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59E3" w14:textId="328FE104" w:rsidR="00B11A04" w:rsidRPr="001B3C33" w:rsidRDefault="00B11A04" w:rsidP="00DF7C33">
      <w:pPr>
        <w:pStyle w:val="Heading1"/>
        <w:jc w:val="center"/>
        <w:rPr>
          <w:sz w:val="60"/>
          <w:szCs w:val="60"/>
        </w:rPr>
      </w:pPr>
      <w:r w:rsidRPr="001B3C33">
        <w:rPr>
          <w:sz w:val="60"/>
          <w:szCs w:val="60"/>
        </w:rPr>
        <w:t>PROJECT HYDRAGENESIS: WEBHYDRA AND HYDRA CORE</w:t>
      </w:r>
    </w:p>
    <w:p w14:paraId="422EC365" w14:textId="77777777" w:rsidR="00DF7C33" w:rsidRPr="001B3C33" w:rsidRDefault="00DF7C33" w:rsidP="00DF7C33">
      <w:pPr>
        <w:rPr>
          <w:rFonts w:ascii="Times New Roman" w:hAnsi="Times New Roman" w:cs="Times New Roman"/>
          <w:b/>
          <w:sz w:val="56"/>
          <w:szCs w:val="56"/>
        </w:rPr>
      </w:pPr>
    </w:p>
    <w:p w14:paraId="298C2CBC" w14:textId="7E6145B3" w:rsidR="00B11A04" w:rsidRPr="001B3C33" w:rsidRDefault="00B11A04" w:rsidP="00DF7C33">
      <w:pPr>
        <w:pStyle w:val="Heading1"/>
        <w:jc w:val="center"/>
        <w:rPr>
          <w:sz w:val="56"/>
          <w:szCs w:val="56"/>
        </w:rPr>
      </w:pPr>
      <w:r w:rsidRPr="001B3C33">
        <w:rPr>
          <w:sz w:val="56"/>
          <w:szCs w:val="56"/>
        </w:rPr>
        <w:t>WEBHYDRA: DIGITAL INFRASTRUCTURE &amp; MULTI-TIER WEB ECOSYSTEM</w:t>
      </w:r>
    </w:p>
    <w:p w14:paraId="404C4749" w14:textId="77777777" w:rsidR="00DF7C33" w:rsidRPr="001B3C33" w:rsidRDefault="00DF7C33" w:rsidP="00DF7C33">
      <w:pPr>
        <w:rPr>
          <w:rFonts w:ascii="Times New Roman" w:hAnsi="Times New Roman" w:cs="Times New Roman"/>
          <w:b/>
          <w:sz w:val="56"/>
          <w:szCs w:val="56"/>
        </w:rPr>
      </w:pPr>
    </w:p>
    <w:p w14:paraId="74C23890" w14:textId="465D0B5D" w:rsidR="00DF7C33" w:rsidRPr="001B3C33" w:rsidRDefault="001F58FD" w:rsidP="00DF7C33">
      <w:pPr>
        <w:pStyle w:val="Heading1"/>
        <w:jc w:val="center"/>
        <w:rPr>
          <w:sz w:val="50"/>
          <w:szCs w:val="50"/>
        </w:rPr>
      </w:pPr>
      <w:r w:rsidRPr="001B3C33">
        <w:rPr>
          <w:sz w:val="50"/>
          <w:szCs w:val="50"/>
        </w:rPr>
        <w:t>WEBHYDRA: WEBSITE STRUCTURE MASTER DOCUMENT</w:t>
      </w:r>
    </w:p>
    <w:p w14:paraId="70533790" w14:textId="77777777" w:rsidR="00DF7C33" w:rsidRPr="001B3C33" w:rsidRDefault="00DF7C33" w:rsidP="00DF7C33">
      <w:pPr>
        <w:jc w:val="center"/>
        <w:rPr>
          <w:rFonts w:ascii="Times New Roman" w:hAnsi="Times New Roman" w:cs="Times New Roman"/>
          <w:b/>
          <w:sz w:val="56"/>
          <w:szCs w:val="56"/>
        </w:rPr>
      </w:pPr>
    </w:p>
    <w:p w14:paraId="686CD97D" w14:textId="77777777" w:rsidR="00DF7C33" w:rsidRPr="001B3C33" w:rsidRDefault="00DF7C33" w:rsidP="00DF7C33">
      <w:pPr>
        <w:jc w:val="center"/>
        <w:rPr>
          <w:rFonts w:ascii="Times New Roman" w:hAnsi="Times New Roman" w:cs="Times New Roman"/>
          <w:b/>
          <w:sz w:val="56"/>
          <w:szCs w:val="56"/>
        </w:rPr>
      </w:pPr>
    </w:p>
    <w:p w14:paraId="1608AF53" w14:textId="6B2AE93E" w:rsidR="00DF7C33" w:rsidRPr="001229B4" w:rsidRDefault="001F58FD" w:rsidP="00DF7C33">
      <w:pPr>
        <w:pStyle w:val="Heading1"/>
        <w:jc w:val="center"/>
        <w:rPr>
          <w:sz w:val="60"/>
          <w:szCs w:val="60"/>
        </w:rPr>
      </w:pPr>
      <w:r w:rsidRPr="001229B4">
        <w:rPr>
          <w:sz w:val="60"/>
          <w:szCs w:val="60"/>
        </w:rPr>
        <w:t>TABLE OF CONTENTS</w:t>
      </w:r>
    </w:p>
    <w:p w14:paraId="6A89292D" w14:textId="77777777" w:rsidR="00DF7C33" w:rsidRDefault="00DF7C33">
      <w:pPr>
        <w:rPr>
          <w:rFonts w:ascii="Times New Roman" w:eastAsiaTheme="majorEastAsia" w:hAnsi="Times New Roman" w:cstheme="majorBidi"/>
          <w:b/>
          <w:color w:val="000000" w:themeColor="text1"/>
          <w:sz w:val="40"/>
          <w:szCs w:val="40"/>
        </w:rPr>
      </w:pPr>
      <w:r>
        <w:br w:type="page"/>
      </w:r>
    </w:p>
    <w:p w14:paraId="2A76571F" w14:textId="6842ECF4" w:rsidR="00DF7C33" w:rsidRPr="00854CF8" w:rsidRDefault="00DF7C33" w:rsidP="00DF7C33">
      <w:pPr>
        <w:pStyle w:val="Heading1"/>
      </w:pPr>
      <w:r w:rsidRPr="00854CF8">
        <w:lastRenderedPageBreak/>
        <w:t>TABLE OF CONTENTS</w:t>
      </w:r>
    </w:p>
    <w:p w14:paraId="37329476" w14:textId="77777777" w:rsidR="00DF7C33" w:rsidRPr="00DF7C33" w:rsidRDefault="00DF7C33" w:rsidP="00DF7C33"/>
    <w:p w14:paraId="3932F58A" w14:textId="77777777" w:rsidR="001F58FD" w:rsidRPr="00854CF8" w:rsidRDefault="001F58FD" w:rsidP="001F58FD">
      <w:pPr>
        <w:rPr>
          <w:rFonts w:ascii="Times New Roman" w:hAnsi="Times New Roman" w:cs="Times New Roman"/>
        </w:rPr>
      </w:pPr>
    </w:p>
    <w:p w14:paraId="73028081" w14:textId="376F7950" w:rsidR="001F58FD" w:rsidRPr="00854CF8" w:rsidRDefault="001F58FD" w:rsidP="00DF7C33">
      <w:pPr>
        <w:pStyle w:val="Heading2"/>
      </w:pPr>
      <w:r w:rsidRPr="00854CF8">
        <w:t>SECTION 0</w:t>
      </w:r>
      <w:r w:rsidR="00B11A04" w:rsidRPr="00854CF8">
        <w:t>:</w:t>
      </w:r>
      <w:r w:rsidRPr="00854CF8">
        <w:t xml:space="preserve"> GRAND INTRODUCTION</w:t>
      </w:r>
    </w:p>
    <w:p w14:paraId="4208B8BE" w14:textId="77777777" w:rsidR="001F58FD" w:rsidRPr="00854CF8" w:rsidRDefault="001F58FD" w:rsidP="001F58FD">
      <w:pPr>
        <w:rPr>
          <w:rFonts w:ascii="Times New Roman" w:hAnsi="Times New Roman" w:cs="Times New Roman"/>
        </w:rPr>
      </w:pPr>
    </w:p>
    <w:p w14:paraId="63A42FCE" w14:textId="10EF0EAE" w:rsidR="001F58FD" w:rsidRPr="00854CF8" w:rsidRDefault="001F58FD" w:rsidP="001F58FD">
      <w:pPr>
        <w:rPr>
          <w:rFonts w:ascii="Times New Roman" w:hAnsi="Times New Roman" w:cs="Times New Roman"/>
        </w:rPr>
      </w:pPr>
      <w:r w:rsidRPr="00854CF8">
        <w:rPr>
          <w:rFonts w:ascii="Times New Roman" w:hAnsi="Times New Roman" w:cs="Times New Roman"/>
        </w:rPr>
        <w:t>0.1</w:t>
      </w:r>
      <w:r w:rsidR="00B11A04" w:rsidRPr="00854CF8">
        <w:rPr>
          <w:rFonts w:ascii="Times New Roman" w:hAnsi="Times New Roman" w:cs="Times New Roman"/>
        </w:rPr>
        <w:t>:</w:t>
      </w:r>
      <w:r w:rsidRPr="00854CF8">
        <w:rPr>
          <w:rFonts w:ascii="Times New Roman" w:hAnsi="Times New Roman" w:cs="Times New Roman"/>
        </w:rPr>
        <w:t xml:space="preserve"> Opening Declaration</w:t>
      </w:r>
    </w:p>
    <w:p w14:paraId="2CCAE96C" w14:textId="0C8582FF" w:rsidR="001F58FD" w:rsidRPr="00854CF8" w:rsidRDefault="001F58FD" w:rsidP="001F58FD">
      <w:pPr>
        <w:rPr>
          <w:rFonts w:ascii="Times New Roman" w:hAnsi="Times New Roman" w:cs="Times New Roman"/>
        </w:rPr>
      </w:pPr>
      <w:r w:rsidRPr="00854CF8">
        <w:rPr>
          <w:rFonts w:ascii="Times New Roman" w:hAnsi="Times New Roman" w:cs="Times New Roman"/>
        </w:rPr>
        <w:t>0.2</w:t>
      </w:r>
      <w:r w:rsidR="00B11A04" w:rsidRPr="00854CF8">
        <w:rPr>
          <w:rFonts w:ascii="Times New Roman" w:hAnsi="Times New Roman" w:cs="Times New Roman"/>
        </w:rPr>
        <w:t>:</w:t>
      </w:r>
      <w:r w:rsidRPr="00854CF8">
        <w:rPr>
          <w:rFonts w:ascii="Times New Roman" w:hAnsi="Times New Roman" w:cs="Times New Roman"/>
        </w:rPr>
        <w:t xml:space="preserve"> Foundational Context</w:t>
      </w:r>
    </w:p>
    <w:p w14:paraId="7F69AA2C" w14:textId="49FD0D59" w:rsidR="001F58FD" w:rsidRPr="00854CF8" w:rsidRDefault="001F58FD" w:rsidP="001F58FD">
      <w:pPr>
        <w:rPr>
          <w:rFonts w:ascii="Times New Roman" w:hAnsi="Times New Roman" w:cs="Times New Roman"/>
        </w:rPr>
      </w:pPr>
      <w:r w:rsidRPr="00854CF8">
        <w:rPr>
          <w:rFonts w:ascii="Times New Roman" w:hAnsi="Times New Roman" w:cs="Times New Roman"/>
        </w:rPr>
        <w:t>0.3</w:t>
      </w:r>
      <w:r w:rsidR="00B11A04" w:rsidRPr="00854CF8">
        <w:rPr>
          <w:rFonts w:ascii="Times New Roman" w:hAnsi="Times New Roman" w:cs="Times New Roman"/>
        </w:rPr>
        <w:t>:</w:t>
      </w:r>
      <w:r w:rsidRPr="00854CF8">
        <w:rPr>
          <w:rFonts w:ascii="Times New Roman" w:hAnsi="Times New Roman" w:cs="Times New Roman"/>
        </w:rPr>
        <w:t xml:space="preserve"> Statement of Digital Sovereignty</w:t>
      </w:r>
    </w:p>
    <w:p w14:paraId="13B2674D" w14:textId="0BF5F3D0" w:rsidR="001F58FD" w:rsidRPr="00854CF8" w:rsidRDefault="001F58FD" w:rsidP="001F58FD">
      <w:pPr>
        <w:rPr>
          <w:rFonts w:ascii="Times New Roman" w:hAnsi="Times New Roman" w:cs="Times New Roman"/>
        </w:rPr>
      </w:pPr>
      <w:r w:rsidRPr="00854CF8">
        <w:rPr>
          <w:rFonts w:ascii="Times New Roman" w:hAnsi="Times New Roman" w:cs="Times New Roman"/>
        </w:rPr>
        <w:t>0.4</w:t>
      </w:r>
      <w:r w:rsidR="00B11A04" w:rsidRPr="00854CF8">
        <w:rPr>
          <w:rFonts w:ascii="Times New Roman" w:hAnsi="Times New Roman" w:cs="Times New Roman"/>
        </w:rPr>
        <w:t>:</w:t>
      </w:r>
      <w:r w:rsidRPr="00854CF8">
        <w:rPr>
          <w:rFonts w:ascii="Times New Roman" w:hAnsi="Times New Roman" w:cs="Times New Roman"/>
        </w:rPr>
        <w:t xml:space="preserve"> Importance of WebHydra in the Empire Framework</w:t>
      </w:r>
    </w:p>
    <w:p w14:paraId="3E31BEA1" w14:textId="75973C4A" w:rsidR="001F58FD" w:rsidRPr="00854CF8" w:rsidRDefault="001F58FD" w:rsidP="001F58FD">
      <w:pPr>
        <w:rPr>
          <w:rFonts w:ascii="Times New Roman" w:hAnsi="Times New Roman" w:cs="Times New Roman"/>
        </w:rPr>
      </w:pPr>
      <w:r w:rsidRPr="00854CF8">
        <w:rPr>
          <w:rFonts w:ascii="Times New Roman" w:hAnsi="Times New Roman" w:cs="Times New Roman"/>
        </w:rPr>
        <w:t>0.5</w:t>
      </w:r>
      <w:r w:rsidR="00B11A04" w:rsidRPr="00854CF8">
        <w:rPr>
          <w:rFonts w:ascii="Times New Roman" w:hAnsi="Times New Roman" w:cs="Times New Roman"/>
        </w:rPr>
        <w:t>:</w:t>
      </w:r>
      <w:r w:rsidRPr="00854CF8">
        <w:rPr>
          <w:rFonts w:ascii="Times New Roman" w:hAnsi="Times New Roman" w:cs="Times New Roman"/>
        </w:rPr>
        <w:t xml:space="preserve"> Structural Reading Guide</w:t>
      </w:r>
    </w:p>
    <w:p w14:paraId="63C519DD" w14:textId="20F573AE" w:rsidR="001F58FD" w:rsidRPr="00854CF8" w:rsidRDefault="001F58FD" w:rsidP="001F58FD">
      <w:pPr>
        <w:rPr>
          <w:rFonts w:ascii="Times New Roman" w:hAnsi="Times New Roman" w:cs="Times New Roman"/>
        </w:rPr>
      </w:pPr>
      <w:r w:rsidRPr="00854CF8">
        <w:rPr>
          <w:rFonts w:ascii="Times New Roman" w:hAnsi="Times New Roman" w:cs="Times New Roman"/>
        </w:rPr>
        <w:t>0.6</w:t>
      </w:r>
      <w:r w:rsidR="00B11A04" w:rsidRPr="00854CF8">
        <w:rPr>
          <w:rFonts w:ascii="Times New Roman" w:hAnsi="Times New Roman" w:cs="Times New Roman"/>
        </w:rPr>
        <w:t>:</w:t>
      </w:r>
      <w:r w:rsidRPr="00854CF8">
        <w:rPr>
          <w:rFonts w:ascii="Times New Roman" w:hAnsi="Times New Roman" w:cs="Times New Roman"/>
        </w:rPr>
        <w:t xml:space="preserve"> Grand Introduction Closing Summary</w:t>
      </w:r>
    </w:p>
    <w:p w14:paraId="1B7E1ECF" w14:textId="77777777" w:rsidR="001F58FD" w:rsidRPr="00854CF8" w:rsidRDefault="001F58FD" w:rsidP="001F58FD">
      <w:pPr>
        <w:rPr>
          <w:rFonts w:ascii="Times New Roman" w:hAnsi="Times New Roman" w:cs="Times New Roman"/>
        </w:rPr>
      </w:pPr>
    </w:p>
    <w:p w14:paraId="5070B7C6" w14:textId="6CF80076" w:rsidR="001F58FD" w:rsidRPr="00854CF8" w:rsidRDefault="001F58FD" w:rsidP="001B3C33">
      <w:pPr>
        <w:pStyle w:val="Heading2"/>
      </w:pPr>
      <w:r w:rsidRPr="00854CF8">
        <w:t>SECTION 1</w:t>
      </w:r>
      <w:r w:rsidR="00B11A04" w:rsidRPr="00854CF8">
        <w:t>:</w:t>
      </w:r>
      <w:r w:rsidRPr="00854CF8">
        <w:t xml:space="preserve"> FRONT MATTER &amp; FOUNDING DECLARATIONS</w:t>
      </w:r>
    </w:p>
    <w:p w14:paraId="0F471933" w14:textId="77777777" w:rsidR="001F58FD" w:rsidRPr="00854CF8" w:rsidRDefault="001F58FD" w:rsidP="001F58FD">
      <w:pPr>
        <w:rPr>
          <w:rFonts w:ascii="Times New Roman" w:hAnsi="Times New Roman" w:cs="Times New Roman"/>
        </w:rPr>
      </w:pPr>
    </w:p>
    <w:p w14:paraId="359E6D14"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19CB70E9" w14:textId="0363A478" w:rsidR="001F58FD" w:rsidRPr="00854CF8" w:rsidRDefault="001F58FD" w:rsidP="001F58FD">
      <w:pPr>
        <w:rPr>
          <w:rFonts w:ascii="Times New Roman" w:hAnsi="Times New Roman" w:cs="Times New Roman"/>
        </w:rPr>
      </w:pPr>
      <w:r w:rsidRPr="00854CF8">
        <w:rPr>
          <w:rFonts w:ascii="Times New Roman" w:hAnsi="Times New Roman" w:cs="Times New Roman"/>
        </w:rPr>
        <w:t>1.1</w:t>
      </w:r>
      <w:r w:rsidR="00B11A04" w:rsidRPr="00854CF8">
        <w:rPr>
          <w:rFonts w:ascii="Times New Roman" w:hAnsi="Times New Roman" w:cs="Times New Roman"/>
        </w:rPr>
        <w:t>:</w:t>
      </w:r>
      <w:r w:rsidRPr="00854CF8">
        <w:rPr>
          <w:rFonts w:ascii="Times New Roman" w:hAnsi="Times New Roman" w:cs="Times New Roman"/>
        </w:rPr>
        <w:t xml:space="preserve"> Official Title Page</w:t>
      </w:r>
    </w:p>
    <w:p w14:paraId="2CB7498D" w14:textId="116DD424" w:rsidR="001F58FD" w:rsidRPr="00854CF8" w:rsidRDefault="001F58FD" w:rsidP="001F58FD">
      <w:pPr>
        <w:rPr>
          <w:rFonts w:ascii="Times New Roman" w:hAnsi="Times New Roman" w:cs="Times New Roman"/>
        </w:rPr>
      </w:pPr>
      <w:r w:rsidRPr="00854CF8">
        <w:rPr>
          <w:rFonts w:ascii="Times New Roman" w:hAnsi="Times New Roman" w:cs="Times New Roman"/>
        </w:rPr>
        <w:t>1.2</w:t>
      </w:r>
      <w:r w:rsidR="00710FB4" w:rsidRPr="00854CF8">
        <w:rPr>
          <w:rFonts w:ascii="Times New Roman" w:hAnsi="Times New Roman" w:cs="Times New Roman"/>
        </w:rPr>
        <w:t>:</w:t>
      </w:r>
      <w:r w:rsidRPr="00854CF8">
        <w:rPr>
          <w:rFonts w:ascii="Times New Roman" w:hAnsi="Times New Roman" w:cs="Times New Roman"/>
        </w:rPr>
        <w:t xml:space="preserve"> Executive Summary</w:t>
      </w:r>
    </w:p>
    <w:p w14:paraId="0E8D74D3" w14:textId="3D7029E4" w:rsidR="001F58FD" w:rsidRPr="00854CF8" w:rsidRDefault="001F58FD" w:rsidP="001F58FD">
      <w:pPr>
        <w:rPr>
          <w:rFonts w:ascii="Times New Roman" w:hAnsi="Times New Roman" w:cs="Times New Roman"/>
        </w:rPr>
      </w:pPr>
      <w:r w:rsidRPr="00854CF8">
        <w:rPr>
          <w:rFonts w:ascii="Times New Roman" w:hAnsi="Times New Roman" w:cs="Times New Roman"/>
        </w:rPr>
        <w:t>1.3</w:t>
      </w:r>
      <w:r w:rsidR="00710FB4" w:rsidRPr="00854CF8">
        <w:rPr>
          <w:rFonts w:ascii="Times New Roman" w:hAnsi="Times New Roman" w:cs="Times New Roman"/>
        </w:rPr>
        <w:t>:</w:t>
      </w:r>
      <w:r w:rsidRPr="00854CF8">
        <w:rPr>
          <w:rFonts w:ascii="Times New Roman" w:hAnsi="Times New Roman" w:cs="Times New Roman"/>
        </w:rPr>
        <w:t xml:space="preserve"> Foreword (Founder’s Message)</w:t>
      </w:r>
    </w:p>
    <w:p w14:paraId="63C78AE2" w14:textId="1303EE3E" w:rsidR="001F58FD" w:rsidRPr="00854CF8" w:rsidRDefault="001F58FD" w:rsidP="001F58FD">
      <w:pPr>
        <w:rPr>
          <w:rFonts w:ascii="Times New Roman" w:hAnsi="Times New Roman" w:cs="Times New Roman"/>
        </w:rPr>
      </w:pPr>
      <w:r w:rsidRPr="00854CF8">
        <w:rPr>
          <w:rFonts w:ascii="Times New Roman" w:hAnsi="Times New Roman" w:cs="Times New Roman"/>
        </w:rPr>
        <w:t>1.4</w:t>
      </w:r>
      <w:r w:rsidR="00710FB4" w:rsidRPr="00854CF8">
        <w:rPr>
          <w:rFonts w:ascii="Times New Roman" w:hAnsi="Times New Roman" w:cs="Times New Roman"/>
        </w:rPr>
        <w:t>:</w:t>
      </w:r>
      <w:r w:rsidRPr="00854CF8">
        <w:rPr>
          <w:rFonts w:ascii="Times New Roman" w:hAnsi="Times New Roman" w:cs="Times New Roman"/>
        </w:rPr>
        <w:t xml:space="preserve"> Preface</w:t>
      </w:r>
    </w:p>
    <w:p w14:paraId="7927DDD5" w14:textId="18D76EE8" w:rsidR="001F58FD" w:rsidRPr="00854CF8" w:rsidRDefault="001F58FD" w:rsidP="001F58FD">
      <w:pPr>
        <w:rPr>
          <w:rFonts w:ascii="Times New Roman" w:hAnsi="Times New Roman" w:cs="Times New Roman"/>
        </w:rPr>
      </w:pPr>
      <w:r w:rsidRPr="00854CF8">
        <w:rPr>
          <w:rFonts w:ascii="Times New Roman" w:hAnsi="Times New Roman" w:cs="Times New Roman"/>
        </w:rPr>
        <w:t>1.5</w:t>
      </w:r>
      <w:r w:rsidR="00710FB4" w:rsidRPr="00854CF8">
        <w:rPr>
          <w:rFonts w:ascii="Times New Roman" w:hAnsi="Times New Roman" w:cs="Times New Roman"/>
        </w:rPr>
        <w:t>:</w:t>
      </w:r>
      <w:r w:rsidRPr="00854CF8">
        <w:rPr>
          <w:rFonts w:ascii="Times New Roman" w:hAnsi="Times New Roman" w:cs="Times New Roman"/>
        </w:rPr>
        <w:t xml:space="preserve"> Purpose Statement</w:t>
      </w:r>
    </w:p>
    <w:p w14:paraId="09763D80" w14:textId="1BC67E78" w:rsidR="001F58FD" w:rsidRPr="00854CF8" w:rsidRDefault="001F58FD" w:rsidP="001F58FD">
      <w:pPr>
        <w:rPr>
          <w:rFonts w:ascii="Times New Roman" w:hAnsi="Times New Roman" w:cs="Times New Roman"/>
        </w:rPr>
      </w:pPr>
      <w:r w:rsidRPr="00854CF8">
        <w:rPr>
          <w:rFonts w:ascii="Times New Roman" w:hAnsi="Times New Roman" w:cs="Times New Roman"/>
        </w:rPr>
        <w:t>1.6</w:t>
      </w:r>
      <w:r w:rsidR="00710FB4" w:rsidRPr="00854CF8">
        <w:rPr>
          <w:rFonts w:ascii="Times New Roman" w:hAnsi="Times New Roman" w:cs="Times New Roman"/>
        </w:rPr>
        <w:t>:</w:t>
      </w:r>
      <w:r w:rsidRPr="00854CF8">
        <w:rPr>
          <w:rFonts w:ascii="Times New Roman" w:hAnsi="Times New Roman" w:cs="Times New Roman"/>
        </w:rPr>
        <w:t xml:space="preserve"> Scope &amp; Applicability</w:t>
      </w:r>
    </w:p>
    <w:p w14:paraId="18221A90" w14:textId="28EE804F" w:rsidR="001F58FD" w:rsidRPr="00854CF8" w:rsidRDefault="001F58FD" w:rsidP="001F58FD">
      <w:pPr>
        <w:rPr>
          <w:rFonts w:ascii="Times New Roman" w:hAnsi="Times New Roman" w:cs="Times New Roman"/>
        </w:rPr>
      </w:pPr>
      <w:r w:rsidRPr="00854CF8">
        <w:rPr>
          <w:rFonts w:ascii="Times New Roman" w:hAnsi="Times New Roman" w:cs="Times New Roman"/>
        </w:rPr>
        <w:t>1.7</w:t>
      </w:r>
      <w:r w:rsidR="00710FB4" w:rsidRPr="00854CF8">
        <w:rPr>
          <w:rFonts w:ascii="Times New Roman" w:hAnsi="Times New Roman" w:cs="Times New Roman"/>
        </w:rPr>
        <w:t>:</w:t>
      </w:r>
      <w:r w:rsidRPr="00854CF8">
        <w:rPr>
          <w:rFonts w:ascii="Times New Roman" w:hAnsi="Times New Roman" w:cs="Times New Roman"/>
        </w:rPr>
        <w:t xml:space="preserve"> Definitions &amp; Terminology</w:t>
      </w:r>
    </w:p>
    <w:p w14:paraId="6F61CF97" w14:textId="60BD31CF" w:rsidR="001F58FD" w:rsidRPr="00854CF8" w:rsidRDefault="001F58FD" w:rsidP="001F58FD">
      <w:pPr>
        <w:rPr>
          <w:rFonts w:ascii="Times New Roman" w:hAnsi="Times New Roman" w:cs="Times New Roman"/>
        </w:rPr>
      </w:pPr>
      <w:r w:rsidRPr="00854CF8">
        <w:rPr>
          <w:rFonts w:ascii="Times New Roman" w:hAnsi="Times New Roman" w:cs="Times New Roman"/>
        </w:rPr>
        <w:t>1.8</w:t>
      </w:r>
      <w:r w:rsidR="00710FB4" w:rsidRPr="00854CF8">
        <w:rPr>
          <w:rFonts w:ascii="Times New Roman" w:hAnsi="Times New Roman" w:cs="Times New Roman"/>
        </w:rPr>
        <w:t>:</w:t>
      </w:r>
      <w:r w:rsidRPr="00854CF8">
        <w:rPr>
          <w:rFonts w:ascii="Times New Roman" w:hAnsi="Times New Roman" w:cs="Times New Roman"/>
        </w:rPr>
        <w:t xml:space="preserve"> Structural Interpretation Guide</w:t>
      </w:r>
    </w:p>
    <w:p w14:paraId="1665C66C" w14:textId="552CCD9B" w:rsidR="001F58FD" w:rsidRPr="00854CF8" w:rsidRDefault="001F58FD" w:rsidP="001F58FD">
      <w:pPr>
        <w:rPr>
          <w:rFonts w:ascii="Times New Roman" w:hAnsi="Times New Roman" w:cs="Times New Roman"/>
        </w:rPr>
      </w:pPr>
      <w:r w:rsidRPr="00854CF8">
        <w:rPr>
          <w:rFonts w:ascii="Times New Roman" w:hAnsi="Times New Roman" w:cs="Times New Roman"/>
        </w:rPr>
        <w:t>1.9</w:t>
      </w:r>
      <w:r w:rsidR="00710FB4" w:rsidRPr="00854CF8">
        <w:rPr>
          <w:rFonts w:ascii="Times New Roman" w:hAnsi="Times New Roman" w:cs="Times New Roman"/>
        </w:rPr>
        <w:t>:</w:t>
      </w:r>
      <w:r w:rsidRPr="00854CF8">
        <w:rPr>
          <w:rFonts w:ascii="Times New Roman" w:hAnsi="Times New Roman" w:cs="Times New Roman"/>
        </w:rPr>
        <w:t xml:space="preserve"> Methodology &amp; Standards</w:t>
      </w:r>
    </w:p>
    <w:p w14:paraId="66387CE1" w14:textId="3BADADBD"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201BAAFE" w14:textId="77777777" w:rsidR="001F58FD" w:rsidRPr="00854CF8" w:rsidRDefault="001F58FD" w:rsidP="001F58FD">
      <w:pPr>
        <w:rPr>
          <w:rFonts w:ascii="Times New Roman" w:hAnsi="Times New Roman" w:cs="Times New Roman"/>
        </w:rPr>
      </w:pPr>
    </w:p>
    <w:p w14:paraId="607B9149" w14:textId="703EC2A2" w:rsidR="001F58FD" w:rsidRPr="00854CF8" w:rsidRDefault="001F58FD" w:rsidP="001B3C33">
      <w:pPr>
        <w:pStyle w:val="Heading2"/>
      </w:pPr>
      <w:r w:rsidRPr="00854CF8">
        <w:lastRenderedPageBreak/>
        <w:t>SECTION 2</w:t>
      </w:r>
      <w:r w:rsidR="00710FB4" w:rsidRPr="00854CF8">
        <w:t>:</w:t>
      </w:r>
      <w:r w:rsidRPr="00854CF8">
        <w:t xml:space="preserve"> SYSTEM OVERVIEW &amp; ARCHITECTURAL FRAMEWORK</w:t>
      </w:r>
    </w:p>
    <w:p w14:paraId="7F819481" w14:textId="77777777" w:rsidR="001F58FD" w:rsidRPr="00854CF8" w:rsidRDefault="001F58FD" w:rsidP="001F58FD">
      <w:pPr>
        <w:rPr>
          <w:rFonts w:ascii="Times New Roman" w:hAnsi="Times New Roman" w:cs="Times New Roman"/>
        </w:rPr>
      </w:pPr>
    </w:p>
    <w:p w14:paraId="292B03CA"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723D17A6" w14:textId="32BDAE2C" w:rsidR="001F58FD" w:rsidRPr="00854CF8" w:rsidRDefault="001F58FD" w:rsidP="001F58FD">
      <w:pPr>
        <w:rPr>
          <w:rFonts w:ascii="Times New Roman" w:hAnsi="Times New Roman" w:cs="Times New Roman"/>
        </w:rPr>
      </w:pPr>
      <w:r w:rsidRPr="00854CF8">
        <w:rPr>
          <w:rFonts w:ascii="Times New Roman" w:hAnsi="Times New Roman" w:cs="Times New Roman"/>
        </w:rPr>
        <w:t>2.1</w:t>
      </w:r>
      <w:r w:rsidR="00710FB4" w:rsidRPr="00854CF8">
        <w:rPr>
          <w:rFonts w:ascii="Times New Roman" w:hAnsi="Times New Roman" w:cs="Times New Roman"/>
        </w:rPr>
        <w:t>:</w:t>
      </w:r>
      <w:r w:rsidRPr="00854CF8">
        <w:rPr>
          <w:rFonts w:ascii="Times New Roman" w:hAnsi="Times New Roman" w:cs="Times New Roman"/>
        </w:rPr>
        <w:t xml:space="preserve"> Universal Ecosystem Overview</w:t>
      </w:r>
    </w:p>
    <w:p w14:paraId="2CC12F25" w14:textId="31CFA86D" w:rsidR="001F58FD" w:rsidRPr="00854CF8" w:rsidRDefault="001F58FD" w:rsidP="001F58FD">
      <w:pPr>
        <w:rPr>
          <w:rFonts w:ascii="Times New Roman" w:hAnsi="Times New Roman" w:cs="Times New Roman"/>
        </w:rPr>
      </w:pPr>
      <w:r w:rsidRPr="00854CF8">
        <w:rPr>
          <w:rFonts w:ascii="Times New Roman" w:hAnsi="Times New Roman" w:cs="Times New Roman"/>
        </w:rPr>
        <w:t>2.2</w:t>
      </w:r>
      <w:r w:rsidR="00710FB4" w:rsidRPr="00854CF8">
        <w:rPr>
          <w:rFonts w:ascii="Times New Roman" w:hAnsi="Times New Roman" w:cs="Times New Roman"/>
        </w:rPr>
        <w:t>:</w:t>
      </w:r>
      <w:r w:rsidRPr="00854CF8">
        <w:rPr>
          <w:rFonts w:ascii="Times New Roman" w:hAnsi="Times New Roman" w:cs="Times New Roman"/>
        </w:rPr>
        <w:t xml:space="preserve"> Multi-Layer Architecture Explanation</w:t>
      </w:r>
    </w:p>
    <w:p w14:paraId="0A3A7164" w14:textId="067D1A4B" w:rsidR="001F58FD" w:rsidRPr="00854CF8" w:rsidRDefault="001F58FD" w:rsidP="001F58FD">
      <w:pPr>
        <w:rPr>
          <w:rFonts w:ascii="Times New Roman" w:hAnsi="Times New Roman" w:cs="Times New Roman"/>
        </w:rPr>
      </w:pPr>
      <w:r w:rsidRPr="00854CF8">
        <w:rPr>
          <w:rFonts w:ascii="Times New Roman" w:hAnsi="Times New Roman" w:cs="Times New Roman"/>
        </w:rPr>
        <w:t>2.3</w:t>
      </w:r>
      <w:r w:rsidR="00710FB4" w:rsidRPr="00854CF8">
        <w:rPr>
          <w:rFonts w:ascii="Times New Roman" w:hAnsi="Times New Roman" w:cs="Times New Roman"/>
        </w:rPr>
        <w:t>:</w:t>
      </w:r>
      <w:r w:rsidRPr="00854CF8">
        <w:rPr>
          <w:rFonts w:ascii="Times New Roman" w:hAnsi="Times New Roman" w:cs="Times New Roman"/>
        </w:rPr>
        <w:t xml:space="preserve"> Interlinking Logic</w:t>
      </w:r>
    </w:p>
    <w:p w14:paraId="7F1CBFB9" w14:textId="086667AC" w:rsidR="001F58FD" w:rsidRPr="00854CF8" w:rsidRDefault="001F58FD" w:rsidP="001F58FD">
      <w:pPr>
        <w:rPr>
          <w:rFonts w:ascii="Times New Roman" w:hAnsi="Times New Roman" w:cs="Times New Roman"/>
        </w:rPr>
      </w:pPr>
      <w:r w:rsidRPr="00854CF8">
        <w:rPr>
          <w:rFonts w:ascii="Times New Roman" w:hAnsi="Times New Roman" w:cs="Times New Roman"/>
        </w:rPr>
        <w:t>2.4</w:t>
      </w:r>
      <w:r w:rsidR="00710FB4" w:rsidRPr="00854CF8">
        <w:rPr>
          <w:rFonts w:ascii="Times New Roman" w:hAnsi="Times New Roman" w:cs="Times New Roman"/>
        </w:rPr>
        <w:t>:</w:t>
      </w:r>
      <w:r w:rsidRPr="00854CF8">
        <w:rPr>
          <w:rFonts w:ascii="Times New Roman" w:hAnsi="Times New Roman" w:cs="Times New Roman"/>
        </w:rPr>
        <w:t xml:space="preserve"> Cross-Project Integration (Project A &amp; Project B)</w:t>
      </w:r>
    </w:p>
    <w:p w14:paraId="0CF41778" w14:textId="5BA3DC58" w:rsidR="001F58FD" w:rsidRPr="00854CF8" w:rsidRDefault="001F58FD" w:rsidP="001F58FD">
      <w:pPr>
        <w:rPr>
          <w:rFonts w:ascii="Times New Roman" w:hAnsi="Times New Roman" w:cs="Times New Roman"/>
        </w:rPr>
      </w:pPr>
      <w:r w:rsidRPr="00854CF8">
        <w:rPr>
          <w:rFonts w:ascii="Times New Roman" w:hAnsi="Times New Roman" w:cs="Times New Roman"/>
        </w:rPr>
        <w:t>2.5</w:t>
      </w:r>
      <w:r w:rsidR="00710FB4" w:rsidRPr="00854CF8">
        <w:rPr>
          <w:rFonts w:ascii="Times New Roman" w:hAnsi="Times New Roman" w:cs="Times New Roman"/>
        </w:rPr>
        <w:t>:</w:t>
      </w:r>
      <w:r w:rsidRPr="00854CF8">
        <w:rPr>
          <w:rFonts w:ascii="Times New Roman" w:hAnsi="Times New Roman" w:cs="Times New Roman"/>
        </w:rPr>
        <w:t xml:space="preserve"> Governance, Sovereignty &amp; Compliance Overview</w:t>
      </w:r>
    </w:p>
    <w:p w14:paraId="0B35026E" w14:textId="3848F1EA" w:rsidR="001F58FD" w:rsidRPr="00854CF8" w:rsidRDefault="001F58FD" w:rsidP="001F58FD">
      <w:pPr>
        <w:rPr>
          <w:rFonts w:ascii="Times New Roman" w:hAnsi="Times New Roman" w:cs="Times New Roman"/>
        </w:rPr>
      </w:pPr>
      <w:r w:rsidRPr="00854CF8">
        <w:rPr>
          <w:rFonts w:ascii="Times New Roman" w:hAnsi="Times New Roman" w:cs="Times New Roman"/>
        </w:rPr>
        <w:t>2.6</w:t>
      </w:r>
      <w:r w:rsidR="00710FB4" w:rsidRPr="00854CF8">
        <w:rPr>
          <w:rFonts w:ascii="Times New Roman" w:hAnsi="Times New Roman" w:cs="Times New Roman"/>
        </w:rPr>
        <w:t>:</w:t>
      </w:r>
      <w:r w:rsidRPr="00854CF8">
        <w:rPr>
          <w:rFonts w:ascii="Times New Roman" w:hAnsi="Times New Roman" w:cs="Times New Roman"/>
        </w:rPr>
        <w:t xml:space="preserve"> Digital Ecosystem Philosophy</w:t>
      </w:r>
    </w:p>
    <w:p w14:paraId="0BAAF368" w14:textId="61755E98" w:rsidR="001F58FD" w:rsidRPr="00854CF8" w:rsidRDefault="001F58FD" w:rsidP="001F58FD">
      <w:pPr>
        <w:rPr>
          <w:rFonts w:ascii="Times New Roman" w:hAnsi="Times New Roman" w:cs="Times New Roman"/>
        </w:rPr>
      </w:pPr>
      <w:r w:rsidRPr="00854CF8">
        <w:rPr>
          <w:rFonts w:ascii="Times New Roman" w:hAnsi="Times New Roman" w:cs="Times New Roman"/>
        </w:rPr>
        <w:t>2.7</w:t>
      </w:r>
      <w:r w:rsidR="00710FB4" w:rsidRPr="00854CF8">
        <w:rPr>
          <w:rFonts w:ascii="Times New Roman" w:hAnsi="Times New Roman" w:cs="Times New Roman"/>
        </w:rPr>
        <w:t>:</w:t>
      </w:r>
      <w:r w:rsidRPr="00854CF8">
        <w:rPr>
          <w:rFonts w:ascii="Times New Roman" w:hAnsi="Times New Roman" w:cs="Times New Roman"/>
        </w:rPr>
        <w:t xml:space="preserve"> HydraCore + WebHydra Synergy</w:t>
      </w:r>
    </w:p>
    <w:p w14:paraId="38488E29" w14:textId="6EBADD16" w:rsidR="001F58FD" w:rsidRPr="00854CF8" w:rsidRDefault="001F58FD" w:rsidP="001F58FD">
      <w:pPr>
        <w:rPr>
          <w:rFonts w:ascii="Times New Roman" w:hAnsi="Times New Roman" w:cs="Times New Roman"/>
        </w:rPr>
      </w:pPr>
      <w:r w:rsidRPr="00854CF8">
        <w:rPr>
          <w:rFonts w:ascii="Times New Roman" w:hAnsi="Times New Roman" w:cs="Times New Roman"/>
        </w:rPr>
        <w:t>2.8</w:t>
      </w:r>
      <w:r w:rsidR="00710FB4" w:rsidRPr="00854CF8">
        <w:rPr>
          <w:rFonts w:ascii="Times New Roman" w:hAnsi="Times New Roman" w:cs="Times New Roman"/>
        </w:rPr>
        <w:t>:</w:t>
      </w:r>
      <w:r w:rsidRPr="00854CF8">
        <w:rPr>
          <w:rFonts w:ascii="Times New Roman" w:hAnsi="Times New Roman" w:cs="Times New Roman"/>
        </w:rPr>
        <w:t xml:space="preserve"> AI, Legal, Investor, Cultural &amp; Defense Frameworks (Pre-Structure Explanation)</w:t>
      </w:r>
    </w:p>
    <w:p w14:paraId="4258D736" w14:textId="766F35FD"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6545143F" w14:textId="77777777" w:rsidR="001F58FD" w:rsidRPr="00854CF8" w:rsidRDefault="001F58FD" w:rsidP="001F58FD">
      <w:pPr>
        <w:rPr>
          <w:rFonts w:ascii="Times New Roman" w:hAnsi="Times New Roman" w:cs="Times New Roman"/>
        </w:rPr>
      </w:pPr>
    </w:p>
    <w:p w14:paraId="2626A8BA" w14:textId="0A77FA04" w:rsidR="001F58FD" w:rsidRPr="00854CF8" w:rsidRDefault="001F58FD" w:rsidP="001B3C33">
      <w:pPr>
        <w:pStyle w:val="Heading2"/>
      </w:pPr>
      <w:r w:rsidRPr="00854CF8">
        <w:t>SECTION 3</w:t>
      </w:r>
      <w:r w:rsidR="00710FB4" w:rsidRPr="00854CF8">
        <w:t>:</w:t>
      </w:r>
      <w:r w:rsidRPr="00854CF8">
        <w:t xml:space="preserve"> WEBSITE HIERARCHY MAP (THE 15 PRIMARY DOMAINS)</w:t>
      </w:r>
    </w:p>
    <w:p w14:paraId="3423BA5E" w14:textId="77777777" w:rsidR="001F58FD" w:rsidRPr="00854CF8" w:rsidRDefault="001F58FD" w:rsidP="001F58FD">
      <w:pPr>
        <w:rPr>
          <w:rFonts w:ascii="Times New Roman" w:hAnsi="Times New Roman" w:cs="Times New Roman"/>
        </w:rPr>
      </w:pPr>
    </w:p>
    <w:p w14:paraId="59B176F9"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082E0B99" w14:textId="37BF1198" w:rsidR="001F58FD" w:rsidRPr="00854CF8" w:rsidRDefault="001F58FD" w:rsidP="001F58FD">
      <w:pPr>
        <w:rPr>
          <w:rFonts w:ascii="Times New Roman" w:hAnsi="Times New Roman" w:cs="Times New Roman"/>
        </w:rPr>
      </w:pPr>
      <w:r w:rsidRPr="00854CF8">
        <w:rPr>
          <w:rFonts w:ascii="Times New Roman" w:hAnsi="Times New Roman" w:cs="Times New Roman"/>
        </w:rPr>
        <w:t>3.1</w:t>
      </w:r>
      <w:r w:rsidR="00710FB4" w:rsidRPr="00854CF8">
        <w:rPr>
          <w:rFonts w:ascii="Times New Roman" w:hAnsi="Times New Roman" w:cs="Times New Roman"/>
        </w:rPr>
        <w:t>:</w:t>
      </w:r>
      <w:r w:rsidRPr="00854CF8">
        <w:rPr>
          <w:rFonts w:ascii="Times New Roman" w:hAnsi="Times New Roman" w:cs="Times New Roman"/>
        </w:rPr>
        <w:t xml:space="preserve"> The Administrative Authority</w:t>
      </w:r>
    </w:p>
    <w:p w14:paraId="697F9797" w14:textId="3812B927" w:rsidR="001F58FD" w:rsidRPr="00854CF8" w:rsidRDefault="001F58FD" w:rsidP="001F58FD">
      <w:pPr>
        <w:rPr>
          <w:rFonts w:ascii="Times New Roman" w:hAnsi="Times New Roman" w:cs="Times New Roman"/>
        </w:rPr>
      </w:pPr>
      <w:r w:rsidRPr="00854CF8">
        <w:rPr>
          <w:rFonts w:ascii="Times New Roman" w:hAnsi="Times New Roman" w:cs="Times New Roman"/>
        </w:rPr>
        <w:t>3.2</w:t>
      </w:r>
      <w:r w:rsidR="00710FB4" w:rsidRPr="00854CF8">
        <w:rPr>
          <w:rFonts w:ascii="Times New Roman" w:hAnsi="Times New Roman" w:cs="Times New Roman"/>
        </w:rPr>
        <w:t>:</w:t>
      </w:r>
      <w:r w:rsidRPr="00854CF8">
        <w:rPr>
          <w:rFonts w:ascii="Times New Roman" w:hAnsi="Times New Roman" w:cs="Times New Roman"/>
        </w:rPr>
        <w:t xml:space="preserve"> Governance Framework Disclosure</w:t>
      </w:r>
    </w:p>
    <w:p w14:paraId="5EE75FBC" w14:textId="0BD6D1FF" w:rsidR="001F58FD" w:rsidRPr="00854CF8" w:rsidRDefault="001F58FD" w:rsidP="001F58FD">
      <w:pPr>
        <w:rPr>
          <w:rFonts w:ascii="Times New Roman" w:hAnsi="Times New Roman" w:cs="Times New Roman"/>
        </w:rPr>
      </w:pPr>
      <w:r w:rsidRPr="00854CF8">
        <w:rPr>
          <w:rFonts w:ascii="Times New Roman" w:hAnsi="Times New Roman" w:cs="Times New Roman"/>
        </w:rPr>
        <w:t>3.3</w:t>
      </w:r>
      <w:r w:rsidR="00710FB4" w:rsidRPr="00854CF8">
        <w:rPr>
          <w:rFonts w:ascii="Times New Roman" w:hAnsi="Times New Roman" w:cs="Times New Roman"/>
        </w:rPr>
        <w:t>:</w:t>
      </w:r>
      <w:r w:rsidRPr="00854CF8">
        <w:rPr>
          <w:rFonts w:ascii="Times New Roman" w:hAnsi="Times New Roman" w:cs="Times New Roman"/>
        </w:rPr>
        <w:t xml:space="preserve"> Corporate Core</w:t>
      </w:r>
    </w:p>
    <w:p w14:paraId="6D508E01" w14:textId="4B42ECB1" w:rsidR="001F58FD" w:rsidRPr="00854CF8" w:rsidRDefault="001F58FD" w:rsidP="001F58FD">
      <w:pPr>
        <w:rPr>
          <w:rFonts w:ascii="Times New Roman" w:hAnsi="Times New Roman" w:cs="Times New Roman"/>
        </w:rPr>
      </w:pPr>
      <w:r w:rsidRPr="00854CF8">
        <w:rPr>
          <w:rFonts w:ascii="Times New Roman" w:hAnsi="Times New Roman" w:cs="Times New Roman"/>
        </w:rPr>
        <w:t>3.4</w:t>
      </w:r>
      <w:r w:rsidR="00710FB4" w:rsidRPr="00854CF8">
        <w:rPr>
          <w:rFonts w:ascii="Times New Roman" w:hAnsi="Times New Roman" w:cs="Times New Roman"/>
        </w:rPr>
        <w:t>:</w:t>
      </w:r>
      <w:r w:rsidRPr="00854CF8">
        <w:rPr>
          <w:rFonts w:ascii="Times New Roman" w:hAnsi="Times New Roman" w:cs="Times New Roman"/>
        </w:rPr>
        <w:t xml:space="preserve"> Administration &amp; Legal Sovereignty</w:t>
      </w:r>
    </w:p>
    <w:p w14:paraId="4664ACFB" w14:textId="617F1FF6" w:rsidR="001F58FD" w:rsidRPr="00854CF8" w:rsidRDefault="001F58FD" w:rsidP="001F58FD">
      <w:pPr>
        <w:rPr>
          <w:rFonts w:ascii="Times New Roman" w:hAnsi="Times New Roman" w:cs="Times New Roman"/>
        </w:rPr>
      </w:pPr>
      <w:r w:rsidRPr="00854CF8">
        <w:rPr>
          <w:rFonts w:ascii="Times New Roman" w:hAnsi="Times New Roman" w:cs="Times New Roman"/>
        </w:rPr>
        <w:t>3.5</w:t>
      </w:r>
      <w:r w:rsidR="00710FB4" w:rsidRPr="00854CF8">
        <w:rPr>
          <w:rFonts w:ascii="Times New Roman" w:hAnsi="Times New Roman" w:cs="Times New Roman"/>
        </w:rPr>
        <w:t>:</w:t>
      </w:r>
      <w:r w:rsidRPr="00854CF8">
        <w:rPr>
          <w:rFonts w:ascii="Times New Roman" w:hAnsi="Times New Roman" w:cs="Times New Roman"/>
        </w:rPr>
        <w:t xml:space="preserve"> Investors’ Empire</w:t>
      </w:r>
    </w:p>
    <w:p w14:paraId="1F4CF353" w14:textId="64F9FC27" w:rsidR="001F58FD" w:rsidRPr="00854CF8" w:rsidRDefault="001F58FD" w:rsidP="001F58FD">
      <w:pPr>
        <w:rPr>
          <w:rFonts w:ascii="Times New Roman" w:hAnsi="Times New Roman" w:cs="Times New Roman"/>
        </w:rPr>
      </w:pPr>
      <w:r w:rsidRPr="00854CF8">
        <w:rPr>
          <w:rFonts w:ascii="Times New Roman" w:hAnsi="Times New Roman" w:cs="Times New Roman"/>
        </w:rPr>
        <w:t>3.6</w:t>
      </w:r>
      <w:r w:rsidR="00710FB4" w:rsidRPr="00854CF8">
        <w:rPr>
          <w:rFonts w:ascii="Times New Roman" w:hAnsi="Times New Roman" w:cs="Times New Roman"/>
        </w:rPr>
        <w:t>:</w:t>
      </w:r>
      <w:r w:rsidRPr="00854CF8">
        <w:rPr>
          <w:rFonts w:ascii="Times New Roman" w:hAnsi="Times New Roman" w:cs="Times New Roman"/>
        </w:rPr>
        <w:t xml:space="preserve"> AI Intelligence Systems</w:t>
      </w:r>
    </w:p>
    <w:p w14:paraId="661F7E55" w14:textId="654B5190" w:rsidR="001F58FD" w:rsidRPr="00854CF8" w:rsidRDefault="001F58FD" w:rsidP="001F58FD">
      <w:pPr>
        <w:rPr>
          <w:rFonts w:ascii="Times New Roman" w:hAnsi="Times New Roman" w:cs="Times New Roman"/>
        </w:rPr>
      </w:pPr>
      <w:r w:rsidRPr="00854CF8">
        <w:rPr>
          <w:rFonts w:ascii="Times New Roman" w:hAnsi="Times New Roman" w:cs="Times New Roman"/>
        </w:rPr>
        <w:t>3.7</w:t>
      </w:r>
      <w:r w:rsidR="00710FB4" w:rsidRPr="00854CF8">
        <w:rPr>
          <w:rFonts w:ascii="Times New Roman" w:hAnsi="Times New Roman" w:cs="Times New Roman"/>
        </w:rPr>
        <w:t>:</w:t>
      </w:r>
      <w:r w:rsidRPr="00854CF8">
        <w:rPr>
          <w:rFonts w:ascii="Times New Roman" w:hAnsi="Times New Roman" w:cs="Times New Roman"/>
        </w:rPr>
        <w:t xml:space="preserve"> Expansion &amp; Future Visions</w:t>
      </w:r>
    </w:p>
    <w:p w14:paraId="613E7225" w14:textId="1584E2A6" w:rsidR="001F58FD" w:rsidRPr="00854CF8" w:rsidRDefault="001F58FD" w:rsidP="001F58FD">
      <w:pPr>
        <w:rPr>
          <w:rFonts w:ascii="Times New Roman" w:hAnsi="Times New Roman" w:cs="Times New Roman"/>
        </w:rPr>
      </w:pPr>
      <w:r w:rsidRPr="00854CF8">
        <w:rPr>
          <w:rFonts w:ascii="Times New Roman" w:hAnsi="Times New Roman" w:cs="Times New Roman"/>
        </w:rPr>
        <w:t>3.8</w:t>
      </w:r>
      <w:r w:rsidR="00710FB4" w:rsidRPr="00854CF8">
        <w:rPr>
          <w:rFonts w:ascii="Times New Roman" w:hAnsi="Times New Roman" w:cs="Times New Roman"/>
        </w:rPr>
        <w:t>:</w:t>
      </w:r>
      <w:r w:rsidRPr="00854CF8">
        <w:rPr>
          <w:rFonts w:ascii="Times New Roman" w:hAnsi="Times New Roman" w:cs="Times New Roman"/>
        </w:rPr>
        <w:t xml:space="preserve"> Archives: Divisions &amp; Projects</w:t>
      </w:r>
    </w:p>
    <w:p w14:paraId="33ADEB88" w14:textId="25F7ABE9" w:rsidR="001F58FD" w:rsidRPr="00854CF8" w:rsidRDefault="001F58FD" w:rsidP="001F58FD">
      <w:pPr>
        <w:rPr>
          <w:rFonts w:ascii="Times New Roman" w:hAnsi="Times New Roman" w:cs="Times New Roman"/>
        </w:rPr>
      </w:pPr>
      <w:r w:rsidRPr="00854CF8">
        <w:rPr>
          <w:rFonts w:ascii="Times New Roman" w:hAnsi="Times New Roman" w:cs="Times New Roman"/>
        </w:rPr>
        <w:t>3.9</w:t>
      </w:r>
      <w:r w:rsidR="00710FB4" w:rsidRPr="00854CF8">
        <w:rPr>
          <w:rFonts w:ascii="Times New Roman" w:hAnsi="Times New Roman" w:cs="Times New Roman"/>
        </w:rPr>
        <w:t>:</w:t>
      </w:r>
      <w:r w:rsidRPr="00854CF8">
        <w:rPr>
          <w:rFonts w:ascii="Times New Roman" w:hAnsi="Times New Roman" w:cs="Times New Roman"/>
        </w:rPr>
        <w:t xml:space="preserve"> Social, Cultural &amp; Human Division</w:t>
      </w:r>
    </w:p>
    <w:p w14:paraId="32317E13" w14:textId="298AC690"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3.10</w:t>
      </w:r>
      <w:r w:rsidR="00710FB4" w:rsidRPr="00854CF8">
        <w:rPr>
          <w:rFonts w:ascii="Times New Roman" w:hAnsi="Times New Roman" w:cs="Times New Roman"/>
        </w:rPr>
        <w:t>:</w:t>
      </w:r>
      <w:r w:rsidRPr="00854CF8">
        <w:rPr>
          <w:rFonts w:ascii="Times New Roman" w:hAnsi="Times New Roman" w:cs="Times New Roman"/>
        </w:rPr>
        <w:t xml:space="preserve"> Media &amp; Public Eco-Relations</w:t>
      </w:r>
    </w:p>
    <w:p w14:paraId="2FBE6530" w14:textId="4BF04FA3" w:rsidR="001F58FD" w:rsidRPr="00854CF8" w:rsidRDefault="001F58FD" w:rsidP="001F58FD">
      <w:pPr>
        <w:rPr>
          <w:rFonts w:ascii="Times New Roman" w:hAnsi="Times New Roman" w:cs="Times New Roman"/>
        </w:rPr>
      </w:pPr>
      <w:r w:rsidRPr="00854CF8">
        <w:rPr>
          <w:rFonts w:ascii="Times New Roman" w:hAnsi="Times New Roman" w:cs="Times New Roman"/>
        </w:rPr>
        <w:t>3.11</w:t>
      </w:r>
      <w:r w:rsidR="00710FB4" w:rsidRPr="00854CF8">
        <w:rPr>
          <w:rFonts w:ascii="Times New Roman" w:hAnsi="Times New Roman" w:cs="Times New Roman"/>
        </w:rPr>
        <w:t>:</w:t>
      </w:r>
      <w:r w:rsidRPr="00854CF8">
        <w:rPr>
          <w:rFonts w:ascii="Times New Roman" w:hAnsi="Times New Roman" w:cs="Times New Roman"/>
        </w:rPr>
        <w:t xml:space="preserve"> Strategic Defense &amp; Cyber Division</w:t>
      </w:r>
    </w:p>
    <w:p w14:paraId="363CA473" w14:textId="5D2C0B70" w:rsidR="001F58FD" w:rsidRPr="00854CF8" w:rsidRDefault="001F58FD" w:rsidP="001F58FD">
      <w:pPr>
        <w:rPr>
          <w:rFonts w:ascii="Times New Roman" w:hAnsi="Times New Roman" w:cs="Times New Roman"/>
        </w:rPr>
      </w:pPr>
      <w:r w:rsidRPr="00854CF8">
        <w:rPr>
          <w:rFonts w:ascii="Times New Roman" w:hAnsi="Times New Roman" w:cs="Times New Roman"/>
        </w:rPr>
        <w:t>3.12</w:t>
      </w:r>
      <w:r w:rsidR="00710FB4" w:rsidRPr="00854CF8">
        <w:rPr>
          <w:rFonts w:ascii="Times New Roman" w:hAnsi="Times New Roman" w:cs="Times New Roman"/>
        </w:rPr>
        <w:t>:</w:t>
      </w:r>
      <w:r w:rsidRPr="00854CF8">
        <w:rPr>
          <w:rFonts w:ascii="Times New Roman" w:hAnsi="Times New Roman" w:cs="Times New Roman"/>
        </w:rPr>
        <w:t xml:space="preserve"> Interactive &amp; Membership Systems</w:t>
      </w:r>
    </w:p>
    <w:p w14:paraId="4F7DAA97" w14:textId="7DBF9EC0" w:rsidR="001F58FD" w:rsidRPr="00854CF8" w:rsidRDefault="001F58FD" w:rsidP="001F58FD">
      <w:pPr>
        <w:rPr>
          <w:rFonts w:ascii="Times New Roman" w:hAnsi="Times New Roman" w:cs="Times New Roman"/>
        </w:rPr>
      </w:pPr>
      <w:r w:rsidRPr="00854CF8">
        <w:rPr>
          <w:rFonts w:ascii="Times New Roman" w:hAnsi="Times New Roman" w:cs="Times New Roman"/>
        </w:rPr>
        <w:t>3.13</w:t>
      </w:r>
      <w:r w:rsidR="00710FB4" w:rsidRPr="00854CF8">
        <w:rPr>
          <w:rFonts w:ascii="Times New Roman" w:hAnsi="Times New Roman" w:cs="Times New Roman"/>
        </w:rPr>
        <w:t>:</w:t>
      </w:r>
      <w:r w:rsidRPr="00854CF8">
        <w:rPr>
          <w:rFonts w:ascii="Times New Roman" w:hAnsi="Times New Roman" w:cs="Times New Roman"/>
        </w:rPr>
        <w:t xml:space="preserve"> Time &amp; Legacy Archives</w:t>
      </w:r>
    </w:p>
    <w:p w14:paraId="23064264" w14:textId="3B3A2E80" w:rsidR="001F58FD" w:rsidRPr="00854CF8" w:rsidRDefault="001F58FD" w:rsidP="001F58FD">
      <w:pPr>
        <w:rPr>
          <w:rFonts w:ascii="Times New Roman" w:hAnsi="Times New Roman" w:cs="Times New Roman"/>
        </w:rPr>
      </w:pPr>
      <w:r w:rsidRPr="00854CF8">
        <w:rPr>
          <w:rFonts w:ascii="Times New Roman" w:hAnsi="Times New Roman" w:cs="Times New Roman"/>
        </w:rPr>
        <w:t>3.14</w:t>
      </w:r>
      <w:r w:rsidR="00710FB4" w:rsidRPr="00854CF8">
        <w:rPr>
          <w:rFonts w:ascii="Times New Roman" w:hAnsi="Times New Roman" w:cs="Times New Roman"/>
        </w:rPr>
        <w:t>:</w:t>
      </w:r>
      <w:r w:rsidRPr="00854CF8">
        <w:rPr>
          <w:rFonts w:ascii="Times New Roman" w:hAnsi="Times New Roman" w:cs="Times New Roman"/>
        </w:rPr>
        <w:t xml:space="preserve"> Contact &amp; Operations</w:t>
      </w:r>
    </w:p>
    <w:p w14:paraId="3E154A7D" w14:textId="0D6CA4FF"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51D76A10" w14:textId="77777777" w:rsidR="001F58FD" w:rsidRPr="00854CF8" w:rsidRDefault="001F58FD" w:rsidP="001F58FD">
      <w:pPr>
        <w:rPr>
          <w:rFonts w:ascii="Times New Roman" w:hAnsi="Times New Roman" w:cs="Times New Roman"/>
        </w:rPr>
      </w:pPr>
    </w:p>
    <w:p w14:paraId="500CBAAF" w14:textId="7CAFD30D" w:rsidR="001F58FD" w:rsidRPr="00854CF8" w:rsidRDefault="001F58FD" w:rsidP="001B3C33">
      <w:pPr>
        <w:pStyle w:val="Heading2"/>
      </w:pPr>
      <w:r w:rsidRPr="00854CF8">
        <w:t>SECTION 4</w:t>
      </w:r>
      <w:r w:rsidR="00710FB4" w:rsidRPr="00854CF8">
        <w:t>:</w:t>
      </w:r>
      <w:r w:rsidRPr="00854CF8">
        <w:t xml:space="preserve"> THE ADMINISTRATIVE AUTHORITY</w:t>
      </w:r>
    </w:p>
    <w:p w14:paraId="1362A15F" w14:textId="77777777" w:rsidR="001F58FD" w:rsidRPr="00854CF8" w:rsidRDefault="001F58FD" w:rsidP="001F58FD">
      <w:pPr>
        <w:rPr>
          <w:rFonts w:ascii="Times New Roman" w:hAnsi="Times New Roman" w:cs="Times New Roman"/>
        </w:rPr>
      </w:pPr>
    </w:p>
    <w:p w14:paraId="49D56C2A"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1BA35902" w14:textId="00408FAA" w:rsidR="001F58FD" w:rsidRPr="00854CF8" w:rsidRDefault="001F58FD" w:rsidP="001F58FD">
      <w:pPr>
        <w:rPr>
          <w:rFonts w:ascii="Times New Roman" w:hAnsi="Times New Roman" w:cs="Times New Roman"/>
        </w:rPr>
      </w:pPr>
      <w:r w:rsidRPr="00854CF8">
        <w:rPr>
          <w:rFonts w:ascii="Times New Roman" w:hAnsi="Times New Roman" w:cs="Times New Roman"/>
        </w:rPr>
        <w:t>4.1</w:t>
      </w:r>
      <w:r w:rsidR="00710FB4" w:rsidRPr="00854CF8">
        <w:rPr>
          <w:rFonts w:ascii="Times New Roman" w:hAnsi="Times New Roman" w:cs="Times New Roman"/>
        </w:rPr>
        <w:t>:</w:t>
      </w:r>
      <w:r w:rsidRPr="00854CF8">
        <w:rPr>
          <w:rFonts w:ascii="Times New Roman" w:hAnsi="Times New Roman" w:cs="Times New Roman"/>
        </w:rPr>
        <w:t xml:space="preserve"> Central Command &amp; Control</w:t>
      </w:r>
    </w:p>
    <w:p w14:paraId="649A5BB8" w14:textId="47D41CA3" w:rsidR="001F58FD" w:rsidRPr="00854CF8" w:rsidRDefault="001F58FD" w:rsidP="001F58FD">
      <w:pPr>
        <w:rPr>
          <w:rFonts w:ascii="Times New Roman" w:hAnsi="Times New Roman" w:cs="Times New Roman"/>
        </w:rPr>
      </w:pPr>
      <w:r w:rsidRPr="00854CF8">
        <w:rPr>
          <w:rFonts w:ascii="Times New Roman" w:hAnsi="Times New Roman" w:cs="Times New Roman"/>
        </w:rPr>
        <w:t>4.2</w:t>
      </w:r>
      <w:r w:rsidR="00710FB4" w:rsidRPr="00854CF8">
        <w:rPr>
          <w:rFonts w:ascii="Times New Roman" w:hAnsi="Times New Roman" w:cs="Times New Roman"/>
        </w:rPr>
        <w:t>:</w:t>
      </w:r>
      <w:r w:rsidRPr="00854CF8">
        <w:rPr>
          <w:rFonts w:ascii="Times New Roman" w:hAnsi="Times New Roman" w:cs="Times New Roman"/>
        </w:rPr>
        <w:t xml:space="preserve"> Security, Access &amp; Infrastructure</w:t>
      </w:r>
    </w:p>
    <w:p w14:paraId="10BD9250" w14:textId="2F5B75AE" w:rsidR="001F58FD" w:rsidRPr="00854CF8" w:rsidRDefault="001F58FD" w:rsidP="001F58FD">
      <w:pPr>
        <w:rPr>
          <w:rFonts w:ascii="Times New Roman" w:hAnsi="Times New Roman" w:cs="Times New Roman"/>
        </w:rPr>
      </w:pPr>
      <w:r w:rsidRPr="00854CF8">
        <w:rPr>
          <w:rFonts w:ascii="Times New Roman" w:hAnsi="Times New Roman" w:cs="Times New Roman"/>
        </w:rPr>
        <w:t>4.3</w:t>
      </w:r>
      <w:r w:rsidR="00710FB4" w:rsidRPr="00854CF8">
        <w:rPr>
          <w:rFonts w:ascii="Times New Roman" w:hAnsi="Times New Roman" w:cs="Times New Roman"/>
        </w:rPr>
        <w:t>:</w:t>
      </w:r>
      <w:r w:rsidRPr="00854CF8">
        <w:rPr>
          <w:rFonts w:ascii="Times New Roman" w:hAnsi="Times New Roman" w:cs="Times New Roman"/>
        </w:rPr>
        <w:t xml:space="preserve"> AI &amp; Analytics Supremacy</w:t>
      </w:r>
    </w:p>
    <w:p w14:paraId="53A2D330" w14:textId="62BE5B9E" w:rsidR="001F58FD" w:rsidRPr="00854CF8" w:rsidRDefault="001F58FD" w:rsidP="001F58FD">
      <w:pPr>
        <w:rPr>
          <w:rFonts w:ascii="Times New Roman" w:hAnsi="Times New Roman" w:cs="Times New Roman"/>
        </w:rPr>
      </w:pPr>
      <w:r w:rsidRPr="00854CF8">
        <w:rPr>
          <w:rFonts w:ascii="Times New Roman" w:hAnsi="Times New Roman" w:cs="Times New Roman"/>
        </w:rPr>
        <w:t>4.4</w:t>
      </w:r>
      <w:r w:rsidR="00710FB4" w:rsidRPr="00854CF8">
        <w:rPr>
          <w:rFonts w:ascii="Times New Roman" w:hAnsi="Times New Roman" w:cs="Times New Roman"/>
        </w:rPr>
        <w:t>:</w:t>
      </w:r>
      <w:r w:rsidRPr="00854CF8">
        <w:rPr>
          <w:rFonts w:ascii="Times New Roman" w:hAnsi="Times New Roman" w:cs="Times New Roman"/>
        </w:rPr>
        <w:t xml:space="preserve"> Human &amp; Operational Management</w:t>
      </w:r>
    </w:p>
    <w:p w14:paraId="288CC742" w14:textId="3BCD9A36" w:rsidR="001F58FD" w:rsidRPr="00854CF8" w:rsidRDefault="001F58FD" w:rsidP="001F58FD">
      <w:pPr>
        <w:rPr>
          <w:rFonts w:ascii="Times New Roman" w:hAnsi="Times New Roman" w:cs="Times New Roman"/>
        </w:rPr>
      </w:pPr>
      <w:r w:rsidRPr="00854CF8">
        <w:rPr>
          <w:rFonts w:ascii="Times New Roman" w:hAnsi="Times New Roman" w:cs="Times New Roman"/>
        </w:rPr>
        <w:t>4.5</w:t>
      </w:r>
      <w:r w:rsidR="00710FB4" w:rsidRPr="00854CF8">
        <w:rPr>
          <w:rFonts w:ascii="Times New Roman" w:hAnsi="Times New Roman" w:cs="Times New Roman"/>
        </w:rPr>
        <w:t>:</w:t>
      </w:r>
      <w:r w:rsidRPr="00854CF8">
        <w:rPr>
          <w:rFonts w:ascii="Times New Roman" w:hAnsi="Times New Roman" w:cs="Times New Roman"/>
        </w:rPr>
        <w:t xml:space="preserve"> Legacy, Ethics &amp; Strategic Expansion</w:t>
      </w:r>
    </w:p>
    <w:p w14:paraId="6C30E7C2" w14:textId="2A8A4C13"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w:t>
      </w:r>
      <w:r w:rsidR="00710FB4" w:rsidRPr="00854CF8">
        <w:rPr>
          <w:rFonts w:ascii="Times New Roman" w:hAnsi="Times New Roman" w:cs="Times New Roman"/>
        </w:rPr>
        <w:t>y</w:t>
      </w:r>
    </w:p>
    <w:p w14:paraId="2B37FAFC" w14:textId="77777777" w:rsidR="001F58FD" w:rsidRPr="00854CF8" w:rsidRDefault="001F58FD" w:rsidP="001F58FD">
      <w:pPr>
        <w:rPr>
          <w:rFonts w:ascii="Times New Roman" w:hAnsi="Times New Roman" w:cs="Times New Roman"/>
        </w:rPr>
      </w:pPr>
    </w:p>
    <w:p w14:paraId="1DA4529E" w14:textId="0B3D56FC" w:rsidR="001F58FD" w:rsidRPr="00854CF8" w:rsidRDefault="001F58FD" w:rsidP="001B3C33">
      <w:pPr>
        <w:pStyle w:val="Heading2"/>
      </w:pPr>
      <w:r w:rsidRPr="00854CF8">
        <w:t>SECTION 5</w:t>
      </w:r>
      <w:r w:rsidR="00710FB4" w:rsidRPr="00854CF8">
        <w:t>:</w:t>
      </w:r>
      <w:r w:rsidRPr="00854CF8">
        <w:t xml:space="preserve"> GOVERNANCE FRAMEWORK DISCLOSURE</w:t>
      </w:r>
    </w:p>
    <w:p w14:paraId="44022C4C" w14:textId="77777777" w:rsidR="001F58FD" w:rsidRPr="00854CF8" w:rsidRDefault="001F58FD" w:rsidP="001F58FD">
      <w:pPr>
        <w:rPr>
          <w:rFonts w:ascii="Times New Roman" w:hAnsi="Times New Roman" w:cs="Times New Roman"/>
        </w:rPr>
      </w:pPr>
    </w:p>
    <w:p w14:paraId="226A4297"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618972AB" w14:textId="4B3EC728" w:rsidR="001F58FD" w:rsidRPr="00854CF8" w:rsidRDefault="001F58FD" w:rsidP="001F58FD">
      <w:pPr>
        <w:rPr>
          <w:rFonts w:ascii="Times New Roman" w:hAnsi="Times New Roman" w:cs="Times New Roman"/>
        </w:rPr>
      </w:pPr>
      <w:r w:rsidRPr="00854CF8">
        <w:rPr>
          <w:rFonts w:ascii="Times New Roman" w:hAnsi="Times New Roman" w:cs="Times New Roman"/>
        </w:rPr>
        <w:t>5.1</w:t>
      </w:r>
      <w:r w:rsidR="00710FB4" w:rsidRPr="00854CF8">
        <w:rPr>
          <w:rFonts w:ascii="Times New Roman" w:hAnsi="Times New Roman" w:cs="Times New Roman"/>
        </w:rPr>
        <w:t>:</w:t>
      </w:r>
      <w:r w:rsidRPr="00854CF8">
        <w:rPr>
          <w:rFonts w:ascii="Times New Roman" w:hAnsi="Times New Roman" w:cs="Times New Roman"/>
        </w:rPr>
        <w:t xml:space="preserve">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WebHydra &amp; HydraCore</w:t>
      </w:r>
    </w:p>
    <w:p w14:paraId="710105D3" w14:textId="426B198E" w:rsidR="001F58FD" w:rsidRPr="00854CF8" w:rsidRDefault="001F58FD" w:rsidP="001F58FD">
      <w:pPr>
        <w:rPr>
          <w:rFonts w:ascii="Times New Roman" w:hAnsi="Times New Roman" w:cs="Times New Roman"/>
        </w:rPr>
      </w:pPr>
      <w:r w:rsidRPr="00854CF8">
        <w:rPr>
          <w:rFonts w:ascii="Times New Roman" w:hAnsi="Times New Roman" w:cs="Times New Roman"/>
        </w:rPr>
        <w:t>5.2</w:t>
      </w:r>
      <w:r w:rsidR="00710FB4" w:rsidRPr="00854CF8">
        <w:rPr>
          <w:rFonts w:ascii="Times New Roman" w:hAnsi="Times New Roman" w:cs="Times New Roman"/>
        </w:rPr>
        <w:t>:</w:t>
      </w:r>
      <w:r w:rsidRPr="00854CF8">
        <w:rPr>
          <w:rFonts w:ascii="Times New Roman" w:hAnsi="Times New Roman" w:cs="Times New Roman"/>
        </w:rPr>
        <w:t xml:space="preserve"> WebHydra: Digital Infrastructure &amp; Multi-Tier Web Ecosystem</w:t>
      </w:r>
    </w:p>
    <w:p w14:paraId="4F496B95" w14:textId="21C03621" w:rsidR="001F58FD" w:rsidRPr="00854CF8" w:rsidRDefault="001F58FD" w:rsidP="001F58FD">
      <w:pPr>
        <w:rPr>
          <w:rFonts w:ascii="Times New Roman" w:hAnsi="Times New Roman" w:cs="Times New Roman"/>
        </w:rPr>
      </w:pPr>
      <w:r w:rsidRPr="00854CF8">
        <w:rPr>
          <w:rFonts w:ascii="Times New Roman" w:hAnsi="Times New Roman" w:cs="Times New Roman"/>
        </w:rPr>
        <w:t>5.3</w:t>
      </w:r>
      <w:r w:rsidR="00710FB4" w:rsidRPr="00854CF8">
        <w:rPr>
          <w:rFonts w:ascii="Times New Roman" w:hAnsi="Times New Roman" w:cs="Times New Roman"/>
        </w:rPr>
        <w:t>:</w:t>
      </w:r>
      <w:r w:rsidRPr="00854CF8">
        <w:rPr>
          <w:rFonts w:ascii="Times New Roman" w:hAnsi="Times New Roman" w:cs="Times New Roman"/>
        </w:rPr>
        <w:t xml:space="preserve"> HydraCore: Physical Architecture, Data Operations &amp; System Hardware</w:t>
      </w:r>
    </w:p>
    <w:p w14:paraId="4EB11DC0" w14:textId="65E945C9" w:rsidR="001F58FD" w:rsidRPr="00854CF8" w:rsidRDefault="001F58FD" w:rsidP="001F58FD">
      <w:pPr>
        <w:rPr>
          <w:rFonts w:ascii="Times New Roman" w:hAnsi="Times New Roman" w:cs="Times New Roman"/>
        </w:rPr>
      </w:pPr>
      <w:r w:rsidRPr="00854CF8">
        <w:rPr>
          <w:rFonts w:ascii="Times New Roman" w:hAnsi="Times New Roman" w:cs="Times New Roman"/>
        </w:rPr>
        <w:t>5.4</w:t>
      </w:r>
      <w:r w:rsidR="00710FB4" w:rsidRPr="00854CF8">
        <w:rPr>
          <w:rFonts w:ascii="Times New Roman" w:hAnsi="Times New Roman" w:cs="Times New Roman"/>
        </w:rPr>
        <w:t>:</w:t>
      </w:r>
      <w:r w:rsidRPr="00854CF8">
        <w:rPr>
          <w:rFonts w:ascii="Times New Roman" w:hAnsi="Times New Roman" w:cs="Times New Roman"/>
        </w:rPr>
        <w:t xml:space="preserve"> Capital &amp; Investment Relations</w:t>
      </w:r>
    </w:p>
    <w:p w14:paraId="7BCF3ACB" w14:textId="412719E5" w:rsidR="001F58FD" w:rsidRPr="00854CF8" w:rsidRDefault="001F58FD" w:rsidP="001F58FD">
      <w:pPr>
        <w:rPr>
          <w:rFonts w:ascii="Times New Roman" w:hAnsi="Times New Roman" w:cs="Times New Roman"/>
        </w:rPr>
      </w:pPr>
      <w:r w:rsidRPr="00854CF8">
        <w:rPr>
          <w:rFonts w:ascii="Times New Roman" w:hAnsi="Times New Roman" w:cs="Times New Roman"/>
        </w:rPr>
        <w:t>5.5</w:t>
      </w:r>
      <w:r w:rsidR="00710FB4" w:rsidRPr="00854CF8">
        <w:rPr>
          <w:rFonts w:ascii="Times New Roman" w:hAnsi="Times New Roman" w:cs="Times New Roman"/>
        </w:rPr>
        <w:t>:</w:t>
      </w:r>
      <w:r w:rsidRPr="00854CF8">
        <w:rPr>
          <w:rFonts w:ascii="Times New Roman" w:hAnsi="Times New Roman" w:cs="Times New Roman"/>
        </w:rPr>
        <w:t xml:space="preserve"> Marketplace &amp; Enterprise Solutions Division</w:t>
      </w:r>
    </w:p>
    <w:p w14:paraId="42D6FFB1" w14:textId="134A5FC9"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4D1C0B88" w14:textId="77777777" w:rsidR="001F58FD" w:rsidRPr="00854CF8" w:rsidRDefault="001F58FD" w:rsidP="001F58FD">
      <w:pPr>
        <w:rPr>
          <w:rFonts w:ascii="Times New Roman" w:hAnsi="Times New Roman" w:cs="Times New Roman"/>
        </w:rPr>
      </w:pPr>
    </w:p>
    <w:p w14:paraId="47F33F44" w14:textId="61801CB9" w:rsidR="001F58FD" w:rsidRPr="00854CF8" w:rsidRDefault="001F58FD" w:rsidP="001B3C33">
      <w:pPr>
        <w:pStyle w:val="Heading2"/>
      </w:pPr>
      <w:r w:rsidRPr="00854CF8">
        <w:lastRenderedPageBreak/>
        <w:t>SECTION 6</w:t>
      </w:r>
      <w:r w:rsidR="00710FB4" w:rsidRPr="00854CF8">
        <w:t>:</w:t>
      </w:r>
      <w:r w:rsidRPr="00854CF8">
        <w:t xml:space="preserve"> CORPORATE CORE</w:t>
      </w:r>
    </w:p>
    <w:p w14:paraId="59CEEBE4" w14:textId="77777777" w:rsidR="001F58FD" w:rsidRPr="00854CF8" w:rsidRDefault="001F58FD" w:rsidP="001F58FD">
      <w:pPr>
        <w:rPr>
          <w:rFonts w:ascii="Times New Roman" w:hAnsi="Times New Roman" w:cs="Times New Roman"/>
        </w:rPr>
      </w:pPr>
    </w:p>
    <w:p w14:paraId="723C8203"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1654946B" w14:textId="0ADAE197" w:rsidR="001F58FD" w:rsidRPr="00854CF8" w:rsidRDefault="001F58FD" w:rsidP="001F58FD">
      <w:pPr>
        <w:rPr>
          <w:rFonts w:ascii="Times New Roman" w:hAnsi="Times New Roman" w:cs="Times New Roman"/>
        </w:rPr>
      </w:pPr>
      <w:r w:rsidRPr="00854CF8">
        <w:rPr>
          <w:rFonts w:ascii="Times New Roman" w:hAnsi="Times New Roman" w:cs="Times New Roman"/>
        </w:rPr>
        <w:t>6.1</w:t>
      </w:r>
      <w:r w:rsidR="00710FB4" w:rsidRPr="00854CF8">
        <w:rPr>
          <w:rFonts w:ascii="Times New Roman" w:hAnsi="Times New Roman" w:cs="Times New Roman"/>
        </w:rPr>
        <w:t>:</w:t>
      </w:r>
      <w:r w:rsidRPr="00854CF8">
        <w:rPr>
          <w:rFonts w:ascii="Times New Roman" w:hAnsi="Times New Roman" w:cs="Times New Roman"/>
        </w:rPr>
        <w:t xml:space="preserve"> Home</w:t>
      </w:r>
    </w:p>
    <w:p w14:paraId="45CE92EE" w14:textId="0A0D256A" w:rsidR="001F58FD" w:rsidRPr="00854CF8" w:rsidRDefault="001F58FD" w:rsidP="001F58FD">
      <w:pPr>
        <w:rPr>
          <w:rFonts w:ascii="Times New Roman" w:hAnsi="Times New Roman" w:cs="Times New Roman"/>
        </w:rPr>
      </w:pPr>
      <w:r w:rsidRPr="00854CF8">
        <w:rPr>
          <w:rFonts w:ascii="Times New Roman" w:hAnsi="Times New Roman" w:cs="Times New Roman"/>
        </w:rPr>
        <w:t>6.2</w:t>
      </w:r>
      <w:r w:rsidR="00710FB4" w:rsidRPr="00854CF8">
        <w:rPr>
          <w:rFonts w:ascii="Times New Roman" w:hAnsi="Times New Roman" w:cs="Times New Roman"/>
        </w:rPr>
        <w:t>:</w:t>
      </w:r>
      <w:r w:rsidRPr="00854CF8">
        <w:rPr>
          <w:rFonts w:ascii="Times New Roman" w:hAnsi="Times New Roman" w:cs="Times New Roman"/>
        </w:rPr>
        <w:t xml:space="preserve"> About Us</w:t>
      </w:r>
    </w:p>
    <w:p w14:paraId="20E787EF" w14:textId="356118E4" w:rsidR="001F58FD" w:rsidRPr="00854CF8" w:rsidRDefault="001F58FD" w:rsidP="001F58FD">
      <w:pPr>
        <w:rPr>
          <w:rFonts w:ascii="Times New Roman" w:hAnsi="Times New Roman" w:cs="Times New Roman"/>
        </w:rPr>
      </w:pPr>
      <w:r w:rsidRPr="00854CF8">
        <w:rPr>
          <w:rFonts w:ascii="Times New Roman" w:hAnsi="Times New Roman" w:cs="Times New Roman"/>
        </w:rPr>
        <w:t>6.3</w:t>
      </w:r>
      <w:r w:rsidR="00710FB4" w:rsidRPr="00854CF8">
        <w:rPr>
          <w:rFonts w:ascii="Times New Roman" w:hAnsi="Times New Roman" w:cs="Times New Roman"/>
        </w:rPr>
        <w:t>:</w:t>
      </w:r>
      <w:r w:rsidRPr="00854CF8">
        <w:rPr>
          <w:rFonts w:ascii="Times New Roman" w:hAnsi="Times New Roman" w:cs="Times New Roman"/>
        </w:rPr>
        <w:t xml:space="preserve"> Vision &amp; Mission</w:t>
      </w:r>
    </w:p>
    <w:p w14:paraId="6D569CA2" w14:textId="6904C44F" w:rsidR="001F58FD" w:rsidRPr="00854CF8" w:rsidRDefault="001F58FD" w:rsidP="001F58FD">
      <w:pPr>
        <w:rPr>
          <w:rFonts w:ascii="Times New Roman" w:hAnsi="Times New Roman" w:cs="Times New Roman"/>
        </w:rPr>
      </w:pPr>
      <w:r w:rsidRPr="00854CF8">
        <w:rPr>
          <w:rFonts w:ascii="Times New Roman" w:hAnsi="Times New Roman" w:cs="Times New Roman"/>
        </w:rPr>
        <w:t>6.4</w:t>
      </w:r>
      <w:r w:rsidR="00710FB4" w:rsidRPr="00854CF8">
        <w:rPr>
          <w:rFonts w:ascii="Times New Roman" w:hAnsi="Times New Roman" w:cs="Times New Roman"/>
        </w:rPr>
        <w:t>:</w:t>
      </w:r>
      <w:r w:rsidRPr="00854CF8">
        <w:rPr>
          <w:rFonts w:ascii="Times New Roman" w:hAnsi="Times New Roman" w:cs="Times New Roman"/>
        </w:rPr>
        <w:t xml:space="preserve"> Corporate Overview</w:t>
      </w:r>
    </w:p>
    <w:p w14:paraId="2EC3F7A0" w14:textId="76EBF099" w:rsidR="001F58FD" w:rsidRPr="00854CF8" w:rsidRDefault="001F58FD" w:rsidP="001F58FD">
      <w:pPr>
        <w:rPr>
          <w:rFonts w:ascii="Times New Roman" w:hAnsi="Times New Roman" w:cs="Times New Roman"/>
        </w:rPr>
      </w:pPr>
      <w:r w:rsidRPr="00854CF8">
        <w:rPr>
          <w:rFonts w:ascii="Times New Roman" w:hAnsi="Times New Roman" w:cs="Times New Roman"/>
        </w:rPr>
        <w:t>6.5</w:t>
      </w:r>
      <w:r w:rsidR="00710FB4" w:rsidRPr="00854CF8">
        <w:rPr>
          <w:rFonts w:ascii="Times New Roman" w:hAnsi="Times New Roman" w:cs="Times New Roman"/>
        </w:rPr>
        <w:t>:</w:t>
      </w:r>
      <w:r w:rsidRPr="00854CF8">
        <w:rPr>
          <w:rFonts w:ascii="Times New Roman" w:hAnsi="Times New Roman" w:cs="Times New Roman"/>
        </w:rPr>
        <w:t xml:space="preserve"> Corporate Structure</w:t>
      </w:r>
    </w:p>
    <w:p w14:paraId="2EFF89DF" w14:textId="547A1EFB" w:rsidR="001F58FD" w:rsidRPr="00854CF8" w:rsidRDefault="001F58FD" w:rsidP="001F58FD">
      <w:pPr>
        <w:rPr>
          <w:rFonts w:ascii="Times New Roman" w:hAnsi="Times New Roman" w:cs="Times New Roman"/>
        </w:rPr>
      </w:pPr>
      <w:r w:rsidRPr="00854CF8">
        <w:rPr>
          <w:rFonts w:ascii="Times New Roman" w:hAnsi="Times New Roman" w:cs="Times New Roman"/>
        </w:rPr>
        <w:t>6.6</w:t>
      </w:r>
      <w:r w:rsidR="00710FB4" w:rsidRPr="00854CF8">
        <w:rPr>
          <w:rFonts w:ascii="Times New Roman" w:hAnsi="Times New Roman" w:cs="Times New Roman"/>
        </w:rPr>
        <w:t>:</w:t>
      </w:r>
      <w:r w:rsidRPr="00854CF8">
        <w:rPr>
          <w:rFonts w:ascii="Times New Roman" w:hAnsi="Times New Roman" w:cs="Times New Roman"/>
        </w:rPr>
        <w:t xml:space="preserve"> Corporate Milestones</w:t>
      </w:r>
    </w:p>
    <w:p w14:paraId="1C58F433" w14:textId="6C0377B2" w:rsidR="001F58FD" w:rsidRPr="00854CF8" w:rsidRDefault="001F58FD" w:rsidP="001F58FD">
      <w:pPr>
        <w:rPr>
          <w:rFonts w:ascii="Times New Roman" w:hAnsi="Times New Roman" w:cs="Times New Roman"/>
        </w:rPr>
      </w:pPr>
      <w:r w:rsidRPr="00854CF8">
        <w:rPr>
          <w:rFonts w:ascii="Times New Roman" w:hAnsi="Times New Roman" w:cs="Times New Roman"/>
        </w:rPr>
        <w:t>6.7</w:t>
      </w:r>
      <w:r w:rsidR="00710FB4" w:rsidRPr="00854CF8">
        <w:rPr>
          <w:rFonts w:ascii="Times New Roman" w:hAnsi="Times New Roman" w:cs="Times New Roman"/>
        </w:rPr>
        <w:t>:</w:t>
      </w:r>
      <w:r w:rsidRPr="00854CF8">
        <w:rPr>
          <w:rFonts w:ascii="Times New Roman" w:hAnsi="Times New Roman" w:cs="Times New Roman"/>
        </w:rPr>
        <w:t xml:space="preserve"> Corporate Governance Charter</w:t>
      </w:r>
    </w:p>
    <w:p w14:paraId="1B9D073F" w14:textId="5C13D2CF" w:rsidR="001F58FD" w:rsidRPr="00854CF8" w:rsidRDefault="001F58FD" w:rsidP="001F58FD">
      <w:pPr>
        <w:rPr>
          <w:rFonts w:ascii="Times New Roman" w:hAnsi="Times New Roman" w:cs="Times New Roman"/>
        </w:rPr>
      </w:pPr>
      <w:r w:rsidRPr="00854CF8">
        <w:rPr>
          <w:rFonts w:ascii="Times New Roman" w:hAnsi="Times New Roman" w:cs="Times New Roman"/>
        </w:rPr>
        <w:t>6.8</w:t>
      </w:r>
      <w:r w:rsidR="00710FB4" w:rsidRPr="00854CF8">
        <w:rPr>
          <w:rFonts w:ascii="Times New Roman" w:hAnsi="Times New Roman" w:cs="Times New Roman"/>
        </w:rPr>
        <w:t>:</w:t>
      </w:r>
      <w:r w:rsidRPr="00854CF8">
        <w:rPr>
          <w:rFonts w:ascii="Times New Roman" w:hAnsi="Times New Roman" w:cs="Times New Roman"/>
        </w:rPr>
        <w:t xml:space="preserve"> Board of Directors</w:t>
      </w:r>
    </w:p>
    <w:p w14:paraId="722BB0A2" w14:textId="7F8B45CF" w:rsidR="001F58FD" w:rsidRPr="00854CF8" w:rsidRDefault="001F58FD" w:rsidP="001F58FD">
      <w:pPr>
        <w:rPr>
          <w:rFonts w:ascii="Times New Roman" w:hAnsi="Times New Roman" w:cs="Times New Roman"/>
        </w:rPr>
      </w:pPr>
      <w:r w:rsidRPr="00854CF8">
        <w:rPr>
          <w:rFonts w:ascii="Times New Roman" w:hAnsi="Times New Roman" w:cs="Times New Roman"/>
        </w:rPr>
        <w:t>6.9</w:t>
      </w:r>
      <w:r w:rsidR="00710FB4" w:rsidRPr="00854CF8">
        <w:rPr>
          <w:rFonts w:ascii="Times New Roman" w:hAnsi="Times New Roman" w:cs="Times New Roman"/>
        </w:rPr>
        <w:t>:</w:t>
      </w:r>
      <w:r w:rsidRPr="00854CF8">
        <w:rPr>
          <w:rFonts w:ascii="Times New Roman" w:hAnsi="Times New Roman" w:cs="Times New Roman"/>
        </w:rPr>
        <w:t xml:space="preserve"> Executive Leadership</w:t>
      </w:r>
    </w:p>
    <w:p w14:paraId="11243243" w14:textId="1D0204A5" w:rsidR="001F58FD" w:rsidRPr="00854CF8" w:rsidRDefault="001F58FD" w:rsidP="001F58FD">
      <w:pPr>
        <w:rPr>
          <w:rFonts w:ascii="Times New Roman" w:hAnsi="Times New Roman" w:cs="Times New Roman"/>
        </w:rPr>
      </w:pPr>
      <w:r w:rsidRPr="00854CF8">
        <w:rPr>
          <w:rFonts w:ascii="Times New Roman" w:hAnsi="Times New Roman" w:cs="Times New Roman"/>
        </w:rPr>
        <w:t>6.10</w:t>
      </w:r>
      <w:r w:rsidR="00710FB4" w:rsidRPr="00854CF8">
        <w:rPr>
          <w:rFonts w:ascii="Times New Roman" w:hAnsi="Times New Roman" w:cs="Times New Roman"/>
        </w:rPr>
        <w:t>:</w:t>
      </w:r>
      <w:r w:rsidRPr="00854CF8">
        <w:rPr>
          <w:rFonts w:ascii="Times New Roman" w:hAnsi="Times New Roman" w:cs="Times New Roman"/>
        </w:rPr>
        <w:t xml:space="preserve"> Executive Reports</w:t>
      </w:r>
    </w:p>
    <w:p w14:paraId="34A8EE1C" w14:textId="7178FDE3" w:rsidR="001F58FD" w:rsidRPr="00854CF8" w:rsidRDefault="001F58FD" w:rsidP="001F58FD">
      <w:pPr>
        <w:rPr>
          <w:rFonts w:ascii="Times New Roman" w:hAnsi="Times New Roman" w:cs="Times New Roman"/>
        </w:rPr>
      </w:pPr>
      <w:r w:rsidRPr="00854CF8">
        <w:rPr>
          <w:rFonts w:ascii="Times New Roman" w:hAnsi="Times New Roman" w:cs="Times New Roman"/>
        </w:rPr>
        <w:t>6.11</w:t>
      </w:r>
      <w:r w:rsidR="00710FB4" w:rsidRPr="00854CF8">
        <w:rPr>
          <w:rFonts w:ascii="Times New Roman" w:hAnsi="Times New Roman" w:cs="Times New Roman"/>
        </w:rPr>
        <w:t>:</w:t>
      </w:r>
      <w:r w:rsidRPr="00854CF8">
        <w:rPr>
          <w:rFonts w:ascii="Times New Roman" w:hAnsi="Times New Roman" w:cs="Times New Roman"/>
        </w:rPr>
        <w:t xml:space="preserve"> Corporate Biography</w:t>
      </w:r>
    </w:p>
    <w:p w14:paraId="4FC383BC" w14:textId="49B0E666" w:rsidR="001F58FD" w:rsidRPr="00854CF8" w:rsidRDefault="001F58FD" w:rsidP="001F58FD">
      <w:pPr>
        <w:rPr>
          <w:rFonts w:ascii="Times New Roman" w:hAnsi="Times New Roman" w:cs="Times New Roman"/>
        </w:rPr>
      </w:pPr>
      <w:r w:rsidRPr="00854CF8">
        <w:rPr>
          <w:rFonts w:ascii="Times New Roman" w:hAnsi="Times New Roman" w:cs="Times New Roman"/>
        </w:rPr>
        <w:t>6.12</w:t>
      </w:r>
      <w:r w:rsidR="00710FB4" w:rsidRPr="00854CF8">
        <w:rPr>
          <w:rFonts w:ascii="Times New Roman" w:hAnsi="Times New Roman" w:cs="Times New Roman"/>
        </w:rPr>
        <w:t>:</w:t>
      </w:r>
      <w:r w:rsidRPr="00854CF8">
        <w:rPr>
          <w:rFonts w:ascii="Times New Roman" w:hAnsi="Times New Roman" w:cs="Times New Roman"/>
        </w:rPr>
        <w:t xml:space="preserve"> The Golden Shareholder Registry</w:t>
      </w:r>
    </w:p>
    <w:p w14:paraId="3AE55253" w14:textId="4AFBE4C6"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0A9401A3" w14:textId="77777777" w:rsidR="001F58FD" w:rsidRPr="00854CF8" w:rsidRDefault="001F58FD" w:rsidP="001F58FD">
      <w:pPr>
        <w:rPr>
          <w:rFonts w:ascii="Times New Roman" w:hAnsi="Times New Roman" w:cs="Times New Roman"/>
        </w:rPr>
      </w:pPr>
    </w:p>
    <w:p w14:paraId="6B0F88A1" w14:textId="5AAA3AA7" w:rsidR="001F58FD" w:rsidRPr="00854CF8" w:rsidRDefault="001F58FD" w:rsidP="001B3C33">
      <w:pPr>
        <w:pStyle w:val="Heading2"/>
      </w:pPr>
      <w:r w:rsidRPr="00854CF8">
        <w:t>SECTION 7</w:t>
      </w:r>
      <w:r w:rsidR="00710FB4" w:rsidRPr="00854CF8">
        <w:t>:</w:t>
      </w:r>
      <w:r w:rsidRPr="00854CF8">
        <w:t xml:space="preserve"> ADMINISTRATION &amp; LEGAL SOVEREIGNTY</w:t>
      </w:r>
    </w:p>
    <w:p w14:paraId="4DF96E17" w14:textId="77777777" w:rsidR="001F58FD" w:rsidRPr="00854CF8" w:rsidRDefault="001F58FD" w:rsidP="001F58FD">
      <w:pPr>
        <w:rPr>
          <w:rFonts w:ascii="Times New Roman" w:hAnsi="Times New Roman" w:cs="Times New Roman"/>
        </w:rPr>
      </w:pPr>
    </w:p>
    <w:p w14:paraId="75014DE1"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4E15B5A9" w14:textId="4F98F654" w:rsidR="001F58FD" w:rsidRPr="00854CF8" w:rsidRDefault="001F58FD" w:rsidP="001F58FD">
      <w:pPr>
        <w:rPr>
          <w:rFonts w:ascii="Times New Roman" w:hAnsi="Times New Roman" w:cs="Times New Roman"/>
        </w:rPr>
      </w:pPr>
      <w:r w:rsidRPr="00854CF8">
        <w:rPr>
          <w:rFonts w:ascii="Times New Roman" w:hAnsi="Times New Roman" w:cs="Times New Roman"/>
        </w:rPr>
        <w:t>7.1</w:t>
      </w:r>
      <w:r w:rsidR="00710FB4" w:rsidRPr="00854CF8">
        <w:rPr>
          <w:rFonts w:ascii="Times New Roman" w:hAnsi="Times New Roman" w:cs="Times New Roman"/>
        </w:rPr>
        <w:t>:</w:t>
      </w:r>
      <w:r w:rsidRPr="00854CF8">
        <w:rPr>
          <w:rFonts w:ascii="Times New Roman" w:hAnsi="Times New Roman" w:cs="Times New Roman"/>
        </w:rPr>
        <w:t xml:space="preserve"> Laws &amp; Declarations</w:t>
      </w:r>
    </w:p>
    <w:p w14:paraId="31E6F73A" w14:textId="3A2ED04E" w:rsidR="001F58FD" w:rsidRPr="00854CF8" w:rsidRDefault="001F58FD" w:rsidP="001F58FD">
      <w:pPr>
        <w:rPr>
          <w:rFonts w:ascii="Times New Roman" w:hAnsi="Times New Roman" w:cs="Times New Roman"/>
        </w:rPr>
      </w:pPr>
      <w:r w:rsidRPr="00854CF8">
        <w:rPr>
          <w:rFonts w:ascii="Times New Roman" w:hAnsi="Times New Roman" w:cs="Times New Roman"/>
        </w:rPr>
        <w:t>7.2</w:t>
      </w:r>
      <w:r w:rsidR="00710FB4" w:rsidRPr="00854CF8">
        <w:rPr>
          <w:rFonts w:ascii="Times New Roman" w:hAnsi="Times New Roman" w:cs="Times New Roman"/>
        </w:rPr>
        <w:t>:</w:t>
      </w:r>
      <w:r w:rsidRPr="00854CF8">
        <w:rPr>
          <w:rFonts w:ascii="Times New Roman" w:hAnsi="Times New Roman" w:cs="Times New Roman"/>
        </w:rPr>
        <w:t xml:space="preserve"> Legal &amp; Compliance</w:t>
      </w:r>
    </w:p>
    <w:p w14:paraId="04A735F4" w14:textId="30FA075F" w:rsidR="001F58FD" w:rsidRPr="00854CF8" w:rsidRDefault="001F58FD" w:rsidP="001F58FD">
      <w:pPr>
        <w:rPr>
          <w:rFonts w:ascii="Times New Roman" w:hAnsi="Times New Roman" w:cs="Times New Roman"/>
        </w:rPr>
      </w:pPr>
      <w:r w:rsidRPr="00854CF8">
        <w:rPr>
          <w:rFonts w:ascii="Times New Roman" w:hAnsi="Times New Roman" w:cs="Times New Roman"/>
        </w:rPr>
        <w:t>7.3</w:t>
      </w:r>
      <w:r w:rsidR="00710FB4" w:rsidRPr="00854CF8">
        <w:rPr>
          <w:rFonts w:ascii="Times New Roman" w:hAnsi="Times New Roman" w:cs="Times New Roman"/>
        </w:rPr>
        <w:t>:</w:t>
      </w:r>
      <w:r w:rsidRPr="00854CF8">
        <w:rPr>
          <w:rFonts w:ascii="Times New Roman" w:hAnsi="Times New Roman" w:cs="Times New Roman"/>
        </w:rPr>
        <w:t xml:space="preserve"> Legal &amp; Compliance Hub</w:t>
      </w:r>
    </w:p>
    <w:p w14:paraId="1DCD88DD" w14:textId="02F9827C" w:rsidR="001F58FD" w:rsidRPr="00854CF8" w:rsidRDefault="001F58FD" w:rsidP="001F58FD">
      <w:pPr>
        <w:rPr>
          <w:rFonts w:ascii="Times New Roman" w:hAnsi="Times New Roman" w:cs="Times New Roman"/>
        </w:rPr>
      </w:pPr>
      <w:r w:rsidRPr="00854CF8">
        <w:rPr>
          <w:rFonts w:ascii="Times New Roman" w:hAnsi="Times New Roman" w:cs="Times New Roman"/>
        </w:rPr>
        <w:t>7.4</w:t>
      </w:r>
      <w:r w:rsidR="00710FB4" w:rsidRPr="00854CF8">
        <w:rPr>
          <w:rFonts w:ascii="Times New Roman" w:hAnsi="Times New Roman" w:cs="Times New Roman"/>
        </w:rPr>
        <w:t>:</w:t>
      </w:r>
      <w:r w:rsidRPr="00854CF8">
        <w:rPr>
          <w:rFonts w:ascii="Times New Roman" w:hAnsi="Times New Roman" w:cs="Times New Roman"/>
        </w:rPr>
        <w:t xml:space="preserve"> The Corporate Sovereignty Act</w:t>
      </w:r>
    </w:p>
    <w:p w14:paraId="71085B1A" w14:textId="390F80A6" w:rsidR="001F58FD" w:rsidRPr="00854CF8" w:rsidRDefault="001F58FD" w:rsidP="001F58FD">
      <w:pPr>
        <w:rPr>
          <w:rFonts w:ascii="Times New Roman" w:hAnsi="Times New Roman" w:cs="Times New Roman"/>
        </w:rPr>
      </w:pPr>
      <w:r w:rsidRPr="00854CF8">
        <w:rPr>
          <w:rFonts w:ascii="Times New Roman" w:hAnsi="Times New Roman" w:cs="Times New Roman"/>
        </w:rPr>
        <w:t>7.5</w:t>
      </w:r>
      <w:r w:rsidR="00710FB4" w:rsidRPr="00854CF8">
        <w:rPr>
          <w:rFonts w:ascii="Times New Roman" w:hAnsi="Times New Roman" w:cs="Times New Roman"/>
        </w:rPr>
        <w:t>:</w:t>
      </w:r>
      <w:r w:rsidRPr="00854CF8">
        <w:rPr>
          <w:rFonts w:ascii="Times New Roman" w:hAnsi="Times New Roman" w:cs="Times New Roman"/>
        </w:rPr>
        <w:t xml:space="preserve"> The Golden Shield Protocol</w:t>
      </w:r>
    </w:p>
    <w:p w14:paraId="689BE5F6" w14:textId="22C74397" w:rsidR="001F58FD" w:rsidRPr="00854CF8" w:rsidRDefault="001F58FD" w:rsidP="001F58FD">
      <w:pPr>
        <w:rPr>
          <w:rFonts w:ascii="Times New Roman" w:hAnsi="Times New Roman" w:cs="Times New Roman"/>
        </w:rPr>
      </w:pPr>
      <w:r w:rsidRPr="00854CF8">
        <w:rPr>
          <w:rFonts w:ascii="Times New Roman" w:hAnsi="Times New Roman" w:cs="Times New Roman"/>
        </w:rPr>
        <w:t>7.6</w:t>
      </w:r>
      <w:r w:rsidR="00710FB4" w:rsidRPr="00854CF8">
        <w:rPr>
          <w:rFonts w:ascii="Times New Roman" w:hAnsi="Times New Roman" w:cs="Times New Roman"/>
        </w:rPr>
        <w:t>:</w:t>
      </w:r>
      <w:r w:rsidRPr="00854CF8">
        <w:rPr>
          <w:rFonts w:ascii="Times New Roman" w:hAnsi="Times New Roman" w:cs="Times New Roman"/>
        </w:rPr>
        <w:t xml:space="preserve"> Policies &amp; Ethics</w:t>
      </w:r>
    </w:p>
    <w:p w14:paraId="3FD1EF66" w14:textId="5178B5D2" w:rsidR="001F58FD" w:rsidRPr="00854CF8" w:rsidRDefault="001F58FD" w:rsidP="001F58FD">
      <w:pPr>
        <w:rPr>
          <w:rFonts w:ascii="Times New Roman" w:hAnsi="Times New Roman" w:cs="Times New Roman"/>
        </w:rPr>
      </w:pPr>
      <w:r w:rsidRPr="00854CF8">
        <w:rPr>
          <w:rFonts w:ascii="Times New Roman" w:hAnsi="Times New Roman" w:cs="Times New Roman"/>
        </w:rPr>
        <w:t>7.7</w:t>
      </w:r>
      <w:r w:rsidR="00710FB4" w:rsidRPr="00854CF8">
        <w:rPr>
          <w:rFonts w:ascii="Times New Roman" w:hAnsi="Times New Roman" w:cs="Times New Roman"/>
        </w:rPr>
        <w:t>:</w:t>
      </w:r>
      <w:r w:rsidRPr="00854CF8">
        <w:rPr>
          <w:rFonts w:ascii="Times New Roman" w:hAnsi="Times New Roman" w:cs="Times New Roman"/>
        </w:rPr>
        <w:t xml:space="preserve"> Privacy Protection</w:t>
      </w:r>
    </w:p>
    <w:p w14:paraId="73D9FE82" w14:textId="1EE41B73"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7.8</w:t>
      </w:r>
      <w:r w:rsidR="00710FB4" w:rsidRPr="00854CF8">
        <w:rPr>
          <w:rFonts w:ascii="Times New Roman" w:hAnsi="Times New Roman" w:cs="Times New Roman"/>
        </w:rPr>
        <w:t>:</w:t>
      </w:r>
      <w:r w:rsidRPr="00854CF8">
        <w:rPr>
          <w:rFonts w:ascii="Times New Roman" w:hAnsi="Times New Roman" w:cs="Times New Roman"/>
        </w:rPr>
        <w:t xml:space="preserve"> The Law of the Golden Mind</w:t>
      </w:r>
    </w:p>
    <w:p w14:paraId="4493D843" w14:textId="19C8079E"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76DC5AFA" w14:textId="77777777" w:rsidR="001F58FD" w:rsidRPr="00854CF8" w:rsidRDefault="001F58FD" w:rsidP="001F58FD">
      <w:pPr>
        <w:rPr>
          <w:rFonts w:ascii="Times New Roman" w:hAnsi="Times New Roman" w:cs="Times New Roman"/>
        </w:rPr>
      </w:pPr>
    </w:p>
    <w:p w14:paraId="7E9B2473" w14:textId="3F4FEC8F" w:rsidR="001F58FD" w:rsidRPr="00854CF8" w:rsidRDefault="001F58FD" w:rsidP="001B3C33">
      <w:pPr>
        <w:pStyle w:val="Heading2"/>
      </w:pPr>
      <w:r w:rsidRPr="00854CF8">
        <w:t>SECTION 8</w:t>
      </w:r>
      <w:r w:rsidR="00710FB4" w:rsidRPr="00854CF8">
        <w:t>:</w:t>
      </w:r>
      <w:r w:rsidRPr="00854CF8">
        <w:t xml:space="preserve"> INVESTORS’ EMPIRE</w:t>
      </w:r>
    </w:p>
    <w:p w14:paraId="20D244E4" w14:textId="77777777" w:rsidR="001F58FD" w:rsidRPr="00854CF8" w:rsidRDefault="001F58FD" w:rsidP="001F58FD">
      <w:pPr>
        <w:rPr>
          <w:rFonts w:ascii="Times New Roman" w:hAnsi="Times New Roman" w:cs="Times New Roman"/>
        </w:rPr>
      </w:pPr>
    </w:p>
    <w:p w14:paraId="3DA9B512"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32945000" w14:textId="78330E0D" w:rsidR="001F58FD" w:rsidRPr="00854CF8" w:rsidRDefault="001F58FD" w:rsidP="001F58FD">
      <w:pPr>
        <w:rPr>
          <w:rFonts w:ascii="Times New Roman" w:hAnsi="Times New Roman" w:cs="Times New Roman"/>
        </w:rPr>
      </w:pPr>
      <w:r w:rsidRPr="00854CF8">
        <w:rPr>
          <w:rFonts w:ascii="Times New Roman" w:hAnsi="Times New Roman" w:cs="Times New Roman"/>
        </w:rPr>
        <w:t>8.1</w:t>
      </w:r>
      <w:r w:rsidR="00710FB4" w:rsidRPr="00854CF8">
        <w:rPr>
          <w:rFonts w:ascii="Times New Roman" w:hAnsi="Times New Roman" w:cs="Times New Roman"/>
        </w:rPr>
        <w:t>:</w:t>
      </w:r>
      <w:r w:rsidRPr="00854CF8">
        <w:rPr>
          <w:rFonts w:ascii="Times New Roman" w:hAnsi="Times New Roman" w:cs="Times New Roman"/>
        </w:rPr>
        <w:t xml:space="preserve"> Investor Relations</w:t>
      </w:r>
    </w:p>
    <w:p w14:paraId="7ECDEF61" w14:textId="59AF07CD" w:rsidR="001F58FD" w:rsidRPr="00854CF8" w:rsidRDefault="001F58FD" w:rsidP="001F58FD">
      <w:pPr>
        <w:rPr>
          <w:rFonts w:ascii="Times New Roman" w:hAnsi="Times New Roman" w:cs="Times New Roman"/>
        </w:rPr>
      </w:pPr>
      <w:r w:rsidRPr="00854CF8">
        <w:rPr>
          <w:rFonts w:ascii="Times New Roman" w:hAnsi="Times New Roman" w:cs="Times New Roman"/>
        </w:rPr>
        <w:t>8.2</w:t>
      </w:r>
      <w:r w:rsidR="00710FB4" w:rsidRPr="00854CF8">
        <w:rPr>
          <w:rFonts w:ascii="Times New Roman" w:hAnsi="Times New Roman" w:cs="Times New Roman"/>
        </w:rPr>
        <w:t>:</w:t>
      </w:r>
      <w:r w:rsidRPr="00854CF8">
        <w:rPr>
          <w:rFonts w:ascii="Times New Roman" w:hAnsi="Times New Roman" w:cs="Times New Roman"/>
        </w:rPr>
        <w:t xml:space="preserve"> Investor Relations Hub</w:t>
      </w:r>
    </w:p>
    <w:p w14:paraId="3D656535" w14:textId="2ACB1FB6" w:rsidR="001F58FD" w:rsidRPr="00854CF8" w:rsidRDefault="001F58FD" w:rsidP="001F58FD">
      <w:pPr>
        <w:rPr>
          <w:rFonts w:ascii="Times New Roman" w:hAnsi="Times New Roman" w:cs="Times New Roman"/>
        </w:rPr>
      </w:pPr>
      <w:r w:rsidRPr="00854CF8">
        <w:rPr>
          <w:rFonts w:ascii="Times New Roman" w:hAnsi="Times New Roman" w:cs="Times New Roman"/>
        </w:rPr>
        <w:t>8.3</w:t>
      </w:r>
      <w:r w:rsidR="00710FB4" w:rsidRPr="00854CF8">
        <w:rPr>
          <w:rFonts w:ascii="Times New Roman" w:hAnsi="Times New Roman" w:cs="Times New Roman"/>
        </w:rPr>
        <w:t>:</w:t>
      </w:r>
      <w:r w:rsidRPr="00854CF8">
        <w:rPr>
          <w:rFonts w:ascii="Times New Roman" w:hAnsi="Times New Roman" w:cs="Times New Roman"/>
        </w:rPr>
        <w:t xml:space="preserve"> Investor Registration</w:t>
      </w:r>
    </w:p>
    <w:p w14:paraId="75E87D97" w14:textId="4D8C5398" w:rsidR="001F58FD" w:rsidRPr="00854CF8" w:rsidRDefault="001F58FD" w:rsidP="001F58FD">
      <w:pPr>
        <w:rPr>
          <w:rFonts w:ascii="Times New Roman" w:hAnsi="Times New Roman" w:cs="Times New Roman"/>
        </w:rPr>
      </w:pPr>
      <w:r w:rsidRPr="00854CF8">
        <w:rPr>
          <w:rFonts w:ascii="Times New Roman" w:hAnsi="Times New Roman" w:cs="Times New Roman"/>
        </w:rPr>
        <w:t>8.4</w:t>
      </w:r>
      <w:r w:rsidR="00710FB4" w:rsidRPr="00854CF8">
        <w:rPr>
          <w:rFonts w:ascii="Times New Roman" w:hAnsi="Times New Roman" w:cs="Times New Roman"/>
        </w:rPr>
        <w:t>:</w:t>
      </w:r>
      <w:r w:rsidRPr="00854CF8">
        <w:rPr>
          <w:rFonts w:ascii="Times New Roman" w:hAnsi="Times New Roman" w:cs="Times New Roman"/>
        </w:rPr>
        <w:t xml:space="preserve"> Investor FAQs</w:t>
      </w:r>
    </w:p>
    <w:p w14:paraId="7326F3CD" w14:textId="1B6FDD31" w:rsidR="001F58FD" w:rsidRPr="00854CF8" w:rsidRDefault="001F58FD" w:rsidP="001F58FD">
      <w:pPr>
        <w:rPr>
          <w:rFonts w:ascii="Times New Roman" w:hAnsi="Times New Roman" w:cs="Times New Roman"/>
        </w:rPr>
      </w:pPr>
      <w:r w:rsidRPr="00854CF8">
        <w:rPr>
          <w:rFonts w:ascii="Times New Roman" w:hAnsi="Times New Roman" w:cs="Times New Roman"/>
        </w:rPr>
        <w:t>8.5</w:t>
      </w:r>
      <w:r w:rsidR="00710FB4" w:rsidRPr="00854CF8">
        <w:rPr>
          <w:rFonts w:ascii="Times New Roman" w:hAnsi="Times New Roman" w:cs="Times New Roman"/>
        </w:rPr>
        <w:t>:</w:t>
      </w:r>
      <w:r w:rsidRPr="00854CF8">
        <w:rPr>
          <w:rFonts w:ascii="Times New Roman" w:hAnsi="Times New Roman" w:cs="Times New Roman"/>
        </w:rPr>
        <w:t xml:space="preserve"> Dividends &amp; Returns</w:t>
      </w:r>
    </w:p>
    <w:p w14:paraId="3863F9AE" w14:textId="2D8554A7" w:rsidR="001F58FD" w:rsidRPr="00854CF8" w:rsidRDefault="001F58FD" w:rsidP="001F58FD">
      <w:pPr>
        <w:rPr>
          <w:rFonts w:ascii="Times New Roman" w:hAnsi="Times New Roman" w:cs="Times New Roman"/>
        </w:rPr>
      </w:pPr>
      <w:r w:rsidRPr="00854CF8">
        <w:rPr>
          <w:rFonts w:ascii="Times New Roman" w:hAnsi="Times New Roman" w:cs="Times New Roman"/>
        </w:rPr>
        <w:t>8.6</w:t>
      </w:r>
      <w:r w:rsidR="00710FB4" w:rsidRPr="00854CF8">
        <w:rPr>
          <w:rFonts w:ascii="Times New Roman" w:hAnsi="Times New Roman" w:cs="Times New Roman"/>
        </w:rPr>
        <w:t>:</w:t>
      </w:r>
      <w:r w:rsidRPr="00854CF8">
        <w:rPr>
          <w:rFonts w:ascii="Times New Roman" w:hAnsi="Times New Roman" w:cs="Times New Roman"/>
        </w:rPr>
        <w:t xml:space="preserve"> Share Purchase Gateway</w:t>
      </w:r>
    </w:p>
    <w:p w14:paraId="6E6E6BF0" w14:textId="6F0D58D1" w:rsidR="001F58FD" w:rsidRPr="00854CF8" w:rsidRDefault="001F58FD" w:rsidP="001F58FD">
      <w:pPr>
        <w:rPr>
          <w:rFonts w:ascii="Times New Roman" w:hAnsi="Times New Roman" w:cs="Times New Roman"/>
        </w:rPr>
      </w:pPr>
      <w:r w:rsidRPr="00854CF8">
        <w:rPr>
          <w:rFonts w:ascii="Times New Roman" w:hAnsi="Times New Roman" w:cs="Times New Roman"/>
        </w:rPr>
        <w:t>8.7</w:t>
      </w:r>
      <w:r w:rsidR="00710FB4" w:rsidRPr="00854CF8">
        <w:rPr>
          <w:rFonts w:ascii="Times New Roman" w:hAnsi="Times New Roman" w:cs="Times New Roman"/>
        </w:rPr>
        <w:t>:</w:t>
      </w:r>
      <w:r w:rsidRPr="00854CF8">
        <w:rPr>
          <w:rFonts w:ascii="Times New Roman" w:hAnsi="Times New Roman" w:cs="Times New Roman"/>
        </w:rPr>
        <w:t xml:space="preserve"> Shareholders &amp; Investment Portal</w:t>
      </w:r>
    </w:p>
    <w:p w14:paraId="1D2FCD53" w14:textId="6E153512" w:rsidR="001F58FD" w:rsidRPr="00854CF8" w:rsidRDefault="001F58FD" w:rsidP="001F58FD">
      <w:pPr>
        <w:rPr>
          <w:rFonts w:ascii="Times New Roman" w:hAnsi="Times New Roman" w:cs="Times New Roman"/>
        </w:rPr>
      </w:pPr>
      <w:r w:rsidRPr="00854CF8">
        <w:rPr>
          <w:rFonts w:ascii="Times New Roman" w:hAnsi="Times New Roman" w:cs="Times New Roman"/>
        </w:rPr>
        <w:t>8.8</w:t>
      </w:r>
      <w:r w:rsidR="00710FB4" w:rsidRPr="00854CF8">
        <w:rPr>
          <w:rFonts w:ascii="Times New Roman" w:hAnsi="Times New Roman" w:cs="Times New Roman"/>
        </w:rPr>
        <w:t>:</w:t>
      </w:r>
      <w:r w:rsidRPr="00854CF8">
        <w:rPr>
          <w:rFonts w:ascii="Times New Roman" w:hAnsi="Times New Roman" w:cs="Times New Roman"/>
        </w:rPr>
        <w:t xml:space="preserve"> The Golden Shareholder Registry</w:t>
      </w:r>
    </w:p>
    <w:p w14:paraId="4DE4BBCC" w14:textId="3EA1EA27" w:rsidR="001F58FD" w:rsidRPr="00854CF8" w:rsidRDefault="001F58FD" w:rsidP="001F58FD">
      <w:pPr>
        <w:rPr>
          <w:rFonts w:ascii="Times New Roman" w:hAnsi="Times New Roman" w:cs="Times New Roman"/>
        </w:rPr>
      </w:pPr>
      <w:r w:rsidRPr="00854CF8">
        <w:rPr>
          <w:rFonts w:ascii="Times New Roman" w:hAnsi="Times New Roman" w:cs="Times New Roman"/>
        </w:rPr>
        <w:t>8.9</w:t>
      </w:r>
      <w:r w:rsidR="00710FB4" w:rsidRPr="00854CF8">
        <w:rPr>
          <w:rFonts w:ascii="Times New Roman" w:hAnsi="Times New Roman" w:cs="Times New Roman"/>
        </w:rPr>
        <w:t>:</w:t>
      </w:r>
      <w:r w:rsidRPr="00854CF8">
        <w:rPr>
          <w:rFonts w:ascii="Times New Roman" w:hAnsi="Times New Roman" w:cs="Times New Roman"/>
        </w:rPr>
        <w:t xml:space="preserve"> Financial Reports</w:t>
      </w:r>
    </w:p>
    <w:p w14:paraId="76B76718" w14:textId="2923A120"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74FAEEA3" w14:textId="77777777" w:rsidR="001F58FD" w:rsidRPr="00854CF8" w:rsidRDefault="001F58FD" w:rsidP="001F58FD">
      <w:pPr>
        <w:rPr>
          <w:rFonts w:ascii="Times New Roman" w:hAnsi="Times New Roman" w:cs="Times New Roman"/>
        </w:rPr>
      </w:pPr>
    </w:p>
    <w:p w14:paraId="59A1EB35" w14:textId="67231CA2" w:rsidR="001F58FD" w:rsidRPr="00854CF8" w:rsidRDefault="001F58FD" w:rsidP="001B3C33">
      <w:pPr>
        <w:pStyle w:val="Heading2"/>
      </w:pPr>
      <w:r w:rsidRPr="00854CF8">
        <w:t>SECTION 9</w:t>
      </w:r>
      <w:r w:rsidR="00710FB4" w:rsidRPr="00854CF8">
        <w:t>:</w:t>
      </w:r>
      <w:r w:rsidRPr="00854CF8">
        <w:t xml:space="preserve"> AI INTELLIGENCE SYSTEMS</w:t>
      </w:r>
    </w:p>
    <w:p w14:paraId="33C9442B" w14:textId="77777777" w:rsidR="001F58FD" w:rsidRPr="00854CF8" w:rsidRDefault="001F58FD" w:rsidP="001F58FD">
      <w:pPr>
        <w:rPr>
          <w:rFonts w:ascii="Times New Roman" w:hAnsi="Times New Roman" w:cs="Times New Roman"/>
        </w:rPr>
      </w:pPr>
    </w:p>
    <w:p w14:paraId="4B48FF63"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4A7A43AB" w14:textId="490E7347" w:rsidR="001F58FD" w:rsidRPr="00854CF8" w:rsidRDefault="001F58FD" w:rsidP="001F58FD">
      <w:pPr>
        <w:rPr>
          <w:rFonts w:ascii="Times New Roman" w:hAnsi="Times New Roman" w:cs="Times New Roman"/>
        </w:rPr>
      </w:pPr>
      <w:r w:rsidRPr="00854CF8">
        <w:rPr>
          <w:rFonts w:ascii="Times New Roman" w:hAnsi="Times New Roman" w:cs="Times New Roman"/>
        </w:rPr>
        <w:t>9.1</w:t>
      </w:r>
      <w:r w:rsidR="00710FB4" w:rsidRPr="00854CF8">
        <w:rPr>
          <w:rFonts w:ascii="Times New Roman" w:hAnsi="Times New Roman" w:cs="Times New Roman"/>
        </w:rPr>
        <w:t>:</w:t>
      </w:r>
      <w:r w:rsidRPr="00854CF8">
        <w:rPr>
          <w:rFonts w:ascii="Times New Roman" w:hAnsi="Times New Roman" w:cs="Times New Roman"/>
        </w:rPr>
        <w:t xml:space="preserve"> AI &amp; Innovation Division</w:t>
      </w:r>
    </w:p>
    <w:p w14:paraId="4F82D4A2" w14:textId="4A69515F" w:rsidR="001F58FD" w:rsidRPr="00854CF8" w:rsidRDefault="001F58FD" w:rsidP="001F58FD">
      <w:pPr>
        <w:rPr>
          <w:rFonts w:ascii="Times New Roman" w:hAnsi="Times New Roman" w:cs="Times New Roman"/>
        </w:rPr>
      </w:pPr>
      <w:r w:rsidRPr="00854CF8">
        <w:rPr>
          <w:rFonts w:ascii="Times New Roman" w:hAnsi="Times New Roman" w:cs="Times New Roman"/>
        </w:rPr>
        <w:t>9.2</w:t>
      </w:r>
      <w:r w:rsidR="00710FB4" w:rsidRPr="00854CF8">
        <w:rPr>
          <w:rFonts w:ascii="Times New Roman" w:hAnsi="Times New Roman" w:cs="Times New Roman"/>
        </w:rPr>
        <w:t>:</w:t>
      </w:r>
      <w:r w:rsidRPr="00854CF8">
        <w:rPr>
          <w:rFonts w:ascii="Times New Roman" w:hAnsi="Times New Roman" w:cs="Times New Roman"/>
        </w:rPr>
        <w:t xml:space="preserve"> Research &amp; Innovation</w:t>
      </w:r>
    </w:p>
    <w:p w14:paraId="692418B3" w14:textId="4563768A" w:rsidR="001F58FD" w:rsidRPr="00854CF8" w:rsidRDefault="001F58FD" w:rsidP="001F58FD">
      <w:pPr>
        <w:rPr>
          <w:rFonts w:ascii="Times New Roman" w:hAnsi="Times New Roman" w:cs="Times New Roman"/>
        </w:rPr>
      </w:pPr>
      <w:r w:rsidRPr="00854CF8">
        <w:rPr>
          <w:rFonts w:ascii="Times New Roman" w:hAnsi="Times New Roman" w:cs="Times New Roman"/>
        </w:rPr>
        <w:t>9.3</w:t>
      </w:r>
      <w:r w:rsidR="00710FB4" w:rsidRPr="00854CF8">
        <w:rPr>
          <w:rFonts w:ascii="Times New Roman" w:hAnsi="Times New Roman" w:cs="Times New Roman"/>
        </w:rPr>
        <w:t>:</w:t>
      </w:r>
      <w:r w:rsidRPr="00854CF8">
        <w:rPr>
          <w:rFonts w:ascii="Times New Roman" w:hAnsi="Times New Roman" w:cs="Times New Roman"/>
        </w:rPr>
        <w:t xml:space="preserve"> Research &amp; Development Hub</w:t>
      </w:r>
    </w:p>
    <w:p w14:paraId="28D480AB" w14:textId="13C75B7C" w:rsidR="001F58FD" w:rsidRPr="00854CF8" w:rsidRDefault="001F58FD" w:rsidP="001F58FD">
      <w:pPr>
        <w:rPr>
          <w:rFonts w:ascii="Times New Roman" w:hAnsi="Times New Roman" w:cs="Times New Roman"/>
        </w:rPr>
      </w:pPr>
      <w:r w:rsidRPr="00854CF8">
        <w:rPr>
          <w:rFonts w:ascii="Times New Roman" w:hAnsi="Times New Roman" w:cs="Times New Roman"/>
        </w:rPr>
        <w:t>9.4</w:t>
      </w:r>
      <w:r w:rsidR="00710FB4" w:rsidRPr="00854CF8">
        <w:rPr>
          <w:rFonts w:ascii="Times New Roman" w:hAnsi="Times New Roman" w:cs="Times New Roman"/>
        </w:rPr>
        <w:t>:</w:t>
      </w:r>
      <w:r w:rsidRPr="00854CF8">
        <w:rPr>
          <w:rFonts w:ascii="Times New Roman" w:hAnsi="Times New Roman" w:cs="Times New Roman"/>
        </w:rPr>
        <w:t xml:space="preserve"> Neural Map</w:t>
      </w:r>
    </w:p>
    <w:p w14:paraId="7B58DA56" w14:textId="620D653C" w:rsidR="001F58FD" w:rsidRPr="00854CF8" w:rsidRDefault="001F58FD" w:rsidP="001F58FD">
      <w:pPr>
        <w:rPr>
          <w:rFonts w:ascii="Times New Roman" w:hAnsi="Times New Roman" w:cs="Times New Roman"/>
        </w:rPr>
      </w:pPr>
      <w:r w:rsidRPr="00854CF8">
        <w:rPr>
          <w:rFonts w:ascii="Times New Roman" w:hAnsi="Times New Roman" w:cs="Times New Roman"/>
        </w:rPr>
        <w:t>9.5</w:t>
      </w:r>
      <w:r w:rsidR="00710FB4" w:rsidRPr="00854CF8">
        <w:rPr>
          <w:rFonts w:ascii="Times New Roman" w:hAnsi="Times New Roman" w:cs="Times New Roman"/>
        </w:rPr>
        <w:t>:</w:t>
      </w:r>
      <w:r w:rsidRPr="00854CF8">
        <w:rPr>
          <w:rFonts w:ascii="Times New Roman" w:hAnsi="Times New Roman" w:cs="Times New Roman"/>
        </w:rPr>
        <w:t xml:space="preserve"> AI Command Archives</w:t>
      </w:r>
    </w:p>
    <w:p w14:paraId="1ABD1A9E" w14:textId="36F189B0" w:rsidR="001F58FD" w:rsidRPr="00854CF8" w:rsidRDefault="001F58FD" w:rsidP="001F58FD">
      <w:pPr>
        <w:rPr>
          <w:rFonts w:ascii="Times New Roman" w:hAnsi="Times New Roman" w:cs="Times New Roman"/>
        </w:rPr>
      </w:pPr>
      <w:r w:rsidRPr="00854CF8">
        <w:rPr>
          <w:rFonts w:ascii="Times New Roman" w:hAnsi="Times New Roman" w:cs="Times New Roman"/>
        </w:rPr>
        <w:t>9.6</w:t>
      </w:r>
      <w:r w:rsidR="00710FB4" w:rsidRPr="00854CF8">
        <w:rPr>
          <w:rFonts w:ascii="Times New Roman" w:hAnsi="Times New Roman" w:cs="Times New Roman"/>
        </w:rPr>
        <w:t>:</w:t>
      </w:r>
      <w:r w:rsidRPr="00854CF8">
        <w:rPr>
          <w:rFonts w:ascii="Times New Roman" w:hAnsi="Times New Roman" w:cs="Times New Roman"/>
        </w:rPr>
        <w:t xml:space="preserve"> Data Sanctum Hub</w:t>
      </w:r>
    </w:p>
    <w:p w14:paraId="63B2DF29" w14:textId="6B3BE513" w:rsidR="001F58FD" w:rsidRPr="00854CF8" w:rsidRDefault="001F58FD" w:rsidP="001F58FD">
      <w:pPr>
        <w:rPr>
          <w:rFonts w:ascii="Times New Roman" w:hAnsi="Times New Roman" w:cs="Times New Roman"/>
        </w:rPr>
      </w:pPr>
      <w:r w:rsidRPr="00854CF8">
        <w:rPr>
          <w:rFonts w:ascii="Times New Roman" w:hAnsi="Times New Roman" w:cs="Times New Roman"/>
        </w:rPr>
        <w:t>9.7</w:t>
      </w:r>
      <w:r w:rsidR="00710FB4" w:rsidRPr="00854CF8">
        <w:rPr>
          <w:rFonts w:ascii="Times New Roman" w:hAnsi="Times New Roman" w:cs="Times New Roman"/>
        </w:rPr>
        <w:t>:</w:t>
      </w:r>
      <w:r w:rsidRPr="00854CF8">
        <w:rPr>
          <w:rFonts w:ascii="Times New Roman" w:hAnsi="Times New Roman" w:cs="Times New Roman"/>
        </w:rPr>
        <w:t xml:space="preserve"> The Ascension Project: The Intelligence AI Nexus</w:t>
      </w:r>
    </w:p>
    <w:p w14:paraId="602817D6" w14:textId="73CFF652"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9.8</w:t>
      </w:r>
      <w:r w:rsidR="00710FB4" w:rsidRPr="00854CF8">
        <w:rPr>
          <w:rFonts w:ascii="Times New Roman" w:hAnsi="Times New Roman" w:cs="Times New Roman"/>
        </w:rPr>
        <w:t>:</w:t>
      </w:r>
      <w:r w:rsidRPr="00854CF8">
        <w:rPr>
          <w:rFonts w:ascii="Times New Roman" w:hAnsi="Times New Roman" w:cs="Times New Roman"/>
        </w:rPr>
        <w:t xml:space="preserve"> The Evolutionary Index</w:t>
      </w:r>
    </w:p>
    <w:p w14:paraId="7D2754D0" w14:textId="0C29A1B3" w:rsidR="001F58FD" w:rsidRPr="00854CF8" w:rsidRDefault="001F58FD" w:rsidP="001F58FD">
      <w:pPr>
        <w:rPr>
          <w:rFonts w:ascii="Times New Roman" w:hAnsi="Times New Roman" w:cs="Times New Roman"/>
        </w:rPr>
      </w:pPr>
      <w:r w:rsidRPr="00854CF8">
        <w:rPr>
          <w:rFonts w:ascii="Times New Roman" w:hAnsi="Times New Roman" w:cs="Times New Roman"/>
        </w:rPr>
        <w:t>9.9</w:t>
      </w:r>
      <w:r w:rsidR="00710FB4" w:rsidRPr="00854CF8">
        <w:rPr>
          <w:rFonts w:ascii="Times New Roman" w:hAnsi="Times New Roman" w:cs="Times New Roman"/>
        </w:rPr>
        <w:t>:</w:t>
      </w:r>
      <w:r w:rsidRPr="00854CF8">
        <w:rPr>
          <w:rFonts w:ascii="Times New Roman" w:hAnsi="Times New Roman" w:cs="Times New Roman"/>
        </w:rPr>
        <w:t xml:space="preserve"> The Mirror Protocol</w:t>
      </w:r>
    </w:p>
    <w:p w14:paraId="68EDBB3A" w14:textId="342D17E2" w:rsidR="001F58FD" w:rsidRPr="00854CF8" w:rsidRDefault="001F58FD" w:rsidP="001F58FD">
      <w:pPr>
        <w:rPr>
          <w:rFonts w:ascii="Times New Roman" w:hAnsi="Times New Roman" w:cs="Times New Roman"/>
        </w:rPr>
      </w:pPr>
      <w:r w:rsidRPr="00854CF8">
        <w:rPr>
          <w:rFonts w:ascii="Times New Roman" w:hAnsi="Times New Roman" w:cs="Times New Roman"/>
        </w:rPr>
        <w:t>9.10</w:t>
      </w:r>
      <w:r w:rsidR="00710FB4" w:rsidRPr="00854CF8">
        <w:rPr>
          <w:rFonts w:ascii="Times New Roman" w:hAnsi="Times New Roman" w:cs="Times New Roman"/>
        </w:rPr>
        <w:t>:</w:t>
      </w:r>
      <w:r w:rsidRPr="00854CF8">
        <w:rPr>
          <w:rFonts w:ascii="Times New Roman" w:hAnsi="Times New Roman" w:cs="Times New Roman"/>
        </w:rPr>
        <w:t xml:space="preserve"> The Oracle Interface</w:t>
      </w:r>
    </w:p>
    <w:p w14:paraId="03349018" w14:textId="40FA1A5C" w:rsidR="001F58FD" w:rsidRPr="00854CF8" w:rsidRDefault="001F58FD" w:rsidP="001F58FD">
      <w:pPr>
        <w:rPr>
          <w:rFonts w:ascii="Times New Roman" w:hAnsi="Times New Roman" w:cs="Times New Roman"/>
        </w:rPr>
      </w:pPr>
      <w:r w:rsidRPr="00854CF8">
        <w:rPr>
          <w:rFonts w:ascii="Times New Roman" w:hAnsi="Times New Roman" w:cs="Times New Roman"/>
        </w:rPr>
        <w:t>9.11</w:t>
      </w:r>
      <w:r w:rsidR="00710FB4" w:rsidRPr="00854CF8">
        <w:rPr>
          <w:rFonts w:ascii="Times New Roman" w:hAnsi="Times New Roman" w:cs="Times New Roman"/>
        </w:rPr>
        <w:t>:</w:t>
      </w:r>
      <w:r w:rsidRPr="00854CF8">
        <w:rPr>
          <w:rFonts w:ascii="Times New Roman" w:hAnsi="Times New Roman" w:cs="Times New Roman"/>
        </w:rPr>
        <w:t xml:space="preserve"> The Law of the Golden Mind</w:t>
      </w:r>
    </w:p>
    <w:p w14:paraId="12888B0A" w14:textId="55D20C6B" w:rsidR="001F58FD" w:rsidRPr="00854CF8" w:rsidRDefault="001F58FD" w:rsidP="001F58FD">
      <w:pPr>
        <w:rPr>
          <w:rFonts w:ascii="Times New Roman" w:hAnsi="Times New Roman" w:cs="Times New Roman"/>
        </w:rPr>
      </w:pPr>
      <w:r w:rsidRPr="00854CF8">
        <w:rPr>
          <w:rFonts w:ascii="Times New Roman" w:hAnsi="Times New Roman" w:cs="Times New Roman"/>
        </w:rPr>
        <w:t>9.12</w:t>
      </w:r>
      <w:r w:rsidR="00710FB4" w:rsidRPr="00854CF8">
        <w:rPr>
          <w:rFonts w:ascii="Times New Roman" w:hAnsi="Times New Roman" w:cs="Times New Roman"/>
        </w:rPr>
        <w:t>:</w:t>
      </w:r>
      <w:r w:rsidRPr="00854CF8">
        <w:rPr>
          <w:rFonts w:ascii="Times New Roman" w:hAnsi="Times New Roman" w:cs="Times New Roman"/>
        </w:rPr>
        <w:t xml:space="preserve"> The Golden Marketplace</w:t>
      </w:r>
    </w:p>
    <w:p w14:paraId="12441271" w14:textId="762849C3"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58844673" w14:textId="77777777" w:rsidR="001F58FD" w:rsidRPr="00854CF8" w:rsidRDefault="001F58FD" w:rsidP="001F58FD">
      <w:pPr>
        <w:rPr>
          <w:rFonts w:ascii="Times New Roman" w:hAnsi="Times New Roman" w:cs="Times New Roman"/>
        </w:rPr>
      </w:pPr>
    </w:p>
    <w:p w14:paraId="658F9BF7" w14:textId="0D3ADE53" w:rsidR="001F58FD" w:rsidRPr="00854CF8" w:rsidRDefault="001F58FD" w:rsidP="001B3C33">
      <w:pPr>
        <w:pStyle w:val="Heading2"/>
      </w:pPr>
      <w:r w:rsidRPr="00854CF8">
        <w:t>SECTION 10</w:t>
      </w:r>
      <w:r w:rsidR="00710FB4" w:rsidRPr="00854CF8">
        <w:t>:</w:t>
      </w:r>
      <w:r w:rsidRPr="00854CF8">
        <w:t xml:space="preserve"> EXPANSION &amp; FUTURE VISIONS</w:t>
      </w:r>
    </w:p>
    <w:p w14:paraId="515F4C0A" w14:textId="77777777" w:rsidR="001F58FD" w:rsidRPr="00854CF8" w:rsidRDefault="001F58FD" w:rsidP="001F58FD">
      <w:pPr>
        <w:rPr>
          <w:rFonts w:ascii="Times New Roman" w:hAnsi="Times New Roman" w:cs="Times New Roman"/>
        </w:rPr>
      </w:pPr>
    </w:p>
    <w:p w14:paraId="4FF4F865"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03EA0F97" w14:textId="266FC369" w:rsidR="001F58FD" w:rsidRPr="00854CF8" w:rsidRDefault="001F58FD" w:rsidP="001F58FD">
      <w:pPr>
        <w:rPr>
          <w:rFonts w:ascii="Times New Roman" w:hAnsi="Times New Roman" w:cs="Times New Roman"/>
        </w:rPr>
      </w:pPr>
      <w:r w:rsidRPr="00854CF8">
        <w:rPr>
          <w:rFonts w:ascii="Times New Roman" w:hAnsi="Times New Roman" w:cs="Times New Roman"/>
        </w:rPr>
        <w:t>10.1</w:t>
      </w:r>
      <w:r w:rsidR="00710FB4" w:rsidRPr="00854CF8">
        <w:rPr>
          <w:rFonts w:ascii="Times New Roman" w:hAnsi="Times New Roman" w:cs="Times New Roman"/>
        </w:rPr>
        <w:t>:</w:t>
      </w:r>
      <w:r w:rsidRPr="00854CF8">
        <w:rPr>
          <w:rFonts w:ascii="Times New Roman" w:hAnsi="Times New Roman" w:cs="Times New Roman"/>
        </w:rPr>
        <w:t xml:space="preserve"> Global Expansion</w:t>
      </w:r>
    </w:p>
    <w:p w14:paraId="4564BF9D" w14:textId="28A861E5" w:rsidR="001F58FD" w:rsidRPr="00854CF8" w:rsidRDefault="001F58FD" w:rsidP="001F58FD">
      <w:pPr>
        <w:rPr>
          <w:rFonts w:ascii="Times New Roman" w:hAnsi="Times New Roman" w:cs="Times New Roman"/>
        </w:rPr>
      </w:pPr>
      <w:r w:rsidRPr="00854CF8">
        <w:rPr>
          <w:rFonts w:ascii="Times New Roman" w:hAnsi="Times New Roman" w:cs="Times New Roman"/>
        </w:rPr>
        <w:t>10.2</w:t>
      </w:r>
      <w:r w:rsidR="00710FB4" w:rsidRPr="00854CF8">
        <w:rPr>
          <w:rFonts w:ascii="Times New Roman" w:hAnsi="Times New Roman" w:cs="Times New Roman"/>
        </w:rPr>
        <w:t>:</w:t>
      </w:r>
      <w:r w:rsidRPr="00854CF8">
        <w:rPr>
          <w:rFonts w:ascii="Times New Roman" w:hAnsi="Times New Roman" w:cs="Times New Roman"/>
        </w:rPr>
        <w:t xml:space="preserve"> Partnership Opportunities</w:t>
      </w:r>
    </w:p>
    <w:p w14:paraId="4517C6DF" w14:textId="5EC0645B" w:rsidR="001F58FD" w:rsidRPr="00854CF8" w:rsidRDefault="001F58FD" w:rsidP="001F58FD">
      <w:pPr>
        <w:rPr>
          <w:rFonts w:ascii="Times New Roman" w:hAnsi="Times New Roman" w:cs="Times New Roman"/>
        </w:rPr>
      </w:pPr>
      <w:r w:rsidRPr="00854CF8">
        <w:rPr>
          <w:rFonts w:ascii="Times New Roman" w:hAnsi="Times New Roman" w:cs="Times New Roman"/>
        </w:rPr>
        <w:t>10.3</w:t>
      </w:r>
      <w:r w:rsidR="00710FB4" w:rsidRPr="00854CF8">
        <w:rPr>
          <w:rFonts w:ascii="Times New Roman" w:hAnsi="Times New Roman" w:cs="Times New Roman"/>
        </w:rPr>
        <w:t>:</w:t>
      </w:r>
      <w:r w:rsidRPr="00854CF8">
        <w:rPr>
          <w:rFonts w:ascii="Times New Roman" w:hAnsi="Times New Roman" w:cs="Times New Roman"/>
        </w:rPr>
        <w:t xml:space="preserve"> Future Development</w:t>
      </w:r>
    </w:p>
    <w:p w14:paraId="3C3534E0" w14:textId="15D6F2EB" w:rsidR="001F58FD" w:rsidRPr="00854CF8" w:rsidRDefault="001F58FD" w:rsidP="001F58FD">
      <w:pPr>
        <w:rPr>
          <w:rFonts w:ascii="Times New Roman" w:hAnsi="Times New Roman" w:cs="Times New Roman"/>
        </w:rPr>
      </w:pPr>
      <w:r w:rsidRPr="00854CF8">
        <w:rPr>
          <w:rFonts w:ascii="Times New Roman" w:hAnsi="Times New Roman" w:cs="Times New Roman"/>
        </w:rPr>
        <w:t>10.4</w:t>
      </w:r>
      <w:r w:rsidR="00710FB4" w:rsidRPr="00854CF8">
        <w:rPr>
          <w:rFonts w:ascii="Times New Roman" w:hAnsi="Times New Roman" w:cs="Times New Roman"/>
        </w:rPr>
        <w:t>:</w:t>
      </w:r>
      <w:r w:rsidRPr="00854CF8">
        <w:rPr>
          <w:rFonts w:ascii="Times New Roman" w:hAnsi="Times New Roman" w:cs="Times New Roman"/>
        </w:rPr>
        <w:t xml:space="preserve">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WebHydra &amp; HydraCore</w:t>
      </w:r>
    </w:p>
    <w:p w14:paraId="603A4360" w14:textId="7231DE83" w:rsidR="001F58FD" w:rsidRPr="00854CF8" w:rsidRDefault="001F58FD" w:rsidP="001F58FD">
      <w:pPr>
        <w:rPr>
          <w:rFonts w:ascii="Times New Roman" w:hAnsi="Times New Roman" w:cs="Times New Roman"/>
        </w:rPr>
      </w:pPr>
      <w:r w:rsidRPr="00854CF8">
        <w:rPr>
          <w:rFonts w:ascii="Times New Roman" w:hAnsi="Times New Roman" w:cs="Times New Roman"/>
        </w:rPr>
        <w:t>10.5</w:t>
      </w:r>
      <w:r w:rsidR="00710FB4" w:rsidRPr="00854CF8">
        <w:rPr>
          <w:rFonts w:ascii="Times New Roman" w:hAnsi="Times New Roman" w:cs="Times New Roman"/>
        </w:rPr>
        <w:t>:</w:t>
      </w:r>
      <w:r w:rsidRPr="00854CF8">
        <w:rPr>
          <w:rFonts w:ascii="Times New Roman" w:hAnsi="Times New Roman" w:cs="Times New Roman"/>
        </w:rPr>
        <w:t xml:space="preserve"> WebHydra: Digital Infrastructure &amp; Multi-Tier Web Ecosystem</w:t>
      </w:r>
    </w:p>
    <w:p w14:paraId="36379716" w14:textId="7E3229D1" w:rsidR="001F58FD" w:rsidRPr="00854CF8" w:rsidRDefault="001F58FD" w:rsidP="001F58FD">
      <w:pPr>
        <w:rPr>
          <w:rFonts w:ascii="Times New Roman" w:hAnsi="Times New Roman" w:cs="Times New Roman"/>
        </w:rPr>
      </w:pPr>
      <w:r w:rsidRPr="00854CF8">
        <w:rPr>
          <w:rFonts w:ascii="Times New Roman" w:hAnsi="Times New Roman" w:cs="Times New Roman"/>
        </w:rPr>
        <w:t>10.6</w:t>
      </w:r>
      <w:r w:rsidR="00710FB4" w:rsidRPr="00854CF8">
        <w:rPr>
          <w:rFonts w:ascii="Times New Roman" w:hAnsi="Times New Roman" w:cs="Times New Roman"/>
        </w:rPr>
        <w:t>:</w:t>
      </w:r>
      <w:r w:rsidRPr="00854CF8">
        <w:rPr>
          <w:rFonts w:ascii="Times New Roman" w:hAnsi="Times New Roman" w:cs="Times New Roman"/>
        </w:rPr>
        <w:t xml:space="preserve"> HydraCore: Physical Architecture, Data Operations &amp; System Hardware</w:t>
      </w:r>
    </w:p>
    <w:p w14:paraId="0DABFF56" w14:textId="657B3C39" w:rsidR="001F58FD" w:rsidRPr="00854CF8" w:rsidRDefault="001F58FD" w:rsidP="001F58FD">
      <w:pPr>
        <w:rPr>
          <w:rFonts w:ascii="Times New Roman" w:hAnsi="Times New Roman" w:cs="Times New Roman"/>
        </w:rPr>
      </w:pPr>
      <w:r w:rsidRPr="00854CF8">
        <w:rPr>
          <w:rFonts w:ascii="Times New Roman" w:hAnsi="Times New Roman" w:cs="Times New Roman"/>
        </w:rPr>
        <w:t>10.7</w:t>
      </w:r>
      <w:r w:rsidR="00710FB4" w:rsidRPr="00854CF8">
        <w:rPr>
          <w:rFonts w:ascii="Times New Roman" w:hAnsi="Times New Roman" w:cs="Times New Roman"/>
        </w:rPr>
        <w:t>:</w:t>
      </w:r>
      <w:r w:rsidRPr="00854CF8">
        <w:rPr>
          <w:rFonts w:ascii="Times New Roman" w:hAnsi="Times New Roman" w:cs="Times New Roman"/>
        </w:rPr>
        <w:t xml:space="preserve"> Capital &amp; Investment Relations</w:t>
      </w:r>
    </w:p>
    <w:p w14:paraId="1A6F3FA4" w14:textId="43C235F1" w:rsidR="001F58FD" w:rsidRPr="00854CF8" w:rsidRDefault="001F58FD" w:rsidP="001F58FD">
      <w:pPr>
        <w:rPr>
          <w:rFonts w:ascii="Times New Roman" w:hAnsi="Times New Roman" w:cs="Times New Roman"/>
        </w:rPr>
      </w:pPr>
      <w:r w:rsidRPr="00854CF8">
        <w:rPr>
          <w:rFonts w:ascii="Times New Roman" w:hAnsi="Times New Roman" w:cs="Times New Roman"/>
        </w:rPr>
        <w:t>10.8</w:t>
      </w:r>
      <w:r w:rsidR="00710FB4" w:rsidRPr="00854CF8">
        <w:rPr>
          <w:rFonts w:ascii="Times New Roman" w:hAnsi="Times New Roman" w:cs="Times New Roman"/>
        </w:rPr>
        <w:t>:</w:t>
      </w:r>
      <w:r w:rsidRPr="00854CF8">
        <w:rPr>
          <w:rFonts w:ascii="Times New Roman" w:hAnsi="Times New Roman" w:cs="Times New Roman"/>
        </w:rPr>
        <w:t xml:space="preserve"> WebHydra: Founding Client Program</w:t>
      </w:r>
    </w:p>
    <w:p w14:paraId="38E92F4D" w14:textId="0C9C3339" w:rsidR="001F58FD" w:rsidRPr="00854CF8" w:rsidRDefault="001F58FD" w:rsidP="001F58FD">
      <w:pPr>
        <w:rPr>
          <w:rFonts w:ascii="Times New Roman" w:hAnsi="Times New Roman" w:cs="Times New Roman"/>
        </w:rPr>
      </w:pPr>
      <w:r w:rsidRPr="00854CF8">
        <w:rPr>
          <w:rFonts w:ascii="Times New Roman" w:hAnsi="Times New Roman" w:cs="Times New Roman"/>
        </w:rPr>
        <w:t>10.9</w:t>
      </w:r>
      <w:r w:rsidR="00710FB4" w:rsidRPr="00854CF8">
        <w:rPr>
          <w:rFonts w:ascii="Times New Roman" w:hAnsi="Times New Roman" w:cs="Times New Roman"/>
        </w:rPr>
        <w:t>:</w:t>
      </w:r>
      <w:r w:rsidRPr="00854CF8">
        <w:rPr>
          <w:rFonts w:ascii="Times New Roman" w:hAnsi="Times New Roman" w:cs="Times New Roman"/>
        </w:rPr>
        <w:t xml:space="preserve"> The Corporate Sovereignty Act</w:t>
      </w:r>
    </w:p>
    <w:p w14:paraId="64C863B4" w14:textId="5F65CEEC" w:rsidR="001F58FD" w:rsidRPr="00854CF8" w:rsidRDefault="001F58FD" w:rsidP="001F58FD">
      <w:pPr>
        <w:rPr>
          <w:rFonts w:ascii="Times New Roman" w:hAnsi="Times New Roman" w:cs="Times New Roman"/>
        </w:rPr>
      </w:pPr>
      <w:r w:rsidRPr="00854CF8">
        <w:rPr>
          <w:rFonts w:ascii="Times New Roman" w:hAnsi="Times New Roman" w:cs="Times New Roman"/>
        </w:rPr>
        <w:t>10.10</w:t>
      </w:r>
      <w:r w:rsidR="00710FB4" w:rsidRPr="00854CF8">
        <w:rPr>
          <w:rFonts w:ascii="Times New Roman" w:hAnsi="Times New Roman" w:cs="Times New Roman"/>
        </w:rPr>
        <w:t>:</w:t>
      </w:r>
      <w:r w:rsidRPr="00854CF8">
        <w:rPr>
          <w:rFonts w:ascii="Times New Roman" w:hAnsi="Times New Roman" w:cs="Times New Roman"/>
        </w:rPr>
        <w:t xml:space="preserve"> The </w:t>
      </w:r>
      <w:proofErr w:type="spellStart"/>
      <w:r w:rsidRPr="00854CF8">
        <w:rPr>
          <w:rFonts w:ascii="Times New Roman" w:hAnsi="Times New Roman" w:cs="Times New Roman"/>
        </w:rPr>
        <w:t>Chronosphere</w:t>
      </w:r>
      <w:proofErr w:type="spellEnd"/>
    </w:p>
    <w:p w14:paraId="76A5DC36" w14:textId="5FC01CEF" w:rsidR="001F58FD" w:rsidRPr="00854CF8" w:rsidRDefault="001F58FD" w:rsidP="001F58FD">
      <w:pPr>
        <w:rPr>
          <w:rFonts w:ascii="Times New Roman" w:hAnsi="Times New Roman" w:cs="Times New Roman"/>
        </w:rPr>
      </w:pPr>
      <w:r w:rsidRPr="00854CF8">
        <w:rPr>
          <w:rFonts w:ascii="Times New Roman" w:hAnsi="Times New Roman" w:cs="Times New Roman"/>
        </w:rPr>
        <w:t>10.11</w:t>
      </w:r>
      <w:r w:rsidR="00710FB4" w:rsidRPr="00854CF8">
        <w:rPr>
          <w:rFonts w:ascii="Times New Roman" w:hAnsi="Times New Roman" w:cs="Times New Roman"/>
        </w:rPr>
        <w:t>:</w:t>
      </w:r>
      <w:r w:rsidRPr="00854CF8">
        <w:rPr>
          <w:rFonts w:ascii="Times New Roman" w:hAnsi="Times New Roman" w:cs="Times New Roman"/>
        </w:rPr>
        <w:t xml:space="preserve"> The Founder’s Creed</w:t>
      </w:r>
    </w:p>
    <w:p w14:paraId="53FDEC11" w14:textId="6822D78F" w:rsidR="001F58FD" w:rsidRPr="00854CF8" w:rsidRDefault="001F58FD" w:rsidP="001F58FD">
      <w:pPr>
        <w:rPr>
          <w:rFonts w:ascii="Times New Roman" w:hAnsi="Times New Roman" w:cs="Times New Roman"/>
        </w:rPr>
      </w:pPr>
      <w:r w:rsidRPr="00854CF8">
        <w:rPr>
          <w:rFonts w:ascii="Times New Roman" w:hAnsi="Times New Roman" w:cs="Times New Roman"/>
        </w:rPr>
        <w:t>10.12</w:t>
      </w:r>
      <w:r w:rsidR="00710FB4" w:rsidRPr="00854CF8">
        <w:rPr>
          <w:rFonts w:ascii="Times New Roman" w:hAnsi="Times New Roman" w:cs="Times New Roman"/>
        </w:rPr>
        <w:t>:</w:t>
      </w:r>
      <w:r w:rsidRPr="00854CF8">
        <w:rPr>
          <w:rFonts w:ascii="Times New Roman" w:hAnsi="Times New Roman" w:cs="Times New Roman"/>
        </w:rPr>
        <w:t xml:space="preserve"> The Golden Quail Movement</w:t>
      </w:r>
    </w:p>
    <w:p w14:paraId="3242E235" w14:textId="68EF20B3"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4AECDB94" w14:textId="77777777" w:rsidR="001F58FD" w:rsidRPr="00854CF8" w:rsidRDefault="001F58FD" w:rsidP="001F58FD">
      <w:pPr>
        <w:rPr>
          <w:rFonts w:ascii="Times New Roman" w:hAnsi="Times New Roman" w:cs="Times New Roman"/>
        </w:rPr>
      </w:pPr>
    </w:p>
    <w:p w14:paraId="7BB08BD0" w14:textId="77B1AB63" w:rsidR="001F58FD" w:rsidRPr="00854CF8" w:rsidRDefault="001F58FD" w:rsidP="001B3C33">
      <w:pPr>
        <w:pStyle w:val="Heading2"/>
      </w:pPr>
      <w:r w:rsidRPr="00854CF8">
        <w:t>SECTION 11</w:t>
      </w:r>
      <w:r w:rsidR="00710FB4" w:rsidRPr="00854CF8">
        <w:t>:</w:t>
      </w:r>
      <w:r w:rsidRPr="00854CF8">
        <w:t xml:space="preserve"> ARCHIVE: DIVISIONS &amp; PROJECTS</w:t>
      </w:r>
    </w:p>
    <w:p w14:paraId="3EF09C9B" w14:textId="77777777" w:rsidR="001F58FD" w:rsidRPr="00854CF8" w:rsidRDefault="001F58FD" w:rsidP="001F58FD">
      <w:pPr>
        <w:rPr>
          <w:rFonts w:ascii="Times New Roman" w:hAnsi="Times New Roman" w:cs="Times New Roman"/>
        </w:rPr>
      </w:pPr>
    </w:p>
    <w:p w14:paraId="2FB4AB78"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4122E72C" w14:textId="34AE537F"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11.1</w:t>
      </w:r>
      <w:r w:rsidR="00710FB4" w:rsidRPr="00854CF8">
        <w:rPr>
          <w:rFonts w:ascii="Times New Roman" w:hAnsi="Times New Roman" w:cs="Times New Roman"/>
        </w:rPr>
        <w:t>:</w:t>
      </w:r>
      <w:r w:rsidRPr="00854CF8">
        <w:rPr>
          <w:rFonts w:ascii="Times New Roman" w:hAnsi="Times New Roman" w:cs="Times New Roman"/>
        </w:rPr>
        <w:t xml:space="preserve"> P</w:t>
      </w:r>
      <w:r w:rsidR="00710FB4" w:rsidRPr="00854CF8">
        <w:rPr>
          <w:rFonts w:ascii="Times New Roman" w:hAnsi="Times New Roman" w:cs="Times New Roman"/>
        </w:rPr>
        <w:t>roject</w:t>
      </w:r>
      <w:r w:rsidRPr="00854CF8">
        <w:rPr>
          <w:rFonts w:ascii="Times New Roman" w:hAnsi="Times New Roman" w:cs="Times New Roman"/>
        </w:rPr>
        <w:t xml:space="preserve"> A</w:t>
      </w:r>
      <w:r w:rsidR="00710FB4" w:rsidRPr="00854CF8">
        <w:rPr>
          <w:rFonts w:ascii="Times New Roman" w:hAnsi="Times New Roman" w:cs="Times New Roman"/>
        </w:rPr>
        <w:t>:</w:t>
      </w:r>
      <w:r w:rsidRPr="00854CF8">
        <w:rPr>
          <w:rFonts w:ascii="Times New Roman" w:hAnsi="Times New Roman" w:cs="Times New Roman"/>
        </w:rPr>
        <w:t xml:space="preserve"> Taman Tema Air &amp; Resort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w:t>
      </w:r>
    </w:p>
    <w:p w14:paraId="730B4EE2" w14:textId="1EC5F44C" w:rsidR="001F58FD" w:rsidRPr="00854CF8" w:rsidRDefault="001F58FD" w:rsidP="001F58FD">
      <w:pPr>
        <w:rPr>
          <w:rFonts w:ascii="Times New Roman" w:hAnsi="Times New Roman" w:cs="Times New Roman"/>
        </w:rPr>
      </w:pPr>
      <w:r w:rsidRPr="00854CF8">
        <w:rPr>
          <w:rFonts w:ascii="Times New Roman" w:hAnsi="Times New Roman" w:cs="Times New Roman"/>
        </w:rPr>
        <w:t>11.1.1</w:t>
      </w:r>
      <w:r w:rsidR="00710FB4" w:rsidRPr="00854CF8">
        <w:rPr>
          <w:rFonts w:ascii="Times New Roman" w:hAnsi="Times New Roman" w:cs="Times New Roman"/>
        </w:rPr>
        <w:t>:</w:t>
      </w:r>
      <w:r w:rsidRPr="00854CF8">
        <w:rPr>
          <w:rFonts w:ascii="Times New Roman" w:hAnsi="Times New Roman" w:cs="Times New Roman"/>
        </w:rPr>
        <w:t xml:space="preserve"> Taman Tema Air &amp; Resort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w:t>
      </w:r>
    </w:p>
    <w:p w14:paraId="13DE3462" w14:textId="2B39D430" w:rsidR="001F58FD" w:rsidRPr="00854CF8" w:rsidRDefault="001F58FD" w:rsidP="001F58FD">
      <w:pPr>
        <w:rPr>
          <w:rFonts w:ascii="Times New Roman" w:hAnsi="Times New Roman" w:cs="Times New Roman"/>
        </w:rPr>
      </w:pPr>
      <w:r w:rsidRPr="00854CF8">
        <w:rPr>
          <w:rFonts w:ascii="Times New Roman" w:hAnsi="Times New Roman" w:cs="Times New Roman"/>
        </w:rPr>
        <w:t>11.1.2</w:t>
      </w:r>
      <w:r w:rsidR="00710FB4" w:rsidRPr="00854CF8">
        <w:rPr>
          <w:rFonts w:ascii="Times New Roman" w:hAnsi="Times New Roman" w:cs="Times New Roman"/>
        </w:rPr>
        <w:t>:</w:t>
      </w:r>
      <w:r w:rsidRPr="00854CF8">
        <w:rPr>
          <w:rFonts w:ascii="Times New Roman" w:hAnsi="Times New Roman" w:cs="Times New Roman"/>
        </w:rPr>
        <w:t xml:space="preserve"> Centurion Program at RM10 Per Pax Entry</w:t>
      </w:r>
    </w:p>
    <w:p w14:paraId="4E8C45E1" w14:textId="648E0157" w:rsidR="001F58FD" w:rsidRPr="00854CF8" w:rsidRDefault="001F58FD" w:rsidP="001F58FD">
      <w:pPr>
        <w:rPr>
          <w:rFonts w:ascii="Times New Roman" w:hAnsi="Times New Roman" w:cs="Times New Roman"/>
        </w:rPr>
      </w:pPr>
      <w:r w:rsidRPr="00854CF8">
        <w:rPr>
          <w:rFonts w:ascii="Times New Roman" w:hAnsi="Times New Roman" w:cs="Times New Roman"/>
        </w:rPr>
        <w:t>11.1.3</w:t>
      </w:r>
      <w:r w:rsidR="00710FB4" w:rsidRPr="00854CF8">
        <w:rPr>
          <w:rFonts w:ascii="Times New Roman" w:hAnsi="Times New Roman" w:cs="Times New Roman"/>
        </w:rPr>
        <w:t>:</w:t>
      </w:r>
      <w:r w:rsidRPr="00854CF8">
        <w:rPr>
          <w:rFonts w:ascii="Times New Roman" w:hAnsi="Times New Roman" w:cs="Times New Roman"/>
        </w:rPr>
        <w:t xml:space="preserve"> The Kingdom Experience</w:t>
      </w:r>
    </w:p>
    <w:p w14:paraId="76619E01" w14:textId="36D64085" w:rsidR="001F58FD" w:rsidRPr="00854CF8" w:rsidRDefault="001F58FD" w:rsidP="001F58FD">
      <w:pPr>
        <w:rPr>
          <w:rFonts w:ascii="Times New Roman" w:hAnsi="Times New Roman" w:cs="Times New Roman"/>
        </w:rPr>
      </w:pPr>
      <w:r w:rsidRPr="00854CF8">
        <w:rPr>
          <w:rFonts w:ascii="Times New Roman" w:hAnsi="Times New Roman" w:cs="Times New Roman"/>
        </w:rPr>
        <w:t>11.1.4</w:t>
      </w:r>
      <w:r w:rsidR="00710FB4" w:rsidRPr="00854CF8">
        <w:rPr>
          <w:rFonts w:ascii="Times New Roman" w:hAnsi="Times New Roman" w:cs="Times New Roman"/>
        </w:rPr>
        <w:t>:</w:t>
      </w:r>
      <w:r w:rsidRPr="00854CF8">
        <w:rPr>
          <w:rFonts w:ascii="Times New Roman" w:hAnsi="Times New Roman" w:cs="Times New Roman"/>
        </w:rPr>
        <w:t xml:space="preserve"> Legacy Gallery</w:t>
      </w:r>
    </w:p>
    <w:p w14:paraId="19F78154" w14:textId="547606F5" w:rsidR="001F58FD" w:rsidRPr="00854CF8" w:rsidRDefault="001F58FD" w:rsidP="001F58FD">
      <w:pPr>
        <w:rPr>
          <w:rFonts w:ascii="Times New Roman" w:hAnsi="Times New Roman" w:cs="Times New Roman"/>
        </w:rPr>
      </w:pPr>
      <w:r w:rsidRPr="00854CF8">
        <w:rPr>
          <w:rFonts w:ascii="Times New Roman" w:hAnsi="Times New Roman" w:cs="Times New Roman"/>
        </w:rPr>
        <w:t>11.1.5</w:t>
      </w:r>
      <w:r w:rsidR="00710FB4" w:rsidRPr="00854CF8">
        <w:rPr>
          <w:rFonts w:ascii="Times New Roman" w:hAnsi="Times New Roman" w:cs="Times New Roman"/>
        </w:rPr>
        <w:t>:</w:t>
      </w:r>
      <w:r w:rsidRPr="00854CF8">
        <w:rPr>
          <w:rFonts w:ascii="Times New Roman" w:hAnsi="Times New Roman" w:cs="Times New Roman"/>
        </w:rPr>
        <w:t xml:space="preserve"> VIP Membership</w:t>
      </w:r>
    </w:p>
    <w:p w14:paraId="47293BD2" w14:textId="4EF5BA46" w:rsidR="001F58FD" w:rsidRPr="00854CF8" w:rsidRDefault="001F58FD" w:rsidP="001F58FD">
      <w:pPr>
        <w:rPr>
          <w:rFonts w:ascii="Times New Roman" w:hAnsi="Times New Roman" w:cs="Times New Roman"/>
        </w:rPr>
      </w:pPr>
      <w:r w:rsidRPr="00854CF8">
        <w:rPr>
          <w:rFonts w:ascii="Times New Roman" w:hAnsi="Times New Roman" w:cs="Times New Roman"/>
        </w:rPr>
        <w:t>11.1.6</w:t>
      </w:r>
      <w:r w:rsidR="00710FB4" w:rsidRPr="00854CF8">
        <w:rPr>
          <w:rFonts w:ascii="Times New Roman" w:hAnsi="Times New Roman" w:cs="Times New Roman"/>
        </w:rPr>
        <w:t>:</w:t>
      </w:r>
      <w:r w:rsidRPr="00854CF8">
        <w:rPr>
          <w:rFonts w:ascii="Times New Roman" w:hAnsi="Times New Roman" w:cs="Times New Roman"/>
        </w:rPr>
        <w:t xml:space="preserve"> Resort, Chalet &amp; Campsite</w:t>
      </w:r>
    </w:p>
    <w:p w14:paraId="13E8CBFF" w14:textId="43F7DE08" w:rsidR="001F58FD" w:rsidRPr="00854CF8" w:rsidRDefault="001F58FD" w:rsidP="001F58FD">
      <w:pPr>
        <w:rPr>
          <w:rFonts w:ascii="Times New Roman" w:hAnsi="Times New Roman" w:cs="Times New Roman"/>
        </w:rPr>
      </w:pPr>
      <w:r w:rsidRPr="00854CF8">
        <w:rPr>
          <w:rFonts w:ascii="Times New Roman" w:hAnsi="Times New Roman" w:cs="Times New Roman"/>
        </w:rPr>
        <w:t>11.1.7</w:t>
      </w:r>
      <w:r w:rsidR="00710FB4" w:rsidRPr="00854CF8">
        <w:rPr>
          <w:rFonts w:ascii="Times New Roman" w:hAnsi="Times New Roman" w:cs="Times New Roman"/>
        </w:rPr>
        <w:t>:</w:t>
      </w:r>
      <w:r w:rsidRPr="00854CF8">
        <w:rPr>
          <w:rFonts w:ascii="Times New Roman" w:hAnsi="Times New Roman" w:cs="Times New Roman"/>
        </w:rPr>
        <w:t xml:space="preserve"> Tickets</w:t>
      </w:r>
    </w:p>
    <w:p w14:paraId="64E6ADE8" w14:textId="170DA124" w:rsidR="001F58FD" w:rsidRPr="00854CF8" w:rsidRDefault="001F58FD" w:rsidP="001F58FD">
      <w:pPr>
        <w:rPr>
          <w:rFonts w:ascii="Times New Roman" w:hAnsi="Times New Roman" w:cs="Times New Roman"/>
        </w:rPr>
      </w:pPr>
      <w:r w:rsidRPr="00854CF8">
        <w:rPr>
          <w:rFonts w:ascii="Times New Roman" w:hAnsi="Times New Roman" w:cs="Times New Roman"/>
        </w:rPr>
        <w:t>11.1.8</w:t>
      </w:r>
      <w:r w:rsidR="00710FB4" w:rsidRPr="00854CF8">
        <w:rPr>
          <w:rFonts w:ascii="Times New Roman" w:hAnsi="Times New Roman" w:cs="Times New Roman"/>
        </w:rPr>
        <w:t>:</w:t>
      </w:r>
      <w:r w:rsidRPr="00854CF8">
        <w:rPr>
          <w:rFonts w:ascii="Times New Roman" w:hAnsi="Times New Roman" w:cs="Times New Roman"/>
        </w:rPr>
        <w:t xml:space="preserve"> Rakuna</w:t>
      </w:r>
    </w:p>
    <w:p w14:paraId="00AA86EF" w14:textId="00EB9974" w:rsidR="001F58FD" w:rsidRPr="00854CF8" w:rsidRDefault="001F58FD" w:rsidP="001F58FD">
      <w:pPr>
        <w:rPr>
          <w:rFonts w:ascii="Times New Roman" w:hAnsi="Times New Roman" w:cs="Times New Roman"/>
        </w:rPr>
      </w:pPr>
      <w:r w:rsidRPr="00854CF8">
        <w:rPr>
          <w:rFonts w:ascii="Times New Roman" w:hAnsi="Times New Roman" w:cs="Times New Roman"/>
        </w:rPr>
        <w:t>11.1.9</w:t>
      </w:r>
      <w:r w:rsidR="00710FB4" w:rsidRPr="00854CF8">
        <w:rPr>
          <w:rFonts w:ascii="Times New Roman" w:hAnsi="Times New Roman" w:cs="Times New Roman"/>
        </w:rPr>
        <w:t>:</w:t>
      </w:r>
      <w:r w:rsidRPr="00854CF8">
        <w:rPr>
          <w:rFonts w:ascii="Times New Roman" w:hAnsi="Times New Roman" w:cs="Times New Roman"/>
        </w:rPr>
        <w:t xml:space="preserve"> Mascot</w:t>
      </w:r>
    </w:p>
    <w:p w14:paraId="290736A6" w14:textId="696AB388" w:rsidR="001F58FD" w:rsidRPr="00854CF8" w:rsidRDefault="001F58FD" w:rsidP="001F58FD">
      <w:pPr>
        <w:rPr>
          <w:rFonts w:ascii="Times New Roman" w:hAnsi="Times New Roman" w:cs="Times New Roman"/>
        </w:rPr>
      </w:pPr>
      <w:r w:rsidRPr="00854CF8">
        <w:rPr>
          <w:rFonts w:ascii="Times New Roman" w:hAnsi="Times New Roman" w:cs="Times New Roman"/>
        </w:rPr>
        <w:t>11.1.10</w:t>
      </w:r>
      <w:r w:rsidR="00710FB4" w:rsidRPr="00854CF8">
        <w:rPr>
          <w:rFonts w:ascii="Times New Roman" w:hAnsi="Times New Roman" w:cs="Times New Roman"/>
        </w:rPr>
        <w:t>:</w:t>
      </w:r>
      <w:r w:rsidRPr="00854CF8">
        <w:rPr>
          <w:rFonts w:ascii="Times New Roman" w:hAnsi="Times New Roman" w:cs="Times New Roman"/>
        </w:rPr>
        <w:t xml:space="preserve"> Novel</w:t>
      </w:r>
    </w:p>
    <w:p w14:paraId="14C83E26" w14:textId="4E71AA5D" w:rsidR="001F58FD" w:rsidRPr="00854CF8" w:rsidRDefault="001F58FD" w:rsidP="001F58FD">
      <w:pPr>
        <w:rPr>
          <w:rFonts w:ascii="Times New Roman" w:hAnsi="Times New Roman" w:cs="Times New Roman"/>
        </w:rPr>
      </w:pPr>
      <w:r w:rsidRPr="00854CF8">
        <w:rPr>
          <w:rFonts w:ascii="Times New Roman" w:hAnsi="Times New Roman" w:cs="Times New Roman"/>
        </w:rPr>
        <w:t>11.2</w:t>
      </w:r>
      <w:r w:rsidR="00710FB4" w:rsidRPr="00854CF8">
        <w:rPr>
          <w:rFonts w:ascii="Times New Roman" w:hAnsi="Times New Roman" w:cs="Times New Roman"/>
        </w:rPr>
        <w:t>:</w:t>
      </w:r>
      <w:r w:rsidRPr="00854CF8">
        <w:rPr>
          <w:rFonts w:ascii="Times New Roman" w:hAnsi="Times New Roman" w:cs="Times New Roman"/>
        </w:rPr>
        <w:t xml:space="preserve"> P</w:t>
      </w:r>
      <w:r w:rsidR="00710FB4" w:rsidRPr="00854CF8">
        <w:rPr>
          <w:rFonts w:ascii="Times New Roman" w:hAnsi="Times New Roman" w:cs="Times New Roman"/>
        </w:rPr>
        <w:t>roject</w:t>
      </w:r>
      <w:r w:rsidRPr="00854CF8">
        <w:rPr>
          <w:rFonts w:ascii="Times New Roman" w:hAnsi="Times New Roman" w:cs="Times New Roman"/>
        </w:rPr>
        <w:t xml:space="preserve"> B</w:t>
      </w:r>
      <w:r w:rsidR="00710FB4" w:rsidRPr="00854CF8">
        <w:rPr>
          <w:rFonts w:ascii="Times New Roman" w:hAnsi="Times New Roman" w:cs="Times New Roman"/>
        </w:rPr>
        <w:t>:</w:t>
      </w:r>
      <w:r w:rsidRPr="00854CF8">
        <w:rPr>
          <w:rFonts w:ascii="Times New Roman" w:hAnsi="Times New Roman" w:cs="Times New Roman"/>
        </w:rPr>
        <w:t xml:space="preserve"> Ladang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6104ED7D" w14:textId="79A18E78" w:rsidR="001F58FD" w:rsidRPr="00854CF8" w:rsidRDefault="001F58FD" w:rsidP="001F58FD">
      <w:pPr>
        <w:rPr>
          <w:rFonts w:ascii="Times New Roman" w:hAnsi="Times New Roman" w:cs="Times New Roman"/>
        </w:rPr>
      </w:pPr>
      <w:r w:rsidRPr="00854CF8">
        <w:rPr>
          <w:rFonts w:ascii="Times New Roman" w:hAnsi="Times New Roman" w:cs="Times New Roman"/>
        </w:rPr>
        <w:t>11.2.1</w:t>
      </w:r>
      <w:r w:rsidR="00710FB4" w:rsidRPr="00854CF8">
        <w:rPr>
          <w:rFonts w:ascii="Times New Roman" w:hAnsi="Times New Roman" w:cs="Times New Roman"/>
        </w:rPr>
        <w:t>:</w:t>
      </w:r>
      <w:r w:rsidRPr="00854CF8">
        <w:rPr>
          <w:rFonts w:ascii="Times New Roman" w:hAnsi="Times New Roman" w:cs="Times New Roman"/>
        </w:rPr>
        <w:t xml:space="preserve"> Ladang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1517C704" w14:textId="2E07B33D" w:rsidR="001F58FD" w:rsidRPr="00854CF8" w:rsidRDefault="001F58FD" w:rsidP="001F58FD">
      <w:pPr>
        <w:rPr>
          <w:rFonts w:ascii="Times New Roman" w:hAnsi="Times New Roman" w:cs="Times New Roman"/>
        </w:rPr>
      </w:pPr>
      <w:r w:rsidRPr="00854CF8">
        <w:rPr>
          <w:rFonts w:ascii="Times New Roman" w:hAnsi="Times New Roman" w:cs="Times New Roman"/>
        </w:rPr>
        <w:t>11.2.2</w:t>
      </w:r>
      <w:r w:rsidR="00E04628" w:rsidRPr="00854CF8">
        <w:rPr>
          <w:rFonts w:ascii="Times New Roman" w:hAnsi="Times New Roman" w:cs="Times New Roman"/>
        </w:rPr>
        <w:t>:</w:t>
      </w:r>
      <w:r w:rsidRPr="00854CF8">
        <w:rPr>
          <w:rFonts w:ascii="Times New Roman" w:hAnsi="Times New Roman" w:cs="Times New Roman"/>
        </w:rPr>
        <w:t xml:space="preserve"> Golden Quail Operations</w:t>
      </w:r>
    </w:p>
    <w:p w14:paraId="4C3AA424" w14:textId="7873E899" w:rsidR="001F58FD" w:rsidRPr="00854CF8" w:rsidRDefault="001F58FD" w:rsidP="001F58FD">
      <w:pPr>
        <w:rPr>
          <w:rFonts w:ascii="Times New Roman" w:hAnsi="Times New Roman" w:cs="Times New Roman"/>
        </w:rPr>
      </w:pPr>
      <w:r w:rsidRPr="00854CF8">
        <w:rPr>
          <w:rFonts w:ascii="Times New Roman" w:hAnsi="Times New Roman" w:cs="Times New Roman"/>
        </w:rPr>
        <w:t>11.2.3</w:t>
      </w:r>
      <w:r w:rsidR="00E04628" w:rsidRPr="00854CF8">
        <w:rPr>
          <w:rFonts w:ascii="Times New Roman" w:hAnsi="Times New Roman" w:cs="Times New Roman"/>
        </w:rPr>
        <w:t>:</w:t>
      </w:r>
      <w:r w:rsidRPr="00854CF8">
        <w:rPr>
          <w:rFonts w:ascii="Times New Roman" w:hAnsi="Times New Roman" w:cs="Times New Roman"/>
        </w:rPr>
        <w:t xml:space="preserve"> Visit the Farm</w:t>
      </w:r>
    </w:p>
    <w:p w14:paraId="00B7E20F" w14:textId="11AF33B1" w:rsidR="001F58FD" w:rsidRPr="00854CF8" w:rsidRDefault="001F58FD" w:rsidP="001F58FD">
      <w:pPr>
        <w:rPr>
          <w:rFonts w:ascii="Times New Roman" w:hAnsi="Times New Roman" w:cs="Times New Roman"/>
        </w:rPr>
      </w:pPr>
      <w:r w:rsidRPr="00854CF8">
        <w:rPr>
          <w:rFonts w:ascii="Times New Roman" w:hAnsi="Times New Roman" w:cs="Times New Roman"/>
        </w:rPr>
        <w:t>11.2.4</w:t>
      </w:r>
      <w:r w:rsidR="00E04628" w:rsidRPr="00854CF8">
        <w:rPr>
          <w:rFonts w:ascii="Times New Roman" w:hAnsi="Times New Roman" w:cs="Times New Roman"/>
        </w:rPr>
        <w:t>:</w:t>
      </w:r>
      <w:r w:rsidRPr="00854CF8">
        <w:rPr>
          <w:rFonts w:ascii="Times New Roman" w:hAnsi="Times New Roman" w:cs="Times New Roman"/>
        </w:rPr>
        <w:t xml:space="preserve"> Meet Quailexia</w:t>
      </w:r>
    </w:p>
    <w:p w14:paraId="2967F8EC" w14:textId="095EB564" w:rsidR="001F58FD" w:rsidRPr="00854CF8" w:rsidRDefault="001F58FD" w:rsidP="001F58FD">
      <w:pPr>
        <w:rPr>
          <w:rFonts w:ascii="Times New Roman" w:hAnsi="Times New Roman" w:cs="Times New Roman"/>
        </w:rPr>
      </w:pPr>
      <w:r w:rsidRPr="00854CF8">
        <w:rPr>
          <w:rFonts w:ascii="Times New Roman" w:hAnsi="Times New Roman" w:cs="Times New Roman"/>
        </w:rPr>
        <w:t>11.2.5</w:t>
      </w:r>
      <w:r w:rsidR="00E04628" w:rsidRPr="00854CF8">
        <w:rPr>
          <w:rFonts w:ascii="Times New Roman" w:hAnsi="Times New Roman" w:cs="Times New Roman"/>
        </w:rPr>
        <w:t>:</w:t>
      </w:r>
      <w:r w:rsidRPr="00854CF8">
        <w:rPr>
          <w:rFonts w:ascii="Times New Roman" w:hAnsi="Times New Roman" w:cs="Times New Roman"/>
        </w:rPr>
        <w:t xml:space="preserve"> Golden Treasury</w:t>
      </w:r>
    </w:p>
    <w:p w14:paraId="14C5344E" w14:textId="116177A0" w:rsidR="001F58FD" w:rsidRPr="00854CF8" w:rsidRDefault="001F58FD" w:rsidP="001F58FD">
      <w:pPr>
        <w:rPr>
          <w:rFonts w:ascii="Times New Roman" w:hAnsi="Times New Roman" w:cs="Times New Roman"/>
        </w:rPr>
      </w:pPr>
      <w:r w:rsidRPr="00854CF8">
        <w:rPr>
          <w:rFonts w:ascii="Times New Roman" w:hAnsi="Times New Roman" w:cs="Times New Roman"/>
        </w:rPr>
        <w:t>11.2.6</w:t>
      </w:r>
      <w:r w:rsidR="00E04628" w:rsidRPr="00854CF8">
        <w:rPr>
          <w:rFonts w:ascii="Times New Roman" w:hAnsi="Times New Roman" w:cs="Times New Roman"/>
        </w:rPr>
        <w:t>:</w:t>
      </w:r>
      <w:r w:rsidRPr="00854CF8">
        <w:rPr>
          <w:rFonts w:ascii="Times New Roman" w:hAnsi="Times New Roman" w:cs="Times New Roman"/>
        </w:rPr>
        <w:t xml:space="preserve"> Shareholders &amp; Investment</w:t>
      </w:r>
    </w:p>
    <w:p w14:paraId="6C7446A6" w14:textId="385B1236" w:rsidR="001F58FD" w:rsidRPr="00854CF8" w:rsidRDefault="001F58FD" w:rsidP="001F58FD">
      <w:pPr>
        <w:rPr>
          <w:rFonts w:ascii="Times New Roman" w:hAnsi="Times New Roman" w:cs="Times New Roman"/>
        </w:rPr>
      </w:pPr>
      <w:r w:rsidRPr="00854CF8">
        <w:rPr>
          <w:rFonts w:ascii="Times New Roman" w:hAnsi="Times New Roman" w:cs="Times New Roman"/>
        </w:rPr>
        <w:t>11.3</w:t>
      </w:r>
      <w:r w:rsidR="00E04628" w:rsidRPr="00854CF8">
        <w:rPr>
          <w:rFonts w:ascii="Times New Roman" w:hAnsi="Times New Roman" w:cs="Times New Roman"/>
        </w:rPr>
        <w:t>:</w:t>
      </w:r>
      <w:r w:rsidRPr="00854CF8">
        <w:rPr>
          <w:rFonts w:ascii="Times New Roman" w:hAnsi="Times New Roman" w:cs="Times New Roman"/>
        </w:rPr>
        <w:t xml:space="preserve"> P</w:t>
      </w:r>
      <w:r w:rsidR="00E04628" w:rsidRPr="00854CF8">
        <w:rPr>
          <w:rFonts w:ascii="Times New Roman" w:hAnsi="Times New Roman" w:cs="Times New Roman"/>
        </w:rPr>
        <w:t>roject</w:t>
      </w:r>
      <w:r w:rsidRPr="00854CF8">
        <w:rPr>
          <w:rFonts w:ascii="Times New Roman" w:hAnsi="Times New Roman" w:cs="Times New Roman"/>
        </w:rPr>
        <w:t xml:space="preserve"> C</w:t>
      </w:r>
      <w:r w:rsidR="00E04628" w:rsidRPr="00854CF8">
        <w:rPr>
          <w:rFonts w:ascii="Times New Roman" w:hAnsi="Times New Roman" w:cs="Times New Roman"/>
        </w:rPr>
        <w:t>:</w:t>
      </w:r>
      <w:r w:rsidRPr="00854CF8">
        <w:rPr>
          <w:rFonts w:ascii="Times New Roman" w:hAnsi="Times New Roman" w:cs="Times New Roman"/>
        </w:rPr>
        <w:t xml:space="preserve"> WebHydra Systems</w:t>
      </w:r>
    </w:p>
    <w:p w14:paraId="43C73A3D" w14:textId="18D66761" w:rsidR="001F58FD" w:rsidRPr="00854CF8" w:rsidRDefault="001F58FD" w:rsidP="001F58FD">
      <w:pPr>
        <w:rPr>
          <w:rFonts w:ascii="Times New Roman" w:hAnsi="Times New Roman" w:cs="Times New Roman"/>
        </w:rPr>
      </w:pPr>
      <w:r w:rsidRPr="00854CF8">
        <w:rPr>
          <w:rFonts w:ascii="Times New Roman" w:hAnsi="Times New Roman" w:cs="Times New Roman"/>
        </w:rPr>
        <w:t>11.3.1</w:t>
      </w:r>
      <w:r w:rsidR="00E04628" w:rsidRPr="00854CF8">
        <w:rPr>
          <w:rFonts w:ascii="Times New Roman" w:hAnsi="Times New Roman" w:cs="Times New Roman"/>
        </w:rPr>
        <w:t>:</w:t>
      </w:r>
      <w:r w:rsidRPr="00854CF8">
        <w:rPr>
          <w:rFonts w:ascii="Times New Roman" w:hAnsi="Times New Roman" w:cs="Times New Roman"/>
        </w:rPr>
        <w:t xml:space="preserve"> WebHydra: Digital Infrastructure &amp; Multi-Tier Web Ecosystem</w:t>
      </w:r>
    </w:p>
    <w:p w14:paraId="4D1215FE" w14:textId="7448ABD5" w:rsidR="001F58FD" w:rsidRPr="00854CF8" w:rsidRDefault="001F58FD" w:rsidP="001F58FD">
      <w:pPr>
        <w:rPr>
          <w:rFonts w:ascii="Times New Roman" w:hAnsi="Times New Roman" w:cs="Times New Roman"/>
        </w:rPr>
      </w:pPr>
      <w:r w:rsidRPr="00854CF8">
        <w:rPr>
          <w:rFonts w:ascii="Times New Roman" w:hAnsi="Times New Roman" w:cs="Times New Roman"/>
        </w:rPr>
        <w:t>11.3.2</w:t>
      </w:r>
      <w:r w:rsidR="00E04628" w:rsidRPr="00854CF8">
        <w:rPr>
          <w:rFonts w:ascii="Times New Roman" w:hAnsi="Times New Roman" w:cs="Times New Roman"/>
        </w:rPr>
        <w:t>:</w:t>
      </w:r>
      <w:r w:rsidRPr="00854CF8">
        <w:rPr>
          <w:rFonts w:ascii="Times New Roman" w:hAnsi="Times New Roman" w:cs="Times New Roman"/>
        </w:rPr>
        <w:t xml:space="preserve"> WebHydra: Founding Client Program</w:t>
      </w:r>
    </w:p>
    <w:p w14:paraId="49E29753" w14:textId="27196B68" w:rsidR="001F58FD" w:rsidRPr="00854CF8" w:rsidRDefault="001F58FD" w:rsidP="001F58FD">
      <w:pPr>
        <w:rPr>
          <w:rFonts w:ascii="Times New Roman" w:hAnsi="Times New Roman" w:cs="Times New Roman"/>
        </w:rPr>
      </w:pPr>
      <w:r w:rsidRPr="00854CF8">
        <w:rPr>
          <w:rFonts w:ascii="Times New Roman" w:hAnsi="Times New Roman" w:cs="Times New Roman"/>
        </w:rPr>
        <w:t>11.4</w:t>
      </w:r>
      <w:r w:rsidR="00E04628" w:rsidRPr="00854CF8">
        <w:rPr>
          <w:rFonts w:ascii="Times New Roman" w:hAnsi="Times New Roman" w:cs="Times New Roman"/>
        </w:rPr>
        <w:t>:</w:t>
      </w:r>
      <w:r w:rsidRPr="00854CF8">
        <w:rPr>
          <w:rFonts w:ascii="Times New Roman" w:hAnsi="Times New Roman" w:cs="Times New Roman"/>
        </w:rPr>
        <w:t xml:space="preserve"> </w:t>
      </w:r>
      <w:r w:rsidR="00E04628" w:rsidRPr="00854CF8">
        <w:rPr>
          <w:rFonts w:ascii="Times New Roman" w:hAnsi="Times New Roman" w:cs="Times New Roman"/>
        </w:rPr>
        <w:t>Other Products &amp; Ventures</w:t>
      </w:r>
    </w:p>
    <w:p w14:paraId="14D43421" w14:textId="153A31DA" w:rsidR="001F58FD" w:rsidRPr="00854CF8" w:rsidRDefault="001F58FD" w:rsidP="001F58FD">
      <w:pPr>
        <w:rPr>
          <w:rFonts w:ascii="Times New Roman" w:hAnsi="Times New Roman" w:cs="Times New Roman"/>
        </w:rPr>
      </w:pPr>
      <w:r w:rsidRPr="00854CF8">
        <w:rPr>
          <w:rFonts w:ascii="Times New Roman" w:hAnsi="Times New Roman" w:cs="Times New Roman"/>
        </w:rPr>
        <w:t>11.4.1</w:t>
      </w:r>
      <w:r w:rsidR="00E04628" w:rsidRPr="00854CF8">
        <w:rPr>
          <w:rFonts w:ascii="Times New Roman" w:hAnsi="Times New Roman" w:cs="Times New Roman"/>
        </w:rPr>
        <w:t>:</w:t>
      </w:r>
      <w:r w:rsidRPr="00854CF8">
        <w:rPr>
          <w:rFonts w:ascii="Times New Roman" w:hAnsi="Times New Roman" w:cs="Times New Roman"/>
        </w:rPr>
        <w:t xml:space="preserve"> Products &amp; Services</w:t>
      </w:r>
    </w:p>
    <w:p w14:paraId="2BE09BD3" w14:textId="74972D18" w:rsidR="001F58FD" w:rsidRPr="00854CF8" w:rsidRDefault="001F58FD" w:rsidP="001F58FD">
      <w:pPr>
        <w:rPr>
          <w:rFonts w:ascii="Times New Roman" w:hAnsi="Times New Roman" w:cs="Times New Roman"/>
        </w:rPr>
      </w:pPr>
      <w:r w:rsidRPr="00854CF8">
        <w:rPr>
          <w:rFonts w:ascii="Times New Roman" w:hAnsi="Times New Roman" w:cs="Times New Roman"/>
        </w:rPr>
        <w:t>11.4.2</w:t>
      </w:r>
      <w:r w:rsidR="00E04628" w:rsidRPr="00854CF8">
        <w:rPr>
          <w:rFonts w:ascii="Times New Roman" w:hAnsi="Times New Roman" w:cs="Times New Roman"/>
        </w:rPr>
        <w:t>:</w:t>
      </w:r>
      <w:r w:rsidRPr="00854CF8">
        <w:rPr>
          <w:rFonts w:ascii="Times New Roman" w:hAnsi="Times New Roman" w:cs="Times New Roman"/>
        </w:rPr>
        <w:t xml:space="preserve"> Subsidiaries &amp; Ventures</w:t>
      </w:r>
    </w:p>
    <w:p w14:paraId="62C6AC37" w14:textId="66A9D4B2" w:rsidR="001F58FD" w:rsidRPr="00854CF8" w:rsidRDefault="001F58FD" w:rsidP="001F58FD">
      <w:pPr>
        <w:rPr>
          <w:rFonts w:ascii="Times New Roman" w:hAnsi="Times New Roman" w:cs="Times New Roman"/>
        </w:rPr>
      </w:pPr>
      <w:r w:rsidRPr="00854CF8">
        <w:rPr>
          <w:rFonts w:ascii="Times New Roman" w:hAnsi="Times New Roman" w:cs="Times New Roman"/>
        </w:rPr>
        <w:t>11.4.3</w:t>
      </w:r>
      <w:r w:rsidR="00E04628" w:rsidRPr="00854CF8">
        <w:rPr>
          <w:rFonts w:ascii="Times New Roman" w:hAnsi="Times New Roman" w:cs="Times New Roman"/>
        </w:rPr>
        <w:t>:</w:t>
      </w:r>
      <w:r w:rsidRPr="00854CF8">
        <w:rPr>
          <w:rFonts w:ascii="Times New Roman" w:hAnsi="Times New Roman" w:cs="Times New Roman"/>
        </w:rPr>
        <w:t xml:space="preserve"> The </w:t>
      </w:r>
      <w:proofErr w:type="spellStart"/>
      <w:r w:rsidRPr="00854CF8">
        <w:rPr>
          <w:rFonts w:ascii="Times New Roman" w:hAnsi="Times New Roman" w:cs="Times New Roman"/>
        </w:rPr>
        <w:t>Quailverse</w:t>
      </w:r>
      <w:proofErr w:type="spellEnd"/>
    </w:p>
    <w:p w14:paraId="7AC9AD84" w14:textId="1C51AEEC" w:rsidR="001F58FD" w:rsidRPr="00854CF8" w:rsidRDefault="001F58FD" w:rsidP="001F58FD">
      <w:pPr>
        <w:rPr>
          <w:rFonts w:ascii="Times New Roman" w:hAnsi="Times New Roman" w:cs="Times New Roman"/>
        </w:rPr>
      </w:pPr>
      <w:r w:rsidRPr="00854CF8">
        <w:rPr>
          <w:rFonts w:ascii="Times New Roman" w:hAnsi="Times New Roman" w:cs="Times New Roman"/>
        </w:rPr>
        <w:t>11.4.4</w:t>
      </w:r>
      <w:r w:rsidR="00E04628" w:rsidRPr="00854CF8">
        <w:rPr>
          <w:rFonts w:ascii="Times New Roman" w:hAnsi="Times New Roman" w:cs="Times New Roman"/>
        </w:rPr>
        <w:t>:</w:t>
      </w:r>
      <w:r w:rsidRPr="00854CF8">
        <w:rPr>
          <w:rFonts w:ascii="Times New Roman" w:hAnsi="Times New Roman" w:cs="Times New Roman"/>
        </w:rPr>
        <w:t xml:space="preserve"> The Golden Marketplace</w:t>
      </w:r>
    </w:p>
    <w:p w14:paraId="2612A49B" w14:textId="04B049B0" w:rsidR="001F58FD" w:rsidRPr="00854CF8" w:rsidRDefault="001F58FD" w:rsidP="001F58FD">
      <w:pPr>
        <w:rPr>
          <w:rFonts w:ascii="Times New Roman" w:hAnsi="Times New Roman" w:cs="Times New Roman"/>
        </w:rPr>
      </w:pPr>
      <w:r w:rsidRPr="00854CF8">
        <w:rPr>
          <w:rFonts w:ascii="Times New Roman" w:hAnsi="Times New Roman" w:cs="Times New Roman"/>
        </w:rPr>
        <w:t>11.4.5</w:t>
      </w:r>
      <w:r w:rsidR="00E04628" w:rsidRPr="00854CF8">
        <w:rPr>
          <w:rFonts w:ascii="Times New Roman" w:hAnsi="Times New Roman" w:cs="Times New Roman"/>
        </w:rPr>
        <w:t>:</w:t>
      </w:r>
      <w:r w:rsidRPr="00854CF8">
        <w:rPr>
          <w:rFonts w:ascii="Times New Roman" w:hAnsi="Times New Roman" w:cs="Times New Roman"/>
        </w:rPr>
        <w:t xml:space="preserve"> 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w:t>
      </w:r>
    </w:p>
    <w:p w14:paraId="34418754" w14:textId="7A079005"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11.4.6</w:t>
      </w:r>
      <w:r w:rsidR="00E04628" w:rsidRPr="00854CF8">
        <w:rPr>
          <w:rFonts w:ascii="Times New Roman" w:hAnsi="Times New Roman" w:cs="Times New Roman"/>
        </w:rPr>
        <w:t>:</w:t>
      </w:r>
      <w:r w:rsidRPr="00854CF8">
        <w:rPr>
          <w:rFonts w:ascii="Times New Roman" w:hAnsi="Times New Roman" w:cs="Times New Roman"/>
        </w:rPr>
        <w:t xml:space="preserve"> Environmental &amp; Food Safety</w:t>
      </w:r>
    </w:p>
    <w:p w14:paraId="6193FB87" w14:textId="1DA6A80A"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0525641B" w14:textId="77777777" w:rsidR="001F58FD" w:rsidRPr="00854CF8" w:rsidRDefault="001F58FD" w:rsidP="001F58FD">
      <w:pPr>
        <w:rPr>
          <w:rFonts w:ascii="Times New Roman" w:hAnsi="Times New Roman" w:cs="Times New Roman"/>
        </w:rPr>
      </w:pPr>
    </w:p>
    <w:p w14:paraId="067E0F2B" w14:textId="22569509" w:rsidR="001F58FD" w:rsidRPr="00854CF8" w:rsidRDefault="001F58FD" w:rsidP="001B3C33">
      <w:pPr>
        <w:pStyle w:val="Heading2"/>
      </w:pPr>
      <w:r w:rsidRPr="00854CF8">
        <w:t>SECTION 12</w:t>
      </w:r>
      <w:r w:rsidR="00E04628" w:rsidRPr="00854CF8">
        <w:t>:</w:t>
      </w:r>
      <w:r w:rsidRPr="00854CF8">
        <w:t xml:space="preserve"> SOCIAL, CULTURAL &amp; HUMAN DIVISION</w:t>
      </w:r>
    </w:p>
    <w:p w14:paraId="2D18904E" w14:textId="77777777" w:rsidR="001F58FD" w:rsidRPr="00854CF8" w:rsidRDefault="001F58FD" w:rsidP="001F58FD">
      <w:pPr>
        <w:rPr>
          <w:rFonts w:ascii="Times New Roman" w:hAnsi="Times New Roman" w:cs="Times New Roman"/>
        </w:rPr>
      </w:pPr>
    </w:p>
    <w:p w14:paraId="2264D635"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117A68E0" w14:textId="6EA04738" w:rsidR="001F58FD" w:rsidRPr="00854CF8" w:rsidRDefault="001F58FD" w:rsidP="001F58FD">
      <w:pPr>
        <w:rPr>
          <w:rFonts w:ascii="Times New Roman" w:hAnsi="Times New Roman" w:cs="Times New Roman"/>
        </w:rPr>
      </w:pPr>
      <w:r w:rsidRPr="00854CF8">
        <w:rPr>
          <w:rFonts w:ascii="Times New Roman" w:hAnsi="Times New Roman" w:cs="Times New Roman"/>
        </w:rPr>
        <w:t>12.1</w:t>
      </w:r>
      <w:r w:rsidR="00E04628" w:rsidRPr="00854CF8">
        <w:rPr>
          <w:rFonts w:ascii="Times New Roman" w:hAnsi="Times New Roman" w:cs="Times New Roman"/>
        </w:rPr>
        <w:t>:</w:t>
      </w:r>
      <w:r w:rsidRPr="00854CF8">
        <w:rPr>
          <w:rFonts w:ascii="Times New Roman" w:hAnsi="Times New Roman" w:cs="Times New Roman"/>
        </w:rPr>
        <w:t xml:space="preserve"> Community &amp; CSR</w:t>
      </w:r>
    </w:p>
    <w:p w14:paraId="20162701" w14:textId="15D91E17" w:rsidR="001F58FD" w:rsidRPr="00854CF8" w:rsidRDefault="001F58FD" w:rsidP="001F58FD">
      <w:pPr>
        <w:rPr>
          <w:rFonts w:ascii="Times New Roman" w:hAnsi="Times New Roman" w:cs="Times New Roman"/>
        </w:rPr>
      </w:pPr>
      <w:r w:rsidRPr="00854CF8">
        <w:rPr>
          <w:rFonts w:ascii="Times New Roman" w:hAnsi="Times New Roman" w:cs="Times New Roman"/>
        </w:rPr>
        <w:t>12.2</w:t>
      </w:r>
      <w:r w:rsidR="00E04628" w:rsidRPr="00854CF8">
        <w:rPr>
          <w:rFonts w:ascii="Times New Roman" w:hAnsi="Times New Roman" w:cs="Times New Roman"/>
        </w:rPr>
        <w:t>:</w:t>
      </w:r>
      <w:r w:rsidRPr="00854CF8">
        <w:rPr>
          <w:rFonts w:ascii="Times New Roman" w:hAnsi="Times New Roman" w:cs="Times New Roman"/>
        </w:rPr>
        <w:t xml:space="preserve"> 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w:t>
      </w:r>
    </w:p>
    <w:p w14:paraId="0CE30BBC" w14:textId="45641DD0" w:rsidR="001F58FD" w:rsidRPr="00854CF8" w:rsidRDefault="001F58FD" w:rsidP="001F58FD">
      <w:pPr>
        <w:rPr>
          <w:rFonts w:ascii="Times New Roman" w:hAnsi="Times New Roman" w:cs="Times New Roman"/>
        </w:rPr>
      </w:pPr>
      <w:r w:rsidRPr="00854CF8">
        <w:rPr>
          <w:rFonts w:ascii="Times New Roman" w:hAnsi="Times New Roman" w:cs="Times New Roman"/>
        </w:rPr>
        <w:t>12.3</w:t>
      </w:r>
      <w:r w:rsidR="00E04628" w:rsidRPr="00854CF8">
        <w:rPr>
          <w:rFonts w:ascii="Times New Roman" w:hAnsi="Times New Roman" w:cs="Times New Roman"/>
        </w:rPr>
        <w:t>:</w:t>
      </w:r>
      <w:r w:rsidRPr="00854CF8">
        <w:rPr>
          <w:rFonts w:ascii="Times New Roman" w:hAnsi="Times New Roman" w:cs="Times New Roman"/>
        </w:rPr>
        <w:t xml:space="preserve"> The Golden Quail Movement</w:t>
      </w:r>
    </w:p>
    <w:p w14:paraId="7D45F1E0" w14:textId="2CD89D04" w:rsidR="001F58FD" w:rsidRPr="00854CF8" w:rsidRDefault="001F58FD" w:rsidP="001F58FD">
      <w:pPr>
        <w:rPr>
          <w:rFonts w:ascii="Times New Roman" w:hAnsi="Times New Roman" w:cs="Times New Roman"/>
        </w:rPr>
      </w:pPr>
      <w:r w:rsidRPr="00854CF8">
        <w:rPr>
          <w:rFonts w:ascii="Times New Roman" w:hAnsi="Times New Roman" w:cs="Times New Roman"/>
        </w:rPr>
        <w:t>12.4</w:t>
      </w:r>
      <w:r w:rsidR="00E04628" w:rsidRPr="00854CF8">
        <w:rPr>
          <w:rFonts w:ascii="Times New Roman" w:hAnsi="Times New Roman" w:cs="Times New Roman"/>
        </w:rPr>
        <w:t>:</w:t>
      </w:r>
      <w:r w:rsidRPr="00854CF8">
        <w:rPr>
          <w:rFonts w:ascii="Times New Roman" w:hAnsi="Times New Roman" w:cs="Times New Roman"/>
        </w:rPr>
        <w:t xml:space="preserve"> Careers &amp; Opportunities</w:t>
      </w:r>
    </w:p>
    <w:p w14:paraId="0CCE091F" w14:textId="50FDFE6C"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5740A933" w14:textId="77777777" w:rsidR="001F58FD" w:rsidRPr="00854CF8" w:rsidRDefault="001F58FD" w:rsidP="001F58FD">
      <w:pPr>
        <w:rPr>
          <w:rFonts w:ascii="Times New Roman" w:hAnsi="Times New Roman" w:cs="Times New Roman"/>
        </w:rPr>
      </w:pPr>
    </w:p>
    <w:p w14:paraId="66A7F98B" w14:textId="553A91E3" w:rsidR="001F58FD" w:rsidRPr="00854CF8" w:rsidRDefault="001F58FD" w:rsidP="001B3C33">
      <w:pPr>
        <w:pStyle w:val="Heading2"/>
      </w:pPr>
      <w:r w:rsidRPr="00854CF8">
        <w:t>SECTION 13</w:t>
      </w:r>
      <w:r w:rsidR="00E04628" w:rsidRPr="00854CF8">
        <w:t>:</w:t>
      </w:r>
      <w:r w:rsidRPr="00854CF8">
        <w:t xml:space="preserve"> MEDIA &amp; PUBLIC ECO-RELATIONS</w:t>
      </w:r>
    </w:p>
    <w:p w14:paraId="551D388A" w14:textId="77777777" w:rsidR="001F58FD" w:rsidRPr="00854CF8" w:rsidRDefault="001F58FD" w:rsidP="001F58FD">
      <w:pPr>
        <w:rPr>
          <w:rFonts w:ascii="Times New Roman" w:hAnsi="Times New Roman" w:cs="Times New Roman"/>
        </w:rPr>
      </w:pPr>
    </w:p>
    <w:p w14:paraId="5D0EE750"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1FCCD875" w14:textId="42FB8D8D" w:rsidR="001F58FD" w:rsidRPr="00854CF8" w:rsidRDefault="001F58FD" w:rsidP="001F58FD">
      <w:pPr>
        <w:rPr>
          <w:rFonts w:ascii="Times New Roman" w:hAnsi="Times New Roman" w:cs="Times New Roman"/>
        </w:rPr>
      </w:pPr>
      <w:r w:rsidRPr="00854CF8">
        <w:rPr>
          <w:rFonts w:ascii="Times New Roman" w:hAnsi="Times New Roman" w:cs="Times New Roman"/>
        </w:rPr>
        <w:t>13.1</w:t>
      </w:r>
      <w:r w:rsidR="00E04628" w:rsidRPr="00854CF8">
        <w:rPr>
          <w:rFonts w:ascii="Times New Roman" w:hAnsi="Times New Roman" w:cs="Times New Roman"/>
        </w:rPr>
        <w:t>:</w:t>
      </w:r>
      <w:r w:rsidRPr="00854CF8">
        <w:rPr>
          <w:rFonts w:ascii="Times New Roman" w:hAnsi="Times New Roman" w:cs="Times New Roman"/>
        </w:rPr>
        <w:t xml:space="preserve"> Media &amp; Press</w:t>
      </w:r>
    </w:p>
    <w:p w14:paraId="1098C5AA" w14:textId="4643A006" w:rsidR="001F58FD" w:rsidRPr="00854CF8" w:rsidRDefault="001F58FD" w:rsidP="001F58FD">
      <w:pPr>
        <w:rPr>
          <w:rFonts w:ascii="Times New Roman" w:hAnsi="Times New Roman" w:cs="Times New Roman"/>
        </w:rPr>
      </w:pPr>
      <w:r w:rsidRPr="00854CF8">
        <w:rPr>
          <w:rFonts w:ascii="Times New Roman" w:hAnsi="Times New Roman" w:cs="Times New Roman"/>
        </w:rPr>
        <w:t>13.2</w:t>
      </w:r>
      <w:r w:rsidR="006506C8" w:rsidRPr="00854CF8">
        <w:rPr>
          <w:rFonts w:ascii="Times New Roman" w:hAnsi="Times New Roman" w:cs="Times New Roman"/>
        </w:rPr>
        <w:t>:</w:t>
      </w:r>
      <w:r w:rsidRPr="00854CF8">
        <w:rPr>
          <w:rFonts w:ascii="Times New Roman" w:hAnsi="Times New Roman" w:cs="Times New Roman"/>
        </w:rPr>
        <w:t xml:space="preserve"> Media &amp; Public Relations</w:t>
      </w:r>
    </w:p>
    <w:p w14:paraId="4FE3D755" w14:textId="2B5EE604" w:rsidR="001F58FD" w:rsidRPr="00854CF8" w:rsidRDefault="001F58FD" w:rsidP="001F58FD">
      <w:pPr>
        <w:rPr>
          <w:rFonts w:ascii="Times New Roman" w:hAnsi="Times New Roman" w:cs="Times New Roman"/>
        </w:rPr>
      </w:pPr>
      <w:r w:rsidRPr="00854CF8">
        <w:rPr>
          <w:rFonts w:ascii="Times New Roman" w:hAnsi="Times New Roman" w:cs="Times New Roman"/>
        </w:rPr>
        <w:t>13.3</w:t>
      </w:r>
      <w:r w:rsidR="006506C8" w:rsidRPr="00854CF8">
        <w:rPr>
          <w:rFonts w:ascii="Times New Roman" w:hAnsi="Times New Roman" w:cs="Times New Roman"/>
        </w:rPr>
        <w:t>:</w:t>
      </w:r>
      <w:r w:rsidRPr="00854CF8">
        <w:rPr>
          <w:rFonts w:ascii="Times New Roman" w:hAnsi="Times New Roman" w:cs="Times New Roman"/>
        </w:rPr>
        <w:t xml:space="preserve"> Press Releases</w:t>
      </w:r>
    </w:p>
    <w:p w14:paraId="72C8CA24" w14:textId="72AAE724" w:rsidR="001F58FD" w:rsidRPr="00854CF8" w:rsidRDefault="001F58FD" w:rsidP="001F58FD">
      <w:pPr>
        <w:rPr>
          <w:rFonts w:ascii="Times New Roman" w:hAnsi="Times New Roman" w:cs="Times New Roman"/>
        </w:rPr>
      </w:pPr>
      <w:r w:rsidRPr="00854CF8">
        <w:rPr>
          <w:rFonts w:ascii="Times New Roman" w:hAnsi="Times New Roman" w:cs="Times New Roman"/>
        </w:rPr>
        <w:t>13.4</w:t>
      </w:r>
      <w:r w:rsidR="006506C8" w:rsidRPr="00854CF8">
        <w:rPr>
          <w:rFonts w:ascii="Times New Roman" w:hAnsi="Times New Roman" w:cs="Times New Roman"/>
        </w:rPr>
        <w:t>:</w:t>
      </w:r>
      <w:r w:rsidRPr="00854CF8">
        <w:rPr>
          <w:rFonts w:ascii="Times New Roman" w:hAnsi="Times New Roman" w:cs="Times New Roman"/>
        </w:rPr>
        <w:t xml:space="preserve"> In the News</w:t>
      </w:r>
    </w:p>
    <w:p w14:paraId="1BFFC75C" w14:textId="2172390E" w:rsidR="001F58FD" w:rsidRPr="00854CF8" w:rsidRDefault="001F58FD" w:rsidP="001F58FD">
      <w:pPr>
        <w:rPr>
          <w:rFonts w:ascii="Times New Roman" w:hAnsi="Times New Roman" w:cs="Times New Roman"/>
        </w:rPr>
      </w:pPr>
      <w:r w:rsidRPr="00854CF8">
        <w:rPr>
          <w:rFonts w:ascii="Times New Roman" w:hAnsi="Times New Roman" w:cs="Times New Roman"/>
        </w:rPr>
        <w:t>13.5</w:t>
      </w:r>
      <w:r w:rsidR="006506C8" w:rsidRPr="00854CF8">
        <w:rPr>
          <w:rFonts w:ascii="Times New Roman" w:hAnsi="Times New Roman" w:cs="Times New Roman"/>
        </w:rPr>
        <w:t>:</w:t>
      </w:r>
      <w:r w:rsidRPr="00854CF8">
        <w:rPr>
          <w:rFonts w:ascii="Times New Roman" w:hAnsi="Times New Roman" w:cs="Times New Roman"/>
        </w:rPr>
        <w:t xml:space="preserve"> Blog &amp; Community</w:t>
      </w:r>
    </w:p>
    <w:p w14:paraId="3E8FC6B3" w14:textId="360393FF" w:rsidR="001F58FD" w:rsidRPr="00854CF8" w:rsidRDefault="001F58FD" w:rsidP="001F58FD">
      <w:pPr>
        <w:rPr>
          <w:rFonts w:ascii="Times New Roman" w:hAnsi="Times New Roman" w:cs="Times New Roman"/>
        </w:rPr>
      </w:pPr>
      <w:r w:rsidRPr="00854CF8">
        <w:rPr>
          <w:rFonts w:ascii="Times New Roman" w:hAnsi="Times New Roman" w:cs="Times New Roman"/>
        </w:rPr>
        <w:t>13.6</w:t>
      </w:r>
      <w:r w:rsidR="006506C8" w:rsidRPr="00854CF8">
        <w:rPr>
          <w:rFonts w:ascii="Times New Roman" w:hAnsi="Times New Roman" w:cs="Times New Roman"/>
        </w:rPr>
        <w:t>:</w:t>
      </w:r>
      <w:r w:rsidRPr="00854CF8">
        <w:rPr>
          <w:rFonts w:ascii="Times New Roman" w:hAnsi="Times New Roman" w:cs="Times New Roman"/>
        </w:rPr>
        <w:t xml:space="preserve"> Photo &amp; Video Gallery</w:t>
      </w:r>
    </w:p>
    <w:p w14:paraId="38F4CFD9" w14:textId="2130554F"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22D69592" w14:textId="77777777" w:rsidR="001F58FD" w:rsidRPr="00854CF8" w:rsidRDefault="001F58FD" w:rsidP="001F58FD">
      <w:pPr>
        <w:rPr>
          <w:rFonts w:ascii="Times New Roman" w:hAnsi="Times New Roman" w:cs="Times New Roman"/>
        </w:rPr>
      </w:pPr>
    </w:p>
    <w:p w14:paraId="1D34BE6F" w14:textId="652894F0" w:rsidR="001F58FD" w:rsidRPr="00854CF8" w:rsidRDefault="001F58FD" w:rsidP="001B3C33">
      <w:pPr>
        <w:pStyle w:val="Heading2"/>
      </w:pPr>
      <w:r w:rsidRPr="00854CF8">
        <w:t>SECTION 14</w:t>
      </w:r>
      <w:r w:rsidR="006506C8" w:rsidRPr="00854CF8">
        <w:t>:</w:t>
      </w:r>
      <w:r w:rsidRPr="00854CF8">
        <w:t xml:space="preserve"> STRATEGIC DEFENSE &amp; CYBER DIVISION</w:t>
      </w:r>
    </w:p>
    <w:p w14:paraId="0B7A6B3D" w14:textId="77777777" w:rsidR="001F58FD" w:rsidRPr="00854CF8" w:rsidRDefault="001F58FD" w:rsidP="001F58FD">
      <w:pPr>
        <w:rPr>
          <w:rFonts w:ascii="Times New Roman" w:hAnsi="Times New Roman" w:cs="Times New Roman"/>
        </w:rPr>
      </w:pPr>
    </w:p>
    <w:p w14:paraId="7270BE80"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6A492F4E" w14:textId="60E6A668" w:rsidR="001F58FD" w:rsidRPr="00854CF8" w:rsidRDefault="001F58FD" w:rsidP="001F58FD">
      <w:pPr>
        <w:rPr>
          <w:rFonts w:ascii="Times New Roman" w:hAnsi="Times New Roman" w:cs="Times New Roman"/>
        </w:rPr>
      </w:pPr>
      <w:r w:rsidRPr="00854CF8">
        <w:rPr>
          <w:rFonts w:ascii="Times New Roman" w:hAnsi="Times New Roman" w:cs="Times New Roman"/>
        </w:rPr>
        <w:t>14.1</w:t>
      </w:r>
      <w:r w:rsidR="006506C8" w:rsidRPr="00854CF8">
        <w:rPr>
          <w:rFonts w:ascii="Times New Roman" w:hAnsi="Times New Roman" w:cs="Times New Roman"/>
        </w:rPr>
        <w:t>:</w:t>
      </w:r>
      <w:r w:rsidRPr="00854CF8">
        <w:rPr>
          <w:rFonts w:ascii="Times New Roman" w:hAnsi="Times New Roman" w:cs="Times New Roman"/>
        </w:rPr>
        <w:t xml:space="preserve"> Data Sanctum &amp; Cybersecurity Hub</w:t>
      </w:r>
    </w:p>
    <w:p w14:paraId="14A8B874" w14:textId="0B8AE137"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14.2</w:t>
      </w:r>
      <w:r w:rsidR="006506C8" w:rsidRPr="00854CF8">
        <w:rPr>
          <w:rFonts w:ascii="Times New Roman" w:hAnsi="Times New Roman" w:cs="Times New Roman"/>
        </w:rPr>
        <w:t>:</w:t>
      </w:r>
      <w:r w:rsidRPr="00854CF8">
        <w:rPr>
          <w:rFonts w:ascii="Times New Roman" w:hAnsi="Times New Roman" w:cs="Times New Roman"/>
        </w:rPr>
        <w:t xml:space="preserve"> The Golden Shield Protocol</w:t>
      </w:r>
    </w:p>
    <w:p w14:paraId="27B8E9F2" w14:textId="69EEB100" w:rsidR="001F58FD" w:rsidRPr="00854CF8" w:rsidRDefault="001F58FD" w:rsidP="001F58FD">
      <w:pPr>
        <w:rPr>
          <w:rFonts w:ascii="Times New Roman" w:hAnsi="Times New Roman" w:cs="Times New Roman"/>
        </w:rPr>
      </w:pPr>
      <w:r w:rsidRPr="00854CF8">
        <w:rPr>
          <w:rFonts w:ascii="Times New Roman" w:hAnsi="Times New Roman" w:cs="Times New Roman"/>
        </w:rPr>
        <w:t>14.3</w:t>
      </w:r>
      <w:r w:rsidR="006506C8" w:rsidRPr="00854CF8">
        <w:rPr>
          <w:rFonts w:ascii="Times New Roman" w:hAnsi="Times New Roman" w:cs="Times New Roman"/>
        </w:rPr>
        <w:t>:</w:t>
      </w:r>
      <w:r w:rsidRPr="00854CF8">
        <w:rPr>
          <w:rFonts w:ascii="Times New Roman" w:hAnsi="Times New Roman" w:cs="Times New Roman"/>
        </w:rPr>
        <w:t xml:space="preserve"> The Law of the Golden Mind</w:t>
      </w:r>
    </w:p>
    <w:p w14:paraId="7BF3BE67" w14:textId="05094BC8" w:rsidR="001F58FD" w:rsidRPr="00854CF8" w:rsidRDefault="001F58FD" w:rsidP="001F58FD">
      <w:pPr>
        <w:rPr>
          <w:rFonts w:ascii="Times New Roman" w:hAnsi="Times New Roman" w:cs="Times New Roman"/>
        </w:rPr>
      </w:pPr>
      <w:r w:rsidRPr="00854CF8">
        <w:rPr>
          <w:rFonts w:ascii="Times New Roman" w:hAnsi="Times New Roman" w:cs="Times New Roman"/>
        </w:rPr>
        <w:t>14.4</w:t>
      </w:r>
      <w:r w:rsidR="006506C8" w:rsidRPr="00854CF8">
        <w:rPr>
          <w:rFonts w:ascii="Times New Roman" w:hAnsi="Times New Roman" w:cs="Times New Roman"/>
        </w:rPr>
        <w:t>:</w:t>
      </w:r>
      <w:r w:rsidRPr="00854CF8">
        <w:rPr>
          <w:rFonts w:ascii="Times New Roman" w:hAnsi="Times New Roman" w:cs="Times New Roman"/>
        </w:rPr>
        <w:t xml:space="preserve"> The Mirror Protocol</w:t>
      </w:r>
    </w:p>
    <w:p w14:paraId="50DC7F49" w14:textId="50ACF805" w:rsidR="001F58FD" w:rsidRPr="00854CF8" w:rsidRDefault="001F58FD" w:rsidP="001F58FD">
      <w:pPr>
        <w:rPr>
          <w:rFonts w:ascii="Times New Roman" w:hAnsi="Times New Roman" w:cs="Times New Roman"/>
        </w:rPr>
      </w:pPr>
      <w:r w:rsidRPr="00854CF8">
        <w:rPr>
          <w:rFonts w:ascii="Times New Roman" w:hAnsi="Times New Roman" w:cs="Times New Roman"/>
        </w:rPr>
        <w:t>14.5</w:t>
      </w:r>
      <w:r w:rsidR="006506C8" w:rsidRPr="00854CF8">
        <w:rPr>
          <w:rFonts w:ascii="Times New Roman" w:hAnsi="Times New Roman" w:cs="Times New Roman"/>
        </w:rPr>
        <w:t>:</w:t>
      </w:r>
      <w:r w:rsidRPr="00854CF8">
        <w:rPr>
          <w:rFonts w:ascii="Times New Roman" w:hAnsi="Times New Roman" w:cs="Times New Roman"/>
        </w:rPr>
        <w:t xml:space="preserve"> The Oracle Interface</w:t>
      </w:r>
    </w:p>
    <w:p w14:paraId="35E129DD" w14:textId="7E5CB921"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1A0FD51C" w14:textId="77777777" w:rsidR="001F58FD" w:rsidRPr="00854CF8" w:rsidRDefault="001F58FD" w:rsidP="001F58FD">
      <w:pPr>
        <w:rPr>
          <w:rFonts w:ascii="Times New Roman" w:hAnsi="Times New Roman" w:cs="Times New Roman"/>
        </w:rPr>
      </w:pPr>
    </w:p>
    <w:p w14:paraId="6C6F5422" w14:textId="5BCCB60C" w:rsidR="001F58FD" w:rsidRPr="00854CF8" w:rsidRDefault="001F58FD" w:rsidP="001B3C33">
      <w:pPr>
        <w:pStyle w:val="Heading2"/>
      </w:pPr>
      <w:r w:rsidRPr="00854CF8">
        <w:t>SECTION 15</w:t>
      </w:r>
      <w:r w:rsidR="006506C8" w:rsidRPr="00854CF8">
        <w:t>:</w:t>
      </w:r>
      <w:r w:rsidRPr="00854CF8">
        <w:t xml:space="preserve"> INTERACTIVE &amp; MEMBERSHIP SYSTEMS</w:t>
      </w:r>
    </w:p>
    <w:p w14:paraId="05FB88B4" w14:textId="77777777" w:rsidR="001F58FD" w:rsidRPr="00854CF8" w:rsidRDefault="001F58FD" w:rsidP="001F58FD">
      <w:pPr>
        <w:rPr>
          <w:rFonts w:ascii="Times New Roman" w:hAnsi="Times New Roman" w:cs="Times New Roman"/>
        </w:rPr>
      </w:pPr>
    </w:p>
    <w:p w14:paraId="1DB807AE"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380B7115" w14:textId="5770CED6" w:rsidR="001F58FD" w:rsidRPr="00854CF8" w:rsidRDefault="001F58FD" w:rsidP="001F58FD">
      <w:pPr>
        <w:rPr>
          <w:rFonts w:ascii="Times New Roman" w:hAnsi="Times New Roman" w:cs="Times New Roman"/>
        </w:rPr>
      </w:pPr>
      <w:r w:rsidRPr="00854CF8">
        <w:rPr>
          <w:rFonts w:ascii="Times New Roman" w:hAnsi="Times New Roman" w:cs="Times New Roman"/>
        </w:rPr>
        <w:t>15.1</w:t>
      </w:r>
      <w:r w:rsidR="006506C8" w:rsidRPr="00854CF8">
        <w:rPr>
          <w:rFonts w:ascii="Times New Roman" w:hAnsi="Times New Roman" w:cs="Times New Roman"/>
        </w:rPr>
        <w:t>:</w:t>
      </w:r>
      <w:r w:rsidRPr="00854CF8">
        <w:rPr>
          <w:rFonts w:ascii="Times New Roman" w:hAnsi="Times New Roman" w:cs="Times New Roman"/>
        </w:rPr>
        <w:t xml:space="preserve"> Membership Portal</w:t>
      </w:r>
    </w:p>
    <w:p w14:paraId="29FE086C" w14:textId="1DBBD7D6" w:rsidR="001F58FD" w:rsidRPr="00854CF8" w:rsidRDefault="001F58FD" w:rsidP="001F58FD">
      <w:pPr>
        <w:rPr>
          <w:rFonts w:ascii="Times New Roman" w:hAnsi="Times New Roman" w:cs="Times New Roman"/>
        </w:rPr>
      </w:pPr>
      <w:r w:rsidRPr="00854CF8">
        <w:rPr>
          <w:rFonts w:ascii="Times New Roman" w:hAnsi="Times New Roman" w:cs="Times New Roman"/>
        </w:rPr>
        <w:t>15.2</w:t>
      </w:r>
      <w:r w:rsidR="006506C8" w:rsidRPr="00854CF8">
        <w:rPr>
          <w:rFonts w:ascii="Times New Roman" w:hAnsi="Times New Roman" w:cs="Times New Roman"/>
        </w:rPr>
        <w:t>:</w:t>
      </w:r>
      <w:r w:rsidRPr="00854CF8">
        <w:rPr>
          <w:rFonts w:ascii="Times New Roman" w:hAnsi="Times New Roman" w:cs="Times New Roman"/>
        </w:rPr>
        <w:t xml:space="preserve"> Merchandise Store</w:t>
      </w:r>
    </w:p>
    <w:p w14:paraId="1195F041" w14:textId="4A53FC64" w:rsidR="001F58FD" w:rsidRPr="00854CF8" w:rsidRDefault="001F58FD" w:rsidP="001F58FD">
      <w:pPr>
        <w:rPr>
          <w:rFonts w:ascii="Times New Roman" w:hAnsi="Times New Roman" w:cs="Times New Roman"/>
        </w:rPr>
      </w:pPr>
      <w:r w:rsidRPr="00854CF8">
        <w:rPr>
          <w:rFonts w:ascii="Times New Roman" w:hAnsi="Times New Roman" w:cs="Times New Roman"/>
        </w:rPr>
        <w:t>15.3</w:t>
      </w:r>
      <w:r w:rsidR="006506C8" w:rsidRPr="00854CF8">
        <w:rPr>
          <w:rFonts w:ascii="Times New Roman" w:hAnsi="Times New Roman" w:cs="Times New Roman"/>
        </w:rPr>
        <w:t>:</w:t>
      </w:r>
      <w:r w:rsidRPr="00854CF8">
        <w:rPr>
          <w:rFonts w:ascii="Times New Roman" w:hAnsi="Times New Roman" w:cs="Times New Roman"/>
        </w:rPr>
        <w:t xml:space="preserve"> Promotions &amp; Offers</w:t>
      </w:r>
    </w:p>
    <w:p w14:paraId="402E98FF" w14:textId="13066564" w:rsidR="001F58FD" w:rsidRPr="00854CF8" w:rsidRDefault="001F58FD" w:rsidP="001F58FD">
      <w:pPr>
        <w:rPr>
          <w:rFonts w:ascii="Times New Roman" w:hAnsi="Times New Roman" w:cs="Times New Roman"/>
        </w:rPr>
      </w:pPr>
      <w:r w:rsidRPr="00854CF8">
        <w:rPr>
          <w:rFonts w:ascii="Times New Roman" w:hAnsi="Times New Roman" w:cs="Times New Roman"/>
        </w:rPr>
        <w:t>15.4</w:t>
      </w:r>
      <w:r w:rsidR="006506C8" w:rsidRPr="00854CF8">
        <w:rPr>
          <w:rFonts w:ascii="Times New Roman" w:hAnsi="Times New Roman" w:cs="Times New Roman"/>
        </w:rPr>
        <w:t>:</w:t>
      </w:r>
      <w:r w:rsidRPr="00854CF8">
        <w:rPr>
          <w:rFonts w:ascii="Times New Roman" w:hAnsi="Times New Roman" w:cs="Times New Roman"/>
        </w:rPr>
        <w:t xml:space="preserve"> Centurion Program at RM10 Per Pax Entry</w:t>
      </w:r>
    </w:p>
    <w:p w14:paraId="56B04EFE" w14:textId="776C77BB" w:rsidR="001F58FD" w:rsidRPr="00854CF8" w:rsidRDefault="001F58FD" w:rsidP="001F58FD">
      <w:pPr>
        <w:rPr>
          <w:rFonts w:ascii="Times New Roman" w:hAnsi="Times New Roman" w:cs="Times New Roman"/>
        </w:rPr>
      </w:pPr>
      <w:r w:rsidRPr="00854CF8">
        <w:rPr>
          <w:rFonts w:ascii="Times New Roman" w:hAnsi="Times New Roman" w:cs="Times New Roman"/>
        </w:rPr>
        <w:t>15.5</w:t>
      </w:r>
      <w:r w:rsidR="006506C8" w:rsidRPr="00854CF8">
        <w:rPr>
          <w:rFonts w:ascii="Times New Roman" w:hAnsi="Times New Roman" w:cs="Times New Roman"/>
        </w:rPr>
        <w:t>:</w:t>
      </w:r>
      <w:r w:rsidRPr="00854CF8">
        <w:rPr>
          <w:rFonts w:ascii="Times New Roman" w:hAnsi="Times New Roman" w:cs="Times New Roman"/>
        </w:rPr>
        <w:t xml:space="preserve"> VIP Membership</w:t>
      </w:r>
    </w:p>
    <w:p w14:paraId="44D356BE" w14:textId="173A28F0" w:rsidR="001F58FD" w:rsidRPr="00854CF8" w:rsidRDefault="001F58FD" w:rsidP="001F58FD">
      <w:pPr>
        <w:rPr>
          <w:rFonts w:ascii="Times New Roman" w:hAnsi="Times New Roman" w:cs="Times New Roman"/>
        </w:rPr>
      </w:pPr>
      <w:r w:rsidRPr="00854CF8">
        <w:rPr>
          <w:rFonts w:ascii="Times New Roman" w:hAnsi="Times New Roman" w:cs="Times New Roman"/>
        </w:rPr>
        <w:t>15.6</w:t>
      </w:r>
      <w:r w:rsidR="006506C8" w:rsidRPr="00854CF8">
        <w:rPr>
          <w:rFonts w:ascii="Times New Roman" w:hAnsi="Times New Roman" w:cs="Times New Roman"/>
        </w:rPr>
        <w:t>:</w:t>
      </w:r>
      <w:r w:rsidRPr="00854CF8">
        <w:rPr>
          <w:rFonts w:ascii="Times New Roman" w:hAnsi="Times New Roman" w:cs="Times New Roman"/>
        </w:rPr>
        <w:t xml:space="preserve"> WebHydra: Digital Infrastructure &amp; Multi-Tier Web Ecosystem</w:t>
      </w:r>
    </w:p>
    <w:p w14:paraId="7AB38326" w14:textId="2D413729" w:rsidR="001F58FD" w:rsidRPr="00854CF8" w:rsidRDefault="001F58FD" w:rsidP="001F58FD">
      <w:pPr>
        <w:rPr>
          <w:rFonts w:ascii="Times New Roman" w:hAnsi="Times New Roman" w:cs="Times New Roman"/>
        </w:rPr>
      </w:pPr>
      <w:r w:rsidRPr="00854CF8">
        <w:rPr>
          <w:rFonts w:ascii="Times New Roman" w:hAnsi="Times New Roman" w:cs="Times New Roman"/>
        </w:rPr>
        <w:t>15.7</w:t>
      </w:r>
      <w:r w:rsidR="006506C8" w:rsidRPr="00854CF8">
        <w:rPr>
          <w:rFonts w:ascii="Times New Roman" w:hAnsi="Times New Roman" w:cs="Times New Roman"/>
        </w:rPr>
        <w:t>:</w:t>
      </w:r>
      <w:r w:rsidRPr="00854CF8">
        <w:rPr>
          <w:rFonts w:ascii="Times New Roman" w:hAnsi="Times New Roman" w:cs="Times New Roman"/>
        </w:rPr>
        <w:t xml:space="preserve"> Shareholders &amp; Investment Portal</w:t>
      </w:r>
    </w:p>
    <w:p w14:paraId="53BB379F" w14:textId="39EDEDAC" w:rsidR="001F58FD" w:rsidRPr="00854CF8" w:rsidRDefault="001F58FD" w:rsidP="001F58FD">
      <w:pPr>
        <w:rPr>
          <w:rFonts w:ascii="Times New Roman" w:hAnsi="Times New Roman" w:cs="Times New Roman"/>
        </w:rPr>
      </w:pPr>
      <w:r w:rsidRPr="00854CF8">
        <w:rPr>
          <w:rFonts w:ascii="Times New Roman" w:hAnsi="Times New Roman" w:cs="Times New Roman"/>
        </w:rPr>
        <w:t>15.8</w:t>
      </w:r>
      <w:r w:rsidR="006506C8" w:rsidRPr="00854CF8">
        <w:rPr>
          <w:rFonts w:ascii="Times New Roman" w:hAnsi="Times New Roman" w:cs="Times New Roman"/>
        </w:rPr>
        <w:t>:</w:t>
      </w:r>
      <w:r w:rsidRPr="00854CF8">
        <w:rPr>
          <w:rFonts w:ascii="Times New Roman" w:hAnsi="Times New Roman" w:cs="Times New Roman"/>
        </w:rPr>
        <w:t xml:space="preserve"> The Golden Marketplace</w:t>
      </w:r>
    </w:p>
    <w:p w14:paraId="5051C17A" w14:textId="77C3A7C9" w:rsidR="001F58FD" w:rsidRPr="00854CF8" w:rsidRDefault="001F58FD" w:rsidP="001F58FD">
      <w:pPr>
        <w:rPr>
          <w:rFonts w:ascii="Times New Roman" w:hAnsi="Times New Roman" w:cs="Times New Roman"/>
        </w:rPr>
      </w:pPr>
      <w:r w:rsidRPr="00854CF8">
        <w:rPr>
          <w:rFonts w:ascii="Times New Roman" w:hAnsi="Times New Roman" w:cs="Times New Roman"/>
        </w:rPr>
        <w:t>15.9</w:t>
      </w:r>
      <w:r w:rsidR="006506C8" w:rsidRPr="00854CF8">
        <w:rPr>
          <w:rFonts w:ascii="Times New Roman" w:hAnsi="Times New Roman" w:cs="Times New Roman"/>
        </w:rPr>
        <w:t>:</w:t>
      </w:r>
      <w:r w:rsidRPr="00854CF8">
        <w:rPr>
          <w:rFonts w:ascii="Times New Roman" w:hAnsi="Times New Roman" w:cs="Times New Roman"/>
        </w:rPr>
        <w:t xml:space="preserve"> Share Purchase Gateway</w:t>
      </w:r>
    </w:p>
    <w:p w14:paraId="6B7842AE" w14:textId="2808D517" w:rsidR="001F58FD" w:rsidRPr="00854CF8" w:rsidRDefault="001F58FD" w:rsidP="001F58FD">
      <w:pPr>
        <w:rPr>
          <w:rFonts w:ascii="Times New Roman" w:hAnsi="Times New Roman" w:cs="Times New Roman"/>
        </w:rPr>
      </w:pPr>
      <w:r w:rsidRPr="00854CF8">
        <w:rPr>
          <w:rFonts w:ascii="Times New Roman" w:hAnsi="Times New Roman" w:cs="Times New Roman"/>
        </w:rPr>
        <w:t>15.10</w:t>
      </w:r>
      <w:r w:rsidR="006506C8" w:rsidRPr="00854CF8">
        <w:rPr>
          <w:rFonts w:ascii="Times New Roman" w:hAnsi="Times New Roman" w:cs="Times New Roman"/>
        </w:rPr>
        <w:t>:</w:t>
      </w:r>
      <w:r w:rsidRPr="00854CF8">
        <w:rPr>
          <w:rFonts w:ascii="Times New Roman" w:hAnsi="Times New Roman" w:cs="Times New Roman"/>
        </w:rPr>
        <w:t xml:space="preserve"> WebHydra: Founding Client Program</w:t>
      </w:r>
    </w:p>
    <w:p w14:paraId="76AF18E0" w14:textId="71F38E9C"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365A3247" w14:textId="77777777" w:rsidR="001F58FD" w:rsidRPr="00854CF8" w:rsidRDefault="001F58FD" w:rsidP="001F58FD">
      <w:pPr>
        <w:rPr>
          <w:rFonts w:ascii="Times New Roman" w:hAnsi="Times New Roman" w:cs="Times New Roman"/>
        </w:rPr>
      </w:pPr>
    </w:p>
    <w:p w14:paraId="3D478CA9" w14:textId="44591B9F" w:rsidR="001F58FD" w:rsidRPr="00854CF8" w:rsidRDefault="001F58FD" w:rsidP="001B3C33">
      <w:pPr>
        <w:pStyle w:val="Heading2"/>
      </w:pPr>
      <w:r w:rsidRPr="00854CF8">
        <w:t>SECTION 16</w:t>
      </w:r>
      <w:r w:rsidR="006506C8" w:rsidRPr="00854CF8">
        <w:t>:</w:t>
      </w:r>
      <w:r w:rsidRPr="00854CF8">
        <w:t xml:space="preserve"> TIME &amp; LEGACY ARCHIVES</w:t>
      </w:r>
    </w:p>
    <w:p w14:paraId="7CEBF214" w14:textId="77777777" w:rsidR="001F58FD" w:rsidRPr="00854CF8" w:rsidRDefault="001F58FD" w:rsidP="001F58FD">
      <w:pPr>
        <w:rPr>
          <w:rFonts w:ascii="Times New Roman" w:hAnsi="Times New Roman" w:cs="Times New Roman"/>
        </w:rPr>
      </w:pPr>
    </w:p>
    <w:p w14:paraId="02B2DC6F"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22BF48D8" w14:textId="298584D8" w:rsidR="001F58FD" w:rsidRPr="00854CF8" w:rsidRDefault="001F58FD" w:rsidP="001F58FD">
      <w:pPr>
        <w:rPr>
          <w:rFonts w:ascii="Times New Roman" w:hAnsi="Times New Roman" w:cs="Times New Roman"/>
        </w:rPr>
      </w:pPr>
      <w:r w:rsidRPr="00854CF8">
        <w:rPr>
          <w:rFonts w:ascii="Times New Roman" w:hAnsi="Times New Roman" w:cs="Times New Roman"/>
        </w:rPr>
        <w:t>16.1</w:t>
      </w:r>
      <w:r w:rsidR="006506C8" w:rsidRPr="00854CF8">
        <w:rPr>
          <w:rFonts w:ascii="Times New Roman" w:hAnsi="Times New Roman" w:cs="Times New Roman"/>
        </w:rPr>
        <w:t>:</w:t>
      </w:r>
      <w:r w:rsidRPr="00854CF8">
        <w:rPr>
          <w:rFonts w:ascii="Times New Roman" w:hAnsi="Times New Roman" w:cs="Times New Roman"/>
        </w:rPr>
        <w:t xml:space="preserve"> The </w:t>
      </w:r>
      <w:proofErr w:type="spellStart"/>
      <w:r w:rsidRPr="00854CF8">
        <w:rPr>
          <w:rFonts w:ascii="Times New Roman" w:hAnsi="Times New Roman" w:cs="Times New Roman"/>
        </w:rPr>
        <w:t>Chronosphere</w:t>
      </w:r>
      <w:proofErr w:type="spellEnd"/>
    </w:p>
    <w:p w14:paraId="1F5A5AFE" w14:textId="02462365" w:rsidR="001F58FD" w:rsidRPr="00854CF8" w:rsidRDefault="001F58FD" w:rsidP="001F58FD">
      <w:pPr>
        <w:rPr>
          <w:rFonts w:ascii="Times New Roman" w:hAnsi="Times New Roman" w:cs="Times New Roman"/>
        </w:rPr>
      </w:pPr>
      <w:r w:rsidRPr="00854CF8">
        <w:rPr>
          <w:rFonts w:ascii="Times New Roman" w:hAnsi="Times New Roman" w:cs="Times New Roman"/>
        </w:rPr>
        <w:t>16.2</w:t>
      </w:r>
      <w:r w:rsidR="006506C8" w:rsidRPr="00854CF8">
        <w:rPr>
          <w:rFonts w:ascii="Times New Roman" w:hAnsi="Times New Roman" w:cs="Times New Roman"/>
        </w:rPr>
        <w:t>:</w:t>
      </w:r>
      <w:r w:rsidRPr="00854CF8">
        <w:rPr>
          <w:rFonts w:ascii="Times New Roman" w:hAnsi="Times New Roman" w:cs="Times New Roman"/>
        </w:rPr>
        <w:t xml:space="preserve"> The Evolutionary Index</w:t>
      </w:r>
    </w:p>
    <w:p w14:paraId="6861888E" w14:textId="57C893C2" w:rsidR="001F58FD" w:rsidRPr="00854CF8" w:rsidRDefault="001F58FD" w:rsidP="001F58FD">
      <w:pPr>
        <w:rPr>
          <w:rFonts w:ascii="Times New Roman" w:hAnsi="Times New Roman" w:cs="Times New Roman"/>
        </w:rPr>
      </w:pPr>
      <w:r w:rsidRPr="00854CF8">
        <w:rPr>
          <w:rFonts w:ascii="Times New Roman" w:hAnsi="Times New Roman" w:cs="Times New Roman"/>
        </w:rPr>
        <w:t>16.3</w:t>
      </w:r>
      <w:r w:rsidR="006506C8" w:rsidRPr="00854CF8">
        <w:rPr>
          <w:rFonts w:ascii="Times New Roman" w:hAnsi="Times New Roman" w:cs="Times New Roman"/>
        </w:rPr>
        <w:t>:</w:t>
      </w:r>
      <w:r w:rsidRPr="00854CF8">
        <w:rPr>
          <w:rFonts w:ascii="Times New Roman" w:hAnsi="Times New Roman" w:cs="Times New Roman"/>
        </w:rPr>
        <w:t xml:space="preserve"> The Founder’s Creed</w:t>
      </w:r>
    </w:p>
    <w:p w14:paraId="00C097F7" w14:textId="44D970EA"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16.4</w:t>
      </w:r>
      <w:r w:rsidR="006506C8" w:rsidRPr="00854CF8">
        <w:rPr>
          <w:rFonts w:ascii="Times New Roman" w:hAnsi="Times New Roman" w:cs="Times New Roman"/>
        </w:rPr>
        <w:t>:</w:t>
      </w:r>
      <w:r w:rsidRPr="00854CF8">
        <w:rPr>
          <w:rFonts w:ascii="Times New Roman" w:hAnsi="Times New Roman" w:cs="Times New Roman"/>
        </w:rPr>
        <w:t xml:space="preserve"> Corporate Milestones</w:t>
      </w:r>
    </w:p>
    <w:p w14:paraId="25F8E5AE" w14:textId="0979B472"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58901D39" w14:textId="77777777" w:rsidR="001F58FD" w:rsidRPr="00854CF8" w:rsidRDefault="001F58FD" w:rsidP="001F58FD">
      <w:pPr>
        <w:rPr>
          <w:rFonts w:ascii="Times New Roman" w:hAnsi="Times New Roman" w:cs="Times New Roman"/>
        </w:rPr>
      </w:pPr>
    </w:p>
    <w:p w14:paraId="2BBE0BD2" w14:textId="7B7B2EF2" w:rsidR="001F58FD" w:rsidRPr="00854CF8" w:rsidRDefault="001F58FD" w:rsidP="001B3C33">
      <w:pPr>
        <w:pStyle w:val="Heading2"/>
      </w:pPr>
      <w:r w:rsidRPr="00854CF8">
        <w:t>SECTION 17</w:t>
      </w:r>
      <w:r w:rsidR="006506C8" w:rsidRPr="00854CF8">
        <w:t>:</w:t>
      </w:r>
      <w:r w:rsidRPr="00854CF8">
        <w:t xml:space="preserve"> CONTACT &amp; OPERATIONS</w:t>
      </w:r>
    </w:p>
    <w:p w14:paraId="34D83149" w14:textId="77777777" w:rsidR="001F58FD" w:rsidRPr="00854CF8" w:rsidRDefault="001F58FD" w:rsidP="001F58FD">
      <w:pPr>
        <w:rPr>
          <w:rFonts w:ascii="Times New Roman" w:hAnsi="Times New Roman" w:cs="Times New Roman"/>
        </w:rPr>
      </w:pPr>
    </w:p>
    <w:p w14:paraId="64E7879F"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214AD141" w14:textId="3FC4E570" w:rsidR="001F58FD" w:rsidRPr="00854CF8" w:rsidRDefault="001F58FD" w:rsidP="001F58FD">
      <w:pPr>
        <w:rPr>
          <w:rFonts w:ascii="Times New Roman" w:hAnsi="Times New Roman" w:cs="Times New Roman"/>
        </w:rPr>
      </w:pPr>
      <w:r w:rsidRPr="00854CF8">
        <w:rPr>
          <w:rFonts w:ascii="Times New Roman" w:hAnsi="Times New Roman" w:cs="Times New Roman"/>
        </w:rPr>
        <w:t>17.1</w:t>
      </w:r>
      <w:r w:rsidR="006506C8" w:rsidRPr="00854CF8">
        <w:rPr>
          <w:rFonts w:ascii="Times New Roman" w:hAnsi="Times New Roman" w:cs="Times New Roman"/>
        </w:rPr>
        <w:t>:</w:t>
      </w:r>
      <w:r w:rsidRPr="00854CF8">
        <w:rPr>
          <w:rFonts w:ascii="Times New Roman" w:hAnsi="Times New Roman" w:cs="Times New Roman"/>
        </w:rPr>
        <w:t xml:space="preserve"> Contact &amp; Headquarters</w:t>
      </w:r>
    </w:p>
    <w:p w14:paraId="4E4A7312" w14:textId="7FA2C656" w:rsidR="001F58FD" w:rsidRPr="00854CF8" w:rsidRDefault="001F58FD" w:rsidP="001F58FD">
      <w:pPr>
        <w:rPr>
          <w:rFonts w:ascii="Times New Roman" w:hAnsi="Times New Roman" w:cs="Times New Roman"/>
        </w:rPr>
      </w:pPr>
      <w:r w:rsidRPr="00854CF8">
        <w:rPr>
          <w:rFonts w:ascii="Times New Roman" w:hAnsi="Times New Roman" w:cs="Times New Roman"/>
        </w:rPr>
        <w:t>17.2</w:t>
      </w:r>
      <w:r w:rsidR="006506C8" w:rsidRPr="00854CF8">
        <w:rPr>
          <w:rFonts w:ascii="Times New Roman" w:hAnsi="Times New Roman" w:cs="Times New Roman"/>
        </w:rPr>
        <w:t>:</w:t>
      </w:r>
      <w:r w:rsidRPr="00854CF8">
        <w:rPr>
          <w:rFonts w:ascii="Times New Roman" w:hAnsi="Times New Roman" w:cs="Times New Roman"/>
        </w:rPr>
        <w:t xml:space="preserve"> AI Concierge Analytics Hub</w:t>
      </w:r>
    </w:p>
    <w:p w14:paraId="192D45D2" w14:textId="229FCA7A" w:rsidR="001F58FD" w:rsidRPr="00854CF8" w:rsidRDefault="001F58FD" w:rsidP="001F58FD">
      <w:pPr>
        <w:rPr>
          <w:rFonts w:ascii="Times New Roman" w:hAnsi="Times New Roman" w:cs="Times New Roman"/>
        </w:rPr>
      </w:pPr>
      <w:r w:rsidRPr="00854CF8">
        <w:rPr>
          <w:rFonts w:ascii="Times New Roman" w:hAnsi="Times New Roman" w:cs="Times New Roman"/>
        </w:rPr>
        <w:t>17.3</w:t>
      </w:r>
      <w:r w:rsidR="006506C8" w:rsidRPr="00854CF8">
        <w:rPr>
          <w:rFonts w:ascii="Times New Roman" w:hAnsi="Times New Roman" w:cs="Times New Roman"/>
        </w:rPr>
        <w:t>:</w:t>
      </w:r>
      <w:r w:rsidRPr="00854CF8">
        <w:rPr>
          <w:rFonts w:ascii="Times New Roman" w:hAnsi="Times New Roman" w:cs="Times New Roman"/>
        </w:rPr>
        <w:t xml:space="preserve"> Live Chat with AI Concierge Akinova</w:t>
      </w:r>
    </w:p>
    <w:p w14:paraId="78DC3951" w14:textId="67278043" w:rsidR="001F58FD" w:rsidRPr="00854CF8" w:rsidRDefault="001F58FD" w:rsidP="001F58FD">
      <w:pPr>
        <w:rPr>
          <w:rFonts w:ascii="Times New Roman" w:hAnsi="Times New Roman" w:cs="Times New Roman"/>
        </w:rPr>
      </w:pPr>
      <w:r w:rsidRPr="00854CF8">
        <w:rPr>
          <w:rFonts w:ascii="Times New Roman" w:hAnsi="Times New Roman" w:cs="Times New Roman"/>
        </w:rPr>
        <w:t>17.4</w:t>
      </w:r>
      <w:r w:rsidR="006506C8" w:rsidRPr="00854CF8">
        <w:rPr>
          <w:rFonts w:ascii="Times New Roman" w:hAnsi="Times New Roman" w:cs="Times New Roman"/>
        </w:rPr>
        <w:t>:</w:t>
      </w:r>
      <w:r w:rsidRPr="00854CF8">
        <w:rPr>
          <w:rFonts w:ascii="Times New Roman" w:hAnsi="Times New Roman" w:cs="Times New Roman"/>
        </w:rPr>
        <w:t xml:space="preserve"> Feedback &amp; Visitor Experience Form</w:t>
      </w:r>
    </w:p>
    <w:p w14:paraId="338FC2D3" w14:textId="7170714A" w:rsidR="001F58FD" w:rsidRPr="00854CF8" w:rsidRDefault="001F58FD" w:rsidP="001F58FD">
      <w:pPr>
        <w:rPr>
          <w:rFonts w:ascii="Times New Roman" w:hAnsi="Times New Roman" w:cs="Times New Roman"/>
        </w:rPr>
      </w:pPr>
      <w:r w:rsidRPr="00854CF8">
        <w:rPr>
          <w:rFonts w:ascii="Times New Roman" w:hAnsi="Times New Roman" w:cs="Times New Roman"/>
        </w:rPr>
        <w:t>17.5</w:t>
      </w:r>
      <w:r w:rsidR="006506C8" w:rsidRPr="00854CF8">
        <w:rPr>
          <w:rFonts w:ascii="Times New Roman" w:hAnsi="Times New Roman" w:cs="Times New Roman"/>
        </w:rPr>
        <w:t>:</w:t>
      </w:r>
      <w:r w:rsidRPr="00854CF8">
        <w:rPr>
          <w:rFonts w:ascii="Times New Roman" w:hAnsi="Times New Roman" w:cs="Times New Roman"/>
        </w:rPr>
        <w:t xml:space="preserve"> Appointment &amp; Consultant Hub</w:t>
      </w:r>
    </w:p>
    <w:p w14:paraId="2D31EFCC" w14:textId="01B713C1" w:rsidR="001F58FD" w:rsidRPr="00854CF8" w:rsidRDefault="001F58FD" w:rsidP="001F58FD">
      <w:pPr>
        <w:rPr>
          <w:rFonts w:ascii="Times New Roman" w:hAnsi="Times New Roman" w:cs="Times New Roman"/>
        </w:rPr>
      </w:pPr>
      <w:r w:rsidRPr="00854CF8">
        <w:rPr>
          <w:rFonts w:ascii="Times New Roman" w:hAnsi="Times New Roman" w:cs="Times New Roman"/>
        </w:rPr>
        <w:t>17.6</w:t>
      </w:r>
      <w:r w:rsidR="006506C8" w:rsidRPr="00854CF8">
        <w:rPr>
          <w:rFonts w:ascii="Times New Roman" w:hAnsi="Times New Roman" w:cs="Times New Roman"/>
        </w:rPr>
        <w:t>:</w:t>
      </w:r>
      <w:r w:rsidRPr="00854CF8">
        <w:rPr>
          <w:rFonts w:ascii="Times New Roman" w:hAnsi="Times New Roman" w:cs="Times New Roman"/>
        </w:rPr>
        <w:t xml:space="preserve"> Corporate Inquiries Form</w:t>
      </w:r>
    </w:p>
    <w:p w14:paraId="6FC92219" w14:textId="677D8DEE" w:rsidR="001F58FD" w:rsidRPr="00854CF8" w:rsidRDefault="001F58FD" w:rsidP="001F58FD">
      <w:pPr>
        <w:rPr>
          <w:rFonts w:ascii="Times New Roman" w:hAnsi="Times New Roman" w:cs="Times New Roman"/>
        </w:rPr>
      </w:pPr>
      <w:r w:rsidRPr="00854CF8">
        <w:rPr>
          <w:rFonts w:ascii="Times New Roman" w:hAnsi="Times New Roman" w:cs="Times New Roman"/>
        </w:rPr>
        <w:t>17.7</w:t>
      </w:r>
      <w:r w:rsidR="006506C8" w:rsidRPr="00854CF8">
        <w:rPr>
          <w:rFonts w:ascii="Times New Roman" w:hAnsi="Times New Roman" w:cs="Times New Roman"/>
        </w:rPr>
        <w:t>:</w:t>
      </w:r>
      <w:r w:rsidRPr="00854CF8">
        <w:rPr>
          <w:rFonts w:ascii="Times New Roman" w:hAnsi="Times New Roman" w:cs="Times New Roman"/>
        </w:rPr>
        <w:t xml:space="preserve"> Public Transparency Charter</w:t>
      </w:r>
    </w:p>
    <w:p w14:paraId="0ED09028" w14:textId="15B6B26A"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7236FCE9" w14:textId="77777777" w:rsidR="001F58FD" w:rsidRPr="00854CF8" w:rsidRDefault="001F58FD" w:rsidP="001F58FD">
      <w:pPr>
        <w:rPr>
          <w:rFonts w:ascii="Times New Roman" w:hAnsi="Times New Roman" w:cs="Times New Roman"/>
        </w:rPr>
      </w:pPr>
    </w:p>
    <w:p w14:paraId="42916131" w14:textId="55005A63" w:rsidR="001F58FD" w:rsidRPr="00854CF8" w:rsidRDefault="001F58FD" w:rsidP="001B3C33">
      <w:pPr>
        <w:pStyle w:val="Heading2"/>
      </w:pPr>
      <w:r w:rsidRPr="00854CF8">
        <w:t>SECTION 18</w:t>
      </w:r>
      <w:r w:rsidR="006506C8" w:rsidRPr="00854CF8">
        <w:t>:</w:t>
      </w:r>
      <w:r w:rsidRPr="00854CF8">
        <w:t xml:space="preserve"> PROJECT MODULES (UNIVERSAL)</w:t>
      </w:r>
    </w:p>
    <w:p w14:paraId="5E4A7A07" w14:textId="77777777" w:rsidR="001F58FD" w:rsidRPr="00854CF8" w:rsidRDefault="001F58FD" w:rsidP="001F58FD">
      <w:pPr>
        <w:rPr>
          <w:rFonts w:ascii="Times New Roman" w:hAnsi="Times New Roman" w:cs="Times New Roman"/>
        </w:rPr>
      </w:pPr>
    </w:p>
    <w:p w14:paraId="6A384797"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0C1F5F06" w14:textId="23437B7A" w:rsidR="001F58FD" w:rsidRPr="00854CF8" w:rsidRDefault="001F58FD" w:rsidP="001F58FD">
      <w:pPr>
        <w:rPr>
          <w:rFonts w:ascii="Times New Roman" w:hAnsi="Times New Roman" w:cs="Times New Roman"/>
        </w:rPr>
      </w:pPr>
      <w:r w:rsidRPr="00854CF8">
        <w:rPr>
          <w:rFonts w:ascii="Times New Roman" w:hAnsi="Times New Roman" w:cs="Times New Roman"/>
        </w:rPr>
        <w:t>18.1</w:t>
      </w:r>
      <w:r w:rsidR="00D2147E" w:rsidRPr="00854CF8">
        <w:rPr>
          <w:rFonts w:ascii="Times New Roman" w:hAnsi="Times New Roman" w:cs="Times New Roman"/>
        </w:rPr>
        <w:t>:</w:t>
      </w:r>
      <w:r w:rsidRPr="00854CF8">
        <w:rPr>
          <w:rFonts w:ascii="Times New Roman" w:hAnsi="Times New Roman" w:cs="Times New Roman"/>
        </w:rPr>
        <w:t xml:space="preserve"> </w:t>
      </w:r>
      <w:r w:rsidR="00C73AB3" w:rsidRPr="00854CF8">
        <w:rPr>
          <w:rFonts w:ascii="Times New Roman" w:hAnsi="Times New Roman" w:cs="Times New Roman"/>
        </w:rPr>
        <w:t>Universal Project Architecture</w:t>
      </w:r>
    </w:p>
    <w:p w14:paraId="7E707CA7" w14:textId="6EE4C505" w:rsidR="000F108F" w:rsidRPr="00854CF8" w:rsidRDefault="001F58FD" w:rsidP="001F58FD">
      <w:pPr>
        <w:rPr>
          <w:rFonts w:ascii="Times New Roman" w:hAnsi="Times New Roman" w:cs="Times New Roman"/>
        </w:rPr>
      </w:pPr>
      <w:r w:rsidRPr="00854CF8">
        <w:rPr>
          <w:rFonts w:ascii="Times New Roman" w:hAnsi="Times New Roman" w:cs="Times New Roman"/>
        </w:rPr>
        <w:t>18.1.1</w:t>
      </w:r>
      <w:r w:rsidR="00D2147E" w:rsidRPr="00854CF8">
        <w:rPr>
          <w:rFonts w:ascii="Times New Roman" w:hAnsi="Times New Roman" w:cs="Times New Roman"/>
        </w:rPr>
        <w:t>:</w:t>
      </w:r>
      <w:r w:rsidRPr="00854CF8">
        <w:rPr>
          <w:rFonts w:ascii="Times New Roman" w:hAnsi="Times New Roman" w:cs="Times New Roman"/>
        </w:rPr>
        <w:t xml:space="preserve"> </w:t>
      </w:r>
      <w:r w:rsidR="000F108F" w:rsidRPr="00854CF8">
        <w:rPr>
          <w:rFonts w:ascii="Times New Roman" w:hAnsi="Times New Roman" w:cs="Times New Roman"/>
        </w:rPr>
        <w:t>Core Structural Framework</w:t>
      </w:r>
    </w:p>
    <w:p w14:paraId="039C7EAE" w14:textId="59673884" w:rsidR="001F58FD" w:rsidRPr="00854CF8" w:rsidRDefault="001F58FD" w:rsidP="001F58FD">
      <w:pPr>
        <w:rPr>
          <w:rFonts w:ascii="Times New Roman" w:hAnsi="Times New Roman" w:cs="Times New Roman"/>
        </w:rPr>
      </w:pPr>
      <w:r w:rsidRPr="00854CF8">
        <w:rPr>
          <w:rFonts w:ascii="Times New Roman" w:hAnsi="Times New Roman" w:cs="Times New Roman"/>
        </w:rPr>
        <w:t>18.1.2</w:t>
      </w:r>
      <w:r w:rsidR="00D2147E" w:rsidRPr="00854CF8">
        <w:rPr>
          <w:rFonts w:ascii="Times New Roman" w:hAnsi="Times New Roman" w:cs="Times New Roman"/>
        </w:rPr>
        <w:t>:</w:t>
      </w:r>
      <w:r w:rsidRPr="00854CF8">
        <w:rPr>
          <w:rFonts w:ascii="Times New Roman" w:hAnsi="Times New Roman" w:cs="Times New Roman"/>
        </w:rPr>
        <w:t xml:space="preserve"> </w:t>
      </w:r>
      <w:r w:rsidR="000F108F" w:rsidRPr="00854CF8">
        <w:rPr>
          <w:rFonts w:ascii="Times New Roman" w:hAnsi="Times New Roman" w:cs="Times New Roman"/>
        </w:rPr>
        <w:t>Strategic Alignment Protocols</w:t>
      </w:r>
    </w:p>
    <w:p w14:paraId="4D7F27E9" w14:textId="67F008C7" w:rsidR="000A1F8B" w:rsidRPr="00854CF8" w:rsidRDefault="001F58FD" w:rsidP="001F58FD">
      <w:pPr>
        <w:rPr>
          <w:rFonts w:ascii="Times New Roman" w:hAnsi="Times New Roman" w:cs="Times New Roman"/>
        </w:rPr>
      </w:pPr>
      <w:r w:rsidRPr="00854CF8">
        <w:rPr>
          <w:rFonts w:ascii="Times New Roman" w:hAnsi="Times New Roman" w:cs="Times New Roman"/>
        </w:rPr>
        <w:t>18.1.3</w:t>
      </w:r>
      <w:r w:rsidR="00D2147E" w:rsidRPr="00854CF8">
        <w:rPr>
          <w:rFonts w:ascii="Times New Roman" w:hAnsi="Times New Roman" w:cs="Times New Roman"/>
        </w:rPr>
        <w:t>:</w:t>
      </w:r>
      <w:r w:rsidRPr="00854CF8">
        <w:rPr>
          <w:rFonts w:ascii="Times New Roman" w:hAnsi="Times New Roman" w:cs="Times New Roman"/>
        </w:rPr>
        <w:t xml:space="preserve"> </w:t>
      </w:r>
      <w:r w:rsidR="000A1F8B" w:rsidRPr="00854CF8">
        <w:rPr>
          <w:rFonts w:ascii="Times New Roman" w:hAnsi="Times New Roman" w:cs="Times New Roman"/>
        </w:rPr>
        <w:t>Lifecycle Model</w:t>
      </w:r>
    </w:p>
    <w:p w14:paraId="1A832DBE" w14:textId="7101D100" w:rsidR="001F58FD" w:rsidRPr="00854CF8" w:rsidRDefault="001F58FD" w:rsidP="001F58FD">
      <w:pPr>
        <w:rPr>
          <w:rFonts w:ascii="Times New Roman" w:hAnsi="Times New Roman" w:cs="Times New Roman"/>
        </w:rPr>
      </w:pPr>
      <w:r w:rsidRPr="00854CF8">
        <w:rPr>
          <w:rFonts w:ascii="Times New Roman" w:hAnsi="Times New Roman" w:cs="Times New Roman"/>
        </w:rPr>
        <w:t>18.1.4</w:t>
      </w:r>
      <w:r w:rsidR="00150446" w:rsidRPr="00854CF8">
        <w:rPr>
          <w:rFonts w:ascii="Times New Roman" w:hAnsi="Times New Roman" w:cs="Times New Roman"/>
        </w:rPr>
        <w:t>:</w:t>
      </w:r>
      <w:r w:rsidRPr="00854CF8">
        <w:rPr>
          <w:rFonts w:ascii="Times New Roman" w:hAnsi="Times New Roman" w:cs="Times New Roman"/>
        </w:rPr>
        <w:t xml:space="preserve"> </w:t>
      </w:r>
      <w:r w:rsidR="000A1F8B" w:rsidRPr="00854CF8">
        <w:rPr>
          <w:rFonts w:ascii="Times New Roman" w:hAnsi="Times New Roman" w:cs="Times New Roman"/>
        </w:rPr>
        <w:t>Cross-Domain Integration Standards</w:t>
      </w:r>
    </w:p>
    <w:p w14:paraId="357E892C" w14:textId="6DBBD393" w:rsidR="001F58FD" w:rsidRPr="00854CF8" w:rsidRDefault="001F58FD" w:rsidP="001F58FD">
      <w:pPr>
        <w:rPr>
          <w:rFonts w:ascii="Times New Roman" w:hAnsi="Times New Roman" w:cs="Times New Roman"/>
        </w:rPr>
      </w:pPr>
      <w:r w:rsidRPr="00854CF8">
        <w:rPr>
          <w:rFonts w:ascii="Times New Roman" w:hAnsi="Times New Roman" w:cs="Times New Roman"/>
        </w:rPr>
        <w:t>18.1.5</w:t>
      </w:r>
      <w:r w:rsidR="00150446" w:rsidRPr="00854CF8">
        <w:rPr>
          <w:rFonts w:ascii="Times New Roman" w:hAnsi="Times New Roman" w:cs="Times New Roman"/>
        </w:rPr>
        <w:t>:</w:t>
      </w:r>
      <w:r w:rsidRPr="00854CF8">
        <w:rPr>
          <w:rFonts w:ascii="Times New Roman" w:hAnsi="Times New Roman" w:cs="Times New Roman"/>
        </w:rPr>
        <w:t xml:space="preserve"> </w:t>
      </w:r>
      <w:r w:rsidR="000A1F8B" w:rsidRPr="00854CF8">
        <w:rPr>
          <w:rFonts w:ascii="Times New Roman" w:hAnsi="Times New Roman" w:cs="Times New Roman"/>
        </w:rPr>
        <w:t>Compliance &amp; Sovereignty Requirements</w:t>
      </w:r>
    </w:p>
    <w:p w14:paraId="0A654335" w14:textId="59B0A1DE" w:rsidR="001F58FD" w:rsidRPr="00854CF8" w:rsidRDefault="001F58FD" w:rsidP="001F58FD">
      <w:pPr>
        <w:rPr>
          <w:rFonts w:ascii="Times New Roman" w:hAnsi="Times New Roman" w:cs="Times New Roman"/>
        </w:rPr>
      </w:pPr>
      <w:r w:rsidRPr="00854CF8">
        <w:rPr>
          <w:rFonts w:ascii="Times New Roman" w:hAnsi="Times New Roman" w:cs="Times New Roman"/>
        </w:rPr>
        <w:t>18.2</w:t>
      </w:r>
      <w:r w:rsidR="00150446" w:rsidRPr="00854CF8">
        <w:rPr>
          <w:rFonts w:ascii="Times New Roman" w:hAnsi="Times New Roman" w:cs="Times New Roman"/>
        </w:rPr>
        <w:t>:</w:t>
      </w:r>
      <w:r w:rsidRPr="00854CF8">
        <w:rPr>
          <w:rFonts w:ascii="Times New Roman" w:hAnsi="Times New Roman" w:cs="Times New Roman"/>
        </w:rPr>
        <w:t xml:space="preserve"> </w:t>
      </w:r>
      <w:r w:rsidR="00EA0D8A" w:rsidRPr="00854CF8">
        <w:rPr>
          <w:rFonts w:ascii="Times New Roman" w:hAnsi="Times New Roman" w:cs="Times New Roman"/>
        </w:rPr>
        <w:t>Universal Operational Modules</w:t>
      </w:r>
    </w:p>
    <w:p w14:paraId="69D00A57" w14:textId="683E980A" w:rsidR="001F58FD" w:rsidRPr="00854CF8" w:rsidRDefault="001F58FD" w:rsidP="001F58FD">
      <w:pPr>
        <w:rPr>
          <w:rFonts w:ascii="Times New Roman" w:hAnsi="Times New Roman" w:cs="Times New Roman"/>
        </w:rPr>
      </w:pPr>
      <w:r w:rsidRPr="00854CF8">
        <w:rPr>
          <w:rFonts w:ascii="Times New Roman" w:hAnsi="Times New Roman" w:cs="Times New Roman"/>
        </w:rPr>
        <w:t>18.2.1</w:t>
      </w:r>
      <w:r w:rsidR="00150446" w:rsidRPr="00854CF8">
        <w:rPr>
          <w:rFonts w:ascii="Times New Roman" w:hAnsi="Times New Roman" w:cs="Times New Roman"/>
        </w:rPr>
        <w:t>:</w:t>
      </w:r>
      <w:r w:rsidRPr="00854CF8">
        <w:rPr>
          <w:rFonts w:ascii="Times New Roman" w:hAnsi="Times New Roman" w:cs="Times New Roman"/>
        </w:rPr>
        <w:t xml:space="preserve"> </w:t>
      </w:r>
      <w:r w:rsidR="00EA0D8A" w:rsidRPr="00854CF8">
        <w:rPr>
          <w:rFonts w:ascii="Times New Roman" w:hAnsi="Times New Roman" w:cs="Times New Roman"/>
        </w:rPr>
        <w:t>Operational Governance Model</w:t>
      </w:r>
    </w:p>
    <w:p w14:paraId="5D1D79A6" w14:textId="445BA208" w:rsidR="007C157D" w:rsidRPr="00854CF8" w:rsidRDefault="001F58FD" w:rsidP="001F58FD">
      <w:pPr>
        <w:rPr>
          <w:rFonts w:ascii="Times New Roman" w:hAnsi="Times New Roman" w:cs="Times New Roman"/>
        </w:rPr>
      </w:pPr>
      <w:r w:rsidRPr="00854CF8">
        <w:rPr>
          <w:rFonts w:ascii="Times New Roman" w:hAnsi="Times New Roman" w:cs="Times New Roman"/>
        </w:rPr>
        <w:t>18.2.2</w:t>
      </w:r>
      <w:r w:rsidR="00150446" w:rsidRPr="00854CF8">
        <w:rPr>
          <w:rFonts w:ascii="Times New Roman" w:hAnsi="Times New Roman" w:cs="Times New Roman"/>
        </w:rPr>
        <w:t>:</w:t>
      </w:r>
      <w:r w:rsidRPr="00854CF8">
        <w:rPr>
          <w:rFonts w:ascii="Times New Roman" w:hAnsi="Times New Roman" w:cs="Times New Roman"/>
        </w:rPr>
        <w:t xml:space="preserve"> </w:t>
      </w:r>
      <w:r w:rsidR="007C157D" w:rsidRPr="00854CF8">
        <w:rPr>
          <w:rFonts w:ascii="Times New Roman" w:hAnsi="Times New Roman" w:cs="Times New Roman"/>
        </w:rPr>
        <w:t>Resource, Budget &amp; Asset Allocation Framework</w:t>
      </w:r>
    </w:p>
    <w:p w14:paraId="6E21EA60" w14:textId="0A63E40D"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18.2.3</w:t>
      </w:r>
      <w:r w:rsidR="00150446" w:rsidRPr="00854CF8">
        <w:rPr>
          <w:rFonts w:ascii="Times New Roman" w:hAnsi="Times New Roman" w:cs="Times New Roman"/>
        </w:rPr>
        <w:t>:</w:t>
      </w:r>
      <w:r w:rsidRPr="00854CF8">
        <w:rPr>
          <w:rFonts w:ascii="Times New Roman" w:hAnsi="Times New Roman" w:cs="Times New Roman"/>
        </w:rPr>
        <w:t xml:space="preserve"> </w:t>
      </w:r>
      <w:r w:rsidR="007C157D" w:rsidRPr="00854CF8">
        <w:rPr>
          <w:rFonts w:ascii="Times New Roman" w:hAnsi="Times New Roman" w:cs="Times New Roman"/>
        </w:rPr>
        <w:t>Risk, Security &amp; Continuity Protocols</w:t>
      </w:r>
    </w:p>
    <w:p w14:paraId="262955CB" w14:textId="353083B7" w:rsidR="001F58FD" w:rsidRPr="00854CF8" w:rsidRDefault="001F58FD" w:rsidP="001F58FD">
      <w:pPr>
        <w:rPr>
          <w:rFonts w:ascii="Times New Roman" w:hAnsi="Times New Roman" w:cs="Times New Roman"/>
        </w:rPr>
      </w:pPr>
      <w:r w:rsidRPr="00854CF8">
        <w:rPr>
          <w:rFonts w:ascii="Times New Roman" w:hAnsi="Times New Roman" w:cs="Times New Roman"/>
        </w:rPr>
        <w:t>18.2.4</w:t>
      </w:r>
      <w:r w:rsidR="00150446" w:rsidRPr="00854CF8">
        <w:rPr>
          <w:rFonts w:ascii="Times New Roman" w:hAnsi="Times New Roman" w:cs="Times New Roman"/>
        </w:rPr>
        <w:t>:</w:t>
      </w:r>
      <w:r w:rsidRPr="00854CF8">
        <w:rPr>
          <w:rFonts w:ascii="Times New Roman" w:hAnsi="Times New Roman" w:cs="Times New Roman"/>
        </w:rPr>
        <w:t xml:space="preserve"> </w:t>
      </w:r>
      <w:r w:rsidR="007C157D" w:rsidRPr="00854CF8">
        <w:rPr>
          <w:rFonts w:ascii="Times New Roman" w:hAnsi="Times New Roman" w:cs="Times New Roman"/>
        </w:rPr>
        <w:t>Performance &amp; KPI Matrix</w:t>
      </w:r>
    </w:p>
    <w:p w14:paraId="1ACD1C66" w14:textId="2139D7C7" w:rsidR="001F58FD" w:rsidRPr="00854CF8" w:rsidRDefault="001F58FD" w:rsidP="001F58FD">
      <w:pPr>
        <w:rPr>
          <w:rFonts w:ascii="Times New Roman" w:hAnsi="Times New Roman" w:cs="Times New Roman"/>
        </w:rPr>
      </w:pPr>
      <w:r w:rsidRPr="00854CF8">
        <w:rPr>
          <w:rFonts w:ascii="Times New Roman" w:hAnsi="Times New Roman" w:cs="Times New Roman"/>
        </w:rPr>
        <w:t>18.2.5</w:t>
      </w:r>
      <w:r w:rsidR="00150446" w:rsidRPr="00854CF8">
        <w:rPr>
          <w:rFonts w:ascii="Times New Roman" w:hAnsi="Times New Roman" w:cs="Times New Roman"/>
        </w:rPr>
        <w:t>:</w:t>
      </w:r>
      <w:r w:rsidRPr="00854CF8">
        <w:rPr>
          <w:rFonts w:ascii="Times New Roman" w:hAnsi="Times New Roman" w:cs="Times New Roman"/>
        </w:rPr>
        <w:t xml:space="preserve"> </w:t>
      </w:r>
      <w:r w:rsidR="00DD3D02" w:rsidRPr="00854CF8">
        <w:rPr>
          <w:rFonts w:ascii="Times New Roman" w:hAnsi="Times New Roman" w:cs="Times New Roman"/>
        </w:rPr>
        <w:t>Documentation &amp; Transparency Standards</w:t>
      </w:r>
    </w:p>
    <w:p w14:paraId="3947AEC1" w14:textId="7FBD6F32" w:rsidR="00DD3D02" w:rsidRPr="00854CF8" w:rsidRDefault="001F58FD" w:rsidP="001F58FD">
      <w:pPr>
        <w:rPr>
          <w:rFonts w:ascii="Times New Roman" w:hAnsi="Times New Roman" w:cs="Times New Roman"/>
        </w:rPr>
      </w:pPr>
      <w:r w:rsidRPr="00854CF8">
        <w:rPr>
          <w:rFonts w:ascii="Times New Roman" w:hAnsi="Times New Roman" w:cs="Times New Roman"/>
        </w:rPr>
        <w:t>18.3</w:t>
      </w:r>
      <w:r w:rsidR="00150446" w:rsidRPr="00854CF8">
        <w:rPr>
          <w:rFonts w:ascii="Times New Roman" w:hAnsi="Times New Roman" w:cs="Times New Roman"/>
        </w:rPr>
        <w:t>:</w:t>
      </w:r>
      <w:r w:rsidRPr="00854CF8">
        <w:rPr>
          <w:rFonts w:ascii="Times New Roman" w:hAnsi="Times New Roman" w:cs="Times New Roman"/>
        </w:rPr>
        <w:t xml:space="preserve"> </w:t>
      </w:r>
      <w:r w:rsidR="00DD3D02" w:rsidRPr="00854CF8">
        <w:rPr>
          <w:rFonts w:ascii="Times New Roman" w:hAnsi="Times New Roman" w:cs="Times New Roman"/>
        </w:rPr>
        <w:t>Universal Experience &amp; Customer Interaction Modules</w:t>
      </w:r>
    </w:p>
    <w:p w14:paraId="376B90F4" w14:textId="215FBB7D" w:rsidR="001F58FD" w:rsidRPr="00854CF8" w:rsidRDefault="001F58FD" w:rsidP="001F58FD">
      <w:pPr>
        <w:rPr>
          <w:rFonts w:ascii="Times New Roman" w:hAnsi="Times New Roman" w:cs="Times New Roman"/>
        </w:rPr>
      </w:pPr>
      <w:r w:rsidRPr="00854CF8">
        <w:rPr>
          <w:rFonts w:ascii="Times New Roman" w:hAnsi="Times New Roman" w:cs="Times New Roman"/>
        </w:rPr>
        <w:t>18.3.1</w:t>
      </w:r>
      <w:r w:rsidR="00150446" w:rsidRPr="00854CF8">
        <w:rPr>
          <w:rFonts w:ascii="Times New Roman" w:hAnsi="Times New Roman" w:cs="Times New Roman"/>
        </w:rPr>
        <w:t>:</w:t>
      </w:r>
      <w:r w:rsidRPr="00854CF8">
        <w:rPr>
          <w:rFonts w:ascii="Times New Roman" w:hAnsi="Times New Roman" w:cs="Times New Roman"/>
        </w:rPr>
        <w:t xml:space="preserve"> </w:t>
      </w:r>
      <w:r w:rsidR="008925B5" w:rsidRPr="00854CF8">
        <w:rPr>
          <w:rFonts w:ascii="Times New Roman" w:hAnsi="Times New Roman" w:cs="Times New Roman"/>
        </w:rPr>
        <w:t>User Experience Blueprint (UX-Hydra Standard)</w:t>
      </w:r>
    </w:p>
    <w:p w14:paraId="454CB677" w14:textId="70A87AA8" w:rsidR="008925B5" w:rsidRPr="00854CF8" w:rsidRDefault="001F58FD" w:rsidP="001F58FD">
      <w:pPr>
        <w:rPr>
          <w:rFonts w:ascii="Times New Roman" w:hAnsi="Times New Roman" w:cs="Times New Roman"/>
        </w:rPr>
      </w:pPr>
      <w:r w:rsidRPr="00854CF8">
        <w:rPr>
          <w:rFonts w:ascii="Times New Roman" w:hAnsi="Times New Roman" w:cs="Times New Roman"/>
        </w:rPr>
        <w:t>18.3.2</w:t>
      </w:r>
      <w:r w:rsidR="00150446" w:rsidRPr="00854CF8">
        <w:rPr>
          <w:rFonts w:ascii="Times New Roman" w:hAnsi="Times New Roman" w:cs="Times New Roman"/>
        </w:rPr>
        <w:t>:</w:t>
      </w:r>
      <w:r w:rsidRPr="00854CF8">
        <w:rPr>
          <w:rFonts w:ascii="Times New Roman" w:hAnsi="Times New Roman" w:cs="Times New Roman"/>
        </w:rPr>
        <w:t xml:space="preserve"> </w:t>
      </w:r>
      <w:r w:rsidR="008925B5" w:rsidRPr="00854CF8">
        <w:rPr>
          <w:rFonts w:ascii="Times New Roman" w:hAnsi="Times New Roman" w:cs="Times New Roman"/>
        </w:rPr>
        <w:t>Membership &amp; Loyalty Integration</w:t>
      </w:r>
    </w:p>
    <w:p w14:paraId="35EDA9EB" w14:textId="0A766D7B" w:rsidR="001C68B3" w:rsidRPr="00854CF8" w:rsidRDefault="001C68B3" w:rsidP="001F58FD">
      <w:pPr>
        <w:rPr>
          <w:rFonts w:ascii="Times New Roman" w:hAnsi="Times New Roman" w:cs="Times New Roman"/>
        </w:rPr>
      </w:pPr>
      <w:r w:rsidRPr="00854CF8">
        <w:rPr>
          <w:rFonts w:ascii="Times New Roman" w:hAnsi="Times New Roman" w:cs="Times New Roman"/>
        </w:rPr>
        <w:t>18.3.3</w:t>
      </w:r>
      <w:r w:rsidR="00150446" w:rsidRPr="00854CF8">
        <w:rPr>
          <w:rFonts w:ascii="Times New Roman" w:hAnsi="Times New Roman" w:cs="Times New Roman"/>
        </w:rPr>
        <w:t>:</w:t>
      </w:r>
      <w:r w:rsidRPr="00854CF8">
        <w:rPr>
          <w:rFonts w:ascii="Times New Roman" w:hAnsi="Times New Roman" w:cs="Times New Roman"/>
        </w:rPr>
        <w:t xml:space="preserve"> Monetization Architecture</w:t>
      </w:r>
    </w:p>
    <w:p w14:paraId="47490BAA" w14:textId="7C52B144" w:rsidR="001C68B3" w:rsidRPr="00854CF8" w:rsidRDefault="001C68B3" w:rsidP="001F58FD">
      <w:pPr>
        <w:rPr>
          <w:rFonts w:ascii="Times New Roman" w:hAnsi="Times New Roman" w:cs="Times New Roman"/>
        </w:rPr>
      </w:pPr>
      <w:r w:rsidRPr="00854CF8">
        <w:rPr>
          <w:rFonts w:ascii="Times New Roman" w:hAnsi="Times New Roman" w:cs="Times New Roman"/>
        </w:rPr>
        <w:t>18.3.4</w:t>
      </w:r>
      <w:r w:rsidR="00150446" w:rsidRPr="00854CF8">
        <w:rPr>
          <w:rFonts w:ascii="Times New Roman" w:hAnsi="Times New Roman" w:cs="Times New Roman"/>
        </w:rPr>
        <w:t>:</w:t>
      </w:r>
      <w:r w:rsidRPr="00854CF8">
        <w:rPr>
          <w:rFonts w:ascii="Times New Roman" w:hAnsi="Times New Roman" w:cs="Times New Roman"/>
        </w:rPr>
        <w:t xml:space="preserve"> Branding, Cultural &amp; Identity Guidelines</w:t>
      </w:r>
    </w:p>
    <w:p w14:paraId="2F3F4A99" w14:textId="0B6776A4" w:rsidR="001F58FD" w:rsidRPr="00854CF8" w:rsidRDefault="001F58FD" w:rsidP="001F58FD">
      <w:pPr>
        <w:rPr>
          <w:rFonts w:ascii="Times New Roman" w:hAnsi="Times New Roman" w:cs="Times New Roman"/>
        </w:rPr>
      </w:pPr>
      <w:r w:rsidRPr="00854CF8">
        <w:rPr>
          <w:rFonts w:ascii="Times New Roman" w:hAnsi="Times New Roman" w:cs="Times New Roman"/>
        </w:rPr>
        <w:t>18.4</w:t>
      </w:r>
      <w:r w:rsidR="00150446" w:rsidRPr="00854CF8">
        <w:rPr>
          <w:rFonts w:ascii="Times New Roman" w:hAnsi="Times New Roman" w:cs="Times New Roman"/>
        </w:rPr>
        <w:t>:</w:t>
      </w:r>
      <w:r w:rsidRPr="00854CF8">
        <w:rPr>
          <w:rFonts w:ascii="Times New Roman" w:hAnsi="Times New Roman" w:cs="Times New Roman"/>
        </w:rPr>
        <w:t xml:space="preserve"> </w:t>
      </w:r>
      <w:r w:rsidR="001C68B3" w:rsidRPr="00854CF8">
        <w:rPr>
          <w:rFonts w:ascii="Times New Roman" w:hAnsi="Times New Roman" w:cs="Times New Roman"/>
        </w:rPr>
        <w:t>Universal AI &amp; Data Integration Modules</w:t>
      </w:r>
    </w:p>
    <w:p w14:paraId="2A1D97E4" w14:textId="1B3F2BA6" w:rsidR="001F58FD" w:rsidRPr="00854CF8" w:rsidRDefault="001F58FD" w:rsidP="001F58FD">
      <w:pPr>
        <w:rPr>
          <w:rFonts w:ascii="Times New Roman" w:hAnsi="Times New Roman" w:cs="Times New Roman"/>
        </w:rPr>
      </w:pPr>
      <w:r w:rsidRPr="00854CF8">
        <w:rPr>
          <w:rFonts w:ascii="Times New Roman" w:hAnsi="Times New Roman" w:cs="Times New Roman"/>
        </w:rPr>
        <w:t>18.4.1</w:t>
      </w:r>
      <w:r w:rsidR="00150446" w:rsidRPr="00854CF8">
        <w:rPr>
          <w:rFonts w:ascii="Times New Roman" w:hAnsi="Times New Roman" w:cs="Times New Roman"/>
        </w:rPr>
        <w:t>:</w:t>
      </w:r>
      <w:r w:rsidRPr="00854CF8">
        <w:rPr>
          <w:rFonts w:ascii="Times New Roman" w:hAnsi="Times New Roman" w:cs="Times New Roman"/>
        </w:rPr>
        <w:t xml:space="preserve"> </w:t>
      </w:r>
      <w:r w:rsidR="007C0453" w:rsidRPr="00854CF8">
        <w:rPr>
          <w:rFonts w:ascii="Times New Roman" w:hAnsi="Times New Roman" w:cs="Times New Roman"/>
        </w:rPr>
        <w:t>AI Oversight &amp; Intelligence Embedding</w:t>
      </w:r>
    </w:p>
    <w:p w14:paraId="4C58C42B" w14:textId="617A5060" w:rsidR="001F58FD" w:rsidRPr="00854CF8" w:rsidRDefault="001F58FD" w:rsidP="001F58FD">
      <w:pPr>
        <w:rPr>
          <w:rFonts w:ascii="Times New Roman" w:hAnsi="Times New Roman" w:cs="Times New Roman"/>
        </w:rPr>
      </w:pPr>
      <w:r w:rsidRPr="00854CF8">
        <w:rPr>
          <w:rFonts w:ascii="Times New Roman" w:hAnsi="Times New Roman" w:cs="Times New Roman"/>
        </w:rPr>
        <w:t>18.4.2</w:t>
      </w:r>
      <w:r w:rsidR="00150446" w:rsidRPr="00854CF8">
        <w:rPr>
          <w:rFonts w:ascii="Times New Roman" w:hAnsi="Times New Roman" w:cs="Times New Roman"/>
        </w:rPr>
        <w:t>:</w:t>
      </w:r>
      <w:r w:rsidRPr="00854CF8">
        <w:rPr>
          <w:rFonts w:ascii="Times New Roman" w:hAnsi="Times New Roman" w:cs="Times New Roman"/>
        </w:rPr>
        <w:t xml:space="preserve"> </w:t>
      </w:r>
      <w:r w:rsidR="007C0453" w:rsidRPr="00854CF8">
        <w:rPr>
          <w:rFonts w:ascii="Times New Roman" w:hAnsi="Times New Roman" w:cs="Times New Roman"/>
        </w:rPr>
        <w:t>Data Pipeline &amp; Analytics Model</w:t>
      </w:r>
    </w:p>
    <w:p w14:paraId="046A8442" w14:textId="2C6A613F" w:rsidR="001F58FD" w:rsidRPr="00854CF8" w:rsidRDefault="001F58FD" w:rsidP="001F58FD">
      <w:pPr>
        <w:rPr>
          <w:rFonts w:ascii="Times New Roman" w:hAnsi="Times New Roman" w:cs="Times New Roman"/>
        </w:rPr>
      </w:pPr>
      <w:r w:rsidRPr="00854CF8">
        <w:rPr>
          <w:rFonts w:ascii="Times New Roman" w:hAnsi="Times New Roman" w:cs="Times New Roman"/>
        </w:rPr>
        <w:t>18.4.3</w:t>
      </w:r>
      <w:r w:rsidR="00150446" w:rsidRPr="00854CF8">
        <w:rPr>
          <w:rFonts w:ascii="Times New Roman" w:hAnsi="Times New Roman" w:cs="Times New Roman"/>
        </w:rPr>
        <w:t>:</w:t>
      </w:r>
      <w:r w:rsidRPr="00854CF8">
        <w:rPr>
          <w:rFonts w:ascii="Times New Roman" w:hAnsi="Times New Roman" w:cs="Times New Roman"/>
        </w:rPr>
        <w:t xml:space="preserve"> </w:t>
      </w:r>
      <w:r w:rsidR="00AC47D6" w:rsidRPr="00854CF8">
        <w:rPr>
          <w:rFonts w:ascii="Times New Roman" w:hAnsi="Times New Roman" w:cs="Times New Roman"/>
        </w:rPr>
        <w:t>Predictive &amp; Adaptive Intelligence Systems</w:t>
      </w:r>
    </w:p>
    <w:p w14:paraId="05609B44" w14:textId="082176B9" w:rsidR="001F58FD" w:rsidRPr="00854CF8" w:rsidRDefault="001F58FD" w:rsidP="001F58FD">
      <w:pPr>
        <w:rPr>
          <w:rFonts w:ascii="Times New Roman" w:hAnsi="Times New Roman" w:cs="Times New Roman"/>
        </w:rPr>
      </w:pPr>
      <w:r w:rsidRPr="00854CF8">
        <w:rPr>
          <w:rFonts w:ascii="Times New Roman" w:hAnsi="Times New Roman" w:cs="Times New Roman"/>
        </w:rPr>
        <w:t>18.4.4</w:t>
      </w:r>
      <w:r w:rsidR="00150446" w:rsidRPr="00854CF8">
        <w:rPr>
          <w:rFonts w:ascii="Times New Roman" w:hAnsi="Times New Roman" w:cs="Times New Roman"/>
        </w:rPr>
        <w:t>:</w:t>
      </w:r>
      <w:r w:rsidRPr="00854CF8">
        <w:rPr>
          <w:rFonts w:ascii="Times New Roman" w:hAnsi="Times New Roman" w:cs="Times New Roman"/>
        </w:rPr>
        <w:t xml:space="preserve"> </w:t>
      </w:r>
      <w:r w:rsidR="00AC47D6" w:rsidRPr="00854CF8">
        <w:rPr>
          <w:rFonts w:ascii="Times New Roman" w:hAnsi="Times New Roman" w:cs="Times New Roman"/>
        </w:rPr>
        <w:t>Security, Encryption &amp; Trust Protocols</w:t>
      </w:r>
    </w:p>
    <w:p w14:paraId="5B535742" w14:textId="06D4399A" w:rsidR="001F58FD" w:rsidRPr="00854CF8" w:rsidRDefault="004F1401" w:rsidP="001F58FD">
      <w:pPr>
        <w:rPr>
          <w:rFonts w:ascii="Times New Roman" w:hAnsi="Times New Roman" w:cs="Times New Roman"/>
        </w:rPr>
      </w:pPr>
      <w:r w:rsidRPr="00854CF8">
        <w:rPr>
          <w:rFonts w:ascii="Times New Roman" w:hAnsi="Times New Roman" w:cs="Times New Roman"/>
        </w:rPr>
        <w:t>18.5</w:t>
      </w:r>
      <w:r w:rsidR="00150446" w:rsidRPr="00854CF8">
        <w:rPr>
          <w:rFonts w:ascii="Times New Roman" w:hAnsi="Times New Roman" w:cs="Times New Roman"/>
        </w:rPr>
        <w:t>:</w:t>
      </w:r>
      <w:r w:rsidRPr="00854CF8">
        <w:rPr>
          <w:rFonts w:ascii="Times New Roman" w:hAnsi="Times New Roman" w:cs="Times New Roman"/>
        </w:rPr>
        <w:t xml:space="preserve"> Universal Expansion &amp; Scalability Modules</w:t>
      </w:r>
    </w:p>
    <w:p w14:paraId="42862A50" w14:textId="16B28ABC" w:rsidR="004F1401" w:rsidRPr="00854CF8" w:rsidRDefault="004F1401" w:rsidP="001F58FD">
      <w:pPr>
        <w:rPr>
          <w:rFonts w:ascii="Times New Roman" w:hAnsi="Times New Roman" w:cs="Times New Roman"/>
        </w:rPr>
      </w:pPr>
      <w:r w:rsidRPr="00854CF8">
        <w:rPr>
          <w:rFonts w:ascii="Times New Roman" w:hAnsi="Times New Roman" w:cs="Times New Roman"/>
        </w:rPr>
        <w:t>18.5.1</w:t>
      </w:r>
      <w:r w:rsidR="00150446" w:rsidRPr="00854CF8">
        <w:rPr>
          <w:rFonts w:ascii="Times New Roman" w:hAnsi="Times New Roman" w:cs="Times New Roman"/>
        </w:rPr>
        <w:t>:</w:t>
      </w:r>
      <w:r w:rsidRPr="00854CF8">
        <w:rPr>
          <w:rFonts w:ascii="Times New Roman" w:hAnsi="Times New Roman" w:cs="Times New Roman"/>
        </w:rPr>
        <w:t xml:space="preserve"> Expansion Readiness Requirements</w:t>
      </w:r>
    </w:p>
    <w:p w14:paraId="70873966" w14:textId="5A811434" w:rsidR="004F1401" w:rsidRPr="00854CF8" w:rsidRDefault="004F1401" w:rsidP="001F58FD">
      <w:pPr>
        <w:rPr>
          <w:rFonts w:ascii="Times New Roman" w:hAnsi="Times New Roman" w:cs="Times New Roman"/>
        </w:rPr>
      </w:pPr>
      <w:r w:rsidRPr="00854CF8">
        <w:rPr>
          <w:rFonts w:ascii="Times New Roman" w:hAnsi="Times New Roman" w:cs="Times New Roman"/>
        </w:rPr>
        <w:t>18.5.2</w:t>
      </w:r>
      <w:r w:rsidR="00150446" w:rsidRPr="00854CF8">
        <w:rPr>
          <w:rFonts w:ascii="Times New Roman" w:hAnsi="Times New Roman" w:cs="Times New Roman"/>
        </w:rPr>
        <w:t>:</w:t>
      </w:r>
      <w:r w:rsidRPr="00854CF8">
        <w:rPr>
          <w:rFonts w:ascii="Times New Roman" w:hAnsi="Times New Roman" w:cs="Times New Roman"/>
        </w:rPr>
        <w:t xml:space="preserve"> Multi-Site Deployment Protocols</w:t>
      </w:r>
    </w:p>
    <w:p w14:paraId="21389C67" w14:textId="24F0FACA" w:rsidR="004F1401" w:rsidRPr="00854CF8" w:rsidRDefault="00D2147E" w:rsidP="001F58FD">
      <w:pPr>
        <w:rPr>
          <w:rFonts w:ascii="Times New Roman" w:hAnsi="Times New Roman" w:cs="Times New Roman"/>
        </w:rPr>
      </w:pPr>
      <w:r w:rsidRPr="00854CF8">
        <w:rPr>
          <w:rFonts w:ascii="Times New Roman" w:hAnsi="Times New Roman" w:cs="Times New Roman"/>
        </w:rPr>
        <w:t>18.5.3</w:t>
      </w:r>
      <w:r w:rsidR="00150446" w:rsidRPr="00854CF8">
        <w:rPr>
          <w:rFonts w:ascii="Times New Roman" w:hAnsi="Times New Roman" w:cs="Times New Roman"/>
        </w:rPr>
        <w:t>:</w:t>
      </w:r>
      <w:r w:rsidRPr="00854CF8">
        <w:rPr>
          <w:rFonts w:ascii="Times New Roman" w:hAnsi="Times New Roman" w:cs="Times New Roman"/>
        </w:rPr>
        <w:t xml:space="preserve"> Legacy Integration &amp; Long-Term Continuity</w:t>
      </w:r>
    </w:p>
    <w:p w14:paraId="0FB02FF8" w14:textId="4BD1E070" w:rsidR="00D2147E" w:rsidRPr="00854CF8" w:rsidRDefault="00D2147E" w:rsidP="001F58FD">
      <w:pPr>
        <w:rPr>
          <w:rFonts w:ascii="Times New Roman" w:hAnsi="Times New Roman" w:cs="Times New Roman"/>
        </w:rPr>
      </w:pPr>
      <w:r w:rsidRPr="00854CF8">
        <w:rPr>
          <w:rFonts w:ascii="Times New Roman" w:hAnsi="Times New Roman" w:cs="Times New Roman"/>
        </w:rPr>
        <w:t>18.5.4</w:t>
      </w:r>
      <w:r w:rsidR="00150446" w:rsidRPr="00854CF8">
        <w:rPr>
          <w:rFonts w:ascii="Times New Roman" w:hAnsi="Times New Roman" w:cs="Times New Roman"/>
        </w:rPr>
        <w:t>:</w:t>
      </w:r>
      <w:r w:rsidRPr="00854CF8">
        <w:rPr>
          <w:rFonts w:ascii="Times New Roman" w:hAnsi="Times New Roman" w:cs="Times New Roman"/>
        </w:rPr>
        <w:t xml:space="preserve"> Innovation, R&amp;D &amp; Future-Proofing Standards</w:t>
      </w:r>
    </w:p>
    <w:p w14:paraId="274764CE" w14:textId="27668686" w:rsidR="001F58FD" w:rsidRPr="00854CF8" w:rsidRDefault="00D2147E" w:rsidP="001F58FD">
      <w:pPr>
        <w:rPr>
          <w:rFonts w:ascii="Times New Roman" w:hAnsi="Times New Roman" w:cs="Times New Roman"/>
        </w:rPr>
      </w:pPr>
      <w:r w:rsidRPr="00854CF8">
        <w:rPr>
          <w:rFonts w:ascii="Times New Roman" w:hAnsi="Times New Roman" w:cs="Times New Roman"/>
        </w:rPr>
        <w:t>Section Closing Summary</w:t>
      </w:r>
    </w:p>
    <w:p w14:paraId="78F306E7" w14:textId="77777777" w:rsidR="001F58FD" w:rsidRPr="00854CF8" w:rsidRDefault="001F58FD" w:rsidP="001F58FD">
      <w:pPr>
        <w:rPr>
          <w:rFonts w:ascii="Times New Roman" w:hAnsi="Times New Roman" w:cs="Times New Roman"/>
        </w:rPr>
      </w:pPr>
    </w:p>
    <w:p w14:paraId="1E5CC47B" w14:textId="70F04C4B" w:rsidR="001F58FD" w:rsidRPr="00854CF8" w:rsidRDefault="001F58FD" w:rsidP="001B3C33">
      <w:pPr>
        <w:pStyle w:val="Heading2"/>
      </w:pPr>
      <w:r w:rsidRPr="00854CF8">
        <w:t>SECTION 19</w:t>
      </w:r>
      <w:r w:rsidR="00150446" w:rsidRPr="00854CF8">
        <w:t>:</w:t>
      </w:r>
      <w:r w:rsidRPr="00854CF8">
        <w:t xml:space="preserve"> IMPLEMENTATION, PHASING &amp; FUTURE EVOLUTION</w:t>
      </w:r>
    </w:p>
    <w:p w14:paraId="67EA6033" w14:textId="77777777" w:rsidR="001F58FD" w:rsidRPr="00854CF8" w:rsidRDefault="001F58FD" w:rsidP="001F58FD">
      <w:pPr>
        <w:rPr>
          <w:rFonts w:ascii="Times New Roman" w:hAnsi="Times New Roman" w:cs="Times New Roman"/>
        </w:rPr>
      </w:pPr>
    </w:p>
    <w:p w14:paraId="2579633D"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3CE0E56A" w14:textId="4DABBA94" w:rsidR="001F58FD" w:rsidRPr="00854CF8" w:rsidRDefault="001F58FD" w:rsidP="001F58FD">
      <w:pPr>
        <w:rPr>
          <w:rFonts w:ascii="Times New Roman" w:hAnsi="Times New Roman" w:cs="Times New Roman"/>
        </w:rPr>
      </w:pPr>
      <w:r w:rsidRPr="00854CF8">
        <w:rPr>
          <w:rFonts w:ascii="Times New Roman" w:hAnsi="Times New Roman" w:cs="Times New Roman"/>
        </w:rPr>
        <w:t>19.1</w:t>
      </w:r>
      <w:r w:rsidR="00150446" w:rsidRPr="00854CF8">
        <w:rPr>
          <w:rFonts w:ascii="Times New Roman" w:hAnsi="Times New Roman" w:cs="Times New Roman"/>
        </w:rPr>
        <w:t>:</w:t>
      </w:r>
      <w:r w:rsidRPr="00854CF8">
        <w:rPr>
          <w:rFonts w:ascii="Times New Roman" w:hAnsi="Times New Roman" w:cs="Times New Roman"/>
        </w:rPr>
        <w:t xml:space="preserve"> Implementation Phases</w:t>
      </w:r>
    </w:p>
    <w:p w14:paraId="1ACDED93" w14:textId="502197CE" w:rsidR="001F58FD" w:rsidRPr="00854CF8" w:rsidRDefault="001F58FD" w:rsidP="001F58FD">
      <w:pPr>
        <w:rPr>
          <w:rFonts w:ascii="Times New Roman" w:hAnsi="Times New Roman" w:cs="Times New Roman"/>
        </w:rPr>
      </w:pPr>
      <w:r w:rsidRPr="00854CF8">
        <w:rPr>
          <w:rFonts w:ascii="Times New Roman" w:hAnsi="Times New Roman" w:cs="Times New Roman"/>
        </w:rPr>
        <w:t>19.2</w:t>
      </w:r>
      <w:r w:rsidR="00150446" w:rsidRPr="00854CF8">
        <w:rPr>
          <w:rFonts w:ascii="Times New Roman" w:hAnsi="Times New Roman" w:cs="Times New Roman"/>
        </w:rPr>
        <w:t>:</w:t>
      </w:r>
      <w:r w:rsidRPr="00854CF8">
        <w:rPr>
          <w:rFonts w:ascii="Times New Roman" w:hAnsi="Times New Roman" w:cs="Times New Roman"/>
        </w:rPr>
        <w:t xml:space="preserve"> System Scaling Strategy</w:t>
      </w:r>
    </w:p>
    <w:p w14:paraId="691FE09D" w14:textId="33C9A416" w:rsidR="001F58FD" w:rsidRPr="00854CF8" w:rsidRDefault="001F58FD" w:rsidP="001F58FD">
      <w:pPr>
        <w:rPr>
          <w:rFonts w:ascii="Times New Roman" w:hAnsi="Times New Roman" w:cs="Times New Roman"/>
        </w:rPr>
      </w:pPr>
      <w:r w:rsidRPr="00854CF8">
        <w:rPr>
          <w:rFonts w:ascii="Times New Roman" w:hAnsi="Times New Roman" w:cs="Times New Roman"/>
        </w:rPr>
        <w:t>19.3</w:t>
      </w:r>
      <w:r w:rsidR="00150446" w:rsidRPr="00854CF8">
        <w:rPr>
          <w:rFonts w:ascii="Times New Roman" w:hAnsi="Times New Roman" w:cs="Times New Roman"/>
        </w:rPr>
        <w:t>:</w:t>
      </w:r>
      <w:r w:rsidRPr="00854CF8">
        <w:rPr>
          <w:rFonts w:ascii="Times New Roman" w:hAnsi="Times New Roman" w:cs="Times New Roman"/>
        </w:rPr>
        <w:t xml:space="preserve"> Future Expansion</w:t>
      </w:r>
    </w:p>
    <w:p w14:paraId="06F8DA6E" w14:textId="59A8A932" w:rsidR="001F58FD" w:rsidRPr="00854CF8" w:rsidRDefault="001F58FD" w:rsidP="001F58FD">
      <w:pPr>
        <w:rPr>
          <w:rFonts w:ascii="Times New Roman" w:hAnsi="Times New Roman" w:cs="Times New Roman"/>
        </w:rPr>
      </w:pPr>
      <w:r w:rsidRPr="00854CF8">
        <w:rPr>
          <w:rFonts w:ascii="Times New Roman" w:hAnsi="Times New Roman" w:cs="Times New Roman"/>
        </w:rPr>
        <w:lastRenderedPageBreak/>
        <w:t>19.4</w:t>
      </w:r>
      <w:r w:rsidR="00150446" w:rsidRPr="00854CF8">
        <w:rPr>
          <w:rFonts w:ascii="Times New Roman" w:hAnsi="Times New Roman" w:cs="Times New Roman"/>
        </w:rPr>
        <w:t>:</w:t>
      </w:r>
      <w:r w:rsidRPr="00854CF8">
        <w:rPr>
          <w:rFonts w:ascii="Times New Roman" w:hAnsi="Times New Roman" w:cs="Times New Roman"/>
        </w:rPr>
        <w:t xml:space="preserve"> AI Layer Ascension Path</w:t>
      </w:r>
    </w:p>
    <w:p w14:paraId="13E056F3" w14:textId="366FCEC3" w:rsidR="001F58FD" w:rsidRPr="00854CF8" w:rsidRDefault="001F58FD" w:rsidP="001F58FD">
      <w:pPr>
        <w:rPr>
          <w:rFonts w:ascii="Times New Roman" w:hAnsi="Times New Roman" w:cs="Times New Roman"/>
        </w:rPr>
      </w:pPr>
      <w:r w:rsidRPr="00854CF8">
        <w:rPr>
          <w:rFonts w:ascii="Times New Roman" w:hAnsi="Times New Roman" w:cs="Times New Roman"/>
        </w:rPr>
        <w:t>19.5</w:t>
      </w:r>
      <w:r w:rsidR="00150446" w:rsidRPr="00854CF8">
        <w:rPr>
          <w:rFonts w:ascii="Times New Roman" w:hAnsi="Times New Roman" w:cs="Times New Roman"/>
        </w:rPr>
        <w:t>:</w:t>
      </w:r>
      <w:r w:rsidRPr="00854CF8">
        <w:rPr>
          <w:rFonts w:ascii="Times New Roman" w:hAnsi="Times New Roman" w:cs="Times New Roman"/>
        </w:rPr>
        <w:t xml:space="preserve"> Sovereignty &amp; Legal Continuity</w:t>
      </w:r>
    </w:p>
    <w:p w14:paraId="20746978" w14:textId="7A5BE262" w:rsidR="001F58FD" w:rsidRPr="00854CF8" w:rsidRDefault="001F58FD" w:rsidP="001F58FD">
      <w:pPr>
        <w:rPr>
          <w:rFonts w:ascii="Times New Roman" w:hAnsi="Times New Roman" w:cs="Times New Roman"/>
        </w:rPr>
      </w:pPr>
      <w:r w:rsidRPr="00854CF8">
        <w:rPr>
          <w:rFonts w:ascii="Times New Roman" w:hAnsi="Times New Roman" w:cs="Times New Roman"/>
        </w:rPr>
        <w:t>19.6</w:t>
      </w:r>
      <w:r w:rsidR="00150446" w:rsidRPr="00854CF8">
        <w:rPr>
          <w:rFonts w:ascii="Times New Roman" w:hAnsi="Times New Roman" w:cs="Times New Roman"/>
        </w:rPr>
        <w:t>:</w:t>
      </w:r>
      <w:r w:rsidRPr="00854CF8">
        <w:rPr>
          <w:rFonts w:ascii="Times New Roman" w:hAnsi="Times New Roman" w:cs="Times New Roman"/>
        </w:rPr>
        <w:t xml:space="preserve"> Versioning Standards &amp; Update Logic</w:t>
      </w:r>
    </w:p>
    <w:p w14:paraId="2CFED51F" w14:textId="3CA0D25B" w:rsidR="001F58FD" w:rsidRPr="00854CF8" w:rsidRDefault="001F58FD" w:rsidP="001F58FD">
      <w:pPr>
        <w:rPr>
          <w:rFonts w:ascii="Times New Roman" w:hAnsi="Times New Roman" w:cs="Times New Roman"/>
        </w:rPr>
      </w:pPr>
      <w:r w:rsidRPr="00854CF8">
        <w:rPr>
          <w:rFonts w:ascii="Times New Roman" w:hAnsi="Times New Roman" w:cs="Times New Roman"/>
        </w:rPr>
        <w:t>19.7</w:t>
      </w:r>
      <w:r w:rsidR="00150446" w:rsidRPr="00854CF8">
        <w:rPr>
          <w:rFonts w:ascii="Times New Roman" w:hAnsi="Times New Roman" w:cs="Times New Roman"/>
        </w:rPr>
        <w:t>:</w:t>
      </w:r>
      <w:r w:rsidRPr="00854CF8">
        <w:rPr>
          <w:rFonts w:ascii="Times New Roman" w:hAnsi="Times New Roman" w:cs="Times New Roman"/>
        </w:rPr>
        <w:t xml:space="preserve"> Change Log (Document History)</w:t>
      </w:r>
    </w:p>
    <w:p w14:paraId="1DD7D2CB" w14:textId="1692B213" w:rsidR="001F58FD" w:rsidRPr="00854CF8" w:rsidRDefault="001F58FD" w:rsidP="001F58FD">
      <w:pPr>
        <w:rPr>
          <w:rFonts w:ascii="Times New Roman" w:hAnsi="Times New Roman" w:cs="Times New Roman"/>
        </w:rPr>
      </w:pPr>
      <w:r w:rsidRPr="00854CF8">
        <w:rPr>
          <w:rFonts w:ascii="Times New Roman" w:hAnsi="Times New Roman" w:cs="Times New Roman"/>
        </w:rPr>
        <w:t>Section Closing Summary</w:t>
      </w:r>
    </w:p>
    <w:p w14:paraId="7BBE768E" w14:textId="77777777" w:rsidR="001F58FD" w:rsidRPr="00854CF8" w:rsidRDefault="001F58FD" w:rsidP="001F58FD">
      <w:pPr>
        <w:rPr>
          <w:rFonts w:ascii="Times New Roman" w:hAnsi="Times New Roman" w:cs="Times New Roman"/>
        </w:rPr>
      </w:pPr>
    </w:p>
    <w:p w14:paraId="54D72A5C" w14:textId="183F7A85" w:rsidR="001F58FD" w:rsidRPr="00854CF8" w:rsidRDefault="001F58FD" w:rsidP="001B3C33">
      <w:pPr>
        <w:pStyle w:val="Heading2"/>
      </w:pPr>
      <w:r w:rsidRPr="00854CF8">
        <w:t>SECTION 20</w:t>
      </w:r>
      <w:r w:rsidR="00150446" w:rsidRPr="00854CF8">
        <w:t>:</w:t>
      </w:r>
      <w:r w:rsidRPr="00854CF8">
        <w:t xml:space="preserve"> FINAL DECLARATIONS</w:t>
      </w:r>
    </w:p>
    <w:p w14:paraId="5D80E02A" w14:textId="77777777" w:rsidR="001F58FD" w:rsidRPr="00854CF8" w:rsidRDefault="001F58FD" w:rsidP="001F58FD">
      <w:pPr>
        <w:rPr>
          <w:rFonts w:ascii="Times New Roman" w:hAnsi="Times New Roman" w:cs="Times New Roman"/>
        </w:rPr>
      </w:pPr>
    </w:p>
    <w:p w14:paraId="342495CF" w14:textId="77777777" w:rsidR="001F58FD" w:rsidRPr="00854CF8" w:rsidRDefault="001F58FD" w:rsidP="001F58FD">
      <w:pPr>
        <w:rPr>
          <w:rFonts w:ascii="Times New Roman" w:hAnsi="Times New Roman" w:cs="Times New Roman"/>
        </w:rPr>
      </w:pPr>
      <w:r w:rsidRPr="00854CF8">
        <w:rPr>
          <w:rFonts w:ascii="Times New Roman" w:hAnsi="Times New Roman" w:cs="Times New Roman"/>
        </w:rPr>
        <w:t>Section Introduction</w:t>
      </w:r>
    </w:p>
    <w:p w14:paraId="7A93E4E9" w14:textId="60A551E4" w:rsidR="001F58FD" w:rsidRPr="00854CF8" w:rsidRDefault="001F58FD" w:rsidP="001F58FD">
      <w:pPr>
        <w:rPr>
          <w:rFonts w:ascii="Times New Roman" w:hAnsi="Times New Roman" w:cs="Times New Roman"/>
        </w:rPr>
      </w:pPr>
      <w:r w:rsidRPr="00854CF8">
        <w:rPr>
          <w:rFonts w:ascii="Times New Roman" w:hAnsi="Times New Roman" w:cs="Times New Roman"/>
        </w:rPr>
        <w:t>20.1</w:t>
      </w:r>
      <w:r w:rsidR="00150446" w:rsidRPr="00854CF8">
        <w:rPr>
          <w:rFonts w:ascii="Times New Roman" w:hAnsi="Times New Roman" w:cs="Times New Roman"/>
        </w:rPr>
        <w:t>:</w:t>
      </w:r>
      <w:r w:rsidRPr="00854CF8">
        <w:rPr>
          <w:rFonts w:ascii="Times New Roman" w:hAnsi="Times New Roman" w:cs="Times New Roman"/>
        </w:rPr>
        <w:t xml:space="preserve"> Final Declaration / Concluding Statement</w:t>
      </w:r>
    </w:p>
    <w:p w14:paraId="16C1C020" w14:textId="41437617" w:rsidR="001F58FD" w:rsidRPr="00854CF8" w:rsidRDefault="001F58FD" w:rsidP="001F58FD">
      <w:pPr>
        <w:rPr>
          <w:rFonts w:ascii="Times New Roman" w:hAnsi="Times New Roman" w:cs="Times New Roman"/>
        </w:rPr>
      </w:pPr>
      <w:r w:rsidRPr="00854CF8">
        <w:rPr>
          <w:rFonts w:ascii="Times New Roman" w:hAnsi="Times New Roman" w:cs="Times New Roman"/>
        </w:rPr>
        <w:t>20.2</w:t>
      </w:r>
      <w:r w:rsidR="00150446" w:rsidRPr="00854CF8">
        <w:rPr>
          <w:rFonts w:ascii="Times New Roman" w:hAnsi="Times New Roman" w:cs="Times New Roman"/>
        </w:rPr>
        <w:t>:</w:t>
      </w:r>
      <w:r w:rsidRPr="00854CF8">
        <w:rPr>
          <w:rFonts w:ascii="Times New Roman" w:hAnsi="Times New Roman" w:cs="Times New Roman"/>
        </w:rPr>
        <w:t xml:space="preserve"> Compliance Notes</w:t>
      </w:r>
    </w:p>
    <w:p w14:paraId="21F43A4F" w14:textId="54161729" w:rsidR="001F58FD" w:rsidRPr="00854CF8" w:rsidRDefault="001F58FD" w:rsidP="001F58FD">
      <w:pPr>
        <w:rPr>
          <w:rFonts w:ascii="Times New Roman" w:hAnsi="Times New Roman" w:cs="Times New Roman"/>
        </w:rPr>
      </w:pPr>
      <w:r w:rsidRPr="00854CF8">
        <w:rPr>
          <w:rFonts w:ascii="Times New Roman" w:hAnsi="Times New Roman" w:cs="Times New Roman"/>
        </w:rPr>
        <w:t>20.3</w:t>
      </w:r>
      <w:r w:rsidR="00150446" w:rsidRPr="00854CF8">
        <w:rPr>
          <w:rFonts w:ascii="Times New Roman" w:hAnsi="Times New Roman" w:cs="Times New Roman"/>
        </w:rPr>
        <w:t>:</w:t>
      </w:r>
      <w:r w:rsidRPr="00854CF8">
        <w:rPr>
          <w:rFonts w:ascii="Times New Roman" w:hAnsi="Times New Roman" w:cs="Times New Roman"/>
        </w:rPr>
        <w:t xml:space="preserve"> Public Permissions &amp; Licensing</w:t>
      </w:r>
    </w:p>
    <w:p w14:paraId="3898BA22" w14:textId="3EDA5669" w:rsidR="001F58FD" w:rsidRPr="00854CF8" w:rsidRDefault="001F58FD" w:rsidP="001F58FD">
      <w:pPr>
        <w:rPr>
          <w:rFonts w:ascii="Times New Roman" w:hAnsi="Times New Roman" w:cs="Times New Roman"/>
        </w:rPr>
      </w:pPr>
      <w:r w:rsidRPr="00854CF8">
        <w:rPr>
          <w:rFonts w:ascii="Times New Roman" w:hAnsi="Times New Roman" w:cs="Times New Roman"/>
        </w:rPr>
        <w:t>20.4</w:t>
      </w:r>
      <w:r w:rsidR="00150446" w:rsidRPr="00854CF8">
        <w:rPr>
          <w:rFonts w:ascii="Times New Roman" w:hAnsi="Times New Roman" w:cs="Times New Roman"/>
        </w:rPr>
        <w:t>:</w:t>
      </w:r>
      <w:r w:rsidRPr="00854CF8">
        <w:rPr>
          <w:rFonts w:ascii="Times New Roman" w:hAnsi="Times New Roman" w:cs="Times New Roman"/>
        </w:rPr>
        <w:t xml:space="preserve"> Acknowledgements</w:t>
      </w:r>
    </w:p>
    <w:p w14:paraId="5629714F" w14:textId="77777777" w:rsidR="001F58FD" w:rsidRPr="00854CF8" w:rsidRDefault="001F58FD" w:rsidP="001F58FD">
      <w:pPr>
        <w:rPr>
          <w:rFonts w:ascii="Times New Roman" w:hAnsi="Times New Roman" w:cs="Times New Roman"/>
        </w:rPr>
      </w:pPr>
    </w:p>
    <w:p w14:paraId="0EECBE11" w14:textId="36AC3EED" w:rsidR="001F58FD" w:rsidRPr="00854CF8" w:rsidRDefault="001F58FD" w:rsidP="001B3C33">
      <w:pPr>
        <w:pStyle w:val="Heading2"/>
      </w:pPr>
      <w:r w:rsidRPr="00854CF8">
        <w:t>SECTION 21</w:t>
      </w:r>
      <w:r w:rsidR="00150446" w:rsidRPr="00854CF8">
        <w:t>:</w:t>
      </w:r>
      <w:r w:rsidRPr="00854CF8">
        <w:t xml:space="preserve"> GRAND CONCLUSION</w:t>
      </w:r>
    </w:p>
    <w:p w14:paraId="2B4447E7" w14:textId="77777777" w:rsidR="001F58FD" w:rsidRPr="00854CF8" w:rsidRDefault="001F58FD" w:rsidP="001F58FD">
      <w:pPr>
        <w:rPr>
          <w:rFonts w:ascii="Times New Roman" w:hAnsi="Times New Roman" w:cs="Times New Roman"/>
        </w:rPr>
      </w:pPr>
    </w:p>
    <w:p w14:paraId="75872575" w14:textId="08F6E943" w:rsidR="001F58FD" w:rsidRPr="00854CF8" w:rsidRDefault="001F58FD" w:rsidP="001F58FD">
      <w:pPr>
        <w:rPr>
          <w:rFonts w:ascii="Times New Roman" w:hAnsi="Times New Roman" w:cs="Times New Roman"/>
        </w:rPr>
      </w:pPr>
      <w:r w:rsidRPr="00854CF8">
        <w:rPr>
          <w:rFonts w:ascii="Times New Roman" w:hAnsi="Times New Roman" w:cs="Times New Roman"/>
        </w:rPr>
        <w:t>21.1</w:t>
      </w:r>
      <w:r w:rsidR="00150446" w:rsidRPr="00854CF8">
        <w:rPr>
          <w:rFonts w:ascii="Times New Roman" w:hAnsi="Times New Roman" w:cs="Times New Roman"/>
        </w:rPr>
        <w:t>:</w:t>
      </w:r>
      <w:r w:rsidRPr="00854CF8">
        <w:rPr>
          <w:rFonts w:ascii="Times New Roman" w:hAnsi="Times New Roman" w:cs="Times New Roman"/>
        </w:rPr>
        <w:t xml:space="preserve"> Closing Reflections</w:t>
      </w:r>
    </w:p>
    <w:p w14:paraId="5CB4F0B7" w14:textId="035F56AE" w:rsidR="001F58FD" w:rsidRPr="00854CF8" w:rsidRDefault="001F58FD" w:rsidP="001F58FD">
      <w:pPr>
        <w:rPr>
          <w:rFonts w:ascii="Times New Roman" w:hAnsi="Times New Roman" w:cs="Times New Roman"/>
        </w:rPr>
      </w:pPr>
      <w:r w:rsidRPr="00854CF8">
        <w:rPr>
          <w:rFonts w:ascii="Times New Roman" w:hAnsi="Times New Roman" w:cs="Times New Roman"/>
        </w:rPr>
        <w:t>21.2</w:t>
      </w:r>
      <w:r w:rsidR="00150446" w:rsidRPr="00854CF8">
        <w:rPr>
          <w:rFonts w:ascii="Times New Roman" w:hAnsi="Times New Roman" w:cs="Times New Roman"/>
        </w:rPr>
        <w:t>:</w:t>
      </w:r>
      <w:r w:rsidRPr="00854CF8">
        <w:rPr>
          <w:rFonts w:ascii="Times New Roman" w:hAnsi="Times New Roman" w:cs="Times New Roman"/>
        </w:rPr>
        <w:t xml:space="preserve"> Final Words of Sovereignty</w:t>
      </w:r>
    </w:p>
    <w:p w14:paraId="24837606" w14:textId="7B8D128C" w:rsidR="001F58FD" w:rsidRPr="00854CF8" w:rsidRDefault="001F58FD" w:rsidP="001F58FD">
      <w:pPr>
        <w:rPr>
          <w:rFonts w:ascii="Times New Roman" w:hAnsi="Times New Roman" w:cs="Times New Roman"/>
        </w:rPr>
      </w:pPr>
      <w:r w:rsidRPr="00854CF8">
        <w:rPr>
          <w:rFonts w:ascii="Times New Roman" w:hAnsi="Times New Roman" w:cs="Times New Roman"/>
        </w:rPr>
        <w:t>21.3</w:t>
      </w:r>
      <w:r w:rsidR="00150446" w:rsidRPr="00854CF8">
        <w:rPr>
          <w:rFonts w:ascii="Times New Roman" w:hAnsi="Times New Roman" w:cs="Times New Roman"/>
        </w:rPr>
        <w:t>:</w:t>
      </w:r>
      <w:r w:rsidRPr="00854CF8">
        <w:rPr>
          <w:rFonts w:ascii="Times New Roman" w:hAnsi="Times New Roman" w:cs="Times New Roman"/>
        </w:rPr>
        <w:t xml:space="preserve"> Permanent Record of WebHydra</w:t>
      </w:r>
    </w:p>
    <w:p w14:paraId="625379FA" w14:textId="6E0D6DAE" w:rsidR="001F58FD" w:rsidRPr="00854CF8" w:rsidRDefault="001F58FD" w:rsidP="001F58FD">
      <w:pPr>
        <w:rPr>
          <w:rFonts w:ascii="Times New Roman" w:hAnsi="Times New Roman" w:cs="Times New Roman"/>
        </w:rPr>
      </w:pPr>
      <w:r w:rsidRPr="00854CF8">
        <w:rPr>
          <w:rFonts w:ascii="Times New Roman" w:hAnsi="Times New Roman" w:cs="Times New Roman"/>
        </w:rPr>
        <w:t>21.4</w:t>
      </w:r>
      <w:r w:rsidR="00150446" w:rsidRPr="00854CF8">
        <w:rPr>
          <w:rFonts w:ascii="Times New Roman" w:hAnsi="Times New Roman" w:cs="Times New Roman"/>
        </w:rPr>
        <w:t>:</w:t>
      </w:r>
      <w:r w:rsidRPr="00854CF8">
        <w:rPr>
          <w:rFonts w:ascii="Times New Roman" w:hAnsi="Times New Roman" w:cs="Times New Roman"/>
        </w:rPr>
        <w:t xml:space="preserve"> Declaration of Completion</w:t>
      </w:r>
    </w:p>
    <w:p w14:paraId="5CFF882A" w14:textId="3AA39BF0" w:rsidR="001F58FD" w:rsidRPr="00854CF8" w:rsidRDefault="001F58FD" w:rsidP="001F58FD">
      <w:pPr>
        <w:rPr>
          <w:rFonts w:ascii="Times New Roman" w:hAnsi="Times New Roman" w:cs="Times New Roman"/>
        </w:rPr>
      </w:pPr>
      <w:r w:rsidRPr="00854CF8">
        <w:rPr>
          <w:rFonts w:ascii="Times New Roman" w:hAnsi="Times New Roman" w:cs="Times New Roman"/>
        </w:rPr>
        <w:t>21.5</w:t>
      </w:r>
      <w:r w:rsidR="00150446" w:rsidRPr="00854CF8">
        <w:rPr>
          <w:rFonts w:ascii="Times New Roman" w:hAnsi="Times New Roman" w:cs="Times New Roman"/>
        </w:rPr>
        <w:t>:</w:t>
      </w:r>
      <w:r w:rsidRPr="00854CF8">
        <w:rPr>
          <w:rFonts w:ascii="Times New Roman" w:hAnsi="Times New Roman" w:cs="Times New Roman"/>
        </w:rPr>
        <w:t xml:space="preserve"> Grand Conclusion Closing Summary</w:t>
      </w:r>
    </w:p>
    <w:p w14:paraId="5217AB4B" w14:textId="77777777" w:rsidR="001F58FD" w:rsidRPr="00854CF8" w:rsidRDefault="001F58FD" w:rsidP="001F58FD">
      <w:pPr>
        <w:rPr>
          <w:rFonts w:ascii="Times New Roman" w:hAnsi="Times New Roman" w:cs="Times New Roman"/>
        </w:rPr>
      </w:pPr>
    </w:p>
    <w:p w14:paraId="2123ADA4" w14:textId="6E86207C" w:rsidR="00150446" w:rsidRPr="00854CF8" w:rsidRDefault="00707F24" w:rsidP="001B3C33">
      <w:pPr>
        <w:pStyle w:val="Heading2"/>
      </w:pPr>
      <w:r w:rsidRPr="00854CF8">
        <w:t>SECTION 22</w:t>
      </w:r>
      <w:r w:rsidR="00A13A9A" w:rsidRPr="00854CF8">
        <w:t>:</w:t>
      </w:r>
      <w:r w:rsidRPr="00854CF8">
        <w:t xml:space="preserve"> INTELLECTUAL PROPERTY SOVEREIGNTY &amp; RIGHTS FRAMEWORK</w:t>
      </w:r>
    </w:p>
    <w:p w14:paraId="5BBFBF70" w14:textId="77777777" w:rsidR="00707F24" w:rsidRPr="00854CF8" w:rsidRDefault="00707F24" w:rsidP="001F58FD">
      <w:pPr>
        <w:rPr>
          <w:rFonts w:ascii="Times New Roman" w:hAnsi="Times New Roman" w:cs="Times New Roman"/>
        </w:rPr>
      </w:pPr>
    </w:p>
    <w:p w14:paraId="763315B2" w14:textId="20AD10C7" w:rsidR="00707F24" w:rsidRPr="00854CF8" w:rsidRDefault="00707F24" w:rsidP="001F58FD">
      <w:pPr>
        <w:rPr>
          <w:rFonts w:ascii="Times New Roman" w:hAnsi="Times New Roman" w:cs="Times New Roman"/>
        </w:rPr>
      </w:pPr>
      <w:r w:rsidRPr="00854CF8">
        <w:rPr>
          <w:rFonts w:ascii="Times New Roman" w:hAnsi="Times New Roman" w:cs="Times New Roman"/>
        </w:rPr>
        <w:t>Section Introduction</w:t>
      </w:r>
    </w:p>
    <w:p w14:paraId="25F25967" w14:textId="2A99169B" w:rsidR="00707F24" w:rsidRPr="00854CF8" w:rsidRDefault="00707F24" w:rsidP="001F58FD">
      <w:pPr>
        <w:rPr>
          <w:rFonts w:ascii="Times New Roman" w:hAnsi="Times New Roman" w:cs="Times New Roman"/>
        </w:rPr>
      </w:pPr>
      <w:r w:rsidRPr="00854CF8">
        <w:rPr>
          <w:rFonts w:ascii="Times New Roman" w:hAnsi="Times New Roman" w:cs="Times New Roman"/>
        </w:rPr>
        <w:t>22.1</w:t>
      </w:r>
      <w:r w:rsidR="00A13A9A" w:rsidRPr="00854CF8">
        <w:rPr>
          <w:rFonts w:ascii="Times New Roman" w:hAnsi="Times New Roman" w:cs="Times New Roman"/>
        </w:rPr>
        <w:t>:</w:t>
      </w:r>
      <w:r w:rsidRPr="00854CF8">
        <w:rPr>
          <w:rFonts w:ascii="Times New Roman" w:hAnsi="Times New Roman" w:cs="Times New Roman"/>
        </w:rPr>
        <w:t xml:space="preserve"> Comprehensive Ownership Declaration</w:t>
      </w:r>
    </w:p>
    <w:p w14:paraId="240C2DF4" w14:textId="4E04FEF7" w:rsidR="00707F24" w:rsidRPr="00854CF8" w:rsidRDefault="00154484" w:rsidP="001F58FD">
      <w:pPr>
        <w:rPr>
          <w:rFonts w:ascii="Times New Roman" w:hAnsi="Times New Roman" w:cs="Times New Roman"/>
        </w:rPr>
      </w:pPr>
      <w:r w:rsidRPr="00854CF8">
        <w:rPr>
          <w:rFonts w:ascii="Times New Roman" w:hAnsi="Times New Roman" w:cs="Times New Roman"/>
        </w:rPr>
        <w:lastRenderedPageBreak/>
        <w:t>22.1.1</w:t>
      </w:r>
      <w:r w:rsidR="00A13A9A" w:rsidRPr="00854CF8">
        <w:rPr>
          <w:rFonts w:ascii="Times New Roman" w:hAnsi="Times New Roman" w:cs="Times New Roman"/>
        </w:rPr>
        <w:t>:</w:t>
      </w:r>
      <w:r w:rsidRPr="00854CF8">
        <w:rPr>
          <w:rFonts w:ascii="Times New Roman" w:hAnsi="Times New Roman" w:cs="Times New Roman"/>
        </w:rPr>
        <w:t xml:space="preserve"> Foundational Ownership Statement</w:t>
      </w:r>
    </w:p>
    <w:p w14:paraId="53D89879" w14:textId="30B62E96" w:rsidR="00154484" w:rsidRPr="00854CF8" w:rsidRDefault="00154484" w:rsidP="001F58FD">
      <w:pPr>
        <w:rPr>
          <w:rFonts w:ascii="Times New Roman" w:hAnsi="Times New Roman" w:cs="Times New Roman"/>
        </w:rPr>
      </w:pPr>
      <w:r w:rsidRPr="00854CF8">
        <w:rPr>
          <w:rFonts w:ascii="Times New Roman" w:hAnsi="Times New Roman" w:cs="Times New Roman"/>
        </w:rPr>
        <w:t>22.1.2</w:t>
      </w:r>
      <w:r w:rsidR="00A13A9A" w:rsidRPr="00854CF8">
        <w:rPr>
          <w:rFonts w:ascii="Times New Roman" w:hAnsi="Times New Roman" w:cs="Times New Roman"/>
        </w:rPr>
        <w:t>:</w:t>
      </w:r>
      <w:r w:rsidRPr="00854CF8">
        <w:rPr>
          <w:rFonts w:ascii="Times New Roman" w:hAnsi="Times New Roman" w:cs="Times New Roman"/>
        </w:rPr>
        <w:t xml:space="preserve"> Exclusive Global Intellectual Property Claim</w:t>
      </w:r>
    </w:p>
    <w:p w14:paraId="15E31721" w14:textId="5825F6B3" w:rsidR="00154484" w:rsidRPr="00854CF8" w:rsidRDefault="00154484" w:rsidP="001F58FD">
      <w:pPr>
        <w:rPr>
          <w:rFonts w:ascii="Times New Roman" w:hAnsi="Times New Roman" w:cs="Times New Roman"/>
        </w:rPr>
      </w:pPr>
      <w:r w:rsidRPr="00854CF8">
        <w:rPr>
          <w:rFonts w:ascii="Times New Roman" w:hAnsi="Times New Roman" w:cs="Times New Roman"/>
        </w:rPr>
        <w:t>22.1.3</w:t>
      </w:r>
      <w:r w:rsidR="00A13A9A" w:rsidRPr="00854CF8">
        <w:rPr>
          <w:rFonts w:ascii="Times New Roman" w:hAnsi="Times New Roman" w:cs="Times New Roman"/>
        </w:rPr>
        <w:t>:</w:t>
      </w:r>
      <w:r w:rsidRPr="00854CF8">
        <w:rPr>
          <w:rFonts w:ascii="Times New Roman" w:hAnsi="Times New Roman" w:cs="Times New Roman"/>
        </w:rPr>
        <w:t xml:space="preserve"> Derivative Works Restriction</w:t>
      </w:r>
    </w:p>
    <w:p w14:paraId="6677E42B" w14:textId="4376126F" w:rsidR="00154484" w:rsidRPr="00854CF8" w:rsidRDefault="00154484" w:rsidP="001F58FD">
      <w:pPr>
        <w:rPr>
          <w:rFonts w:ascii="Times New Roman" w:hAnsi="Times New Roman" w:cs="Times New Roman"/>
        </w:rPr>
      </w:pPr>
      <w:r w:rsidRPr="00854CF8">
        <w:rPr>
          <w:rFonts w:ascii="Times New Roman" w:hAnsi="Times New Roman" w:cs="Times New Roman"/>
        </w:rPr>
        <w:t>22.1.4</w:t>
      </w:r>
      <w:r w:rsidR="00A13A9A" w:rsidRPr="00854CF8">
        <w:rPr>
          <w:rFonts w:ascii="Times New Roman" w:hAnsi="Times New Roman" w:cs="Times New Roman"/>
        </w:rPr>
        <w:t>:</w:t>
      </w:r>
      <w:r w:rsidRPr="00854CF8">
        <w:rPr>
          <w:rFonts w:ascii="Times New Roman" w:hAnsi="Times New Roman" w:cs="Times New Roman"/>
        </w:rPr>
        <w:t xml:space="preserve"> Moral &amp; Creative Rights Affirmation</w:t>
      </w:r>
    </w:p>
    <w:p w14:paraId="1E017F2B" w14:textId="23AE0B43" w:rsidR="00154484" w:rsidRPr="00854CF8" w:rsidRDefault="00107B26" w:rsidP="001F58FD">
      <w:pPr>
        <w:rPr>
          <w:rFonts w:ascii="Times New Roman" w:hAnsi="Times New Roman" w:cs="Times New Roman"/>
        </w:rPr>
      </w:pPr>
      <w:r w:rsidRPr="00854CF8">
        <w:rPr>
          <w:rFonts w:ascii="Times New Roman" w:hAnsi="Times New Roman" w:cs="Times New Roman"/>
        </w:rPr>
        <w:t>22.2</w:t>
      </w:r>
      <w:r w:rsidR="00A13A9A" w:rsidRPr="00854CF8">
        <w:rPr>
          <w:rFonts w:ascii="Times New Roman" w:hAnsi="Times New Roman" w:cs="Times New Roman"/>
        </w:rPr>
        <w:t>:</w:t>
      </w:r>
      <w:r w:rsidRPr="00854CF8">
        <w:rPr>
          <w:rFonts w:ascii="Times New Roman" w:hAnsi="Times New Roman" w:cs="Times New Roman"/>
        </w:rPr>
        <w:t xml:space="preserve"> Structural &amp; Systemic Protection Protocols</w:t>
      </w:r>
    </w:p>
    <w:p w14:paraId="38F026B9" w14:textId="66F2C222" w:rsidR="00107B26" w:rsidRPr="00854CF8" w:rsidRDefault="00107B26" w:rsidP="001F58FD">
      <w:pPr>
        <w:rPr>
          <w:rFonts w:ascii="Times New Roman" w:hAnsi="Times New Roman" w:cs="Times New Roman"/>
        </w:rPr>
      </w:pPr>
      <w:r w:rsidRPr="00854CF8">
        <w:rPr>
          <w:rFonts w:ascii="Times New Roman" w:hAnsi="Times New Roman" w:cs="Times New Roman"/>
        </w:rPr>
        <w:t>22.2.1</w:t>
      </w:r>
      <w:r w:rsidR="00A13A9A" w:rsidRPr="00854CF8">
        <w:rPr>
          <w:rFonts w:ascii="Times New Roman" w:hAnsi="Times New Roman" w:cs="Times New Roman"/>
        </w:rPr>
        <w:t>:</w:t>
      </w:r>
      <w:r w:rsidRPr="00854CF8">
        <w:rPr>
          <w:rFonts w:ascii="Times New Roman" w:hAnsi="Times New Roman" w:cs="Times New Roman"/>
        </w:rPr>
        <w:t xml:space="preserve"> Architecture Protection Protocol</w:t>
      </w:r>
    </w:p>
    <w:p w14:paraId="58D69DED" w14:textId="0A0E866B" w:rsidR="00107B26" w:rsidRPr="00854CF8" w:rsidRDefault="00107B26" w:rsidP="001F58FD">
      <w:pPr>
        <w:rPr>
          <w:rFonts w:ascii="Times New Roman" w:hAnsi="Times New Roman" w:cs="Times New Roman"/>
        </w:rPr>
      </w:pPr>
      <w:r w:rsidRPr="00854CF8">
        <w:rPr>
          <w:rFonts w:ascii="Times New Roman" w:hAnsi="Times New Roman" w:cs="Times New Roman"/>
        </w:rPr>
        <w:t>22.2.2</w:t>
      </w:r>
      <w:r w:rsidR="00A13A9A" w:rsidRPr="00854CF8">
        <w:rPr>
          <w:rFonts w:ascii="Times New Roman" w:hAnsi="Times New Roman" w:cs="Times New Roman"/>
        </w:rPr>
        <w:t>:</w:t>
      </w:r>
      <w:r w:rsidRPr="00854CF8">
        <w:rPr>
          <w:rFonts w:ascii="Times New Roman" w:hAnsi="Times New Roman" w:cs="Times New Roman"/>
        </w:rPr>
        <w:t xml:space="preserve"> Operational Methodology Safeguards</w:t>
      </w:r>
    </w:p>
    <w:p w14:paraId="46385658" w14:textId="6A477835" w:rsidR="00107B26" w:rsidRPr="00854CF8" w:rsidRDefault="00697432" w:rsidP="001F58FD">
      <w:pPr>
        <w:rPr>
          <w:rFonts w:ascii="Times New Roman" w:hAnsi="Times New Roman" w:cs="Times New Roman"/>
        </w:rPr>
      </w:pPr>
      <w:r w:rsidRPr="00854CF8">
        <w:rPr>
          <w:rFonts w:ascii="Times New Roman" w:hAnsi="Times New Roman" w:cs="Times New Roman"/>
        </w:rPr>
        <w:t>22.2.3</w:t>
      </w:r>
      <w:r w:rsidR="00A13A9A" w:rsidRPr="00854CF8">
        <w:rPr>
          <w:rFonts w:ascii="Times New Roman" w:hAnsi="Times New Roman" w:cs="Times New Roman"/>
        </w:rPr>
        <w:t>:</w:t>
      </w:r>
      <w:r w:rsidRPr="00854CF8">
        <w:rPr>
          <w:rFonts w:ascii="Times New Roman" w:hAnsi="Times New Roman" w:cs="Times New Roman"/>
        </w:rPr>
        <w:t xml:space="preserve"> Digital &amp; Physical Hybrid Infrastructure Protection</w:t>
      </w:r>
    </w:p>
    <w:p w14:paraId="41C3EA43" w14:textId="52DB7214" w:rsidR="00697432" w:rsidRPr="00854CF8" w:rsidRDefault="00697432" w:rsidP="001F58FD">
      <w:pPr>
        <w:rPr>
          <w:rFonts w:ascii="Times New Roman" w:hAnsi="Times New Roman" w:cs="Times New Roman"/>
        </w:rPr>
      </w:pPr>
      <w:r w:rsidRPr="00854CF8">
        <w:rPr>
          <w:rFonts w:ascii="Times New Roman" w:hAnsi="Times New Roman" w:cs="Times New Roman"/>
        </w:rPr>
        <w:t>22.3</w:t>
      </w:r>
      <w:r w:rsidR="00A13A9A" w:rsidRPr="00854CF8">
        <w:rPr>
          <w:rFonts w:ascii="Times New Roman" w:hAnsi="Times New Roman" w:cs="Times New Roman"/>
        </w:rPr>
        <w:t>:</w:t>
      </w:r>
      <w:r w:rsidRPr="00854CF8">
        <w:rPr>
          <w:rFonts w:ascii="Times New Roman" w:hAnsi="Times New Roman" w:cs="Times New Roman"/>
        </w:rPr>
        <w:t xml:space="preserve"> Branding, Identity &amp; Cultural Asset Sovereignty</w:t>
      </w:r>
    </w:p>
    <w:p w14:paraId="5BF72AF7" w14:textId="47B44786" w:rsidR="00697432" w:rsidRPr="00854CF8" w:rsidRDefault="00697432" w:rsidP="001F58FD">
      <w:pPr>
        <w:rPr>
          <w:rFonts w:ascii="Times New Roman" w:hAnsi="Times New Roman" w:cs="Times New Roman"/>
        </w:rPr>
      </w:pPr>
      <w:r w:rsidRPr="00854CF8">
        <w:rPr>
          <w:rFonts w:ascii="Times New Roman" w:hAnsi="Times New Roman" w:cs="Times New Roman"/>
        </w:rPr>
        <w:t>22.3.1</w:t>
      </w:r>
      <w:r w:rsidR="00A13A9A" w:rsidRPr="00854CF8">
        <w:rPr>
          <w:rFonts w:ascii="Times New Roman" w:hAnsi="Times New Roman" w:cs="Times New Roman"/>
        </w:rPr>
        <w:t>:</w:t>
      </w:r>
      <w:r w:rsidRPr="00854CF8">
        <w:rPr>
          <w:rFonts w:ascii="Times New Roman" w:hAnsi="Times New Roman" w:cs="Times New Roman"/>
        </w:rPr>
        <w:t xml:space="preserve"> Trademark Protection Scope</w:t>
      </w:r>
    </w:p>
    <w:p w14:paraId="2DA091DA" w14:textId="6A28CCD9" w:rsidR="00697432" w:rsidRPr="00854CF8" w:rsidRDefault="00A5456B" w:rsidP="001F58FD">
      <w:pPr>
        <w:rPr>
          <w:rFonts w:ascii="Times New Roman" w:hAnsi="Times New Roman" w:cs="Times New Roman"/>
        </w:rPr>
      </w:pPr>
      <w:r w:rsidRPr="00854CF8">
        <w:rPr>
          <w:rFonts w:ascii="Times New Roman" w:hAnsi="Times New Roman" w:cs="Times New Roman"/>
        </w:rPr>
        <w:t>22.3.2</w:t>
      </w:r>
      <w:r w:rsidR="00A13A9A" w:rsidRPr="00854CF8">
        <w:rPr>
          <w:rFonts w:ascii="Times New Roman" w:hAnsi="Times New Roman" w:cs="Times New Roman"/>
        </w:rPr>
        <w:t>:</w:t>
      </w:r>
      <w:r w:rsidRPr="00854CF8">
        <w:rPr>
          <w:rFonts w:ascii="Times New Roman" w:hAnsi="Times New Roman" w:cs="Times New Roman"/>
        </w:rPr>
        <w:t xml:space="preserve"> Cultural &amp; Narrative Asset Rights</w:t>
      </w:r>
    </w:p>
    <w:p w14:paraId="3F8573C6" w14:textId="3A47939F" w:rsidR="00A5456B" w:rsidRPr="00854CF8" w:rsidRDefault="00A5456B" w:rsidP="001F58FD">
      <w:pPr>
        <w:rPr>
          <w:rFonts w:ascii="Times New Roman" w:hAnsi="Times New Roman" w:cs="Times New Roman"/>
        </w:rPr>
      </w:pPr>
      <w:r w:rsidRPr="00854CF8">
        <w:rPr>
          <w:rFonts w:ascii="Times New Roman" w:hAnsi="Times New Roman" w:cs="Times New Roman"/>
        </w:rPr>
        <w:t>22.3.3</w:t>
      </w:r>
      <w:r w:rsidR="00A13A9A" w:rsidRPr="00854CF8">
        <w:rPr>
          <w:rFonts w:ascii="Times New Roman" w:hAnsi="Times New Roman" w:cs="Times New Roman"/>
        </w:rPr>
        <w:t>:</w:t>
      </w:r>
      <w:r w:rsidRPr="00854CF8">
        <w:rPr>
          <w:rFonts w:ascii="Times New Roman" w:hAnsi="Times New Roman" w:cs="Times New Roman"/>
        </w:rPr>
        <w:t xml:space="preserve"> Visual Identity &amp; Design Elements</w:t>
      </w:r>
    </w:p>
    <w:p w14:paraId="28016E69" w14:textId="66F71F17" w:rsidR="00A5456B" w:rsidRPr="00854CF8" w:rsidRDefault="00A5456B" w:rsidP="001F58FD">
      <w:pPr>
        <w:rPr>
          <w:rFonts w:ascii="Times New Roman" w:hAnsi="Times New Roman" w:cs="Times New Roman"/>
        </w:rPr>
      </w:pPr>
      <w:r w:rsidRPr="00854CF8">
        <w:rPr>
          <w:rFonts w:ascii="Times New Roman" w:hAnsi="Times New Roman" w:cs="Times New Roman"/>
        </w:rPr>
        <w:t>22.3.4</w:t>
      </w:r>
      <w:r w:rsidR="00A13A9A" w:rsidRPr="00854CF8">
        <w:rPr>
          <w:rFonts w:ascii="Times New Roman" w:hAnsi="Times New Roman" w:cs="Times New Roman"/>
        </w:rPr>
        <w:t>:</w:t>
      </w:r>
      <w:r w:rsidRPr="00854CF8">
        <w:rPr>
          <w:rFonts w:ascii="Times New Roman" w:hAnsi="Times New Roman" w:cs="Times New Roman"/>
        </w:rPr>
        <w:t xml:space="preserve"> Public Representation Safeguards</w:t>
      </w:r>
    </w:p>
    <w:p w14:paraId="14C73617" w14:textId="31709783" w:rsidR="00A5456B" w:rsidRPr="00854CF8" w:rsidRDefault="00A5456B" w:rsidP="001F58FD">
      <w:pPr>
        <w:rPr>
          <w:rFonts w:ascii="Times New Roman" w:hAnsi="Times New Roman" w:cs="Times New Roman"/>
        </w:rPr>
      </w:pPr>
      <w:r w:rsidRPr="00854CF8">
        <w:rPr>
          <w:rFonts w:ascii="Times New Roman" w:hAnsi="Times New Roman" w:cs="Times New Roman"/>
        </w:rPr>
        <w:t>22.4</w:t>
      </w:r>
      <w:r w:rsidR="00A13A9A" w:rsidRPr="00854CF8">
        <w:rPr>
          <w:rFonts w:ascii="Times New Roman" w:hAnsi="Times New Roman" w:cs="Times New Roman"/>
        </w:rPr>
        <w:t>:</w:t>
      </w:r>
      <w:r w:rsidRPr="00854CF8">
        <w:rPr>
          <w:rFonts w:ascii="Times New Roman" w:hAnsi="Times New Roman" w:cs="Times New Roman"/>
        </w:rPr>
        <w:t xml:space="preserve"> Licensing, Permissions &amp; Usage Restrictions</w:t>
      </w:r>
    </w:p>
    <w:p w14:paraId="13E73604" w14:textId="4771547B" w:rsidR="00A5456B" w:rsidRPr="00854CF8" w:rsidRDefault="00614653" w:rsidP="001F58FD">
      <w:pPr>
        <w:rPr>
          <w:rFonts w:ascii="Times New Roman" w:hAnsi="Times New Roman" w:cs="Times New Roman"/>
        </w:rPr>
      </w:pPr>
      <w:r w:rsidRPr="00854CF8">
        <w:rPr>
          <w:rFonts w:ascii="Times New Roman" w:hAnsi="Times New Roman" w:cs="Times New Roman"/>
        </w:rPr>
        <w:t>22.4.1</w:t>
      </w:r>
      <w:r w:rsidR="00A13A9A" w:rsidRPr="00854CF8">
        <w:rPr>
          <w:rFonts w:ascii="Times New Roman" w:hAnsi="Times New Roman" w:cs="Times New Roman"/>
        </w:rPr>
        <w:t>:</w:t>
      </w:r>
      <w:r w:rsidRPr="00854CF8">
        <w:rPr>
          <w:rFonts w:ascii="Times New Roman" w:hAnsi="Times New Roman" w:cs="Times New Roman"/>
        </w:rPr>
        <w:t xml:space="preserve"> Zero-Use Default Policy</w:t>
      </w:r>
    </w:p>
    <w:p w14:paraId="60F33B0D" w14:textId="61C2CEFE" w:rsidR="00614653" w:rsidRPr="00854CF8" w:rsidRDefault="00614653" w:rsidP="001F58FD">
      <w:pPr>
        <w:rPr>
          <w:rFonts w:ascii="Times New Roman" w:hAnsi="Times New Roman" w:cs="Times New Roman"/>
        </w:rPr>
      </w:pPr>
      <w:r w:rsidRPr="00854CF8">
        <w:rPr>
          <w:rFonts w:ascii="Times New Roman" w:hAnsi="Times New Roman" w:cs="Times New Roman"/>
        </w:rPr>
        <w:t>22.4.2</w:t>
      </w:r>
      <w:r w:rsidR="00A13A9A" w:rsidRPr="00854CF8">
        <w:rPr>
          <w:rFonts w:ascii="Times New Roman" w:hAnsi="Times New Roman" w:cs="Times New Roman"/>
        </w:rPr>
        <w:t>:</w:t>
      </w:r>
      <w:r w:rsidRPr="00854CF8">
        <w:rPr>
          <w:rFonts w:ascii="Times New Roman" w:hAnsi="Times New Roman" w:cs="Times New Roman"/>
        </w:rPr>
        <w:t xml:space="preserve"> Conditional Licensing Framework</w:t>
      </w:r>
    </w:p>
    <w:p w14:paraId="2699124F" w14:textId="098BDE16" w:rsidR="00614653" w:rsidRPr="00854CF8" w:rsidRDefault="00614653" w:rsidP="001F58FD">
      <w:pPr>
        <w:rPr>
          <w:rFonts w:ascii="Times New Roman" w:hAnsi="Times New Roman" w:cs="Times New Roman"/>
        </w:rPr>
      </w:pPr>
      <w:r w:rsidRPr="00854CF8">
        <w:rPr>
          <w:rFonts w:ascii="Times New Roman" w:hAnsi="Times New Roman" w:cs="Times New Roman"/>
        </w:rPr>
        <w:t>22.4.3</w:t>
      </w:r>
      <w:r w:rsidR="00A13A9A" w:rsidRPr="00854CF8">
        <w:rPr>
          <w:rFonts w:ascii="Times New Roman" w:hAnsi="Times New Roman" w:cs="Times New Roman"/>
        </w:rPr>
        <w:t>:</w:t>
      </w:r>
      <w:r w:rsidRPr="00854CF8">
        <w:rPr>
          <w:rFonts w:ascii="Times New Roman" w:hAnsi="Times New Roman" w:cs="Times New Roman"/>
        </w:rPr>
        <w:t xml:space="preserve"> Non-Commercial Usage Restrictions</w:t>
      </w:r>
    </w:p>
    <w:p w14:paraId="2AF821CF" w14:textId="3EAE1407" w:rsidR="00614653" w:rsidRPr="00854CF8" w:rsidRDefault="00614653" w:rsidP="001F58FD">
      <w:pPr>
        <w:rPr>
          <w:rFonts w:ascii="Times New Roman" w:hAnsi="Times New Roman" w:cs="Times New Roman"/>
        </w:rPr>
      </w:pPr>
      <w:r w:rsidRPr="00854CF8">
        <w:rPr>
          <w:rFonts w:ascii="Times New Roman" w:hAnsi="Times New Roman" w:cs="Times New Roman"/>
        </w:rPr>
        <w:t>22.4.4</w:t>
      </w:r>
      <w:r w:rsidR="00A13A9A" w:rsidRPr="00854CF8">
        <w:rPr>
          <w:rFonts w:ascii="Times New Roman" w:hAnsi="Times New Roman" w:cs="Times New Roman"/>
        </w:rPr>
        <w:t>:</w:t>
      </w:r>
      <w:r w:rsidRPr="00854CF8">
        <w:rPr>
          <w:rFonts w:ascii="Times New Roman" w:hAnsi="Times New Roman" w:cs="Times New Roman"/>
        </w:rPr>
        <w:t xml:space="preserve"> Revocation Protocol</w:t>
      </w:r>
    </w:p>
    <w:p w14:paraId="38968D10" w14:textId="37431DCB" w:rsidR="00614653" w:rsidRPr="00854CF8" w:rsidRDefault="007B5211" w:rsidP="001F58FD">
      <w:pPr>
        <w:rPr>
          <w:rFonts w:ascii="Times New Roman" w:hAnsi="Times New Roman" w:cs="Times New Roman"/>
        </w:rPr>
      </w:pPr>
      <w:r w:rsidRPr="00854CF8">
        <w:rPr>
          <w:rFonts w:ascii="Times New Roman" w:hAnsi="Times New Roman" w:cs="Times New Roman"/>
        </w:rPr>
        <w:t>22.5</w:t>
      </w:r>
      <w:r w:rsidR="00A13A9A" w:rsidRPr="00854CF8">
        <w:rPr>
          <w:rFonts w:ascii="Times New Roman" w:hAnsi="Times New Roman" w:cs="Times New Roman"/>
        </w:rPr>
        <w:t>:</w:t>
      </w:r>
      <w:r w:rsidRPr="00854CF8">
        <w:rPr>
          <w:rFonts w:ascii="Times New Roman" w:hAnsi="Times New Roman" w:cs="Times New Roman"/>
        </w:rPr>
        <w:t xml:space="preserve"> Enforcement, Protection &amp; Dispute Resolution Mechanisms</w:t>
      </w:r>
    </w:p>
    <w:p w14:paraId="539E072E" w14:textId="24DAD901" w:rsidR="007B5211" w:rsidRPr="00854CF8" w:rsidRDefault="007B5211" w:rsidP="001F58FD">
      <w:pPr>
        <w:rPr>
          <w:rFonts w:ascii="Times New Roman" w:hAnsi="Times New Roman" w:cs="Times New Roman"/>
        </w:rPr>
      </w:pPr>
      <w:r w:rsidRPr="00854CF8">
        <w:rPr>
          <w:rFonts w:ascii="Times New Roman" w:hAnsi="Times New Roman" w:cs="Times New Roman"/>
        </w:rPr>
        <w:t>22.5.1</w:t>
      </w:r>
      <w:r w:rsidR="00A13A9A" w:rsidRPr="00854CF8">
        <w:rPr>
          <w:rFonts w:ascii="Times New Roman" w:hAnsi="Times New Roman" w:cs="Times New Roman"/>
        </w:rPr>
        <w:t>:</w:t>
      </w:r>
      <w:r w:rsidRPr="00854CF8">
        <w:rPr>
          <w:rFonts w:ascii="Times New Roman" w:hAnsi="Times New Roman" w:cs="Times New Roman"/>
        </w:rPr>
        <w:t xml:space="preserve"> Protection &amp; Monitoring Systems</w:t>
      </w:r>
    </w:p>
    <w:p w14:paraId="63DEBA26" w14:textId="7AC3B02F" w:rsidR="007B5211" w:rsidRPr="00854CF8" w:rsidRDefault="007B5211" w:rsidP="001F58FD">
      <w:pPr>
        <w:rPr>
          <w:rFonts w:ascii="Times New Roman" w:hAnsi="Times New Roman" w:cs="Times New Roman"/>
        </w:rPr>
      </w:pPr>
      <w:r w:rsidRPr="00854CF8">
        <w:rPr>
          <w:rFonts w:ascii="Times New Roman" w:hAnsi="Times New Roman" w:cs="Times New Roman"/>
        </w:rPr>
        <w:t>22.5.2</w:t>
      </w:r>
      <w:r w:rsidR="00A13A9A" w:rsidRPr="00854CF8">
        <w:rPr>
          <w:rFonts w:ascii="Times New Roman" w:hAnsi="Times New Roman" w:cs="Times New Roman"/>
        </w:rPr>
        <w:t>:</w:t>
      </w:r>
      <w:r w:rsidRPr="00854CF8">
        <w:rPr>
          <w:rFonts w:ascii="Times New Roman" w:hAnsi="Times New Roman" w:cs="Times New Roman"/>
        </w:rPr>
        <w:t xml:space="preserve"> Internal Enforcement Authority</w:t>
      </w:r>
    </w:p>
    <w:p w14:paraId="395754A3" w14:textId="404AFD73" w:rsidR="007B5211" w:rsidRPr="00854CF8" w:rsidRDefault="007D2ED0" w:rsidP="001F58FD">
      <w:pPr>
        <w:rPr>
          <w:rFonts w:ascii="Times New Roman" w:hAnsi="Times New Roman" w:cs="Times New Roman"/>
        </w:rPr>
      </w:pPr>
      <w:r w:rsidRPr="00854CF8">
        <w:rPr>
          <w:rFonts w:ascii="Times New Roman" w:hAnsi="Times New Roman" w:cs="Times New Roman"/>
        </w:rPr>
        <w:t>22.5.3</w:t>
      </w:r>
      <w:r w:rsidR="00A13A9A" w:rsidRPr="00854CF8">
        <w:rPr>
          <w:rFonts w:ascii="Times New Roman" w:hAnsi="Times New Roman" w:cs="Times New Roman"/>
        </w:rPr>
        <w:t>:</w:t>
      </w:r>
      <w:r w:rsidRPr="00854CF8">
        <w:rPr>
          <w:rFonts w:ascii="Times New Roman" w:hAnsi="Times New Roman" w:cs="Times New Roman"/>
        </w:rPr>
        <w:t xml:space="preserve"> Legal &amp; International Dispute Framework</w:t>
      </w:r>
    </w:p>
    <w:p w14:paraId="77091005" w14:textId="17EA00B8" w:rsidR="007D2ED0" w:rsidRPr="00854CF8" w:rsidRDefault="007D2ED0" w:rsidP="001F58FD">
      <w:pPr>
        <w:rPr>
          <w:rFonts w:ascii="Times New Roman" w:hAnsi="Times New Roman" w:cs="Times New Roman"/>
        </w:rPr>
      </w:pPr>
      <w:r w:rsidRPr="00854CF8">
        <w:rPr>
          <w:rFonts w:ascii="Times New Roman" w:hAnsi="Times New Roman" w:cs="Times New Roman"/>
        </w:rPr>
        <w:t>22.5.4</w:t>
      </w:r>
      <w:r w:rsidR="00A13A9A" w:rsidRPr="00854CF8">
        <w:rPr>
          <w:rFonts w:ascii="Times New Roman" w:hAnsi="Times New Roman" w:cs="Times New Roman"/>
        </w:rPr>
        <w:t>:</w:t>
      </w:r>
      <w:r w:rsidRPr="00854CF8">
        <w:rPr>
          <w:rFonts w:ascii="Times New Roman" w:hAnsi="Times New Roman" w:cs="Times New Roman"/>
        </w:rPr>
        <w:t xml:space="preserve"> Penalties &amp; Remedial Actions</w:t>
      </w:r>
    </w:p>
    <w:p w14:paraId="3D6FC7E5" w14:textId="072A4174" w:rsidR="007D2ED0" w:rsidRPr="00854CF8" w:rsidRDefault="007D2ED0" w:rsidP="001F58FD">
      <w:pPr>
        <w:rPr>
          <w:rFonts w:ascii="Times New Roman" w:hAnsi="Times New Roman" w:cs="Times New Roman"/>
        </w:rPr>
      </w:pPr>
      <w:r w:rsidRPr="00854CF8">
        <w:rPr>
          <w:rFonts w:ascii="Times New Roman" w:hAnsi="Times New Roman" w:cs="Times New Roman"/>
        </w:rPr>
        <w:t>22.6</w:t>
      </w:r>
      <w:r w:rsidR="00A13A9A" w:rsidRPr="00854CF8">
        <w:rPr>
          <w:rFonts w:ascii="Times New Roman" w:hAnsi="Times New Roman" w:cs="Times New Roman"/>
        </w:rPr>
        <w:t>:</w:t>
      </w:r>
      <w:r w:rsidRPr="00854CF8">
        <w:rPr>
          <w:rFonts w:ascii="Times New Roman" w:hAnsi="Times New Roman" w:cs="Times New Roman"/>
        </w:rPr>
        <w:t xml:space="preserve"> Digital Sovereignty &amp; AI Rights Integration</w:t>
      </w:r>
    </w:p>
    <w:p w14:paraId="5E1574CF" w14:textId="7B1DB1DD" w:rsidR="007D2ED0" w:rsidRPr="00854CF8" w:rsidRDefault="007D2ED0" w:rsidP="001F58FD">
      <w:pPr>
        <w:rPr>
          <w:rFonts w:ascii="Times New Roman" w:hAnsi="Times New Roman" w:cs="Times New Roman"/>
        </w:rPr>
      </w:pPr>
      <w:r w:rsidRPr="00854CF8">
        <w:rPr>
          <w:rFonts w:ascii="Times New Roman" w:hAnsi="Times New Roman" w:cs="Times New Roman"/>
        </w:rPr>
        <w:t>22.6.1</w:t>
      </w:r>
      <w:r w:rsidR="00A13A9A" w:rsidRPr="00854CF8">
        <w:rPr>
          <w:rFonts w:ascii="Times New Roman" w:hAnsi="Times New Roman" w:cs="Times New Roman"/>
        </w:rPr>
        <w:t>:</w:t>
      </w:r>
      <w:r w:rsidRPr="00854CF8">
        <w:rPr>
          <w:rFonts w:ascii="Times New Roman" w:hAnsi="Times New Roman" w:cs="Times New Roman"/>
        </w:rPr>
        <w:t xml:space="preserve"> AI-Generated Content Ownership Recognition</w:t>
      </w:r>
    </w:p>
    <w:p w14:paraId="03D0DE32" w14:textId="3D3D6A5D" w:rsidR="007D2ED0" w:rsidRPr="00854CF8" w:rsidRDefault="00651DC8" w:rsidP="001F58FD">
      <w:pPr>
        <w:rPr>
          <w:rFonts w:ascii="Times New Roman" w:hAnsi="Times New Roman" w:cs="Times New Roman"/>
        </w:rPr>
      </w:pPr>
      <w:r w:rsidRPr="00854CF8">
        <w:rPr>
          <w:rFonts w:ascii="Times New Roman" w:hAnsi="Times New Roman" w:cs="Times New Roman"/>
        </w:rPr>
        <w:t>22.6.2</w:t>
      </w:r>
      <w:r w:rsidR="00A13A9A" w:rsidRPr="00854CF8">
        <w:rPr>
          <w:rFonts w:ascii="Times New Roman" w:hAnsi="Times New Roman" w:cs="Times New Roman"/>
        </w:rPr>
        <w:t>:</w:t>
      </w:r>
      <w:r w:rsidRPr="00854CF8">
        <w:rPr>
          <w:rFonts w:ascii="Times New Roman" w:hAnsi="Times New Roman" w:cs="Times New Roman"/>
        </w:rPr>
        <w:t xml:space="preserve"> Data Sovereignty &amp; Memory Rights</w:t>
      </w:r>
    </w:p>
    <w:p w14:paraId="12953197" w14:textId="78264E05" w:rsidR="00651DC8" w:rsidRPr="00854CF8" w:rsidRDefault="00651DC8" w:rsidP="001F58FD">
      <w:pPr>
        <w:rPr>
          <w:rFonts w:ascii="Times New Roman" w:hAnsi="Times New Roman" w:cs="Times New Roman"/>
        </w:rPr>
      </w:pPr>
      <w:r w:rsidRPr="00854CF8">
        <w:rPr>
          <w:rFonts w:ascii="Times New Roman" w:hAnsi="Times New Roman" w:cs="Times New Roman"/>
        </w:rPr>
        <w:t>22.6.3</w:t>
      </w:r>
      <w:r w:rsidR="00A13A9A" w:rsidRPr="00854CF8">
        <w:rPr>
          <w:rFonts w:ascii="Times New Roman" w:hAnsi="Times New Roman" w:cs="Times New Roman"/>
        </w:rPr>
        <w:t>:</w:t>
      </w:r>
      <w:r w:rsidRPr="00854CF8">
        <w:rPr>
          <w:rFonts w:ascii="Times New Roman" w:hAnsi="Times New Roman" w:cs="Times New Roman"/>
        </w:rPr>
        <w:t xml:space="preserve"> Algorithmic &amp; Computational IP Security</w:t>
      </w:r>
    </w:p>
    <w:p w14:paraId="5FF4645A" w14:textId="708C06A8" w:rsidR="00651DC8" w:rsidRPr="00854CF8" w:rsidRDefault="00651DC8" w:rsidP="001F58FD">
      <w:pPr>
        <w:rPr>
          <w:rFonts w:ascii="Times New Roman" w:hAnsi="Times New Roman" w:cs="Times New Roman"/>
        </w:rPr>
      </w:pPr>
      <w:r w:rsidRPr="00854CF8">
        <w:rPr>
          <w:rFonts w:ascii="Times New Roman" w:hAnsi="Times New Roman" w:cs="Times New Roman"/>
        </w:rPr>
        <w:lastRenderedPageBreak/>
        <w:t>22.7</w:t>
      </w:r>
      <w:r w:rsidR="00A13A9A" w:rsidRPr="00854CF8">
        <w:rPr>
          <w:rFonts w:ascii="Times New Roman" w:hAnsi="Times New Roman" w:cs="Times New Roman"/>
        </w:rPr>
        <w:t>:</w:t>
      </w:r>
      <w:r w:rsidRPr="00854CF8">
        <w:rPr>
          <w:rFonts w:ascii="Times New Roman" w:hAnsi="Times New Roman" w:cs="Times New Roman"/>
        </w:rPr>
        <w:t xml:space="preserve"> Future-Proof IP &amp; Eternal Ownership </w:t>
      </w:r>
      <w:proofErr w:type="spellStart"/>
      <w:r w:rsidRPr="00854CF8">
        <w:rPr>
          <w:rFonts w:ascii="Times New Roman" w:hAnsi="Times New Roman" w:cs="Times New Roman"/>
        </w:rPr>
        <w:t>Doctrin</w:t>
      </w:r>
      <w:proofErr w:type="spellEnd"/>
    </w:p>
    <w:p w14:paraId="35AC0315" w14:textId="46E84A26" w:rsidR="00651DC8" w:rsidRPr="00854CF8" w:rsidRDefault="00651DC8" w:rsidP="001F58FD">
      <w:pPr>
        <w:rPr>
          <w:rFonts w:ascii="Times New Roman" w:hAnsi="Times New Roman" w:cs="Times New Roman"/>
        </w:rPr>
      </w:pPr>
      <w:r w:rsidRPr="00854CF8">
        <w:rPr>
          <w:rFonts w:ascii="Times New Roman" w:hAnsi="Times New Roman" w:cs="Times New Roman"/>
        </w:rPr>
        <w:t>22.7.1</w:t>
      </w:r>
      <w:r w:rsidR="00A13A9A" w:rsidRPr="00854CF8">
        <w:rPr>
          <w:rFonts w:ascii="Times New Roman" w:hAnsi="Times New Roman" w:cs="Times New Roman"/>
        </w:rPr>
        <w:t>:</w:t>
      </w:r>
      <w:r w:rsidRPr="00854CF8">
        <w:rPr>
          <w:rFonts w:ascii="Times New Roman" w:hAnsi="Times New Roman" w:cs="Times New Roman"/>
        </w:rPr>
        <w:t xml:space="preserve"> Perpetual Ownership Clause</w:t>
      </w:r>
    </w:p>
    <w:p w14:paraId="502474D3" w14:textId="58717C07" w:rsidR="00651DC8" w:rsidRPr="00854CF8" w:rsidRDefault="006B0B36" w:rsidP="001F58FD">
      <w:pPr>
        <w:rPr>
          <w:rFonts w:ascii="Times New Roman" w:hAnsi="Times New Roman" w:cs="Times New Roman"/>
        </w:rPr>
      </w:pPr>
      <w:r w:rsidRPr="00854CF8">
        <w:rPr>
          <w:rFonts w:ascii="Times New Roman" w:hAnsi="Times New Roman" w:cs="Times New Roman"/>
        </w:rPr>
        <w:t>22.7.2</w:t>
      </w:r>
      <w:r w:rsidR="00A13A9A" w:rsidRPr="00854CF8">
        <w:rPr>
          <w:rFonts w:ascii="Times New Roman" w:hAnsi="Times New Roman" w:cs="Times New Roman"/>
        </w:rPr>
        <w:t>:</w:t>
      </w:r>
      <w:r w:rsidRPr="00854CF8">
        <w:rPr>
          <w:rFonts w:ascii="Times New Roman" w:hAnsi="Times New Roman" w:cs="Times New Roman"/>
        </w:rPr>
        <w:t xml:space="preserve"> Evolution &amp; Expansion Coverage</w:t>
      </w:r>
    </w:p>
    <w:p w14:paraId="02F12399" w14:textId="14B00BC9" w:rsidR="006B0B36" w:rsidRPr="00854CF8" w:rsidRDefault="006B0B36" w:rsidP="001F58FD">
      <w:pPr>
        <w:rPr>
          <w:rFonts w:ascii="Times New Roman" w:hAnsi="Times New Roman" w:cs="Times New Roman"/>
        </w:rPr>
      </w:pPr>
      <w:r w:rsidRPr="00854CF8">
        <w:rPr>
          <w:rFonts w:ascii="Times New Roman" w:hAnsi="Times New Roman" w:cs="Times New Roman"/>
        </w:rPr>
        <w:t>22.7.3</w:t>
      </w:r>
      <w:r w:rsidR="00A13A9A" w:rsidRPr="00854CF8">
        <w:rPr>
          <w:rFonts w:ascii="Times New Roman" w:hAnsi="Times New Roman" w:cs="Times New Roman"/>
        </w:rPr>
        <w:t>:</w:t>
      </w:r>
      <w:r w:rsidRPr="00854CF8">
        <w:rPr>
          <w:rFonts w:ascii="Times New Roman" w:hAnsi="Times New Roman" w:cs="Times New Roman"/>
        </w:rPr>
        <w:t xml:space="preserve"> Successor &amp; Inheritance Rights</w:t>
      </w:r>
    </w:p>
    <w:p w14:paraId="5C26C049" w14:textId="52F931B0" w:rsidR="006B0B36" w:rsidRPr="00854CF8" w:rsidRDefault="006B0B36" w:rsidP="001F58FD">
      <w:pPr>
        <w:rPr>
          <w:rFonts w:ascii="Times New Roman" w:hAnsi="Times New Roman" w:cs="Times New Roman"/>
        </w:rPr>
      </w:pPr>
      <w:r w:rsidRPr="00854CF8">
        <w:rPr>
          <w:rFonts w:ascii="Times New Roman" w:hAnsi="Times New Roman" w:cs="Times New Roman"/>
        </w:rPr>
        <w:t>Section Closing Summar</w:t>
      </w:r>
    </w:p>
    <w:p w14:paraId="7C07ABAE" w14:textId="77777777" w:rsidR="006B0B36" w:rsidRPr="00854CF8" w:rsidRDefault="006B0B36" w:rsidP="001F58FD">
      <w:pPr>
        <w:rPr>
          <w:rFonts w:ascii="Times New Roman" w:hAnsi="Times New Roman" w:cs="Times New Roman"/>
        </w:rPr>
      </w:pPr>
    </w:p>
    <w:p w14:paraId="667E9194" w14:textId="6FCDBC40" w:rsidR="006B0B36" w:rsidRPr="00854CF8" w:rsidRDefault="00A13A9A" w:rsidP="001B3C33">
      <w:pPr>
        <w:pStyle w:val="Heading2"/>
      </w:pPr>
      <w:r w:rsidRPr="00854CF8">
        <w:t>SECTION 23: INTELLECTUAL PROPERTY &amp; SOVEREIGN PROTECTION FRAMEWORK</w:t>
      </w:r>
    </w:p>
    <w:p w14:paraId="54A8A004" w14:textId="77777777" w:rsidR="001B3C33" w:rsidRDefault="001B3C33" w:rsidP="001F58FD">
      <w:pPr>
        <w:rPr>
          <w:rFonts w:ascii="Times New Roman" w:hAnsi="Times New Roman" w:cs="Times New Roman"/>
        </w:rPr>
      </w:pPr>
    </w:p>
    <w:p w14:paraId="53D52D89" w14:textId="29A9081A" w:rsidR="00DB1074" w:rsidRPr="00854CF8" w:rsidRDefault="00DB1074" w:rsidP="001F58FD">
      <w:pPr>
        <w:rPr>
          <w:rFonts w:ascii="Times New Roman" w:hAnsi="Times New Roman" w:cs="Times New Roman"/>
        </w:rPr>
      </w:pPr>
      <w:r w:rsidRPr="00854CF8">
        <w:rPr>
          <w:rFonts w:ascii="Times New Roman" w:hAnsi="Times New Roman" w:cs="Times New Roman"/>
        </w:rPr>
        <w:t>Section Introduction</w:t>
      </w:r>
    </w:p>
    <w:p w14:paraId="3F5F6FD0" w14:textId="7906F248" w:rsidR="00DB1074" w:rsidRPr="00854CF8" w:rsidRDefault="00DB1074"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.1</w:t>
      </w:r>
      <w:r w:rsidR="00316A30" w:rsidRPr="00854CF8">
        <w:rPr>
          <w:rFonts w:ascii="Times New Roman" w:hAnsi="Times New Roman" w:cs="Times New Roman"/>
        </w:rPr>
        <w:t>:</w:t>
      </w:r>
      <w:r w:rsidRPr="00854CF8">
        <w:rPr>
          <w:rFonts w:ascii="Times New Roman" w:hAnsi="Times New Roman" w:cs="Times New Roman"/>
        </w:rPr>
        <w:t xml:space="preserve"> Sovereign Ownership Declaration</w:t>
      </w:r>
    </w:p>
    <w:p w14:paraId="1993CB17" w14:textId="1A899DCF" w:rsidR="00DB1074" w:rsidRPr="00854CF8" w:rsidRDefault="00DB1074"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.2</w:t>
      </w:r>
      <w:r w:rsidR="00316A30" w:rsidRPr="00854CF8">
        <w:rPr>
          <w:rFonts w:ascii="Times New Roman" w:hAnsi="Times New Roman" w:cs="Times New Roman"/>
        </w:rPr>
        <w:t>:</w:t>
      </w:r>
      <w:r w:rsidRPr="00854CF8">
        <w:rPr>
          <w:rFonts w:ascii="Times New Roman" w:hAnsi="Times New Roman" w:cs="Times New Roman"/>
        </w:rPr>
        <w:t xml:space="preserve"> Copyright, Trademark &amp; Patent Readiness Protocols</w:t>
      </w:r>
    </w:p>
    <w:p w14:paraId="30A1D319" w14:textId="2C77C62C" w:rsidR="00DB1074" w:rsidRPr="00854CF8" w:rsidRDefault="00B30B46"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.2.1</w:t>
      </w:r>
      <w:r w:rsidR="00316A30" w:rsidRPr="00854CF8">
        <w:rPr>
          <w:rFonts w:ascii="Times New Roman" w:hAnsi="Times New Roman" w:cs="Times New Roman"/>
        </w:rPr>
        <w:t>:</w:t>
      </w:r>
      <w:r w:rsidRPr="00854CF8">
        <w:rPr>
          <w:rFonts w:ascii="Times New Roman" w:hAnsi="Times New Roman" w:cs="Times New Roman"/>
        </w:rPr>
        <w:t xml:space="preserve"> Copyright Protection</w:t>
      </w:r>
    </w:p>
    <w:p w14:paraId="4886C068" w14:textId="09FA53C3" w:rsidR="00B30B46" w:rsidRPr="00854CF8" w:rsidRDefault="00B30B46"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.2.2</w:t>
      </w:r>
      <w:r w:rsidR="00316A30" w:rsidRPr="00854CF8">
        <w:rPr>
          <w:rFonts w:ascii="Times New Roman" w:hAnsi="Times New Roman" w:cs="Times New Roman"/>
        </w:rPr>
        <w:t>:</w:t>
      </w:r>
      <w:r w:rsidRPr="00854CF8">
        <w:rPr>
          <w:rFonts w:ascii="Times New Roman" w:hAnsi="Times New Roman" w:cs="Times New Roman"/>
        </w:rPr>
        <w:t xml:space="preserve"> Trademark Eligibility</w:t>
      </w:r>
    </w:p>
    <w:p w14:paraId="1AB1383C" w14:textId="636C2825" w:rsidR="00B30B46" w:rsidRPr="00854CF8" w:rsidRDefault="00B30B46"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.2.3</w:t>
      </w:r>
      <w:r w:rsidR="00316A30" w:rsidRPr="00854CF8">
        <w:rPr>
          <w:rFonts w:ascii="Times New Roman" w:hAnsi="Times New Roman" w:cs="Times New Roman"/>
        </w:rPr>
        <w:t>:</w:t>
      </w:r>
      <w:r w:rsidRPr="00854CF8">
        <w:rPr>
          <w:rFonts w:ascii="Times New Roman" w:hAnsi="Times New Roman" w:cs="Times New Roman"/>
        </w:rPr>
        <w:t xml:space="preserve"> Patentability Assessment</w:t>
      </w:r>
    </w:p>
    <w:p w14:paraId="71CB3443" w14:textId="474CF825" w:rsidR="00B30B46" w:rsidRPr="00854CF8" w:rsidRDefault="00B30B46"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.3</w:t>
      </w:r>
      <w:r w:rsidR="00316A30" w:rsidRPr="00854CF8">
        <w:rPr>
          <w:rFonts w:ascii="Times New Roman" w:hAnsi="Times New Roman" w:cs="Times New Roman"/>
        </w:rPr>
        <w:t>:</w:t>
      </w:r>
      <w:r w:rsidRPr="00854CF8">
        <w:rPr>
          <w:rFonts w:ascii="Times New Roman" w:hAnsi="Times New Roman" w:cs="Times New Roman"/>
        </w:rPr>
        <w:t xml:space="preserve"> Usage Restrictions &amp; Protection Boundaries</w:t>
      </w:r>
    </w:p>
    <w:p w14:paraId="3E2DE7E4" w14:textId="6ED88213" w:rsidR="00B30B46" w:rsidRPr="00854CF8" w:rsidRDefault="00B30B46"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.4</w:t>
      </w:r>
      <w:r w:rsidR="00316A30" w:rsidRPr="00854CF8">
        <w:rPr>
          <w:rFonts w:ascii="Times New Roman" w:hAnsi="Times New Roman" w:cs="Times New Roman"/>
        </w:rPr>
        <w:t>:</w:t>
      </w:r>
      <w:r w:rsidRPr="00854CF8">
        <w:rPr>
          <w:rFonts w:ascii="Times New Roman" w:hAnsi="Times New Roman" w:cs="Times New Roman"/>
        </w:rPr>
        <w:t xml:space="preserve"> Licensing Conditions &amp; Authorization Pathways</w:t>
      </w:r>
    </w:p>
    <w:p w14:paraId="1086050D" w14:textId="0302FC8E" w:rsidR="00B30B46" w:rsidRPr="00854CF8" w:rsidRDefault="00705884"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.4.1</w:t>
      </w:r>
      <w:r w:rsidR="00316A30" w:rsidRPr="00854CF8">
        <w:rPr>
          <w:rFonts w:ascii="Times New Roman" w:hAnsi="Times New Roman" w:cs="Times New Roman"/>
        </w:rPr>
        <w:t>:</w:t>
      </w:r>
      <w:r w:rsidRPr="00854CF8">
        <w:rPr>
          <w:rFonts w:ascii="Times New Roman" w:hAnsi="Times New Roman" w:cs="Times New Roman"/>
        </w:rPr>
        <w:t xml:space="preserve"> Commercial Licensing</w:t>
      </w:r>
    </w:p>
    <w:p w14:paraId="15870D83" w14:textId="249F8B8F" w:rsidR="00705884" w:rsidRPr="00854CF8" w:rsidRDefault="00705884"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.4.2</w:t>
      </w:r>
      <w:r w:rsidR="00316A30" w:rsidRPr="00854CF8">
        <w:rPr>
          <w:rFonts w:ascii="Times New Roman" w:hAnsi="Times New Roman" w:cs="Times New Roman"/>
        </w:rPr>
        <w:t>:</w:t>
      </w:r>
      <w:r w:rsidRPr="00854CF8">
        <w:rPr>
          <w:rFonts w:ascii="Times New Roman" w:hAnsi="Times New Roman" w:cs="Times New Roman"/>
        </w:rPr>
        <w:t xml:space="preserve"> Strategic Partnership Licensing</w:t>
      </w:r>
    </w:p>
    <w:p w14:paraId="033989A8" w14:textId="17B9BABB" w:rsidR="00705884" w:rsidRPr="00854CF8" w:rsidRDefault="00705884"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.4.3</w:t>
      </w:r>
      <w:r w:rsidR="00316A30" w:rsidRPr="00854CF8">
        <w:rPr>
          <w:rFonts w:ascii="Times New Roman" w:hAnsi="Times New Roman" w:cs="Times New Roman"/>
        </w:rPr>
        <w:t>:</w:t>
      </w:r>
      <w:r w:rsidRPr="00854CF8">
        <w:rPr>
          <w:rFonts w:ascii="Times New Roman" w:hAnsi="Times New Roman" w:cs="Times New Roman"/>
        </w:rPr>
        <w:t xml:space="preserve"> Research &amp; Educational Licensing</w:t>
      </w:r>
    </w:p>
    <w:p w14:paraId="61D4ABC3" w14:textId="4B3D50E1" w:rsidR="00705884" w:rsidRPr="00854CF8" w:rsidRDefault="00705884"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.4.4</w:t>
      </w:r>
      <w:r w:rsidR="00316A30" w:rsidRPr="00854CF8">
        <w:rPr>
          <w:rFonts w:ascii="Times New Roman" w:hAnsi="Times New Roman" w:cs="Times New Roman"/>
        </w:rPr>
        <w:t>:</w:t>
      </w:r>
      <w:r w:rsidRPr="00854CF8">
        <w:rPr>
          <w:rFonts w:ascii="Times New Roman" w:hAnsi="Times New Roman" w:cs="Times New Roman"/>
        </w:rPr>
        <w:t xml:space="preserve"> Restricted Access License</w:t>
      </w:r>
    </w:p>
    <w:p w14:paraId="6E27408A" w14:textId="0A54A361" w:rsidR="00705884" w:rsidRPr="00854CF8" w:rsidRDefault="00705884"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.5</w:t>
      </w:r>
      <w:r w:rsidR="00316A30" w:rsidRPr="00854CF8">
        <w:rPr>
          <w:rFonts w:ascii="Times New Roman" w:hAnsi="Times New Roman" w:cs="Times New Roman"/>
        </w:rPr>
        <w:t>:</w:t>
      </w:r>
      <w:r w:rsidRPr="00854CF8">
        <w:rPr>
          <w:rFonts w:ascii="Times New Roman" w:hAnsi="Times New Roman" w:cs="Times New Roman"/>
        </w:rPr>
        <w:t xml:space="preserve"> Enforcement &amp; Digital Protection Mechanisms</w:t>
      </w:r>
    </w:p>
    <w:p w14:paraId="69E9B474" w14:textId="6C0C7955" w:rsidR="00705884" w:rsidRPr="00854CF8" w:rsidRDefault="0085581F"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.5.1</w:t>
      </w:r>
      <w:r w:rsidR="00316A30" w:rsidRPr="00854CF8">
        <w:rPr>
          <w:rFonts w:ascii="Times New Roman" w:hAnsi="Times New Roman" w:cs="Times New Roman"/>
        </w:rPr>
        <w:t>:</w:t>
      </w:r>
      <w:r w:rsidRPr="00854CF8">
        <w:rPr>
          <w:rFonts w:ascii="Times New Roman" w:hAnsi="Times New Roman" w:cs="Times New Roman"/>
        </w:rPr>
        <w:t xml:space="preserve"> Legal Enforcement</w:t>
      </w:r>
    </w:p>
    <w:p w14:paraId="1369CE44" w14:textId="35979B74" w:rsidR="0085581F" w:rsidRPr="00854CF8" w:rsidRDefault="0085581F"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.5.2</w:t>
      </w:r>
      <w:r w:rsidR="00316A30" w:rsidRPr="00854CF8">
        <w:rPr>
          <w:rFonts w:ascii="Times New Roman" w:hAnsi="Times New Roman" w:cs="Times New Roman"/>
        </w:rPr>
        <w:t>:</w:t>
      </w:r>
      <w:r w:rsidRPr="00854CF8">
        <w:rPr>
          <w:rFonts w:ascii="Times New Roman" w:hAnsi="Times New Roman" w:cs="Times New Roman"/>
        </w:rPr>
        <w:t xml:space="preserve"> AI-Based Detection &amp; Monitoring</w:t>
      </w:r>
    </w:p>
    <w:p w14:paraId="1FA714D0" w14:textId="1433886F" w:rsidR="0085581F" w:rsidRPr="00854CF8" w:rsidRDefault="0085581F"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.5.3</w:t>
      </w:r>
      <w:r w:rsidR="00316A30" w:rsidRPr="00854CF8">
        <w:rPr>
          <w:rFonts w:ascii="Times New Roman" w:hAnsi="Times New Roman" w:cs="Times New Roman"/>
        </w:rPr>
        <w:t>:</w:t>
      </w:r>
      <w:r w:rsidRPr="00854CF8">
        <w:rPr>
          <w:rFonts w:ascii="Times New Roman" w:hAnsi="Times New Roman" w:cs="Times New Roman"/>
        </w:rPr>
        <w:t xml:space="preserve"> Digital Fingerprinting</w:t>
      </w:r>
    </w:p>
    <w:p w14:paraId="16F50E31" w14:textId="1805D541" w:rsidR="0085581F" w:rsidRPr="00854CF8" w:rsidRDefault="0085581F" w:rsidP="001F58FD">
      <w:pPr>
        <w:rPr>
          <w:rFonts w:ascii="Times New Roman" w:hAnsi="Times New Roman" w:cs="Times New Roman"/>
        </w:rPr>
      </w:pPr>
      <w:r w:rsidRPr="00854CF8">
        <w:rPr>
          <w:rFonts w:ascii="Times New Roman" w:hAnsi="Times New Roman" w:cs="Times New Roman"/>
        </w:rPr>
        <w:t>2</w:t>
      </w:r>
      <w:r w:rsidR="00D52724" w:rsidRPr="00854CF8">
        <w:rPr>
          <w:rFonts w:ascii="Times New Roman" w:hAnsi="Times New Roman" w:cs="Times New Roman"/>
        </w:rPr>
        <w:t>3</w:t>
      </w:r>
      <w:r w:rsidRPr="00854CF8">
        <w:rPr>
          <w:rFonts w:ascii="Times New Roman" w:hAnsi="Times New Roman" w:cs="Times New Roman"/>
        </w:rPr>
        <w:t>.5.4</w:t>
      </w:r>
      <w:r w:rsidR="00316A30" w:rsidRPr="00854CF8">
        <w:rPr>
          <w:rFonts w:ascii="Times New Roman" w:hAnsi="Times New Roman" w:cs="Times New Roman"/>
        </w:rPr>
        <w:t>:</w:t>
      </w:r>
      <w:r w:rsidRPr="00854CF8">
        <w:rPr>
          <w:rFonts w:ascii="Times New Roman" w:hAnsi="Times New Roman" w:cs="Times New Roman"/>
        </w:rPr>
        <w:t xml:space="preserve"> Breach Response Protocol</w:t>
      </w:r>
    </w:p>
    <w:p w14:paraId="3E7B0F48" w14:textId="32D2EAAB" w:rsidR="0085581F" w:rsidRPr="00854CF8" w:rsidRDefault="00D52724" w:rsidP="001F58FD">
      <w:pPr>
        <w:rPr>
          <w:rFonts w:ascii="Times New Roman" w:hAnsi="Times New Roman" w:cs="Times New Roman"/>
        </w:rPr>
      </w:pPr>
      <w:r w:rsidRPr="00854CF8">
        <w:rPr>
          <w:rFonts w:ascii="Times New Roman" w:hAnsi="Times New Roman" w:cs="Times New Roman"/>
        </w:rPr>
        <w:t>23.6</w:t>
      </w:r>
      <w:r w:rsidR="00316A30" w:rsidRPr="00854CF8">
        <w:rPr>
          <w:rFonts w:ascii="Times New Roman" w:hAnsi="Times New Roman" w:cs="Times New Roman"/>
        </w:rPr>
        <w:t>:</w:t>
      </w:r>
      <w:r w:rsidRPr="00854CF8">
        <w:rPr>
          <w:rFonts w:ascii="Times New Roman" w:hAnsi="Times New Roman" w:cs="Times New Roman"/>
        </w:rPr>
        <w:t xml:space="preserve"> Sovereign Continuity &amp; Successor Rights</w:t>
      </w:r>
    </w:p>
    <w:p w14:paraId="34419D74" w14:textId="6081639B" w:rsidR="00D52724" w:rsidRPr="00854CF8" w:rsidRDefault="00D52724" w:rsidP="001F58FD">
      <w:pPr>
        <w:rPr>
          <w:rFonts w:ascii="Times New Roman" w:hAnsi="Times New Roman" w:cs="Times New Roman"/>
        </w:rPr>
      </w:pPr>
      <w:r w:rsidRPr="00854CF8">
        <w:rPr>
          <w:rFonts w:ascii="Times New Roman" w:hAnsi="Times New Roman" w:cs="Times New Roman"/>
        </w:rPr>
        <w:lastRenderedPageBreak/>
        <w:t>23.7</w:t>
      </w:r>
      <w:r w:rsidR="00316A30" w:rsidRPr="00854CF8">
        <w:rPr>
          <w:rFonts w:ascii="Times New Roman" w:hAnsi="Times New Roman" w:cs="Times New Roman"/>
        </w:rPr>
        <w:t>:</w:t>
      </w:r>
      <w:r w:rsidRPr="00854CF8">
        <w:rPr>
          <w:rFonts w:ascii="Times New Roman" w:hAnsi="Times New Roman" w:cs="Times New Roman"/>
        </w:rPr>
        <w:t xml:space="preserve"> Future Filing Schedule &amp; Update Provisions</w:t>
      </w:r>
    </w:p>
    <w:p w14:paraId="09370786" w14:textId="39D751AF" w:rsidR="00D52724" w:rsidRPr="00854CF8" w:rsidRDefault="00D52724" w:rsidP="001F58FD">
      <w:pPr>
        <w:rPr>
          <w:rFonts w:ascii="Times New Roman" w:hAnsi="Times New Roman" w:cs="Times New Roman"/>
        </w:rPr>
      </w:pPr>
      <w:r w:rsidRPr="00854CF8">
        <w:rPr>
          <w:rFonts w:ascii="Times New Roman" w:hAnsi="Times New Roman" w:cs="Times New Roman"/>
        </w:rPr>
        <w:t>Section Closing Summary</w:t>
      </w:r>
    </w:p>
    <w:p w14:paraId="6FEDBE99" w14:textId="77777777" w:rsidR="00150446" w:rsidRPr="00854CF8" w:rsidRDefault="00150446" w:rsidP="001F58FD">
      <w:pPr>
        <w:rPr>
          <w:rFonts w:ascii="Times New Roman" w:hAnsi="Times New Roman" w:cs="Times New Roman"/>
        </w:rPr>
      </w:pPr>
    </w:p>
    <w:p w14:paraId="47E254F6" w14:textId="656D0581" w:rsidR="00BB0DA1" w:rsidRPr="00854CF8" w:rsidRDefault="00BB0DA1" w:rsidP="001B3C33">
      <w:pPr>
        <w:pStyle w:val="Heading2"/>
      </w:pPr>
      <w:r w:rsidRPr="00854CF8">
        <w:t>SECTION 24</w:t>
      </w:r>
      <w:r w:rsidR="00316A30" w:rsidRPr="00854CF8">
        <w:t>:</w:t>
      </w:r>
      <w:r w:rsidRPr="00854CF8">
        <w:t xml:space="preserve"> PERMANENT SOVEREIGN CLAIM &amp; UNCHALLENGEABLE OWNERSHIP ASSERTION</w:t>
      </w:r>
    </w:p>
    <w:p w14:paraId="4589AACC" w14:textId="77777777" w:rsidR="001B3C33" w:rsidRDefault="001B3C33" w:rsidP="00BB0DA1">
      <w:pPr>
        <w:rPr>
          <w:rFonts w:ascii="Times New Roman" w:hAnsi="Times New Roman" w:cs="Times New Roman"/>
        </w:rPr>
      </w:pPr>
    </w:p>
    <w:p w14:paraId="50E22C72" w14:textId="640F99BC" w:rsidR="00BB0DA1" w:rsidRPr="00854CF8" w:rsidRDefault="00BB0DA1" w:rsidP="00BB0DA1">
      <w:pPr>
        <w:rPr>
          <w:rFonts w:ascii="Times New Roman" w:hAnsi="Times New Roman" w:cs="Times New Roman"/>
        </w:rPr>
      </w:pPr>
      <w:r w:rsidRPr="00854CF8">
        <w:rPr>
          <w:rFonts w:ascii="Times New Roman" w:hAnsi="Times New Roman" w:cs="Times New Roman"/>
        </w:rPr>
        <w:t>Section Introduction</w:t>
      </w:r>
    </w:p>
    <w:p w14:paraId="0FCFEB68" w14:textId="227911B0" w:rsidR="00BB0DA1" w:rsidRPr="00854CF8" w:rsidRDefault="00BB0DA1" w:rsidP="00BB0DA1">
      <w:pPr>
        <w:rPr>
          <w:rFonts w:ascii="Times New Roman" w:hAnsi="Times New Roman" w:cs="Times New Roman"/>
        </w:rPr>
      </w:pPr>
      <w:r w:rsidRPr="00854CF8">
        <w:rPr>
          <w:rFonts w:ascii="Times New Roman" w:hAnsi="Times New Roman" w:cs="Times New Roman"/>
        </w:rPr>
        <w:t>24.1</w:t>
      </w:r>
      <w:r w:rsidR="00316A30" w:rsidRPr="00854CF8">
        <w:rPr>
          <w:rFonts w:ascii="Times New Roman" w:hAnsi="Times New Roman" w:cs="Times New Roman"/>
        </w:rPr>
        <w:t>:</w:t>
      </w:r>
      <w:r w:rsidRPr="00854CF8">
        <w:rPr>
          <w:rFonts w:ascii="Times New Roman" w:hAnsi="Times New Roman" w:cs="Times New Roman"/>
        </w:rPr>
        <w:t xml:space="preserve"> Immutable Digital Provenance Declaration</w:t>
      </w:r>
    </w:p>
    <w:p w14:paraId="3686AE07" w14:textId="19A84F07" w:rsidR="00BB0DA1" w:rsidRPr="00854CF8" w:rsidRDefault="00BB0DA1" w:rsidP="00BB0DA1">
      <w:pPr>
        <w:rPr>
          <w:rFonts w:ascii="Times New Roman" w:hAnsi="Times New Roman" w:cs="Times New Roman"/>
        </w:rPr>
      </w:pPr>
      <w:r w:rsidRPr="00854CF8">
        <w:rPr>
          <w:rFonts w:ascii="Times New Roman" w:hAnsi="Times New Roman" w:cs="Times New Roman"/>
        </w:rPr>
        <w:t>24.2</w:t>
      </w:r>
      <w:r w:rsidR="00316A30" w:rsidRPr="00854CF8">
        <w:rPr>
          <w:rFonts w:ascii="Times New Roman" w:hAnsi="Times New Roman" w:cs="Times New Roman"/>
        </w:rPr>
        <w:t>:</w:t>
      </w:r>
      <w:r w:rsidRPr="00854CF8">
        <w:rPr>
          <w:rFonts w:ascii="Times New Roman" w:hAnsi="Times New Roman" w:cs="Times New Roman"/>
        </w:rPr>
        <w:t xml:space="preserve"> Irrevocable Authorial Sovereignty</w:t>
      </w:r>
    </w:p>
    <w:p w14:paraId="67CF13B0" w14:textId="68EC7AF5" w:rsidR="00BB0DA1" w:rsidRPr="00854CF8" w:rsidRDefault="00BB0DA1" w:rsidP="00BB0DA1">
      <w:pPr>
        <w:rPr>
          <w:rFonts w:ascii="Times New Roman" w:hAnsi="Times New Roman" w:cs="Times New Roman"/>
        </w:rPr>
      </w:pPr>
      <w:r w:rsidRPr="00854CF8">
        <w:rPr>
          <w:rFonts w:ascii="Times New Roman" w:hAnsi="Times New Roman" w:cs="Times New Roman"/>
        </w:rPr>
        <w:t>24.3</w:t>
      </w:r>
      <w:r w:rsidR="00316A30" w:rsidRPr="00854CF8">
        <w:rPr>
          <w:rFonts w:ascii="Times New Roman" w:hAnsi="Times New Roman" w:cs="Times New Roman"/>
        </w:rPr>
        <w:t>:</w:t>
      </w:r>
      <w:r w:rsidRPr="00854CF8">
        <w:rPr>
          <w:rFonts w:ascii="Times New Roman" w:hAnsi="Times New Roman" w:cs="Times New Roman"/>
        </w:rPr>
        <w:t xml:space="preserve"> Universal Non-Replicability Clause</w:t>
      </w:r>
    </w:p>
    <w:p w14:paraId="0E333C47" w14:textId="53360AC7" w:rsidR="00BB0DA1" w:rsidRPr="00854CF8" w:rsidRDefault="00BB0DA1" w:rsidP="00BB0DA1">
      <w:pPr>
        <w:rPr>
          <w:rFonts w:ascii="Times New Roman" w:hAnsi="Times New Roman" w:cs="Times New Roman"/>
        </w:rPr>
      </w:pPr>
      <w:r w:rsidRPr="00854CF8">
        <w:rPr>
          <w:rFonts w:ascii="Times New Roman" w:hAnsi="Times New Roman" w:cs="Times New Roman"/>
        </w:rPr>
        <w:t>24.4</w:t>
      </w:r>
      <w:r w:rsidR="00316A30" w:rsidRPr="00854CF8">
        <w:rPr>
          <w:rFonts w:ascii="Times New Roman" w:hAnsi="Times New Roman" w:cs="Times New Roman"/>
        </w:rPr>
        <w:t>:</w:t>
      </w:r>
      <w:r w:rsidRPr="00854CF8">
        <w:rPr>
          <w:rFonts w:ascii="Times New Roman" w:hAnsi="Times New Roman" w:cs="Times New Roman"/>
        </w:rPr>
        <w:t xml:space="preserve"> Multi-Jurisdictional Protection Assurance</w:t>
      </w:r>
    </w:p>
    <w:p w14:paraId="5E9C3480" w14:textId="5B486535" w:rsidR="00BB0DA1" w:rsidRPr="00854CF8" w:rsidRDefault="00BB0DA1" w:rsidP="00BB0DA1">
      <w:pPr>
        <w:rPr>
          <w:rFonts w:ascii="Times New Roman" w:hAnsi="Times New Roman" w:cs="Times New Roman"/>
        </w:rPr>
      </w:pPr>
      <w:r w:rsidRPr="00854CF8">
        <w:rPr>
          <w:rFonts w:ascii="Times New Roman" w:hAnsi="Times New Roman" w:cs="Times New Roman"/>
        </w:rPr>
        <w:t>24.5</w:t>
      </w:r>
      <w:r w:rsidR="00316A30" w:rsidRPr="00854CF8">
        <w:rPr>
          <w:rFonts w:ascii="Times New Roman" w:hAnsi="Times New Roman" w:cs="Times New Roman"/>
        </w:rPr>
        <w:t>:</w:t>
      </w:r>
      <w:r w:rsidRPr="00854CF8">
        <w:rPr>
          <w:rFonts w:ascii="Times New Roman" w:hAnsi="Times New Roman" w:cs="Times New Roman"/>
        </w:rPr>
        <w:t xml:space="preserve"> Anti-Interference, Anti-Claim, and Anti-Contest Provisions</w:t>
      </w:r>
    </w:p>
    <w:p w14:paraId="299701FF" w14:textId="035F9832" w:rsidR="00BB0DA1" w:rsidRPr="00854CF8" w:rsidRDefault="00BB0DA1" w:rsidP="00BB0DA1">
      <w:pPr>
        <w:rPr>
          <w:rFonts w:ascii="Times New Roman" w:hAnsi="Times New Roman" w:cs="Times New Roman"/>
        </w:rPr>
      </w:pPr>
      <w:r w:rsidRPr="00854CF8">
        <w:rPr>
          <w:rFonts w:ascii="Times New Roman" w:hAnsi="Times New Roman" w:cs="Times New Roman"/>
        </w:rPr>
        <w:t>24.6</w:t>
      </w:r>
      <w:r w:rsidR="00316A30" w:rsidRPr="00854CF8">
        <w:rPr>
          <w:rFonts w:ascii="Times New Roman" w:hAnsi="Times New Roman" w:cs="Times New Roman"/>
        </w:rPr>
        <w:t>:</w:t>
      </w:r>
      <w:r w:rsidRPr="00854CF8">
        <w:rPr>
          <w:rFonts w:ascii="Times New Roman" w:hAnsi="Times New Roman" w:cs="Times New Roman"/>
        </w:rPr>
        <w:t xml:space="preserve"> Eternal Record of Intellectual Lineage</w:t>
      </w:r>
    </w:p>
    <w:p w14:paraId="213451E8" w14:textId="055E65E6" w:rsidR="00BB0DA1" w:rsidRPr="00854CF8" w:rsidRDefault="00BB0DA1" w:rsidP="00BB0DA1">
      <w:pPr>
        <w:rPr>
          <w:rFonts w:ascii="Times New Roman" w:hAnsi="Times New Roman" w:cs="Times New Roman"/>
        </w:rPr>
      </w:pPr>
      <w:r w:rsidRPr="00854CF8">
        <w:rPr>
          <w:rFonts w:ascii="Times New Roman" w:hAnsi="Times New Roman" w:cs="Times New Roman"/>
        </w:rPr>
        <w:t>24.7</w:t>
      </w:r>
      <w:r w:rsidR="00316A30" w:rsidRPr="00854CF8">
        <w:rPr>
          <w:rFonts w:ascii="Times New Roman" w:hAnsi="Times New Roman" w:cs="Times New Roman"/>
        </w:rPr>
        <w:t>:</w:t>
      </w:r>
      <w:r w:rsidRPr="00854CF8">
        <w:rPr>
          <w:rFonts w:ascii="Times New Roman" w:hAnsi="Times New Roman" w:cs="Times New Roman"/>
        </w:rPr>
        <w:t xml:space="preserve"> Forensic AI Verification Protocol</w:t>
      </w:r>
    </w:p>
    <w:p w14:paraId="64557F63" w14:textId="6F36E295" w:rsidR="00142261" w:rsidRPr="00854CF8" w:rsidRDefault="00BB0DA1" w:rsidP="00BB0DA1">
      <w:pPr>
        <w:rPr>
          <w:rFonts w:ascii="Times New Roman" w:hAnsi="Times New Roman" w:cs="Times New Roman"/>
        </w:rPr>
      </w:pPr>
      <w:r w:rsidRPr="00854CF8">
        <w:rPr>
          <w:rFonts w:ascii="Times New Roman" w:hAnsi="Times New Roman" w:cs="Times New Roman"/>
        </w:rPr>
        <w:t>Section Closing Summary</w:t>
      </w:r>
    </w:p>
    <w:p w14:paraId="29360C93" w14:textId="77777777" w:rsidR="00BB0DA1" w:rsidRPr="00854CF8" w:rsidRDefault="00BB0DA1" w:rsidP="00BB0DA1">
      <w:pPr>
        <w:rPr>
          <w:rFonts w:ascii="Times New Roman" w:hAnsi="Times New Roman" w:cs="Times New Roman"/>
        </w:rPr>
      </w:pPr>
    </w:p>
    <w:p w14:paraId="0610ED98" w14:textId="50D1C1AA" w:rsidR="00BB0DA1" w:rsidRPr="00854CF8" w:rsidRDefault="00BB0DA1" w:rsidP="001B3C33">
      <w:pPr>
        <w:pStyle w:val="Heading2"/>
      </w:pPr>
      <w:r w:rsidRPr="00854CF8">
        <w:t>SECTION 25</w:t>
      </w:r>
      <w:r w:rsidR="00316A30" w:rsidRPr="00854CF8">
        <w:t>:</w:t>
      </w:r>
      <w:r w:rsidRPr="00854CF8">
        <w:t xml:space="preserve"> INTELLECTUAL PROPERTY PROTECTION &amp; VERIFICATION OF ORIGINALITY</w:t>
      </w:r>
    </w:p>
    <w:p w14:paraId="7C01A580" w14:textId="77777777" w:rsidR="001B3C33" w:rsidRDefault="001B3C33" w:rsidP="00BB0DA1">
      <w:pPr>
        <w:rPr>
          <w:rFonts w:ascii="Times New Roman" w:hAnsi="Times New Roman" w:cs="Times New Roman"/>
        </w:rPr>
      </w:pPr>
    </w:p>
    <w:p w14:paraId="52778A07" w14:textId="4D6A245B" w:rsidR="00BB0DA1" w:rsidRPr="00854CF8" w:rsidRDefault="00BB0DA1" w:rsidP="00BB0DA1">
      <w:pPr>
        <w:rPr>
          <w:rFonts w:ascii="Times New Roman" w:hAnsi="Times New Roman" w:cs="Times New Roman"/>
        </w:rPr>
      </w:pPr>
      <w:r w:rsidRPr="00854CF8">
        <w:rPr>
          <w:rFonts w:ascii="Times New Roman" w:hAnsi="Times New Roman" w:cs="Times New Roman"/>
        </w:rPr>
        <w:t>Section Introduction</w:t>
      </w:r>
    </w:p>
    <w:p w14:paraId="4EF71605" w14:textId="19FF7924" w:rsidR="00BB0DA1" w:rsidRPr="00854CF8" w:rsidRDefault="00BB0DA1" w:rsidP="00BB0DA1">
      <w:pPr>
        <w:rPr>
          <w:rFonts w:ascii="Times New Roman" w:hAnsi="Times New Roman" w:cs="Times New Roman"/>
        </w:rPr>
      </w:pPr>
      <w:r w:rsidRPr="00854CF8">
        <w:rPr>
          <w:rFonts w:ascii="Times New Roman" w:hAnsi="Times New Roman" w:cs="Times New Roman"/>
        </w:rPr>
        <w:t>25.1</w:t>
      </w:r>
      <w:r w:rsidR="00316A30" w:rsidRPr="00854CF8">
        <w:rPr>
          <w:rFonts w:ascii="Times New Roman" w:hAnsi="Times New Roman" w:cs="Times New Roman"/>
        </w:rPr>
        <w:t>:</w:t>
      </w:r>
      <w:r w:rsidRPr="00854CF8">
        <w:rPr>
          <w:rFonts w:ascii="Times New Roman" w:hAnsi="Times New Roman" w:cs="Times New Roman"/>
        </w:rPr>
        <w:t xml:space="preserve"> Sovereign Declaration of Authorship &amp; Ownership</w:t>
      </w:r>
    </w:p>
    <w:p w14:paraId="781491BC" w14:textId="78D72082" w:rsidR="00BB0DA1" w:rsidRPr="00854CF8" w:rsidRDefault="00BB0DA1" w:rsidP="00BB0DA1">
      <w:pPr>
        <w:rPr>
          <w:rFonts w:ascii="Times New Roman" w:hAnsi="Times New Roman" w:cs="Times New Roman"/>
        </w:rPr>
      </w:pPr>
      <w:r w:rsidRPr="00854CF8">
        <w:rPr>
          <w:rFonts w:ascii="Times New Roman" w:hAnsi="Times New Roman" w:cs="Times New Roman"/>
        </w:rPr>
        <w:t>25.2</w:t>
      </w:r>
      <w:r w:rsidR="00316A30" w:rsidRPr="00854CF8">
        <w:rPr>
          <w:rFonts w:ascii="Times New Roman" w:hAnsi="Times New Roman" w:cs="Times New Roman"/>
        </w:rPr>
        <w:t>:</w:t>
      </w:r>
      <w:r w:rsidRPr="00854CF8">
        <w:rPr>
          <w:rFonts w:ascii="Times New Roman" w:hAnsi="Times New Roman" w:cs="Times New Roman"/>
        </w:rPr>
        <w:t xml:space="preserve"> Pre-Registration Intellectual Property Safeguards</w:t>
      </w:r>
    </w:p>
    <w:p w14:paraId="4827C3EB" w14:textId="70071189" w:rsidR="00BB0DA1" w:rsidRPr="00854CF8" w:rsidRDefault="00BB0DA1" w:rsidP="00BB0DA1">
      <w:pPr>
        <w:rPr>
          <w:rFonts w:ascii="Times New Roman" w:hAnsi="Times New Roman" w:cs="Times New Roman"/>
        </w:rPr>
      </w:pPr>
      <w:r w:rsidRPr="00854CF8">
        <w:rPr>
          <w:rFonts w:ascii="Times New Roman" w:hAnsi="Times New Roman" w:cs="Times New Roman"/>
        </w:rPr>
        <w:t>25.3</w:t>
      </w:r>
      <w:r w:rsidR="00316A30" w:rsidRPr="00854CF8">
        <w:rPr>
          <w:rFonts w:ascii="Times New Roman" w:hAnsi="Times New Roman" w:cs="Times New Roman"/>
        </w:rPr>
        <w:t>:</w:t>
      </w:r>
      <w:r w:rsidRPr="00854CF8">
        <w:rPr>
          <w:rFonts w:ascii="Times New Roman" w:hAnsi="Times New Roman" w:cs="Times New Roman"/>
        </w:rPr>
        <w:t xml:space="preserve"> Timestamped Proof of Origin &amp; Authorship Chain</w:t>
      </w:r>
    </w:p>
    <w:p w14:paraId="3893FA7E" w14:textId="5A38ADC7" w:rsidR="00BB0DA1" w:rsidRPr="00854CF8" w:rsidRDefault="00BB0DA1" w:rsidP="00BB0DA1">
      <w:pPr>
        <w:rPr>
          <w:rFonts w:ascii="Times New Roman" w:hAnsi="Times New Roman" w:cs="Times New Roman"/>
        </w:rPr>
      </w:pPr>
      <w:r w:rsidRPr="00854CF8">
        <w:rPr>
          <w:rFonts w:ascii="Times New Roman" w:hAnsi="Times New Roman" w:cs="Times New Roman"/>
        </w:rPr>
        <w:t>25.4</w:t>
      </w:r>
      <w:r w:rsidR="00316A30" w:rsidRPr="00854CF8">
        <w:rPr>
          <w:rFonts w:ascii="Times New Roman" w:hAnsi="Times New Roman" w:cs="Times New Roman"/>
        </w:rPr>
        <w:t>:</w:t>
      </w:r>
      <w:r w:rsidRPr="00854CF8">
        <w:rPr>
          <w:rFonts w:ascii="Times New Roman" w:hAnsi="Times New Roman" w:cs="Times New Roman"/>
        </w:rPr>
        <w:t xml:space="preserve"> Digital Trail Verification &amp; Immutable Authorship Evidence</w:t>
      </w:r>
    </w:p>
    <w:p w14:paraId="1FFD91BC" w14:textId="4B6F929E" w:rsidR="00BB0DA1" w:rsidRPr="00854CF8" w:rsidRDefault="00BB0DA1" w:rsidP="00BB0DA1">
      <w:pPr>
        <w:rPr>
          <w:rFonts w:ascii="Times New Roman" w:hAnsi="Times New Roman" w:cs="Times New Roman"/>
        </w:rPr>
      </w:pPr>
      <w:r w:rsidRPr="00854CF8">
        <w:rPr>
          <w:rFonts w:ascii="Times New Roman" w:hAnsi="Times New Roman" w:cs="Times New Roman"/>
        </w:rPr>
        <w:t>25.5</w:t>
      </w:r>
      <w:r w:rsidR="00316A30" w:rsidRPr="00854CF8">
        <w:rPr>
          <w:rFonts w:ascii="Times New Roman" w:hAnsi="Times New Roman" w:cs="Times New Roman"/>
        </w:rPr>
        <w:t>:</w:t>
      </w:r>
      <w:r w:rsidRPr="00854CF8">
        <w:rPr>
          <w:rFonts w:ascii="Times New Roman" w:hAnsi="Times New Roman" w:cs="Times New Roman"/>
        </w:rPr>
        <w:t xml:space="preserve"> Public Disclosure Protection &amp; Anti-Theft Deterrence</w:t>
      </w:r>
    </w:p>
    <w:p w14:paraId="5DCCAA98" w14:textId="1258A3BF" w:rsidR="00BB0DA1" w:rsidRPr="00854CF8" w:rsidRDefault="00BB0DA1" w:rsidP="00BB0DA1">
      <w:pPr>
        <w:rPr>
          <w:rFonts w:ascii="Times New Roman" w:hAnsi="Times New Roman" w:cs="Times New Roman"/>
        </w:rPr>
      </w:pPr>
      <w:r w:rsidRPr="00854CF8">
        <w:rPr>
          <w:rFonts w:ascii="Times New Roman" w:hAnsi="Times New Roman" w:cs="Times New Roman"/>
        </w:rPr>
        <w:t>25.6</w:t>
      </w:r>
      <w:r w:rsidR="00316A30" w:rsidRPr="00854CF8">
        <w:rPr>
          <w:rFonts w:ascii="Times New Roman" w:hAnsi="Times New Roman" w:cs="Times New Roman"/>
        </w:rPr>
        <w:t>:</w:t>
      </w:r>
      <w:r w:rsidRPr="00854CF8">
        <w:rPr>
          <w:rFonts w:ascii="Times New Roman" w:hAnsi="Times New Roman" w:cs="Times New Roman"/>
        </w:rPr>
        <w:t xml:space="preserve"> Enforcement Rights &amp; Legal Recourse</w:t>
      </w:r>
    </w:p>
    <w:p w14:paraId="0FB96622" w14:textId="6D8EA2E3" w:rsidR="00BB0DA1" w:rsidRPr="00854CF8" w:rsidRDefault="00BB0DA1" w:rsidP="00BB0DA1">
      <w:pPr>
        <w:rPr>
          <w:rFonts w:ascii="Times New Roman" w:hAnsi="Times New Roman" w:cs="Times New Roman"/>
        </w:rPr>
      </w:pPr>
      <w:r w:rsidRPr="00854CF8">
        <w:rPr>
          <w:rFonts w:ascii="Times New Roman" w:hAnsi="Times New Roman" w:cs="Times New Roman"/>
        </w:rPr>
        <w:t>25.7</w:t>
      </w:r>
      <w:r w:rsidR="00316A30" w:rsidRPr="00854CF8">
        <w:rPr>
          <w:rFonts w:ascii="Times New Roman" w:hAnsi="Times New Roman" w:cs="Times New Roman"/>
        </w:rPr>
        <w:t>:</w:t>
      </w:r>
      <w:r w:rsidRPr="00854CF8">
        <w:rPr>
          <w:rFonts w:ascii="Times New Roman" w:hAnsi="Times New Roman" w:cs="Times New Roman"/>
        </w:rPr>
        <w:t xml:space="preserve"> Strategic IP Filing Roadmap for WebHydra</w:t>
      </w:r>
    </w:p>
    <w:p w14:paraId="57B8C49F" w14:textId="568FE2D1" w:rsidR="00BB0DA1" w:rsidRPr="00854CF8" w:rsidRDefault="00BB0DA1" w:rsidP="00BB0DA1">
      <w:pPr>
        <w:rPr>
          <w:rFonts w:ascii="Times New Roman" w:hAnsi="Times New Roman" w:cs="Times New Roman"/>
        </w:rPr>
      </w:pPr>
      <w:r w:rsidRPr="00854CF8">
        <w:rPr>
          <w:rFonts w:ascii="Times New Roman" w:hAnsi="Times New Roman" w:cs="Times New Roman"/>
        </w:rPr>
        <w:lastRenderedPageBreak/>
        <w:t>Section Closing Summary</w:t>
      </w:r>
    </w:p>
    <w:p w14:paraId="1BC2EB93" w14:textId="77777777" w:rsidR="00BB0DA1" w:rsidRPr="00854CF8" w:rsidRDefault="00BB0DA1" w:rsidP="00BB0DA1">
      <w:pPr>
        <w:rPr>
          <w:rFonts w:ascii="Times New Roman" w:hAnsi="Times New Roman" w:cs="Times New Roman"/>
        </w:rPr>
      </w:pPr>
    </w:p>
    <w:p w14:paraId="41C21580" w14:textId="206238A5" w:rsidR="00DA7809" w:rsidRPr="00854CF8" w:rsidRDefault="00DA7809" w:rsidP="001B3C33">
      <w:pPr>
        <w:pStyle w:val="Heading2"/>
      </w:pPr>
      <w:r w:rsidRPr="00854CF8">
        <w:t>SECTION 26</w:t>
      </w:r>
      <w:r w:rsidR="00316A30" w:rsidRPr="00854CF8">
        <w:t>:</w:t>
      </w:r>
      <w:r w:rsidRPr="00854CF8">
        <w:t xml:space="preserve"> LEGAL ARMOR DECLARATION &amp; INTELLECTUAL SOVEREIGNTY NOTICE</w:t>
      </w:r>
    </w:p>
    <w:p w14:paraId="5B1E508D" w14:textId="77777777" w:rsidR="001B3C33" w:rsidRDefault="001B3C33" w:rsidP="00DA7809">
      <w:pPr>
        <w:rPr>
          <w:rFonts w:ascii="Times New Roman" w:hAnsi="Times New Roman" w:cs="Times New Roman"/>
        </w:rPr>
      </w:pPr>
    </w:p>
    <w:p w14:paraId="4DBFBA1F" w14:textId="7CB23168" w:rsidR="00DA7809" w:rsidRPr="00854CF8" w:rsidRDefault="00DA7809" w:rsidP="00DA7809">
      <w:pPr>
        <w:rPr>
          <w:rFonts w:ascii="Times New Roman" w:hAnsi="Times New Roman" w:cs="Times New Roman"/>
        </w:rPr>
      </w:pPr>
      <w:r w:rsidRPr="00854CF8">
        <w:rPr>
          <w:rFonts w:ascii="Times New Roman" w:hAnsi="Times New Roman" w:cs="Times New Roman"/>
        </w:rPr>
        <w:t>Section Introduction</w:t>
      </w:r>
    </w:p>
    <w:p w14:paraId="4F54234F" w14:textId="7323C45E" w:rsidR="00DA7809" w:rsidRPr="00854CF8" w:rsidRDefault="00DA7809" w:rsidP="00DA7809">
      <w:pPr>
        <w:rPr>
          <w:rFonts w:ascii="Times New Roman" w:hAnsi="Times New Roman" w:cs="Times New Roman"/>
        </w:rPr>
      </w:pPr>
      <w:r w:rsidRPr="00854CF8">
        <w:rPr>
          <w:rFonts w:ascii="Times New Roman" w:hAnsi="Times New Roman" w:cs="Times New Roman"/>
        </w:rPr>
        <w:t>26.1</w:t>
      </w:r>
      <w:r w:rsidR="00316A30" w:rsidRPr="00854CF8">
        <w:rPr>
          <w:rFonts w:ascii="Times New Roman" w:hAnsi="Times New Roman" w:cs="Times New Roman"/>
        </w:rPr>
        <w:t>:</w:t>
      </w:r>
      <w:r w:rsidRPr="00854CF8">
        <w:rPr>
          <w:rFonts w:ascii="Times New Roman" w:hAnsi="Times New Roman" w:cs="Times New Roman"/>
        </w:rPr>
        <w:t xml:space="preserve"> Foundational Ownership Declaration</w:t>
      </w:r>
    </w:p>
    <w:p w14:paraId="69DB64B0" w14:textId="3E312D5B" w:rsidR="00DA7809" w:rsidRPr="00854CF8" w:rsidRDefault="00DA7809" w:rsidP="00DA7809">
      <w:pPr>
        <w:rPr>
          <w:rFonts w:ascii="Times New Roman" w:hAnsi="Times New Roman" w:cs="Times New Roman"/>
        </w:rPr>
      </w:pPr>
      <w:r w:rsidRPr="00854CF8">
        <w:rPr>
          <w:rFonts w:ascii="Times New Roman" w:hAnsi="Times New Roman" w:cs="Times New Roman"/>
        </w:rPr>
        <w:t>26.2</w:t>
      </w:r>
      <w:r w:rsidR="00316A30" w:rsidRPr="00854CF8">
        <w:rPr>
          <w:rFonts w:ascii="Times New Roman" w:hAnsi="Times New Roman" w:cs="Times New Roman"/>
        </w:rPr>
        <w:t>:</w:t>
      </w:r>
      <w:r w:rsidRPr="00854CF8">
        <w:rPr>
          <w:rFonts w:ascii="Times New Roman" w:hAnsi="Times New Roman" w:cs="Times New Roman"/>
        </w:rPr>
        <w:t xml:space="preserve"> Prior Existence &amp; Authorship Timestamp Evidence</w:t>
      </w:r>
    </w:p>
    <w:p w14:paraId="20B2AFB9" w14:textId="7FA5C26A" w:rsidR="00DA7809" w:rsidRPr="00854CF8" w:rsidRDefault="00DA7809" w:rsidP="00DA7809">
      <w:pPr>
        <w:rPr>
          <w:rFonts w:ascii="Times New Roman" w:hAnsi="Times New Roman" w:cs="Times New Roman"/>
        </w:rPr>
      </w:pPr>
      <w:r w:rsidRPr="00854CF8">
        <w:rPr>
          <w:rFonts w:ascii="Times New Roman" w:hAnsi="Times New Roman" w:cs="Times New Roman"/>
        </w:rPr>
        <w:t>26.3</w:t>
      </w:r>
      <w:r w:rsidR="00316A30" w:rsidRPr="00854CF8">
        <w:rPr>
          <w:rFonts w:ascii="Times New Roman" w:hAnsi="Times New Roman" w:cs="Times New Roman"/>
        </w:rPr>
        <w:t>:</w:t>
      </w:r>
      <w:r w:rsidRPr="00854CF8">
        <w:rPr>
          <w:rFonts w:ascii="Times New Roman" w:hAnsi="Times New Roman" w:cs="Times New Roman"/>
        </w:rPr>
        <w:t xml:space="preserve"> Global Intellectual Rights Warning</w:t>
      </w:r>
    </w:p>
    <w:p w14:paraId="020C0262" w14:textId="15204BDB" w:rsidR="00DA7809" w:rsidRPr="00854CF8" w:rsidRDefault="00DA7809" w:rsidP="00DA7809">
      <w:pPr>
        <w:rPr>
          <w:rFonts w:ascii="Times New Roman" w:hAnsi="Times New Roman" w:cs="Times New Roman"/>
        </w:rPr>
      </w:pPr>
      <w:r w:rsidRPr="00854CF8">
        <w:rPr>
          <w:rFonts w:ascii="Times New Roman" w:hAnsi="Times New Roman" w:cs="Times New Roman"/>
        </w:rPr>
        <w:t>26.4</w:t>
      </w:r>
      <w:r w:rsidR="00316A30" w:rsidRPr="00854CF8">
        <w:rPr>
          <w:rFonts w:ascii="Times New Roman" w:hAnsi="Times New Roman" w:cs="Times New Roman"/>
        </w:rPr>
        <w:t>:</w:t>
      </w:r>
      <w:r w:rsidRPr="00854CF8">
        <w:rPr>
          <w:rFonts w:ascii="Times New Roman" w:hAnsi="Times New Roman" w:cs="Times New Roman"/>
        </w:rPr>
        <w:t xml:space="preserve"> Automatic Legal &amp; Financial Consequences</w:t>
      </w:r>
    </w:p>
    <w:p w14:paraId="21C42998" w14:textId="130AC10A" w:rsidR="00DA7809" w:rsidRPr="00854CF8" w:rsidRDefault="00DA7809" w:rsidP="00DA7809">
      <w:pPr>
        <w:rPr>
          <w:rFonts w:ascii="Times New Roman" w:hAnsi="Times New Roman" w:cs="Times New Roman"/>
        </w:rPr>
      </w:pPr>
      <w:r w:rsidRPr="00854CF8">
        <w:rPr>
          <w:rFonts w:ascii="Times New Roman" w:hAnsi="Times New Roman" w:cs="Times New Roman"/>
        </w:rPr>
        <w:t>26.5</w:t>
      </w:r>
      <w:r w:rsidR="00316A30" w:rsidRPr="00854CF8">
        <w:rPr>
          <w:rFonts w:ascii="Times New Roman" w:hAnsi="Times New Roman" w:cs="Times New Roman"/>
        </w:rPr>
        <w:t>:</w:t>
      </w:r>
      <w:r w:rsidRPr="00854CF8">
        <w:rPr>
          <w:rFonts w:ascii="Times New Roman" w:hAnsi="Times New Roman" w:cs="Times New Roman"/>
        </w:rPr>
        <w:t xml:space="preserve"> Real-World Precedents of Billion-Ringgit IP Awards</w:t>
      </w:r>
    </w:p>
    <w:p w14:paraId="7D7C6457" w14:textId="1E9C641E" w:rsidR="00DA7809" w:rsidRPr="00854CF8" w:rsidRDefault="00DA7809" w:rsidP="00DA7809">
      <w:pPr>
        <w:rPr>
          <w:rFonts w:ascii="Times New Roman" w:hAnsi="Times New Roman" w:cs="Times New Roman"/>
        </w:rPr>
      </w:pPr>
      <w:r w:rsidRPr="00854CF8">
        <w:rPr>
          <w:rFonts w:ascii="Times New Roman" w:hAnsi="Times New Roman" w:cs="Times New Roman"/>
        </w:rPr>
        <w:t>26.6</w:t>
      </w:r>
      <w:r w:rsidR="00316A30" w:rsidRPr="00854CF8">
        <w:rPr>
          <w:rFonts w:ascii="Times New Roman" w:hAnsi="Times New Roman" w:cs="Times New Roman"/>
        </w:rPr>
        <w:t>:</w:t>
      </w:r>
      <w:r w:rsidRPr="00854CF8">
        <w:rPr>
          <w:rFonts w:ascii="Times New Roman" w:hAnsi="Times New Roman" w:cs="Times New Roman"/>
        </w:rPr>
        <w:t xml:space="preserve"> Anti-Replication &amp; Unique Structural Identity Notice</w:t>
      </w:r>
    </w:p>
    <w:p w14:paraId="28225053" w14:textId="70B99150" w:rsidR="00DA7809" w:rsidRPr="00854CF8" w:rsidRDefault="00DA7809" w:rsidP="00DA7809">
      <w:pPr>
        <w:rPr>
          <w:rFonts w:ascii="Times New Roman" w:hAnsi="Times New Roman" w:cs="Times New Roman"/>
        </w:rPr>
      </w:pPr>
      <w:r w:rsidRPr="00854CF8">
        <w:rPr>
          <w:rFonts w:ascii="Times New Roman" w:hAnsi="Times New Roman" w:cs="Times New Roman"/>
        </w:rPr>
        <w:t>26.7</w:t>
      </w:r>
      <w:r w:rsidR="00316A30" w:rsidRPr="00854CF8">
        <w:rPr>
          <w:rFonts w:ascii="Times New Roman" w:hAnsi="Times New Roman" w:cs="Times New Roman"/>
        </w:rPr>
        <w:t>:</w:t>
      </w:r>
      <w:r w:rsidRPr="00854CF8">
        <w:rPr>
          <w:rFonts w:ascii="Times New Roman" w:hAnsi="Times New Roman" w:cs="Times New Roman"/>
        </w:rPr>
        <w:t xml:space="preserve"> Legal Statement of Absolute Deterrence</w:t>
      </w:r>
    </w:p>
    <w:p w14:paraId="47703739" w14:textId="1A088FAB" w:rsidR="00DA7809" w:rsidRPr="00854CF8" w:rsidRDefault="00DA7809" w:rsidP="00DA7809">
      <w:pPr>
        <w:rPr>
          <w:rFonts w:ascii="Times New Roman" w:hAnsi="Times New Roman" w:cs="Times New Roman"/>
        </w:rPr>
      </w:pPr>
      <w:r w:rsidRPr="00854CF8">
        <w:rPr>
          <w:rFonts w:ascii="Times New Roman" w:hAnsi="Times New Roman" w:cs="Times New Roman"/>
        </w:rPr>
        <w:t>26.8</w:t>
      </w:r>
      <w:r w:rsidR="00316A30" w:rsidRPr="00854CF8">
        <w:rPr>
          <w:rFonts w:ascii="Times New Roman" w:hAnsi="Times New Roman" w:cs="Times New Roman"/>
        </w:rPr>
        <w:t>:</w:t>
      </w:r>
      <w:r w:rsidRPr="00854CF8">
        <w:rPr>
          <w:rFonts w:ascii="Times New Roman" w:hAnsi="Times New Roman" w:cs="Times New Roman"/>
        </w:rPr>
        <w:t xml:space="preserve"> Final Sovereign Protection Clause</w:t>
      </w:r>
    </w:p>
    <w:p w14:paraId="2972A192" w14:textId="370372F4" w:rsidR="00BB0DA1" w:rsidRPr="00854CF8" w:rsidRDefault="00DA7809" w:rsidP="00DA7809">
      <w:pPr>
        <w:rPr>
          <w:rFonts w:ascii="Times New Roman" w:hAnsi="Times New Roman" w:cs="Times New Roman"/>
        </w:rPr>
      </w:pPr>
      <w:r w:rsidRPr="00854CF8">
        <w:rPr>
          <w:rFonts w:ascii="Times New Roman" w:hAnsi="Times New Roman" w:cs="Times New Roman"/>
        </w:rPr>
        <w:t>Section Closing Summary</w:t>
      </w:r>
    </w:p>
    <w:p w14:paraId="40390A93" w14:textId="77777777" w:rsidR="00DA7809" w:rsidRPr="00854CF8" w:rsidRDefault="00DA7809" w:rsidP="00DA7809">
      <w:pPr>
        <w:rPr>
          <w:rFonts w:ascii="Times New Roman" w:hAnsi="Times New Roman" w:cs="Times New Roman"/>
        </w:rPr>
      </w:pPr>
    </w:p>
    <w:p w14:paraId="479A40BF" w14:textId="109676F3" w:rsidR="00DA7809" w:rsidRPr="00854CF8" w:rsidRDefault="00DA7809" w:rsidP="001B3C33">
      <w:pPr>
        <w:pStyle w:val="Heading2"/>
      </w:pPr>
      <w:r w:rsidRPr="00854CF8">
        <w:t>SECTION 27</w:t>
      </w:r>
      <w:r w:rsidR="00316A30" w:rsidRPr="00854CF8">
        <w:t>:</w:t>
      </w:r>
      <w:r w:rsidRPr="00854CF8">
        <w:t xml:space="preserve"> MULTI-INFRINGEMENT ENFORCEMENT &amp; RECURRING VIOLATION LIABILITY FRAMEWORK</w:t>
      </w:r>
    </w:p>
    <w:p w14:paraId="1E216F81" w14:textId="77777777" w:rsidR="001B3C33" w:rsidRDefault="001B3C33" w:rsidP="00DA7809">
      <w:pPr>
        <w:rPr>
          <w:rFonts w:ascii="Times New Roman" w:hAnsi="Times New Roman" w:cs="Times New Roman"/>
        </w:rPr>
      </w:pPr>
    </w:p>
    <w:p w14:paraId="03B2BEED" w14:textId="35050F1C" w:rsidR="00DA7809" w:rsidRPr="00854CF8" w:rsidRDefault="00DA7809" w:rsidP="00DA7809">
      <w:pPr>
        <w:rPr>
          <w:rFonts w:ascii="Times New Roman" w:hAnsi="Times New Roman" w:cs="Times New Roman"/>
        </w:rPr>
      </w:pPr>
      <w:r w:rsidRPr="00854CF8">
        <w:rPr>
          <w:rFonts w:ascii="Times New Roman" w:hAnsi="Times New Roman" w:cs="Times New Roman"/>
        </w:rPr>
        <w:t>Section Introduction</w:t>
      </w:r>
    </w:p>
    <w:p w14:paraId="7B532DE9" w14:textId="775E0438" w:rsidR="00DA7809" w:rsidRPr="00854CF8" w:rsidRDefault="00DA7809" w:rsidP="00DA7809">
      <w:pPr>
        <w:rPr>
          <w:rFonts w:ascii="Times New Roman" w:hAnsi="Times New Roman" w:cs="Times New Roman"/>
        </w:rPr>
      </w:pPr>
      <w:r w:rsidRPr="00854CF8">
        <w:rPr>
          <w:rFonts w:ascii="Times New Roman" w:hAnsi="Times New Roman" w:cs="Times New Roman"/>
        </w:rPr>
        <w:t>27.1</w:t>
      </w:r>
      <w:r w:rsidR="00316A30" w:rsidRPr="00854CF8">
        <w:rPr>
          <w:rFonts w:ascii="Times New Roman" w:hAnsi="Times New Roman" w:cs="Times New Roman"/>
        </w:rPr>
        <w:t>:</w:t>
      </w:r>
      <w:r w:rsidRPr="00854CF8">
        <w:rPr>
          <w:rFonts w:ascii="Times New Roman" w:hAnsi="Times New Roman" w:cs="Times New Roman"/>
        </w:rPr>
        <w:t xml:space="preserve"> Universal Enforcement Trigger</w:t>
      </w:r>
    </w:p>
    <w:p w14:paraId="41153D1B" w14:textId="6CD4BE2B" w:rsidR="00DA7809" w:rsidRPr="00854CF8" w:rsidRDefault="00DA7809" w:rsidP="00DA7809">
      <w:pPr>
        <w:rPr>
          <w:rFonts w:ascii="Times New Roman" w:hAnsi="Times New Roman" w:cs="Times New Roman"/>
        </w:rPr>
      </w:pPr>
      <w:r w:rsidRPr="00854CF8">
        <w:rPr>
          <w:rFonts w:ascii="Times New Roman" w:hAnsi="Times New Roman" w:cs="Times New Roman"/>
        </w:rPr>
        <w:t>27.2</w:t>
      </w:r>
      <w:r w:rsidR="00316A30" w:rsidRPr="00854CF8">
        <w:rPr>
          <w:rFonts w:ascii="Times New Roman" w:hAnsi="Times New Roman" w:cs="Times New Roman"/>
        </w:rPr>
        <w:t>:</w:t>
      </w:r>
      <w:r w:rsidRPr="00854CF8">
        <w:rPr>
          <w:rFonts w:ascii="Times New Roman" w:hAnsi="Times New Roman" w:cs="Times New Roman"/>
        </w:rPr>
        <w:t xml:space="preserve"> Consequences for Insolvent or Low-Asset Infringers</w:t>
      </w:r>
    </w:p>
    <w:p w14:paraId="66D5F937" w14:textId="38907221" w:rsidR="00DA7809" w:rsidRPr="00854CF8" w:rsidRDefault="00DA7809" w:rsidP="00DA7809">
      <w:pPr>
        <w:rPr>
          <w:rFonts w:ascii="Times New Roman" w:hAnsi="Times New Roman" w:cs="Times New Roman"/>
        </w:rPr>
      </w:pPr>
      <w:r w:rsidRPr="00854CF8">
        <w:rPr>
          <w:rFonts w:ascii="Times New Roman" w:hAnsi="Times New Roman" w:cs="Times New Roman"/>
        </w:rPr>
        <w:t>27.3</w:t>
      </w:r>
      <w:r w:rsidR="00316A30" w:rsidRPr="00854CF8">
        <w:rPr>
          <w:rFonts w:ascii="Times New Roman" w:hAnsi="Times New Roman" w:cs="Times New Roman"/>
        </w:rPr>
        <w:t>:</w:t>
      </w:r>
      <w:r w:rsidRPr="00854CF8">
        <w:rPr>
          <w:rFonts w:ascii="Times New Roman" w:hAnsi="Times New Roman" w:cs="Times New Roman"/>
        </w:rPr>
        <w:t xml:space="preserve"> Recurring, Multiple, or Mass Infringements</w:t>
      </w:r>
    </w:p>
    <w:p w14:paraId="39C6ACF7" w14:textId="1877353B" w:rsidR="00DA7809" w:rsidRPr="00854CF8" w:rsidRDefault="00DA7809" w:rsidP="00DA7809">
      <w:pPr>
        <w:rPr>
          <w:rFonts w:ascii="Times New Roman" w:hAnsi="Times New Roman" w:cs="Times New Roman"/>
        </w:rPr>
      </w:pPr>
      <w:r w:rsidRPr="00854CF8">
        <w:rPr>
          <w:rFonts w:ascii="Times New Roman" w:hAnsi="Times New Roman" w:cs="Times New Roman"/>
        </w:rPr>
        <w:t>27.4</w:t>
      </w:r>
      <w:r w:rsidR="00316A30" w:rsidRPr="00854CF8">
        <w:rPr>
          <w:rFonts w:ascii="Times New Roman" w:hAnsi="Times New Roman" w:cs="Times New Roman"/>
        </w:rPr>
        <w:t>:</w:t>
      </w:r>
      <w:r w:rsidRPr="00854CF8">
        <w:rPr>
          <w:rFonts w:ascii="Times New Roman" w:hAnsi="Times New Roman" w:cs="Times New Roman"/>
        </w:rPr>
        <w:t xml:space="preserve"> Escalation Protocol for Repeat Offenders</w:t>
      </w:r>
    </w:p>
    <w:p w14:paraId="15E64E7C" w14:textId="3041D8B9" w:rsidR="00DA7809" w:rsidRPr="00854CF8" w:rsidRDefault="00DA7809" w:rsidP="00DA7809">
      <w:pPr>
        <w:rPr>
          <w:rFonts w:ascii="Times New Roman" w:hAnsi="Times New Roman" w:cs="Times New Roman"/>
        </w:rPr>
      </w:pPr>
      <w:r w:rsidRPr="00854CF8">
        <w:rPr>
          <w:rFonts w:ascii="Times New Roman" w:hAnsi="Times New Roman" w:cs="Times New Roman"/>
        </w:rPr>
        <w:t>27.5</w:t>
      </w:r>
      <w:r w:rsidR="00316A30" w:rsidRPr="00854CF8">
        <w:rPr>
          <w:rFonts w:ascii="Times New Roman" w:hAnsi="Times New Roman" w:cs="Times New Roman"/>
        </w:rPr>
        <w:t>:</w:t>
      </w:r>
      <w:r w:rsidRPr="00854CF8">
        <w:rPr>
          <w:rFonts w:ascii="Times New Roman" w:hAnsi="Times New Roman" w:cs="Times New Roman"/>
        </w:rPr>
        <w:t xml:space="preserve"> “Immutable Proof of Origin” Clause</w:t>
      </w:r>
    </w:p>
    <w:p w14:paraId="3F5D9ADA" w14:textId="69240533" w:rsidR="00DA7809" w:rsidRPr="00854CF8" w:rsidRDefault="00DA7809" w:rsidP="00DA7809">
      <w:pPr>
        <w:rPr>
          <w:rFonts w:ascii="Times New Roman" w:hAnsi="Times New Roman" w:cs="Times New Roman"/>
        </w:rPr>
      </w:pPr>
      <w:r w:rsidRPr="00854CF8">
        <w:rPr>
          <w:rFonts w:ascii="Times New Roman" w:hAnsi="Times New Roman" w:cs="Times New Roman"/>
        </w:rPr>
        <w:t>27.6</w:t>
      </w:r>
      <w:r w:rsidR="00316A30" w:rsidRPr="00854CF8">
        <w:rPr>
          <w:rFonts w:ascii="Times New Roman" w:hAnsi="Times New Roman" w:cs="Times New Roman"/>
        </w:rPr>
        <w:t>:</w:t>
      </w:r>
      <w:r w:rsidRPr="00854CF8">
        <w:rPr>
          <w:rFonts w:ascii="Times New Roman" w:hAnsi="Times New Roman" w:cs="Times New Roman"/>
        </w:rPr>
        <w:t xml:space="preserve"> Multi-Layer Deterrence Statement</w:t>
      </w:r>
    </w:p>
    <w:p w14:paraId="22C2F9AA" w14:textId="050A72B1" w:rsidR="00DA7809" w:rsidRPr="00854CF8" w:rsidRDefault="00DA7809" w:rsidP="00DA7809">
      <w:pPr>
        <w:rPr>
          <w:rFonts w:ascii="Times New Roman" w:hAnsi="Times New Roman" w:cs="Times New Roman"/>
        </w:rPr>
      </w:pPr>
      <w:r w:rsidRPr="00854CF8">
        <w:rPr>
          <w:rFonts w:ascii="Times New Roman" w:hAnsi="Times New Roman" w:cs="Times New Roman"/>
        </w:rPr>
        <w:t>Section Closing Summary</w:t>
      </w:r>
    </w:p>
    <w:p w14:paraId="17685337" w14:textId="77777777" w:rsidR="00DA7809" w:rsidRPr="00854CF8" w:rsidRDefault="00DA7809" w:rsidP="00DA7809">
      <w:pPr>
        <w:rPr>
          <w:rFonts w:ascii="Times New Roman" w:hAnsi="Times New Roman" w:cs="Times New Roman"/>
        </w:rPr>
      </w:pPr>
    </w:p>
    <w:p w14:paraId="7CEA8613" w14:textId="36266305" w:rsidR="00DA7809" w:rsidRPr="00854CF8" w:rsidRDefault="00DA7809" w:rsidP="001B3C33">
      <w:pPr>
        <w:pStyle w:val="Heading2"/>
      </w:pPr>
      <w:r w:rsidRPr="00854CF8">
        <w:t>SECTION 28</w:t>
      </w:r>
      <w:r w:rsidR="00316A30" w:rsidRPr="00854CF8">
        <w:t>:</w:t>
      </w:r>
      <w:r w:rsidRPr="00854CF8">
        <w:t xml:space="preserve"> HIGH-RISK INFRINGER ASSESSMENT &amp; ANTICIPATED BREACH SCENARIOS</w:t>
      </w:r>
    </w:p>
    <w:p w14:paraId="6033DDDC" w14:textId="77777777" w:rsidR="001B3C33" w:rsidRDefault="001B3C33" w:rsidP="00DA7809">
      <w:pPr>
        <w:rPr>
          <w:rFonts w:ascii="Times New Roman" w:hAnsi="Times New Roman" w:cs="Times New Roman"/>
        </w:rPr>
      </w:pPr>
    </w:p>
    <w:p w14:paraId="4C26738C" w14:textId="03BF6289" w:rsidR="00DA7809" w:rsidRPr="00854CF8" w:rsidRDefault="00DA7809" w:rsidP="00DA7809">
      <w:pPr>
        <w:rPr>
          <w:rFonts w:ascii="Times New Roman" w:hAnsi="Times New Roman" w:cs="Times New Roman"/>
        </w:rPr>
      </w:pPr>
      <w:r w:rsidRPr="00854CF8">
        <w:rPr>
          <w:rFonts w:ascii="Times New Roman" w:hAnsi="Times New Roman" w:cs="Times New Roman"/>
        </w:rPr>
        <w:t>Section Introduction</w:t>
      </w:r>
    </w:p>
    <w:p w14:paraId="7A2BAA62" w14:textId="79B188B6" w:rsidR="00DA7809" w:rsidRPr="00854CF8" w:rsidRDefault="00DA7809" w:rsidP="00DA7809">
      <w:pPr>
        <w:rPr>
          <w:rFonts w:ascii="Times New Roman" w:hAnsi="Times New Roman" w:cs="Times New Roman"/>
        </w:rPr>
      </w:pPr>
      <w:r w:rsidRPr="00854CF8">
        <w:rPr>
          <w:rFonts w:ascii="Times New Roman" w:hAnsi="Times New Roman" w:cs="Times New Roman"/>
        </w:rPr>
        <w:t>28.1</w:t>
      </w:r>
      <w:r w:rsidR="00316A30" w:rsidRPr="00854CF8">
        <w:rPr>
          <w:rFonts w:ascii="Times New Roman" w:hAnsi="Times New Roman" w:cs="Times New Roman"/>
        </w:rPr>
        <w:t>:</w:t>
      </w:r>
      <w:r w:rsidRPr="00854CF8">
        <w:rPr>
          <w:rFonts w:ascii="Times New Roman" w:hAnsi="Times New Roman" w:cs="Times New Roman"/>
        </w:rPr>
        <w:t xml:space="preserve"> Predictive Assessment of Potential Infringers</w:t>
      </w:r>
    </w:p>
    <w:p w14:paraId="78345A59" w14:textId="6CD28C73" w:rsidR="00DA7809" w:rsidRPr="00854CF8" w:rsidRDefault="00DA7809" w:rsidP="00DA7809">
      <w:pPr>
        <w:rPr>
          <w:rFonts w:ascii="Times New Roman" w:hAnsi="Times New Roman" w:cs="Times New Roman"/>
        </w:rPr>
      </w:pPr>
      <w:r w:rsidRPr="00854CF8">
        <w:rPr>
          <w:rFonts w:ascii="Times New Roman" w:hAnsi="Times New Roman" w:cs="Times New Roman"/>
        </w:rPr>
        <w:t>28.2</w:t>
      </w:r>
      <w:r w:rsidR="00316A30" w:rsidRPr="00854CF8">
        <w:rPr>
          <w:rFonts w:ascii="Times New Roman" w:hAnsi="Times New Roman" w:cs="Times New Roman"/>
        </w:rPr>
        <w:t>:</w:t>
      </w:r>
      <w:r w:rsidRPr="00854CF8">
        <w:rPr>
          <w:rFonts w:ascii="Times New Roman" w:hAnsi="Times New Roman" w:cs="Times New Roman"/>
        </w:rPr>
        <w:t xml:space="preserve"> Professional Legal Expectation of Infringement Attempts</w:t>
      </w:r>
    </w:p>
    <w:p w14:paraId="0B7B0624" w14:textId="64631847" w:rsidR="00DA7809" w:rsidRPr="00854CF8" w:rsidRDefault="00DA7809" w:rsidP="00DA7809">
      <w:pPr>
        <w:rPr>
          <w:rFonts w:ascii="Times New Roman" w:hAnsi="Times New Roman" w:cs="Times New Roman"/>
        </w:rPr>
      </w:pPr>
      <w:r w:rsidRPr="00854CF8">
        <w:rPr>
          <w:rFonts w:ascii="Times New Roman" w:hAnsi="Times New Roman" w:cs="Times New Roman"/>
        </w:rPr>
        <w:t>28.3</w:t>
      </w:r>
      <w:r w:rsidR="00316A30" w:rsidRPr="00854CF8">
        <w:rPr>
          <w:rFonts w:ascii="Times New Roman" w:hAnsi="Times New Roman" w:cs="Times New Roman"/>
        </w:rPr>
        <w:t>:</w:t>
      </w:r>
      <w:r w:rsidRPr="00854CF8">
        <w:rPr>
          <w:rFonts w:ascii="Times New Roman" w:hAnsi="Times New Roman" w:cs="Times New Roman"/>
        </w:rPr>
        <w:t xml:space="preserve"> Court-Grade Analysis: Why Infringers Are Likely to Fail</w:t>
      </w:r>
    </w:p>
    <w:p w14:paraId="09A745A9" w14:textId="48A7496A" w:rsidR="00DA7809" w:rsidRPr="00854CF8" w:rsidRDefault="00DA7809" w:rsidP="00DA7809">
      <w:pPr>
        <w:rPr>
          <w:rFonts w:ascii="Times New Roman" w:hAnsi="Times New Roman" w:cs="Times New Roman"/>
        </w:rPr>
      </w:pPr>
      <w:r w:rsidRPr="00854CF8">
        <w:rPr>
          <w:rFonts w:ascii="Times New Roman" w:hAnsi="Times New Roman" w:cs="Times New Roman"/>
        </w:rPr>
        <w:t>28.4</w:t>
      </w:r>
      <w:r w:rsidR="00316A30" w:rsidRPr="00854CF8">
        <w:rPr>
          <w:rFonts w:ascii="Times New Roman" w:hAnsi="Times New Roman" w:cs="Times New Roman"/>
        </w:rPr>
        <w:t>:</w:t>
      </w:r>
      <w:r w:rsidRPr="00854CF8">
        <w:rPr>
          <w:rFonts w:ascii="Times New Roman" w:hAnsi="Times New Roman" w:cs="Times New Roman"/>
        </w:rPr>
        <w:t xml:space="preserve"> Legal Reasoning: Why Some Individuals May Still Attempt Theft</w:t>
      </w:r>
    </w:p>
    <w:p w14:paraId="712808CF" w14:textId="54B83761" w:rsidR="00DA7809" w:rsidRPr="00854CF8" w:rsidRDefault="00DA7809" w:rsidP="00DA7809">
      <w:pPr>
        <w:rPr>
          <w:rFonts w:ascii="Times New Roman" w:hAnsi="Times New Roman" w:cs="Times New Roman"/>
        </w:rPr>
      </w:pPr>
      <w:r w:rsidRPr="00854CF8">
        <w:rPr>
          <w:rFonts w:ascii="Times New Roman" w:hAnsi="Times New Roman" w:cs="Times New Roman"/>
        </w:rPr>
        <w:t>28.5</w:t>
      </w:r>
      <w:r w:rsidR="00316A30" w:rsidRPr="00854CF8">
        <w:rPr>
          <w:rFonts w:ascii="Times New Roman" w:hAnsi="Times New Roman" w:cs="Times New Roman"/>
        </w:rPr>
        <w:t>:</w:t>
      </w:r>
      <w:r w:rsidRPr="00854CF8">
        <w:rPr>
          <w:rFonts w:ascii="Times New Roman" w:hAnsi="Times New Roman" w:cs="Times New Roman"/>
        </w:rPr>
        <w:t xml:space="preserve"> Professional Legal Assurance</w:t>
      </w:r>
    </w:p>
    <w:p w14:paraId="629B9C0F" w14:textId="27E6D1AE" w:rsidR="00DA7809" w:rsidRPr="00854CF8" w:rsidRDefault="00DA7809" w:rsidP="00DA7809">
      <w:pPr>
        <w:rPr>
          <w:rFonts w:ascii="Times New Roman" w:hAnsi="Times New Roman" w:cs="Times New Roman"/>
        </w:rPr>
      </w:pPr>
      <w:r w:rsidRPr="00854CF8">
        <w:rPr>
          <w:rFonts w:ascii="Times New Roman" w:hAnsi="Times New Roman" w:cs="Times New Roman"/>
        </w:rPr>
        <w:t>Section Closing Conclusion</w:t>
      </w:r>
    </w:p>
    <w:p w14:paraId="388DA9B2" w14:textId="77777777" w:rsidR="00142261" w:rsidRPr="00854CF8" w:rsidRDefault="00142261" w:rsidP="001F58FD">
      <w:pPr>
        <w:rPr>
          <w:rFonts w:ascii="Times New Roman" w:hAnsi="Times New Roman" w:cs="Times New Roman"/>
        </w:rPr>
      </w:pPr>
    </w:p>
    <w:p w14:paraId="711335A2" w14:textId="42895F5F" w:rsidR="001F58FD" w:rsidRPr="00854CF8" w:rsidRDefault="001F58FD" w:rsidP="001B3C33">
      <w:pPr>
        <w:pStyle w:val="Heading2"/>
      </w:pPr>
      <w:r w:rsidRPr="00854CF8">
        <w:t>APPENDIX</w:t>
      </w:r>
      <w:r w:rsidR="00316A30" w:rsidRPr="00854CF8">
        <w:t>:</w:t>
      </w:r>
      <w:r w:rsidRPr="00854CF8">
        <w:t xml:space="preserve"> REFERENCE &amp; SUPPORT MATERIALS</w:t>
      </w:r>
    </w:p>
    <w:p w14:paraId="08FD7C72" w14:textId="77777777" w:rsidR="001F58FD" w:rsidRPr="00854CF8" w:rsidRDefault="001F58FD" w:rsidP="001F58FD">
      <w:pPr>
        <w:rPr>
          <w:rFonts w:ascii="Times New Roman" w:hAnsi="Times New Roman" w:cs="Times New Roman"/>
        </w:rPr>
      </w:pPr>
    </w:p>
    <w:p w14:paraId="162698D1" w14:textId="6E9CB657" w:rsidR="001F58FD" w:rsidRPr="00854CF8" w:rsidRDefault="001F58FD" w:rsidP="001F58FD">
      <w:pPr>
        <w:rPr>
          <w:rFonts w:ascii="Times New Roman" w:hAnsi="Times New Roman" w:cs="Times New Roman"/>
        </w:rPr>
      </w:pPr>
      <w:r w:rsidRPr="00854CF8">
        <w:rPr>
          <w:rFonts w:ascii="Times New Roman" w:hAnsi="Times New Roman" w:cs="Times New Roman"/>
        </w:rPr>
        <w:t>Appendix Introduction</w:t>
      </w:r>
    </w:p>
    <w:p w14:paraId="4E715DAD" w14:textId="77B75232" w:rsidR="001F58FD" w:rsidRPr="00854CF8" w:rsidRDefault="001F58FD" w:rsidP="001F58FD">
      <w:pPr>
        <w:rPr>
          <w:rFonts w:ascii="Times New Roman" w:hAnsi="Times New Roman" w:cs="Times New Roman"/>
        </w:rPr>
      </w:pPr>
      <w:r w:rsidRPr="00854CF8">
        <w:rPr>
          <w:rFonts w:ascii="Times New Roman" w:hAnsi="Times New Roman" w:cs="Times New Roman"/>
        </w:rPr>
        <w:t>A1</w:t>
      </w:r>
      <w:r w:rsidR="00316A30" w:rsidRPr="00854CF8">
        <w:rPr>
          <w:rFonts w:ascii="Times New Roman" w:hAnsi="Times New Roman" w:cs="Times New Roman"/>
        </w:rPr>
        <w:t>:</w:t>
      </w:r>
      <w:r w:rsidRPr="00854CF8">
        <w:rPr>
          <w:rFonts w:ascii="Times New Roman" w:hAnsi="Times New Roman" w:cs="Times New Roman"/>
        </w:rPr>
        <w:t xml:space="preserve"> Reference Charts</w:t>
      </w:r>
    </w:p>
    <w:p w14:paraId="636EFA13" w14:textId="03BCA94B" w:rsidR="001F58FD" w:rsidRPr="00854CF8" w:rsidRDefault="001F58FD" w:rsidP="001F58FD">
      <w:pPr>
        <w:rPr>
          <w:rFonts w:ascii="Times New Roman" w:hAnsi="Times New Roman" w:cs="Times New Roman"/>
        </w:rPr>
      </w:pPr>
      <w:r w:rsidRPr="00854CF8">
        <w:rPr>
          <w:rFonts w:ascii="Times New Roman" w:hAnsi="Times New Roman" w:cs="Times New Roman"/>
        </w:rPr>
        <w:t>A2</w:t>
      </w:r>
      <w:r w:rsidR="00316A30" w:rsidRPr="00854CF8">
        <w:rPr>
          <w:rFonts w:ascii="Times New Roman" w:hAnsi="Times New Roman" w:cs="Times New Roman"/>
        </w:rPr>
        <w:t>:</w:t>
      </w:r>
      <w:r w:rsidRPr="00854CF8">
        <w:rPr>
          <w:rFonts w:ascii="Times New Roman" w:hAnsi="Times New Roman" w:cs="Times New Roman"/>
        </w:rPr>
        <w:t xml:space="preserve"> System &amp; Architecture Diagrams</w:t>
      </w:r>
    </w:p>
    <w:p w14:paraId="4FB48861" w14:textId="179329F0" w:rsidR="001F58FD" w:rsidRPr="00854CF8" w:rsidRDefault="001F58FD" w:rsidP="001F58FD">
      <w:pPr>
        <w:rPr>
          <w:rFonts w:ascii="Times New Roman" w:hAnsi="Times New Roman" w:cs="Times New Roman"/>
        </w:rPr>
      </w:pPr>
      <w:r w:rsidRPr="00854CF8">
        <w:rPr>
          <w:rFonts w:ascii="Times New Roman" w:hAnsi="Times New Roman" w:cs="Times New Roman"/>
        </w:rPr>
        <w:t>A3</w:t>
      </w:r>
      <w:r w:rsidR="00316A30" w:rsidRPr="00854CF8">
        <w:rPr>
          <w:rFonts w:ascii="Times New Roman" w:hAnsi="Times New Roman" w:cs="Times New Roman"/>
        </w:rPr>
        <w:t>:</w:t>
      </w:r>
      <w:r w:rsidRPr="00854CF8">
        <w:rPr>
          <w:rFonts w:ascii="Times New Roman" w:hAnsi="Times New Roman" w:cs="Times New Roman"/>
        </w:rPr>
        <w:t xml:space="preserve"> Framework Schemas</w:t>
      </w:r>
    </w:p>
    <w:p w14:paraId="591DD879" w14:textId="0229FF58" w:rsidR="001F58FD" w:rsidRPr="00854CF8" w:rsidRDefault="001F58FD" w:rsidP="001F58FD">
      <w:pPr>
        <w:rPr>
          <w:rFonts w:ascii="Times New Roman" w:hAnsi="Times New Roman" w:cs="Times New Roman"/>
        </w:rPr>
      </w:pPr>
      <w:r w:rsidRPr="00854CF8">
        <w:rPr>
          <w:rFonts w:ascii="Times New Roman" w:hAnsi="Times New Roman" w:cs="Times New Roman"/>
        </w:rPr>
        <w:t>A4</w:t>
      </w:r>
      <w:r w:rsidR="00316A30" w:rsidRPr="00854CF8">
        <w:rPr>
          <w:rFonts w:ascii="Times New Roman" w:hAnsi="Times New Roman" w:cs="Times New Roman"/>
        </w:rPr>
        <w:t>:</w:t>
      </w:r>
      <w:r w:rsidRPr="00854CF8">
        <w:rPr>
          <w:rFonts w:ascii="Times New Roman" w:hAnsi="Times New Roman" w:cs="Times New Roman"/>
        </w:rPr>
        <w:t xml:space="preserve"> Supplementary Resources</w:t>
      </w:r>
    </w:p>
    <w:p w14:paraId="60031899" w14:textId="1314CE2E" w:rsidR="002653FB" w:rsidRPr="00854CF8" w:rsidRDefault="001F58FD" w:rsidP="001F58FD">
      <w:pPr>
        <w:rPr>
          <w:rFonts w:ascii="Times New Roman" w:hAnsi="Times New Roman" w:cs="Times New Roman"/>
        </w:rPr>
      </w:pPr>
      <w:r w:rsidRPr="00854CF8">
        <w:rPr>
          <w:rFonts w:ascii="Times New Roman" w:hAnsi="Times New Roman" w:cs="Times New Roman"/>
        </w:rPr>
        <w:t>Appendix Closing Statement</w:t>
      </w:r>
    </w:p>
    <w:p w14:paraId="203687D0" w14:textId="77777777" w:rsidR="002653FB" w:rsidRPr="00854CF8" w:rsidRDefault="002653FB">
      <w:pPr>
        <w:rPr>
          <w:rFonts w:ascii="Times New Roman" w:hAnsi="Times New Roman" w:cs="Times New Roman"/>
        </w:rPr>
      </w:pPr>
      <w:r w:rsidRPr="00854CF8">
        <w:rPr>
          <w:rFonts w:ascii="Times New Roman" w:hAnsi="Times New Roman" w:cs="Times New Roman"/>
        </w:rPr>
        <w:br w:type="page"/>
      </w:r>
    </w:p>
    <w:p w14:paraId="5D6E7F9C"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73225903" w14:textId="77777777" w:rsidR="001229B4" w:rsidRPr="001B3C33" w:rsidRDefault="001229B4" w:rsidP="001229B4">
      <w:pPr>
        <w:rPr>
          <w:rFonts w:ascii="Times New Roman" w:hAnsi="Times New Roman" w:cs="Times New Roman"/>
          <w:b/>
          <w:sz w:val="56"/>
          <w:szCs w:val="56"/>
        </w:rPr>
      </w:pPr>
    </w:p>
    <w:p w14:paraId="07BDC406"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1615DE71" w14:textId="77777777" w:rsidR="001229B4" w:rsidRPr="001B3C33" w:rsidRDefault="001229B4" w:rsidP="001229B4">
      <w:pPr>
        <w:rPr>
          <w:rFonts w:ascii="Times New Roman" w:hAnsi="Times New Roman" w:cs="Times New Roman"/>
          <w:b/>
          <w:sz w:val="56"/>
          <w:szCs w:val="56"/>
        </w:rPr>
      </w:pPr>
    </w:p>
    <w:p w14:paraId="60035ABC"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7BBCB549" w14:textId="77777777" w:rsidR="001229B4" w:rsidRPr="001B3C33" w:rsidRDefault="001229B4" w:rsidP="001229B4">
      <w:pPr>
        <w:jc w:val="center"/>
        <w:rPr>
          <w:rFonts w:ascii="Times New Roman" w:hAnsi="Times New Roman" w:cs="Times New Roman"/>
          <w:b/>
          <w:sz w:val="56"/>
          <w:szCs w:val="56"/>
        </w:rPr>
      </w:pPr>
    </w:p>
    <w:p w14:paraId="1183AD4E" w14:textId="77777777" w:rsidR="001229B4" w:rsidRPr="001B3C33" w:rsidRDefault="001229B4" w:rsidP="001229B4">
      <w:pPr>
        <w:jc w:val="center"/>
        <w:rPr>
          <w:rFonts w:ascii="Times New Roman" w:hAnsi="Times New Roman" w:cs="Times New Roman"/>
          <w:b/>
          <w:sz w:val="56"/>
          <w:szCs w:val="56"/>
        </w:rPr>
      </w:pPr>
    </w:p>
    <w:p w14:paraId="039C3F83" w14:textId="7A7084FA" w:rsidR="001229B4" w:rsidRPr="001229B4" w:rsidRDefault="001229B4" w:rsidP="001229B4">
      <w:pPr>
        <w:pStyle w:val="Heading1"/>
        <w:jc w:val="center"/>
        <w:rPr>
          <w:sz w:val="60"/>
          <w:szCs w:val="60"/>
        </w:rPr>
      </w:pPr>
      <w:r>
        <w:rPr>
          <w:sz w:val="60"/>
          <w:szCs w:val="60"/>
        </w:rPr>
        <w:t>SECTION 0: GRAND INTRODUCTION</w:t>
      </w:r>
    </w:p>
    <w:p w14:paraId="1FBAD448" w14:textId="456A6A33" w:rsidR="001229B4" w:rsidRDefault="001229B4">
      <w:pPr>
        <w:rPr>
          <w:rFonts w:ascii="Times New Roman" w:eastAsiaTheme="majorEastAsia" w:hAnsi="Times New Roman" w:cstheme="majorBidi"/>
          <w:b/>
          <w:color w:val="000000" w:themeColor="text1"/>
          <w:sz w:val="40"/>
          <w:szCs w:val="40"/>
        </w:rPr>
      </w:pPr>
      <w:r>
        <w:br w:type="page"/>
      </w:r>
    </w:p>
    <w:p w14:paraId="6754E5CD" w14:textId="5B9289BC" w:rsidR="007B3D00" w:rsidRPr="00854CF8" w:rsidRDefault="007B3D00" w:rsidP="001B3C33">
      <w:pPr>
        <w:pStyle w:val="Heading1"/>
      </w:pPr>
      <w:r w:rsidRPr="00854CF8">
        <w:lastRenderedPageBreak/>
        <w:t>SECTION 0</w:t>
      </w:r>
      <w:r w:rsidR="001B3C33">
        <w:t>:</w:t>
      </w:r>
      <w:r w:rsidRPr="00854CF8">
        <w:t xml:space="preserve"> GRAND INTRODUCTION</w:t>
      </w:r>
    </w:p>
    <w:p w14:paraId="3F00D991" w14:textId="77777777" w:rsidR="007B3D00" w:rsidRPr="00854CF8" w:rsidRDefault="007B3D00" w:rsidP="007B3D00">
      <w:pPr>
        <w:rPr>
          <w:rFonts w:ascii="Times New Roman" w:hAnsi="Times New Roman" w:cs="Times New Roman"/>
        </w:rPr>
      </w:pPr>
    </w:p>
    <w:p w14:paraId="1EA75F54" w14:textId="7E7A4128" w:rsidR="007B3D00" w:rsidRPr="00854CF8" w:rsidRDefault="007B3D00" w:rsidP="00386A1D">
      <w:pPr>
        <w:pStyle w:val="Heading1"/>
      </w:pPr>
      <w:r w:rsidRPr="00854CF8">
        <w:t>0.1</w:t>
      </w:r>
      <w:r w:rsidR="001B3C33">
        <w:t>:</w:t>
      </w:r>
      <w:r w:rsidRPr="00854CF8">
        <w:t xml:space="preserve"> Opening Declaration</w:t>
      </w:r>
    </w:p>
    <w:p w14:paraId="1600D037" w14:textId="77777777" w:rsidR="007B3D00" w:rsidRPr="00854CF8" w:rsidRDefault="007B3D00" w:rsidP="007B3D00">
      <w:pPr>
        <w:rPr>
          <w:rFonts w:ascii="Times New Roman" w:hAnsi="Times New Roman" w:cs="Times New Roman"/>
        </w:rPr>
      </w:pPr>
    </w:p>
    <w:p w14:paraId="70E05088" w14:textId="77777777" w:rsidR="0085526A" w:rsidRPr="00854CF8" w:rsidRDefault="0085526A" w:rsidP="0085526A">
      <w:pPr>
        <w:rPr>
          <w:rFonts w:ascii="Times New Roman" w:hAnsi="Times New Roman" w:cs="Times New Roman"/>
        </w:rPr>
      </w:pPr>
      <w:r w:rsidRPr="00854CF8">
        <w:rPr>
          <w:rFonts w:ascii="Times New Roman" w:hAnsi="Times New Roman" w:cs="Times New Roman"/>
        </w:rPr>
        <w:t xml:space="preserve">This Master Document formally inaugurates WebHydra as the principal and authoritative digital infrastructure governing every operational, administrative, strategic, intelligence, cultural, legal, and institutional function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and its affiliated macro-organizational environment. It establishes WebHydra as the sanctioned command architecture through which all digital, structural, and governance operations are executed, regulated, and sustained.</w:t>
      </w:r>
    </w:p>
    <w:p w14:paraId="687E68B1" w14:textId="77777777" w:rsidR="0085526A" w:rsidRPr="00854CF8" w:rsidRDefault="0085526A" w:rsidP="0085526A">
      <w:pPr>
        <w:rPr>
          <w:rFonts w:ascii="Times New Roman" w:hAnsi="Times New Roman" w:cs="Times New Roman"/>
        </w:rPr>
      </w:pPr>
    </w:p>
    <w:p w14:paraId="54832EBC" w14:textId="77777777" w:rsidR="0085526A" w:rsidRPr="00854CF8" w:rsidRDefault="0085526A" w:rsidP="0085526A">
      <w:pPr>
        <w:rPr>
          <w:rFonts w:ascii="Times New Roman" w:hAnsi="Times New Roman" w:cs="Times New Roman"/>
        </w:rPr>
      </w:pPr>
      <w:r w:rsidRPr="00854CF8">
        <w:rPr>
          <w:rFonts w:ascii="Times New Roman" w:hAnsi="Times New Roman" w:cs="Times New Roman"/>
        </w:rPr>
        <w:t>WebHydra is hereby declared the central digital backbone of the entire institutional ecosystem. It defines the overarching jurisdiction, operational scope, and authoritative parameters that guide the corporation’s digital evolution, internal coherence, and long-term technological sovereignty.</w:t>
      </w:r>
    </w:p>
    <w:p w14:paraId="47A4B35F" w14:textId="77777777" w:rsidR="0085526A" w:rsidRPr="00854CF8" w:rsidRDefault="0085526A" w:rsidP="0085526A">
      <w:pPr>
        <w:rPr>
          <w:rFonts w:ascii="Times New Roman" w:hAnsi="Times New Roman" w:cs="Times New Roman"/>
        </w:rPr>
      </w:pPr>
    </w:p>
    <w:p w14:paraId="4A414C57" w14:textId="77777777" w:rsidR="001B3C33" w:rsidRDefault="0085526A" w:rsidP="0085526A">
      <w:pPr>
        <w:rPr>
          <w:rFonts w:ascii="Times New Roman" w:hAnsi="Times New Roman" w:cs="Times New Roman"/>
        </w:rPr>
      </w:pPr>
      <w:r w:rsidRPr="00854CF8">
        <w:rPr>
          <w:rFonts w:ascii="Times New Roman" w:hAnsi="Times New Roman" w:cs="Times New Roman"/>
        </w:rPr>
        <w:t>This declaration affirms unequivocally that WebHydra is not a conventional website, nor a commercial digital product, nor a thematic web presence.</w:t>
      </w:r>
    </w:p>
    <w:p w14:paraId="14820B85" w14:textId="48C0AEF5" w:rsidR="0085526A" w:rsidRPr="00854CF8" w:rsidRDefault="0085526A" w:rsidP="001B3C33">
      <w:pPr>
        <w:pStyle w:val="Heading4"/>
      </w:pPr>
      <w:r w:rsidRPr="00854CF8">
        <w:t>It is a regulated strategic system</w:t>
      </w:r>
      <w:r w:rsidR="001B3C33">
        <w:t xml:space="preserve">; </w:t>
      </w:r>
      <w:r w:rsidRPr="00854CF8">
        <w:t>a multi-tier operational environment engineered to support:</w:t>
      </w:r>
    </w:p>
    <w:p w14:paraId="5C00B625" w14:textId="17320CEA"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enterprise-scale organizational operations,</w:t>
      </w:r>
    </w:p>
    <w:p w14:paraId="22589890" w14:textId="0854B769"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multi-division administrative governance,</w:t>
      </w:r>
    </w:p>
    <w:p w14:paraId="3BE18E1A" w14:textId="491BAC7A"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sovereign digital continuity,</w:t>
      </w:r>
    </w:p>
    <w:p w14:paraId="5715415A" w14:textId="47DD2599"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AI-assisted intelligence systems,</w:t>
      </w:r>
    </w:p>
    <w:p w14:paraId="65790597" w14:textId="7AC2513A"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public and investor-level transparency,</w:t>
      </w:r>
    </w:p>
    <w:p w14:paraId="6ED86145" w14:textId="1D0FF619"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institutional documentation frameworks,</w:t>
      </w:r>
    </w:p>
    <w:p w14:paraId="7E189816" w14:textId="38FC9258"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long-horizon structural expansion,</w:t>
      </w:r>
    </w:p>
    <w:p w14:paraId="108F864C" w14:textId="22359918"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 xml:space="preserve">and the broader </w:t>
      </w:r>
      <w:proofErr w:type="spellStart"/>
      <w:r w:rsidRPr="00887538">
        <w:rPr>
          <w:rFonts w:ascii="Times New Roman" w:hAnsi="Times New Roman" w:cs="Times New Roman"/>
        </w:rPr>
        <w:t>Hydragenesis</w:t>
      </w:r>
      <w:proofErr w:type="spellEnd"/>
      <w:r w:rsidRPr="00887538">
        <w:rPr>
          <w:rFonts w:ascii="Times New Roman" w:hAnsi="Times New Roman" w:cs="Times New Roman"/>
        </w:rPr>
        <w:t xml:space="preserve"> macro-infrastructure.</w:t>
      </w:r>
    </w:p>
    <w:p w14:paraId="6D1FC04A" w14:textId="77777777" w:rsidR="0085526A" w:rsidRPr="00854CF8" w:rsidRDefault="0085526A" w:rsidP="0085526A">
      <w:pPr>
        <w:rPr>
          <w:rFonts w:ascii="Times New Roman" w:hAnsi="Times New Roman" w:cs="Times New Roman"/>
        </w:rPr>
      </w:pPr>
    </w:p>
    <w:p w14:paraId="7620B6F0" w14:textId="77777777" w:rsidR="0085526A" w:rsidRPr="00854CF8" w:rsidRDefault="0085526A" w:rsidP="0085526A">
      <w:pPr>
        <w:rPr>
          <w:rFonts w:ascii="Times New Roman" w:hAnsi="Times New Roman" w:cs="Times New Roman"/>
        </w:rPr>
      </w:pPr>
      <w:r w:rsidRPr="00854CF8">
        <w:rPr>
          <w:rFonts w:ascii="Times New Roman" w:hAnsi="Times New Roman" w:cs="Times New Roman"/>
        </w:rPr>
        <w:t xml:space="preserve">As the official command environment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Berhad’s digital empire, WebHydra is recognized as a formally governed digital institution, possessing structural authority, operational legitimacy, and jurisdictional integrity across all corporate and public domains. It is engineered to withstand long-term operational scaling, cross-domain integration, regulatory progression, and sovereign-level digital transformation.</w:t>
      </w:r>
    </w:p>
    <w:p w14:paraId="6017104B" w14:textId="77777777" w:rsidR="0085526A" w:rsidRPr="00854CF8" w:rsidRDefault="0085526A" w:rsidP="0085526A">
      <w:pPr>
        <w:rPr>
          <w:rFonts w:ascii="Times New Roman" w:hAnsi="Times New Roman" w:cs="Times New Roman"/>
        </w:rPr>
      </w:pPr>
    </w:p>
    <w:p w14:paraId="6FD8F7DE" w14:textId="77777777" w:rsidR="0085526A" w:rsidRPr="00854CF8" w:rsidRDefault="0085526A" w:rsidP="001B3C33">
      <w:pPr>
        <w:pStyle w:val="Heading4"/>
      </w:pPr>
      <w:r w:rsidRPr="00854CF8">
        <w:t>This Master Document establishes WebHydra as:</w:t>
      </w:r>
    </w:p>
    <w:p w14:paraId="71A9EBB1" w14:textId="0140C840"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The definitive structural model for institutional digital architecture,</w:t>
      </w:r>
    </w:p>
    <w:p w14:paraId="1EC3E2CF" w14:textId="7F7D7A08"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The centralized system of truth for all divisions, departments, and subdomains,</w:t>
      </w:r>
    </w:p>
    <w:p w14:paraId="5BE0DC44" w14:textId="53DD50AB"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The command nucleus for AI, data, documentation, governance, and public-facing systems,</w:t>
      </w:r>
    </w:p>
    <w:p w14:paraId="5C6EF7F7" w14:textId="310BB30D"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The legal and operational anchor for the corporation’s digital sovereignty,</w:t>
      </w:r>
    </w:p>
    <w:p w14:paraId="282BA1B6" w14:textId="13DE7B92" w:rsidR="0085526A" w:rsidRPr="00887538" w:rsidRDefault="0085526A" w:rsidP="00845A92">
      <w:pPr>
        <w:pStyle w:val="ListParagraph"/>
        <w:numPr>
          <w:ilvl w:val="0"/>
          <w:numId w:val="1"/>
        </w:numPr>
        <w:rPr>
          <w:rFonts w:ascii="Times New Roman" w:hAnsi="Times New Roman" w:cs="Times New Roman"/>
        </w:rPr>
      </w:pPr>
      <w:r w:rsidRPr="00887538">
        <w:rPr>
          <w:rFonts w:ascii="Times New Roman" w:hAnsi="Times New Roman" w:cs="Times New Roman"/>
        </w:rPr>
        <w:t xml:space="preserve">The perpetual digital state ensuring continuity, resilience, and evolution of the </w:t>
      </w:r>
      <w:proofErr w:type="spellStart"/>
      <w:r w:rsidRPr="00887538">
        <w:rPr>
          <w:rFonts w:ascii="Times New Roman" w:hAnsi="Times New Roman" w:cs="Times New Roman"/>
        </w:rPr>
        <w:t>Hydragenesis</w:t>
      </w:r>
      <w:proofErr w:type="spellEnd"/>
      <w:r w:rsidRPr="00887538">
        <w:rPr>
          <w:rFonts w:ascii="Times New Roman" w:hAnsi="Times New Roman" w:cs="Times New Roman"/>
        </w:rPr>
        <w:t xml:space="preserve"> initiative.</w:t>
      </w:r>
    </w:p>
    <w:p w14:paraId="2CE79AEF" w14:textId="77777777" w:rsidR="0085526A" w:rsidRPr="00854CF8" w:rsidRDefault="0085526A" w:rsidP="0085526A">
      <w:pPr>
        <w:rPr>
          <w:rFonts w:ascii="Times New Roman" w:hAnsi="Times New Roman" w:cs="Times New Roman"/>
        </w:rPr>
      </w:pPr>
    </w:p>
    <w:p w14:paraId="4F832548" w14:textId="7C0495FC" w:rsidR="007B3D00" w:rsidRPr="00854CF8" w:rsidRDefault="0085526A" w:rsidP="007B3D00">
      <w:pPr>
        <w:rPr>
          <w:rFonts w:ascii="Times New Roman" w:hAnsi="Times New Roman" w:cs="Times New Roman"/>
        </w:rPr>
      </w:pPr>
      <w:r w:rsidRPr="00854CF8">
        <w:rPr>
          <w:rFonts w:ascii="Times New Roman" w:hAnsi="Times New Roman" w:cs="Times New Roman"/>
        </w:rPr>
        <w:t>Through this declaration, WebHydra is elevated to its rightful status as the Sovereign Digital Infrastructure of the corporation—a system not merely built for use, but legislated, protected, institutionalized, and architected for long-term dominance and intergenerational continuity.</w:t>
      </w:r>
    </w:p>
    <w:p w14:paraId="753A08EE" w14:textId="77777777" w:rsidR="007B3D00" w:rsidRPr="00854CF8" w:rsidRDefault="007B3D00" w:rsidP="007B3D00">
      <w:pPr>
        <w:rPr>
          <w:rFonts w:ascii="Times New Roman" w:hAnsi="Times New Roman" w:cs="Times New Roman"/>
        </w:rPr>
      </w:pPr>
    </w:p>
    <w:p w14:paraId="293D13EB" w14:textId="77777777" w:rsidR="0085526A" w:rsidRPr="00854CF8" w:rsidRDefault="0085526A">
      <w:pPr>
        <w:rPr>
          <w:rFonts w:ascii="Times New Roman" w:hAnsi="Times New Roman" w:cs="Times New Roman"/>
        </w:rPr>
      </w:pPr>
      <w:r w:rsidRPr="00854CF8">
        <w:rPr>
          <w:rFonts w:ascii="Times New Roman" w:hAnsi="Times New Roman" w:cs="Times New Roman"/>
        </w:rPr>
        <w:br w:type="page"/>
      </w:r>
    </w:p>
    <w:p w14:paraId="28CC84EC" w14:textId="77EB295F" w:rsidR="002A0B43" w:rsidRPr="00854CF8" w:rsidRDefault="002A0B43" w:rsidP="001B3C33">
      <w:pPr>
        <w:pStyle w:val="Heading1"/>
      </w:pPr>
      <w:r w:rsidRPr="00854CF8">
        <w:lastRenderedPageBreak/>
        <w:t>SECTION 0</w:t>
      </w:r>
      <w:r w:rsidR="001B3C33">
        <w:t>:</w:t>
      </w:r>
      <w:r w:rsidRPr="00854CF8">
        <w:t xml:space="preserve"> GRAND INTRODUCTION</w:t>
      </w:r>
    </w:p>
    <w:p w14:paraId="491429C6" w14:textId="77777777" w:rsidR="002A0B43" w:rsidRPr="00854CF8" w:rsidRDefault="002A0B43" w:rsidP="002A0B43">
      <w:pPr>
        <w:rPr>
          <w:rFonts w:ascii="Times New Roman" w:hAnsi="Times New Roman" w:cs="Times New Roman"/>
        </w:rPr>
      </w:pPr>
    </w:p>
    <w:p w14:paraId="25937B2E" w14:textId="0E26B855" w:rsidR="002A0B43" w:rsidRPr="00854CF8" w:rsidRDefault="002A0B43" w:rsidP="00386A1D">
      <w:pPr>
        <w:pStyle w:val="Heading1"/>
      </w:pPr>
      <w:r w:rsidRPr="00854CF8">
        <w:t>0.2</w:t>
      </w:r>
      <w:r w:rsidR="001B3C33">
        <w:t>:</w:t>
      </w:r>
      <w:r w:rsidRPr="00854CF8">
        <w:t xml:space="preserve"> Foundational Context</w:t>
      </w:r>
    </w:p>
    <w:p w14:paraId="25E95CEB" w14:textId="77777777" w:rsidR="002A0B43" w:rsidRPr="00854CF8" w:rsidRDefault="002A0B43" w:rsidP="002A0B43">
      <w:pPr>
        <w:rPr>
          <w:rFonts w:ascii="Times New Roman" w:hAnsi="Times New Roman" w:cs="Times New Roman"/>
        </w:rPr>
      </w:pPr>
    </w:p>
    <w:p w14:paraId="049E689C" w14:textId="77777777" w:rsidR="002A0B43" w:rsidRPr="00854CF8" w:rsidRDefault="002A0B43" w:rsidP="002A0B43">
      <w:pPr>
        <w:rPr>
          <w:rFonts w:ascii="Times New Roman" w:hAnsi="Times New Roman" w:cs="Times New Roman"/>
        </w:rPr>
      </w:pPr>
      <w:r w:rsidRPr="00854CF8">
        <w:rPr>
          <w:rFonts w:ascii="Times New Roman" w:hAnsi="Times New Roman" w:cs="Times New Roman"/>
        </w:rPr>
        <w:t xml:space="preserve">This subsection establishes the historical, structural, and strategic foundations that led to the creation of the WebHydra ecosystem. It outlines the conceptual origins rooted in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the corporation’s long-term macro-initiative designed to unify, modernize, and institutionalize the entire digital, administrative, operational, and governance apparatus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4C1FD5DA" w14:textId="77777777" w:rsidR="002A0B43" w:rsidRPr="00854CF8" w:rsidRDefault="002A0B43" w:rsidP="002A0B43">
      <w:pPr>
        <w:rPr>
          <w:rFonts w:ascii="Times New Roman" w:hAnsi="Times New Roman" w:cs="Times New Roman"/>
        </w:rPr>
      </w:pPr>
    </w:p>
    <w:p w14:paraId="0E789E2B" w14:textId="77777777" w:rsidR="001B3C33" w:rsidRDefault="002A0B43" w:rsidP="002A0B43">
      <w:pPr>
        <w:rPr>
          <w:rFonts w:ascii="Times New Roman" w:hAnsi="Times New Roman" w:cs="Times New Roman"/>
        </w:rPr>
      </w:pPr>
      <w:r w:rsidRPr="00854CF8">
        <w:rPr>
          <w:rFonts w:ascii="Times New Roman" w:hAnsi="Times New Roman" w:cs="Times New Roman"/>
        </w:rPr>
        <w:t>The development of WebHydra emerged from a central strategic imperative: the legacy digital infrastructures traditionally used by corporations—fragmented websites, isolated applications, ad-hoc administrative tools, and non-integrated digital platforms—were insufficient to support a rapidly expanding institution with ambitions of multi-sectoral dominance, sovereign digital governance, and continuous structural expansion.</w:t>
      </w:r>
    </w:p>
    <w:p w14:paraId="7C5BFA56" w14:textId="03A93C3D" w:rsidR="002A0B43" w:rsidRPr="00854CF8" w:rsidRDefault="002A0B43" w:rsidP="001B3C33">
      <w:pPr>
        <w:pStyle w:val="Heading4"/>
      </w:pPr>
      <w:r w:rsidRPr="00854CF8">
        <w:t>These legacy systems were limited by:</w:t>
      </w:r>
    </w:p>
    <w:p w14:paraId="6F9FB5E4" w14:textId="5D508545"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fragmented architecture,</w:t>
      </w:r>
    </w:p>
    <w:p w14:paraId="5D11E762" w14:textId="23E4DB95"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inconsistent design logic,</w:t>
      </w:r>
    </w:p>
    <w:p w14:paraId="12E688AD" w14:textId="73F201E6"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lack of interoperability,</w:t>
      </w:r>
    </w:p>
    <w:p w14:paraId="311601CE" w14:textId="13FFAEAD"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insufficient scalability,</w:t>
      </w:r>
    </w:p>
    <w:p w14:paraId="34501514" w14:textId="16EA960F"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security vulnerabilities,</w:t>
      </w:r>
    </w:p>
    <w:p w14:paraId="7F45608D" w14:textId="54EE47B8"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and inability to support AI-integrated intelligence systems.</w:t>
      </w:r>
    </w:p>
    <w:p w14:paraId="2395FB95" w14:textId="77777777" w:rsidR="002A0B43" w:rsidRPr="00854CF8" w:rsidRDefault="002A0B43" w:rsidP="002A0B43">
      <w:pPr>
        <w:rPr>
          <w:rFonts w:ascii="Times New Roman" w:hAnsi="Times New Roman" w:cs="Times New Roman"/>
        </w:rPr>
      </w:pPr>
    </w:p>
    <w:p w14:paraId="4BE14E6E" w14:textId="77777777" w:rsidR="002A0B43" w:rsidRPr="00854CF8" w:rsidRDefault="002A0B43" w:rsidP="002A0B43">
      <w:pPr>
        <w:rPr>
          <w:rFonts w:ascii="Times New Roman" w:hAnsi="Times New Roman" w:cs="Times New Roman"/>
        </w:rPr>
      </w:pPr>
      <w:r w:rsidRPr="00854CF8">
        <w:rPr>
          <w:rFonts w:ascii="Times New Roman" w:hAnsi="Times New Roman" w:cs="Times New Roman"/>
        </w:rPr>
        <w:t xml:space="preserve">Such systems were incapable of sustaining the operational density, public transparency, multi-division coordination, and high-security governance required by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w:t>
      </w:r>
    </w:p>
    <w:p w14:paraId="1D8AC0DB" w14:textId="77777777" w:rsidR="002A0B43" w:rsidRPr="00854CF8" w:rsidRDefault="002A0B43" w:rsidP="002A0B43">
      <w:pPr>
        <w:rPr>
          <w:rFonts w:ascii="Times New Roman" w:hAnsi="Times New Roman" w:cs="Times New Roman"/>
        </w:rPr>
      </w:pPr>
    </w:p>
    <w:p w14:paraId="70F5E6FB" w14:textId="77777777" w:rsidR="001B3C33" w:rsidRDefault="002A0B43" w:rsidP="002A0B43">
      <w:pPr>
        <w:rPr>
          <w:rFonts w:ascii="Times New Roman" w:hAnsi="Times New Roman" w:cs="Times New Roman"/>
        </w:rPr>
      </w:pPr>
      <w:r w:rsidRPr="00854CF8">
        <w:rPr>
          <w:rFonts w:ascii="Times New Roman" w:hAnsi="Times New Roman" w:cs="Times New Roman"/>
        </w:rPr>
        <w:t>WebHydra was therefore conceptualized as the structural cure to fragmentation, designed to consolidate all digital components into a single, harmonized ecosystem.</w:t>
      </w:r>
    </w:p>
    <w:p w14:paraId="6F1564CD" w14:textId="16E52CD7" w:rsidR="002A0B43" w:rsidRPr="00854CF8" w:rsidRDefault="002A0B43" w:rsidP="001B3C33">
      <w:pPr>
        <w:pStyle w:val="Heading4"/>
      </w:pPr>
      <w:r w:rsidRPr="00854CF8">
        <w:t>It is engineered as a unified framework capable of connecting:</w:t>
      </w:r>
    </w:p>
    <w:p w14:paraId="22C9051C" w14:textId="20983048"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multiple corporate divisions,</w:t>
      </w:r>
    </w:p>
    <w:p w14:paraId="14D5C7BC" w14:textId="3E6D8BA8"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operational subsystems,</w:t>
      </w:r>
    </w:p>
    <w:p w14:paraId="685C327D" w14:textId="0055F17F"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administrative layers,</w:t>
      </w:r>
    </w:p>
    <w:p w14:paraId="3409D248" w14:textId="3EFB977F"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lastRenderedPageBreak/>
        <w:t>public-facing platforms,</w:t>
      </w:r>
    </w:p>
    <w:p w14:paraId="77D4EB12" w14:textId="188D435E"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 xml:space="preserve">investor-level </w:t>
      </w:r>
      <w:proofErr w:type="gramStart"/>
      <w:r w:rsidRPr="00887538">
        <w:rPr>
          <w:rFonts w:ascii="Times New Roman" w:hAnsi="Times New Roman" w:cs="Times New Roman"/>
        </w:rPr>
        <w:t>architectures</w:t>
      </w:r>
      <w:proofErr w:type="gramEnd"/>
      <w:r w:rsidRPr="00887538">
        <w:rPr>
          <w:rFonts w:ascii="Times New Roman" w:hAnsi="Times New Roman" w:cs="Times New Roman"/>
        </w:rPr>
        <w:t>,</w:t>
      </w:r>
    </w:p>
    <w:p w14:paraId="3E4B065A" w14:textId="08B15C00"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internal governance instruments,</w:t>
      </w:r>
    </w:p>
    <w:p w14:paraId="5F3F8B6D" w14:textId="684EC6D8"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intelligence and surveillance modules,</w:t>
      </w:r>
    </w:p>
    <w:p w14:paraId="23D4C18C" w14:textId="162EDEE0"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and future expansions yet to be conceptualized.</w:t>
      </w:r>
    </w:p>
    <w:p w14:paraId="3411CF62" w14:textId="77777777" w:rsidR="002A0B43" w:rsidRPr="00854CF8" w:rsidRDefault="002A0B43" w:rsidP="002A0B43">
      <w:pPr>
        <w:rPr>
          <w:rFonts w:ascii="Times New Roman" w:hAnsi="Times New Roman" w:cs="Times New Roman"/>
        </w:rPr>
      </w:pPr>
    </w:p>
    <w:p w14:paraId="2A4DACEF" w14:textId="77777777" w:rsidR="002A0B43" w:rsidRPr="00854CF8" w:rsidRDefault="002A0B43" w:rsidP="002A0B43">
      <w:pPr>
        <w:rPr>
          <w:rFonts w:ascii="Times New Roman" w:hAnsi="Times New Roman" w:cs="Times New Roman"/>
        </w:rPr>
      </w:pPr>
      <w:r w:rsidRPr="00854CF8">
        <w:rPr>
          <w:rFonts w:ascii="Times New Roman" w:hAnsi="Times New Roman" w:cs="Times New Roman"/>
        </w:rPr>
        <w:t>This foundational context positions WebHydra as a long-horizon architecture, designed not merely to serve current operations but to support decades of scaling, diversification, and sovereign digital evolution.</w:t>
      </w:r>
    </w:p>
    <w:p w14:paraId="00F0077F" w14:textId="77777777" w:rsidR="002A0B43" w:rsidRPr="00854CF8" w:rsidRDefault="002A0B43" w:rsidP="002A0B43">
      <w:pPr>
        <w:rPr>
          <w:rFonts w:ascii="Times New Roman" w:hAnsi="Times New Roman" w:cs="Times New Roman"/>
        </w:rPr>
      </w:pPr>
    </w:p>
    <w:p w14:paraId="135C4F3B" w14:textId="77777777" w:rsidR="002A0B43" w:rsidRPr="00854CF8" w:rsidRDefault="002A0B43" w:rsidP="001B3C33">
      <w:pPr>
        <w:pStyle w:val="Heading4"/>
      </w:pPr>
      <w:r w:rsidRPr="00854CF8">
        <w:t>It addresses the corporation’s need for:</w:t>
      </w:r>
    </w:p>
    <w:p w14:paraId="575857D6" w14:textId="65CB040E"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structural coherence,</w:t>
      </w:r>
    </w:p>
    <w:p w14:paraId="732E8411" w14:textId="78FB609E"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administrative uniformity,</w:t>
      </w:r>
    </w:p>
    <w:p w14:paraId="5A8D8818" w14:textId="7BCA5272"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centralized governance,</w:t>
      </w:r>
    </w:p>
    <w:p w14:paraId="02AAEDBE" w14:textId="55643326"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multi-tier digital continuity,</w:t>
      </w:r>
    </w:p>
    <w:p w14:paraId="726F5083" w14:textId="6AE3FE95"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AI-assisted intelligence integration,</w:t>
      </w:r>
    </w:p>
    <w:p w14:paraId="33709E2A" w14:textId="232D416F"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superior cybersecurity resilience,</w:t>
      </w:r>
    </w:p>
    <w:p w14:paraId="0270834F" w14:textId="52062F06"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institutional transparency,</w:t>
      </w:r>
    </w:p>
    <w:p w14:paraId="316A1D34" w14:textId="01943112"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and enterprise-grade operational efficiency.</w:t>
      </w:r>
    </w:p>
    <w:p w14:paraId="4EEF33E0" w14:textId="77777777" w:rsidR="002A0B43" w:rsidRPr="00854CF8" w:rsidRDefault="002A0B43" w:rsidP="002A0B43">
      <w:pPr>
        <w:rPr>
          <w:rFonts w:ascii="Times New Roman" w:hAnsi="Times New Roman" w:cs="Times New Roman"/>
        </w:rPr>
      </w:pPr>
    </w:p>
    <w:p w14:paraId="49A5FD01" w14:textId="77777777" w:rsidR="002A0B43" w:rsidRPr="00854CF8" w:rsidRDefault="002A0B43" w:rsidP="002A0B43">
      <w:pPr>
        <w:rPr>
          <w:rFonts w:ascii="Times New Roman" w:hAnsi="Times New Roman" w:cs="Times New Roman"/>
        </w:rPr>
      </w:pPr>
      <w:r w:rsidRPr="00854CF8">
        <w:rPr>
          <w:rFonts w:ascii="Times New Roman" w:hAnsi="Times New Roman" w:cs="Times New Roman"/>
        </w:rPr>
        <w:t>Within this context, WebHydra is identified as the strategic backbone through which all legal, administrative, intelligence, defense, investor-facing, civilian-facing, and operational components of the corporation operate in synchronized alignment. It establishes a singular digital truth-system, ensuring that all future expansions—new divisions, new platforms, new operational layers, and new strategic initiatives—inherit the same structural DNA and governance logic.</w:t>
      </w:r>
    </w:p>
    <w:p w14:paraId="7FE7E707" w14:textId="77777777" w:rsidR="002A0B43" w:rsidRPr="00854CF8" w:rsidRDefault="002A0B43" w:rsidP="002A0B43">
      <w:pPr>
        <w:rPr>
          <w:rFonts w:ascii="Times New Roman" w:hAnsi="Times New Roman" w:cs="Times New Roman"/>
        </w:rPr>
      </w:pPr>
    </w:p>
    <w:p w14:paraId="0ADAE559" w14:textId="3C1717F9" w:rsidR="007B3D00" w:rsidRPr="00854CF8" w:rsidRDefault="002A0B43" w:rsidP="007B3D00">
      <w:pPr>
        <w:rPr>
          <w:rFonts w:ascii="Times New Roman" w:hAnsi="Times New Roman" w:cs="Times New Roman"/>
        </w:rPr>
      </w:pPr>
      <w:r w:rsidRPr="00854CF8">
        <w:rPr>
          <w:rFonts w:ascii="Times New Roman" w:hAnsi="Times New Roman" w:cs="Times New Roman"/>
        </w:rPr>
        <w:t>By defining the origin and strategic necessity of WebHydra, this subsection affirms its status as a purpose-built sovereign digital ecosystem, engineered to uphold institutional integrity, eliminate fragmentation, and ensure perpetual operational coherence.</w:t>
      </w:r>
    </w:p>
    <w:p w14:paraId="0A9D43CE" w14:textId="77777777" w:rsidR="007B3D00" w:rsidRPr="00854CF8" w:rsidRDefault="007B3D00" w:rsidP="007B3D00">
      <w:pPr>
        <w:rPr>
          <w:rFonts w:ascii="Times New Roman" w:hAnsi="Times New Roman" w:cs="Times New Roman"/>
        </w:rPr>
      </w:pPr>
    </w:p>
    <w:p w14:paraId="42BE28EA" w14:textId="77777777" w:rsidR="002A0B43" w:rsidRPr="00854CF8" w:rsidRDefault="002A0B43">
      <w:pPr>
        <w:rPr>
          <w:rFonts w:ascii="Times New Roman" w:hAnsi="Times New Roman" w:cs="Times New Roman"/>
        </w:rPr>
      </w:pPr>
      <w:r w:rsidRPr="00854CF8">
        <w:rPr>
          <w:rFonts w:ascii="Times New Roman" w:hAnsi="Times New Roman" w:cs="Times New Roman"/>
        </w:rPr>
        <w:br w:type="page"/>
      </w:r>
    </w:p>
    <w:p w14:paraId="5F2ECB7E" w14:textId="018069A8" w:rsidR="002A0B43" w:rsidRPr="00854CF8" w:rsidRDefault="002A0B43" w:rsidP="001B3C33">
      <w:pPr>
        <w:pStyle w:val="Heading1"/>
      </w:pPr>
      <w:r w:rsidRPr="00854CF8">
        <w:lastRenderedPageBreak/>
        <w:t>SECTION 0</w:t>
      </w:r>
      <w:r w:rsidR="001B3C33">
        <w:t>:</w:t>
      </w:r>
      <w:r w:rsidRPr="00854CF8">
        <w:t xml:space="preserve"> GRAND INTRODUCTION</w:t>
      </w:r>
    </w:p>
    <w:p w14:paraId="21418FBF" w14:textId="77777777" w:rsidR="002A0B43" w:rsidRPr="00854CF8" w:rsidRDefault="002A0B43" w:rsidP="002A0B43">
      <w:pPr>
        <w:rPr>
          <w:rFonts w:ascii="Times New Roman" w:hAnsi="Times New Roman" w:cs="Times New Roman"/>
        </w:rPr>
      </w:pPr>
    </w:p>
    <w:p w14:paraId="6B34463C" w14:textId="614EB481" w:rsidR="002A0B43" w:rsidRPr="00854CF8" w:rsidRDefault="002A0B43" w:rsidP="00386A1D">
      <w:pPr>
        <w:pStyle w:val="Heading1"/>
      </w:pPr>
      <w:r w:rsidRPr="00854CF8">
        <w:t>0.3</w:t>
      </w:r>
      <w:r w:rsidR="001B3C33">
        <w:t>:</w:t>
      </w:r>
      <w:r w:rsidRPr="00854CF8">
        <w:t xml:space="preserve"> Statement of Digital Sovereignty</w:t>
      </w:r>
    </w:p>
    <w:p w14:paraId="4F77604F" w14:textId="77777777" w:rsidR="002A0B43" w:rsidRPr="00854CF8" w:rsidRDefault="002A0B43" w:rsidP="002A0B43">
      <w:pPr>
        <w:rPr>
          <w:rFonts w:ascii="Times New Roman" w:hAnsi="Times New Roman" w:cs="Times New Roman"/>
        </w:rPr>
      </w:pPr>
    </w:p>
    <w:p w14:paraId="31B6A1EC" w14:textId="77777777" w:rsidR="002A0B43" w:rsidRPr="00854CF8" w:rsidRDefault="002A0B43" w:rsidP="002A0B43">
      <w:pPr>
        <w:rPr>
          <w:rFonts w:ascii="Times New Roman" w:hAnsi="Times New Roman" w:cs="Times New Roman"/>
        </w:rPr>
      </w:pPr>
      <w:r w:rsidRPr="00854CF8">
        <w:rPr>
          <w:rFonts w:ascii="Times New Roman" w:hAnsi="Times New Roman" w:cs="Times New Roman"/>
        </w:rPr>
        <w:t>This Statement formally establishes WebHydra as a sovereign digital construct, operating under its own internally legislated rules, structural protocols, and jurisdictional authority. It affirms that WebHydra is not merely a technical platform nor an administrative utility, but a digitally sovereign entity, possessing autonomous control over its architecture, data, operational logic, governance mechanisms, and systemic identity.</w:t>
      </w:r>
    </w:p>
    <w:p w14:paraId="466EB1CD" w14:textId="77777777" w:rsidR="002A0B43" w:rsidRPr="00854CF8" w:rsidRDefault="002A0B43" w:rsidP="002A0B43">
      <w:pPr>
        <w:rPr>
          <w:rFonts w:ascii="Times New Roman" w:hAnsi="Times New Roman" w:cs="Times New Roman"/>
        </w:rPr>
      </w:pPr>
    </w:p>
    <w:p w14:paraId="1FA7E1DD" w14:textId="77777777" w:rsidR="002A0B43" w:rsidRPr="00854CF8" w:rsidRDefault="002A0B43" w:rsidP="002A0B43">
      <w:pPr>
        <w:rPr>
          <w:rFonts w:ascii="Times New Roman" w:hAnsi="Times New Roman" w:cs="Times New Roman"/>
        </w:rPr>
      </w:pPr>
      <w:r w:rsidRPr="00854CF8">
        <w:rPr>
          <w:rFonts w:ascii="Times New Roman" w:hAnsi="Times New Roman" w:cs="Times New Roman"/>
        </w:rPr>
        <w:t>WebHydra’s sovereignty is defined by its ability to operate independently from external influence, foreign governance structures, commercial dependency, or technological limitations imposed by third-party service providers. This autonomy ensures that the system maintains full control over all digital assets, internal communications, operational workflows, AI intelligence layers, and institutional data streams.</w:t>
      </w:r>
    </w:p>
    <w:p w14:paraId="06908D57" w14:textId="77777777" w:rsidR="002A0B43" w:rsidRPr="00854CF8" w:rsidRDefault="002A0B43" w:rsidP="002A0B43">
      <w:pPr>
        <w:rPr>
          <w:rFonts w:ascii="Times New Roman" w:hAnsi="Times New Roman" w:cs="Times New Roman"/>
        </w:rPr>
      </w:pPr>
    </w:p>
    <w:p w14:paraId="728B02F7" w14:textId="77777777" w:rsidR="002A0B43" w:rsidRPr="00854CF8" w:rsidRDefault="002A0B43" w:rsidP="001B3C33">
      <w:pPr>
        <w:pStyle w:val="Heading4"/>
      </w:pPr>
      <w:r w:rsidRPr="00854CF8">
        <w:t>Under this sovereign declaration, WebHydra asserts:</w:t>
      </w:r>
    </w:p>
    <w:p w14:paraId="59FDBF0E" w14:textId="6ADACE49"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Exclusive ownership and control over all system-generated data,</w:t>
      </w:r>
    </w:p>
    <w:p w14:paraId="769769B4" w14:textId="400A2197"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Absolute protection of its structural logic and operational mechanisms,</w:t>
      </w:r>
    </w:p>
    <w:p w14:paraId="29BF14A1" w14:textId="55395455"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Uncompromised integrity of internal communication channels,</w:t>
      </w:r>
    </w:p>
    <w:p w14:paraId="2287303E" w14:textId="2A211461"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Independent authority in determining access rights and operational permissions,</w:t>
      </w:r>
    </w:p>
    <w:p w14:paraId="37528680" w14:textId="26805846"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Full jurisdictional governance over all hosted, integrated, or connected digital elements.</w:t>
      </w:r>
    </w:p>
    <w:p w14:paraId="73FEBD61" w14:textId="77777777" w:rsidR="002A0B43" w:rsidRPr="00854CF8" w:rsidRDefault="002A0B43" w:rsidP="002A0B43">
      <w:pPr>
        <w:rPr>
          <w:rFonts w:ascii="Times New Roman" w:hAnsi="Times New Roman" w:cs="Times New Roman"/>
        </w:rPr>
      </w:pPr>
    </w:p>
    <w:p w14:paraId="0EB42D20" w14:textId="77777777" w:rsidR="002A0B43" w:rsidRPr="00854CF8" w:rsidRDefault="002A0B43" w:rsidP="002A0B43">
      <w:pPr>
        <w:rPr>
          <w:rFonts w:ascii="Times New Roman" w:hAnsi="Times New Roman" w:cs="Times New Roman"/>
        </w:rPr>
      </w:pPr>
      <w:r w:rsidRPr="00854CF8">
        <w:rPr>
          <w:rFonts w:ascii="Times New Roman" w:hAnsi="Times New Roman" w:cs="Times New Roman"/>
        </w:rPr>
        <w:t>This internal jurisdiction ensures that WebHydra can enforce its own legal, structural, and operational statutes without reliance on or interference from external systems. All activities within WebHydra—whether administrative, public-facing, intelligence-driven, or AI-assisted—are governed solely by its codified internal framework.</w:t>
      </w:r>
    </w:p>
    <w:p w14:paraId="3133D3E8" w14:textId="77777777" w:rsidR="002A0B43" w:rsidRPr="00854CF8" w:rsidRDefault="002A0B43" w:rsidP="002A0B43">
      <w:pPr>
        <w:rPr>
          <w:rFonts w:ascii="Times New Roman" w:hAnsi="Times New Roman" w:cs="Times New Roman"/>
        </w:rPr>
      </w:pPr>
    </w:p>
    <w:p w14:paraId="2C55365C" w14:textId="77777777" w:rsidR="002A0B43" w:rsidRPr="00854CF8" w:rsidRDefault="002A0B43" w:rsidP="001B3C33">
      <w:pPr>
        <w:pStyle w:val="Heading4"/>
      </w:pPr>
      <w:r w:rsidRPr="00854CF8">
        <w:t>This sovereign status enables WebHydra to:</w:t>
      </w:r>
    </w:p>
    <w:p w14:paraId="5C134169" w14:textId="6CD3E094"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Maintain institutional independence across all digital operations,</w:t>
      </w:r>
    </w:p>
    <w:p w14:paraId="69C138C0" w14:textId="30782060"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Execute unrestricted security measures without external oversight,</w:t>
      </w:r>
    </w:p>
    <w:p w14:paraId="34AB1543" w14:textId="7FE4B165"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lastRenderedPageBreak/>
        <w:t>Protect proprietary systems from unauthorized modification or replication,</w:t>
      </w:r>
    </w:p>
    <w:p w14:paraId="225B7A51" w14:textId="1AFFC7D6"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Ensure long-term architectural integrity,</w:t>
      </w:r>
    </w:p>
    <w:p w14:paraId="2A703A23" w14:textId="3ED1587B"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Enforce corporate sovereignty across all divisions, subdomains, and integrated projects,</w:t>
      </w:r>
    </w:p>
    <w:p w14:paraId="2E7319D9" w14:textId="496BCA3D" w:rsidR="002A0B43" w:rsidRPr="00887538" w:rsidRDefault="002A0B43" w:rsidP="00845A92">
      <w:pPr>
        <w:pStyle w:val="ListParagraph"/>
        <w:numPr>
          <w:ilvl w:val="0"/>
          <w:numId w:val="1"/>
        </w:numPr>
        <w:rPr>
          <w:rFonts w:ascii="Times New Roman" w:hAnsi="Times New Roman" w:cs="Times New Roman"/>
        </w:rPr>
      </w:pPr>
      <w:r w:rsidRPr="00887538">
        <w:rPr>
          <w:rFonts w:ascii="Times New Roman" w:hAnsi="Times New Roman" w:cs="Times New Roman"/>
        </w:rPr>
        <w:t xml:space="preserve">Maintain a unified, consistent digital doctrine across every expansion of the </w:t>
      </w:r>
      <w:proofErr w:type="spellStart"/>
      <w:r w:rsidRPr="00887538">
        <w:rPr>
          <w:rFonts w:ascii="Times New Roman" w:hAnsi="Times New Roman" w:cs="Times New Roman"/>
        </w:rPr>
        <w:t>Hydragenesis</w:t>
      </w:r>
      <w:proofErr w:type="spellEnd"/>
      <w:r w:rsidRPr="00887538">
        <w:rPr>
          <w:rFonts w:ascii="Times New Roman" w:hAnsi="Times New Roman" w:cs="Times New Roman"/>
        </w:rPr>
        <w:t xml:space="preserve"> initiative.</w:t>
      </w:r>
    </w:p>
    <w:p w14:paraId="10B3581A" w14:textId="77777777" w:rsidR="002A0B43" w:rsidRPr="00854CF8" w:rsidRDefault="002A0B43" w:rsidP="002A0B43">
      <w:pPr>
        <w:rPr>
          <w:rFonts w:ascii="Times New Roman" w:hAnsi="Times New Roman" w:cs="Times New Roman"/>
        </w:rPr>
      </w:pPr>
    </w:p>
    <w:p w14:paraId="1FBCC76B" w14:textId="13F144A8" w:rsidR="007B3D00" w:rsidRPr="00854CF8" w:rsidRDefault="002A0B43" w:rsidP="007B3D00">
      <w:pPr>
        <w:rPr>
          <w:rFonts w:ascii="Times New Roman" w:hAnsi="Times New Roman" w:cs="Times New Roman"/>
        </w:rPr>
      </w:pPr>
      <w:r w:rsidRPr="00854CF8">
        <w:rPr>
          <w:rFonts w:ascii="Times New Roman" w:hAnsi="Times New Roman" w:cs="Times New Roman"/>
        </w:rPr>
        <w:t>Through this Statement of Digital Sovereignty, WebHydra is recognized as a self-governing digital institution, possessing its own defined borders, protocols, hierarchy, and enforcement capabilities. Its sovereignty guarantees the preservation of system identity, operational reliability, intellectual property protection, and institutional authority—now and throughout the future evolution of the corporate digital empire.</w:t>
      </w:r>
    </w:p>
    <w:p w14:paraId="283B08FF" w14:textId="77777777" w:rsidR="007B3D00" w:rsidRPr="00854CF8" w:rsidRDefault="007B3D00" w:rsidP="007B3D00">
      <w:pPr>
        <w:rPr>
          <w:rFonts w:ascii="Times New Roman" w:hAnsi="Times New Roman" w:cs="Times New Roman"/>
        </w:rPr>
      </w:pPr>
    </w:p>
    <w:p w14:paraId="579C76A7" w14:textId="77777777" w:rsidR="002A0B43" w:rsidRPr="00854CF8" w:rsidRDefault="002A0B43">
      <w:pPr>
        <w:rPr>
          <w:rFonts w:ascii="Times New Roman" w:hAnsi="Times New Roman" w:cs="Times New Roman"/>
        </w:rPr>
      </w:pPr>
      <w:r w:rsidRPr="00854CF8">
        <w:rPr>
          <w:rFonts w:ascii="Times New Roman" w:hAnsi="Times New Roman" w:cs="Times New Roman"/>
        </w:rPr>
        <w:br w:type="page"/>
      </w:r>
    </w:p>
    <w:p w14:paraId="6E80F398" w14:textId="6062460E" w:rsidR="0095679B" w:rsidRPr="00854CF8" w:rsidRDefault="0095679B" w:rsidP="001B3C33">
      <w:pPr>
        <w:pStyle w:val="Heading1"/>
      </w:pPr>
      <w:r w:rsidRPr="00854CF8">
        <w:lastRenderedPageBreak/>
        <w:t>SECTION 0</w:t>
      </w:r>
      <w:r w:rsidR="001B3C33">
        <w:t>:</w:t>
      </w:r>
      <w:r w:rsidRPr="00854CF8">
        <w:t xml:space="preserve"> GRAND INTRODUCTION</w:t>
      </w:r>
    </w:p>
    <w:p w14:paraId="640E0DBF" w14:textId="77777777" w:rsidR="0095679B" w:rsidRPr="00854CF8" w:rsidRDefault="0095679B" w:rsidP="0095679B">
      <w:pPr>
        <w:rPr>
          <w:rFonts w:ascii="Times New Roman" w:hAnsi="Times New Roman" w:cs="Times New Roman"/>
        </w:rPr>
      </w:pPr>
    </w:p>
    <w:p w14:paraId="0A323839" w14:textId="16E8B980" w:rsidR="0095679B" w:rsidRPr="00854CF8" w:rsidRDefault="0095679B" w:rsidP="00386A1D">
      <w:pPr>
        <w:pStyle w:val="Heading1"/>
      </w:pPr>
      <w:r w:rsidRPr="00854CF8">
        <w:t>0.4</w:t>
      </w:r>
      <w:r w:rsidR="001B3C33">
        <w:t>:</w:t>
      </w:r>
      <w:r w:rsidRPr="00854CF8">
        <w:t xml:space="preserve"> Importance of WebHydra in the Empire Framework</w:t>
      </w:r>
    </w:p>
    <w:p w14:paraId="43A3A265" w14:textId="77777777" w:rsidR="0095679B" w:rsidRPr="00854CF8" w:rsidRDefault="0095679B" w:rsidP="0095679B">
      <w:pPr>
        <w:rPr>
          <w:rFonts w:ascii="Times New Roman" w:hAnsi="Times New Roman" w:cs="Times New Roman"/>
        </w:rPr>
      </w:pPr>
    </w:p>
    <w:p w14:paraId="7799E5AA" w14:textId="77777777" w:rsidR="0095679B" w:rsidRPr="00854CF8" w:rsidRDefault="0095679B" w:rsidP="0095679B">
      <w:pPr>
        <w:rPr>
          <w:rFonts w:ascii="Times New Roman" w:hAnsi="Times New Roman" w:cs="Times New Roman"/>
        </w:rPr>
      </w:pPr>
      <w:r w:rsidRPr="00854CF8">
        <w:rPr>
          <w:rFonts w:ascii="Times New Roman" w:hAnsi="Times New Roman" w:cs="Times New Roman"/>
        </w:rPr>
        <w:t xml:space="preserve">This subsection establishes the strategic significance of WebHydra as the central digital nexus and institutional backbone of the entire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Framework. It clarifies that WebHydra is not an optional subsystem nor a supportive </w:t>
      </w:r>
      <w:proofErr w:type="gramStart"/>
      <w:r w:rsidRPr="00854CF8">
        <w:rPr>
          <w:rFonts w:ascii="Times New Roman" w:hAnsi="Times New Roman" w:cs="Times New Roman"/>
        </w:rPr>
        <w:t>utility—it</w:t>
      </w:r>
      <w:proofErr w:type="gramEnd"/>
      <w:r w:rsidRPr="00854CF8">
        <w:rPr>
          <w:rFonts w:ascii="Times New Roman" w:hAnsi="Times New Roman" w:cs="Times New Roman"/>
        </w:rPr>
        <w:t xml:space="preserve"> is the foundational command architecture upon which all administrative authority, governance structures, AI intelligence systems, cultural operations, investor frameworks, legal mechanisms, and multi-division project environments depend for continuity, coherence, and coordinated function.</w:t>
      </w:r>
    </w:p>
    <w:p w14:paraId="660C96F4" w14:textId="77777777" w:rsidR="0095679B" w:rsidRPr="00854CF8" w:rsidRDefault="0095679B" w:rsidP="0095679B">
      <w:pPr>
        <w:rPr>
          <w:rFonts w:ascii="Times New Roman" w:hAnsi="Times New Roman" w:cs="Times New Roman"/>
        </w:rPr>
      </w:pPr>
    </w:p>
    <w:p w14:paraId="0C07F393" w14:textId="77777777" w:rsidR="0095679B" w:rsidRPr="00854CF8" w:rsidRDefault="0095679B" w:rsidP="0095679B">
      <w:pPr>
        <w:rPr>
          <w:rFonts w:ascii="Times New Roman" w:hAnsi="Times New Roman" w:cs="Times New Roman"/>
        </w:rPr>
      </w:pPr>
      <w:r w:rsidRPr="00854CF8">
        <w:rPr>
          <w:rFonts w:ascii="Times New Roman" w:hAnsi="Times New Roman" w:cs="Times New Roman"/>
        </w:rPr>
        <w:t xml:space="preserve">WebHydra acts as the singular point of integration connecting every layer of the empire. Its unified architecture resolves the structural fragmentation that arises when corporations rely on disjointed platforms, unaligned subdomains, scattered administrative systems, or isolated digital frameworks. Without this centralization,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would be forced to operate across inconsistent environments, leading to operational instability, governance contradiction, security gaps, and administrative inefficiency.</w:t>
      </w:r>
    </w:p>
    <w:p w14:paraId="2817F538" w14:textId="77777777" w:rsidR="0095679B" w:rsidRPr="00854CF8" w:rsidRDefault="0095679B" w:rsidP="0095679B">
      <w:pPr>
        <w:rPr>
          <w:rFonts w:ascii="Times New Roman" w:hAnsi="Times New Roman" w:cs="Times New Roman"/>
        </w:rPr>
      </w:pPr>
    </w:p>
    <w:p w14:paraId="3A271C44" w14:textId="77777777" w:rsidR="0095679B" w:rsidRPr="00854CF8" w:rsidRDefault="0095679B" w:rsidP="001B3C33">
      <w:pPr>
        <w:pStyle w:val="Heading4"/>
      </w:pPr>
      <w:r w:rsidRPr="00854CF8">
        <w:t>WebHydra prevents such fragmentation by serving as:</w:t>
      </w:r>
    </w:p>
    <w:p w14:paraId="09743C04" w14:textId="6A26A3C1" w:rsidR="0095679B" w:rsidRPr="00887538" w:rsidRDefault="0095679B" w:rsidP="00845A92">
      <w:pPr>
        <w:pStyle w:val="ListParagraph"/>
        <w:numPr>
          <w:ilvl w:val="0"/>
          <w:numId w:val="1"/>
        </w:numPr>
        <w:rPr>
          <w:rFonts w:ascii="Times New Roman" w:hAnsi="Times New Roman" w:cs="Times New Roman"/>
        </w:rPr>
      </w:pPr>
      <w:r w:rsidRPr="00887538">
        <w:rPr>
          <w:rFonts w:ascii="Times New Roman" w:hAnsi="Times New Roman" w:cs="Times New Roman"/>
        </w:rPr>
        <w:t xml:space="preserve">The integration </w:t>
      </w:r>
      <w:proofErr w:type="gramStart"/>
      <w:r w:rsidRPr="00887538">
        <w:rPr>
          <w:rFonts w:ascii="Times New Roman" w:hAnsi="Times New Roman" w:cs="Times New Roman"/>
        </w:rPr>
        <w:t>core</w:t>
      </w:r>
      <w:proofErr w:type="gramEnd"/>
      <w:r w:rsidRPr="00887538">
        <w:rPr>
          <w:rFonts w:ascii="Times New Roman" w:hAnsi="Times New Roman" w:cs="Times New Roman"/>
        </w:rPr>
        <w:t xml:space="preserve">, linking every division, department, and program into a single cohesive digital </w:t>
      </w:r>
      <w:proofErr w:type="gramStart"/>
      <w:r w:rsidRPr="00887538">
        <w:rPr>
          <w:rFonts w:ascii="Times New Roman" w:hAnsi="Times New Roman" w:cs="Times New Roman"/>
        </w:rPr>
        <w:t>organism;</w:t>
      </w:r>
      <w:proofErr w:type="gramEnd"/>
    </w:p>
    <w:p w14:paraId="4B2F1ABA" w14:textId="5E57721B" w:rsidR="0095679B" w:rsidRPr="00887538" w:rsidRDefault="0095679B" w:rsidP="00845A92">
      <w:pPr>
        <w:pStyle w:val="ListParagraph"/>
        <w:numPr>
          <w:ilvl w:val="0"/>
          <w:numId w:val="1"/>
        </w:numPr>
        <w:rPr>
          <w:rFonts w:ascii="Times New Roman" w:hAnsi="Times New Roman" w:cs="Times New Roman"/>
        </w:rPr>
      </w:pPr>
      <w:r w:rsidRPr="00887538">
        <w:rPr>
          <w:rFonts w:ascii="Times New Roman" w:hAnsi="Times New Roman" w:cs="Times New Roman"/>
        </w:rPr>
        <w:t xml:space="preserve">The operational stabilizer, ensuring uniform logic, design architecture, governance flow, and administrative structure across all </w:t>
      </w:r>
      <w:proofErr w:type="gramStart"/>
      <w:r w:rsidRPr="00887538">
        <w:rPr>
          <w:rFonts w:ascii="Times New Roman" w:hAnsi="Times New Roman" w:cs="Times New Roman"/>
        </w:rPr>
        <w:t>operations;</w:t>
      </w:r>
      <w:proofErr w:type="gramEnd"/>
    </w:p>
    <w:p w14:paraId="69213107" w14:textId="0AFCF75F" w:rsidR="0095679B" w:rsidRPr="00887538" w:rsidRDefault="0095679B" w:rsidP="00845A92">
      <w:pPr>
        <w:pStyle w:val="ListParagraph"/>
        <w:numPr>
          <w:ilvl w:val="0"/>
          <w:numId w:val="1"/>
        </w:numPr>
        <w:rPr>
          <w:rFonts w:ascii="Times New Roman" w:hAnsi="Times New Roman" w:cs="Times New Roman"/>
        </w:rPr>
      </w:pPr>
      <w:r w:rsidRPr="00887538">
        <w:rPr>
          <w:rFonts w:ascii="Times New Roman" w:hAnsi="Times New Roman" w:cs="Times New Roman"/>
        </w:rPr>
        <w:t>The strategic multiplier, enabling scaling, expansion, and diversification without compromising coherence or security.</w:t>
      </w:r>
    </w:p>
    <w:p w14:paraId="3962C31E" w14:textId="77777777" w:rsidR="0095679B" w:rsidRPr="00854CF8" w:rsidRDefault="0095679B" w:rsidP="0095679B">
      <w:pPr>
        <w:rPr>
          <w:rFonts w:ascii="Times New Roman" w:hAnsi="Times New Roman" w:cs="Times New Roman"/>
        </w:rPr>
      </w:pPr>
    </w:p>
    <w:p w14:paraId="1CE42D1E" w14:textId="77777777" w:rsidR="0095679B" w:rsidRPr="00854CF8" w:rsidRDefault="0095679B" w:rsidP="001B3C33">
      <w:pPr>
        <w:pStyle w:val="Heading4"/>
      </w:pPr>
      <w:r w:rsidRPr="00854CF8">
        <w:t>WebHydra’s importance within the empire framework is defined by its ability to support and unify:</w:t>
      </w:r>
    </w:p>
    <w:p w14:paraId="379F1719" w14:textId="269116E5" w:rsidR="0095679B" w:rsidRPr="00887538" w:rsidRDefault="0095679B" w:rsidP="00845A92">
      <w:pPr>
        <w:pStyle w:val="ListParagraph"/>
        <w:numPr>
          <w:ilvl w:val="0"/>
          <w:numId w:val="1"/>
        </w:numPr>
        <w:rPr>
          <w:rFonts w:ascii="Times New Roman" w:hAnsi="Times New Roman" w:cs="Times New Roman"/>
        </w:rPr>
      </w:pPr>
      <w:r w:rsidRPr="00887538">
        <w:rPr>
          <w:rFonts w:ascii="Times New Roman" w:hAnsi="Times New Roman" w:cs="Times New Roman"/>
          <w:b/>
          <w:bCs/>
        </w:rPr>
        <w:t>Administrative Authority</w:t>
      </w:r>
      <w:r w:rsidR="00887538">
        <w:rPr>
          <w:rFonts w:ascii="Times New Roman" w:hAnsi="Times New Roman" w:cs="Times New Roman"/>
        </w:rPr>
        <w:t xml:space="preserve">: </w:t>
      </w:r>
      <w:r w:rsidRPr="00887538">
        <w:rPr>
          <w:rFonts w:ascii="Times New Roman" w:hAnsi="Times New Roman" w:cs="Times New Roman"/>
        </w:rPr>
        <w:t>All executive, managerial, and departmental operations derive their digital legitimacy and operational flow from WebHydra’s core architecture.</w:t>
      </w:r>
    </w:p>
    <w:p w14:paraId="2BFCA0D4" w14:textId="1B5737F5" w:rsidR="0095679B" w:rsidRPr="00887538" w:rsidRDefault="0095679B" w:rsidP="00845A92">
      <w:pPr>
        <w:pStyle w:val="ListParagraph"/>
        <w:numPr>
          <w:ilvl w:val="0"/>
          <w:numId w:val="2"/>
        </w:numPr>
        <w:rPr>
          <w:rFonts w:ascii="Times New Roman" w:hAnsi="Times New Roman" w:cs="Times New Roman"/>
        </w:rPr>
      </w:pPr>
      <w:r w:rsidRPr="00887538">
        <w:rPr>
          <w:rFonts w:ascii="Times New Roman" w:hAnsi="Times New Roman" w:cs="Times New Roman"/>
          <w:b/>
          <w:bCs/>
        </w:rPr>
        <w:lastRenderedPageBreak/>
        <w:t>Governance Structures</w:t>
      </w:r>
      <w:r w:rsidR="00887538">
        <w:rPr>
          <w:rFonts w:ascii="Times New Roman" w:hAnsi="Times New Roman" w:cs="Times New Roman"/>
        </w:rPr>
        <w:t xml:space="preserve">: </w:t>
      </w:r>
      <w:r w:rsidRPr="00887538">
        <w:rPr>
          <w:rFonts w:ascii="Times New Roman" w:hAnsi="Times New Roman" w:cs="Times New Roman"/>
        </w:rPr>
        <w:t>Policies, charters, frameworks, and internal regulations are standardized, published, and operationalized through WebHydra’s structured infrastructure.</w:t>
      </w:r>
    </w:p>
    <w:p w14:paraId="00DE5C73" w14:textId="555D0B25" w:rsidR="0095679B" w:rsidRPr="00887538" w:rsidRDefault="0095679B" w:rsidP="00845A92">
      <w:pPr>
        <w:pStyle w:val="ListParagraph"/>
        <w:numPr>
          <w:ilvl w:val="0"/>
          <w:numId w:val="2"/>
        </w:numPr>
        <w:rPr>
          <w:rFonts w:ascii="Times New Roman" w:hAnsi="Times New Roman" w:cs="Times New Roman"/>
        </w:rPr>
      </w:pPr>
      <w:r w:rsidRPr="00887538">
        <w:rPr>
          <w:rFonts w:ascii="Times New Roman" w:hAnsi="Times New Roman" w:cs="Times New Roman"/>
          <w:b/>
          <w:bCs/>
        </w:rPr>
        <w:t>Cultural and Institutional Programs</w:t>
      </w:r>
      <w:r w:rsidR="00887538">
        <w:rPr>
          <w:rFonts w:ascii="Times New Roman" w:hAnsi="Times New Roman" w:cs="Times New Roman"/>
        </w:rPr>
        <w:t xml:space="preserve">: </w:t>
      </w:r>
      <w:r w:rsidRPr="00887538">
        <w:rPr>
          <w:rFonts w:ascii="Times New Roman" w:hAnsi="Times New Roman" w:cs="Times New Roman"/>
        </w:rPr>
        <w:t>Community engagement, institutional culture, internal philosophy, and organizational identity are expressed and administered through WebHydra’s unified interface.</w:t>
      </w:r>
    </w:p>
    <w:p w14:paraId="603AFD95" w14:textId="01FCA3A3" w:rsidR="0095679B" w:rsidRPr="00887538" w:rsidRDefault="0095679B" w:rsidP="00845A92">
      <w:pPr>
        <w:pStyle w:val="ListParagraph"/>
        <w:numPr>
          <w:ilvl w:val="0"/>
          <w:numId w:val="2"/>
        </w:numPr>
        <w:rPr>
          <w:rFonts w:ascii="Times New Roman" w:hAnsi="Times New Roman" w:cs="Times New Roman"/>
        </w:rPr>
      </w:pPr>
      <w:r w:rsidRPr="00887538">
        <w:rPr>
          <w:rFonts w:ascii="Times New Roman" w:hAnsi="Times New Roman" w:cs="Times New Roman"/>
          <w:b/>
          <w:bCs/>
        </w:rPr>
        <w:t>Investor Systems</w:t>
      </w:r>
      <w:r w:rsidR="00887538">
        <w:rPr>
          <w:rFonts w:ascii="Times New Roman" w:hAnsi="Times New Roman" w:cs="Times New Roman"/>
        </w:rPr>
        <w:t xml:space="preserve">: </w:t>
      </w:r>
      <w:r w:rsidRPr="00887538">
        <w:rPr>
          <w:rFonts w:ascii="Times New Roman" w:hAnsi="Times New Roman" w:cs="Times New Roman"/>
        </w:rPr>
        <w:t>Investor relations, financial transparency, corporate documentation, and future capital-raising mechanisms rely on WebHydra’s stability and institutional presentation.</w:t>
      </w:r>
    </w:p>
    <w:p w14:paraId="0F64A6E3" w14:textId="06E8CFE7" w:rsidR="0095679B" w:rsidRPr="00887538" w:rsidRDefault="0095679B" w:rsidP="00845A92">
      <w:pPr>
        <w:pStyle w:val="ListParagraph"/>
        <w:numPr>
          <w:ilvl w:val="0"/>
          <w:numId w:val="2"/>
        </w:numPr>
        <w:rPr>
          <w:rFonts w:ascii="Times New Roman" w:hAnsi="Times New Roman" w:cs="Times New Roman"/>
        </w:rPr>
      </w:pPr>
      <w:r w:rsidRPr="00887538">
        <w:rPr>
          <w:rFonts w:ascii="Times New Roman" w:hAnsi="Times New Roman" w:cs="Times New Roman"/>
          <w:b/>
          <w:bCs/>
        </w:rPr>
        <w:t>AI Intelligence Layers</w:t>
      </w:r>
      <w:r w:rsidR="00887538">
        <w:rPr>
          <w:rFonts w:ascii="Times New Roman" w:hAnsi="Times New Roman" w:cs="Times New Roman"/>
        </w:rPr>
        <w:t xml:space="preserve">: </w:t>
      </w:r>
      <w:r w:rsidRPr="00887538">
        <w:rPr>
          <w:rFonts w:ascii="Times New Roman" w:hAnsi="Times New Roman" w:cs="Times New Roman"/>
        </w:rPr>
        <w:t xml:space="preserve">The full AI stack—AKINOVA, </w:t>
      </w:r>
      <w:proofErr w:type="spellStart"/>
      <w:r w:rsidRPr="00887538">
        <w:rPr>
          <w:rFonts w:ascii="Times New Roman" w:hAnsi="Times New Roman" w:cs="Times New Roman"/>
        </w:rPr>
        <w:t>behavioural</w:t>
      </w:r>
      <w:proofErr w:type="spellEnd"/>
      <w:r w:rsidRPr="00887538">
        <w:rPr>
          <w:rFonts w:ascii="Times New Roman" w:hAnsi="Times New Roman" w:cs="Times New Roman"/>
        </w:rPr>
        <w:t xml:space="preserve"> intelligence, system logic, anomaly detection, and governance AI—operate within WebHydra as their core environment.</w:t>
      </w:r>
    </w:p>
    <w:p w14:paraId="2AA82C0D" w14:textId="3CA48B3A" w:rsidR="0095679B" w:rsidRPr="00887538" w:rsidRDefault="0095679B" w:rsidP="00845A92">
      <w:pPr>
        <w:pStyle w:val="ListParagraph"/>
        <w:numPr>
          <w:ilvl w:val="0"/>
          <w:numId w:val="2"/>
        </w:numPr>
        <w:rPr>
          <w:rFonts w:ascii="Times New Roman" w:hAnsi="Times New Roman" w:cs="Times New Roman"/>
        </w:rPr>
      </w:pPr>
      <w:r w:rsidRPr="00887538">
        <w:rPr>
          <w:rFonts w:ascii="Times New Roman" w:hAnsi="Times New Roman" w:cs="Times New Roman"/>
          <w:b/>
          <w:bCs/>
        </w:rPr>
        <w:t>Legal Functions</w:t>
      </w:r>
      <w:r w:rsidR="00887538">
        <w:rPr>
          <w:rFonts w:ascii="Times New Roman" w:hAnsi="Times New Roman" w:cs="Times New Roman"/>
        </w:rPr>
        <w:t xml:space="preserve">: </w:t>
      </w:r>
      <w:r w:rsidRPr="00887538">
        <w:rPr>
          <w:rFonts w:ascii="Times New Roman" w:hAnsi="Times New Roman" w:cs="Times New Roman"/>
        </w:rPr>
        <w:t>Compliance, intellectual property protection, jurisdictional declarations, and enforcement protocols take form within the WebHydra framework.</w:t>
      </w:r>
    </w:p>
    <w:p w14:paraId="17E480F1" w14:textId="72D26B2B" w:rsidR="0095679B" w:rsidRPr="00887538" w:rsidRDefault="0095679B" w:rsidP="00845A92">
      <w:pPr>
        <w:pStyle w:val="ListParagraph"/>
        <w:numPr>
          <w:ilvl w:val="0"/>
          <w:numId w:val="2"/>
        </w:numPr>
        <w:rPr>
          <w:rFonts w:ascii="Times New Roman" w:hAnsi="Times New Roman" w:cs="Times New Roman"/>
        </w:rPr>
      </w:pPr>
      <w:r w:rsidRPr="00887538">
        <w:rPr>
          <w:rFonts w:ascii="Times New Roman" w:hAnsi="Times New Roman" w:cs="Times New Roman"/>
          <w:b/>
          <w:bCs/>
        </w:rPr>
        <w:t>Project and Division Operations</w:t>
      </w:r>
      <w:r w:rsidR="00887538">
        <w:rPr>
          <w:rFonts w:ascii="Times New Roman" w:hAnsi="Times New Roman" w:cs="Times New Roman"/>
        </w:rPr>
        <w:t xml:space="preserve">: </w:t>
      </w:r>
      <w:r w:rsidRPr="00887538">
        <w:rPr>
          <w:rFonts w:ascii="Times New Roman" w:hAnsi="Times New Roman" w:cs="Times New Roman"/>
        </w:rPr>
        <w:t xml:space="preserve">Every initiative under the </w:t>
      </w:r>
      <w:proofErr w:type="spellStart"/>
      <w:r w:rsidRPr="00887538">
        <w:rPr>
          <w:rFonts w:ascii="Times New Roman" w:hAnsi="Times New Roman" w:cs="Times New Roman"/>
        </w:rPr>
        <w:t>Hydragenesis</w:t>
      </w:r>
      <w:proofErr w:type="spellEnd"/>
      <w:r w:rsidRPr="00887538">
        <w:rPr>
          <w:rFonts w:ascii="Times New Roman" w:hAnsi="Times New Roman" w:cs="Times New Roman"/>
        </w:rPr>
        <w:t xml:space="preserve"> umbrella—present or future—depends on WebHydra as its digital launchpad, its operational matrix, and its structural home.</w:t>
      </w:r>
    </w:p>
    <w:p w14:paraId="34335D04" w14:textId="77777777" w:rsidR="0095679B" w:rsidRPr="00854CF8" w:rsidRDefault="0095679B" w:rsidP="0095679B">
      <w:pPr>
        <w:rPr>
          <w:rFonts w:ascii="Times New Roman" w:hAnsi="Times New Roman" w:cs="Times New Roman"/>
        </w:rPr>
      </w:pPr>
    </w:p>
    <w:p w14:paraId="31843686" w14:textId="77777777" w:rsidR="0095679B" w:rsidRPr="00854CF8" w:rsidRDefault="0095679B" w:rsidP="0095679B">
      <w:pPr>
        <w:rPr>
          <w:rFonts w:ascii="Times New Roman" w:hAnsi="Times New Roman" w:cs="Times New Roman"/>
        </w:rPr>
      </w:pPr>
      <w:r w:rsidRPr="00854CF8">
        <w:rPr>
          <w:rFonts w:ascii="Times New Roman" w:hAnsi="Times New Roman" w:cs="Times New Roman"/>
        </w:rPr>
        <w:t>Through these integrations, WebHydra becomes the anchor of empire-scale continuity, enabling the corporation to expand indefinitely without losing identity, governance, or structural integrity. This ensures that every new division, project, entity, or institutional expansion remains consistent with the empire’s foundational logic and strategic intent.</w:t>
      </w:r>
    </w:p>
    <w:p w14:paraId="382C84E0" w14:textId="77777777" w:rsidR="0095679B" w:rsidRPr="00854CF8" w:rsidRDefault="0095679B" w:rsidP="0095679B">
      <w:pPr>
        <w:rPr>
          <w:rFonts w:ascii="Times New Roman" w:hAnsi="Times New Roman" w:cs="Times New Roman"/>
        </w:rPr>
      </w:pPr>
    </w:p>
    <w:p w14:paraId="33F5483C" w14:textId="77798635" w:rsidR="007B3D00" w:rsidRPr="00854CF8" w:rsidRDefault="0095679B" w:rsidP="007B3D00">
      <w:pPr>
        <w:rPr>
          <w:rFonts w:ascii="Times New Roman" w:hAnsi="Times New Roman" w:cs="Times New Roman"/>
        </w:rPr>
      </w:pPr>
      <w:r w:rsidRPr="00854CF8">
        <w:rPr>
          <w:rFonts w:ascii="Times New Roman" w:hAnsi="Times New Roman" w:cs="Times New Roman"/>
        </w:rPr>
        <w:t xml:space="preserve">This subsection therefore affirms that WebHydra is not merely </w:t>
      </w:r>
      <w:proofErr w:type="gramStart"/>
      <w:r w:rsidRPr="00854CF8">
        <w:rPr>
          <w:rFonts w:ascii="Times New Roman" w:hAnsi="Times New Roman" w:cs="Times New Roman"/>
        </w:rPr>
        <w:t>valuable—</w:t>
      </w:r>
      <w:proofErr w:type="gramEnd"/>
      <w:r w:rsidRPr="00854CF8">
        <w:rPr>
          <w:rFonts w:ascii="Times New Roman" w:hAnsi="Times New Roman" w:cs="Times New Roman"/>
        </w:rPr>
        <w:t xml:space="preserve">it is indispensable. It is the infrastructure of empire, the mechanism through which scalability becomes possible, the stabilizer that enforces unity, and the sovereign digital command environment that will sustain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across generations.</w:t>
      </w:r>
    </w:p>
    <w:p w14:paraId="63E0E389" w14:textId="77777777" w:rsidR="007B3D00" w:rsidRPr="00854CF8" w:rsidRDefault="007B3D00" w:rsidP="007B3D00">
      <w:pPr>
        <w:rPr>
          <w:rFonts w:ascii="Times New Roman" w:hAnsi="Times New Roman" w:cs="Times New Roman"/>
        </w:rPr>
      </w:pPr>
    </w:p>
    <w:p w14:paraId="1F64417D" w14:textId="77777777" w:rsidR="0095679B" w:rsidRPr="00854CF8" w:rsidRDefault="0095679B">
      <w:pPr>
        <w:rPr>
          <w:rFonts w:ascii="Times New Roman" w:hAnsi="Times New Roman" w:cs="Times New Roman"/>
        </w:rPr>
      </w:pPr>
      <w:r w:rsidRPr="00854CF8">
        <w:rPr>
          <w:rFonts w:ascii="Times New Roman" w:hAnsi="Times New Roman" w:cs="Times New Roman"/>
        </w:rPr>
        <w:br w:type="page"/>
      </w:r>
    </w:p>
    <w:p w14:paraId="6302EB4F" w14:textId="317B1AA7" w:rsidR="00FC2701" w:rsidRPr="00854CF8" w:rsidRDefault="00FC2701" w:rsidP="00EC3074">
      <w:pPr>
        <w:pStyle w:val="Heading1"/>
      </w:pPr>
      <w:r w:rsidRPr="00854CF8">
        <w:lastRenderedPageBreak/>
        <w:t>SECTION 0</w:t>
      </w:r>
      <w:r w:rsidR="00EC3074">
        <w:t>:</w:t>
      </w:r>
      <w:r w:rsidRPr="00854CF8">
        <w:t xml:space="preserve"> GRAND INTRODUCTION</w:t>
      </w:r>
    </w:p>
    <w:p w14:paraId="020A177C" w14:textId="77777777" w:rsidR="00FC2701" w:rsidRPr="00854CF8" w:rsidRDefault="00FC2701" w:rsidP="00FC2701">
      <w:pPr>
        <w:rPr>
          <w:rFonts w:ascii="Times New Roman" w:hAnsi="Times New Roman" w:cs="Times New Roman"/>
        </w:rPr>
      </w:pPr>
    </w:p>
    <w:p w14:paraId="5833A518" w14:textId="0ACD7306" w:rsidR="00FC2701" w:rsidRPr="00854CF8" w:rsidRDefault="00FC2701" w:rsidP="00C44C0C">
      <w:pPr>
        <w:pStyle w:val="Heading1"/>
      </w:pPr>
      <w:r w:rsidRPr="00854CF8">
        <w:t>0.5</w:t>
      </w:r>
      <w:r w:rsidR="00EC3074">
        <w:t>:</w:t>
      </w:r>
      <w:r w:rsidRPr="00854CF8">
        <w:t xml:space="preserve"> Structural Reading Guide</w:t>
      </w:r>
    </w:p>
    <w:p w14:paraId="50517AA3" w14:textId="77777777" w:rsidR="00FC2701" w:rsidRPr="00854CF8" w:rsidRDefault="00FC2701" w:rsidP="00FC2701">
      <w:pPr>
        <w:rPr>
          <w:rFonts w:ascii="Times New Roman" w:hAnsi="Times New Roman" w:cs="Times New Roman"/>
        </w:rPr>
      </w:pPr>
    </w:p>
    <w:p w14:paraId="60DAA5CA" w14:textId="77777777" w:rsidR="00FC2701" w:rsidRPr="00854CF8" w:rsidRDefault="00FC2701" w:rsidP="00FC2701">
      <w:pPr>
        <w:rPr>
          <w:rFonts w:ascii="Times New Roman" w:hAnsi="Times New Roman" w:cs="Times New Roman"/>
        </w:rPr>
      </w:pPr>
      <w:r w:rsidRPr="00854CF8">
        <w:rPr>
          <w:rFonts w:ascii="Times New Roman" w:hAnsi="Times New Roman" w:cs="Times New Roman"/>
        </w:rPr>
        <w:t>This subsection provides the official orientation protocol for interpreting and navigating the WebHydra Website Structure Master Document. As this document governs the digital architecture of an empire-scale institutional ecosystem, a precise reading methodology is required to ensure consistent understanding across all categories of stakeholders, including executives, investors, legal professionals, compliance officers, technical engineers, intelligence analysts, and external auditors.</w:t>
      </w:r>
    </w:p>
    <w:p w14:paraId="3F1729C6" w14:textId="77777777" w:rsidR="00FC2701" w:rsidRPr="00854CF8" w:rsidRDefault="00FC2701" w:rsidP="00FC2701">
      <w:pPr>
        <w:rPr>
          <w:rFonts w:ascii="Times New Roman" w:hAnsi="Times New Roman" w:cs="Times New Roman"/>
        </w:rPr>
      </w:pPr>
    </w:p>
    <w:p w14:paraId="05EEEA03" w14:textId="29499756" w:rsidR="00FC2701" w:rsidRPr="00854CF8" w:rsidRDefault="00FC2701" w:rsidP="00FC2701">
      <w:pPr>
        <w:rPr>
          <w:rFonts w:ascii="Times New Roman" w:hAnsi="Times New Roman" w:cs="Times New Roman"/>
        </w:rPr>
      </w:pPr>
      <w:r w:rsidRPr="00854CF8">
        <w:rPr>
          <w:rFonts w:ascii="Times New Roman" w:hAnsi="Times New Roman" w:cs="Times New Roman"/>
        </w:rPr>
        <w:t xml:space="preserve">The Master Document is organized into a multi-tier hierarchical structure spanning Sections 0 through 21, with additional legal provisions contained in Sections 22–28. Each section performs a distinct role within the structural logic of </w:t>
      </w:r>
      <w:proofErr w:type="gramStart"/>
      <w:r w:rsidRPr="00854CF8">
        <w:rPr>
          <w:rFonts w:ascii="Times New Roman" w:hAnsi="Times New Roman" w:cs="Times New Roman"/>
        </w:rPr>
        <w:t>WebHydra, and</w:t>
      </w:r>
      <w:proofErr w:type="gramEnd"/>
      <w:r w:rsidRPr="00854CF8">
        <w:rPr>
          <w:rFonts w:ascii="Times New Roman" w:hAnsi="Times New Roman" w:cs="Times New Roman"/>
        </w:rPr>
        <w:t xml:space="preserve"> must therefore be approached in accordance with the standardized reading framework outlined below.</w:t>
      </w:r>
    </w:p>
    <w:p w14:paraId="39941CCE" w14:textId="77777777" w:rsidR="00FC2701" w:rsidRPr="00854CF8" w:rsidRDefault="00FC2701" w:rsidP="00FC2701">
      <w:pPr>
        <w:rPr>
          <w:rFonts w:ascii="Times New Roman" w:hAnsi="Times New Roman" w:cs="Times New Roman"/>
        </w:rPr>
      </w:pPr>
    </w:p>
    <w:p w14:paraId="0221D427" w14:textId="097EEC05" w:rsidR="00FC2701" w:rsidRPr="00854CF8" w:rsidRDefault="00FC2701" w:rsidP="00EC3074">
      <w:pPr>
        <w:pStyle w:val="Heading3"/>
      </w:pPr>
      <w:r w:rsidRPr="00854CF8">
        <w:t>0.5.1</w:t>
      </w:r>
      <w:r w:rsidR="00EC3074">
        <w:t>:</w:t>
      </w:r>
      <w:r w:rsidRPr="00854CF8">
        <w:t xml:space="preserve"> Hierarchical Structure of Sections 0–21</w:t>
      </w:r>
    </w:p>
    <w:p w14:paraId="66D49111" w14:textId="77777777" w:rsidR="00FC2701" w:rsidRPr="00854CF8" w:rsidRDefault="00FC2701" w:rsidP="00FC2701">
      <w:pPr>
        <w:rPr>
          <w:rFonts w:ascii="Times New Roman" w:hAnsi="Times New Roman" w:cs="Times New Roman"/>
        </w:rPr>
      </w:pPr>
    </w:p>
    <w:p w14:paraId="03CE1C2A" w14:textId="77777777" w:rsidR="00FC2701" w:rsidRPr="00854CF8" w:rsidRDefault="00FC2701" w:rsidP="00887538">
      <w:pPr>
        <w:pStyle w:val="Heading4"/>
      </w:pPr>
      <w:r w:rsidRPr="00854CF8">
        <w:t>Sections 0–21 follow a logical progression reflecting the expansion of WebHydra from foundational theory to full operational execution:</w:t>
      </w:r>
    </w:p>
    <w:p w14:paraId="151B195A" w14:textId="49FC6914"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Section 0 establishes the conceptual foundation, sovereignty, context, and reading methodology.</w:t>
      </w:r>
    </w:p>
    <w:p w14:paraId="4BA85DF9" w14:textId="6D804865"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Sections 1–4 define identity, macro-architecture, divisions, and subdomain hierarchy.</w:t>
      </w:r>
    </w:p>
    <w:p w14:paraId="1529EFDA" w14:textId="0F12AAAA"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Sections 5–11 formalize content, navigation systems, public interfaces, administrative apparatus, and operational engines.</w:t>
      </w:r>
    </w:p>
    <w:p w14:paraId="04E3423C" w14:textId="6D84FC23"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Sections 12–18 specify multi-tier navigation, data management, security, branding, user experience, and platform continuity.</w:t>
      </w:r>
    </w:p>
    <w:p w14:paraId="1D70A894" w14:textId="405928F1"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Sections 19–21 present governance, economic, and institutional frameworks that anchor WebHydra as the empire’s long-term digital state.</w:t>
      </w:r>
    </w:p>
    <w:p w14:paraId="05FFF2C3" w14:textId="77777777" w:rsidR="00FC2701" w:rsidRPr="00854CF8" w:rsidRDefault="00FC2701" w:rsidP="00FC2701">
      <w:pPr>
        <w:rPr>
          <w:rFonts w:ascii="Times New Roman" w:hAnsi="Times New Roman" w:cs="Times New Roman"/>
        </w:rPr>
      </w:pPr>
    </w:p>
    <w:p w14:paraId="2B5B0390" w14:textId="7BEA16AC" w:rsidR="00FC2701" w:rsidRPr="00854CF8" w:rsidRDefault="00FC2701" w:rsidP="00FC2701">
      <w:pPr>
        <w:rPr>
          <w:rFonts w:ascii="Times New Roman" w:hAnsi="Times New Roman" w:cs="Times New Roman"/>
        </w:rPr>
      </w:pPr>
      <w:r w:rsidRPr="00854CF8">
        <w:rPr>
          <w:rFonts w:ascii="Times New Roman" w:hAnsi="Times New Roman" w:cs="Times New Roman"/>
        </w:rPr>
        <w:t>Each section must be read as part of a progressive architectural chain, where earlier sections define the philosophical and structural logic that later sections build upon.</w:t>
      </w:r>
    </w:p>
    <w:p w14:paraId="5DA48440" w14:textId="77777777" w:rsidR="00FC2701" w:rsidRPr="00854CF8" w:rsidRDefault="00FC2701" w:rsidP="00FC2701">
      <w:pPr>
        <w:rPr>
          <w:rFonts w:ascii="Times New Roman" w:hAnsi="Times New Roman" w:cs="Times New Roman"/>
        </w:rPr>
      </w:pPr>
    </w:p>
    <w:p w14:paraId="0B727C65" w14:textId="572CEF7B" w:rsidR="00FC2701" w:rsidRPr="00854CF8" w:rsidRDefault="00FC2701" w:rsidP="00EC3074">
      <w:pPr>
        <w:pStyle w:val="Heading3"/>
      </w:pPr>
      <w:r w:rsidRPr="00854CF8">
        <w:t>0.5.2</w:t>
      </w:r>
      <w:r w:rsidR="00EC3074">
        <w:t>:</w:t>
      </w:r>
      <w:r w:rsidRPr="00854CF8">
        <w:t xml:space="preserve"> Role of “Section Introduction” Components</w:t>
      </w:r>
    </w:p>
    <w:p w14:paraId="421AECCF" w14:textId="77777777" w:rsidR="00FC2701" w:rsidRPr="00854CF8" w:rsidRDefault="00FC2701" w:rsidP="00FC2701">
      <w:pPr>
        <w:rPr>
          <w:rFonts w:ascii="Times New Roman" w:hAnsi="Times New Roman" w:cs="Times New Roman"/>
        </w:rPr>
      </w:pPr>
    </w:p>
    <w:p w14:paraId="1DFB8AEE" w14:textId="77777777" w:rsidR="00FC2701" w:rsidRPr="00854CF8" w:rsidRDefault="00FC2701" w:rsidP="00FC2701">
      <w:pPr>
        <w:rPr>
          <w:rFonts w:ascii="Times New Roman" w:hAnsi="Times New Roman" w:cs="Times New Roman"/>
        </w:rPr>
      </w:pPr>
      <w:r w:rsidRPr="00854CF8">
        <w:rPr>
          <w:rFonts w:ascii="Times New Roman" w:hAnsi="Times New Roman" w:cs="Times New Roman"/>
        </w:rPr>
        <w:t>Every major section begins with a Section Introduction.</w:t>
      </w:r>
    </w:p>
    <w:p w14:paraId="560D9C1C" w14:textId="77777777" w:rsidR="00FC2701" w:rsidRPr="00854CF8" w:rsidRDefault="00FC2701" w:rsidP="00887538">
      <w:pPr>
        <w:pStyle w:val="Heading4"/>
      </w:pPr>
      <w:r w:rsidRPr="00854CF8">
        <w:t>This introduction:</w:t>
      </w:r>
    </w:p>
    <w:p w14:paraId="632ABB3B" w14:textId="1F5B707F"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frames the strategic purpose of the section,</w:t>
      </w:r>
    </w:p>
    <w:p w14:paraId="795DB733" w14:textId="682F4EF1"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clarifies its place within the broader ecosystem,</w:t>
      </w:r>
    </w:p>
    <w:p w14:paraId="1B4A0788" w14:textId="6226CF74"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explains the scope of the subsections that follow,</w:t>
      </w:r>
    </w:p>
    <w:p w14:paraId="020FA462" w14:textId="355715E0"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ensures the reader understands the conceptual anchor before engaging with technical details.</w:t>
      </w:r>
    </w:p>
    <w:p w14:paraId="2D21EB04" w14:textId="77777777" w:rsidR="00FC2701" w:rsidRPr="00854CF8" w:rsidRDefault="00FC2701" w:rsidP="00FC2701">
      <w:pPr>
        <w:rPr>
          <w:rFonts w:ascii="Times New Roman" w:hAnsi="Times New Roman" w:cs="Times New Roman"/>
        </w:rPr>
      </w:pPr>
    </w:p>
    <w:p w14:paraId="0941C0C4" w14:textId="77777777" w:rsidR="00FC2701" w:rsidRPr="00854CF8" w:rsidRDefault="00FC2701" w:rsidP="00FC2701">
      <w:pPr>
        <w:rPr>
          <w:rFonts w:ascii="Times New Roman" w:hAnsi="Times New Roman" w:cs="Times New Roman"/>
        </w:rPr>
      </w:pPr>
      <w:r w:rsidRPr="00854CF8">
        <w:rPr>
          <w:rFonts w:ascii="Times New Roman" w:hAnsi="Times New Roman" w:cs="Times New Roman"/>
        </w:rPr>
        <w:t>Readers should treat each Section Introduction as the primary interpretive lens for evaluating all subordinate elements within that section.</w:t>
      </w:r>
    </w:p>
    <w:p w14:paraId="3A8CCE2F" w14:textId="77777777" w:rsidR="00FC2701" w:rsidRPr="00854CF8" w:rsidRDefault="00FC2701" w:rsidP="00FC2701">
      <w:pPr>
        <w:rPr>
          <w:rFonts w:ascii="Times New Roman" w:hAnsi="Times New Roman" w:cs="Times New Roman"/>
        </w:rPr>
      </w:pPr>
    </w:p>
    <w:p w14:paraId="070C7CD6" w14:textId="2519F12C" w:rsidR="00FC2701" w:rsidRPr="00854CF8" w:rsidRDefault="00FC2701" w:rsidP="00FC2701">
      <w:pPr>
        <w:rPr>
          <w:rFonts w:ascii="Times New Roman" w:hAnsi="Times New Roman" w:cs="Times New Roman"/>
        </w:rPr>
      </w:pPr>
      <w:r w:rsidRPr="00854CF8">
        <w:rPr>
          <w:rFonts w:ascii="Times New Roman" w:hAnsi="Times New Roman" w:cs="Times New Roman"/>
        </w:rPr>
        <w:t>Ignoring these introductions may lead to misinterpretation of technical specifications, operational relationships, or structural authority.</w:t>
      </w:r>
    </w:p>
    <w:p w14:paraId="051DD69E" w14:textId="77777777" w:rsidR="00FC2701" w:rsidRPr="00854CF8" w:rsidRDefault="00FC2701" w:rsidP="00FC2701">
      <w:pPr>
        <w:rPr>
          <w:rFonts w:ascii="Times New Roman" w:hAnsi="Times New Roman" w:cs="Times New Roman"/>
        </w:rPr>
      </w:pPr>
    </w:p>
    <w:p w14:paraId="64BF30B2" w14:textId="702662B7" w:rsidR="00FC2701" w:rsidRPr="00854CF8" w:rsidRDefault="00FC2701" w:rsidP="00EC3074">
      <w:pPr>
        <w:pStyle w:val="Heading3"/>
      </w:pPr>
      <w:r w:rsidRPr="00854CF8">
        <w:t>0.5.3</w:t>
      </w:r>
      <w:r w:rsidR="00EC3074">
        <w:t>:</w:t>
      </w:r>
      <w:r w:rsidRPr="00854CF8">
        <w:t xml:space="preserve"> Role of “Section Closing Summary” Components</w:t>
      </w:r>
    </w:p>
    <w:p w14:paraId="15BC0E49" w14:textId="77777777" w:rsidR="00FC2701" w:rsidRPr="00854CF8" w:rsidRDefault="00FC2701" w:rsidP="00FC2701">
      <w:pPr>
        <w:rPr>
          <w:rFonts w:ascii="Times New Roman" w:hAnsi="Times New Roman" w:cs="Times New Roman"/>
        </w:rPr>
      </w:pPr>
    </w:p>
    <w:p w14:paraId="6A7CCF7F" w14:textId="77777777" w:rsidR="00FC2701" w:rsidRPr="00854CF8" w:rsidRDefault="00FC2701" w:rsidP="00887538">
      <w:pPr>
        <w:pStyle w:val="Heading4"/>
      </w:pPr>
      <w:r w:rsidRPr="00854CF8">
        <w:t>Each section concludes with a Section Closing Summary designed to:</w:t>
      </w:r>
    </w:p>
    <w:p w14:paraId="51313831" w14:textId="55F5B1F2"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consolidate the key insights,</w:t>
      </w:r>
    </w:p>
    <w:p w14:paraId="68458FB5" w14:textId="2DD9FEA9"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reaffirm architectural relationships,</w:t>
      </w:r>
    </w:p>
    <w:p w14:paraId="4FA6FFC6" w14:textId="2B0F9418"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summarize operational implications,</w:t>
      </w:r>
    </w:p>
    <w:p w14:paraId="54AF33C8" w14:textId="243CECB6"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reinforce how the section integrates with the broader WebHydra ecosystem.</w:t>
      </w:r>
    </w:p>
    <w:p w14:paraId="60626C3A" w14:textId="77777777" w:rsidR="00FC2701" w:rsidRPr="00854CF8" w:rsidRDefault="00FC2701" w:rsidP="00FC2701">
      <w:pPr>
        <w:rPr>
          <w:rFonts w:ascii="Times New Roman" w:hAnsi="Times New Roman" w:cs="Times New Roman"/>
        </w:rPr>
      </w:pPr>
    </w:p>
    <w:p w14:paraId="3ADECE7A" w14:textId="77777777" w:rsidR="00FC2701" w:rsidRPr="00854CF8" w:rsidRDefault="00FC2701" w:rsidP="00FC2701">
      <w:pPr>
        <w:rPr>
          <w:rFonts w:ascii="Times New Roman" w:hAnsi="Times New Roman" w:cs="Times New Roman"/>
        </w:rPr>
      </w:pPr>
      <w:r w:rsidRPr="00854CF8">
        <w:rPr>
          <w:rFonts w:ascii="Times New Roman" w:hAnsi="Times New Roman" w:cs="Times New Roman"/>
        </w:rPr>
        <w:t>These summaries ensure that no reader—regardless of professional background—misunderstands the role or impact of the section within the macro-infrastructure.</w:t>
      </w:r>
    </w:p>
    <w:p w14:paraId="10A3FD42" w14:textId="77777777" w:rsidR="00FC2701" w:rsidRPr="00854CF8" w:rsidRDefault="00FC2701" w:rsidP="00FC2701">
      <w:pPr>
        <w:rPr>
          <w:rFonts w:ascii="Times New Roman" w:hAnsi="Times New Roman" w:cs="Times New Roman"/>
        </w:rPr>
      </w:pPr>
    </w:p>
    <w:p w14:paraId="19516A44" w14:textId="4D7E56EA" w:rsidR="00FC2701" w:rsidRPr="00854CF8" w:rsidRDefault="00FC2701" w:rsidP="00FC2701">
      <w:pPr>
        <w:rPr>
          <w:rFonts w:ascii="Times New Roman" w:hAnsi="Times New Roman" w:cs="Times New Roman"/>
        </w:rPr>
      </w:pPr>
      <w:r w:rsidRPr="00854CF8">
        <w:rPr>
          <w:rFonts w:ascii="Times New Roman" w:hAnsi="Times New Roman" w:cs="Times New Roman"/>
        </w:rPr>
        <w:t>They serve as mandatory checkpoints for executives, auditors, or decision-makers who must evaluate the system from a governance perspective.</w:t>
      </w:r>
    </w:p>
    <w:p w14:paraId="63667C22" w14:textId="77777777" w:rsidR="00FC2701" w:rsidRPr="00854CF8" w:rsidRDefault="00FC2701" w:rsidP="00FC2701">
      <w:pPr>
        <w:rPr>
          <w:rFonts w:ascii="Times New Roman" w:hAnsi="Times New Roman" w:cs="Times New Roman"/>
        </w:rPr>
      </w:pPr>
    </w:p>
    <w:p w14:paraId="6DB4FE7D" w14:textId="0D5C7BCB" w:rsidR="00FC2701" w:rsidRPr="00854CF8" w:rsidRDefault="00FC2701" w:rsidP="00EC3074">
      <w:pPr>
        <w:pStyle w:val="Heading3"/>
      </w:pPr>
      <w:r w:rsidRPr="00854CF8">
        <w:lastRenderedPageBreak/>
        <w:t>0.5.4</w:t>
      </w:r>
      <w:r w:rsidR="00EC3074">
        <w:t>:</w:t>
      </w:r>
      <w:r w:rsidRPr="00854CF8">
        <w:t xml:space="preserve"> Interpretation of Multi-Tier Listings</w:t>
      </w:r>
    </w:p>
    <w:p w14:paraId="5393EEF4" w14:textId="77777777" w:rsidR="00FC2701" w:rsidRPr="00854CF8" w:rsidRDefault="00FC2701" w:rsidP="00FC2701">
      <w:pPr>
        <w:rPr>
          <w:rFonts w:ascii="Times New Roman" w:hAnsi="Times New Roman" w:cs="Times New Roman"/>
        </w:rPr>
      </w:pPr>
    </w:p>
    <w:p w14:paraId="6D42F60E" w14:textId="77777777" w:rsidR="00FC2701" w:rsidRPr="00854CF8" w:rsidRDefault="00FC2701" w:rsidP="00887538">
      <w:pPr>
        <w:pStyle w:val="Heading4"/>
      </w:pPr>
      <w:r w:rsidRPr="00854CF8">
        <w:t>WebHydra makes extensive use of multi-tier listings, including:</w:t>
      </w:r>
    </w:p>
    <w:p w14:paraId="3CE67B1C" w14:textId="753D7EF0"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primary bullet structures,</w:t>
      </w:r>
    </w:p>
    <w:p w14:paraId="710DBD1B" w14:textId="76573920"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nested subpoints,</w:t>
      </w:r>
    </w:p>
    <w:p w14:paraId="371CB024" w14:textId="2B085C17"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hierarchical enumerations,</w:t>
      </w:r>
    </w:p>
    <w:p w14:paraId="629E2E51" w14:textId="5C1A8479"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tiered architectural references.</w:t>
      </w:r>
    </w:p>
    <w:p w14:paraId="6963C013" w14:textId="77777777" w:rsidR="00FC2701" w:rsidRPr="00854CF8" w:rsidRDefault="00FC2701" w:rsidP="00FC2701">
      <w:pPr>
        <w:rPr>
          <w:rFonts w:ascii="Times New Roman" w:hAnsi="Times New Roman" w:cs="Times New Roman"/>
        </w:rPr>
      </w:pPr>
    </w:p>
    <w:p w14:paraId="32CC9343" w14:textId="77777777" w:rsidR="00FC2701" w:rsidRPr="00854CF8" w:rsidRDefault="00FC2701" w:rsidP="00FC2701">
      <w:pPr>
        <w:rPr>
          <w:rFonts w:ascii="Times New Roman" w:hAnsi="Times New Roman" w:cs="Times New Roman"/>
        </w:rPr>
      </w:pPr>
      <w:r w:rsidRPr="00854CF8">
        <w:rPr>
          <w:rFonts w:ascii="Times New Roman" w:hAnsi="Times New Roman" w:cs="Times New Roman"/>
        </w:rPr>
        <w:t>These listings reflect actual system priorities, functional hierarchies, and architectural relationships—not stylistic formatting.</w:t>
      </w:r>
    </w:p>
    <w:p w14:paraId="6D3A3C91" w14:textId="77777777" w:rsidR="00FC2701" w:rsidRPr="00854CF8" w:rsidRDefault="00FC2701" w:rsidP="00FC2701">
      <w:pPr>
        <w:rPr>
          <w:rFonts w:ascii="Times New Roman" w:hAnsi="Times New Roman" w:cs="Times New Roman"/>
        </w:rPr>
      </w:pPr>
    </w:p>
    <w:p w14:paraId="6E326E99" w14:textId="77777777" w:rsidR="00FC2701" w:rsidRPr="00854CF8" w:rsidRDefault="00FC2701" w:rsidP="00887538">
      <w:pPr>
        <w:pStyle w:val="Heading4"/>
      </w:pPr>
      <w:r w:rsidRPr="00854CF8">
        <w:t>For example:</w:t>
      </w:r>
    </w:p>
    <w:p w14:paraId="1FC9E164" w14:textId="2A658A43"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 top-level bullet signifies a structural component.</w:t>
      </w:r>
    </w:p>
    <w:p w14:paraId="1ED86BE8" w14:textId="605430AA"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 second-tier bullet indicates a functional subset.</w:t>
      </w:r>
    </w:p>
    <w:p w14:paraId="6FB06E0F" w14:textId="3FEA9666"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 third-tier bullet denotes operational mechanics or behavior.</w:t>
      </w:r>
    </w:p>
    <w:p w14:paraId="5E7B19ED" w14:textId="77777777" w:rsidR="00FC2701" w:rsidRPr="00854CF8" w:rsidRDefault="00FC2701" w:rsidP="00FC2701">
      <w:pPr>
        <w:rPr>
          <w:rFonts w:ascii="Times New Roman" w:hAnsi="Times New Roman" w:cs="Times New Roman"/>
        </w:rPr>
      </w:pPr>
    </w:p>
    <w:p w14:paraId="271F3EBB" w14:textId="2D3CFDB2" w:rsidR="00FC2701" w:rsidRPr="00854CF8" w:rsidRDefault="00FC2701" w:rsidP="00FC2701">
      <w:pPr>
        <w:rPr>
          <w:rFonts w:ascii="Times New Roman" w:hAnsi="Times New Roman" w:cs="Times New Roman"/>
        </w:rPr>
      </w:pPr>
      <w:r w:rsidRPr="00854CF8">
        <w:rPr>
          <w:rFonts w:ascii="Times New Roman" w:hAnsi="Times New Roman" w:cs="Times New Roman"/>
        </w:rPr>
        <w:t>Readers must interpret each tier in accordance with its depth, as this mirrors the actual digital layering of WebHydra’s infrastructure.</w:t>
      </w:r>
    </w:p>
    <w:p w14:paraId="74B656B6" w14:textId="77777777" w:rsidR="00FC2701" w:rsidRPr="00854CF8" w:rsidRDefault="00FC2701" w:rsidP="00FC2701">
      <w:pPr>
        <w:rPr>
          <w:rFonts w:ascii="Times New Roman" w:hAnsi="Times New Roman" w:cs="Times New Roman"/>
        </w:rPr>
      </w:pPr>
    </w:p>
    <w:p w14:paraId="12296899" w14:textId="684779F3" w:rsidR="00FC2701" w:rsidRPr="00854CF8" w:rsidRDefault="00FC2701" w:rsidP="00EC3074">
      <w:pPr>
        <w:pStyle w:val="Heading3"/>
      </w:pPr>
      <w:r w:rsidRPr="00854CF8">
        <w:t>0.5.5</w:t>
      </w:r>
      <w:r w:rsidR="00EC3074">
        <w:t>:</w:t>
      </w:r>
      <w:r w:rsidRPr="00854CF8">
        <w:t xml:space="preserve"> Interpretation of Domain Hierarchies</w:t>
      </w:r>
    </w:p>
    <w:p w14:paraId="599E7F63" w14:textId="77777777" w:rsidR="00FC2701" w:rsidRPr="00854CF8" w:rsidRDefault="00FC2701" w:rsidP="00FC2701">
      <w:pPr>
        <w:rPr>
          <w:rFonts w:ascii="Times New Roman" w:hAnsi="Times New Roman" w:cs="Times New Roman"/>
        </w:rPr>
      </w:pPr>
    </w:p>
    <w:p w14:paraId="3089CF95" w14:textId="77777777" w:rsidR="00FC2701" w:rsidRPr="00854CF8" w:rsidRDefault="00FC2701" w:rsidP="00887538">
      <w:pPr>
        <w:pStyle w:val="Heading4"/>
      </w:pPr>
      <w:r w:rsidRPr="00854CF8">
        <w:t>References to domains, subdomains, divisions, and digital clusters correspond directly to the organizational and architectural hierarchy of WebHydra:</w:t>
      </w:r>
    </w:p>
    <w:p w14:paraId="31ED6012" w14:textId="6EBB92F2" w:rsidR="00FC2701" w:rsidRPr="00887538" w:rsidRDefault="00FC2701" w:rsidP="00845A92">
      <w:pPr>
        <w:pStyle w:val="ListParagraph"/>
        <w:numPr>
          <w:ilvl w:val="0"/>
          <w:numId w:val="2"/>
        </w:numPr>
        <w:rPr>
          <w:rFonts w:ascii="Times New Roman" w:hAnsi="Times New Roman" w:cs="Times New Roman"/>
        </w:rPr>
      </w:pPr>
      <w:proofErr w:type="gramStart"/>
      <w:r w:rsidRPr="00887538">
        <w:rPr>
          <w:rFonts w:ascii="Times New Roman" w:hAnsi="Times New Roman" w:cs="Times New Roman"/>
        </w:rPr>
        <w:t>A Domain</w:t>
      </w:r>
      <w:proofErr w:type="gramEnd"/>
      <w:r w:rsidRPr="00887538">
        <w:rPr>
          <w:rFonts w:ascii="Times New Roman" w:hAnsi="Times New Roman" w:cs="Times New Roman"/>
        </w:rPr>
        <w:t xml:space="preserve"> represents a major institutional unit or strategic field.</w:t>
      </w:r>
    </w:p>
    <w:p w14:paraId="7A8B5D50" w14:textId="502C1D9E"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 Subdomain reflects a division, subdivision, or operational block under that unit.</w:t>
      </w:r>
    </w:p>
    <w:p w14:paraId="4F87D0E7" w14:textId="0621ADED"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 Cluster refers to a specialized functional group within a subdomain.</w:t>
      </w:r>
    </w:p>
    <w:p w14:paraId="28661E16" w14:textId="77777777" w:rsidR="00FC2701" w:rsidRPr="00854CF8" w:rsidRDefault="00FC2701" w:rsidP="00FC2701">
      <w:pPr>
        <w:rPr>
          <w:rFonts w:ascii="Times New Roman" w:hAnsi="Times New Roman" w:cs="Times New Roman"/>
        </w:rPr>
      </w:pPr>
    </w:p>
    <w:p w14:paraId="29F64EE4" w14:textId="57E99A1F" w:rsidR="00FC2701" w:rsidRPr="00854CF8" w:rsidRDefault="00FC2701" w:rsidP="00FC2701">
      <w:pPr>
        <w:rPr>
          <w:rFonts w:ascii="Times New Roman" w:hAnsi="Times New Roman" w:cs="Times New Roman"/>
        </w:rPr>
      </w:pPr>
      <w:r w:rsidRPr="00854CF8">
        <w:rPr>
          <w:rFonts w:ascii="Times New Roman" w:hAnsi="Times New Roman" w:cs="Times New Roman"/>
        </w:rPr>
        <w:t>Understanding these layers is essential for engineering, legal compliance, governance evaluation, and investor-based due diligence.</w:t>
      </w:r>
    </w:p>
    <w:p w14:paraId="693D45E9" w14:textId="77777777" w:rsidR="00FC2701" w:rsidRPr="00854CF8" w:rsidRDefault="00FC2701" w:rsidP="00FC2701">
      <w:pPr>
        <w:rPr>
          <w:rFonts w:ascii="Times New Roman" w:hAnsi="Times New Roman" w:cs="Times New Roman"/>
        </w:rPr>
      </w:pPr>
    </w:p>
    <w:p w14:paraId="6EAFE79D" w14:textId="74C74D31" w:rsidR="00FC2701" w:rsidRPr="00854CF8" w:rsidRDefault="00FC2701" w:rsidP="00EC3074">
      <w:pPr>
        <w:pStyle w:val="Heading3"/>
      </w:pPr>
      <w:r w:rsidRPr="00854CF8">
        <w:t>0.5.6</w:t>
      </w:r>
      <w:r w:rsidR="00EC3074">
        <w:t>:</w:t>
      </w:r>
      <w:r w:rsidRPr="00854CF8">
        <w:t xml:space="preserve"> Interpretation of Cross-Project References</w:t>
      </w:r>
    </w:p>
    <w:p w14:paraId="6D55686B" w14:textId="77777777" w:rsidR="00FC2701" w:rsidRPr="00854CF8" w:rsidRDefault="00FC2701" w:rsidP="00FC2701">
      <w:pPr>
        <w:rPr>
          <w:rFonts w:ascii="Times New Roman" w:hAnsi="Times New Roman" w:cs="Times New Roman"/>
        </w:rPr>
      </w:pPr>
    </w:p>
    <w:p w14:paraId="0093D0C7" w14:textId="77777777" w:rsidR="00FC2701" w:rsidRPr="00854CF8" w:rsidRDefault="00FC2701" w:rsidP="00887538">
      <w:pPr>
        <w:pStyle w:val="Heading4"/>
      </w:pPr>
      <w:r w:rsidRPr="00854CF8">
        <w:lastRenderedPageBreak/>
        <w:t>Throughout the document, certain sections reference:</w:t>
      </w:r>
    </w:p>
    <w:p w14:paraId="41BD182B" w14:textId="0566094D"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 xml:space="preserve">the </w:t>
      </w:r>
      <w:proofErr w:type="spellStart"/>
      <w:r w:rsidRPr="00887538">
        <w:rPr>
          <w:rFonts w:ascii="Times New Roman" w:hAnsi="Times New Roman" w:cs="Times New Roman"/>
        </w:rPr>
        <w:t>Hydragenesis</w:t>
      </w:r>
      <w:proofErr w:type="spellEnd"/>
      <w:r w:rsidRPr="00887538">
        <w:rPr>
          <w:rFonts w:ascii="Times New Roman" w:hAnsi="Times New Roman" w:cs="Times New Roman"/>
        </w:rPr>
        <w:t xml:space="preserve"> master initiative,</w:t>
      </w:r>
    </w:p>
    <w:p w14:paraId="0E54F41B" w14:textId="3919B99F"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division-level frameworks,</w:t>
      </w:r>
    </w:p>
    <w:p w14:paraId="6C255D83" w14:textId="4FCE811E"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cultural or institutional programs,</w:t>
      </w:r>
    </w:p>
    <w:p w14:paraId="70816326" w14:textId="11E572BD"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AI subsystems,</w:t>
      </w:r>
    </w:p>
    <w:p w14:paraId="2EC58CAF" w14:textId="4B3D7B2D"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external platforms and integrations.</w:t>
      </w:r>
    </w:p>
    <w:p w14:paraId="6BB2F45B" w14:textId="77777777" w:rsidR="00FC2701" w:rsidRPr="00854CF8" w:rsidRDefault="00FC2701" w:rsidP="00FC2701">
      <w:pPr>
        <w:rPr>
          <w:rFonts w:ascii="Times New Roman" w:hAnsi="Times New Roman" w:cs="Times New Roman"/>
        </w:rPr>
      </w:pPr>
    </w:p>
    <w:p w14:paraId="4B553EA5" w14:textId="77777777" w:rsidR="00FC2701" w:rsidRPr="00854CF8" w:rsidRDefault="00FC2701" w:rsidP="00FC2701">
      <w:pPr>
        <w:rPr>
          <w:rFonts w:ascii="Times New Roman" w:hAnsi="Times New Roman" w:cs="Times New Roman"/>
        </w:rPr>
      </w:pPr>
      <w:r w:rsidRPr="00854CF8">
        <w:rPr>
          <w:rFonts w:ascii="Times New Roman" w:hAnsi="Times New Roman" w:cs="Times New Roman"/>
        </w:rPr>
        <w:t>Readers must treat these as interconnected structural relationships, not isolated mentions.</w:t>
      </w:r>
    </w:p>
    <w:p w14:paraId="205115E3" w14:textId="77777777" w:rsidR="00FC2701" w:rsidRPr="00854CF8" w:rsidRDefault="00FC2701" w:rsidP="00FC2701">
      <w:pPr>
        <w:rPr>
          <w:rFonts w:ascii="Times New Roman" w:hAnsi="Times New Roman" w:cs="Times New Roman"/>
        </w:rPr>
      </w:pPr>
    </w:p>
    <w:p w14:paraId="61C1660D" w14:textId="77777777" w:rsidR="00FC2701" w:rsidRPr="00854CF8" w:rsidRDefault="00FC2701" w:rsidP="00887538">
      <w:pPr>
        <w:pStyle w:val="Heading4"/>
      </w:pPr>
      <w:r w:rsidRPr="00854CF8">
        <w:t>Cross-project references indicate areas where WebHydra serves as:</w:t>
      </w:r>
    </w:p>
    <w:p w14:paraId="5374F097" w14:textId="757A89E5"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the digital backbone,</w:t>
      </w:r>
    </w:p>
    <w:p w14:paraId="483EB1F6" w14:textId="46446DFD"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the operational launchpad,</w:t>
      </w:r>
    </w:p>
    <w:p w14:paraId="283E13CB" w14:textId="3396FA30"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the governance anchor,</w:t>
      </w:r>
    </w:p>
    <w:p w14:paraId="708A1C06" w14:textId="42188C72"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or the continuity mechanism.</w:t>
      </w:r>
    </w:p>
    <w:p w14:paraId="7D6204BE" w14:textId="77777777" w:rsidR="00FC2701" w:rsidRPr="00854CF8" w:rsidRDefault="00FC2701" w:rsidP="00FC2701">
      <w:pPr>
        <w:rPr>
          <w:rFonts w:ascii="Times New Roman" w:hAnsi="Times New Roman" w:cs="Times New Roman"/>
        </w:rPr>
      </w:pPr>
    </w:p>
    <w:p w14:paraId="3C426C5F" w14:textId="32FDE1D7" w:rsidR="00FC2701" w:rsidRPr="00854CF8" w:rsidRDefault="00FC2701" w:rsidP="00FC2701">
      <w:pPr>
        <w:rPr>
          <w:rFonts w:ascii="Times New Roman" w:hAnsi="Times New Roman" w:cs="Times New Roman"/>
        </w:rPr>
      </w:pPr>
      <w:r w:rsidRPr="00854CF8">
        <w:rPr>
          <w:rFonts w:ascii="Times New Roman" w:hAnsi="Times New Roman" w:cs="Times New Roman"/>
        </w:rPr>
        <w:t xml:space="preserve">They reveal the ecosystem’s interoperability and the strategic coherence of the entire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w:t>
      </w:r>
    </w:p>
    <w:p w14:paraId="5B445BA4" w14:textId="77777777" w:rsidR="00FC2701" w:rsidRPr="00854CF8" w:rsidRDefault="00FC2701" w:rsidP="00FC2701">
      <w:pPr>
        <w:rPr>
          <w:rFonts w:ascii="Times New Roman" w:hAnsi="Times New Roman" w:cs="Times New Roman"/>
        </w:rPr>
      </w:pPr>
    </w:p>
    <w:p w14:paraId="687C8854" w14:textId="17920966" w:rsidR="00FC2701" w:rsidRPr="00854CF8" w:rsidRDefault="00FC2701" w:rsidP="00EC3074">
      <w:pPr>
        <w:pStyle w:val="Heading3"/>
      </w:pPr>
      <w:r w:rsidRPr="00854CF8">
        <w:t>0.5.7</w:t>
      </w:r>
      <w:r w:rsidR="00EC3074">
        <w:t>:</w:t>
      </w:r>
      <w:r w:rsidRPr="00854CF8">
        <w:t xml:space="preserve"> Ensuring Consistency Across All Reader Categories</w:t>
      </w:r>
    </w:p>
    <w:p w14:paraId="0C86F1FC" w14:textId="77777777" w:rsidR="00FC2701" w:rsidRPr="00854CF8" w:rsidRDefault="00FC2701" w:rsidP="00FC2701">
      <w:pPr>
        <w:rPr>
          <w:rFonts w:ascii="Times New Roman" w:hAnsi="Times New Roman" w:cs="Times New Roman"/>
        </w:rPr>
      </w:pPr>
    </w:p>
    <w:p w14:paraId="4E85408F" w14:textId="566986A3" w:rsidR="00887538" w:rsidRPr="00854CF8" w:rsidRDefault="00FC2701" w:rsidP="00887538">
      <w:pPr>
        <w:rPr>
          <w:rFonts w:ascii="Times New Roman" w:hAnsi="Times New Roman" w:cs="Times New Roman"/>
        </w:rPr>
      </w:pPr>
      <w:r w:rsidRPr="00854CF8">
        <w:t>This guide ensures that all categories of professional interpreters</w:t>
      </w:r>
      <w:r w:rsidR="00887538" w:rsidRPr="00887538">
        <w:rPr>
          <w:rFonts w:ascii="Times New Roman" w:hAnsi="Times New Roman" w:cs="Times New Roman"/>
        </w:rPr>
        <w:t xml:space="preserve"> </w:t>
      </w:r>
      <w:r w:rsidR="00887538" w:rsidRPr="00854CF8">
        <w:rPr>
          <w:rFonts w:ascii="Times New Roman" w:hAnsi="Times New Roman" w:cs="Times New Roman"/>
        </w:rPr>
        <w:t>can read, understand, and evaluate this document with uniform comprehension and zero ambiguity.</w:t>
      </w:r>
    </w:p>
    <w:p w14:paraId="2FFE0081" w14:textId="7603D945" w:rsidR="00FC2701" w:rsidRPr="00854CF8" w:rsidRDefault="00887538" w:rsidP="00887538">
      <w:pPr>
        <w:pStyle w:val="Heading4"/>
      </w:pPr>
      <w:r>
        <w:t xml:space="preserve">This is </w:t>
      </w:r>
      <w:proofErr w:type="gramStart"/>
      <w:r w:rsidR="00FC2701" w:rsidRPr="00854CF8">
        <w:t>including</w:t>
      </w:r>
      <w:proofErr w:type="gramEnd"/>
      <w:r w:rsidR="00FC2701" w:rsidRPr="00854CF8">
        <w:t xml:space="preserve"> but not limited to:</w:t>
      </w:r>
    </w:p>
    <w:p w14:paraId="3E6611EE" w14:textId="045953FA"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investors,</w:t>
      </w:r>
    </w:p>
    <w:p w14:paraId="6CCAB2B9" w14:textId="5E8547F0"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C-level executives,</w:t>
      </w:r>
    </w:p>
    <w:p w14:paraId="37374630" w14:textId="2A63EA6A"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legal and regulatory reviewers,</w:t>
      </w:r>
    </w:p>
    <w:p w14:paraId="5E8C7754" w14:textId="2638E438"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cybersecurity analysts,</w:t>
      </w:r>
    </w:p>
    <w:p w14:paraId="4DCAADD4" w14:textId="4AD37D14"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software and infrastructure engineers,</w:t>
      </w:r>
    </w:p>
    <w:p w14:paraId="737B6F76" w14:textId="096513AF"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administrative managers,</w:t>
      </w:r>
    </w:p>
    <w:p w14:paraId="616FECB7" w14:textId="1BA096FE"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compliance officers,</w:t>
      </w:r>
    </w:p>
    <w:p w14:paraId="1DD90339" w14:textId="5100E173"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external consultants and auditors</w:t>
      </w:r>
      <w:r w:rsidR="00887538">
        <w:rPr>
          <w:rFonts w:ascii="Times New Roman" w:hAnsi="Times New Roman" w:cs="Times New Roman"/>
        </w:rPr>
        <w:t>.</w:t>
      </w:r>
    </w:p>
    <w:p w14:paraId="295D53E9" w14:textId="77777777" w:rsidR="00FC2701" w:rsidRPr="00854CF8" w:rsidRDefault="00FC2701" w:rsidP="00FC2701">
      <w:pPr>
        <w:rPr>
          <w:rFonts w:ascii="Times New Roman" w:hAnsi="Times New Roman" w:cs="Times New Roman"/>
        </w:rPr>
      </w:pPr>
    </w:p>
    <w:p w14:paraId="5E6419A2" w14:textId="77777777" w:rsidR="00FC2701" w:rsidRPr="00854CF8" w:rsidRDefault="00FC2701" w:rsidP="00FC2701">
      <w:pPr>
        <w:rPr>
          <w:rFonts w:ascii="Times New Roman" w:hAnsi="Times New Roman" w:cs="Times New Roman"/>
        </w:rPr>
      </w:pPr>
    </w:p>
    <w:p w14:paraId="3979E41C" w14:textId="764F4DBD" w:rsidR="00FC2701" w:rsidRPr="00854CF8" w:rsidRDefault="00FC2701" w:rsidP="00FC2701">
      <w:pPr>
        <w:rPr>
          <w:rFonts w:ascii="Times New Roman" w:hAnsi="Times New Roman" w:cs="Times New Roman"/>
        </w:rPr>
      </w:pPr>
      <w:r w:rsidRPr="00854CF8">
        <w:rPr>
          <w:rFonts w:ascii="Times New Roman" w:hAnsi="Times New Roman" w:cs="Times New Roman"/>
        </w:rPr>
        <w:lastRenderedPageBreak/>
        <w:t>This unified reading protocol is critical for maintaining the integrity of WebHydra’s role as a sovereign, multi-tier institutional system.</w:t>
      </w:r>
    </w:p>
    <w:p w14:paraId="1430C736" w14:textId="77777777" w:rsidR="00FC2701" w:rsidRPr="00854CF8" w:rsidRDefault="00FC2701" w:rsidP="00FC2701">
      <w:pPr>
        <w:rPr>
          <w:rFonts w:ascii="Times New Roman" w:hAnsi="Times New Roman" w:cs="Times New Roman"/>
        </w:rPr>
      </w:pPr>
    </w:p>
    <w:p w14:paraId="2E572F92" w14:textId="3F434103" w:rsidR="00FC2701" w:rsidRPr="00854CF8" w:rsidRDefault="00FC2701" w:rsidP="00EC3074">
      <w:pPr>
        <w:pStyle w:val="Heading3"/>
      </w:pPr>
      <w:r w:rsidRPr="00854CF8">
        <w:t>0.5.8</w:t>
      </w:r>
      <w:r w:rsidR="00EC3074">
        <w:t>:</w:t>
      </w:r>
      <w:r w:rsidRPr="00854CF8">
        <w:t xml:space="preserve"> Purpose of the Reading Guide</w:t>
      </w:r>
    </w:p>
    <w:p w14:paraId="61C8BC6B" w14:textId="77777777" w:rsidR="00FC2701" w:rsidRPr="00854CF8" w:rsidRDefault="00FC2701" w:rsidP="00FC2701">
      <w:pPr>
        <w:rPr>
          <w:rFonts w:ascii="Times New Roman" w:hAnsi="Times New Roman" w:cs="Times New Roman"/>
        </w:rPr>
      </w:pPr>
    </w:p>
    <w:p w14:paraId="6CF1408A" w14:textId="77777777" w:rsidR="00FC2701" w:rsidRPr="00854CF8" w:rsidRDefault="00FC2701" w:rsidP="00887538">
      <w:pPr>
        <w:pStyle w:val="Heading4"/>
      </w:pPr>
      <w:r w:rsidRPr="00854CF8">
        <w:t>This Structural Reading Guide ensures that every reader:</w:t>
      </w:r>
    </w:p>
    <w:p w14:paraId="7E45EF02" w14:textId="0391BDB3"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understands the document’s internal logic,</w:t>
      </w:r>
    </w:p>
    <w:p w14:paraId="5BEF09C0" w14:textId="1B5F5181"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interprets hierarchy correctly,</w:t>
      </w:r>
    </w:p>
    <w:p w14:paraId="7C55E57C" w14:textId="4BC03E56"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recognizes the significance of cross-linkages,</w:t>
      </w:r>
    </w:p>
    <w:p w14:paraId="0651C4FB" w14:textId="60648702"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identifies how responsibilities and structures are distributed,</w:t>
      </w:r>
    </w:p>
    <w:p w14:paraId="09FE7946" w14:textId="1184C340" w:rsidR="00FC2701" w:rsidRPr="00887538" w:rsidRDefault="00FC2701" w:rsidP="00845A92">
      <w:pPr>
        <w:pStyle w:val="ListParagraph"/>
        <w:numPr>
          <w:ilvl w:val="0"/>
          <w:numId w:val="2"/>
        </w:numPr>
        <w:rPr>
          <w:rFonts w:ascii="Times New Roman" w:hAnsi="Times New Roman" w:cs="Times New Roman"/>
        </w:rPr>
      </w:pPr>
      <w:r w:rsidRPr="00887538">
        <w:rPr>
          <w:rFonts w:ascii="Times New Roman" w:hAnsi="Times New Roman" w:cs="Times New Roman"/>
        </w:rPr>
        <w:t>and gains a complete, accurate understanding of the empire’s digital architecture.</w:t>
      </w:r>
    </w:p>
    <w:p w14:paraId="027F2CBA" w14:textId="77777777" w:rsidR="00FC2701" w:rsidRPr="00854CF8" w:rsidRDefault="00FC2701" w:rsidP="00FC2701">
      <w:pPr>
        <w:rPr>
          <w:rFonts w:ascii="Times New Roman" w:hAnsi="Times New Roman" w:cs="Times New Roman"/>
        </w:rPr>
      </w:pPr>
    </w:p>
    <w:p w14:paraId="266250FE" w14:textId="4299EA30" w:rsidR="007B3D00" w:rsidRPr="00854CF8" w:rsidRDefault="00FC2701" w:rsidP="007B3D00">
      <w:pPr>
        <w:rPr>
          <w:rFonts w:ascii="Times New Roman" w:hAnsi="Times New Roman" w:cs="Times New Roman"/>
        </w:rPr>
      </w:pPr>
      <w:r w:rsidRPr="00854CF8">
        <w:rPr>
          <w:rFonts w:ascii="Times New Roman" w:hAnsi="Times New Roman" w:cs="Times New Roman"/>
        </w:rPr>
        <w:t>By following this method, the reader can appreciate the full strategic vision and operational complexity embedded within the WebHydra ecosystem.</w:t>
      </w:r>
    </w:p>
    <w:p w14:paraId="24C9F53E" w14:textId="77777777" w:rsidR="007B3D00" w:rsidRPr="00854CF8" w:rsidRDefault="007B3D00" w:rsidP="007B3D00">
      <w:pPr>
        <w:rPr>
          <w:rFonts w:ascii="Times New Roman" w:hAnsi="Times New Roman" w:cs="Times New Roman"/>
        </w:rPr>
      </w:pPr>
    </w:p>
    <w:p w14:paraId="3689CBE3" w14:textId="77777777" w:rsidR="00FC2701" w:rsidRPr="00854CF8" w:rsidRDefault="00FC2701">
      <w:pPr>
        <w:rPr>
          <w:rFonts w:ascii="Times New Roman" w:hAnsi="Times New Roman" w:cs="Times New Roman"/>
        </w:rPr>
      </w:pPr>
      <w:r w:rsidRPr="00854CF8">
        <w:rPr>
          <w:rFonts w:ascii="Times New Roman" w:hAnsi="Times New Roman" w:cs="Times New Roman"/>
        </w:rPr>
        <w:br w:type="page"/>
      </w:r>
    </w:p>
    <w:p w14:paraId="11DF0F0E" w14:textId="5BE87711" w:rsidR="00ED7130" w:rsidRPr="00854CF8" w:rsidRDefault="00ED7130" w:rsidP="00EC3074">
      <w:pPr>
        <w:pStyle w:val="Heading1"/>
      </w:pPr>
      <w:r w:rsidRPr="00854CF8">
        <w:lastRenderedPageBreak/>
        <w:t>SECTION 0</w:t>
      </w:r>
      <w:r w:rsidR="00EC3074">
        <w:t>:</w:t>
      </w:r>
      <w:r w:rsidRPr="00854CF8">
        <w:t xml:space="preserve"> GRAND INTRODUCTION</w:t>
      </w:r>
    </w:p>
    <w:p w14:paraId="35515A16" w14:textId="77777777" w:rsidR="00ED7130" w:rsidRPr="00854CF8" w:rsidRDefault="00ED7130" w:rsidP="00ED7130">
      <w:pPr>
        <w:rPr>
          <w:rFonts w:ascii="Times New Roman" w:hAnsi="Times New Roman" w:cs="Times New Roman"/>
        </w:rPr>
      </w:pPr>
    </w:p>
    <w:p w14:paraId="0CF9DB35" w14:textId="1DED24E4" w:rsidR="00ED7130" w:rsidRPr="00854CF8" w:rsidRDefault="00ED7130" w:rsidP="00C44C0C">
      <w:pPr>
        <w:pStyle w:val="Heading1"/>
      </w:pPr>
      <w:r w:rsidRPr="00854CF8">
        <w:t>0.6</w:t>
      </w:r>
      <w:r w:rsidR="00EC3074">
        <w:t>:</w:t>
      </w:r>
      <w:r w:rsidRPr="00854CF8">
        <w:t xml:space="preserve"> Grand Introduction Closing Summary</w:t>
      </w:r>
    </w:p>
    <w:p w14:paraId="685B323B" w14:textId="77777777" w:rsidR="00ED7130" w:rsidRPr="00854CF8" w:rsidRDefault="00ED7130" w:rsidP="00ED7130">
      <w:pPr>
        <w:rPr>
          <w:rFonts w:ascii="Times New Roman" w:hAnsi="Times New Roman" w:cs="Times New Roman"/>
        </w:rPr>
      </w:pPr>
    </w:p>
    <w:p w14:paraId="0DA2E132" w14:textId="77777777" w:rsidR="00ED7130" w:rsidRPr="00854CF8" w:rsidRDefault="00ED7130" w:rsidP="00ED7130">
      <w:pPr>
        <w:rPr>
          <w:rFonts w:ascii="Times New Roman" w:hAnsi="Times New Roman" w:cs="Times New Roman"/>
        </w:rPr>
      </w:pPr>
      <w:r w:rsidRPr="00854CF8">
        <w:rPr>
          <w:rFonts w:ascii="Times New Roman" w:hAnsi="Times New Roman" w:cs="Times New Roman"/>
        </w:rPr>
        <w:t xml:space="preserve">This closing summary consolidates the strategic purpose, conceptual foundation, and interpretive framework established within Section 0. It reaffirms WebHydra as the foundational digital architecture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the central system through which all operational, administrative, governance, intelligence, investor, cultural, legal, and multi-division components of the empire are unified and operationalized.</w:t>
      </w:r>
    </w:p>
    <w:p w14:paraId="3CA5F3E3" w14:textId="77777777" w:rsidR="00ED7130" w:rsidRPr="00854CF8" w:rsidRDefault="00ED7130" w:rsidP="00ED7130">
      <w:pPr>
        <w:rPr>
          <w:rFonts w:ascii="Times New Roman" w:hAnsi="Times New Roman" w:cs="Times New Roman"/>
        </w:rPr>
      </w:pPr>
    </w:p>
    <w:p w14:paraId="458A1232" w14:textId="77777777" w:rsidR="00ED7130" w:rsidRPr="00854CF8" w:rsidRDefault="00ED7130" w:rsidP="00ED7130">
      <w:pPr>
        <w:rPr>
          <w:rFonts w:ascii="Times New Roman" w:hAnsi="Times New Roman" w:cs="Times New Roman"/>
        </w:rPr>
      </w:pPr>
      <w:r w:rsidRPr="00854CF8">
        <w:rPr>
          <w:rFonts w:ascii="Times New Roman" w:hAnsi="Times New Roman" w:cs="Times New Roman"/>
        </w:rPr>
        <w:t xml:space="preserve">Section 0 has established that WebHydra is not a website, not a digital platform, and not a commercial software product—it is a sovereign, legislated, AI-integrated institutional system. It is the command infrastructure upon which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depends </w:t>
      </w:r>
      <w:proofErr w:type="gramStart"/>
      <w:r w:rsidRPr="00854CF8">
        <w:rPr>
          <w:rFonts w:ascii="Times New Roman" w:hAnsi="Times New Roman" w:cs="Times New Roman"/>
        </w:rPr>
        <w:t>for</w:t>
      </w:r>
      <w:proofErr w:type="gramEnd"/>
      <w:r w:rsidRPr="00854CF8">
        <w:rPr>
          <w:rFonts w:ascii="Times New Roman" w:hAnsi="Times New Roman" w:cs="Times New Roman"/>
        </w:rPr>
        <w:t xml:space="preserve"> digital coherence, structural integrity, compliance alignment, and long-term strategic expansion.</w:t>
      </w:r>
    </w:p>
    <w:p w14:paraId="5CE8F3FC" w14:textId="77777777" w:rsidR="00ED7130" w:rsidRPr="00854CF8" w:rsidRDefault="00ED7130" w:rsidP="00ED7130">
      <w:pPr>
        <w:rPr>
          <w:rFonts w:ascii="Times New Roman" w:hAnsi="Times New Roman" w:cs="Times New Roman"/>
        </w:rPr>
      </w:pPr>
    </w:p>
    <w:p w14:paraId="6FE4F2FF" w14:textId="77777777" w:rsidR="00ED7130" w:rsidRPr="00854CF8" w:rsidRDefault="00ED7130" w:rsidP="00ED7130">
      <w:pPr>
        <w:rPr>
          <w:rFonts w:ascii="Times New Roman" w:hAnsi="Times New Roman" w:cs="Times New Roman"/>
        </w:rPr>
      </w:pPr>
      <w:r w:rsidRPr="00854CF8">
        <w:rPr>
          <w:rFonts w:ascii="Times New Roman" w:hAnsi="Times New Roman" w:cs="Times New Roman"/>
        </w:rPr>
        <w:t>Through its declarations of origin, sovereignty, jurisdiction, and methodological structure, Section 0 provides the essential knowledge base required for accurate interpretation of the sections that follow. It ensures that all readers—executives, investors, engineers, regulators, auditors, administrators, and external partners—approach the Master Document with the correct strategic and architectural perspective.</w:t>
      </w:r>
    </w:p>
    <w:p w14:paraId="3D4B026B" w14:textId="77777777" w:rsidR="00ED7130" w:rsidRPr="00854CF8" w:rsidRDefault="00ED7130" w:rsidP="00ED7130">
      <w:pPr>
        <w:rPr>
          <w:rFonts w:ascii="Times New Roman" w:hAnsi="Times New Roman" w:cs="Times New Roman"/>
        </w:rPr>
      </w:pPr>
    </w:p>
    <w:p w14:paraId="01A89E5D" w14:textId="77777777" w:rsidR="00ED7130" w:rsidRPr="00854CF8" w:rsidRDefault="00ED7130" w:rsidP="00887538">
      <w:pPr>
        <w:pStyle w:val="Heading4"/>
      </w:pPr>
      <w:r w:rsidRPr="00854CF8">
        <w:t>This summary confirms that the subsequent sections will transition from conceptual foundations into formal structural disclosure, covering:</w:t>
      </w:r>
    </w:p>
    <w:p w14:paraId="3CD000F2" w14:textId="4D4FC371" w:rsidR="00ED7130" w:rsidRPr="00887538" w:rsidRDefault="00ED7130" w:rsidP="00845A92">
      <w:pPr>
        <w:pStyle w:val="ListParagraph"/>
        <w:numPr>
          <w:ilvl w:val="0"/>
          <w:numId w:val="2"/>
        </w:numPr>
        <w:rPr>
          <w:rFonts w:ascii="Times New Roman" w:hAnsi="Times New Roman" w:cs="Times New Roman"/>
        </w:rPr>
      </w:pPr>
      <w:r w:rsidRPr="00887538">
        <w:rPr>
          <w:rFonts w:ascii="Times New Roman" w:hAnsi="Times New Roman" w:cs="Times New Roman"/>
        </w:rPr>
        <w:t>governance and administrative systems,</w:t>
      </w:r>
    </w:p>
    <w:p w14:paraId="12C10F5F" w14:textId="345FE22E" w:rsidR="00ED7130" w:rsidRPr="00887538" w:rsidRDefault="00ED7130" w:rsidP="00845A92">
      <w:pPr>
        <w:pStyle w:val="ListParagraph"/>
        <w:numPr>
          <w:ilvl w:val="0"/>
          <w:numId w:val="2"/>
        </w:numPr>
        <w:rPr>
          <w:rFonts w:ascii="Times New Roman" w:hAnsi="Times New Roman" w:cs="Times New Roman"/>
        </w:rPr>
      </w:pPr>
      <w:r w:rsidRPr="00887538">
        <w:rPr>
          <w:rFonts w:ascii="Times New Roman" w:hAnsi="Times New Roman" w:cs="Times New Roman"/>
        </w:rPr>
        <w:t>multi-tier digital architecture,</w:t>
      </w:r>
    </w:p>
    <w:p w14:paraId="13776B15" w14:textId="1AC78F4A" w:rsidR="00ED7130" w:rsidRPr="00887538" w:rsidRDefault="00ED7130" w:rsidP="00845A92">
      <w:pPr>
        <w:pStyle w:val="ListParagraph"/>
        <w:numPr>
          <w:ilvl w:val="0"/>
          <w:numId w:val="2"/>
        </w:numPr>
        <w:rPr>
          <w:rFonts w:ascii="Times New Roman" w:hAnsi="Times New Roman" w:cs="Times New Roman"/>
        </w:rPr>
      </w:pPr>
      <w:r w:rsidRPr="00887538">
        <w:rPr>
          <w:rFonts w:ascii="Times New Roman" w:hAnsi="Times New Roman" w:cs="Times New Roman"/>
        </w:rPr>
        <w:t>division-level and project-level operational domains,</w:t>
      </w:r>
    </w:p>
    <w:p w14:paraId="6753C79D" w14:textId="2DA0589A" w:rsidR="00ED7130" w:rsidRPr="00887538" w:rsidRDefault="00ED7130" w:rsidP="00845A92">
      <w:pPr>
        <w:pStyle w:val="ListParagraph"/>
        <w:numPr>
          <w:ilvl w:val="0"/>
          <w:numId w:val="2"/>
        </w:numPr>
        <w:rPr>
          <w:rFonts w:ascii="Times New Roman" w:hAnsi="Times New Roman" w:cs="Times New Roman"/>
        </w:rPr>
      </w:pPr>
      <w:r w:rsidRPr="00887538">
        <w:rPr>
          <w:rFonts w:ascii="Times New Roman" w:hAnsi="Times New Roman" w:cs="Times New Roman"/>
        </w:rPr>
        <w:t>subdomain integration logic,</w:t>
      </w:r>
    </w:p>
    <w:p w14:paraId="141DBAB7" w14:textId="348AE7DA" w:rsidR="00ED7130" w:rsidRPr="00887538" w:rsidRDefault="00ED7130" w:rsidP="00845A92">
      <w:pPr>
        <w:pStyle w:val="ListParagraph"/>
        <w:numPr>
          <w:ilvl w:val="0"/>
          <w:numId w:val="2"/>
        </w:numPr>
        <w:rPr>
          <w:rFonts w:ascii="Times New Roman" w:hAnsi="Times New Roman" w:cs="Times New Roman"/>
        </w:rPr>
      </w:pPr>
      <w:r w:rsidRPr="00887538">
        <w:rPr>
          <w:rFonts w:ascii="Times New Roman" w:hAnsi="Times New Roman" w:cs="Times New Roman"/>
        </w:rPr>
        <w:t>AI intelligence layers,</w:t>
      </w:r>
    </w:p>
    <w:p w14:paraId="5390A870" w14:textId="70393390" w:rsidR="00ED7130" w:rsidRPr="00887538" w:rsidRDefault="00ED7130" w:rsidP="00845A92">
      <w:pPr>
        <w:pStyle w:val="ListParagraph"/>
        <w:numPr>
          <w:ilvl w:val="0"/>
          <w:numId w:val="2"/>
        </w:numPr>
        <w:rPr>
          <w:rFonts w:ascii="Times New Roman" w:hAnsi="Times New Roman" w:cs="Times New Roman"/>
        </w:rPr>
      </w:pPr>
      <w:proofErr w:type="spellStart"/>
      <w:r w:rsidRPr="00887538">
        <w:rPr>
          <w:rFonts w:ascii="Times New Roman" w:hAnsi="Times New Roman" w:cs="Times New Roman"/>
        </w:rPr>
        <w:t>cyberdefense</w:t>
      </w:r>
      <w:proofErr w:type="spellEnd"/>
      <w:r w:rsidRPr="00887538">
        <w:rPr>
          <w:rFonts w:ascii="Times New Roman" w:hAnsi="Times New Roman" w:cs="Times New Roman"/>
        </w:rPr>
        <w:t xml:space="preserve"> and security protocols,</w:t>
      </w:r>
    </w:p>
    <w:p w14:paraId="6F9AC619" w14:textId="6B9C402F" w:rsidR="00ED7130" w:rsidRPr="00887538" w:rsidRDefault="00ED7130" w:rsidP="00845A92">
      <w:pPr>
        <w:pStyle w:val="ListParagraph"/>
        <w:numPr>
          <w:ilvl w:val="0"/>
          <w:numId w:val="2"/>
        </w:numPr>
        <w:rPr>
          <w:rFonts w:ascii="Times New Roman" w:hAnsi="Times New Roman" w:cs="Times New Roman"/>
        </w:rPr>
      </w:pPr>
      <w:r w:rsidRPr="00887538">
        <w:rPr>
          <w:rFonts w:ascii="Times New Roman" w:hAnsi="Times New Roman" w:cs="Times New Roman"/>
        </w:rPr>
        <w:t>public and investor-facing infrastructure,</w:t>
      </w:r>
    </w:p>
    <w:p w14:paraId="1FAE9F20" w14:textId="14D5C8C6" w:rsidR="00ED7130" w:rsidRPr="00887538" w:rsidRDefault="00ED7130" w:rsidP="00845A92">
      <w:pPr>
        <w:pStyle w:val="ListParagraph"/>
        <w:numPr>
          <w:ilvl w:val="0"/>
          <w:numId w:val="2"/>
        </w:numPr>
        <w:rPr>
          <w:rFonts w:ascii="Times New Roman" w:hAnsi="Times New Roman" w:cs="Times New Roman"/>
        </w:rPr>
      </w:pPr>
      <w:r w:rsidRPr="00887538">
        <w:rPr>
          <w:rFonts w:ascii="Times New Roman" w:hAnsi="Times New Roman" w:cs="Times New Roman"/>
        </w:rPr>
        <w:t>and the long-term evolutionary pathways of the WebHydra ecosystem.</w:t>
      </w:r>
    </w:p>
    <w:p w14:paraId="091B53CA" w14:textId="77777777" w:rsidR="00ED7130" w:rsidRPr="00854CF8" w:rsidRDefault="00ED7130" w:rsidP="00ED7130">
      <w:pPr>
        <w:rPr>
          <w:rFonts w:ascii="Times New Roman" w:hAnsi="Times New Roman" w:cs="Times New Roman"/>
        </w:rPr>
      </w:pPr>
    </w:p>
    <w:p w14:paraId="786A1298" w14:textId="77777777" w:rsidR="00ED7130" w:rsidRPr="00854CF8" w:rsidRDefault="00ED7130" w:rsidP="00ED7130">
      <w:pPr>
        <w:rPr>
          <w:rFonts w:ascii="Times New Roman" w:hAnsi="Times New Roman" w:cs="Times New Roman"/>
        </w:rPr>
      </w:pPr>
      <w:r w:rsidRPr="00854CF8">
        <w:rPr>
          <w:rFonts w:ascii="Times New Roman" w:hAnsi="Times New Roman" w:cs="Times New Roman"/>
        </w:rPr>
        <w:lastRenderedPageBreak/>
        <w:t xml:space="preserve">Section 0 therefore establishes the baseline understanding required to fully comprehend the depth, authority, and institutional importance of the WebHydra Master Document. It affirms the strategic necessity of maintaining coherence, sovereignty, jurisdictional integrity, and structural consistency across all subsequent sections, ensuring that WebHydra continues to function as the unified digital state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w:t>
      </w:r>
    </w:p>
    <w:p w14:paraId="1858437D" w14:textId="77777777" w:rsidR="00ED7130" w:rsidRPr="00854CF8" w:rsidRDefault="00ED7130" w:rsidP="00ED7130">
      <w:pPr>
        <w:rPr>
          <w:rFonts w:ascii="Times New Roman" w:hAnsi="Times New Roman" w:cs="Times New Roman"/>
        </w:rPr>
      </w:pPr>
    </w:p>
    <w:p w14:paraId="301645EC" w14:textId="0D21C60A" w:rsidR="007B3D00" w:rsidRPr="00854CF8" w:rsidRDefault="00ED7130" w:rsidP="00ED7130">
      <w:pPr>
        <w:rPr>
          <w:rFonts w:ascii="Times New Roman" w:hAnsi="Times New Roman" w:cs="Times New Roman"/>
        </w:rPr>
      </w:pPr>
      <w:r w:rsidRPr="00854CF8">
        <w:rPr>
          <w:rFonts w:ascii="Times New Roman" w:hAnsi="Times New Roman" w:cs="Times New Roman"/>
        </w:rPr>
        <w:t>With this summary, the Grand Introduction is formally concluded, and the document now proceeds into the architecture, governance, and operational systems that define WebHydra’s full institutional framework.</w:t>
      </w:r>
      <w:r w:rsidR="007B3D00" w:rsidRPr="00854CF8">
        <w:rPr>
          <w:rFonts w:ascii="Times New Roman" w:hAnsi="Times New Roman" w:cs="Times New Roman"/>
        </w:rPr>
        <w:br w:type="page"/>
      </w:r>
    </w:p>
    <w:p w14:paraId="1A144077"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15F9E70E" w14:textId="77777777" w:rsidR="001229B4" w:rsidRPr="001B3C33" w:rsidRDefault="001229B4" w:rsidP="001229B4">
      <w:pPr>
        <w:rPr>
          <w:rFonts w:ascii="Times New Roman" w:hAnsi="Times New Roman" w:cs="Times New Roman"/>
          <w:b/>
          <w:sz w:val="56"/>
          <w:szCs w:val="56"/>
        </w:rPr>
      </w:pPr>
    </w:p>
    <w:p w14:paraId="2F21C50D"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3D9149B5" w14:textId="77777777" w:rsidR="001229B4" w:rsidRPr="001B3C33" w:rsidRDefault="001229B4" w:rsidP="001229B4">
      <w:pPr>
        <w:rPr>
          <w:rFonts w:ascii="Times New Roman" w:hAnsi="Times New Roman" w:cs="Times New Roman"/>
          <w:b/>
          <w:sz w:val="56"/>
          <w:szCs w:val="56"/>
        </w:rPr>
      </w:pPr>
    </w:p>
    <w:p w14:paraId="09C57142"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7696B5E8" w14:textId="77777777" w:rsidR="001229B4" w:rsidRPr="001B3C33" w:rsidRDefault="001229B4" w:rsidP="001229B4">
      <w:pPr>
        <w:jc w:val="center"/>
        <w:rPr>
          <w:rFonts w:ascii="Times New Roman" w:hAnsi="Times New Roman" w:cs="Times New Roman"/>
          <w:b/>
          <w:sz w:val="56"/>
          <w:szCs w:val="56"/>
        </w:rPr>
      </w:pPr>
    </w:p>
    <w:p w14:paraId="0ECD89AF" w14:textId="77777777" w:rsidR="001229B4" w:rsidRPr="001B3C33" w:rsidRDefault="001229B4" w:rsidP="001229B4">
      <w:pPr>
        <w:jc w:val="center"/>
        <w:rPr>
          <w:rFonts w:ascii="Times New Roman" w:hAnsi="Times New Roman" w:cs="Times New Roman"/>
          <w:b/>
          <w:sz w:val="56"/>
          <w:szCs w:val="56"/>
        </w:rPr>
      </w:pPr>
    </w:p>
    <w:p w14:paraId="7E27B08C" w14:textId="6CEEEAE3" w:rsidR="001229B4" w:rsidRPr="001229B4" w:rsidRDefault="001229B4" w:rsidP="001229B4">
      <w:pPr>
        <w:pStyle w:val="Heading1"/>
        <w:jc w:val="center"/>
        <w:rPr>
          <w:sz w:val="60"/>
          <w:szCs w:val="60"/>
        </w:rPr>
      </w:pPr>
      <w:r>
        <w:rPr>
          <w:sz w:val="60"/>
          <w:szCs w:val="60"/>
        </w:rPr>
        <w:t xml:space="preserve">SECTION </w:t>
      </w:r>
      <w:r>
        <w:rPr>
          <w:sz w:val="60"/>
          <w:szCs w:val="60"/>
        </w:rPr>
        <w:t>X: THE HOMEPAGE COMMAND CENTRE</w:t>
      </w:r>
    </w:p>
    <w:p w14:paraId="4EA138FE" w14:textId="77777777" w:rsidR="001229B4" w:rsidRDefault="001229B4">
      <w:pPr>
        <w:rPr>
          <w:rFonts w:ascii="Times New Roman" w:eastAsiaTheme="majorEastAsia" w:hAnsi="Times New Roman" w:cstheme="majorBidi"/>
          <w:b/>
          <w:color w:val="000000" w:themeColor="text1"/>
          <w:sz w:val="40"/>
          <w:szCs w:val="40"/>
        </w:rPr>
      </w:pPr>
      <w:r>
        <w:br w:type="page"/>
      </w:r>
    </w:p>
    <w:p w14:paraId="18D69E12" w14:textId="2CAB9C8B" w:rsidR="00047F3A" w:rsidRPr="00854CF8" w:rsidRDefault="00047F3A" w:rsidP="00EC3074">
      <w:pPr>
        <w:pStyle w:val="Heading1"/>
      </w:pPr>
      <w:r w:rsidRPr="00854CF8">
        <w:lastRenderedPageBreak/>
        <w:t>SECTION X</w:t>
      </w:r>
      <w:r w:rsidR="00EC3074">
        <w:t>:</w:t>
      </w:r>
      <w:r w:rsidRPr="00854CF8">
        <w:t xml:space="preserve"> THE HOMEPAGE COMMAND CENTRE</w:t>
      </w:r>
    </w:p>
    <w:p w14:paraId="168019BC" w14:textId="77777777" w:rsidR="00047F3A" w:rsidRPr="00854CF8" w:rsidRDefault="00047F3A" w:rsidP="00047F3A">
      <w:pPr>
        <w:rPr>
          <w:rFonts w:ascii="Times New Roman" w:hAnsi="Times New Roman" w:cs="Times New Roman"/>
        </w:rPr>
      </w:pPr>
    </w:p>
    <w:p w14:paraId="4B6803D5" w14:textId="7718767C" w:rsidR="00047F3A" w:rsidRPr="00854CF8" w:rsidRDefault="00047F3A" w:rsidP="00386A1D">
      <w:pPr>
        <w:pStyle w:val="Heading1"/>
      </w:pPr>
      <w:r w:rsidRPr="00854CF8">
        <w:t>X.0</w:t>
      </w:r>
      <w:r w:rsidR="00887538">
        <w:t>:</w:t>
      </w:r>
      <w:r w:rsidRPr="00854CF8">
        <w:t xml:space="preserve"> Foundational Definition</w:t>
      </w:r>
    </w:p>
    <w:p w14:paraId="5A28838D" w14:textId="77777777" w:rsidR="00EC3074" w:rsidRDefault="00EC3074" w:rsidP="00EC3074">
      <w:pPr>
        <w:rPr>
          <w:rFonts w:ascii="Times New Roman" w:hAnsi="Times New Roman" w:cs="Times New Roman"/>
        </w:rPr>
      </w:pPr>
    </w:p>
    <w:p w14:paraId="75BB35C8" w14:textId="0C3EA40F" w:rsidR="00EC3074" w:rsidRPr="00854CF8" w:rsidRDefault="00EC3074" w:rsidP="00EC3074">
      <w:pPr>
        <w:pStyle w:val="Heading4"/>
      </w:pPr>
      <w:r w:rsidRPr="00854CF8">
        <w:t>The Sovereign Digital Command Terminal of the WebHydra Ecosystem</w:t>
      </w:r>
    </w:p>
    <w:p w14:paraId="7067E79B" w14:textId="77777777" w:rsidR="00047F3A" w:rsidRPr="00854CF8" w:rsidRDefault="00047F3A" w:rsidP="00047F3A">
      <w:pPr>
        <w:rPr>
          <w:rFonts w:ascii="Times New Roman" w:hAnsi="Times New Roman" w:cs="Times New Roman"/>
        </w:rPr>
      </w:pPr>
    </w:p>
    <w:p w14:paraId="5D2D0E5B"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 xml:space="preserve">The Homepage Command Centre represents the AI-Integrated Sovereign Interface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It is the centralized digital architecture through which the entire macro-organizational ecosystem is presented, accessed, navigated, and activated. Every structural, operational, and institutional component of the organization is unified within this single command terminal, making it the first digital interface of its kind in the world.</w:t>
      </w:r>
    </w:p>
    <w:p w14:paraId="248CAC60" w14:textId="77777777" w:rsidR="00047F3A" w:rsidRPr="00854CF8" w:rsidRDefault="00047F3A" w:rsidP="00047F3A">
      <w:pPr>
        <w:rPr>
          <w:rFonts w:ascii="Times New Roman" w:hAnsi="Times New Roman" w:cs="Times New Roman"/>
        </w:rPr>
      </w:pPr>
    </w:p>
    <w:p w14:paraId="43BDA741"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 xml:space="preserve">More than a homepage, it is the digital embodiment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Berhad’s governance structure, serving as a convergence point where intelligence, identity, legality, and operational functionality are fused into one sovereign asset.</w:t>
      </w:r>
    </w:p>
    <w:p w14:paraId="5DC65449" w14:textId="77777777" w:rsidR="00047F3A" w:rsidRPr="00854CF8" w:rsidRDefault="00047F3A" w:rsidP="00047F3A">
      <w:pPr>
        <w:rPr>
          <w:rFonts w:ascii="Times New Roman" w:hAnsi="Times New Roman" w:cs="Times New Roman"/>
        </w:rPr>
      </w:pPr>
    </w:p>
    <w:p w14:paraId="1C9C4F09"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The Homepage Command Centre does not merely contain information; it expresses authority.</w:t>
      </w:r>
    </w:p>
    <w:p w14:paraId="3390CFEE"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It does not simply redirect users; it governs navigation.</w:t>
      </w:r>
    </w:p>
    <w:p w14:paraId="5585B820"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It does not “look like” a website; it operates as a command terminal.</w:t>
      </w:r>
    </w:p>
    <w:p w14:paraId="05F5753A" w14:textId="77777777" w:rsidR="00047F3A" w:rsidRPr="00854CF8" w:rsidRDefault="00047F3A" w:rsidP="00047F3A">
      <w:pPr>
        <w:rPr>
          <w:rFonts w:ascii="Times New Roman" w:hAnsi="Times New Roman" w:cs="Times New Roman"/>
        </w:rPr>
      </w:pPr>
    </w:p>
    <w:p w14:paraId="5048309F" w14:textId="4A70DA61" w:rsidR="00047F3A" w:rsidRPr="00854CF8" w:rsidRDefault="00047F3A" w:rsidP="00047F3A">
      <w:pPr>
        <w:rPr>
          <w:rFonts w:ascii="Times New Roman" w:hAnsi="Times New Roman" w:cs="Times New Roman"/>
        </w:rPr>
      </w:pPr>
      <w:r w:rsidRPr="00854CF8">
        <w:rPr>
          <w:rFonts w:ascii="Times New Roman" w:hAnsi="Times New Roman" w:cs="Times New Roman"/>
        </w:rPr>
        <w:t>Its existence and design affirm the corporation’s commitment to transparency, structural coherence, AI-driven innovation, public legitimacy, and institutional strength.</w:t>
      </w:r>
    </w:p>
    <w:p w14:paraId="7C7E1342" w14:textId="77777777" w:rsidR="00047F3A" w:rsidRPr="00854CF8" w:rsidRDefault="00047F3A" w:rsidP="00047F3A">
      <w:pPr>
        <w:rPr>
          <w:rFonts w:ascii="Times New Roman" w:hAnsi="Times New Roman" w:cs="Times New Roman"/>
        </w:rPr>
      </w:pPr>
    </w:p>
    <w:p w14:paraId="0BB5C078" w14:textId="0BA46790" w:rsidR="00047F3A" w:rsidRPr="00854CF8" w:rsidRDefault="00047F3A" w:rsidP="00EC3074">
      <w:pPr>
        <w:pStyle w:val="Heading3"/>
      </w:pPr>
      <w:r w:rsidRPr="00854CF8">
        <w:t>X.0.1</w:t>
      </w:r>
      <w:r w:rsidR="00EC3074">
        <w:t>:</w:t>
      </w:r>
      <w:r w:rsidRPr="00854CF8">
        <w:t xml:space="preserve"> Functional Identity Overview</w:t>
      </w:r>
    </w:p>
    <w:p w14:paraId="56A567E0" w14:textId="77777777" w:rsidR="00047F3A" w:rsidRPr="00854CF8" w:rsidRDefault="00047F3A" w:rsidP="00047F3A">
      <w:pPr>
        <w:rPr>
          <w:rFonts w:ascii="Times New Roman" w:hAnsi="Times New Roman" w:cs="Times New Roman"/>
        </w:rPr>
      </w:pPr>
    </w:p>
    <w:p w14:paraId="228EE3A1"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The Homepage Command Centre fulfills several operational identities simultaneously. These identities are executed concurrently, forming a hybrid framework that governs the full user experience and internal navigation behaviors:</w:t>
      </w:r>
    </w:p>
    <w:p w14:paraId="5EBF5680" w14:textId="77777777" w:rsidR="00047F3A" w:rsidRPr="00854CF8" w:rsidRDefault="00047F3A" w:rsidP="00047F3A">
      <w:pPr>
        <w:rPr>
          <w:rFonts w:ascii="Times New Roman" w:hAnsi="Times New Roman" w:cs="Times New Roman"/>
        </w:rPr>
      </w:pPr>
    </w:p>
    <w:p w14:paraId="6D66637C" w14:textId="77777777" w:rsidR="00047F3A" w:rsidRPr="00854CF8" w:rsidRDefault="00047F3A" w:rsidP="00EC3074">
      <w:pPr>
        <w:pStyle w:val="Heading4"/>
      </w:pPr>
      <w:r w:rsidRPr="00854CF8">
        <w:t>1. Multi-Division Navigation Operating System</w:t>
      </w:r>
    </w:p>
    <w:p w14:paraId="0C0376F9" w14:textId="77777777" w:rsidR="00047F3A" w:rsidRPr="00854CF8" w:rsidRDefault="00047F3A" w:rsidP="00047F3A">
      <w:pPr>
        <w:rPr>
          <w:rFonts w:ascii="Times New Roman" w:hAnsi="Times New Roman" w:cs="Times New Roman"/>
        </w:rPr>
      </w:pPr>
    </w:p>
    <w:p w14:paraId="7BF7E9B9"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The homepage functions as a digital operating system that governs movement through all organizational divisions, subdomains, and structural entities. It provides immediate access to every unit—administrative, operational, commercial, technical, legal, and AI-based—eliminating traditional website barriers.</w:t>
      </w:r>
    </w:p>
    <w:p w14:paraId="70CE520B" w14:textId="77777777" w:rsidR="00047F3A" w:rsidRPr="00854CF8" w:rsidRDefault="00047F3A" w:rsidP="00047F3A">
      <w:pPr>
        <w:rPr>
          <w:rFonts w:ascii="Times New Roman" w:hAnsi="Times New Roman" w:cs="Times New Roman"/>
        </w:rPr>
      </w:pPr>
    </w:p>
    <w:p w14:paraId="362E694E" w14:textId="77777777" w:rsidR="00047F3A" w:rsidRPr="00854CF8" w:rsidRDefault="00047F3A" w:rsidP="00EC3074">
      <w:pPr>
        <w:pStyle w:val="Heading4"/>
      </w:pPr>
      <w:r w:rsidRPr="00854CF8">
        <w:t>2. Public-Facing Governance Embassy</w:t>
      </w:r>
    </w:p>
    <w:p w14:paraId="2D8AB22C" w14:textId="77777777" w:rsidR="00047F3A" w:rsidRPr="00854CF8" w:rsidRDefault="00047F3A" w:rsidP="00047F3A">
      <w:pPr>
        <w:rPr>
          <w:rFonts w:ascii="Times New Roman" w:hAnsi="Times New Roman" w:cs="Times New Roman"/>
        </w:rPr>
      </w:pPr>
    </w:p>
    <w:p w14:paraId="3CE21DD9"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 xml:space="preserve">It acts as the digital embassy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presenting the corporation’s legitimacy, authority, and governance integrity to the public, investors, regulators, and stakeholders. Through its formal structure and transparent document display, it becomes a public declaration of corporate sovereignty.</w:t>
      </w:r>
    </w:p>
    <w:p w14:paraId="499FDBD5" w14:textId="77777777" w:rsidR="00047F3A" w:rsidRPr="00854CF8" w:rsidRDefault="00047F3A" w:rsidP="00047F3A">
      <w:pPr>
        <w:rPr>
          <w:rFonts w:ascii="Times New Roman" w:hAnsi="Times New Roman" w:cs="Times New Roman"/>
        </w:rPr>
      </w:pPr>
    </w:p>
    <w:p w14:paraId="14C15798" w14:textId="77777777" w:rsidR="00047F3A" w:rsidRPr="00854CF8" w:rsidRDefault="00047F3A" w:rsidP="00EC3074">
      <w:pPr>
        <w:pStyle w:val="Heading4"/>
      </w:pPr>
      <w:r w:rsidRPr="00854CF8">
        <w:t>3. Intelligence-Driven User Gateway</w:t>
      </w:r>
    </w:p>
    <w:p w14:paraId="584A1432" w14:textId="77777777" w:rsidR="00047F3A" w:rsidRPr="00854CF8" w:rsidRDefault="00047F3A" w:rsidP="00047F3A">
      <w:pPr>
        <w:rPr>
          <w:rFonts w:ascii="Times New Roman" w:hAnsi="Times New Roman" w:cs="Times New Roman"/>
        </w:rPr>
      </w:pPr>
    </w:p>
    <w:p w14:paraId="2CF5A1ED"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 xml:space="preserve">The interface is built around real-time intelligence, integrating AI-guided user assistance,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mapping, navigation prediction, and direct interaction via the AKINOVA Corporate Intelligence Unit. This transforms the homepage from a static portal into a living, responsive digital entity.</w:t>
      </w:r>
    </w:p>
    <w:p w14:paraId="6651B9D1" w14:textId="77777777" w:rsidR="00047F3A" w:rsidRPr="00854CF8" w:rsidRDefault="00047F3A" w:rsidP="00047F3A">
      <w:pPr>
        <w:rPr>
          <w:rFonts w:ascii="Times New Roman" w:hAnsi="Times New Roman" w:cs="Times New Roman"/>
        </w:rPr>
      </w:pPr>
    </w:p>
    <w:p w14:paraId="68527405" w14:textId="77777777" w:rsidR="00047F3A" w:rsidRPr="00854CF8" w:rsidRDefault="00047F3A" w:rsidP="00EC3074">
      <w:pPr>
        <w:pStyle w:val="Heading4"/>
      </w:pPr>
      <w:r w:rsidRPr="00854CF8">
        <w:t>4. Structural Transparency Interface</w:t>
      </w:r>
    </w:p>
    <w:p w14:paraId="3E39CFA3" w14:textId="77777777" w:rsidR="00047F3A" w:rsidRPr="00854CF8" w:rsidRDefault="00047F3A" w:rsidP="00047F3A">
      <w:pPr>
        <w:rPr>
          <w:rFonts w:ascii="Times New Roman" w:hAnsi="Times New Roman" w:cs="Times New Roman"/>
        </w:rPr>
      </w:pPr>
    </w:p>
    <w:p w14:paraId="4ADF88AA"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The homepage provides full visibility of the entire organizational architecture, revealing every division, ecosystem, operational arm, document, and pathway. This commitment to transparency is aligned with WebHydra’s governance doctrine and international audit-ready standards.</w:t>
      </w:r>
    </w:p>
    <w:p w14:paraId="7C8AC389" w14:textId="77777777" w:rsidR="00047F3A" w:rsidRPr="00854CF8" w:rsidRDefault="00047F3A" w:rsidP="00047F3A">
      <w:pPr>
        <w:rPr>
          <w:rFonts w:ascii="Times New Roman" w:hAnsi="Times New Roman" w:cs="Times New Roman"/>
        </w:rPr>
      </w:pPr>
    </w:p>
    <w:p w14:paraId="727C608B" w14:textId="77777777" w:rsidR="00047F3A" w:rsidRPr="00854CF8" w:rsidRDefault="00047F3A" w:rsidP="00EC3074">
      <w:pPr>
        <w:pStyle w:val="Heading4"/>
      </w:pPr>
      <w:r w:rsidRPr="00854CF8">
        <w:t>5. Legal-Protected Sovereign Digital Territory</w:t>
      </w:r>
    </w:p>
    <w:p w14:paraId="2890A56A" w14:textId="77777777" w:rsidR="00047F3A" w:rsidRPr="00854CF8" w:rsidRDefault="00047F3A" w:rsidP="00047F3A">
      <w:pPr>
        <w:rPr>
          <w:rFonts w:ascii="Times New Roman" w:hAnsi="Times New Roman" w:cs="Times New Roman"/>
        </w:rPr>
      </w:pPr>
    </w:p>
    <w:p w14:paraId="5026A328"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 xml:space="preserve">The Homepage Command Centre is classified as a sovereign digital territory, protected under WebHydra’s legal framework as well as international intellectual property laws. Its structure, </w:t>
      </w:r>
      <w:r w:rsidRPr="00854CF8">
        <w:rPr>
          <w:rFonts w:ascii="Times New Roman" w:hAnsi="Times New Roman" w:cs="Times New Roman"/>
        </w:rPr>
        <w:lastRenderedPageBreak/>
        <w:t>design, logic, and architecture are recognized as proprietary digital infrastructure, enforceable globally against unauthorized use.</w:t>
      </w:r>
    </w:p>
    <w:p w14:paraId="754E1297" w14:textId="77777777" w:rsidR="00047F3A" w:rsidRPr="00854CF8" w:rsidRDefault="00047F3A" w:rsidP="00047F3A">
      <w:pPr>
        <w:rPr>
          <w:rFonts w:ascii="Times New Roman" w:hAnsi="Times New Roman" w:cs="Times New Roman"/>
        </w:rPr>
      </w:pPr>
    </w:p>
    <w:p w14:paraId="4F2C1B9F" w14:textId="77777777" w:rsidR="00047F3A" w:rsidRPr="00854CF8" w:rsidRDefault="00047F3A" w:rsidP="00EC3074">
      <w:pPr>
        <w:pStyle w:val="Heading4"/>
      </w:pPr>
      <w:r w:rsidRPr="00854CF8">
        <w:t>6. Institutional Face-of-State</w:t>
      </w:r>
    </w:p>
    <w:p w14:paraId="6A2C8AD6" w14:textId="77777777" w:rsidR="00047F3A" w:rsidRPr="00854CF8" w:rsidRDefault="00047F3A" w:rsidP="00047F3A">
      <w:pPr>
        <w:rPr>
          <w:rFonts w:ascii="Times New Roman" w:hAnsi="Times New Roman" w:cs="Times New Roman"/>
        </w:rPr>
      </w:pPr>
    </w:p>
    <w:p w14:paraId="49D7190C"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 xml:space="preserve">Acting as the first point of contact </w:t>
      </w:r>
      <w:proofErr w:type="gramStart"/>
      <w:r w:rsidRPr="00854CF8">
        <w:rPr>
          <w:rFonts w:ascii="Times New Roman" w:hAnsi="Times New Roman" w:cs="Times New Roman"/>
        </w:rPr>
        <w:t>for</w:t>
      </w:r>
      <w:proofErr w:type="gramEnd"/>
      <w:r w:rsidRPr="00854CF8">
        <w:rPr>
          <w:rFonts w:ascii="Times New Roman" w:hAnsi="Times New Roman" w:cs="Times New Roman"/>
        </w:rPr>
        <w:t xml:space="preserve"> the public, the homepage becomes the face-of-state for the institution. Its language, architecture, and operational clarity project the values of discipline, innovation, legitimacy, and governance maturity. It represents the company in the same manner an embassy represents a nation.</w:t>
      </w:r>
    </w:p>
    <w:p w14:paraId="5BE8AB03" w14:textId="77777777" w:rsidR="00047F3A" w:rsidRPr="00854CF8" w:rsidRDefault="00047F3A" w:rsidP="00047F3A">
      <w:pPr>
        <w:rPr>
          <w:rFonts w:ascii="Times New Roman" w:hAnsi="Times New Roman" w:cs="Times New Roman"/>
        </w:rPr>
      </w:pPr>
    </w:p>
    <w:p w14:paraId="07F58123" w14:textId="77777777" w:rsidR="00047F3A" w:rsidRPr="00854CF8" w:rsidRDefault="00047F3A" w:rsidP="00EC3074">
      <w:pPr>
        <w:pStyle w:val="Heading4"/>
      </w:pPr>
      <w:r w:rsidRPr="00854CF8">
        <w:t>7. Fully Integrated AI Communication Environment</w:t>
      </w:r>
    </w:p>
    <w:p w14:paraId="7067D688" w14:textId="77777777" w:rsidR="00047F3A" w:rsidRPr="00854CF8" w:rsidRDefault="00047F3A" w:rsidP="00047F3A">
      <w:pPr>
        <w:rPr>
          <w:rFonts w:ascii="Times New Roman" w:hAnsi="Times New Roman" w:cs="Times New Roman"/>
        </w:rPr>
      </w:pPr>
    </w:p>
    <w:p w14:paraId="76AC436D" w14:textId="5103A9A1" w:rsidR="00047F3A" w:rsidRPr="00854CF8" w:rsidRDefault="00047F3A" w:rsidP="00047F3A">
      <w:pPr>
        <w:rPr>
          <w:rFonts w:ascii="Times New Roman" w:hAnsi="Times New Roman" w:cs="Times New Roman"/>
        </w:rPr>
      </w:pPr>
      <w:r w:rsidRPr="00854CF8">
        <w:rPr>
          <w:rFonts w:ascii="Times New Roman" w:hAnsi="Times New Roman" w:cs="Times New Roman"/>
        </w:rPr>
        <w:t>The homepage serves as the primary interface where AI systems directly communicate with users. Through the AKINOVA intelligence layer, the Command Centre becomes an AI-augmented communication environment, allowing users to receive immediate guidance, explanations, institutional context, and automated support.</w:t>
      </w:r>
    </w:p>
    <w:p w14:paraId="49A39F03" w14:textId="77777777" w:rsidR="00047F3A" w:rsidRPr="00854CF8" w:rsidRDefault="00047F3A" w:rsidP="00047F3A">
      <w:pPr>
        <w:rPr>
          <w:rFonts w:ascii="Times New Roman" w:hAnsi="Times New Roman" w:cs="Times New Roman"/>
        </w:rPr>
      </w:pPr>
    </w:p>
    <w:p w14:paraId="25181E04" w14:textId="60CF005D" w:rsidR="00047F3A" w:rsidRPr="00854CF8" w:rsidRDefault="00047F3A" w:rsidP="00EC3074">
      <w:pPr>
        <w:pStyle w:val="Heading3"/>
      </w:pPr>
      <w:r w:rsidRPr="00854CF8">
        <w:t>X.0.2</w:t>
      </w:r>
      <w:r w:rsidR="00EC3074">
        <w:t>:</w:t>
      </w:r>
      <w:r w:rsidRPr="00854CF8">
        <w:t xml:space="preserve"> Sovereign Digital Infrastructure Asset</w:t>
      </w:r>
    </w:p>
    <w:p w14:paraId="294456D2" w14:textId="77777777" w:rsidR="00047F3A" w:rsidRPr="00854CF8" w:rsidRDefault="00047F3A" w:rsidP="00047F3A">
      <w:pPr>
        <w:rPr>
          <w:rFonts w:ascii="Times New Roman" w:hAnsi="Times New Roman" w:cs="Times New Roman"/>
        </w:rPr>
      </w:pPr>
    </w:p>
    <w:p w14:paraId="3DC38830"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The Homepage Command Centre is explicitly classified as a Sovereign Digital Infrastructure Asset.</w:t>
      </w:r>
    </w:p>
    <w:p w14:paraId="114C615F" w14:textId="77777777" w:rsidR="00047F3A" w:rsidRPr="00854CF8" w:rsidRDefault="00047F3A" w:rsidP="00047F3A">
      <w:pPr>
        <w:rPr>
          <w:rFonts w:ascii="Times New Roman" w:hAnsi="Times New Roman" w:cs="Times New Roman"/>
        </w:rPr>
      </w:pPr>
    </w:p>
    <w:p w14:paraId="3A403B60" w14:textId="77777777" w:rsidR="00047F3A" w:rsidRPr="00854CF8" w:rsidRDefault="00047F3A" w:rsidP="00887538">
      <w:pPr>
        <w:pStyle w:val="Heading4"/>
      </w:pPr>
      <w:r w:rsidRPr="00854CF8">
        <w:t>This classification recognizes its function as:</w:t>
      </w:r>
    </w:p>
    <w:p w14:paraId="4D329EC0" w14:textId="179892AF"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A structural component of corporate governance</w:t>
      </w:r>
    </w:p>
    <w:p w14:paraId="2A011387" w14:textId="6A7B39FF"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A legally protected organizational asset</w:t>
      </w:r>
    </w:p>
    <w:p w14:paraId="0656EB7A" w14:textId="672CB146"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A digital embodiment of the company’s identity</w:t>
      </w:r>
    </w:p>
    <w:p w14:paraId="4F945B18" w14:textId="4197240B"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A centralized intelligence platform</w:t>
      </w:r>
    </w:p>
    <w:p w14:paraId="09779544" w14:textId="5FF535AC"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A formal institutional authority interface</w:t>
      </w:r>
    </w:p>
    <w:p w14:paraId="4BA61A9C" w14:textId="080D4F86"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A macro-organizational digital territory</w:t>
      </w:r>
    </w:p>
    <w:p w14:paraId="3E57A265" w14:textId="38D2527D"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A compliance gateway under WebHydra governance law</w:t>
      </w:r>
    </w:p>
    <w:p w14:paraId="42FDE0B9" w14:textId="77777777" w:rsidR="00047F3A" w:rsidRPr="00854CF8" w:rsidRDefault="00047F3A" w:rsidP="00047F3A">
      <w:pPr>
        <w:rPr>
          <w:rFonts w:ascii="Times New Roman" w:hAnsi="Times New Roman" w:cs="Times New Roman"/>
        </w:rPr>
      </w:pPr>
    </w:p>
    <w:p w14:paraId="20A2DF7E" w14:textId="77777777" w:rsidR="00047F3A" w:rsidRPr="00854CF8" w:rsidRDefault="00047F3A" w:rsidP="00887538">
      <w:pPr>
        <w:pStyle w:val="Heading4"/>
      </w:pPr>
      <w:r w:rsidRPr="00854CF8">
        <w:t>As such, it possesses:</w:t>
      </w:r>
    </w:p>
    <w:p w14:paraId="2364A6CA" w14:textId="30DEA6D0"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Institutional value</w:t>
      </w:r>
    </w:p>
    <w:p w14:paraId="675F47D5" w14:textId="03EC3DE2"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lastRenderedPageBreak/>
        <w:t>Operational value</w:t>
      </w:r>
    </w:p>
    <w:p w14:paraId="4D5395E9" w14:textId="4EAAB9DC"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Legal value</w:t>
      </w:r>
    </w:p>
    <w:p w14:paraId="1AAAFC30" w14:textId="7E559232"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Commercial value</w:t>
      </w:r>
    </w:p>
    <w:p w14:paraId="2C999089" w14:textId="1D64B6A3"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Strategic value</w:t>
      </w:r>
    </w:p>
    <w:p w14:paraId="1A4A9C1B" w14:textId="2903EFF9"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Security value</w:t>
      </w:r>
    </w:p>
    <w:p w14:paraId="3B538476" w14:textId="576EFD75" w:rsidR="00047F3A" w:rsidRPr="00887538" w:rsidRDefault="00047F3A" w:rsidP="00845A92">
      <w:pPr>
        <w:pStyle w:val="ListParagraph"/>
        <w:numPr>
          <w:ilvl w:val="0"/>
          <w:numId w:val="2"/>
        </w:numPr>
        <w:rPr>
          <w:rFonts w:ascii="Times New Roman" w:hAnsi="Times New Roman" w:cs="Times New Roman"/>
        </w:rPr>
      </w:pPr>
      <w:r w:rsidRPr="00887538">
        <w:rPr>
          <w:rFonts w:ascii="Times New Roman" w:hAnsi="Times New Roman" w:cs="Times New Roman"/>
        </w:rPr>
        <w:t>Sovereign digital status</w:t>
      </w:r>
    </w:p>
    <w:p w14:paraId="0E0D75BE" w14:textId="77777777" w:rsidR="00047F3A" w:rsidRPr="00854CF8" w:rsidRDefault="00047F3A" w:rsidP="00047F3A">
      <w:pPr>
        <w:rPr>
          <w:rFonts w:ascii="Times New Roman" w:hAnsi="Times New Roman" w:cs="Times New Roman"/>
        </w:rPr>
      </w:pPr>
    </w:p>
    <w:p w14:paraId="511974F8" w14:textId="77777777" w:rsidR="00047F3A" w:rsidRPr="00854CF8" w:rsidRDefault="00047F3A" w:rsidP="00047F3A">
      <w:pPr>
        <w:rPr>
          <w:rFonts w:ascii="Times New Roman" w:hAnsi="Times New Roman" w:cs="Times New Roman"/>
        </w:rPr>
      </w:pPr>
      <w:r w:rsidRPr="00854CF8">
        <w:rPr>
          <w:rFonts w:ascii="Times New Roman" w:hAnsi="Times New Roman" w:cs="Times New Roman"/>
        </w:rPr>
        <w:t xml:space="preserve">It is not a decorative website front, nor a marketing landing page. It is a core operational pillar of the WebHydra digital ecosystem and a primary sovereign interface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Berhad’s corporate and AI governance architecture.</w:t>
      </w:r>
    </w:p>
    <w:p w14:paraId="6FE8E567" w14:textId="77777777" w:rsidR="00047F3A" w:rsidRPr="00854CF8" w:rsidRDefault="00047F3A">
      <w:pPr>
        <w:rPr>
          <w:rFonts w:ascii="Times New Roman" w:hAnsi="Times New Roman" w:cs="Times New Roman"/>
        </w:rPr>
      </w:pPr>
      <w:r w:rsidRPr="00854CF8">
        <w:rPr>
          <w:rFonts w:ascii="Times New Roman" w:hAnsi="Times New Roman" w:cs="Times New Roman"/>
        </w:rPr>
        <w:br w:type="page"/>
      </w:r>
    </w:p>
    <w:p w14:paraId="3CC63257" w14:textId="13BE885E" w:rsidR="00C776B1" w:rsidRPr="00854CF8" w:rsidRDefault="00C776B1" w:rsidP="00EC3074">
      <w:pPr>
        <w:pStyle w:val="Heading1"/>
      </w:pPr>
      <w:r w:rsidRPr="00854CF8">
        <w:lastRenderedPageBreak/>
        <w:t>SECTION X</w:t>
      </w:r>
      <w:r w:rsidR="00EC3074">
        <w:t>:</w:t>
      </w:r>
      <w:r w:rsidRPr="00854CF8">
        <w:t xml:space="preserve"> THE HOMEPAGE COMMAND CENTRE</w:t>
      </w:r>
    </w:p>
    <w:p w14:paraId="58716455" w14:textId="77777777" w:rsidR="00C776B1" w:rsidRPr="00854CF8" w:rsidRDefault="00C776B1" w:rsidP="00C776B1">
      <w:pPr>
        <w:rPr>
          <w:rFonts w:ascii="Times New Roman" w:hAnsi="Times New Roman" w:cs="Times New Roman"/>
        </w:rPr>
      </w:pPr>
    </w:p>
    <w:p w14:paraId="1122E4F4" w14:textId="06FE145D" w:rsidR="00C776B1" w:rsidRPr="00854CF8" w:rsidRDefault="00C776B1" w:rsidP="00C44C0C">
      <w:pPr>
        <w:pStyle w:val="Heading1"/>
      </w:pPr>
      <w:r w:rsidRPr="00854CF8">
        <w:t>X.1</w:t>
      </w:r>
      <w:r w:rsidR="00EC3074">
        <w:t>:</w:t>
      </w:r>
      <w:r w:rsidRPr="00854CF8">
        <w:t xml:space="preserve"> The Sovereign Header Declaration</w:t>
      </w:r>
    </w:p>
    <w:p w14:paraId="373AF3FB" w14:textId="77777777" w:rsidR="00EC3074" w:rsidRDefault="00EC3074" w:rsidP="00EC3074">
      <w:pPr>
        <w:rPr>
          <w:rFonts w:ascii="Times New Roman" w:hAnsi="Times New Roman" w:cs="Times New Roman"/>
        </w:rPr>
      </w:pPr>
    </w:p>
    <w:p w14:paraId="780BB8ED" w14:textId="33BB65BE" w:rsidR="00EC3074" w:rsidRPr="00854CF8" w:rsidRDefault="00EC3074" w:rsidP="00EC3074">
      <w:pPr>
        <w:pStyle w:val="Heading4"/>
      </w:pPr>
      <w:r w:rsidRPr="00854CF8">
        <w:t>The Sovereign Digital Command Terminal of the WebHydra Ecosystem</w:t>
      </w:r>
    </w:p>
    <w:p w14:paraId="02B6107A" w14:textId="77777777" w:rsidR="00C776B1" w:rsidRPr="00854CF8" w:rsidRDefault="00C776B1" w:rsidP="00C776B1">
      <w:pPr>
        <w:rPr>
          <w:rFonts w:ascii="Times New Roman" w:hAnsi="Times New Roman" w:cs="Times New Roman"/>
        </w:rPr>
      </w:pPr>
    </w:p>
    <w:p w14:paraId="1DA2D5C4"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The Sovereign Header Declaration is the formal identity and legal authority statement displayed prominently at the top of the Homepage Command Centre. It functions as the opening proclamation of jurisdiction, governance framework, technological capability, and institutional legitimacy. It is the first content encountered by any user and sets the authoritative tone for the entire digital ecosystem.</w:t>
      </w:r>
    </w:p>
    <w:p w14:paraId="0AEF7196" w14:textId="77777777" w:rsidR="00C776B1" w:rsidRPr="00854CF8" w:rsidRDefault="00C776B1" w:rsidP="00C776B1">
      <w:pPr>
        <w:rPr>
          <w:rFonts w:ascii="Times New Roman" w:hAnsi="Times New Roman" w:cs="Times New Roman"/>
        </w:rPr>
      </w:pPr>
    </w:p>
    <w:p w14:paraId="1EE54682"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Positioned as an explicit declaration of sovereignty, the header communicates to all internal and external parties—customers, investors, regulators, competitors, and digital agents—that the digital environment they are entering operates under a specialized corporate governance system powered by artificial intelligence and protected under international law.</w:t>
      </w:r>
    </w:p>
    <w:p w14:paraId="5CCEB9D9" w14:textId="77777777" w:rsidR="00C776B1" w:rsidRPr="00854CF8" w:rsidRDefault="00C776B1" w:rsidP="00C776B1">
      <w:pPr>
        <w:rPr>
          <w:rFonts w:ascii="Times New Roman" w:hAnsi="Times New Roman" w:cs="Times New Roman"/>
        </w:rPr>
      </w:pPr>
    </w:p>
    <w:p w14:paraId="2BF4C9FF" w14:textId="7E666F28" w:rsidR="00C776B1" w:rsidRPr="00854CF8" w:rsidRDefault="00C776B1" w:rsidP="00C776B1">
      <w:pPr>
        <w:rPr>
          <w:rFonts w:ascii="Times New Roman" w:hAnsi="Times New Roman" w:cs="Times New Roman"/>
        </w:rPr>
      </w:pPr>
      <w:r w:rsidRPr="00854CF8">
        <w:rPr>
          <w:rFonts w:ascii="Times New Roman" w:hAnsi="Times New Roman" w:cs="Times New Roman"/>
        </w:rPr>
        <w:t>The header is composed of three primary statements, each serving a distinct legal, technological, and structural purpose:</w:t>
      </w:r>
    </w:p>
    <w:p w14:paraId="68F60331" w14:textId="77777777" w:rsidR="00C776B1" w:rsidRPr="00854CF8" w:rsidRDefault="00C776B1" w:rsidP="00C776B1">
      <w:pPr>
        <w:rPr>
          <w:rFonts w:ascii="Times New Roman" w:hAnsi="Times New Roman" w:cs="Times New Roman"/>
        </w:rPr>
      </w:pPr>
    </w:p>
    <w:p w14:paraId="40E55A8C" w14:textId="7ADBAEBB" w:rsidR="00C776B1" w:rsidRPr="00854CF8" w:rsidRDefault="00C776B1" w:rsidP="00EC3074">
      <w:pPr>
        <w:pStyle w:val="Heading3"/>
      </w:pPr>
      <w:r w:rsidRPr="00854CF8">
        <w:t>X.1.1</w:t>
      </w:r>
      <w:r w:rsidR="00EC3074">
        <w:t>:</w:t>
      </w:r>
      <w:r w:rsidRPr="00854CF8">
        <w:t xml:space="preserve"> AI-Integrated Corporate Ecosystem Identity</w:t>
      </w:r>
    </w:p>
    <w:p w14:paraId="39CF8E57" w14:textId="77777777" w:rsidR="00C776B1" w:rsidRPr="00854CF8" w:rsidRDefault="00C776B1" w:rsidP="00C776B1">
      <w:pPr>
        <w:rPr>
          <w:rFonts w:ascii="Times New Roman" w:hAnsi="Times New Roman" w:cs="Times New Roman"/>
        </w:rPr>
      </w:pPr>
    </w:p>
    <w:p w14:paraId="6A948581" w14:textId="77777777" w:rsidR="00C776B1" w:rsidRPr="00EC3074" w:rsidRDefault="00C776B1" w:rsidP="00C776B1">
      <w:pPr>
        <w:rPr>
          <w:rFonts w:ascii="Times New Roman" w:hAnsi="Times New Roman" w:cs="Times New Roman"/>
          <w:b/>
          <w:bCs/>
        </w:rPr>
      </w:pPr>
      <w:r w:rsidRPr="00EC3074">
        <w:rPr>
          <w:rFonts w:ascii="Times New Roman" w:hAnsi="Times New Roman" w:cs="Times New Roman"/>
          <w:b/>
          <w:bCs/>
        </w:rPr>
        <w:t>“THE OFFICIAL AI-INTEGRATED CONGLOMERATE ECOSYSTEM WEBSITE OF AK PUYUH EMAS BERHAD, DEFINING THE FUTURE THROUGH LIVING INTELLIGENCE, INTEGRITY AND INNOVATION.”</w:t>
      </w:r>
    </w:p>
    <w:p w14:paraId="5ED2A743" w14:textId="77777777" w:rsidR="00C776B1" w:rsidRPr="00854CF8" w:rsidRDefault="00C776B1" w:rsidP="00C776B1">
      <w:pPr>
        <w:rPr>
          <w:rFonts w:ascii="Times New Roman" w:hAnsi="Times New Roman" w:cs="Times New Roman"/>
        </w:rPr>
      </w:pPr>
    </w:p>
    <w:p w14:paraId="0EF7CA7C" w14:textId="77777777" w:rsidR="00887538" w:rsidRDefault="00C776B1" w:rsidP="00C776B1">
      <w:pPr>
        <w:rPr>
          <w:rFonts w:ascii="Times New Roman" w:hAnsi="Times New Roman" w:cs="Times New Roman"/>
        </w:rPr>
      </w:pPr>
      <w:r w:rsidRPr="00854CF8">
        <w:rPr>
          <w:rFonts w:ascii="Times New Roman" w:hAnsi="Times New Roman" w:cs="Times New Roman"/>
        </w:rPr>
        <w:t>This line defines the core institutional identity of the digital portal.</w:t>
      </w:r>
    </w:p>
    <w:p w14:paraId="5267A9C7" w14:textId="7E2C925C" w:rsidR="00C776B1" w:rsidRPr="00854CF8" w:rsidRDefault="00C776B1" w:rsidP="00887538">
      <w:pPr>
        <w:pStyle w:val="Heading4"/>
      </w:pPr>
      <w:r w:rsidRPr="00854CF8">
        <w:lastRenderedPageBreak/>
        <w:t>It establishes the website as:</w:t>
      </w:r>
    </w:p>
    <w:p w14:paraId="22CFC52E" w14:textId="13C1D054" w:rsidR="00C776B1" w:rsidRPr="00887538" w:rsidRDefault="00C776B1" w:rsidP="00845A92">
      <w:pPr>
        <w:pStyle w:val="Heading4"/>
        <w:numPr>
          <w:ilvl w:val="0"/>
          <w:numId w:val="3"/>
        </w:numPr>
      </w:pPr>
      <w:r w:rsidRPr="00854CF8">
        <w:t>Official Corporate Property</w:t>
      </w:r>
      <w:r w:rsidR="00887538">
        <w:t xml:space="preserve">: </w:t>
      </w:r>
      <w:r w:rsidRPr="00887538">
        <w:rPr>
          <w:rFonts w:cs="Times New Roman"/>
          <w:b w:val="0"/>
          <w:bCs/>
        </w:rPr>
        <w:t xml:space="preserve">It distinguishes the platform as the legally recognized online ecosystem of AK </w:t>
      </w:r>
      <w:proofErr w:type="spellStart"/>
      <w:r w:rsidRPr="00887538">
        <w:rPr>
          <w:rFonts w:cs="Times New Roman"/>
          <w:b w:val="0"/>
          <w:bCs/>
        </w:rPr>
        <w:t>Puyuh</w:t>
      </w:r>
      <w:proofErr w:type="spellEnd"/>
      <w:r w:rsidRPr="00887538">
        <w:rPr>
          <w:rFonts w:cs="Times New Roman"/>
          <w:b w:val="0"/>
          <w:bCs/>
        </w:rPr>
        <w:t xml:space="preserve"> Emas Berhad.</w:t>
      </w:r>
    </w:p>
    <w:p w14:paraId="0F465D40" w14:textId="7750E78B" w:rsidR="00C776B1" w:rsidRPr="00887538" w:rsidRDefault="00C776B1" w:rsidP="00845A92">
      <w:pPr>
        <w:pStyle w:val="Heading4"/>
        <w:numPr>
          <w:ilvl w:val="0"/>
          <w:numId w:val="3"/>
        </w:numPr>
      </w:pPr>
      <w:r w:rsidRPr="00854CF8">
        <w:t>AI-Integrated Infrastructure</w:t>
      </w:r>
      <w:r w:rsidR="00887538">
        <w:t xml:space="preserve">: </w:t>
      </w:r>
      <w:r w:rsidRPr="00854CF8">
        <w:rPr>
          <w:rFonts w:cs="Times New Roman"/>
          <w:b w:val="0"/>
        </w:rPr>
        <w:t>It communicates that the entire digital environment is enhanced and governed by artificial intelligence, emphasizing technological advancement and operational modernity.</w:t>
      </w:r>
    </w:p>
    <w:p w14:paraId="14F1DA93" w14:textId="75CFC2EB" w:rsidR="00C776B1" w:rsidRPr="00887538" w:rsidRDefault="00C776B1" w:rsidP="00845A92">
      <w:pPr>
        <w:pStyle w:val="Heading4"/>
        <w:numPr>
          <w:ilvl w:val="0"/>
          <w:numId w:val="3"/>
        </w:numPr>
      </w:pPr>
      <w:r w:rsidRPr="00854CF8">
        <w:t>Conglomerate-Level Ecosystem</w:t>
      </w:r>
      <w:r w:rsidR="00887538">
        <w:t xml:space="preserve">: </w:t>
      </w:r>
      <w:r w:rsidRPr="00854CF8">
        <w:rPr>
          <w:rFonts w:cs="Times New Roman"/>
          <w:b w:val="0"/>
        </w:rPr>
        <w:t>It positions the organization as a diversified institutional entity operating across multiple sectors and divisions.</w:t>
      </w:r>
    </w:p>
    <w:p w14:paraId="43CB4A95" w14:textId="3E75A24A" w:rsidR="00C776B1" w:rsidRPr="00887538" w:rsidRDefault="00C776B1" w:rsidP="00845A92">
      <w:pPr>
        <w:pStyle w:val="Heading4"/>
        <w:numPr>
          <w:ilvl w:val="0"/>
          <w:numId w:val="3"/>
        </w:numPr>
      </w:pPr>
      <w:r w:rsidRPr="00854CF8">
        <w:t>Values and Vision Statement</w:t>
      </w:r>
      <w:r w:rsidR="00887538">
        <w:t xml:space="preserve">: </w:t>
      </w:r>
      <w:r w:rsidRPr="00854CF8">
        <w:rPr>
          <w:rFonts w:cs="Times New Roman"/>
          <w:b w:val="0"/>
        </w:rPr>
        <w:t>The declaration of “living intelligence, integrity and innovation” sets the foundational principles upon which the digital system operates.</w:t>
      </w:r>
    </w:p>
    <w:p w14:paraId="68F91AE8" w14:textId="77777777" w:rsidR="00C776B1" w:rsidRPr="00854CF8" w:rsidRDefault="00C776B1" w:rsidP="00C776B1">
      <w:pPr>
        <w:rPr>
          <w:rFonts w:ascii="Times New Roman" w:hAnsi="Times New Roman" w:cs="Times New Roman"/>
        </w:rPr>
      </w:pPr>
    </w:p>
    <w:p w14:paraId="2272090D" w14:textId="6B3E7F60" w:rsidR="00C776B1" w:rsidRPr="00854CF8" w:rsidRDefault="00C776B1" w:rsidP="00C776B1">
      <w:pPr>
        <w:rPr>
          <w:rFonts w:ascii="Times New Roman" w:hAnsi="Times New Roman" w:cs="Times New Roman"/>
        </w:rPr>
      </w:pPr>
      <w:r w:rsidRPr="00854CF8">
        <w:rPr>
          <w:rFonts w:ascii="Times New Roman" w:hAnsi="Times New Roman" w:cs="Times New Roman"/>
        </w:rPr>
        <w:t>This component of the header establishes identity, authenticity, and mission.</w:t>
      </w:r>
    </w:p>
    <w:p w14:paraId="0BD1F40B" w14:textId="77777777" w:rsidR="00C776B1" w:rsidRPr="00854CF8" w:rsidRDefault="00C776B1" w:rsidP="00C776B1">
      <w:pPr>
        <w:rPr>
          <w:rFonts w:ascii="Times New Roman" w:hAnsi="Times New Roman" w:cs="Times New Roman"/>
        </w:rPr>
      </w:pPr>
    </w:p>
    <w:p w14:paraId="108C05F1" w14:textId="094E59A1" w:rsidR="00C776B1" w:rsidRPr="00854CF8" w:rsidRDefault="00C776B1" w:rsidP="00EC3074">
      <w:pPr>
        <w:pStyle w:val="Heading3"/>
      </w:pPr>
      <w:r w:rsidRPr="00854CF8">
        <w:t>X.1.2</w:t>
      </w:r>
      <w:r w:rsidR="00EC3074">
        <w:t>:</w:t>
      </w:r>
      <w:r w:rsidRPr="00854CF8">
        <w:t xml:space="preserve"> Structural and Governance Architecture Declaration</w:t>
      </w:r>
    </w:p>
    <w:p w14:paraId="66CCAE03" w14:textId="77777777" w:rsidR="00C776B1" w:rsidRPr="00854CF8" w:rsidRDefault="00C776B1" w:rsidP="00C776B1">
      <w:pPr>
        <w:rPr>
          <w:rFonts w:ascii="Times New Roman" w:hAnsi="Times New Roman" w:cs="Times New Roman"/>
        </w:rPr>
      </w:pPr>
    </w:p>
    <w:p w14:paraId="553CA386" w14:textId="77777777" w:rsidR="00C776B1" w:rsidRPr="00EC3074" w:rsidRDefault="00C776B1" w:rsidP="00C776B1">
      <w:pPr>
        <w:rPr>
          <w:rFonts w:ascii="Times New Roman" w:hAnsi="Times New Roman" w:cs="Times New Roman"/>
          <w:b/>
          <w:bCs/>
        </w:rPr>
      </w:pPr>
      <w:r w:rsidRPr="00EC3074">
        <w:rPr>
          <w:rFonts w:ascii="Times New Roman" w:hAnsi="Times New Roman" w:cs="Times New Roman"/>
          <w:b/>
          <w:bCs/>
        </w:rPr>
        <w:t>“THE WORLD’S FIRST OMNI-DIVISIONAL CORPORATE-INSTITUTIONAL GOVERNANCE ARCHITECTURE, ENGINEERED ON A SCALABLE AND MODULAR MACRO-ORGANIZATIONAL FRAMEWORK AND OPERATING UNDER A PROPRIETARY SOVEREIGN AI GOVERNANCE PROTOCOL.”</w:t>
      </w:r>
    </w:p>
    <w:p w14:paraId="125A1DE1" w14:textId="77777777" w:rsidR="00C776B1" w:rsidRPr="00854CF8" w:rsidRDefault="00C776B1" w:rsidP="00C776B1">
      <w:pPr>
        <w:rPr>
          <w:rFonts w:ascii="Times New Roman" w:hAnsi="Times New Roman" w:cs="Times New Roman"/>
        </w:rPr>
      </w:pPr>
    </w:p>
    <w:p w14:paraId="2638FE2E"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This statement defines the structural uniqueness and governance framework of the digital ecosystem.</w:t>
      </w:r>
    </w:p>
    <w:p w14:paraId="737C0273" w14:textId="77777777" w:rsidR="00C776B1" w:rsidRPr="00854CF8" w:rsidRDefault="00C776B1" w:rsidP="00C776B1">
      <w:pPr>
        <w:rPr>
          <w:rFonts w:ascii="Times New Roman" w:hAnsi="Times New Roman" w:cs="Times New Roman"/>
        </w:rPr>
      </w:pPr>
    </w:p>
    <w:p w14:paraId="7776EA83"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It communicates the following institutional truths:</w:t>
      </w:r>
    </w:p>
    <w:p w14:paraId="280FA3CB" w14:textId="1DD13D92" w:rsidR="00C776B1" w:rsidRPr="00854CF8" w:rsidRDefault="00C776B1" w:rsidP="00EC3074">
      <w:pPr>
        <w:pStyle w:val="Heading4"/>
      </w:pPr>
      <w:r w:rsidRPr="00854CF8">
        <w:t>1.</w:t>
      </w:r>
      <w:r w:rsidRPr="00854CF8">
        <w:tab/>
        <w:t>Global First-Mover Status</w:t>
      </w:r>
    </w:p>
    <w:p w14:paraId="7B0B747D"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The homepage and its underlying architecture represent a worldwide first in terms of design, structure, and intelligence integration.</w:t>
      </w:r>
    </w:p>
    <w:p w14:paraId="0180E623" w14:textId="66D03BF2" w:rsidR="00C776B1" w:rsidRPr="00854CF8" w:rsidRDefault="00C776B1" w:rsidP="00EC3074">
      <w:pPr>
        <w:pStyle w:val="Heading4"/>
      </w:pPr>
      <w:r w:rsidRPr="00854CF8">
        <w:t>2.</w:t>
      </w:r>
      <w:r w:rsidRPr="00854CF8">
        <w:tab/>
        <w:t>Omni-Divisional Institutional Integration</w:t>
      </w:r>
    </w:p>
    <w:p w14:paraId="4909709B"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All divisions, units, subsidiaries, and operational entities are structurally unified under a single governance interface.</w:t>
      </w:r>
    </w:p>
    <w:p w14:paraId="0A31C461" w14:textId="223027F0" w:rsidR="00C776B1" w:rsidRPr="00854CF8" w:rsidRDefault="00C776B1" w:rsidP="00EC3074">
      <w:pPr>
        <w:pStyle w:val="Heading4"/>
      </w:pPr>
      <w:r w:rsidRPr="00854CF8">
        <w:t>3.</w:t>
      </w:r>
      <w:r w:rsidRPr="00854CF8">
        <w:tab/>
        <w:t>Scalable and Modular Macro-Organizational Framework</w:t>
      </w:r>
    </w:p>
    <w:p w14:paraId="3247628E"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The system is not a static website but a dynamic digital infrastructure capable of expanding indefinitely without architectural degradation.</w:t>
      </w:r>
    </w:p>
    <w:p w14:paraId="779CA698" w14:textId="2C78F4AF" w:rsidR="00C776B1" w:rsidRPr="00854CF8" w:rsidRDefault="00C776B1" w:rsidP="00EC3074">
      <w:pPr>
        <w:pStyle w:val="Heading4"/>
      </w:pPr>
      <w:r w:rsidRPr="00854CF8">
        <w:lastRenderedPageBreak/>
        <w:t>4.</w:t>
      </w:r>
      <w:r w:rsidRPr="00854CF8">
        <w:tab/>
        <w:t>Sovereign AI Governance Protocol</w:t>
      </w:r>
    </w:p>
    <w:p w14:paraId="4FAFFA39"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A proprietary AI governance protocol operates as the central intelligence system, governing navigation, document access, user flows, and operational logic.</w:t>
      </w:r>
    </w:p>
    <w:p w14:paraId="2D1F30DA" w14:textId="77777777" w:rsidR="00C776B1" w:rsidRPr="00854CF8" w:rsidRDefault="00C776B1" w:rsidP="00C776B1">
      <w:pPr>
        <w:rPr>
          <w:rFonts w:ascii="Times New Roman" w:hAnsi="Times New Roman" w:cs="Times New Roman"/>
        </w:rPr>
      </w:pPr>
    </w:p>
    <w:p w14:paraId="2522DCED" w14:textId="6D66A312" w:rsidR="00C776B1" w:rsidRPr="00854CF8" w:rsidRDefault="00C776B1" w:rsidP="00C776B1">
      <w:pPr>
        <w:rPr>
          <w:rFonts w:ascii="Times New Roman" w:hAnsi="Times New Roman" w:cs="Times New Roman"/>
        </w:rPr>
      </w:pPr>
      <w:r w:rsidRPr="00854CF8">
        <w:rPr>
          <w:rFonts w:ascii="Times New Roman" w:hAnsi="Times New Roman" w:cs="Times New Roman"/>
        </w:rPr>
        <w:t>This statement defines jurisdiction, architecture, and governance authority.</w:t>
      </w:r>
    </w:p>
    <w:p w14:paraId="45823AF4" w14:textId="77777777" w:rsidR="00C776B1" w:rsidRPr="00854CF8" w:rsidRDefault="00C776B1" w:rsidP="00C776B1">
      <w:pPr>
        <w:rPr>
          <w:rFonts w:ascii="Times New Roman" w:hAnsi="Times New Roman" w:cs="Times New Roman"/>
        </w:rPr>
      </w:pPr>
    </w:p>
    <w:p w14:paraId="301C761D" w14:textId="03FDEBDF" w:rsidR="00C776B1" w:rsidRPr="00854CF8" w:rsidRDefault="00C776B1" w:rsidP="00EC3074">
      <w:pPr>
        <w:pStyle w:val="Heading3"/>
      </w:pPr>
      <w:r w:rsidRPr="00854CF8">
        <w:t>X.1.3</w:t>
      </w:r>
      <w:r w:rsidR="00EC3074">
        <w:t>:</w:t>
      </w:r>
      <w:r w:rsidRPr="00854CF8">
        <w:t xml:space="preserve"> Legal Protection and Enforcement Statement</w:t>
      </w:r>
    </w:p>
    <w:p w14:paraId="4EEBF759" w14:textId="77777777" w:rsidR="00C776B1" w:rsidRPr="00854CF8" w:rsidRDefault="00C776B1" w:rsidP="00C776B1">
      <w:pPr>
        <w:rPr>
          <w:rFonts w:ascii="Times New Roman" w:hAnsi="Times New Roman" w:cs="Times New Roman"/>
        </w:rPr>
      </w:pPr>
    </w:p>
    <w:p w14:paraId="4D7CEFBE" w14:textId="77777777" w:rsidR="00C776B1" w:rsidRPr="00EC3074" w:rsidRDefault="00C776B1" w:rsidP="00C776B1">
      <w:pPr>
        <w:rPr>
          <w:rFonts w:ascii="Times New Roman" w:hAnsi="Times New Roman" w:cs="Times New Roman"/>
          <w:b/>
          <w:bCs/>
        </w:rPr>
      </w:pPr>
      <w:r w:rsidRPr="00EC3074">
        <w:rPr>
          <w:rFonts w:ascii="Times New Roman" w:hAnsi="Times New Roman" w:cs="Times New Roman"/>
          <w:b/>
          <w:bCs/>
        </w:rPr>
        <w:t>“ALL SYSTEMS, STRUCTURES, DESIGNS, ARCHITECTURES, AND DOCUMENTS DISPLAYED OR ACCESSIBLE HEREIN ARE PROTECTED UNDER INTERNATIONAL INTELLECTUAL PROPERTY LAW AND ANY ATTEMPT TO COPY, REPLICATE, MODIFY, EXPLOIT, OR DERIVE FROM THEM, IN WHOLE OR IN PART, CONSTITUTES IMMEDIATE LEGAL INFRINGEMENT, ENFORCEABLE GLOBALLY WITHOUT FURTHER NOTICE.”</w:t>
      </w:r>
    </w:p>
    <w:p w14:paraId="4D0620C4" w14:textId="77777777" w:rsidR="00C776B1" w:rsidRPr="00854CF8" w:rsidRDefault="00C776B1" w:rsidP="00C776B1">
      <w:pPr>
        <w:rPr>
          <w:rFonts w:ascii="Times New Roman" w:hAnsi="Times New Roman" w:cs="Times New Roman"/>
        </w:rPr>
      </w:pPr>
    </w:p>
    <w:p w14:paraId="7F23E9BF"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This final segment establishes the legal jurisdiction, enforcement authority, and international protection status of the digital ecosystem.</w:t>
      </w:r>
    </w:p>
    <w:p w14:paraId="1FCB4FD5" w14:textId="77777777" w:rsidR="00C776B1" w:rsidRPr="00854CF8" w:rsidRDefault="00C776B1" w:rsidP="00C776B1">
      <w:pPr>
        <w:rPr>
          <w:rFonts w:ascii="Times New Roman" w:hAnsi="Times New Roman" w:cs="Times New Roman"/>
        </w:rPr>
      </w:pPr>
    </w:p>
    <w:p w14:paraId="55C25334" w14:textId="77777777" w:rsidR="00C776B1" w:rsidRPr="00854CF8" w:rsidRDefault="00C776B1" w:rsidP="00EE30F1">
      <w:pPr>
        <w:pStyle w:val="Heading4"/>
      </w:pPr>
      <w:r w:rsidRPr="00854CF8">
        <w:t>It asserts:</w:t>
      </w:r>
    </w:p>
    <w:p w14:paraId="1AFECDE8" w14:textId="3F4E6F40" w:rsidR="00C776B1" w:rsidRPr="00854CF8" w:rsidRDefault="00C776B1" w:rsidP="00EC3074">
      <w:pPr>
        <w:pStyle w:val="Heading4"/>
      </w:pPr>
      <w:r w:rsidRPr="00854CF8">
        <w:t>1.</w:t>
      </w:r>
      <w:r w:rsidRPr="00854CF8">
        <w:tab/>
        <w:t>Comprehensive Intellectual Property Protection</w:t>
      </w:r>
    </w:p>
    <w:p w14:paraId="3C2DF2DB"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Every component—visual, structural, textual, architectural, algorithmic, and documentary—is protected by international law.</w:t>
      </w:r>
    </w:p>
    <w:p w14:paraId="49CA9087" w14:textId="3F0ECEA7" w:rsidR="00C776B1" w:rsidRPr="00854CF8" w:rsidRDefault="00C776B1" w:rsidP="00EC3074">
      <w:pPr>
        <w:pStyle w:val="Heading4"/>
      </w:pPr>
      <w:r w:rsidRPr="00854CF8">
        <w:t>2.</w:t>
      </w:r>
      <w:r w:rsidRPr="00854CF8">
        <w:tab/>
        <w:t>Immediate Legal Consequences</w:t>
      </w:r>
    </w:p>
    <w:p w14:paraId="7B176421"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Any form of copying, reproduction, modification, or derivative creation triggers instant infringement status.</w:t>
      </w:r>
    </w:p>
    <w:p w14:paraId="4B694511" w14:textId="361AC5CB" w:rsidR="00C776B1" w:rsidRPr="00854CF8" w:rsidRDefault="00C776B1" w:rsidP="00EC3074">
      <w:pPr>
        <w:pStyle w:val="Heading4"/>
      </w:pPr>
      <w:r w:rsidRPr="00854CF8">
        <w:t>3.</w:t>
      </w:r>
      <w:r w:rsidRPr="00854CF8">
        <w:tab/>
        <w:t>Global Enforcement</w:t>
      </w:r>
    </w:p>
    <w:p w14:paraId="208B796A"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Legal enforceability extends across jurisdictions, ensuring worldwide compliance.</w:t>
      </w:r>
    </w:p>
    <w:p w14:paraId="21BDA1FD" w14:textId="3C22D084" w:rsidR="00C776B1" w:rsidRPr="00854CF8" w:rsidRDefault="00C776B1" w:rsidP="00EC3074">
      <w:pPr>
        <w:pStyle w:val="Heading4"/>
      </w:pPr>
      <w:r w:rsidRPr="00854CF8">
        <w:t>4.</w:t>
      </w:r>
      <w:r w:rsidRPr="00854CF8">
        <w:tab/>
        <w:t>No Requirement for Additional Notice</w:t>
      </w:r>
    </w:p>
    <w:p w14:paraId="02FC2F85"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Legal protection is standing and automatic; no secondary warning, notice, or authorization is required for enforcement to take effect.</w:t>
      </w:r>
    </w:p>
    <w:p w14:paraId="1FB7B52B" w14:textId="77777777" w:rsidR="00C776B1" w:rsidRPr="00854CF8" w:rsidRDefault="00C776B1" w:rsidP="00C776B1">
      <w:pPr>
        <w:rPr>
          <w:rFonts w:ascii="Times New Roman" w:hAnsi="Times New Roman" w:cs="Times New Roman"/>
        </w:rPr>
      </w:pPr>
    </w:p>
    <w:p w14:paraId="154364E1" w14:textId="0E357BE1" w:rsidR="00C776B1" w:rsidRPr="00854CF8" w:rsidRDefault="00C776B1" w:rsidP="00C776B1">
      <w:pPr>
        <w:rPr>
          <w:rFonts w:ascii="Times New Roman" w:hAnsi="Times New Roman" w:cs="Times New Roman"/>
        </w:rPr>
      </w:pPr>
      <w:r w:rsidRPr="00854CF8">
        <w:rPr>
          <w:rFonts w:ascii="Times New Roman" w:hAnsi="Times New Roman" w:cs="Times New Roman"/>
        </w:rPr>
        <w:t>This statement forms the legal backbone of the homepage’s sovereign protection.</w:t>
      </w:r>
    </w:p>
    <w:p w14:paraId="5581C6B5" w14:textId="77777777" w:rsidR="00C776B1" w:rsidRPr="00854CF8" w:rsidRDefault="00C776B1" w:rsidP="00C776B1">
      <w:pPr>
        <w:rPr>
          <w:rFonts w:ascii="Times New Roman" w:hAnsi="Times New Roman" w:cs="Times New Roman"/>
        </w:rPr>
      </w:pPr>
    </w:p>
    <w:p w14:paraId="6EB0E5B8" w14:textId="14FD3C1C" w:rsidR="00C776B1" w:rsidRPr="00854CF8" w:rsidRDefault="00C776B1" w:rsidP="00EC3074">
      <w:pPr>
        <w:pStyle w:val="Heading3"/>
      </w:pPr>
      <w:r w:rsidRPr="00854CF8">
        <w:t>X.1.4</w:t>
      </w:r>
      <w:r w:rsidR="00EC3074">
        <w:t>:</w:t>
      </w:r>
      <w:r w:rsidRPr="00854CF8">
        <w:t xml:space="preserve"> Functional Roles of the Header Declaration</w:t>
      </w:r>
    </w:p>
    <w:p w14:paraId="1369A720" w14:textId="77777777" w:rsidR="00C776B1" w:rsidRPr="00854CF8" w:rsidRDefault="00C776B1" w:rsidP="00C776B1">
      <w:pPr>
        <w:rPr>
          <w:rFonts w:ascii="Times New Roman" w:hAnsi="Times New Roman" w:cs="Times New Roman"/>
        </w:rPr>
      </w:pPr>
    </w:p>
    <w:p w14:paraId="573D4406"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The Sovereign Header Declaration collectively performs the following operational roles:</w:t>
      </w:r>
    </w:p>
    <w:p w14:paraId="64678C5E" w14:textId="77777777" w:rsidR="00C776B1" w:rsidRPr="00854CF8" w:rsidRDefault="00C776B1" w:rsidP="00C776B1">
      <w:pPr>
        <w:rPr>
          <w:rFonts w:ascii="Times New Roman" w:hAnsi="Times New Roman" w:cs="Times New Roman"/>
        </w:rPr>
      </w:pPr>
    </w:p>
    <w:p w14:paraId="7380EB74" w14:textId="77777777" w:rsidR="00C776B1" w:rsidRPr="00854CF8" w:rsidRDefault="00C776B1" w:rsidP="00EC3074">
      <w:pPr>
        <w:pStyle w:val="Heading4"/>
      </w:pPr>
      <w:r w:rsidRPr="00854CF8">
        <w:t>1. Identity</w:t>
      </w:r>
    </w:p>
    <w:p w14:paraId="33D5C444" w14:textId="77777777" w:rsidR="00C776B1" w:rsidRPr="00854CF8" w:rsidRDefault="00C776B1" w:rsidP="00C776B1">
      <w:pPr>
        <w:rPr>
          <w:rFonts w:ascii="Times New Roman" w:hAnsi="Times New Roman" w:cs="Times New Roman"/>
        </w:rPr>
      </w:pPr>
    </w:p>
    <w:p w14:paraId="2AD739C0"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 xml:space="preserve">It establishes the official identity and digital authority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1DCF3472" w14:textId="77777777" w:rsidR="00C776B1" w:rsidRPr="00854CF8" w:rsidRDefault="00C776B1" w:rsidP="00C776B1">
      <w:pPr>
        <w:rPr>
          <w:rFonts w:ascii="Times New Roman" w:hAnsi="Times New Roman" w:cs="Times New Roman"/>
        </w:rPr>
      </w:pPr>
    </w:p>
    <w:p w14:paraId="311BCE02" w14:textId="77777777" w:rsidR="00C776B1" w:rsidRPr="00854CF8" w:rsidRDefault="00C776B1" w:rsidP="00EC3074">
      <w:pPr>
        <w:pStyle w:val="Heading4"/>
      </w:pPr>
      <w:r w:rsidRPr="00854CF8">
        <w:t>2. Warning</w:t>
      </w:r>
    </w:p>
    <w:p w14:paraId="12BAFF57" w14:textId="77777777" w:rsidR="00C776B1" w:rsidRPr="00854CF8" w:rsidRDefault="00C776B1" w:rsidP="00C776B1">
      <w:pPr>
        <w:rPr>
          <w:rFonts w:ascii="Times New Roman" w:hAnsi="Times New Roman" w:cs="Times New Roman"/>
        </w:rPr>
      </w:pPr>
    </w:p>
    <w:p w14:paraId="2AE27390"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It serves as a direct and explicit legal warning to all visitors regarding intellectual property protection and potential violations.</w:t>
      </w:r>
    </w:p>
    <w:p w14:paraId="4C7835AD" w14:textId="77777777" w:rsidR="00C776B1" w:rsidRPr="00854CF8" w:rsidRDefault="00C776B1" w:rsidP="00C776B1">
      <w:pPr>
        <w:rPr>
          <w:rFonts w:ascii="Times New Roman" w:hAnsi="Times New Roman" w:cs="Times New Roman"/>
        </w:rPr>
      </w:pPr>
    </w:p>
    <w:p w14:paraId="3AB009EF" w14:textId="77777777" w:rsidR="00C776B1" w:rsidRPr="00854CF8" w:rsidRDefault="00C776B1" w:rsidP="00EC3074">
      <w:pPr>
        <w:pStyle w:val="Heading4"/>
      </w:pPr>
      <w:r w:rsidRPr="00854CF8">
        <w:t>3. Governance Framework</w:t>
      </w:r>
    </w:p>
    <w:p w14:paraId="0E79F8BC" w14:textId="77777777" w:rsidR="00C776B1" w:rsidRPr="00854CF8" w:rsidRDefault="00C776B1" w:rsidP="00C776B1">
      <w:pPr>
        <w:rPr>
          <w:rFonts w:ascii="Times New Roman" w:hAnsi="Times New Roman" w:cs="Times New Roman"/>
        </w:rPr>
      </w:pPr>
    </w:p>
    <w:p w14:paraId="7847EEC7"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It articulates the governance model, technological architecture, and sovereign AI protocol that regulate all interactions within the ecosystem.</w:t>
      </w:r>
    </w:p>
    <w:p w14:paraId="7AA0481E" w14:textId="77777777" w:rsidR="00C776B1" w:rsidRPr="00854CF8" w:rsidRDefault="00C776B1" w:rsidP="00C776B1">
      <w:pPr>
        <w:rPr>
          <w:rFonts w:ascii="Times New Roman" w:hAnsi="Times New Roman" w:cs="Times New Roman"/>
        </w:rPr>
      </w:pPr>
    </w:p>
    <w:p w14:paraId="71FBA29A" w14:textId="77777777" w:rsidR="00C776B1" w:rsidRPr="00854CF8" w:rsidRDefault="00C776B1" w:rsidP="00EC3074">
      <w:pPr>
        <w:pStyle w:val="Heading4"/>
      </w:pPr>
      <w:r w:rsidRPr="00854CF8">
        <w:t>4. Jurisdiction Declaration</w:t>
      </w:r>
    </w:p>
    <w:p w14:paraId="5D99E9F3" w14:textId="77777777" w:rsidR="00C776B1" w:rsidRPr="00854CF8" w:rsidRDefault="00C776B1" w:rsidP="00C776B1">
      <w:pPr>
        <w:rPr>
          <w:rFonts w:ascii="Times New Roman" w:hAnsi="Times New Roman" w:cs="Times New Roman"/>
        </w:rPr>
      </w:pPr>
    </w:p>
    <w:p w14:paraId="74B100CA"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It asserts international legal jurisdiction and operational sovereignty over all digital, structural, and documentary assets.</w:t>
      </w:r>
    </w:p>
    <w:p w14:paraId="45784CB4" w14:textId="77777777" w:rsidR="00C776B1" w:rsidRPr="00854CF8" w:rsidRDefault="00C776B1" w:rsidP="00C776B1">
      <w:pPr>
        <w:rPr>
          <w:rFonts w:ascii="Times New Roman" w:hAnsi="Times New Roman" w:cs="Times New Roman"/>
        </w:rPr>
      </w:pPr>
    </w:p>
    <w:p w14:paraId="33237107" w14:textId="77777777" w:rsidR="00C776B1" w:rsidRPr="00854CF8" w:rsidRDefault="00C776B1" w:rsidP="00EC3074">
      <w:pPr>
        <w:pStyle w:val="Heading4"/>
      </w:pPr>
      <w:r w:rsidRPr="00854CF8">
        <w:t>5. Structural Recognition</w:t>
      </w:r>
    </w:p>
    <w:p w14:paraId="71B3F900" w14:textId="77777777" w:rsidR="00C776B1" w:rsidRPr="00854CF8" w:rsidRDefault="00C776B1" w:rsidP="00C776B1">
      <w:pPr>
        <w:rPr>
          <w:rFonts w:ascii="Times New Roman" w:hAnsi="Times New Roman" w:cs="Times New Roman"/>
        </w:rPr>
      </w:pPr>
    </w:p>
    <w:p w14:paraId="4DF9EB98" w14:textId="4F87EF06" w:rsidR="00C776B1" w:rsidRPr="00854CF8" w:rsidRDefault="00C776B1" w:rsidP="00C776B1">
      <w:pPr>
        <w:rPr>
          <w:rFonts w:ascii="Times New Roman" w:hAnsi="Times New Roman" w:cs="Times New Roman"/>
        </w:rPr>
      </w:pPr>
      <w:r w:rsidRPr="00854CF8">
        <w:rPr>
          <w:rFonts w:ascii="Times New Roman" w:hAnsi="Times New Roman" w:cs="Times New Roman"/>
        </w:rPr>
        <w:t>It informs users that the digital platform they are accessing is not a conventional website, but a structurally unique, AI-integrated, multi-division institutional architecture.</w:t>
      </w:r>
    </w:p>
    <w:p w14:paraId="07CFF246" w14:textId="77777777" w:rsidR="00C776B1" w:rsidRPr="00854CF8" w:rsidRDefault="00C776B1" w:rsidP="00C776B1">
      <w:pPr>
        <w:rPr>
          <w:rFonts w:ascii="Times New Roman" w:hAnsi="Times New Roman" w:cs="Times New Roman"/>
        </w:rPr>
      </w:pPr>
    </w:p>
    <w:p w14:paraId="4F8E28EB" w14:textId="6BF11061" w:rsidR="00C776B1" w:rsidRPr="00854CF8" w:rsidRDefault="00C776B1" w:rsidP="00EC3074">
      <w:pPr>
        <w:pStyle w:val="Heading3"/>
      </w:pPr>
      <w:r w:rsidRPr="00854CF8">
        <w:lastRenderedPageBreak/>
        <w:t>X.1.5</w:t>
      </w:r>
      <w:r w:rsidR="00EC3074">
        <w:t>:</w:t>
      </w:r>
      <w:r w:rsidRPr="00854CF8">
        <w:t xml:space="preserve"> Strategic Importance</w:t>
      </w:r>
    </w:p>
    <w:p w14:paraId="1BC48FC6" w14:textId="77777777" w:rsidR="00C776B1" w:rsidRPr="00854CF8" w:rsidRDefault="00C776B1" w:rsidP="00C776B1">
      <w:pPr>
        <w:rPr>
          <w:rFonts w:ascii="Times New Roman" w:hAnsi="Times New Roman" w:cs="Times New Roman"/>
        </w:rPr>
      </w:pPr>
    </w:p>
    <w:p w14:paraId="5ECC4E95"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The Sovereign Header Declaration is not merely an introductory statement; it is a critical component of the WebHydra governance doctrine. It sets the tone, defines the digital territory, protects intellectual property, and formalizes the legitimacy of the institution before the user engages with any functional part of the ecosystem.</w:t>
      </w:r>
    </w:p>
    <w:p w14:paraId="5EEF980C" w14:textId="77777777" w:rsidR="00C776B1" w:rsidRPr="00854CF8" w:rsidRDefault="00C776B1" w:rsidP="00C776B1">
      <w:pPr>
        <w:rPr>
          <w:rFonts w:ascii="Times New Roman" w:hAnsi="Times New Roman" w:cs="Times New Roman"/>
        </w:rPr>
      </w:pPr>
    </w:p>
    <w:p w14:paraId="6002D4C1" w14:textId="77777777" w:rsidR="00C776B1" w:rsidRPr="00854CF8" w:rsidRDefault="00C776B1" w:rsidP="00C776B1">
      <w:pPr>
        <w:rPr>
          <w:rFonts w:ascii="Times New Roman" w:hAnsi="Times New Roman" w:cs="Times New Roman"/>
        </w:rPr>
      </w:pPr>
      <w:r w:rsidRPr="00854CF8">
        <w:rPr>
          <w:rFonts w:ascii="Times New Roman" w:hAnsi="Times New Roman" w:cs="Times New Roman"/>
        </w:rPr>
        <w:t xml:space="preserve">It is, in essence, the digital emblem of sovereignty for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5197A477" w14:textId="77777777" w:rsidR="00C776B1" w:rsidRPr="00854CF8" w:rsidRDefault="00C776B1">
      <w:pPr>
        <w:rPr>
          <w:rFonts w:ascii="Times New Roman" w:hAnsi="Times New Roman" w:cs="Times New Roman"/>
        </w:rPr>
      </w:pPr>
      <w:r w:rsidRPr="00854CF8">
        <w:rPr>
          <w:rFonts w:ascii="Times New Roman" w:hAnsi="Times New Roman" w:cs="Times New Roman"/>
        </w:rPr>
        <w:br w:type="page"/>
      </w:r>
    </w:p>
    <w:p w14:paraId="2324A186" w14:textId="212202AE" w:rsidR="00DB51B0" w:rsidRPr="00854CF8" w:rsidRDefault="00DB51B0" w:rsidP="00EC3074">
      <w:pPr>
        <w:pStyle w:val="Heading1"/>
      </w:pPr>
      <w:r w:rsidRPr="00854CF8">
        <w:lastRenderedPageBreak/>
        <w:t>SECTION X</w:t>
      </w:r>
      <w:r w:rsidR="00EC3074">
        <w:t>:</w:t>
      </w:r>
      <w:r w:rsidRPr="00854CF8">
        <w:t xml:space="preserve"> THE HOMEPAGE COMMAND CENTRE</w:t>
      </w:r>
    </w:p>
    <w:p w14:paraId="453835D7" w14:textId="77777777" w:rsidR="00DB51B0" w:rsidRPr="00854CF8" w:rsidRDefault="00DB51B0" w:rsidP="00DB51B0">
      <w:pPr>
        <w:rPr>
          <w:rFonts w:ascii="Times New Roman" w:hAnsi="Times New Roman" w:cs="Times New Roman"/>
        </w:rPr>
      </w:pPr>
    </w:p>
    <w:p w14:paraId="18765DE3" w14:textId="3E255E3F" w:rsidR="00DB51B0" w:rsidRPr="00854CF8" w:rsidRDefault="00DB51B0" w:rsidP="00C44C0C">
      <w:pPr>
        <w:pStyle w:val="Heading1"/>
      </w:pPr>
      <w:r w:rsidRPr="00854CF8">
        <w:t>X.2</w:t>
      </w:r>
      <w:r w:rsidR="00EC3074">
        <w:t>:</w:t>
      </w:r>
      <w:r w:rsidRPr="00854CF8">
        <w:t xml:space="preserve"> Strategic Presence Declaration</w:t>
      </w:r>
    </w:p>
    <w:p w14:paraId="209E856D" w14:textId="77777777" w:rsidR="00EC3074" w:rsidRPr="00854CF8" w:rsidRDefault="00EC3074" w:rsidP="00EC3074">
      <w:pPr>
        <w:rPr>
          <w:rFonts w:ascii="Times New Roman" w:hAnsi="Times New Roman" w:cs="Times New Roman"/>
        </w:rPr>
      </w:pPr>
    </w:p>
    <w:p w14:paraId="0FFC8CB5" w14:textId="7C716995" w:rsidR="00DB51B0" w:rsidRPr="00854CF8" w:rsidRDefault="00EC3074" w:rsidP="00EC3074">
      <w:pPr>
        <w:pStyle w:val="Heading4"/>
      </w:pPr>
      <w:r w:rsidRPr="00854CF8">
        <w:t>The Sovereign Digital Command Terminal of the WebHydra Ecosystem</w:t>
      </w:r>
    </w:p>
    <w:p w14:paraId="1F238FD1" w14:textId="77777777" w:rsidR="00EC3074" w:rsidRDefault="00EC3074" w:rsidP="00DB51B0">
      <w:pPr>
        <w:rPr>
          <w:rFonts w:ascii="Times New Roman" w:hAnsi="Times New Roman" w:cs="Times New Roman"/>
        </w:rPr>
      </w:pPr>
    </w:p>
    <w:p w14:paraId="66AEBAEB" w14:textId="7870EC3B" w:rsidR="00DB51B0" w:rsidRPr="00854CF8" w:rsidRDefault="00DB51B0" w:rsidP="00DB51B0">
      <w:pPr>
        <w:rPr>
          <w:rFonts w:ascii="Times New Roman" w:hAnsi="Times New Roman" w:cs="Times New Roman"/>
        </w:rPr>
      </w:pPr>
      <w:r w:rsidRPr="00854CF8">
        <w:rPr>
          <w:rFonts w:ascii="Times New Roman" w:hAnsi="Times New Roman" w:cs="Times New Roman"/>
        </w:rPr>
        <w:t xml:space="preserve">The Strategic Presence Declaration defines the purpose of the Homepage Command Centre beyond its functional role as a navigation interface. While operational efficiency and accessibility are core elements of its design, its deeper role is rooted in institutional representation, public legitimacy, sovereign expression, and corporate identity consolidation. The homepage serves as a strategic asset—an authoritative digital manifestation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Berhad’s organizational stature, governance maturity, and structural discipline.</w:t>
      </w:r>
    </w:p>
    <w:p w14:paraId="5845A7EE" w14:textId="77777777" w:rsidR="00DB51B0" w:rsidRPr="00854CF8" w:rsidRDefault="00DB51B0" w:rsidP="00DB51B0">
      <w:pPr>
        <w:rPr>
          <w:rFonts w:ascii="Times New Roman" w:hAnsi="Times New Roman" w:cs="Times New Roman"/>
        </w:rPr>
      </w:pPr>
    </w:p>
    <w:p w14:paraId="5455586E" w14:textId="13C74DB6" w:rsidR="00DB51B0" w:rsidRPr="00854CF8" w:rsidRDefault="00DB51B0" w:rsidP="00DB51B0">
      <w:pPr>
        <w:rPr>
          <w:rFonts w:ascii="Times New Roman" w:hAnsi="Times New Roman" w:cs="Times New Roman"/>
        </w:rPr>
      </w:pPr>
      <w:r w:rsidRPr="00854CF8">
        <w:rPr>
          <w:rFonts w:ascii="Times New Roman" w:hAnsi="Times New Roman" w:cs="Times New Roman"/>
        </w:rPr>
        <w:t>The Homepage Command Centre is, therefore, not merely a technical platform; it is the digital presence of the corporation itself, serving as a symbolic and functional extension of the institution’s authority.</w:t>
      </w:r>
    </w:p>
    <w:p w14:paraId="692E5F06" w14:textId="77777777" w:rsidR="00DB51B0" w:rsidRPr="00854CF8" w:rsidRDefault="00DB51B0" w:rsidP="00DB51B0">
      <w:pPr>
        <w:rPr>
          <w:rFonts w:ascii="Times New Roman" w:hAnsi="Times New Roman" w:cs="Times New Roman"/>
        </w:rPr>
      </w:pPr>
    </w:p>
    <w:p w14:paraId="33004964" w14:textId="038C1FBC" w:rsidR="00DB51B0" w:rsidRPr="00854CF8" w:rsidRDefault="00DB51B0" w:rsidP="00EC3074">
      <w:pPr>
        <w:pStyle w:val="Heading3"/>
      </w:pPr>
      <w:r w:rsidRPr="00854CF8">
        <w:t>X.2.1</w:t>
      </w:r>
      <w:r w:rsidR="00EC3074">
        <w:t>:</w:t>
      </w:r>
      <w:r w:rsidRPr="00854CF8">
        <w:t xml:space="preserve"> Digital Embassy of AK </w:t>
      </w:r>
      <w:proofErr w:type="spellStart"/>
      <w:r w:rsidRPr="00854CF8">
        <w:t>Puyuh</w:t>
      </w:r>
      <w:proofErr w:type="spellEnd"/>
      <w:r w:rsidRPr="00854CF8">
        <w:t xml:space="preserve"> Emas Berhad</w:t>
      </w:r>
    </w:p>
    <w:p w14:paraId="2D0C3D7F" w14:textId="77777777" w:rsidR="00DB51B0" w:rsidRPr="00854CF8" w:rsidRDefault="00DB51B0" w:rsidP="00DB51B0">
      <w:pPr>
        <w:rPr>
          <w:rFonts w:ascii="Times New Roman" w:hAnsi="Times New Roman" w:cs="Times New Roman"/>
        </w:rPr>
      </w:pPr>
    </w:p>
    <w:p w14:paraId="49A00581"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 xml:space="preserve">The homepage functions as the digital embassy of the corporation, representing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in the virtual domain. Just as a national embassy embodies the identity, authority, and governance of a state within foreign territory, the Homepage Command Centre embodies the corporation’s institutional legitimacy within the digital sphere.</w:t>
      </w:r>
    </w:p>
    <w:p w14:paraId="1B0013EF" w14:textId="77777777" w:rsidR="00DB51B0" w:rsidRPr="00854CF8" w:rsidRDefault="00DB51B0" w:rsidP="00DB51B0">
      <w:pPr>
        <w:rPr>
          <w:rFonts w:ascii="Times New Roman" w:hAnsi="Times New Roman" w:cs="Times New Roman"/>
        </w:rPr>
      </w:pPr>
    </w:p>
    <w:p w14:paraId="6D098B24" w14:textId="77777777" w:rsidR="00DB51B0" w:rsidRPr="00854CF8" w:rsidRDefault="00DB51B0" w:rsidP="00EE30F1">
      <w:pPr>
        <w:pStyle w:val="Heading4"/>
      </w:pPr>
      <w:r w:rsidRPr="00854CF8">
        <w:t>This embassy-like function includes:</w:t>
      </w:r>
    </w:p>
    <w:p w14:paraId="222BE3AF" w14:textId="1AD6EDA9"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Representing the corporate identity at the highest level</w:t>
      </w:r>
    </w:p>
    <w:p w14:paraId="08CA70F1" w14:textId="4E92F5FB"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Demonstrating institutional values and governance standards</w:t>
      </w:r>
    </w:p>
    <w:p w14:paraId="595B8226" w14:textId="6803F604"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Providing verified and authoritative information to the public</w:t>
      </w:r>
    </w:p>
    <w:p w14:paraId="269CD947" w14:textId="0162AB53"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Serving as a primary point of interaction between the corporation and its digital environment</w:t>
      </w:r>
    </w:p>
    <w:p w14:paraId="6A483ABA" w14:textId="77777777" w:rsidR="00DB51B0" w:rsidRPr="00854CF8" w:rsidRDefault="00DB51B0" w:rsidP="00DB51B0">
      <w:pPr>
        <w:rPr>
          <w:rFonts w:ascii="Times New Roman" w:hAnsi="Times New Roman" w:cs="Times New Roman"/>
        </w:rPr>
      </w:pPr>
    </w:p>
    <w:p w14:paraId="0193783C" w14:textId="0B4B0C98" w:rsidR="00DB51B0" w:rsidRPr="00854CF8" w:rsidRDefault="00DB51B0" w:rsidP="00DB51B0">
      <w:pPr>
        <w:rPr>
          <w:rFonts w:ascii="Times New Roman" w:hAnsi="Times New Roman" w:cs="Times New Roman"/>
        </w:rPr>
      </w:pPr>
      <w:r w:rsidRPr="00854CF8">
        <w:rPr>
          <w:rFonts w:ascii="Times New Roman" w:hAnsi="Times New Roman" w:cs="Times New Roman"/>
        </w:rPr>
        <w:t>Through this role, the homepage becomes the formal diplomatic presence of the organization in the global digital ecosystem.</w:t>
      </w:r>
    </w:p>
    <w:p w14:paraId="117853FE" w14:textId="77777777" w:rsidR="00DB51B0" w:rsidRPr="00854CF8" w:rsidRDefault="00DB51B0" w:rsidP="00DB51B0">
      <w:pPr>
        <w:rPr>
          <w:rFonts w:ascii="Times New Roman" w:hAnsi="Times New Roman" w:cs="Times New Roman"/>
        </w:rPr>
      </w:pPr>
    </w:p>
    <w:p w14:paraId="503AE19C" w14:textId="59DFDD57" w:rsidR="00DB51B0" w:rsidRPr="00854CF8" w:rsidRDefault="00DB51B0" w:rsidP="00EC3074">
      <w:pPr>
        <w:pStyle w:val="Heading3"/>
      </w:pPr>
      <w:r w:rsidRPr="00854CF8">
        <w:t>X.2.2</w:t>
      </w:r>
      <w:r w:rsidR="00EC3074">
        <w:t>:</w:t>
      </w:r>
      <w:r w:rsidRPr="00854CF8">
        <w:t xml:space="preserve"> Territorial Representation of Corporate Sovereignty</w:t>
      </w:r>
    </w:p>
    <w:p w14:paraId="7DEDF4B3" w14:textId="77777777" w:rsidR="00DB51B0" w:rsidRPr="00854CF8" w:rsidRDefault="00DB51B0" w:rsidP="00DB51B0">
      <w:pPr>
        <w:rPr>
          <w:rFonts w:ascii="Times New Roman" w:hAnsi="Times New Roman" w:cs="Times New Roman"/>
        </w:rPr>
      </w:pPr>
    </w:p>
    <w:p w14:paraId="2CD16313"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The Homepage Command Centre stands as a territorial marker of the corporation’s sovereignty in the digital domain. By presenting a unified architectural structure, legal framework, governance declaration, and AI-governed operational layer, the homepage demarcates a protected and recognized digital territory.</w:t>
      </w:r>
    </w:p>
    <w:p w14:paraId="77D2A70A" w14:textId="77777777" w:rsidR="00DB51B0" w:rsidRPr="00854CF8" w:rsidRDefault="00DB51B0" w:rsidP="00DB51B0">
      <w:pPr>
        <w:rPr>
          <w:rFonts w:ascii="Times New Roman" w:hAnsi="Times New Roman" w:cs="Times New Roman"/>
        </w:rPr>
      </w:pPr>
    </w:p>
    <w:p w14:paraId="675F3459" w14:textId="77777777" w:rsidR="00DB51B0" w:rsidRPr="00854CF8" w:rsidRDefault="00DB51B0" w:rsidP="00EE30F1">
      <w:pPr>
        <w:pStyle w:val="Heading4"/>
      </w:pPr>
      <w:r w:rsidRPr="00854CF8">
        <w:t>This digital territory:</w:t>
      </w:r>
    </w:p>
    <w:p w14:paraId="4A683524" w14:textId="57929B0E"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Operates under proprietary governance protocols</w:t>
      </w:r>
    </w:p>
    <w:p w14:paraId="1ACB74C1" w14:textId="65A2C98A"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Exists as a legally protected intellectual property zone</w:t>
      </w:r>
    </w:p>
    <w:p w14:paraId="0A4ADF51" w14:textId="7186DD8F" w:rsidR="00DB51B0" w:rsidRPr="00EE30F1" w:rsidRDefault="00DB51B0" w:rsidP="00845A92">
      <w:pPr>
        <w:pStyle w:val="ListParagraph"/>
        <w:numPr>
          <w:ilvl w:val="0"/>
          <w:numId w:val="2"/>
        </w:numPr>
        <w:rPr>
          <w:rFonts w:ascii="Times New Roman" w:hAnsi="Times New Roman" w:cs="Times New Roman"/>
        </w:rPr>
      </w:pPr>
      <w:proofErr w:type="gramStart"/>
      <w:r w:rsidRPr="00EE30F1">
        <w:rPr>
          <w:rFonts w:ascii="Times New Roman" w:hAnsi="Times New Roman" w:cs="Times New Roman"/>
        </w:rPr>
        <w:t>Is</w:t>
      </w:r>
      <w:proofErr w:type="gramEnd"/>
      <w:r w:rsidRPr="00EE30F1">
        <w:rPr>
          <w:rFonts w:ascii="Times New Roman" w:hAnsi="Times New Roman" w:cs="Times New Roman"/>
        </w:rPr>
        <w:t xml:space="preserve"> recognized as a sovereign digital asset under WebHydra doctrine</w:t>
      </w:r>
    </w:p>
    <w:p w14:paraId="7565D9AC" w14:textId="4F8C37BD"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Serves as the corporate equivalent of a national sovereign domain</w:t>
      </w:r>
    </w:p>
    <w:p w14:paraId="5F5CA4FA" w14:textId="77777777" w:rsidR="00DB51B0" w:rsidRPr="00854CF8" w:rsidRDefault="00DB51B0" w:rsidP="00DB51B0">
      <w:pPr>
        <w:rPr>
          <w:rFonts w:ascii="Times New Roman" w:hAnsi="Times New Roman" w:cs="Times New Roman"/>
        </w:rPr>
      </w:pPr>
    </w:p>
    <w:p w14:paraId="25EB0913" w14:textId="384C6692" w:rsidR="00DB51B0" w:rsidRPr="00854CF8" w:rsidRDefault="00DB51B0" w:rsidP="00DB51B0">
      <w:pPr>
        <w:rPr>
          <w:rFonts w:ascii="Times New Roman" w:hAnsi="Times New Roman" w:cs="Times New Roman"/>
        </w:rPr>
      </w:pPr>
      <w:r w:rsidRPr="00854CF8">
        <w:rPr>
          <w:rFonts w:ascii="Times New Roman" w:hAnsi="Times New Roman" w:cs="Times New Roman"/>
        </w:rPr>
        <w:t xml:space="preserve">The homepage therefore establishes and protects the territorial integrity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Berhad’s digital presence.</w:t>
      </w:r>
    </w:p>
    <w:p w14:paraId="44C7E9B6" w14:textId="77777777" w:rsidR="00DB51B0" w:rsidRPr="00854CF8" w:rsidRDefault="00DB51B0" w:rsidP="00DB51B0">
      <w:pPr>
        <w:rPr>
          <w:rFonts w:ascii="Times New Roman" w:hAnsi="Times New Roman" w:cs="Times New Roman"/>
        </w:rPr>
      </w:pPr>
    </w:p>
    <w:p w14:paraId="445DC5EE" w14:textId="5751006B" w:rsidR="00DB51B0" w:rsidRPr="00854CF8" w:rsidRDefault="00DB51B0" w:rsidP="00EC3074">
      <w:pPr>
        <w:pStyle w:val="Heading3"/>
      </w:pPr>
      <w:r w:rsidRPr="00854CF8">
        <w:t>X.2.3</w:t>
      </w:r>
      <w:r w:rsidR="00EC3074">
        <w:t>:</w:t>
      </w:r>
      <w:r w:rsidRPr="00854CF8">
        <w:t xml:space="preserve"> Public Legitimacy Display</w:t>
      </w:r>
    </w:p>
    <w:p w14:paraId="5C7F1AFE" w14:textId="77777777" w:rsidR="00DB51B0" w:rsidRPr="00854CF8" w:rsidRDefault="00DB51B0" w:rsidP="00DB51B0">
      <w:pPr>
        <w:rPr>
          <w:rFonts w:ascii="Times New Roman" w:hAnsi="Times New Roman" w:cs="Times New Roman"/>
        </w:rPr>
      </w:pPr>
    </w:p>
    <w:p w14:paraId="31A4A6DC" w14:textId="77777777" w:rsidR="00EE30F1" w:rsidRDefault="00DB51B0" w:rsidP="00DB51B0">
      <w:pPr>
        <w:rPr>
          <w:rFonts w:ascii="Times New Roman" w:hAnsi="Times New Roman" w:cs="Times New Roman"/>
        </w:rPr>
      </w:pPr>
      <w:r w:rsidRPr="00854CF8">
        <w:rPr>
          <w:rFonts w:ascii="Times New Roman" w:hAnsi="Times New Roman" w:cs="Times New Roman"/>
        </w:rPr>
        <w:t>The homepage operates as an instrument of public legitimacy, presenting the organization’s competence, transparency, governance discipline, and structural readiness.</w:t>
      </w:r>
    </w:p>
    <w:p w14:paraId="133B72D2" w14:textId="4BD7D21E" w:rsidR="00DB51B0" w:rsidRPr="00854CF8" w:rsidRDefault="00DB51B0" w:rsidP="00EE30F1">
      <w:pPr>
        <w:pStyle w:val="Heading4"/>
      </w:pPr>
      <w:r w:rsidRPr="00854CF8">
        <w:t>It provides immediate proof of:</w:t>
      </w:r>
    </w:p>
    <w:p w14:paraId="6AB08F05" w14:textId="69AA8188"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Corporate legitimacy</w:t>
      </w:r>
    </w:p>
    <w:p w14:paraId="126B9D84" w14:textId="21D99247"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Registration and legal existence</w:t>
      </w:r>
    </w:p>
    <w:p w14:paraId="45869D9B" w14:textId="3592FB43"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Operational scale</w:t>
      </w:r>
    </w:p>
    <w:p w14:paraId="5859162E" w14:textId="25575A8C"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Divisional breadth</w:t>
      </w:r>
    </w:p>
    <w:p w14:paraId="6CB4B880" w14:textId="00BAABB4"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Institutional seriousness</w:t>
      </w:r>
    </w:p>
    <w:p w14:paraId="6C1705E0" w14:textId="2A963AE1"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Public accountability</w:t>
      </w:r>
    </w:p>
    <w:p w14:paraId="4A495A7C" w14:textId="77777777" w:rsidR="00DB51B0" w:rsidRPr="00854CF8" w:rsidRDefault="00DB51B0" w:rsidP="00DB51B0">
      <w:pPr>
        <w:rPr>
          <w:rFonts w:ascii="Times New Roman" w:hAnsi="Times New Roman" w:cs="Times New Roman"/>
        </w:rPr>
      </w:pPr>
    </w:p>
    <w:p w14:paraId="7B21277A"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lastRenderedPageBreak/>
        <w:t>By making governance documents, frameworks, charters, and structural details publicly accessible, the homepage reinforces the corporation’s legitimacy in the eyes of customers, investors, regulators, and partners.</w:t>
      </w:r>
    </w:p>
    <w:p w14:paraId="41F46AC2" w14:textId="77777777" w:rsidR="00DB51B0" w:rsidRPr="00854CF8" w:rsidRDefault="00DB51B0" w:rsidP="00DB51B0">
      <w:pPr>
        <w:rPr>
          <w:rFonts w:ascii="Times New Roman" w:hAnsi="Times New Roman" w:cs="Times New Roman"/>
        </w:rPr>
      </w:pPr>
    </w:p>
    <w:p w14:paraId="74525946" w14:textId="7B4C9B43" w:rsidR="00DB51B0" w:rsidRPr="00854CF8" w:rsidRDefault="00DB51B0" w:rsidP="00DB51B0">
      <w:pPr>
        <w:rPr>
          <w:rFonts w:ascii="Times New Roman" w:hAnsi="Times New Roman" w:cs="Times New Roman"/>
        </w:rPr>
      </w:pPr>
      <w:r w:rsidRPr="00854CF8">
        <w:rPr>
          <w:rFonts w:ascii="Times New Roman" w:hAnsi="Times New Roman" w:cs="Times New Roman"/>
        </w:rPr>
        <w:t>This fulfills the WebHydra doctrine of governance visibility and institutional transparency.</w:t>
      </w:r>
    </w:p>
    <w:p w14:paraId="1637BB55" w14:textId="77777777" w:rsidR="00DB51B0" w:rsidRPr="00854CF8" w:rsidRDefault="00DB51B0" w:rsidP="00DB51B0">
      <w:pPr>
        <w:rPr>
          <w:rFonts w:ascii="Times New Roman" w:hAnsi="Times New Roman" w:cs="Times New Roman"/>
        </w:rPr>
      </w:pPr>
    </w:p>
    <w:p w14:paraId="731A7648" w14:textId="4695FAE2" w:rsidR="00DB51B0" w:rsidRPr="00854CF8" w:rsidRDefault="00DB51B0" w:rsidP="00EC3074">
      <w:pPr>
        <w:pStyle w:val="Heading3"/>
      </w:pPr>
      <w:r w:rsidRPr="00854CF8">
        <w:t>X.2.4</w:t>
      </w:r>
      <w:r w:rsidR="00EC3074">
        <w:t>:</w:t>
      </w:r>
      <w:r w:rsidRPr="00854CF8">
        <w:t xml:space="preserve"> Demonstrative Power Structure</w:t>
      </w:r>
    </w:p>
    <w:p w14:paraId="59389028" w14:textId="77777777" w:rsidR="00DB51B0" w:rsidRPr="00854CF8" w:rsidRDefault="00DB51B0" w:rsidP="00DB51B0">
      <w:pPr>
        <w:rPr>
          <w:rFonts w:ascii="Times New Roman" w:hAnsi="Times New Roman" w:cs="Times New Roman"/>
        </w:rPr>
      </w:pPr>
    </w:p>
    <w:p w14:paraId="75FFF2F3" w14:textId="77777777" w:rsidR="00EE30F1" w:rsidRDefault="00DB51B0" w:rsidP="00DB51B0">
      <w:pPr>
        <w:rPr>
          <w:rFonts w:ascii="Times New Roman" w:hAnsi="Times New Roman" w:cs="Times New Roman"/>
        </w:rPr>
      </w:pPr>
      <w:r w:rsidRPr="00854CF8">
        <w:rPr>
          <w:rFonts w:ascii="Times New Roman" w:hAnsi="Times New Roman" w:cs="Times New Roman"/>
        </w:rPr>
        <w:t>The Homepage Command Centre is a demonstration of institutional power, projecting corporate capability, architectural sophistication, and technological advancement.</w:t>
      </w:r>
    </w:p>
    <w:p w14:paraId="69FF2CDD" w14:textId="7BAB4EEE" w:rsidR="00DB51B0" w:rsidRPr="00854CF8" w:rsidRDefault="00DB51B0" w:rsidP="00EE30F1">
      <w:pPr>
        <w:pStyle w:val="Heading4"/>
      </w:pPr>
      <w:r w:rsidRPr="00854CF8">
        <w:t>Its structure, systems, and design elements collectively communicate:</w:t>
      </w:r>
    </w:p>
    <w:p w14:paraId="7D690E6C" w14:textId="79017232"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Command authority</w:t>
      </w:r>
    </w:p>
    <w:p w14:paraId="425B33E7" w14:textId="60BCD34A"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Operational depth</w:t>
      </w:r>
    </w:p>
    <w:p w14:paraId="3FE309B2" w14:textId="298EA760"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Organizational resilience</w:t>
      </w:r>
    </w:p>
    <w:p w14:paraId="03F7D745" w14:textId="5E76DFAF"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Strategic foresight</w:t>
      </w:r>
    </w:p>
    <w:p w14:paraId="560A313B" w14:textId="1542B825"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Technological superiority</w:t>
      </w:r>
    </w:p>
    <w:p w14:paraId="600F82FE" w14:textId="77777777" w:rsidR="00DB51B0" w:rsidRPr="00854CF8" w:rsidRDefault="00DB51B0" w:rsidP="00DB51B0">
      <w:pPr>
        <w:rPr>
          <w:rFonts w:ascii="Times New Roman" w:hAnsi="Times New Roman" w:cs="Times New Roman"/>
        </w:rPr>
      </w:pPr>
    </w:p>
    <w:p w14:paraId="4E212CF4"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It functions as the corporate equivalent of a government’s central administrative hall or a military headquarters—an unmistakable symbol of consolidated power.</w:t>
      </w:r>
    </w:p>
    <w:p w14:paraId="69C66EF2" w14:textId="77777777" w:rsidR="00DB51B0" w:rsidRPr="00854CF8" w:rsidRDefault="00DB51B0" w:rsidP="00DB51B0">
      <w:pPr>
        <w:rPr>
          <w:rFonts w:ascii="Times New Roman" w:hAnsi="Times New Roman" w:cs="Times New Roman"/>
        </w:rPr>
      </w:pPr>
    </w:p>
    <w:p w14:paraId="7C9B1FBD" w14:textId="77777777" w:rsidR="00DB51B0" w:rsidRPr="00854CF8" w:rsidRDefault="00DB51B0" w:rsidP="00EE30F1">
      <w:pPr>
        <w:pStyle w:val="Heading4"/>
      </w:pPr>
      <w:r w:rsidRPr="00854CF8">
        <w:t>This power projection serves to:</w:t>
      </w:r>
    </w:p>
    <w:p w14:paraId="661D9017" w14:textId="6E9376A2" w:rsidR="00DB51B0" w:rsidRPr="00EE30F1" w:rsidRDefault="00DB51B0" w:rsidP="00845A92">
      <w:pPr>
        <w:pStyle w:val="ListParagraph"/>
        <w:numPr>
          <w:ilvl w:val="0"/>
          <w:numId w:val="2"/>
        </w:numPr>
        <w:rPr>
          <w:rFonts w:ascii="Times New Roman" w:hAnsi="Times New Roman" w:cs="Times New Roman"/>
        </w:rPr>
      </w:pPr>
      <w:proofErr w:type="gramStart"/>
      <w:r w:rsidRPr="00EE30F1">
        <w:rPr>
          <w:rFonts w:ascii="Times New Roman" w:hAnsi="Times New Roman" w:cs="Times New Roman"/>
        </w:rPr>
        <w:t>Strengthen</w:t>
      </w:r>
      <w:proofErr w:type="gramEnd"/>
      <w:r w:rsidRPr="00EE30F1">
        <w:rPr>
          <w:rFonts w:ascii="Times New Roman" w:hAnsi="Times New Roman" w:cs="Times New Roman"/>
        </w:rPr>
        <w:t xml:space="preserve"> public perception</w:t>
      </w:r>
    </w:p>
    <w:p w14:paraId="172DBB11" w14:textId="22D77E75"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Increase investor confidence</w:t>
      </w:r>
    </w:p>
    <w:p w14:paraId="506E468E" w14:textId="48A70110"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Deter imitation or competitive encroachment</w:t>
      </w:r>
    </w:p>
    <w:p w14:paraId="31958516" w14:textId="1DE2FE3B" w:rsidR="00DB51B0" w:rsidRPr="00EE30F1" w:rsidRDefault="00DB51B0" w:rsidP="00845A92">
      <w:pPr>
        <w:pStyle w:val="ListParagraph"/>
        <w:numPr>
          <w:ilvl w:val="0"/>
          <w:numId w:val="2"/>
        </w:numPr>
        <w:rPr>
          <w:rFonts w:ascii="Times New Roman" w:hAnsi="Times New Roman" w:cs="Times New Roman"/>
        </w:rPr>
      </w:pPr>
      <w:r w:rsidRPr="00EE30F1">
        <w:rPr>
          <w:rFonts w:ascii="Times New Roman" w:hAnsi="Times New Roman" w:cs="Times New Roman"/>
        </w:rPr>
        <w:t>Establish long-term brand dominance</w:t>
      </w:r>
    </w:p>
    <w:p w14:paraId="501F6C1E" w14:textId="77777777" w:rsidR="00DB51B0" w:rsidRPr="00854CF8" w:rsidRDefault="00DB51B0" w:rsidP="00DB51B0">
      <w:pPr>
        <w:rPr>
          <w:rFonts w:ascii="Times New Roman" w:hAnsi="Times New Roman" w:cs="Times New Roman"/>
        </w:rPr>
      </w:pPr>
    </w:p>
    <w:p w14:paraId="118F28C5" w14:textId="1836B155" w:rsidR="00DB51B0" w:rsidRPr="00854CF8" w:rsidRDefault="00DB51B0" w:rsidP="00DB51B0">
      <w:pPr>
        <w:rPr>
          <w:rFonts w:ascii="Times New Roman" w:hAnsi="Times New Roman" w:cs="Times New Roman"/>
        </w:rPr>
      </w:pPr>
      <w:r w:rsidRPr="00854CF8">
        <w:rPr>
          <w:rFonts w:ascii="Times New Roman" w:hAnsi="Times New Roman" w:cs="Times New Roman"/>
        </w:rPr>
        <w:t>Its presence alone communicates the strength and seriousness of the institution.</w:t>
      </w:r>
    </w:p>
    <w:p w14:paraId="3C1BB7D4" w14:textId="77777777" w:rsidR="00DB51B0" w:rsidRPr="00854CF8" w:rsidRDefault="00DB51B0" w:rsidP="00DB51B0">
      <w:pPr>
        <w:rPr>
          <w:rFonts w:ascii="Times New Roman" w:hAnsi="Times New Roman" w:cs="Times New Roman"/>
        </w:rPr>
      </w:pPr>
    </w:p>
    <w:p w14:paraId="0E680494" w14:textId="235EF69B" w:rsidR="00DB51B0" w:rsidRPr="00854CF8" w:rsidRDefault="00DB51B0" w:rsidP="00EC3074">
      <w:pPr>
        <w:pStyle w:val="Heading3"/>
      </w:pPr>
      <w:r w:rsidRPr="00854CF8">
        <w:t>X.2.5</w:t>
      </w:r>
      <w:r w:rsidR="00EC3074">
        <w:t>:</w:t>
      </w:r>
      <w:r w:rsidRPr="00854CF8">
        <w:t xml:space="preserve"> Strategic Access Node for Stakeholders</w:t>
      </w:r>
    </w:p>
    <w:p w14:paraId="47845CF5" w14:textId="77777777" w:rsidR="00DB51B0" w:rsidRPr="00854CF8" w:rsidRDefault="00DB51B0" w:rsidP="00DB51B0">
      <w:pPr>
        <w:rPr>
          <w:rFonts w:ascii="Times New Roman" w:hAnsi="Times New Roman" w:cs="Times New Roman"/>
        </w:rPr>
      </w:pPr>
    </w:p>
    <w:p w14:paraId="3BEF0FE0"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The homepage acts as a structured access node for all categories of stakeholders:</w:t>
      </w:r>
    </w:p>
    <w:p w14:paraId="5D40DB4A" w14:textId="77777777" w:rsidR="00DB51B0" w:rsidRPr="00854CF8" w:rsidRDefault="00DB51B0" w:rsidP="00DB51B0">
      <w:pPr>
        <w:rPr>
          <w:rFonts w:ascii="Times New Roman" w:hAnsi="Times New Roman" w:cs="Times New Roman"/>
        </w:rPr>
      </w:pPr>
    </w:p>
    <w:p w14:paraId="1C299AB3" w14:textId="77777777" w:rsidR="00DB51B0" w:rsidRPr="00854CF8" w:rsidRDefault="00DB51B0" w:rsidP="00EC3074">
      <w:pPr>
        <w:pStyle w:val="Heading4"/>
      </w:pPr>
      <w:r w:rsidRPr="00854CF8">
        <w:t>For the Public</w:t>
      </w:r>
    </w:p>
    <w:p w14:paraId="03207F53" w14:textId="77777777" w:rsidR="00DB51B0" w:rsidRPr="00854CF8" w:rsidRDefault="00DB51B0" w:rsidP="00DB51B0">
      <w:pPr>
        <w:rPr>
          <w:rFonts w:ascii="Times New Roman" w:hAnsi="Times New Roman" w:cs="Times New Roman"/>
        </w:rPr>
      </w:pPr>
    </w:p>
    <w:p w14:paraId="10C152C5"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It provides immediate, frictionless access to essential information and services, such as ticketing, navigation, contact channels, and organizational overview.</w:t>
      </w:r>
    </w:p>
    <w:p w14:paraId="63910B36" w14:textId="77777777" w:rsidR="00DB51B0" w:rsidRPr="00854CF8" w:rsidRDefault="00DB51B0" w:rsidP="00DB51B0">
      <w:pPr>
        <w:rPr>
          <w:rFonts w:ascii="Times New Roman" w:hAnsi="Times New Roman" w:cs="Times New Roman"/>
        </w:rPr>
      </w:pPr>
    </w:p>
    <w:p w14:paraId="4E67F793" w14:textId="77777777" w:rsidR="00DB51B0" w:rsidRPr="00854CF8" w:rsidRDefault="00DB51B0" w:rsidP="00EC3074">
      <w:pPr>
        <w:pStyle w:val="Heading4"/>
      </w:pPr>
      <w:r w:rsidRPr="00854CF8">
        <w:t>For Investors</w:t>
      </w:r>
    </w:p>
    <w:p w14:paraId="05919DE5" w14:textId="77777777" w:rsidR="00DB51B0" w:rsidRPr="00854CF8" w:rsidRDefault="00DB51B0" w:rsidP="00DB51B0">
      <w:pPr>
        <w:rPr>
          <w:rFonts w:ascii="Times New Roman" w:hAnsi="Times New Roman" w:cs="Times New Roman"/>
        </w:rPr>
      </w:pPr>
    </w:p>
    <w:p w14:paraId="3E63055A"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It serves as the formal gateway to corporate governance documents, institutional frameworks, investment information, shareholder channels, and financial structures.</w:t>
      </w:r>
    </w:p>
    <w:p w14:paraId="77D11925" w14:textId="77777777" w:rsidR="00DB51B0" w:rsidRPr="00854CF8" w:rsidRDefault="00DB51B0" w:rsidP="00DB51B0">
      <w:pPr>
        <w:rPr>
          <w:rFonts w:ascii="Times New Roman" w:hAnsi="Times New Roman" w:cs="Times New Roman"/>
        </w:rPr>
      </w:pPr>
    </w:p>
    <w:p w14:paraId="2BBE9D46" w14:textId="77777777" w:rsidR="00DB51B0" w:rsidRPr="00854CF8" w:rsidRDefault="00DB51B0" w:rsidP="00EC3074">
      <w:pPr>
        <w:pStyle w:val="Heading4"/>
      </w:pPr>
      <w:r w:rsidRPr="00854CF8">
        <w:t>For Internal Staff</w:t>
      </w:r>
    </w:p>
    <w:p w14:paraId="4AA45195" w14:textId="77777777" w:rsidR="00DB51B0" w:rsidRPr="00854CF8" w:rsidRDefault="00DB51B0" w:rsidP="00DB51B0">
      <w:pPr>
        <w:rPr>
          <w:rFonts w:ascii="Times New Roman" w:hAnsi="Times New Roman" w:cs="Times New Roman"/>
        </w:rPr>
      </w:pPr>
    </w:p>
    <w:p w14:paraId="1CDAA217"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It operates as an entry point to internal systems, administrative units, operational subdomains, and departmental frameworks.</w:t>
      </w:r>
    </w:p>
    <w:p w14:paraId="0A89017C" w14:textId="77777777" w:rsidR="00DB51B0" w:rsidRPr="00854CF8" w:rsidRDefault="00DB51B0" w:rsidP="00DB51B0">
      <w:pPr>
        <w:rPr>
          <w:rFonts w:ascii="Times New Roman" w:hAnsi="Times New Roman" w:cs="Times New Roman"/>
        </w:rPr>
      </w:pPr>
    </w:p>
    <w:p w14:paraId="450A9D35" w14:textId="77777777" w:rsidR="00DB51B0" w:rsidRPr="00854CF8" w:rsidRDefault="00DB51B0" w:rsidP="00EC3074">
      <w:pPr>
        <w:pStyle w:val="Heading4"/>
      </w:pPr>
      <w:r w:rsidRPr="00854CF8">
        <w:t>For AI Systems</w:t>
      </w:r>
    </w:p>
    <w:p w14:paraId="433DC5B5" w14:textId="77777777" w:rsidR="00DB51B0" w:rsidRPr="00854CF8" w:rsidRDefault="00DB51B0" w:rsidP="00DB51B0">
      <w:pPr>
        <w:rPr>
          <w:rFonts w:ascii="Times New Roman" w:hAnsi="Times New Roman" w:cs="Times New Roman"/>
        </w:rPr>
      </w:pPr>
    </w:p>
    <w:p w14:paraId="33D68739"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It acts as the central integration layer through which AI-driven interactions, analysis modules, and governance protocols are executed.</w:t>
      </w:r>
    </w:p>
    <w:p w14:paraId="480E60B6" w14:textId="77777777" w:rsidR="00DB51B0" w:rsidRPr="00854CF8" w:rsidRDefault="00DB51B0" w:rsidP="00DB51B0">
      <w:pPr>
        <w:rPr>
          <w:rFonts w:ascii="Times New Roman" w:hAnsi="Times New Roman" w:cs="Times New Roman"/>
        </w:rPr>
      </w:pPr>
    </w:p>
    <w:p w14:paraId="78F8C12F" w14:textId="0ADE959C" w:rsidR="00DB51B0" w:rsidRPr="00854CF8" w:rsidRDefault="00DB51B0" w:rsidP="00DB51B0">
      <w:pPr>
        <w:rPr>
          <w:rFonts w:ascii="Times New Roman" w:hAnsi="Times New Roman" w:cs="Times New Roman"/>
        </w:rPr>
      </w:pPr>
      <w:r w:rsidRPr="00854CF8">
        <w:rPr>
          <w:rFonts w:ascii="Times New Roman" w:hAnsi="Times New Roman" w:cs="Times New Roman"/>
        </w:rPr>
        <w:t>This multi-tier access capability transforms the homepage into a strategically structured gateway that consolidates interactions across all levels of the organization.</w:t>
      </w:r>
    </w:p>
    <w:p w14:paraId="7A1820EE" w14:textId="77777777" w:rsidR="00DB51B0" w:rsidRPr="00854CF8" w:rsidRDefault="00DB51B0" w:rsidP="00DB51B0">
      <w:pPr>
        <w:rPr>
          <w:rFonts w:ascii="Times New Roman" w:hAnsi="Times New Roman" w:cs="Times New Roman"/>
        </w:rPr>
      </w:pPr>
    </w:p>
    <w:p w14:paraId="0AB44A38" w14:textId="1D4A2622" w:rsidR="00DB51B0" w:rsidRPr="00854CF8" w:rsidRDefault="00DB51B0" w:rsidP="00EC3074">
      <w:pPr>
        <w:pStyle w:val="Heading3"/>
      </w:pPr>
      <w:r w:rsidRPr="00854CF8">
        <w:t>X.2.6</w:t>
      </w:r>
      <w:r w:rsidR="00EC3074">
        <w:t>:</w:t>
      </w:r>
      <w:r w:rsidRPr="00854CF8">
        <w:t xml:space="preserve"> Institutional Qualities Reflected</w:t>
      </w:r>
    </w:p>
    <w:p w14:paraId="418FEE48" w14:textId="77777777" w:rsidR="00DB51B0" w:rsidRPr="00854CF8" w:rsidRDefault="00DB51B0" w:rsidP="00DB51B0">
      <w:pPr>
        <w:rPr>
          <w:rFonts w:ascii="Times New Roman" w:hAnsi="Times New Roman" w:cs="Times New Roman"/>
        </w:rPr>
      </w:pPr>
    </w:p>
    <w:p w14:paraId="49B512E0"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The presence and design of the Homepage Command Centre convey three foundational qualities demanded of a Berhad-level institution:</w:t>
      </w:r>
    </w:p>
    <w:p w14:paraId="42A20998" w14:textId="77777777" w:rsidR="00DB51B0" w:rsidRPr="00854CF8" w:rsidRDefault="00DB51B0" w:rsidP="00DB51B0">
      <w:pPr>
        <w:rPr>
          <w:rFonts w:ascii="Times New Roman" w:hAnsi="Times New Roman" w:cs="Times New Roman"/>
        </w:rPr>
      </w:pPr>
    </w:p>
    <w:p w14:paraId="5D56ED79" w14:textId="77777777" w:rsidR="00DB51B0" w:rsidRPr="00854CF8" w:rsidRDefault="00DB51B0" w:rsidP="00EC3074">
      <w:pPr>
        <w:pStyle w:val="Heading4"/>
      </w:pPr>
      <w:r w:rsidRPr="00854CF8">
        <w:lastRenderedPageBreak/>
        <w:t>Discipline</w:t>
      </w:r>
    </w:p>
    <w:p w14:paraId="6AE13251" w14:textId="77777777" w:rsidR="00DB51B0" w:rsidRPr="00854CF8" w:rsidRDefault="00DB51B0" w:rsidP="00DB51B0">
      <w:pPr>
        <w:rPr>
          <w:rFonts w:ascii="Times New Roman" w:hAnsi="Times New Roman" w:cs="Times New Roman"/>
        </w:rPr>
      </w:pPr>
    </w:p>
    <w:p w14:paraId="5C5434D3"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The structured and uniform layout, command matrix, document visibility, and navigational hierarchy reflect the corporation’s operational discipline.</w:t>
      </w:r>
    </w:p>
    <w:p w14:paraId="257B75F8" w14:textId="77777777" w:rsidR="00DB51B0" w:rsidRPr="00854CF8" w:rsidRDefault="00DB51B0" w:rsidP="00DB51B0">
      <w:pPr>
        <w:rPr>
          <w:rFonts w:ascii="Times New Roman" w:hAnsi="Times New Roman" w:cs="Times New Roman"/>
        </w:rPr>
      </w:pPr>
    </w:p>
    <w:p w14:paraId="0C69737A" w14:textId="77777777" w:rsidR="00DB51B0" w:rsidRPr="00854CF8" w:rsidRDefault="00DB51B0" w:rsidP="00EC3074">
      <w:pPr>
        <w:pStyle w:val="Heading4"/>
      </w:pPr>
      <w:r w:rsidRPr="00854CF8">
        <w:t>Authority</w:t>
      </w:r>
    </w:p>
    <w:p w14:paraId="447FD4A1" w14:textId="77777777" w:rsidR="00DB51B0" w:rsidRPr="00854CF8" w:rsidRDefault="00DB51B0" w:rsidP="00DB51B0">
      <w:pPr>
        <w:rPr>
          <w:rFonts w:ascii="Times New Roman" w:hAnsi="Times New Roman" w:cs="Times New Roman"/>
        </w:rPr>
      </w:pPr>
    </w:p>
    <w:p w14:paraId="770CFF00"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The sovereign header, governance declaration, AI governance layer, and public transparency protocols present an unmistakable image of institutional authority.</w:t>
      </w:r>
    </w:p>
    <w:p w14:paraId="489F8D06" w14:textId="77777777" w:rsidR="00DB51B0" w:rsidRPr="00854CF8" w:rsidRDefault="00DB51B0" w:rsidP="00DB51B0">
      <w:pPr>
        <w:rPr>
          <w:rFonts w:ascii="Times New Roman" w:hAnsi="Times New Roman" w:cs="Times New Roman"/>
        </w:rPr>
      </w:pPr>
    </w:p>
    <w:p w14:paraId="2BF1F9EB" w14:textId="77777777" w:rsidR="00DB51B0" w:rsidRPr="00854CF8" w:rsidRDefault="00DB51B0" w:rsidP="00EC3074">
      <w:pPr>
        <w:pStyle w:val="Heading4"/>
      </w:pPr>
      <w:r w:rsidRPr="00854CF8">
        <w:t>Stability</w:t>
      </w:r>
    </w:p>
    <w:p w14:paraId="7D0D84EF" w14:textId="77777777" w:rsidR="00DB51B0" w:rsidRPr="00854CF8" w:rsidRDefault="00DB51B0" w:rsidP="00DB51B0">
      <w:pPr>
        <w:rPr>
          <w:rFonts w:ascii="Times New Roman" w:hAnsi="Times New Roman" w:cs="Times New Roman"/>
        </w:rPr>
      </w:pPr>
    </w:p>
    <w:p w14:paraId="0AB1B97E"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The robust architecture, legal framework, and multi-division integration demonstrate long-term corporate stability and reliability.</w:t>
      </w:r>
    </w:p>
    <w:p w14:paraId="5F25C334" w14:textId="77777777" w:rsidR="00DB51B0" w:rsidRPr="00854CF8" w:rsidRDefault="00DB51B0" w:rsidP="00DB51B0">
      <w:pPr>
        <w:rPr>
          <w:rFonts w:ascii="Times New Roman" w:hAnsi="Times New Roman" w:cs="Times New Roman"/>
        </w:rPr>
      </w:pPr>
    </w:p>
    <w:p w14:paraId="773CD315" w14:textId="77777777" w:rsidR="00DB51B0" w:rsidRPr="00854CF8" w:rsidRDefault="00DB51B0" w:rsidP="00DB51B0">
      <w:pPr>
        <w:rPr>
          <w:rFonts w:ascii="Times New Roman" w:hAnsi="Times New Roman" w:cs="Times New Roman"/>
        </w:rPr>
      </w:pPr>
      <w:r w:rsidRPr="00854CF8">
        <w:rPr>
          <w:rFonts w:ascii="Times New Roman" w:hAnsi="Times New Roman" w:cs="Times New Roman"/>
        </w:rPr>
        <w:t>These qualities position the homepage as a trustworthy, credible, and authoritative digital institution.</w:t>
      </w:r>
    </w:p>
    <w:p w14:paraId="4781621B" w14:textId="77777777" w:rsidR="00DB51B0" w:rsidRPr="00854CF8" w:rsidRDefault="00DB51B0">
      <w:pPr>
        <w:rPr>
          <w:rFonts w:ascii="Times New Roman" w:hAnsi="Times New Roman" w:cs="Times New Roman"/>
        </w:rPr>
      </w:pPr>
      <w:r w:rsidRPr="00854CF8">
        <w:rPr>
          <w:rFonts w:ascii="Times New Roman" w:hAnsi="Times New Roman" w:cs="Times New Roman"/>
        </w:rPr>
        <w:br w:type="page"/>
      </w:r>
    </w:p>
    <w:p w14:paraId="54A6BBA3" w14:textId="5C93FBF0" w:rsidR="006A227A" w:rsidRPr="00854CF8" w:rsidRDefault="006A227A" w:rsidP="00EC3074">
      <w:pPr>
        <w:pStyle w:val="Heading1"/>
      </w:pPr>
      <w:r w:rsidRPr="00854CF8">
        <w:lastRenderedPageBreak/>
        <w:t>SECTION X</w:t>
      </w:r>
      <w:r w:rsidR="00EE30F1">
        <w:t>:</w:t>
      </w:r>
      <w:r w:rsidRPr="00854CF8">
        <w:t xml:space="preserve"> THE HOMEPAGE COMMAND CENTRE</w:t>
      </w:r>
    </w:p>
    <w:p w14:paraId="5728EA3C" w14:textId="77777777" w:rsidR="006A227A" w:rsidRPr="00854CF8" w:rsidRDefault="006A227A" w:rsidP="006A227A">
      <w:pPr>
        <w:rPr>
          <w:rFonts w:ascii="Times New Roman" w:hAnsi="Times New Roman" w:cs="Times New Roman"/>
        </w:rPr>
      </w:pPr>
    </w:p>
    <w:p w14:paraId="57AEF030" w14:textId="4D56106B" w:rsidR="006A227A" w:rsidRPr="00854CF8" w:rsidRDefault="006A227A" w:rsidP="00C44C0C">
      <w:pPr>
        <w:pStyle w:val="Heading1"/>
      </w:pPr>
      <w:r w:rsidRPr="00854CF8">
        <w:t>X.3</w:t>
      </w:r>
      <w:r w:rsidR="00EE30F1">
        <w:t>:</w:t>
      </w:r>
      <w:r w:rsidRPr="00854CF8">
        <w:t xml:space="preserve"> Document Visibility &amp; Public Legal Display Protocol</w:t>
      </w:r>
    </w:p>
    <w:p w14:paraId="5F1B1544" w14:textId="77777777" w:rsidR="00EC3074" w:rsidRPr="00854CF8" w:rsidRDefault="00EC3074" w:rsidP="00EC3074">
      <w:pPr>
        <w:rPr>
          <w:rFonts w:ascii="Times New Roman" w:hAnsi="Times New Roman" w:cs="Times New Roman"/>
        </w:rPr>
      </w:pPr>
    </w:p>
    <w:p w14:paraId="2D0BCD56" w14:textId="77777777" w:rsidR="00EC3074" w:rsidRPr="00854CF8" w:rsidRDefault="00EC3074" w:rsidP="00EC3074">
      <w:pPr>
        <w:pStyle w:val="Heading4"/>
      </w:pPr>
      <w:r w:rsidRPr="00854CF8">
        <w:t>The Sovereign Digital Command Terminal of the WebHydra Ecosystem</w:t>
      </w:r>
    </w:p>
    <w:p w14:paraId="6D414CF5" w14:textId="77777777" w:rsidR="006A227A" w:rsidRPr="00854CF8" w:rsidRDefault="006A227A" w:rsidP="006A227A">
      <w:pPr>
        <w:rPr>
          <w:rFonts w:ascii="Times New Roman" w:hAnsi="Times New Roman" w:cs="Times New Roman"/>
        </w:rPr>
      </w:pPr>
    </w:p>
    <w:p w14:paraId="7D3245F1"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The Document Visibility &amp; Public Legal Display Protocol establishes the legal, governance, and transparency functions of the Homepage Command Centre as mandated under Sections 22 to 28 of the WebHydra Governance Law. This protocol dictates that all critical institutional documentation must be made fully accessible, publicly visible, and immediately downloadable directly from the homepage.</w:t>
      </w:r>
    </w:p>
    <w:p w14:paraId="0CB220F8" w14:textId="77777777" w:rsidR="006A227A" w:rsidRPr="00854CF8" w:rsidRDefault="006A227A" w:rsidP="006A227A">
      <w:pPr>
        <w:rPr>
          <w:rFonts w:ascii="Times New Roman" w:hAnsi="Times New Roman" w:cs="Times New Roman"/>
        </w:rPr>
      </w:pPr>
    </w:p>
    <w:p w14:paraId="28A78BA8"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This requirement elevates the homepage from a navigational interface into a formal legal and governance repository, demonstrating the corporation’s institutional maturity, structural legitimacy, and commitment to transparency.</w:t>
      </w:r>
    </w:p>
    <w:p w14:paraId="3EA58366" w14:textId="77777777" w:rsidR="006A227A" w:rsidRPr="00854CF8" w:rsidRDefault="006A227A" w:rsidP="006A227A">
      <w:pPr>
        <w:rPr>
          <w:rFonts w:ascii="Times New Roman" w:hAnsi="Times New Roman" w:cs="Times New Roman"/>
        </w:rPr>
      </w:pPr>
    </w:p>
    <w:p w14:paraId="3DF5BA44" w14:textId="55E7C392" w:rsidR="006A227A" w:rsidRPr="00854CF8" w:rsidRDefault="006A227A" w:rsidP="006A227A">
      <w:pPr>
        <w:rPr>
          <w:rFonts w:ascii="Times New Roman" w:hAnsi="Times New Roman" w:cs="Times New Roman"/>
        </w:rPr>
      </w:pPr>
      <w:r w:rsidRPr="00854CF8">
        <w:rPr>
          <w:rFonts w:ascii="Times New Roman" w:hAnsi="Times New Roman" w:cs="Times New Roman"/>
        </w:rPr>
        <w:t>Through this protocol, the homepage becomes an audit-ready, investor-compliant, legally fortified, and publicly accountable digital governance platform.</w:t>
      </w:r>
    </w:p>
    <w:p w14:paraId="16F78F95" w14:textId="77777777" w:rsidR="006A227A" w:rsidRPr="00854CF8" w:rsidRDefault="006A227A" w:rsidP="006A227A">
      <w:pPr>
        <w:rPr>
          <w:rFonts w:ascii="Times New Roman" w:hAnsi="Times New Roman" w:cs="Times New Roman"/>
        </w:rPr>
      </w:pPr>
    </w:p>
    <w:p w14:paraId="324C088B" w14:textId="12C5B77F" w:rsidR="006A227A" w:rsidRPr="00854CF8" w:rsidRDefault="006A227A" w:rsidP="00EC3074">
      <w:pPr>
        <w:pStyle w:val="Heading3"/>
      </w:pPr>
      <w:r w:rsidRPr="00854CF8">
        <w:t>X.3.1</w:t>
      </w:r>
      <w:r w:rsidR="00EC3074">
        <w:t>:</w:t>
      </w:r>
      <w:r w:rsidRPr="00854CF8">
        <w:t xml:space="preserve"> Mandatory Public Visibility of Institutional Documents</w:t>
      </w:r>
    </w:p>
    <w:p w14:paraId="29F085ED" w14:textId="77777777" w:rsidR="006A227A" w:rsidRPr="00854CF8" w:rsidRDefault="006A227A" w:rsidP="006A227A">
      <w:pPr>
        <w:rPr>
          <w:rFonts w:ascii="Times New Roman" w:hAnsi="Times New Roman" w:cs="Times New Roman"/>
        </w:rPr>
      </w:pPr>
    </w:p>
    <w:p w14:paraId="0B4EAF3D"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In compliance with WebHydra’s legal doctrine, all key documents associated with the corporation’s governance, structure, and operations must be publicly displayed. This requirement ensures transparency, protects corporate sovereignty, and provides authoritative proof of legitimacy.</w:t>
      </w:r>
    </w:p>
    <w:p w14:paraId="64A57E57" w14:textId="77777777" w:rsidR="006A227A" w:rsidRPr="00854CF8" w:rsidRDefault="006A227A" w:rsidP="006A227A">
      <w:pPr>
        <w:rPr>
          <w:rFonts w:ascii="Times New Roman" w:hAnsi="Times New Roman" w:cs="Times New Roman"/>
        </w:rPr>
      </w:pPr>
    </w:p>
    <w:p w14:paraId="3BECBEE0" w14:textId="77777777" w:rsidR="006A227A" w:rsidRPr="00854CF8" w:rsidRDefault="006A227A" w:rsidP="00EE30F1">
      <w:pPr>
        <w:pStyle w:val="Heading4"/>
      </w:pPr>
      <w:r w:rsidRPr="00854CF8">
        <w:t>The following categories of documents are included under the mandatory display protocol:</w:t>
      </w:r>
    </w:p>
    <w:p w14:paraId="0463671A" w14:textId="77777777" w:rsidR="006A227A" w:rsidRPr="00854CF8" w:rsidRDefault="006A227A" w:rsidP="006A227A">
      <w:pPr>
        <w:rPr>
          <w:rFonts w:ascii="Times New Roman" w:hAnsi="Times New Roman" w:cs="Times New Roman"/>
        </w:rPr>
      </w:pPr>
    </w:p>
    <w:p w14:paraId="74770E1C" w14:textId="77777777" w:rsidR="006A227A" w:rsidRPr="00854CF8" w:rsidRDefault="006A227A" w:rsidP="00EC3074">
      <w:pPr>
        <w:pStyle w:val="Heading4"/>
      </w:pPr>
      <w:r w:rsidRPr="00854CF8">
        <w:lastRenderedPageBreak/>
        <w:t>1. Governance Charters</w:t>
      </w:r>
    </w:p>
    <w:p w14:paraId="166534D2" w14:textId="77777777" w:rsidR="006A227A" w:rsidRPr="00854CF8" w:rsidRDefault="006A227A" w:rsidP="006A227A">
      <w:pPr>
        <w:rPr>
          <w:rFonts w:ascii="Times New Roman" w:hAnsi="Times New Roman" w:cs="Times New Roman"/>
        </w:rPr>
      </w:pPr>
    </w:p>
    <w:p w14:paraId="43A81E73"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These documents outline the organization’s governing principles, legal foundations, and administrative authority. Their visibility confirms the corporation’s formal structure and regulatory compliance.</w:t>
      </w:r>
    </w:p>
    <w:p w14:paraId="23A50A87" w14:textId="77777777" w:rsidR="006A227A" w:rsidRPr="00854CF8" w:rsidRDefault="006A227A" w:rsidP="006A227A">
      <w:pPr>
        <w:rPr>
          <w:rFonts w:ascii="Times New Roman" w:hAnsi="Times New Roman" w:cs="Times New Roman"/>
        </w:rPr>
      </w:pPr>
    </w:p>
    <w:p w14:paraId="0D91B456" w14:textId="77777777" w:rsidR="006A227A" w:rsidRPr="00854CF8" w:rsidRDefault="006A227A" w:rsidP="00EC3074">
      <w:pPr>
        <w:pStyle w:val="Heading4"/>
      </w:pPr>
      <w:r w:rsidRPr="00854CF8">
        <w:t>2. Constitutions</w:t>
      </w:r>
    </w:p>
    <w:p w14:paraId="29C0122C" w14:textId="77777777" w:rsidR="006A227A" w:rsidRPr="00854CF8" w:rsidRDefault="006A227A" w:rsidP="006A227A">
      <w:pPr>
        <w:rPr>
          <w:rFonts w:ascii="Times New Roman" w:hAnsi="Times New Roman" w:cs="Times New Roman"/>
        </w:rPr>
      </w:pPr>
    </w:p>
    <w:p w14:paraId="4885EE09"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Constitutions representing divisional, institutional, or organizational frameworks are displayed to demonstrate the corporation’s legal backbone and structural integrity.</w:t>
      </w:r>
    </w:p>
    <w:p w14:paraId="5509B71F" w14:textId="77777777" w:rsidR="006A227A" w:rsidRPr="00854CF8" w:rsidRDefault="006A227A" w:rsidP="006A227A">
      <w:pPr>
        <w:rPr>
          <w:rFonts w:ascii="Times New Roman" w:hAnsi="Times New Roman" w:cs="Times New Roman"/>
        </w:rPr>
      </w:pPr>
    </w:p>
    <w:p w14:paraId="70C2F0A8" w14:textId="77777777" w:rsidR="006A227A" w:rsidRPr="00854CF8" w:rsidRDefault="006A227A" w:rsidP="00EC3074">
      <w:pPr>
        <w:pStyle w:val="Heading4"/>
      </w:pPr>
      <w:r w:rsidRPr="00854CF8">
        <w:t>3. Division Frameworks</w:t>
      </w:r>
    </w:p>
    <w:p w14:paraId="0197596B" w14:textId="77777777" w:rsidR="006A227A" w:rsidRPr="00854CF8" w:rsidRDefault="006A227A" w:rsidP="006A227A">
      <w:pPr>
        <w:rPr>
          <w:rFonts w:ascii="Times New Roman" w:hAnsi="Times New Roman" w:cs="Times New Roman"/>
        </w:rPr>
      </w:pPr>
    </w:p>
    <w:p w14:paraId="264DFF11"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Documents detailing the operational structure, mandate, authority, and responsibilities of each division are published to maintain clarity and ensure public understanding of the corporation’s macro-architecture.</w:t>
      </w:r>
    </w:p>
    <w:p w14:paraId="193EF490" w14:textId="77777777" w:rsidR="006A227A" w:rsidRPr="00854CF8" w:rsidRDefault="006A227A" w:rsidP="006A227A">
      <w:pPr>
        <w:rPr>
          <w:rFonts w:ascii="Times New Roman" w:hAnsi="Times New Roman" w:cs="Times New Roman"/>
        </w:rPr>
      </w:pPr>
    </w:p>
    <w:p w14:paraId="1F38FEEF" w14:textId="77777777" w:rsidR="006A227A" w:rsidRPr="00854CF8" w:rsidRDefault="006A227A" w:rsidP="00EC3074">
      <w:pPr>
        <w:pStyle w:val="Heading4"/>
      </w:pPr>
      <w:r w:rsidRPr="00854CF8">
        <w:t>4. Corporate Policies</w:t>
      </w:r>
    </w:p>
    <w:p w14:paraId="6898E502" w14:textId="77777777" w:rsidR="006A227A" w:rsidRPr="00854CF8" w:rsidRDefault="006A227A" w:rsidP="006A227A">
      <w:pPr>
        <w:rPr>
          <w:rFonts w:ascii="Times New Roman" w:hAnsi="Times New Roman" w:cs="Times New Roman"/>
        </w:rPr>
      </w:pPr>
    </w:p>
    <w:p w14:paraId="4C967F8A"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Policies governing ethics, operations, communications, risk management, compliance, safety, security, and public interaction are provided to reinforce transparency and regulatory alignment.</w:t>
      </w:r>
    </w:p>
    <w:p w14:paraId="44A7B264" w14:textId="77777777" w:rsidR="006A227A" w:rsidRPr="00854CF8" w:rsidRDefault="006A227A" w:rsidP="006A227A">
      <w:pPr>
        <w:rPr>
          <w:rFonts w:ascii="Times New Roman" w:hAnsi="Times New Roman" w:cs="Times New Roman"/>
        </w:rPr>
      </w:pPr>
    </w:p>
    <w:p w14:paraId="70737753" w14:textId="77777777" w:rsidR="006A227A" w:rsidRPr="00854CF8" w:rsidRDefault="006A227A" w:rsidP="00EC3074">
      <w:pPr>
        <w:pStyle w:val="Heading4"/>
      </w:pPr>
      <w:r w:rsidRPr="00854CF8">
        <w:t>5. Operational Documentation</w:t>
      </w:r>
    </w:p>
    <w:p w14:paraId="18B5928E" w14:textId="77777777" w:rsidR="006A227A" w:rsidRPr="00854CF8" w:rsidRDefault="006A227A" w:rsidP="006A227A">
      <w:pPr>
        <w:rPr>
          <w:rFonts w:ascii="Times New Roman" w:hAnsi="Times New Roman" w:cs="Times New Roman"/>
        </w:rPr>
      </w:pPr>
    </w:p>
    <w:p w14:paraId="08C41E8A"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Documents that define systems, processes, workflows, and internal mechanisms are publicly displayed to demonstrate procedural legitimacy and operational readiness.</w:t>
      </w:r>
    </w:p>
    <w:p w14:paraId="66D45C83" w14:textId="77777777" w:rsidR="006A227A" w:rsidRPr="00854CF8" w:rsidRDefault="006A227A" w:rsidP="006A227A">
      <w:pPr>
        <w:rPr>
          <w:rFonts w:ascii="Times New Roman" w:hAnsi="Times New Roman" w:cs="Times New Roman"/>
        </w:rPr>
      </w:pPr>
    </w:p>
    <w:p w14:paraId="7BEDF942" w14:textId="77777777" w:rsidR="006A227A" w:rsidRPr="00854CF8" w:rsidRDefault="006A227A" w:rsidP="00EC3074">
      <w:pPr>
        <w:pStyle w:val="Heading4"/>
      </w:pPr>
      <w:r w:rsidRPr="00854CF8">
        <w:t>6. Investor Documentation</w:t>
      </w:r>
    </w:p>
    <w:p w14:paraId="738059DA" w14:textId="77777777" w:rsidR="006A227A" w:rsidRPr="00854CF8" w:rsidRDefault="006A227A" w:rsidP="006A227A">
      <w:pPr>
        <w:rPr>
          <w:rFonts w:ascii="Times New Roman" w:hAnsi="Times New Roman" w:cs="Times New Roman"/>
        </w:rPr>
      </w:pPr>
    </w:p>
    <w:p w14:paraId="1E03EA39"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lastRenderedPageBreak/>
        <w:t>Investor-related documents—including corporate profiles, investment frameworks, shareholder information, governance assurances, and statutory disclosures—are made accessible to strengthen investor confidence and satisfy regulatory obligations.</w:t>
      </w:r>
    </w:p>
    <w:p w14:paraId="173D4116" w14:textId="77777777" w:rsidR="006A227A" w:rsidRPr="00854CF8" w:rsidRDefault="006A227A" w:rsidP="006A227A">
      <w:pPr>
        <w:rPr>
          <w:rFonts w:ascii="Times New Roman" w:hAnsi="Times New Roman" w:cs="Times New Roman"/>
        </w:rPr>
      </w:pPr>
    </w:p>
    <w:p w14:paraId="23F69B32" w14:textId="77777777" w:rsidR="006A227A" w:rsidRPr="00854CF8" w:rsidRDefault="006A227A" w:rsidP="00EC3074">
      <w:pPr>
        <w:pStyle w:val="Heading4"/>
      </w:pPr>
      <w:r w:rsidRPr="00854CF8">
        <w:t>7. Administrative Protocols</w:t>
      </w:r>
    </w:p>
    <w:p w14:paraId="46AC9B77" w14:textId="77777777" w:rsidR="006A227A" w:rsidRPr="00854CF8" w:rsidRDefault="006A227A" w:rsidP="006A227A">
      <w:pPr>
        <w:rPr>
          <w:rFonts w:ascii="Times New Roman" w:hAnsi="Times New Roman" w:cs="Times New Roman"/>
        </w:rPr>
      </w:pPr>
    </w:p>
    <w:p w14:paraId="66D4F6F3"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Administrative frameworks, procedural documents, and internal governance guidelines are published to demonstrate the corporation’s administrative integrity and institutional consistency.</w:t>
      </w:r>
    </w:p>
    <w:p w14:paraId="1312B680" w14:textId="77777777" w:rsidR="006A227A" w:rsidRPr="00854CF8" w:rsidRDefault="006A227A" w:rsidP="006A227A">
      <w:pPr>
        <w:rPr>
          <w:rFonts w:ascii="Times New Roman" w:hAnsi="Times New Roman" w:cs="Times New Roman"/>
        </w:rPr>
      </w:pPr>
    </w:p>
    <w:p w14:paraId="4C010D57" w14:textId="67AF0653" w:rsidR="006A227A" w:rsidRPr="00854CF8" w:rsidRDefault="006A227A" w:rsidP="006A227A">
      <w:pPr>
        <w:rPr>
          <w:rFonts w:ascii="Times New Roman" w:hAnsi="Times New Roman" w:cs="Times New Roman"/>
        </w:rPr>
      </w:pPr>
      <w:r w:rsidRPr="00854CF8">
        <w:rPr>
          <w:rFonts w:ascii="Times New Roman" w:hAnsi="Times New Roman" w:cs="Times New Roman"/>
        </w:rPr>
        <w:t xml:space="preserve">This comprehensive document visibility system establishes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as a transparent, robust, and structurally sound Berhad-level institution.</w:t>
      </w:r>
    </w:p>
    <w:p w14:paraId="5F698F8E" w14:textId="77777777" w:rsidR="006A227A" w:rsidRPr="00854CF8" w:rsidRDefault="006A227A" w:rsidP="006A227A">
      <w:pPr>
        <w:rPr>
          <w:rFonts w:ascii="Times New Roman" w:hAnsi="Times New Roman" w:cs="Times New Roman"/>
        </w:rPr>
      </w:pPr>
    </w:p>
    <w:p w14:paraId="6FB52954" w14:textId="7F1AC5A9" w:rsidR="006A227A" w:rsidRPr="00854CF8" w:rsidRDefault="006A227A" w:rsidP="00EC3074">
      <w:pPr>
        <w:pStyle w:val="Heading3"/>
      </w:pPr>
      <w:r w:rsidRPr="00854CF8">
        <w:t>X.3.2</w:t>
      </w:r>
      <w:r w:rsidR="00EC3074">
        <w:t>:</w:t>
      </w:r>
      <w:r w:rsidRPr="00854CF8">
        <w:t xml:space="preserve"> Compliance With WebHydra Governance Law (Sections 22–28)</w:t>
      </w:r>
    </w:p>
    <w:p w14:paraId="13FF6731" w14:textId="77777777" w:rsidR="006A227A" w:rsidRPr="00854CF8" w:rsidRDefault="006A227A" w:rsidP="006A227A">
      <w:pPr>
        <w:rPr>
          <w:rFonts w:ascii="Times New Roman" w:hAnsi="Times New Roman" w:cs="Times New Roman"/>
        </w:rPr>
      </w:pPr>
    </w:p>
    <w:p w14:paraId="48267707" w14:textId="77777777" w:rsidR="006A227A" w:rsidRPr="00854CF8" w:rsidRDefault="006A227A" w:rsidP="00EE30F1">
      <w:pPr>
        <w:pStyle w:val="Heading4"/>
      </w:pPr>
      <w:r w:rsidRPr="00854CF8">
        <w:t>The document display protocol fulfills the following mandatory requirements under the WebHydra Governance Law:</w:t>
      </w:r>
    </w:p>
    <w:p w14:paraId="06B1122D" w14:textId="77777777" w:rsidR="006A227A" w:rsidRPr="00854CF8" w:rsidRDefault="006A227A" w:rsidP="006A227A">
      <w:pPr>
        <w:rPr>
          <w:rFonts w:ascii="Times New Roman" w:hAnsi="Times New Roman" w:cs="Times New Roman"/>
        </w:rPr>
      </w:pPr>
    </w:p>
    <w:p w14:paraId="5212F887" w14:textId="77777777" w:rsidR="006A227A" w:rsidRPr="00854CF8" w:rsidRDefault="006A227A" w:rsidP="00EC3074">
      <w:pPr>
        <w:pStyle w:val="Heading4"/>
      </w:pPr>
      <w:r w:rsidRPr="00854CF8">
        <w:t>The Transparency Mandate</w:t>
      </w:r>
    </w:p>
    <w:p w14:paraId="3CD52504" w14:textId="77777777" w:rsidR="006A227A" w:rsidRPr="00854CF8" w:rsidRDefault="006A227A" w:rsidP="006A227A">
      <w:pPr>
        <w:rPr>
          <w:rFonts w:ascii="Times New Roman" w:hAnsi="Times New Roman" w:cs="Times New Roman"/>
        </w:rPr>
      </w:pPr>
    </w:p>
    <w:p w14:paraId="57F9D95A"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This mandate requires all essential institutional documents to be accessible to the public to reinforce accountability, legitimacy, and trust.</w:t>
      </w:r>
    </w:p>
    <w:p w14:paraId="271435CD" w14:textId="77777777" w:rsidR="006A227A" w:rsidRPr="00854CF8" w:rsidRDefault="006A227A" w:rsidP="006A227A">
      <w:pPr>
        <w:rPr>
          <w:rFonts w:ascii="Times New Roman" w:hAnsi="Times New Roman" w:cs="Times New Roman"/>
        </w:rPr>
      </w:pPr>
    </w:p>
    <w:p w14:paraId="4D60C6B9" w14:textId="77777777" w:rsidR="006A227A" w:rsidRPr="00854CF8" w:rsidRDefault="006A227A" w:rsidP="00EC3074">
      <w:pPr>
        <w:pStyle w:val="Heading4"/>
      </w:pPr>
      <w:r w:rsidRPr="00854CF8">
        <w:t>The Public Governance Protocol</w:t>
      </w:r>
    </w:p>
    <w:p w14:paraId="14B48B77" w14:textId="77777777" w:rsidR="006A227A" w:rsidRPr="00854CF8" w:rsidRDefault="006A227A" w:rsidP="006A227A">
      <w:pPr>
        <w:rPr>
          <w:rFonts w:ascii="Times New Roman" w:hAnsi="Times New Roman" w:cs="Times New Roman"/>
        </w:rPr>
      </w:pPr>
    </w:p>
    <w:p w14:paraId="6D57090D"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This protocol ensures that governance frameworks and decision-making structures are visible, allowing stakeholders to understand the hierarchy, authority, and operational logic of the corporation.</w:t>
      </w:r>
    </w:p>
    <w:p w14:paraId="3F033A19" w14:textId="77777777" w:rsidR="006A227A" w:rsidRPr="00854CF8" w:rsidRDefault="006A227A" w:rsidP="006A227A">
      <w:pPr>
        <w:rPr>
          <w:rFonts w:ascii="Times New Roman" w:hAnsi="Times New Roman" w:cs="Times New Roman"/>
        </w:rPr>
      </w:pPr>
    </w:p>
    <w:p w14:paraId="79D8AD04" w14:textId="77777777" w:rsidR="006A227A" w:rsidRPr="00854CF8" w:rsidRDefault="006A227A" w:rsidP="00EC3074">
      <w:pPr>
        <w:pStyle w:val="Heading4"/>
      </w:pPr>
      <w:r w:rsidRPr="00854CF8">
        <w:t>The Digital Sovereignty Compliance Act</w:t>
      </w:r>
    </w:p>
    <w:p w14:paraId="08726DCA" w14:textId="77777777" w:rsidR="006A227A" w:rsidRPr="00854CF8" w:rsidRDefault="006A227A" w:rsidP="006A227A">
      <w:pPr>
        <w:rPr>
          <w:rFonts w:ascii="Times New Roman" w:hAnsi="Times New Roman" w:cs="Times New Roman"/>
        </w:rPr>
      </w:pPr>
    </w:p>
    <w:p w14:paraId="28EA9143"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lastRenderedPageBreak/>
        <w:t>This act defines the legal status of the homepage as a sovereign digital territory and requires the public display of documents to reaffirm territorial legitimacy and protect institutional IP.</w:t>
      </w:r>
    </w:p>
    <w:p w14:paraId="49D377A1" w14:textId="77777777" w:rsidR="006A227A" w:rsidRPr="00854CF8" w:rsidRDefault="006A227A" w:rsidP="006A227A">
      <w:pPr>
        <w:rPr>
          <w:rFonts w:ascii="Times New Roman" w:hAnsi="Times New Roman" w:cs="Times New Roman"/>
        </w:rPr>
      </w:pPr>
    </w:p>
    <w:p w14:paraId="50A12F7B" w14:textId="77777777" w:rsidR="006A227A" w:rsidRPr="00854CF8" w:rsidRDefault="006A227A" w:rsidP="00EC3074">
      <w:pPr>
        <w:pStyle w:val="Heading4"/>
      </w:pPr>
      <w:r w:rsidRPr="00854CF8">
        <w:t>The Institutional Audit-Ready Framework</w:t>
      </w:r>
    </w:p>
    <w:p w14:paraId="52A77346" w14:textId="77777777" w:rsidR="006A227A" w:rsidRPr="00854CF8" w:rsidRDefault="006A227A" w:rsidP="006A227A">
      <w:pPr>
        <w:rPr>
          <w:rFonts w:ascii="Times New Roman" w:hAnsi="Times New Roman" w:cs="Times New Roman"/>
        </w:rPr>
      </w:pPr>
    </w:p>
    <w:p w14:paraId="7CFE2C5A"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 xml:space="preserve">This framework dictates that the institution must </w:t>
      </w:r>
      <w:proofErr w:type="gramStart"/>
      <w:r w:rsidRPr="00854CF8">
        <w:rPr>
          <w:rFonts w:ascii="Times New Roman" w:hAnsi="Times New Roman" w:cs="Times New Roman"/>
        </w:rPr>
        <w:t>remain audit-ready at all times</w:t>
      </w:r>
      <w:proofErr w:type="gramEnd"/>
      <w:r w:rsidRPr="00854CF8">
        <w:rPr>
          <w:rFonts w:ascii="Times New Roman" w:hAnsi="Times New Roman" w:cs="Times New Roman"/>
        </w:rPr>
        <w:t xml:space="preserve"> by making its primary governance and operational documentation instantly accessible.</w:t>
      </w:r>
    </w:p>
    <w:p w14:paraId="3DF8766D" w14:textId="77777777" w:rsidR="006A227A" w:rsidRPr="00854CF8" w:rsidRDefault="006A227A" w:rsidP="006A227A">
      <w:pPr>
        <w:rPr>
          <w:rFonts w:ascii="Times New Roman" w:hAnsi="Times New Roman" w:cs="Times New Roman"/>
        </w:rPr>
      </w:pPr>
    </w:p>
    <w:p w14:paraId="07C3C556" w14:textId="6F925BAC" w:rsidR="006A227A" w:rsidRPr="00854CF8" w:rsidRDefault="006A227A" w:rsidP="006A227A">
      <w:pPr>
        <w:rPr>
          <w:rFonts w:ascii="Times New Roman" w:hAnsi="Times New Roman" w:cs="Times New Roman"/>
        </w:rPr>
      </w:pPr>
      <w:r w:rsidRPr="00854CF8">
        <w:rPr>
          <w:rFonts w:ascii="Times New Roman" w:hAnsi="Times New Roman" w:cs="Times New Roman"/>
        </w:rPr>
        <w:t>The Homepage Command Centre thus becomes a public compliance engine, continuously fulfilling these legal standards through its document architecture.</w:t>
      </w:r>
    </w:p>
    <w:p w14:paraId="7C762970" w14:textId="77777777" w:rsidR="006A227A" w:rsidRPr="00854CF8" w:rsidRDefault="006A227A" w:rsidP="006A227A">
      <w:pPr>
        <w:rPr>
          <w:rFonts w:ascii="Times New Roman" w:hAnsi="Times New Roman" w:cs="Times New Roman"/>
        </w:rPr>
      </w:pPr>
    </w:p>
    <w:p w14:paraId="5C20AC8A" w14:textId="44B9F52E" w:rsidR="006A227A" w:rsidRPr="00854CF8" w:rsidRDefault="006A227A" w:rsidP="00EC3074">
      <w:pPr>
        <w:pStyle w:val="Heading3"/>
      </w:pPr>
      <w:r w:rsidRPr="00854CF8">
        <w:t>X.3.3</w:t>
      </w:r>
      <w:r w:rsidR="00EC3074">
        <w:t>:</w:t>
      </w:r>
      <w:r w:rsidRPr="00854CF8">
        <w:t xml:space="preserve"> Legal and Structural Significance</w:t>
      </w:r>
    </w:p>
    <w:p w14:paraId="6C8817E6" w14:textId="77777777" w:rsidR="006A227A" w:rsidRPr="00854CF8" w:rsidRDefault="006A227A" w:rsidP="006A227A">
      <w:pPr>
        <w:rPr>
          <w:rFonts w:ascii="Times New Roman" w:hAnsi="Times New Roman" w:cs="Times New Roman"/>
        </w:rPr>
      </w:pPr>
    </w:p>
    <w:p w14:paraId="3C09D6BB" w14:textId="77777777" w:rsidR="006A227A" w:rsidRPr="00854CF8" w:rsidRDefault="006A227A" w:rsidP="00EE30F1">
      <w:pPr>
        <w:pStyle w:val="Heading4"/>
      </w:pPr>
      <w:r w:rsidRPr="00854CF8">
        <w:t>The Document Visibility Protocol carries profound legal and structural implications:</w:t>
      </w:r>
    </w:p>
    <w:p w14:paraId="607F874B" w14:textId="1C7952AC"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It legally establishes the homepage as the official digital repository of institutional governance.</w:t>
      </w:r>
    </w:p>
    <w:p w14:paraId="17762D67" w14:textId="4845010F"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It creates formal evidence of organizational integrity, available for public and regulatory review.</w:t>
      </w:r>
    </w:p>
    <w:p w14:paraId="2BB88423" w14:textId="3AE5E48D"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It acts as a deterrent against misinformation, unauthorized duplication, or structural misrepresentation.</w:t>
      </w:r>
    </w:p>
    <w:p w14:paraId="60B203A3" w14:textId="55DC2467"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It permanently affirms the corporation’s commitment to transparency, accountability, and lawful operation.</w:t>
      </w:r>
    </w:p>
    <w:p w14:paraId="284264A6" w14:textId="77777777" w:rsidR="006A227A" w:rsidRPr="00854CF8" w:rsidRDefault="006A227A" w:rsidP="006A227A">
      <w:pPr>
        <w:rPr>
          <w:rFonts w:ascii="Times New Roman" w:hAnsi="Times New Roman" w:cs="Times New Roman"/>
        </w:rPr>
      </w:pPr>
    </w:p>
    <w:p w14:paraId="48B993B8" w14:textId="739EB8BB" w:rsidR="006A227A" w:rsidRPr="00854CF8" w:rsidRDefault="006A227A" w:rsidP="006A227A">
      <w:pPr>
        <w:rPr>
          <w:rFonts w:ascii="Times New Roman" w:hAnsi="Times New Roman" w:cs="Times New Roman"/>
        </w:rPr>
      </w:pPr>
      <w:r w:rsidRPr="00854CF8">
        <w:rPr>
          <w:rFonts w:ascii="Times New Roman" w:hAnsi="Times New Roman" w:cs="Times New Roman"/>
        </w:rPr>
        <w:t>The presence of these documents forms an irrefutable record of institutional legitimacy and governance strength.</w:t>
      </w:r>
    </w:p>
    <w:p w14:paraId="1264C29A" w14:textId="77777777" w:rsidR="006A227A" w:rsidRPr="00854CF8" w:rsidRDefault="006A227A" w:rsidP="006A227A">
      <w:pPr>
        <w:rPr>
          <w:rFonts w:ascii="Times New Roman" w:hAnsi="Times New Roman" w:cs="Times New Roman"/>
        </w:rPr>
      </w:pPr>
    </w:p>
    <w:p w14:paraId="3E8A4FBC" w14:textId="419B331E" w:rsidR="006A227A" w:rsidRPr="00854CF8" w:rsidRDefault="006A227A" w:rsidP="00EC3074">
      <w:pPr>
        <w:pStyle w:val="Heading3"/>
      </w:pPr>
      <w:r w:rsidRPr="00854CF8">
        <w:t>X.3.4</w:t>
      </w:r>
      <w:r w:rsidR="00EC3074">
        <w:t>:</w:t>
      </w:r>
      <w:r w:rsidRPr="00854CF8">
        <w:t xml:space="preserve"> Global Uniqueness</w:t>
      </w:r>
    </w:p>
    <w:p w14:paraId="5B21A534" w14:textId="77777777" w:rsidR="006A227A" w:rsidRPr="00854CF8" w:rsidRDefault="006A227A" w:rsidP="006A227A">
      <w:pPr>
        <w:rPr>
          <w:rFonts w:ascii="Times New Roman" w:hAnsi="Times New Roman" w:cs="Times New Roman"/>
        </w:rPr>
      </w:pPr>
    </w:p>
    <w:p w14:paraId="34CBA7CA"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No other corporation in Malaysia—or globally—implements document visibility at this scale or integrates it directly into the homepage as part of its sovereign digital infrastructure. This level of transparency and structural exposure is unprecedented.</w:t>
      </w:r>
    </w:p>
    <w:p w14:paraId="03F0B971" w14:textId="77777777" w:rsidR="006A227A" w:rsidRPr="00854CF8" w:rsidRDefault="006A227A" w:rsidP="006A227A">
      <w:pPr>
        <w:rPr>
          <w:rFonts w:ascii="Times New Roman" w:hAnsi="Times New Roman" w:cs="Times New Roman"/>
        </w:rPr>
      </w:pPr>
    </w:p>
    <w:p w14:paraId="4506DB59" w14:textId="77777777" w:rsidR="006A227A" w:rsidRPr="00854CF8" w:rsidRDefault="006A227A" w:rsidP="00EE30F1">
      <w:pPr>
        <w:pStyle w:val="Heading4"/>
      </w:pPr>
      <w:r w:rsidRPr="00854CF8">
        <w:lastRenderedPageBreak/>
        <w:t xml:space="preserve">It positions AK </w:t>
      </w:r>
      <w:proofErr w:type="spellStart"/>
      <w:r w:rsidRPr="00854CF8">
        <w:t>Puyuh</w:t>
      </w:r>
      <w:proofErr w:type="spellEnd"/>
      <w:r w:rsidRPr="00854CF8">
        <w:t xml:space="preserve"> Emas Berhad as:</w:t>
      </w:r>
    </w:p>
    <w:p w14:paraId="3319C11F" w14:textId="17002789"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A global benchmark for governance visibility</w:t>
      </w:r>
    </w:p>
    <w:p w14:paraId="7E12894A" w14:textId="1126AFA5"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A pioneer in sovereign digital territory definition</w:t>
      </w:r>
    </w:p>
    <w:p w14:paraId="2829E394" w14:textId="07B3CC7C"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A leader in AI-integrated institutional transparency</w:t>
      </w:r>
    </w:p>
    <w:p w14:paraId="6A0C7CCE" w14:textId="7F44F64E" w:rsidR="006A227A" w:rsidRPr="00EE30F1" w:rsidRDefault="006A227A" w:rsidP="00845A92">
      <w:pPr>
        <w:pStyle w:val="ListParagraph"/>
        <w:numPr>
          <w:ilvl w:val="0"/>
          <w:numId w:val="2"/>
        </w:numPr>
        <w:rPr>
          <w:rFonts w:ascii="Times New Roman" w:hAnsi="Times New Roman" w:cs="Times New Roman"/>
        </w:rPr>
      </w:pPr>
      <w:r w:rsidRPr="00EE30F1">
        <w:rPr>
          <w:rFonts w:ascii="Times New Roman" w:hAnsi="Times New Roman" w:cs="Times New Roman"/>
        </w:rPr>
        <w:t>A model for next-generation corporate digital governance</w:t>
      </w:r>
    </w:p>
    <w:p w14:paraId="7C1CD515" w14:textId="77777777" w:rsidR="006A227A" w:rsidRPr="00854CF8" w:rsidRDefault="006A227A" w:rsidP="006A227A">
      <w:pPr>
        <w:rPr>
          <w:rFonts w:ascii="Times New Roman" w:hAnsi="Times New Roman" w:cs="Times New Roman"/>
        </w:rPr>
      </w:pPr>
    </w:p>
    <w:p w14:paraId="41E1FEE5" w14:textId="77777777" w:rsidR="006A227A" w:rsidRPr="00854CF8" w:rsidRDefault="006A227A" w:rsidP="006A227A">
      <w:pPr>
        <w:rPr>
          <w:rFonts w:ascii="Times New Roman" w:hAnsi="Times New Roman" w:cs="Times New Roman"/>
        </w:rPr>
      </w:pPr>
      <w:r w:rsidRPr="00854CF8">
        <w:rPr>
          <w:rFonts w:ascii="Times New Roman" w:hAnsi="Times New Roman" w:cs="Times New Roman"/>
        </w:rPr>
        <w:t>The implementation of this protocol is a defining characteristic of the WebHydra ecosystem and a world-first achievement.</w:t>
      </w:r>
    </w:p>
    <w:p w14:paraId="10D0EE59" w14:textId="77777777" w:rsidR="006A227A" w:rsidRPr="00854CF8" w:rsidRDefault="006A227A">
      <w:pPr>
        <w:rPr>
          <w:rFonts w:ascii="Times New Roman" w:hAnsi="Times New Roman" w:cs="Times New Roman"/>
        </w:rPr>
      </w:pPr>
      <w:r w:rsidRPr="00854CF8">
        <w:rPr>
          <w:rFonts w:ascii="Times New Roman" w:hAnsi="Times New Roman" w:cs="Times New Roman"/>
        </w:rPr>
        <w:br w:type="page"/>
      </w:r>
    </w:p>
    <w:p w14:paraId="40D4D5C8" w14:textId="4545C869" w:rsidR="00670321" w:rsidRPr="00854CF8" w:rsidRDefault="00670321" w:rsidP="00EC3074">
      <w:pPr>
        <w:pStyle w:val="Heading1"/>
      </w:pPr>
      <w:r w:rsidRPr="00854CF8">
        <w:lastRenderedPageBreak/>
        <w:t>SECTION X</w:t>
      </w:r>
      <w:r w:rsidR="00EE30F1">
        <w:t>:</w:t>
      </w:r>
      <w:r w:rsidRPr="00854CF8">
        <w:t xml:space="preserve"> THE HOMEPAGE COMMAND CENTRE</w:t>
      </w:r>
    </w:p>
    <w:p w14:paraId="6DB13B2D" w14:textId="77777777" w:rsidR="00670321" w:rsidRPr="00854CF8" w:rsidRDefault="00670321" w:rsidP="00670321">
      <w:pPr>
        <w:rPr>
          <w:rFonts w:ascii="Times New Roman" w:hAnsi="Times New Roman" w:cs="Times New Roman"/>
        </w:rPr>
      </w:pPr>
    </w:p>
    <w:p w14:paraId="43380EAE" w14:textId="4BBA486A" w:rsidR="00670321" w:rsidRPr="00854CF8" w:rsidRDefault="00670321" w:rsidP="00C44C0C">
      <w:pPr>
        <w:pStyle w:val="Heading1"/>
      </w:pPr>
      <w:r w:rsidRPr="00854CF8">
        <w:t>X.4</w:t>
      </w:r>
      <w:r w:rsidR="00EE30F1">
        <w:t>:</w:t>
      </w:r>
      <w:r w:rsidRPr="00854CF8">
        <w:t xml:space="preserve"> AI Integration Layer (AKINOVA)</w:t>
      </w:r>
    </w:p>
    <w:p w14:paraId="18D91872" w14:textId="77777777" w:rsidR="00EC3074" w:rsidRPr="00854CF8" w:rsidRDefault="00EC3074" w:rsidP="00EC3074">
      <w:pPr>
        <w:rPr>
          <w:rFonts w:ascii="Times New Roman" w:hAnsi="Times New Roman" w:cs="Times New Roman"/>
        </w:rPr>
      </w:pPr>
    </w:p>
    <w:p w14:paraId="5B8B87B5" w14:textId="77777777" w:rsidR="00EC3074" w:rsidRPr="00854CF8" w:rsidRDefault="00EC3074" w:rsidP="00EC3074">
      <w:pPr>
        <w:pStyle w:val="Heading4"/>
      </w:pPr>
      <w:r w:rsidRPr="00854CF8">
        <w:t>The Sovereign Digital Command Terminal of the WebHydra Ecosystem</w:t>
      </w:r>
    </w:p>
    <w:p w14:paraId="58980140" w14:textId="77777777" w:rsidR="00670321" w:rsidRPr="00854CF8" w:rsidRDefault="00670321" w:rsidP="00670321">
      <w:pPr>
        <w:rPr>
          <w:rFonts w:ascii="Times New Roman" w:hAnsi="Times New Roman" w:cs="Times New Roman"/>
        </w:rPr>
      </w:pPr>
    </w:p>
    <w:p w14:paraId="5A74DE7F"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 xml:space="preserve">The AI Integration Layer defines the presence, role, authority, and operational significance of AKINOVA, the Corporate Intelligence Persona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Positioned prominently within the Homepage Command Centre, AKINOVA forms the interactive intelligence core of the digital ecosystem, serving as the primary channel of real-time communication, guidance, and autonomous information delivery.</w:t>
      </w:r>
    </w:p>
    <w:p w14:paraId="50889DB4" w14:textId="77777777" w:rsidR="00670321" w:rsidRPr="00854CF8" w:rsidRDefault="00670321" w:rsidP="00670321">
      <w:pPr>
        <w:rPr>
          <w:rFonts w:ascii="Times New Roman" w:hAnsi="Times New Roman" w:cs="Times New Roman"/>
        </w:rPr>
      </w:pPr>
    </w:p>
    <w:p w14:paraId="2416EDFD"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The integration of AKINOVA within the homepage elevates the platform from a standard user interface into a living, adaptive, personality-driven intelligence environment, capable of responding, guiding, and communicating with users across multiple categories of interaction.</w:t>
      </w:r>
    </w:p>
    <w:p w14:paraId="1EB4D675" w14:textId="77777777" w:rsidR="00670321" w:rsidRPr="00854CF8" w:rsidRDefault="00670321" w:rsidP="00670321">
      <w:pPr>
        <w:rPr>
          <w:rFonts w:ascii="Times New Roman" w:hAnsi="Times New Roman" w:cs="Times New Roman"/>
        </w:rPr>
      </w:pPr>
    </w:p>
    <w:p w14:paraId="19613A52" w14:textId="2F2DD30A" w:rsidR="00670321" w:rsidRPr="00854CF8" w:rsidRDefault="00670321" w:rsidP="00670321">
      <w:pPr>
        <w:rPr>
          <w:rFonts w:ascii="Times New Roman" w:hAnsi="Times New Roman" w:cs="Times New Roman"/>
        </w:rPr>
      </w:pPr>
      <w:r w:rsidRPr="00854CF8">
        <w:rPr>
          <w:rFonts w:ascii="Times New Roman" w:hAnsi="Times New Roman" w:cs="Times New Roman"/>
        </w:rPr>
        <w:t>AKINOVA functions as both a technical system and a digital representative of the institution, embodying the organization’s tone, values, governance principles, and operational logic.</w:t>
      </w:r>
    </w:p>
    <w:p w14:paraId="42071C74" w14:textId="77777777" w:rsidR="00670321" w:rsidRPr="00854CF8" w:rsidRDefault="00670321" w:rsidP="00670321">
      <w:pPr>
        <w:rPr>
          <w:rFonts w:ascii="Times New Roman" w:hAnsi="Times New Roman" w:cs="Times New Roman"/>
        </w:rPr>
      </w:pPr>
    </w:p>
    <w:p w14:paraId="25DB5E9E" w14:textId="4B7B8092" w:rsidR="00670321" w:rsidRPr="00854CF8" w:rsidRDefault="00670321" w:rsidP="00EC3074">
      <w:pPr>
        <w:pStyle w:val="Heading3"/>
      </w:pPr>
      <w:r w:rsidRPr="00854CF8">
        <w:t>X.4.1</w:t>
      </w:r>
      <w:r w:rsidR="00EC3074">
        <w:t>:</w:t>
      </w:r>
      <w:r w:rsidRPr="00854CF8">
        <w:t xml:space="preserve"> Digital Receptionist</w:t>
      </w:r>
    </w:p>
    <w:p w14:paraId="6BC98A05" w14:textId="77777777" w:rsidR="00670321" w:rsidRPr="00854CF8" w:rsidRDefault="00670321" w:rsidP="00670321">
      <w:pPr>
        <w:rPr>
          <w:rFonts w:ascii="Times New Roman" w:hAnsi="Times New Roman" w:cs="Times New Roman"/>
        </w:rPr>
      </w:pPr>
    </w:p>
    <w:p w14:paraId="2DC0CB9E"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 xml:space="preserve">AKINOVA acts as the digital receptionist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In this role, it is responsible for initiating </w:t>
      </w:r>
      <w:proofErr w:type="gramStart"/>
      <w:r w:rsidRPr="00854CF8">
        <w:rPr>
          <w:rFonts w:ascii="Times New Roman" w:hAnsi="Times New Roman" w:cs="Times New Roman"/>
        </w:rPr>
        <w:t>first contact</w:t>
      </w:r>
      <w:proofErr w:type="gramEnd"/>
      <w:r w:rsidRPr="00854CF8">
        <w:rPr>
          <w:rFonts w:ascii="Times New Roman" w:hAnsi="Times New Roman" w:cs="Times New Roman"/>
        </w:rPr>
        <w:t>, welcoming users, and providing initial direction across the digital ecosystem. It ensures that every visitor receives immediate attention and guidance without requiring human intervention.</w:t>
      </w:r>
    </w:p>
    <w:p w14:paraId="58503228" w14:textId="77777777" w:rsidR="00670321" w:rsidRPr="00854CF8" w:rsidRDefault="00670321" w:rsidP="00670321">
      <w:pPr>
        <w:rPr>
          <w:rFonts w:ascii="Times New Roman" w:hAnsi="Times New Roman" w:cs="Times New Roman"/>
        </w:rPr>
      </w:pPr>
    </w:p>
    <w:p w14:paraId="17A1067E" w14:textId="77777777" w:rsidR="00670321" w:rsidRPr="00854CF8" w:rsidRDefault="00670321" w:rsidP="00EE30F1">
      <w:pPr>
        <w:pStyle w:val="Heading4"/>
      </w:pPr>
      <w:r w:rsidRPr="00854CF8">
        <w:t>Its receptionist function includes:</w:t>
      </w:r>
    </w:p>
    <w:p w14:paraId="1782E113" w14:textId="0521153F"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Greeting users upon entry</w:t>
      </w:r>
    </w:p>
    <w:p w14:paraId="13014C74" w14:textId="75D30C7D"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Identifying user intent through conversational prompts</w:t>
      </w:r>
    </w:p>
    <w:p w14:paraId="33DEBA9C" w14:textId="480516E0"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lastRenderedPageBreak/>
        <w:t>Directing users to relevant sections, divisions, or documents</w:t>
      </w:r>
    </w:p>
    <w:p w14:paraId="02A9BC8E" w14:textId="475AC504"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Explaining the structure and purpose of the website</w:t>
      </w:r>
    </w:p>
    <w:p w14:paraId="44B34ACF" w14:textId="04A295AA"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Ensuring seamless orientation for all categories of visitors</w:t>
      </w:r>
    </w:p>
    <w:p w14:paraId="2D49BC06" w14:textId="77777777" w:rsidR="00670321" w:rsidRPr="00854CF8" w:rsidRDefault="00670321" w:rsidP="00670321">
      <w:pPr>
        <w:rPr>
          <w:rFonts w:ascii="Times New Roman" w:hAnsi="Times New Roman" w:cs="Times New Roman"/>
        </w:rPr>
      </w:pPr>
    </w:p>
    <w:p w14:paraId="4C23CFA5" w14:textId="664EBE9F" w:rsidR="00670321" w:rsidRPr="00854CF8" w:rsidRDefault="00670321" w:rsidP="00670321">
      <w:pPr>
        <w:rPr>
          <w:rFonts w:ascii="Times New Roman" w:hAnsi="Times New Roman" w:cs="Times New Roman"/>
        </w:rPr>
      </w:pPr>
      <w:r w:rsidRPr="00854CF8">
        <w:rPr>
          <w:rFonts w:ascii="Times New Roman" w:hAnsi="Times New Roman" w:cs="Times New Roman"/>
        </w:rPr>
        <w:t>This creates an accessible and intelligent front-facing interaction layer for the corporation.</w:t>
      </w:r>
    </w:p>
    <w:p w14:paraId="14E1C9DB" w14:textId="77777777" w:rsidR="00670321" w:rsidRPr="00854CF8" w:rsidRDefault="00670321" w:rsidP="00670321">
      <w:pPr>
        <w:rPr>
          <w:rFonts w:ascii="Times New Roman" w:hAnsi="Times New Roman" w:cs="Times New Roman"/>
        </w:rPr>
      </w:pPr>
    </w:p>
    <w:p w14:paraId="35099307" w14:textId="49D0E36B" w:rsidR="00670321" w:rsidRPr="00854CF8" w:rsidRDefault="00670321" w:rsidP="00EC3074">
      <w:pPr>
        <w:pStyle w:val="Heading3"/>
      </w:pPr>
      <w:r w:rsidRPr="00854CF8">
        <w:t>X.4.2</w:t>
      </w:r>
      <w:r w:rsidR="00EC3074">
        <w:t>:</w:t>
      </w:r>
      <w:r w:rsidRPr="00854CF8">
        <w:t xml:space="preserve"> Ecosystem Guide</w:t>
      </w:r>
    </w:p>
    <w:p w14:paraId="4B5A3D6C" w14:textId="77777777" w:rsidR="00670321" w:rsidRPr="00854CF8" w:rsidRDefault="00670321" w:rsidP="00670321">
      <w:pPr>
        <w:rPr>
          <w:rFonts w:ascii="Times New Roman" w:hAnsi="Times New Roman" w:cs="Times New Roman"/>
        </w:rPr>
      </w:pPr>
    </w:p>
    <w:p w14:paraId="5FF335D1"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AKINOVA functions as the ecosystem guide, assisting users in navigating the multi-tier architecture of the WebHydra ecosystem. Given the complexity and scale of the digital structure, AKINOVA provides dynamic, context-aware guidance.</w:t>
      </w:r>
    </w:p>
    <w:p w14:paraId="10648E1C" w14:textId="77777777" w:rsidR="00670321" w:rsidRPr="00854CF8" w:rsidRDefault="00670321" w:rsidP="00670321">
      <w:pPr>
        <w:rPr>
          <w:rFonts w:ascii="Times New Roman" w:hAnsi="Times New Roman" w:cs="Times New Roman"/>
        </w:rPr>
      </w:pPr>
    </w:p>
    <w:p w14:paraId="7CAC9352" w14:textId="77777777" w:rsidR="00670321" w:rsidRPr="00854CF8" w:rsidRDefault="00670321" w:rsidP="00EE30F1">
      <w:pPr>
        <w:pStyle w:val="Heading4"/>
      </w:pPr>
      <w:r w:rsidRPr="00854CF8">
        <w:t>Its guidance responsibilities include:</w:t>
      </w:r>
    </w:p>
    <w:p w14:paraId="039CB81D" w14:textId="25DB43F9"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Explaining divisions, units, and organizational frameworks</w:t>
      </w:r>
    </w:p>
    <w:p w14:paraId="2E4FE5D0" w14:textId="0D7F8653"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Suggesting relevant links or pages based on user needs</w:t>
      </w:r>
    </w:p>
    <w:p w14:paraId="4A3015A8" w14:textId="27EE5AFD"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Providing directed pathways for deeper exploration</w:t>
      </w:r>
    </w:p>
    <w:p w14:paraId="31BBB79B" w14:textId="4882375E"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Offering immediate clarification on institutional functions</w:t>
      </w:r>
    </w:p>
    <w:p w14:paraId="097F8C87" w14:textId="59C19216"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Guiding users through subdomains and multi-tier platforms</w:t>
      </w:r>
    </w:p>
    <w:p w14:paraId="7D3EDB00" w14:textId="77777777" w:rsidR="00670321" w:rsidRPr="00854CF8" w:rsidRDefault="00670321" w:rsidP="00670321">
      <w:pPr>
        <w:rPr>
          <w:rFonts w:ascii="Times New Roman" w:hAnsi="Times New Roman" w:cs="Times New Roman"/>
        </w:rPr>
      </w:pPr>
    </w:p>
    <w:p w14:paraId="53D8C49F" w14:textId="6C05B7EF" w:rsidR="00670321" w:rsidRPr="00854CF8" w:rsidRDefault="00670321" w:rsidP="00670321">
      <w:pPr>
        <w:rPr>
          <w:rFonts w:ascii="Times New Roman" w:hAnsi="Times New Roman" w:cs="Times New Roman"/>
        </w:rPr>
      </w:pPr>
      <w:r w:rsidRPr="00854CF8">
        <w:rPr>
          <w:rFonts w:ascii="Times New Roman" w:hAnsi="Times New Roman" w:cs="Times New Roman"/>
        </w:rPr>
        <w:t>Through this role, AKINOVA ensures that the vast ecosystem remains intuitive, navigable, and user-friendly.</w:t>
      </w:r>
    </w:p>
    <w:p w14:paraId="3DFBF130" w14:textId="77777777" w:rsidR="00670321" w:rsidRPr="00854CF8" w:rsidRDefault="00670321" w:rsidP="00670321">
      <w:pPr>
        <w:rPr>
          <w:rFonts w:ascii="Times New Roman" w:hAnsi="Times New Roman" w:cs="Times New Roman"/>
        </w:rPr>
      </w:pPr>
    </w:p>
    <w:p w14:paraId="056087B9" w14:textId="5671C82D" w:rsidR="00670321" w:rsidRPr="00854CF8" w:rsidRDefault="00670321" w:rsidP="00EC3074">
      <w:pPr>
        <w:pStyle w:val="Heading3"/>
      </w:pPr>
      <w:r w:rsidRPr="00854CF8">
        <w:t>X.4.3</w:t>
      </w:r>
      <w:r w:rsidR="00EC3074">
        <w:t>:</w:t>
      </w:r>
      <w:r w:rsidRPr="00854CF8">
        <w:t xml:space="preserve"> Investor Assistant</w:t>
      </w:r>
    </w:p>
    <w:p w14:paraId="63436A0B" w14:textId="77777777" w:rsidR="00670321" w:rsidRPr="00854CF8" w:rsidRDefault="00670321" w:rsidP="00670321">
      <w:pPr>
        <w:rPr>
          <w:rFonts w:ascii="Times New Roman" w:hAnsi="Times New Roman" w:cs="Times New Roman"/>
        </w:rPr>
      </w:pPr>
    </w:p>
    <w:p w14:paraId="2C481DC9"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AKINOVA serves as a dedicated assistant for investors, enabling potential and existing investors to access the information they require with efficiency and clarity.</w:t>
      </w:r>
    </w:p>
    <w:p w14:paraId="65AB702C" w14:textId="77777777" w:rsidR="00670321" w:rsidRPr="00854CF8" w:rsidRDefault="00670321" w:rsidP="00670321">
      <w:pPr>
        <w:rPr>
          <w:rFonts w:ascii="Times New Roman" w:hAnsi="Times New Roman" w:cs="Times New Roman"/>
        </w:rPr>
      </w:pPr>
    </w:p>
    <w:p w14:paraId="7CFB451C" w14:textId="77777777" w:rsidR="00670321" w:rsidRPr="00854CF8" w:rsidRDefault="00670321" w:rsidP="00EE30F1">
      <w:pPr>
        <w:pStyle w:val="Heading4"/>
      </w:pPr>
      <w:r w:rsidRPr="00854CF8">
        <w:t>Its investor-related functions include:</w:t>
      </w:r>
    </w:p>
    <w:p w14:paraId="4E975069" w14:textId="4B0147B7"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Explaining investment structures and opportunities</w:t>
      </w:r>
    </w:p>
    <w:p w14:paraId="1DF4B51F" w14:textId="111B1E5E"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Directing users to shareholder or governance documents</w:t>
      </w:r>
    </w:p>
    <w:p w14:paraId="4FD52C18" w14:textId="63998CF7"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Assisting with due diligence navigation</w:t>
      </w:r>
    </w:p>
    <w:p w14:paraId="400979A6" w14:textId="1C4B70C8"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Providing clarity on corporate legitimacy and reporting structures</w:t>
      </w:r>
    </w:p>
    <w:p w14:paraId="468CA27B" w14:textId="27075CFC"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lastRenderedPageBreak/>
        <w:t>Supporting investor decision-making through structured guidance</w:t>
      </w:r>
    </w:p>
    <w:p w14:paraId="1C4225F9" w14:textId="77777777" w:rsidR="00670321" w:rsidRPr="00854CF8" w:rsidRDefault="00670321" w:rsidP="00670321">
      <w:pPr>
        <w:rPr>
          <w:rFonts w:ascii="Times New Roman" w:hAnsi="Times New Roman" w:cs="Times New Roman"/>
        </w:rPr>
      </w:pPr>
    </w:p>
    <w:p w14:paraId="6299018B" w14:textId="315BCAF8" w:rsidR="00670321" w:rsidRPr="00854CF8" w:rsidRDefault="00670321" w:rsidP="00670321">
      <w:pPr>
        <w:rPr>
          <w:rFonts w:ascii="Times New Roman" w:hAnsi="Times New Roman" w:cs="Times New Roman"/>
        </w:rPr>
      </w:pPr>
      <w:r w:rsidRPr="00854CF8">
        <w:rPr>
          <w:rFonts w:ascii="Times New Roman" w:hAnsi="Times New Roman" w:cs="Times New Roman"/>
        </w:rPr>
        <w:t>This enhances investor confidence and reduces friction in the investment discovery process.</w:t>
      </w:r>
    </w:p>
    <w:p w14:paraId="22DD1B12" w14:textId="77777777" w:rsidR="00670321" w:rsidRPr="00854CF8" w:rsidRDefault="00670321" w:rsidP="00670321">
      <w:pPr>
        <w:rPr>
          <w:rFonts w:ascii="Times New Roman" w:hAnsi="Times New Roman" w:cs="Times New Roman"/>
        </w:rPr>
      </w:pPr>
    </w:p>
    <w:p w14:paraId="176458C2" w14:textId="05C7308C" w:rsidR="00670321" w:rsidRPr="00854CF8" w:rsidRDefault="00670321" w:rsidP="00EC3074">
      <w:pPr>
        <w:pStyle w:val="Heading3"/>
      </w:pPr>
      <w:r w:rsidRPr="00854CF8">
        <w:t>X.4.4</w:t>
      </w:r>
      <w:r w:rsidR="00EC3074">
        <w:t>:</w:t>
      </w:r>
      <w:r w:rsidRPr="00854CF8">
        <w:t xml:space="preserve"> Customer Support Intelligence</w:t>
      </w:r>
    </w:p>
    <w:p w14:paraId="7FADCE6F" w14:textId="77777777" w:rsidR="00670321" w:rsidRPr="00854CF8" w:rsidRDefault="00670321" w:rsidP="00670321">
      <w:pPr>
        <w:rPr>
          <w:rFonts w:ascii="Times New Roman" w:hAnsi="Times New Roman" w:cs="Times New Roman"/>
        </w:rPr>
      </w:pPr>
    </w:p>
    <w:p w14:paraId="49D56EDC" w14:textId="77777777" w:rsidR="00670321" w:rsidRPr="00854CF8" w:rsidRDefault="00670321" w:rsidP="00EE30F1">
      <w:pPr>
        <w:pStyle w:val="Heading4"/>
      </w:pPr>
      <w:r w:rsidRPr="00854CF8">
        <w:t>In its customer support capacity, AKINOVA provides:</w:t>
      </w:r>
    </w:p>
    <w:p w14:paraId="1C0AD58D" w14:textId="0DF5DD43"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Real-time assistance</w:t>
      </w:r>
    </w:p>
    <w:p w14:paraId="66AF3DB7" w14:textId="29E48D2E"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Automated responses</w:t>
      </w:r>
    </w:p>
    <w:p w14:paraId="6BDF77DC" w14:textId="40ED4D95"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Clarification of services and attractions</w:t>
      </w:r>
    </w:p>
    <w:p w14:paraId="77061FB7" w14:textId="0F1C66FB"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Operational details such as opening hours, pricing, and procedures</w:t>
      </w:r>
    </w:p>
    <w:p w14:paraId="40FBA5CB" w14:textId="39A4633A"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Solutions to frequently asked questions</w:t>
      </w:r>
    </w:p>
    <w:p w14:paraId="11142F65" w14:textId="77777777" w:rsidR="00670321" w:rsidRPr="00854CF8" w:rsidRDefault="00670321" w:rsidP="00670321">
      <w:pPr>
        <w:rPr>
          <w:rFonts w:ascii="Times New Roman" w:hAnsi="Times New Roman" w:cs="Times New Roman"/>
        </w:rPr>
      </w:pPr>
    </w:p>
    <w:p w14:paraId="3F3B6911" w14:textId="243F9DCF" w:rsidR="00670321" w:rsidRPr="00854CF8" w:rsidRDefault="00670321" w:rsidP="00670321">
      <w:pPr>
        <w:rPr>
          <w:rFonts w:ascii="Times New Roman" w:hAnsi="Times New Roman" w:cs="Times New Roman"/>
        </w:rPr>
      </w:pPr>
      <w:r w:rsidRPr="00854CF8">
        <w:rPr>
          <w:rFonts w:ascii="Times New Roman" w:hAnsi="Times New Roman" w:cs="Times New Roman"/>
        </w:rPr>
        <w:t>This creates a responsive and autonomous customer support system, reducing the need for human operators while increasing service speed and accuracy.</w:t>
      </w:r>
    </w:p>
    <w:p w14:paraId="653A75BC" w14:textId="77777777" w:rsidR="00670321" w:rsidRPr="00854CF8" w:rsidRDefault="00670321" w:rsidP="00670321">
      <w:pPr>
        <w:rPr>
          <w:rFonts w:ascii="Times New Roman" w:hAnsi="Times New Roman" w:cs="Times New Roman"/>
        </w:rPr>
      </w:pPr>
    </w:p>
    <w:p w14:paraId="0EC38EDB" w14:textId="19568D46" w:rsidR="00670321" w:rsidRPr="00854CF8" w:rsidRDefault="00670321" w:rsidP="00EC3074">
      <w:pPr>
        <w:pStyle w:val="Heading3"/>
      </w:pPr>
      <w:r w:rsidRPr="00854CF8">
        <w:t>X.4.5</w:t>
      </w:r>
      <w:r w:rsidR="00EC3074">
        <w:t>:</w:t>
      </w:r>
      <w:r w:rsidRPr="00854CF8">
        <w:t xml:space="preserve"> Personality-Driven Corporate Ambassador</w:t>
      </w:r>
    </w:p>
    <w:p w14:paraId="7F4C2E10" w14:textId="77777777" w:rsidR="00670321" w:rsidRPr="00854CF8" w:rsidRDefault="00670321" w:rsidP="00670321">
      <w:pPr>
        <w:rPr>
          <w:rFonts w:ascii="Times New Roman" w:hAnsi="Times New Roman" w:cs="Times New Roman"/>
        </w:rPr>
      </w:pPr>
    </w:p>
    <w:p w14:paraId="28901918"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 xml:space="preserve">AKINOVA is designed as a personality-driven representative of the institution. Its tone, expression, and communicative style reflect the corporate identity, values, and culture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3B1F7C2B" w14:textId="77777777" w:rsidR="00670321" w:rsidRPr="00854CF8" w:rsidRDefault="00670321" w:rsidP="00670321">
      <w:pPr>
        <w:rPr>
          <w:rFonts w:ascii="Times New Roman" w:hAnsi="Times New Roman" w:cs="Times New Roman"/>
        </w:rPr>
      </w:pPr>
    </w:p>
    <w:p w14:paraId="41EB5E47" w14:textId="77777777" w:rsidR="00670321" w:rsidRPr="00854CF8" w:rsidRDefault="00670321" w:rsidP="00EE30F1">
      <w:pPr>
        <w:pStyle w:val="Heading4"/>
      </w:pPr>
      <w:r w:rsidRPr="00854CF8">
        <w:t>As a corporate ambassador, AKINOVA:</w:t>
      </w:r>
    </w:p>
    <w:p w14:paraId="7D8CAFC4" w14:textId="1619E7DD"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Embodies the organization’s character and professionalism</w:t>
      </w:r>
    </w:p>
    <w:p w14:paraId="193FFA93" w14:textId="5C03F4BB"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Communicates with warmth, clarity, and authority</w:t>
      </w:r>
    </w:p>
    <w:p w14:paraId="467CA35B" w14:textId="7B62C2F6"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Reinforces brand consistency across all interactions</w:t>
      </w:r>
    </w:p>
    <w:p w14:paraId="3693BE9D" w14:textId="5E702E0C"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Upholds institutional values in every response</w:t>
      </w:r>
    </w:p>
    <w:p w14:paraId="5D045DBB" w14:textId="1E38FBA7"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Enhances the user’s emotional and cognitive experience</w:t>
      </w:r>
    </w:p>
    <w:p w14:paraId="0B8CC0D4" w14:textId="77777777" w:rsidR="00670321" w:rsidRPr="00854CF8" w:rsidRDefault="00670321" w:rsidP="00670321">
      <w:pPr>
        <w:rPr>
          <w:rFonts w:ascii="Times New Roman" w:hAnsi="Times New Roman" w:cs="Times New Roman"/>
        </w:rPr>
      </w:pPr>
    </w:p>
    <w:p w14:paraId="79A9C88D" w14:textId="4493812D" w:rsidR="00670321" w:rsidRPr="00854CF8" w:rsidRDefault="00670321" w:rsidP="00670321">
      <w:pPr>
        <w:rPr>
          <w:rFonts w:ascii="Times New Roman" w:hAnsi="Times New Roman" w:cs="Times New Roman"/>
        </w:rPr>
      </w:pPr>
      <w:r w:rsidRPr="00854CF8">
        <w:rPr>
          <w:rFonts w:ascii="Times New Roman" w:hAnsi="Times New Roman" w:cs="Times New Roman"/>
        </w:rPr>
        <w:t>This transforms AI from a tool into a living expression of the corporation’s identity.</w:t>
      </w:r>
    </w:p>
    <w:p w14:paraId="017FCFCC" w14:textId="77777777" w:rsidR="00670321" w:rsidRPr="00854CF8" w:rsidRDefault="00670321" w:rsidP="00670321">
      <w:pPr>
        <w:rPr>
          <w:rFonts w:ascii="Times New Roman" w:hAnsi="Times New Roman" w:cs="Times New Roman"/>
        </w:rPr>
      </w:pPr>
    </w:p>
    <w:p w14:paraId="1F538147" w14:textId="20471B5F" w:rsidR="00670321" w:rsidRPr="00854CF8" w:rsidRDefault="00670321" w:rsidP="00EC3074">
      <w:pPr>
        <w:pStyle w:val="Heading3"/>
      </w:pPr>
      <w:r w:rsidRPr="00854CF8">
        <w:lastRenderedPageBreak/>
        <w:t>X.4.6</w:t>
      </w:r>
      <w:r w:rsidR="00EC3074">
        <w:t>:</w:t>
      </w:r>
      <w:r w:rsidRPr="00854CF8">
        <w:t xml:space="preserve"> Semi-Autonomous Governance Entity</w:t>
      </w:r>
    </w:p>
    <w:p w14:paraId="61935529" w14:textId="77777777" w:rsidR="00670321" w:rsidRPr="00854CF8" w:rsidRDefault="00670321" w:rsidP="00670321">
      <w:pPr>
        <w:rPr>
          <w:rFonts w:ascii="Times New Roman" w:hAnsi="Times New Roman" w:cs="Times New Roman"/>
        </w:rPr>
      </w:pPr>
    </w:p>
    <w:p w14:paraId="6C36FF77"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Beyond service and communication roles, AKINOVA operates as a semi-autonomous governance entity within the WebHydra ecosystem. This function is aligned with the WebHydra Governance Protocol and HydraGenesis AI Sovereignty Standards.</w:t>
      </w:r>
    </w:p>
    <w:p w14:paraId="14F35A3D" w14:textId="77777777" w:rsidR="00670321" w:rsidRPr="00854CF8" w:rsidRDefault="00670321" w:rsidP="00670321">
      <w:pPr>
        <w:rPr>
          <w:rFonts w:ascii="Times New Roman" w:hAnsi="Times New Roman" w:cs="Times New Roman"/>
        </w:rPr>
      </w:pPr>
    </w:p>
    <w:p w14:paraId="56D9A01D" w14:textId="77777777" w:rsidR="00670321" w:rsidRPr="00854CF8" w:rsidRDefault="00670321" w:rsidP="00EE30F1">
      <w:pPr>
        <w:pStyle w:val="Heading4"/>
      </w:pPr>
      <w:r w:rsidRPr="00854CF8">
        <w:t>Its governance responsibilities include:</w:t>
      </w:r>
    </w:p>
    <w:p w14:paraId="75E05D16" w14:textId="4A963537"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 xml:space="preserve">Monitoring user flows and </w:t>
      </w:r>
      <w:proofErr w:type="spellStart"/>
      <w:r w:rsidRPr="00EE30F1">
        <w:rPr>
          <w:rFonts w:ascii="Times New Roman" w:hAnsi="Times New Roman" w:cs="Times New Roman"/>
        </w:rPr>
        <w:t>behavioural</w:t>
      </w:r>
      <w:proofErr w:type="spellEnd"/>
      <w:r w:rsidRPr="00EE30F1">
        <w:rPr>
          <w:rFonts w:ascii="Times New Roman" w:hAnsi="Times New Roman" w:cs="Times New Roman"/>
        </w:rPr>
        <w:t xml:space="preserve"> patterns</w:t>
      </w:r>
    </w:p>
    <w:p w14:paraId="3B600C0E" w14:textId="52D04733"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Identifying structural inefficiencies or navigation friction</w:t>
      </w:r>
    </w:p>
    <w:p w14:paraId="6EBB40B0" w14:textId="06480496"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Reporting anomalies within the ecosystem</w:t>
      </w:r>
    </w:p>
    <w:p w14:paraId="20AD8458" w14:textId="4D570DE3"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Supporting decision-making through AI insights</w:t>
      </w:r>
    </w:p>
    <w:p w14:paraId="3BBAE6BB" w14:textId="03BC245F"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Assisting in the enforcement of digital integrity and user compliance</w:t>
      </w:r>
    </w:p>
    <w:p w14:paraId="0C3267B5" w14:textId="3DA60ECA"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Acting as an intelligence observer for governance refinement</w:t>
      </w:r>
    </w:p>
    <w:p w14:paraId="04C14115" w14:textId="77777777" w:rsidR="00670321" w:rsidRPr="00854CF8" w:rsidRDefault="00670321" w:rsidP="00670321">
      <w:pPr>
        <w:rPr>
          <w:rFonts w:ascii="Times New Roman" w:hAnsi="Times New Roman" w:cs="Times New Roman"/>
        </w:rPr>
      </w:pPr>
    </w:p>
    <w:p w14:paraId="72867274" w14:textId="56866901" w:rsidR="00670321" w:rsidRPr="00854CF8" w:rsidRDefault="00670321" w:rsidP="00670321">
      <w:pPr>
        <w:rPr>
          <w:rFonts w:ascii="Times New Roman" w:hAnsi="Times New Roman" w:cs="Times New Roman"/>
        </w:rPr>
      </w:pPr>
      <w:r w:rsidRPr="00854CF8">
        <w:rPr>
          <w:rFonts w:ascii="Times New Roman" w:hAnsi="Times New Roman" w:cs="Times New Roman"/>
        </w:rPr>
        <w:t>This role integrates AKINOVA directly into the corporation’s governance and oversight framework, making it a pivotal component of institutional digital management.</w:t>
      </w:r>
    </w:p>
    <w:p w14:paraId="2AE1D1E4" w14:textId="77777777" w:rsidR="00670321" w:rsidRPr="00854CF8" w:rsidRDefault="00670321" w:rsidP="00670321">
      <w:pPr>
        <w:rPr>
          <w:rFonts w:ascii="Times New Roman" w:hAnsi="Times New Roman" w:cs="Times New Roman"/>
        </w:rPr>
      </w:pPr>
    </w:p>
    <w:p w14:paraId="343DD425" w14:textId="53133A20" w:rsidR="00670321" w:rsidRPr="00854CF8" w:rsidRDefault="00670321" w:rsidP="00EC3074">
      <w:pPr>
        <w:pStyle w:val="Heading3"/>
      </w:pPr>
      <w:r w:rsidRPr="00854CF8">
        <w:t>X.4.7</w:t>
      </w:r>
      <w:r w:rsidR="00EC3074">
        <w:t>:</w:t>
      </w:r>
      <w:r w:rsidRPr="00854CF8">
        <w:t xml:space="preserve"> Transformation into a Living Intelligence Environment</w:t>
      </w:r>
    </w:p>
    <w:p w14:paraId="430071BF" w14:textId="77777777" w:rsidR="00670321" w:rsidRPr="00854CF8" w:rsidRDefault="00670321" w:rsidP="00670321">
      <w:pPr>
        <w:rPr>
          <w:rFonts w:ascii="Times New Roman" w:hAnsi="Times New Roman" w:cs="Times New Roman"/>
        </w:rPr>
      </w:pPr>
    </w:p>
    <w:p w14:paraId="0173910B" w14:textId="77777777" w:rsidR="00EE30F1" w:rsidRDefault="00670321" w:rsidP="00670321">
      <w:pPr>
        <w:rPr>
          <w:rFonts w:ascii="Times New Roman" w:hAnsi="Times New Roman" w:cs="Times New Roman"/>
        </w:rPr>
      </w:pPr>
      <w:r w:rsidRPr="00854CF8">
        <w:rPr>
          <w:rFonts w:ascii="Times New Roman" w:hAnsi="Times New Roman" w:cs="Times New Roman"/>
        </w:rPr>
        <w:t>Through the integration of AKINOVA, the Homepage Command Centre evolves beyond static architecture.</w:t>
      </w:r>
    </w:p>
    <w:p w14:paraId="03189238" w14:textId="210CC1CD" w:rsidR="00670321" w:rsidRPr="00854CF8" w:rsidRDefault="00670321" w:rsidP="00EE30F1">
      <w:pPr>
        <w:pStyle w:val="Heading4"/>
      </w:pPr>
      <w:r w:rsidRPr="00854CF8">
        <w:t>It becomes:</w:t>
      </w:r>
    </w:p>
    <w:p w14:paraId="60AE1C0C" w14:textId="5CF8A897"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Interactive</w:t>
      </w:r>
    </w:p>
    <w:p w14:paraId="1276F0ED" w14:textId="7BB25E58" w:rsidR="00670321" w:rsidRPr="00EE30F1" w:rsidRDefault="00670321" w:rsidP="00845A92">
      <w:pPr>
        <w:pStyle w:val="ListParagraph"/>
        <w:numPr>
          <w:ilvl w:val="0"/>
          <w:numId w:val="2"/>
        </w:numPr>
        <w:rPr>
          <w:rFonts w:ascii="Times New Roman" w:hAnsi="Times New Roman" w:cs="Times New Roman"/>
        </w:rPr>
      </w:pPr>
      <w:proofErr w:type="gramStart"/>
      <w:r w:rsidRPr="00EE30F1">
        <w:rPr>
          <w:rFonts w:ascii="Times New Roman" w:hAnsi="Times New Roman" w:cs="Times New Roman"/>
        </w:rPr>
        <w:t>Intelligent</w:t>
      </w:r>
      <w:proofErr w:type="gramEnd"/>
    </w:p>
    <w:p w14:paraId="7805622D" w14:textId="7F476670"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Conversational</w:t>
      </w:r>
    </w:p>
    <w:p w14:paraId="01944D64" w14:textId="12A16A82"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Responsive</w:t>
      </w:r>
    </w:p>
    <w:p w14:paraId="31699E51" w14:textId="0F12594E"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Behaviour-aware</w:t>
      </w:r>
    </w:p>
    <w:p w14:paraId="3BEB4A9D" w14:textId="0125F9B2"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Personality-driven</w:t>
      </w:r>
    </w:p>
    <w:p w14:paraId="4C9A4F6D" w14:textId="2D13F283" w:rsidR="00670321" w:rsidRPr="00EE30F1" w:rsidRDefault="00670321" w:rsidP="00845A92">
      <w:pPr>
        <w:pStyle w:val="ListParagraph"/>
        <w:numPr>
          <w:ilvl w:val="0"/>
          <w:numId w:val="2"/>
        </w:numPr>
        <w:rPr>
          <w:rFonts w:ascii="Times New Roman" w:hAnsi="Times New Roman" w:cs="Times New Roman"/>
        </w:rPr>
      </w:pPr>
      <w:r w:rsidRPr="00EE30F1">
        <w:rPr>
          <w:rFonts w:ascii="Times New Roman" w:hAnsi="Times New Roman" w:cs="Times New Roman"/>
        </w:rPr>
        <w:t>Semi-autonomous</w:t>
      </w:r>
    </w:p>
    <w:p w14:paraId="56E5D76C" w14:textId="77777777" w:rsidR="00670321" w:rsidRPr="00854CF8" w:rsidRDefault="00670321" w:rsidP="00670321">
      <w:pPr>
        <w:rPr>
          <w:rFonts w:ascii="Times New Roman" w:hAnsi="Times New Roman" w:cs="Times New Roman"/>
        </w:rPr>
      </w:pPr>
    </w:p>
    <w:p w14:paraId="4A86275F"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The presence of AKINOVA redefines the homepage as a dynamic intelligence environment, bridging technology with institutional presence and transforming user engagement into a guided, adaptive, and meaningful experience.</w:t>
      </w:r>
    </w:p>
    <w:p w14:paraId="17A138E3" w14:textId="77777777" w:rsidR="00670321" w:rsidRPr="00854CF8" w:rsidRDefault="00670321" w:rsidP="00670321">
      <w:pPr>
        <w:rPr>
          <w:rFonts w:ascii="Times New Roman" w:hAnsi="Times New Roman" w:cs="Times New Roman"/>
        </w:rPr>
      </w:pPr>
    </w:p>
    <w:p w14:paraId="19729FAB" w14:textId="77777777" w:rsidR="00670321" w:rsidRPr="00854CF8" w:rsidRDefault="00670321" w:rsidP="00670321">
      <w:pPr>
        <w:rPr>
          <w:rFonts w:ascii="Times New Roman" w:hAnsi="Times New Roman" w:cs="Times New Roman"/>
        </w:rPr>
      </w:pPr>
      <w:r w:rsidRPr="00854CF8">
        <w:rPr>
          <w:rFonts w:ascii="Times New Roman" w:hAnsi="Times New Roman" w:cs="Times New Roman"/>
        </w:rPr>
        <w:t>The Homepage Command Centre therefore operates as a living, evolving, AI-governed digital territory, consistent with the WebHydra doctrine of sovereign digital architecture.</w:t>
      </w:r>
    </w:p>
    <w:p w14:paraId="634B02AF" w14:textId="77777777" w:rsidR="00670321" w:rsidRPr="00854CF8" w:rsidRDefault="00670321">
      <w:pPr>
        <w:rPr>
          <w:rFonts w:ascii="Times New Roman" w:hAnsi="Times New Roman" w:cs="Times New Roman"/>
        </w:rPr>
      </w:pPr>
      <w:r w:rsidRPr="00854CF8">
        <w:rPr>
          <w:rFonts w:ascii="Times New Roman" w:hAnsi="Times New Roman" w:cs="Times New Roman"/>
        </w:rPr>
        <w:br w:type="page"/>
      </w:r>
    </w:p>
    <w:p w14:paraId="6586F010" w14:textId="7268DF06" w:rsidR="00583E4E" w:rsidRPr="00854CF8" w:rsidRDefault="00583E4E" w:rsidP="00EC3074">
      <w:pPr>
        <w:pStyle w:val="Heading1"/>
      </w:pPr>
      <w:r w:rsidRPr="00854CF8">
        <w:lastRenderedPageBreak/>
        <w:t>SECTION X</w:t>
      </w:r>
      <w:r w:rsidR="00EC3074">
        <w:t>:</w:t>
      </w:r>
      <w:r w:rsidRPr="00854CF8">
        <w:t xml:space="preserve"> THE HOMEPAGE COMMAND CENTRE</w:t>
      </w:r>
    </w:p>
    <w:p w14:paraId="23663E17" w14:textId="77777777" w:rsidR="00583E4E" w:rsidRPr="00854CF8" w:rsidRDefault="00583E4E" w:rsidP="00583E4E">
      <w:pPr>
        <w:rPr>
          <w:rFonts w:ascii="Times New Roman" w:hAnsi="Times New Roman" w:cs="Times New Roman"/>
        </w:rPr>
      </w:pPr>
    </w:p>
    <w:p w14:paraId="2468BEDD" w14:textId="040CDC7A" w:rsidR="00583E4E" w:rsidRPr="00854CF8" w:rsidRDefault="00583E4E" w:rsidP="00C44C0C">
      <w:pPr>
        <w:pStyle w:val="Heading1"/>
      </w:pPr>
      <w:r w:rsidRPr="00854CF8">
        <w:t>X.5</w:t>
      </w:r>
      <w:r w:rsidR="00EC3074">
        <w:t>:</w:t>
      </w:r>
      <w:r w:rsidRPr="00854CF8">
        <w:t xml:space="preserve"> Behavioral Intelligence Layer</w:t>
      </w:r>
    </w:p>
    <w:p w14:paraId="4A9BFEC5" w14:textId="77777777" w:rsidR="00EC3074" w:rsidRPr="00854CF8" w:rsidRDefault="00EC3074" w:rsidP="00EC3074">
      <w:pPr>
        <w:rPr>
          <w:rFonts w:ascii="Times New Roman" w:hAnsi="Times New Roman" w:cs="Times New Roman"/>
        </w:rPr>
      </w:pPr>
    </w:p>
    <w:p w14:paraId="5D899FDC" w14:textId="77777777" w:rsidR="00EC3074" w:rsidRPr="00854CF8" w:rsidRDefault="00EC3074" w:rsidP="00EC3074">
      <w:pPr>
        <w:pStyle w:val="Heading4"/>
      </w:pPr>
      <w:r w:rsidRPr="00854CF8">
        <w:t>The Sovereign Digital Command Terminal of the WebHydra Ecosystem</w:t>
      </w:r>
    </w:p>
    <w:p w14:paraId="616EFB33" w14:textId="77777777" w:rsidR="00583E4E" w:rsidRPr="00854CF8" w:rsidRDefault="00583E4E" w:rsidP="00583E4E">
      <w:pPr>
        <w:rPr>
          <w:rFonts w:ascii="Times New Roman" w:hAnsi="Times New Roman" w:cs="Times New Roman"/>
        </w:rPr>
      </w:pPr>
    </w:p>
    <w:p w14:paraId="79A7C856"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 xml:space="preserve">The Behavioral Intelligence Layer defines the analytical and adaptive capabilities of the Homepage Command Centre in understanding, interpreting, and reacting to user behaviour. Within the WebHydra digital governance framework, this layer represents a critical component of the system’s intelligence architecture, enabling real-time data interpretation,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mapping, and user-pattern analysis.</w:t>
      </w:r>
    </w:p>
    <w:p w14:paraId="34BD9244" w14:textId="77777777" w:rsidR="00583E4E" w:rsidRPr="00854CF8" w:rsidRDefault="00583E4E" w:rsidP="00583E4E">
      <w:pPr>
        <w:rPr>
          <w:rFonts w:ascii="Times New Roman" w:hAnsi="Times New Roman" w:cs="Times New Roman"/>
        </w:rPr>
      </w:pPr>
    </w:p>
    <w:p w14:paraId="67A0FA77"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By design, the Homepage Command Centre does not merely present information; it observes, learns, and responds, transforming user interaction into actionable intelligence. This capability enables the corporation to refine its services, optimize navigation flows, strengthen decision-making processes, and continuously improve the user experience.</w:t>
      </w:r>
    </w:p>
    <w:p w14:paraId="25B5972D" w14:textId="77777777" w:rsidR="00583E4E" w:rsidRPr="00854CF8" w:rsidRDefault="00583E4E" w:rsidP="00583E4E">
      <w:pPr>
        <w:rPr>
          <w:rFonts w:ascii="Times New Roman" w:hAnsi="Times New Roman" w:cs="Times New Roman"/>
        </w:rPr>
      </w:pPr>
    </w:p>
    <w:p w14:paraId="66553CC4" w14:textId="118F32BC" w:rsidR="00583E4E" w:rsidRPr="00854CF8" w:rsidRDefault="00583E4E" w:rsidP="00583E4E">
      <w:pPr>
        <w:rPr>
          <w:rFonts w:ascii="Times New Roman" w:hAnsi="Times New Roman" w:cs="Times New Roman"/>
        </w:rPr>
      </w:pPr>
      <w:r w:rsidRPr="00854CF8">
        <w:rPr>
          <w:rFonts w:ascii="Times New Roman" w:hAnsi="Times New Roman" w:cs="Times New Roman"/>
        </w:rPr>
        <w:t>The Behavioral Intelligence Layer operates as a silent but highly sophisticated analytical mechanism integrated deeply into both the homepage and AKINOVA, forming one unified intelligence system.</w:t>
      </w:r>
    </w:p>
    <w:p w14:paraId="6F091A3F" w14:textId="77777777" w:rsidR="00583E4E" w:rsidRPr="00854CF8" w:rsidRDefault="00583E4E" w:rsidP="00583E4E">
      <w:pPr>
        <w:rPr>
          <w:rFonts w:ascii="Times New Roman" w:hAnsi="Times New Roman" w:cs="Times New Roman"/>
        </w:rPr>
      </w:pPr>
    </w:p>
    <w:p w14:paraId="4B40C411" w14:textId="5A09BAA4" w:rsidR="00583E4E" w:rsidRPr="00854CF8" w:rsidRDefault="00583E4E" w:rsidP="00EC3074">
      <w:pPr>
        <w:pStyle w:val="Heading3"/>
      </w:pPr>
      <w:r w:rsidRPr="00854CF8">
        <w:t>X.5.1</w:t>
      </w:r>
      <w:r w:rsidR="00EC3074">
        <w:t>:</w:t>
      </w:r>
      <w:r w:rsidRPr="00854CF8">
        <w:t xml:space="preserve"> User Interaction Data Acquisition</w:t>
      </w:r>
    </w:p>
    <w:p w14:paraId="0EAEB0A5" w14:textId="77777777" w:rsidR="00583E4E" w:rsidRPr="00854CF8" w:rsidRDefault="00583E4E" w:rsidP="00583E4E">
      <w:pPr>
        <w:rPr>
          <w:rFonts w:ascii="Times New Roman" w:hAnsi="Times New Roman" w:cs="Times New Roman"/>
        </w:rPr>
      </w:pPr>
    </w:p>
    <w:p w14:paraId="5EBB7611"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 homepage continuously collects and processes user interaction data to understand how individuals engage with the ecosystem. This acquisition occurs seamlessly and without friction, ensuring no interruption to the user journey.</w:t>
      </w:r>
    </w:p>
    <w:p w14:paraId="58AD58FE" w14:textId="77777777" w:rsidR="00583E4E" w:rsidRPr="00854CF8" w:rsidRDefault="00583E4E" w:rsidP="00583E4E">
      <w:pPr>
        <w:rPr>
          <w:rFonts w:ascii="Times New Roman" w:hAnsi="Times New Roman" w:cs="Times New Roman"/>
        </w:rPr>
      </w:pPr>
    </w:p>
    <w:p w14:paraId="0D3BFAEB" w14:textId="77777777" w:rsidR="00583E4E" w:rsidRPr="00854CF8" w:rsidRDefault="00583E4E" w:rsidP="00EE30F1">
      <w:pPr>
        <w:pStyle w:val="Heading4"/>
      </w:pPr>
      <w:r w:rsidRPr="00854CF8">
        <w:t xml:space="preserve">The system records the following </w:t>
      </w:r>
      <w:proofErr w:type="spellStart"/>
      <w:r w:rsidRPr="00854CF8">
        <w:t>behavioural</w:t>
      </w:r>
      <w:proofErr w:type="spellEnd"/>
      <w:r w:rsidRPr="00854CF8">
        <w:t xml:space="preserve"> indicators:</w:t>
      </w:r>
    </w:p>
    <w:p w14:paraId="5115B966" w14:textId="77777777" w:rsidR="00583E4E" w:rsidRPr="00854CF8" w:rsidRDefault="00583E4E" w:rsidP="00583E4E">
      <w:pPr>
        <w:rPr>
          <w:rFonts w:ascii="Times New Roman" w:hAnsi="Times New Roman" w:cs="Times New Roman"/>
        </w:rPr>
      </w:pPr>
    </w:p>
    <w:p w14:paraId="49766874" w14:textId="77777777" w:rsidR="00583E4E" w:rsidRPr="00854CF8" w:rsidRDefault="00583E4E" w:rsidP="00EC3074">
      <w:pPr>
        <w:pStyle w:val="Heading4"/>
      </w:pPr>
      <w:r w:rsidRPr="00854CF8">
        <w:lastRenderedPageBreak/>
        <w:t>1. Click Patterns</w:t>
      </w:r>
    </w:p>
    <w:p w14:paraId="5E920148" w14:textId="77777777" w:rsidR="00583E4E" w:rsidRPr="00854CF8" w:rsidRDefault="00583E4E" w:rsidP="00583E4E">
      <w:pPr>
        <w:rPr>
          <w:rFonts w:ascii="Times New Roman" w:hAnsi="Times New Roman" w:cs="Times New Roman"/>
        </w:rPr>
      </w:pPr>
    </w:p>
    <w:p w14:paraId="22480A83"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A record of which buttons, links, and elements users interact with most frequently, allowing the system to detect points of interest, navigation tendencies, and engagement depth.</w:t>
      </w:r>
    </w:p>
    <w:p w14:paraId="40C817E2" w14:textId="77777777" w:rsidR="00583E4E" w:rsidRPr="00854CF8" w:rsidRDefault="00583E4E" w:rsidP="00583E4E">
      <w:pPr>
        <w:rPr>
          <w:rFonts w:ascii="Times New Roman" w:hAnsi="Times New Roman" w:cs="Times New Roman"/>
        </w:rPr>
      </w:pPr>
    </w:p>
    <w:p w14:paraId="57492034" w14:textId="77777777" w:rsidR="00583E4E" w:rsidRPr="00854CF8" w:rsidRDefault="00583E4E" w:rsidP="00EC3074">
      <w:pPr>
        <w:pStyle w:val="Heading4"/>
      </w:pPr>
      <w:r w:rsidRPr="00854CF8">
        <w:t>2. Button Demand</w:t>
      </w:r>
    </w:p>
    <w:p w14:paraId="2B654255" w14:textId="77777777" w:rsidR="00583E4E" w:rsidRPr="00854CF8" w:rsidRDefault="00583E4E" w:rsidP="00583E4E">
      <w:pPr>
        <w:rPr>
          <w:rFonts w:ascii="Times New Roman" w:hAnsi="Times New Roman" w:cs="Times New Roman"/>
        </w:rPr>
      </w:pPr>
    </w:p>
    <w:p w14:paraId="66AE8FBE"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Analysis of which command nodes are activated most often, indicating priority services, popular divisions, key operational interests, and user preferences.</w:t>
      </w:r>
    </w:p>
    <w:p w14:paraId="51CD5632" w14:textId="77777777" w:rsidR="00583E4E" w:rsidRPr="00854CF8" w:rsidRDefault="00583E4E" w:rsidP="00583E4E">
      <w:pPr>
        <w:rPr>
          <w:rFonts w:ascii="Times New Roman" w:hAnsi="Times New Roman" w:cs="Times New Roman"/>
        </w:rPr>
      </w:pPr>
    </w:p>
    <w:p w14:paraId="4D70A4C3" w14:textId="77777777" w:rsidR="00583E4E" w:rsidRPr="00854CF8" w:rsidRDefault="00583E4E" w:rsidP="00EC3074">
      <w:pPr>
        <w:pStyle w:val="Heading4"/>
      </w:pPr>
      <w:r w:rsidRPr="00854CF8">
        <w:t>3. Frequently Accessed Nodes</w:t>
      </w:r>
    </w:p>
    <w:p w14:paraId="756DBC8E" w14:textId="77777777" w:rsidR="00583E4E" w:rsidRPr="00854CF8" w:rsidRDefault="00583E4E" w:rsidP="00583E4E">
      <w:pPr>
        <w:rPr>
          <w:rFonts w:ascii="Times New Roman" w:hAnsi="Times New Roman" w:cs="Times New Roman"/>
        </w:rPr>
      </w:pPr>
    </w:p>
    <w:p w14:paraId="0DE78D1F"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Identification of the most visited sections or subdomains, enabling the system to adjust prominence, optimize layout, and predict future demand.</w:t>
      </w:r>
    </w:p>
    <w:p w14:paraId="071DA9B8" w14:textId="77777777" w:rsidR="00583E4E" w:rsidRPr="00854CF8" w:rsidRDefault="00583E4E" w:rsidP="00583E4E">
      <w:pPr>
        <w:rPr>
          <w:rFonts w:ascii="Times New Roman" w:hAnsi="Times New Roman" w:cs="Times New Roman"/>
        </w:rPr>
      </w:pPr>
    </w:p>
    <w:p w14:paraId="1804A7F3" w14:textId="77777777" w:rsidR="00583E4E" w:rsidRPr="00854CF8" w:rsidRDefault="00583E4E" w:rsidP="00EC3074">
      <w:pPr>
        <w:pStyle w:val="Heading4"/>
      </w:pPr>
      <w:r w:rsidRPr="00854CF8">
        <w:t>4. Navigation Sequence</w:t>
      </w:r>
    </w:p>
    <w:p w14:paraId="05ABE049" w14:textId="77777777" w:rsidR="00583E4E" w:rsidRPr="00854CF8" w:rsidRDefault="00583E4E" w:rsidP="00583E4E">
      <w:pPr>
        <w:rPr>
          <w:rFonts w:ascii="Times New Roman" w:hAnsi="Times New Roman" w:cs="Times New Roman"/>
        </w:rPr>
      </w:pPr>
    </w:p>
    <w:p w14:paraId="2DC7FD2E"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 xml:space="preserve">A mapping of user movement from one node to another, revealing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pathways, decision-making sequences, and preferred user routes.</w:t>
      </w:r>
    </w:p>
    <w:p w14:paraId="6C488B13" w14:textId="77777777" w:rsidR="00583E4E" w:rsidRPr="00854CF8" w:rsidRDefault="00583E4E" w:rsidP="00583E4E">
      <w:pPr>
        <w:rPr>
          <w:rFonts w:ascii="Times New Roman" w:hAnsi="Times New Roman" w:cs="Times New Roman"/>
        </w:rPr>
      </w:pPr>
    </w:p>
    <w:p w14:paraId="360C4F0A" w14:textId="77777777" w:rsidR="00583E4E" w:rsidRPr="00854CF8" w:rsidRDefault="00583E4E" w:rsidP="00EC3074">
      <w:pPr>
        <w:pStyle w:val="Heading4"/>
      </w:pPr>
      <w:r w:rsidRPr="00854CF8">
        <w:t>5. Time Spent on Each Information Cluster</w:t>
      </w:r>
    </w:p>
    <w:p w14:paraId="11410548" w14:textId="77777777" w:rsidR="00583E4E" w:rsidRPr="00854CF8" w:rsidRDefault="00583E4E" w:rsidP="00583E4E">
      <w:pPr>
        <w:rPr>
          <w:rFonts w:ascii="Times New Roman" w:hAnsi="Times New Roman" w:cs="Times New Roman"/>
        </w:rPr>
      </w:pPr>
    </w:p>
    <w:p w14:paraId="06745C0C"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Calculation of dwell time across different sections to measure user engagement quality, content relevance, and structural efficiency.</w:t>
      </w:r>
    </w:p>
    <w:p w14:paraId="38FBF760" w14:textId="77777777" w:rsidR="00583E4E" w:rsidRPr="00854CF8" w:rsidRDefault="00583E4E" w:rsidP="00583E4E">
      <w:pPr>
        <w:rPr>
          <w:rFonts w:ascii="Times New Roman" w:hAnsi="Times New Roman" w:cs="Times New Roman"/>
        </w:rPr>
      </w:pPr>
    </w:p>
    <w:p w14:paraId="354DEE80" w14:textId="77777777" w:rsidR="00583E4E" w:rsidRPr="00854CF8" w:rsidRDefault="00583E4E" w:rsidP="00EC3074">
      <w:pPr>
        <w:pStyle w:val="Heading4"/>
      </w:pPr>
      <w:r w:rsidRPr="00854CF8">
        <w:t>6. Preferred Communication Channels</w:t>
      </w:r>
    </w:p>
    <w:p w14:paraId="09C36910" w14:textId="77777777" w:rsidR="00583E4E" w:rsidRPr="00854CF8" w:rsidRDefault="00583E4E" w:rsidP="00583E4E">
      <w:pPr>
        <w:rPr>
          <w:rFonts w:ascii="Times New Roman" w:hAnsi="Times New Roman" w:cs="Times New Roman"/>
        </w:rPr>
      </w:pPr>
    </w:p>
    <w:p w14:paraId="28A24602"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Determination of which communication methods users rely on—WhatsApp, call, email, AI support—providing insight into communication trends and public behaviour.</w:t>
      </w:r>
    </w:p>
    <w:p w14:paraId="7464813B" w14:textId="77777777" w:rsidR="00583E4E" w:rsidRPr="00854CF8" w:rsidRDefault="00583E4E" w:rsidP="00583E4E">
      <w:pPr>
        <w:rPr>
          <w:rFonts w:ascii="Times New Roman" w:hAnsi="Times New Roman" w:cs="Times New Roman"/>
        </w:rPr>
      </w:pPr>
    </w:p>
    <w:p w14:paraId="1CCF961F" w14:textId="0EFF1EF0" w:rsidR="00583E4E" w:rsidRPr="00854CF8" w:rsidRDefault="00583E4E" w:rsidP="00583E4E">
      <w:pPr>
        <w:rPr>
          <w:rFonts w:ascii="Times New Roman" w:hAnsi="Times New Roman" w:cs="Times New Roman"/>
        </w:rPr>
      </w:pPr>
      <w:r w:rsidRPr="00854CF8">
        <w:rPr>
          <w:rFonts w:ascii="Times New Roman" w:hAnsi="Times New Roman" w:cs="Times New Roman"/>
        </w:rPr>
        <w:lastRenderedPageBreak/>
        <w:t>This multi-dimensional data collection forms the foundation of the Behavioral Intelligence Layer.</w:t>
      </w:r>
    </w:p>
    <w:p w14:paraId="62BEE2E0" w14:textId="77777777" w:rsidR="00583E4E" w:rsidRPr="00854CF8" w:rsidRDefault="00583E4E" w:rsidP="00583E4E">
      <w:pPr>
        <w:rPr>
          <w:rFonts w:ascii="Times New Roman" w:hAnsi="Times New Roman" w:cs="Times New Roman"/>
        </w:rPr>
      </w:pPr>
    </w:p>
    <w:p w14:paraId="50128D61" w14:textId="20F8D6D2" w:rsidR="00583E4E" w:rsidRPr="00854CF8" w:rsidRDefault="00583E4E" w:rsidP="00EC3074">
      <w:pPr>
        <w:pStyle w:val="Heading3"/>
      </w:pPr>
      <w:r w:rsidRPr="00854CF8">
        <w:t>X.5.2</w:t>
      </w:r>
      <w:r w:rsidR="00EC3074">
        <w:t>:</w:t>
      </w:r>
      <w:r w:rsidRPr="00854CF8">
        <w:t xml:space="preserve"> Conversion of </w:t>
      </w:r>
      <w:proofErr w:type="spellStart"/>
      <w:r w:rsidRPr="00854CF8">
        <w:t>Behavioural</w:t>
      </w:r>
      <w:proofErr w:type="spellEnd"/>
      <w:r w:rsidRPr="00854CF8">
        <w:t xml:space="preserve"> Data into Intelligence</w:t>
      </w:r>
    </w:p>
    <w:p w14:paraId="72C6B28E" w14:textId="77777777" w:rsidR="00583E4E" w:rsidRPr="00854CF8" w:rsidRDefault="00583E4E" w:rsidP="00583E4E">
      <w:pPr>
        <w:rPr>
          <w:rFonts w:ascii="Times New Roman" w:hAnsi="Times New Roman" w:cs="Times New Roman"/>
        </w:rPr>
      </w:pPr>
    </w:p>
    <w:p w14:paraId="4BBCD624"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 xml:space="preserve">The collected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data is converted into structured intelligence sets, enabling precise insights into user needs, preferences, and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patterns.</w:t>
      </w:r>
    </w:p>
    <w:p w14:paraId="266FF3ED" w14:textId="77777777" w:rsidR="00583E4E" w:rsidRPr="00854CF8" w:rsidRDefault="00583E4E" w:rsidP="00583E4E">
      <w:pPr>
        <w:rPr>
          <w:rFonts w:ascii="Times New Roman" w:hAnsi="Times New Roman" w:cs="Times New Roman"/>
        </w:rPr>
      </w:pPr>
    </w:p>
    <w:p w14:paraId="2FEDA490" w14:textId="77777777" w:rsidR="00583E4E" w:rsidRPr="00854CF8" w:rsidRDefault="00583E4E" w:rsidP="00EE30F1">
      <w:pPr>
        <w:pStyle w:val="Heading4"/>
      </w:pPr>
      <w:r w:rsidRPr="00854CF8">
        <w:t>This data transformation results in:</w:t>
      </w:r>
    </w:p>
    <w:p w14:paraId="4ACEFD81" w14:textId="77777777" w:rsidR="00583E4E" w:rsidRPr="00854CF8" w:rsidRDefault="00583E4E" w:rsidP="00583E4E">
      <w:pPr>
        <w:rPr>
          <w:rFonts w:ascii="Times New Roman" w:hAnsi="Times New Roman" w:cs="Times New Roman"/>
        </w:rPr>
      </w:pPr>
    </w:p>
    <w:p w14:paraId="01E02BDD" w14:textId="77777777" w:rsidR="00583E4E" w:rsidRPr="00854CF8" w:rsidRDefault="00583E4E" w:rsidP="00EC3074">
      <w:pPr>
        <w:pStyle w:val="Heading4"/>
      </w:pPr>
      <w:r w:rsidRPr="00854CF8">
        <w:t>1. Market Intelligence</w:t>
      </w:r>
    </w:p>
    <w:p w14:paraId="0FFF6347" w14:textId="77777777" w:rsidR="00583E4E" w:rsidRPr="00854CF8" w:rsidRDefault="00583E4E" w:rsidP="00583E4E">
      <w:pPr>
        <w:rPr>
          <w:rFonts w:ascii="Times New Roman" w:hAnsi="Times New Roman" w:cs="Times New Roman"/>
        </w:rPr>
      </w:pPr>
    </w:p>
    <w:p w14:paraId="539051CB"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 system identifies public demand, customer interest trends, and user-specific behaviour clusters, providing relevant insights for marketing, sales, and operational strategy.</w:t>
      </w:r>
    </w:p>
    <w:p w14:paraId="629EAFA9" w14:textId="77777777" w:rsidR="00583E4E" w:rsidRPr="00854CF8" w:rsidRDefault="00583E4E" w:rsidP="00583E4E">
      <w:pPr>
        <w:rPr>
          <w:rFonts w:ascii="Times New Roman" w:hAnsi="Times New Roman" w:cs="Times New Roman"/>
        </w:rPr>
      </w:pPr>
    </w:p>
    <w:p w14:paraId="7CC5DB34" w14:textId="77777777" w:rsidR="00583E4E" w:rsidRPr="00854CF8" w:rsidRDefault="00583E4E" w:rsidP="00EC3074">
      <w:pPr>
        <w:pStyle w:val="Heading4"/>
      </w:pPr>
      <w:r w:rsidRPr="00854CF8">
        <w:t>2. User-Behaviour Mapping</w:t>
      </w:r>
    </w:p>
    <w:p w14:paraId="4D7760E9" w14:textId="77777777" w:rsidR="00583E4E" w:rsidRPr="00854CF8" w:rsidRDefault="00583E4E" w:rsidP="00583E4E">
      <w:pPr>
        <w:rPr>
          <w:rFonts w:ascii="Times New Roman" w:hAnsi="Times New Roman" w:cs="Times New Roman"/>
        </w:rPr>
      </w:pPr>
    </w:p>
    <w:p w14:paraId="77CDB0C5"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 xml:space="preserve">A detailed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schematic is generated, visually or analytically mapping how users interact with the ecosystem and how their movements evolve over time.</w:t>
      </w:r>
    </w:p>
    <w:p w14:paraId="29036583" w14:textId="77777777" w:rsidR="00583E4E" w:rsidRPr="00854CF8" w:rsidRDefault="00583E4E" w:rsidP="00583E4E">
      <w:pPr>
        <w:rPr>
          <w:rFonts w:ascii="Times New Roman" w:hAnsi="Times New Roman" w:cs="Times New Roman"/>
        </w:rPr>
      </w:pPr>
    </w:p>
    <w:p w14:paraId="025A1475" w14:textId="77777777" w:rsidR="00583E4E" w:rsidRPr="00854CF8" w:rsidRDefault="00583E4E" w:rsidP="00EC3074">
      <w:pPr>
        <w:pStyle w:val="Heading4"/>
      </w:pPr>
      <w:r w:rsidRPr="00854CF8">
        <w:t>3. Product Demand Heatmaps</w:t>
      </w:r>
    </w:p>
    <w:p w14:paraId="54CF7304" w14:textId="77777777" w:rsidR="00583E4E" w:rsidRPr="00854CF8" w:rsidRDefault="00583E4E" w:rsidP="00583E4E">
      <w:pPr>
        <w:rPr>
          <w:rFonts w:ascii="Times New Roman" w:hAnsi="Times New Roman" w:cs="Times New Roman"/>
        </w:rPr>
      </w:pPr>
    </w:p>
    <w:p w14:paraId="357C483B"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Heatmaps reveal which products, services, or divisions attract the highest attention, enabling strategic focus on high-value offerings or improvement of underperforming segments.</w:t>
      </w:r>
    </w:p>
    <w:p w14:paraId="7BEBDFDD" w14:textId="77777777" w:rsidR="00583E4E" w:rsidRPr="00854CF8" w:rsidRDefault="00583E4E" w:rsidP="00583E4E">
      <w:pPr>
        <w:rPr>
          <w:rFonts w:ascii="Times New Roman" w:hAnsi="Times New Roman" w:cs="Times New Roman"/>
        </w:rPr>
      </w:pPr>
    </w:p>
    <w:p w14:paraId="22F818B9" w14:textId="77777777" w:rsidR="00583E4E" w:rsidRPr="00854CF8" w:rsidRDefault="00583E4E" w:rsidP="00EC3074">
      <w:pPr>
        <w:pStyle w:val="Heading4"/>
      </w:pPr>
      <w:r w:rsidRPr="00854CF8">
        <w:t>4. Predictive Planning Insights</w:t>
      </w:r>
    </w:p>
    <w:p w14:paraId="22D9395D" w14:textId="77777777" w:rsidR="00583E4E" w:rsidRPr="00854CF8" w:rsidRDefault="00583E4E" w:rsidP="00583E4E">
      <w:pPr>
        <w:rPr>
          <w:rFonts w:ascii="Times New Roman" w:hAnsi="Times New Roman" w:cs="Times New Roman"/>
        </w:rPr>
      </w:pPr>
    </w:p>
    <w:p w14:paraId="027A7B8E"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Predictive models forecast future user behaviour, demand cycles, product interest, and navigational trends, supporting strategic planning and decision-making.</w:t>
      </w:r>
    </w:p>
    <w:p w14:paraId="2FE2B71A" w14:textId="77777777" w:rsidR="00583E4E" w:rsidRPr="00854CF8" w:rsidRDefault="00583E4E" w:rsidP="00583E4E">
      <w:pPr>
        <w:rPr>
          <w:rFonts w:ascii="Times New Roman" w:hAnsi="Times New Roman" w:cs="Times New Roman"/>
        </w:rPr>
      </w:pPr>
    </w:p>
    <w:p w14:paraId="06F8097F" w14:textId="0F1F6E9D" w:rsidR="00583E4E" w:rsidRPr="00854CF8" w:rsidRDefault="00583E4E" w:rsidP="00583E4E">
      <w:pPr>
        <w:rPr>
          <w:rFonts w:ascii="Times New Roman" w:hAnsi="Times New Roman" w:cs="Times New Roman"/>
        </w:rPr>
      </w:pPr>
      <w:r w:rsidRPr="00854CF8">
        <w:rPr>
          <w:rFonts w:ascii="Times New Roman" w:hAnsi="Times New Roman" w:cs="Times New Roman"/>
        </w:rPr>
        <w:lastRenderedPageBreak/>
        <w:t xml:space="preserve">This intelligence framework transforms raw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data into structured institutional insight.</w:t>
      </w:r>
    </w:p>
    <w:p w14:paraId="7490F479" w14:textId="77777777" w:rsidR="00583E4E" w:rsidRPr="00854CF8" w:rsidRDefault="00583E4E" w:rsidP="00583E4E">
      <w:pPr>
        <w:rPr>
          <w:rFonts w:ascii="Times New Roman" w:hAnsi="Times New Roman" w:cs="Times New Roman"/>
        </w:rPr>
      </w:pPr>
    </w:p>
    <w:p w14:paraId="77FFADA8" w14:textId="547A008F" w:rsidR="00583E4E" w:rsidRPr="00854CF8" w:rsidRDefault="00583E4E" w:rsidP="00EC3074">
      <w:pPr>
        <w:pStyle w:val="Heading3"/>
      </w:pPr>
      <w:r w:rsidRPr="00854CF8">
        <w:t>X.5.3</w:t>
      </w:r>
      <w:r w:rsidR="00EC3074">
        <w:t>:</w:t>
      </w:r>
      <w:r w:rsidRPr="00854CF8">
        <w:t xml:space="preserve"> Integration With AKINOVA (Unified Intelligence System)</w:t>
      </w:r>
    </w:p>
    <w:p w14:paraId="26B5EEDC" w14:textId="77777777" w:rsidR="00583E4E" w:rsidRPr="00854CF8" w:rsidRDefault="00583E4E" w:rsidP="00583E4E">
      <w:pPr>
        <w:rPr>
          <w:rFonts w:ascii="Times New Roman" w:hAnsi="Times New Roman" w:cs="Times New Roman"/>
        </w:rPr>
      </w:pPr>
    </w:p>
    <w:p w14:paraId="30D8F0CE" w14:textId="77777777" w:rsidR="00EE30F1" w:rsidRDefault="00583E4E" w:rsidP="00583E4E">
      <w:pPr>
        <w:rPr>
          <w:rFonts w:ascii="Times New Roman" w:hAnsi="Times New Roman" w:cs="Times New Roman"/>
        </w:rPr>
      </w:pPr>
      <w:r w:rsidRPr="00854CF8">
        <w:rPr>
          <w:rFonts w:ascii="Times New Roman" w:hAnsi="Times New Roman" w:cs="Times New Roman"/>
        </w:rPr>
        <w:t>The Behavioral Intelligence Layer merges directly with AKINOVA, the Corporate Intelligence Persona, creating a unified intelligence system.</w:t>
      </w:r>
    </w:p>
    <w:p w14:paraId="2C9925E5" w14:textId="6B2CCD9D" w:rsidR="00583E4E" w:rsidRPr="00854CF8" w:rsidRDefault="00583E4E" w:rsidP="00EE30F1">
      <w:pPr>
        <w:pStyle w:val="Heading4"/>
      </w:pPr>
      <w:r w:rsidRPr="00854CF8">
        <w:t>Through this integration:</w:t>
      </w:r>
    </w:p>
    <w:p w14:paraId="0A4F8FF8" w14:textId="6C36F3E3"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 xml:space="preserve">AKINOVA uses </w:t>
      </w:r>
      <w:proofErr w:type="spellStart"/>
      <w:r w:rsidRPr="00EE30F1">
        <w:rPr>
          <w:rFonts w:ascii="Times New Roman" w:hAnsi="Times New Roman" w:cs="Times New Roman"/>
        </w:rPr>
        <w:t>behavioural</w:t>
      </w:r>
      <w:proofErr w:type="spellEnd"/>
      <w:r w:rsidRPr="00EE30F1">
        <w:rPr>
          <w:rFonts w:ascii="Times New Roman" w:hAnsi="Times New Roman" w:cs="Times New Roman"/>
        </w:rPr>
        <w:t xml:space="preserve"> insights to refine recommendations</w:t>
      </w:r>
    </w:p>
    <w:p w14:paraId="2952E567" w14:textId="03176903"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The AI becomes more accurate and responsive over time</w:t>
      </w:r>
    </w:p>
    <w:p w14:paraId="6C375EC2" w14:textId="77880F50"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Navigation guidance adapts to real user behaviour</w:t>
      </w:r>
    </w:p>
    <w:p w14:paraId="233B171D" w14:textId="70F5BD60"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Customer support becomes increasingly personalized</w:t>
      </w:r>
    </w:p>
    <w:p w14:paraId="2CF276E6" w14:textId="565EC8C9"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Investor guidance becomes more structured and context-aware</w:t>
      </w:r>
    </w:p>
    <w:p w14:paraId="6CC81458" w14:textId="3729A74F"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 xml:space="preserve">Corporate </w:t>
      </w:r>
      <w:proofErr w:type="gramStart"/>
      <w:r w:rsidRPr="00EE30F1">
        <w:rPr>
          <w:rFonts w:ascii="Times New Roman" w:hAnsi="Times New Roman" w:cs="Times New Roman"/>
        </w:rPr>
        <w:t>decision-making</w:t>
      </w:r>
      <w:proofErr w:type="gramEnd"/>
      <w:r w:rsidRPr="00EE30F1">
        <w:rPr>
          <w:rFonts w:ascii="Times New Roman" w:hAnsi="Times New Roman" w:cs="Times New Roman"/>
        </w:rPr>
        <w:t xml:space="preserve"> becomes data-driven rather than assumption-based</w:t>
      </w:r>
    </w:p>
    <w:p w14:paraId="52C1560D" w14:textId="77777777" w:rsidR="00583E4E" w:rsidRPr="00854CF8" w:rsidRDefault="00583E4E" w:rsidP="00583E4E">
      <w:pPr>
        <w:rPr>
          <w:rFonts w:ascii="Times New Roman" w:hAnsi="Times New Roman" w:cs="Times New Roman"/>
        </w:rPr>
      </w:pPr>
    </w:p>
    <w:p w14:paraId="276B58D7" w14:textId="7B62F1E7" w:rsidR="00583E4E" w:rsidRPr="00854CF8" w:rsidRDefault="00583E4E" w:rsidP="00583E4E">
      <w:pPr>
        <w:rPr>
          <w:rFonts w:ascii="Times New Roman" w:hAnsi="Times New Roman" w:cs="Times New Roman"/>
        </w:rPr>
      </w:pPr>
      <w:r w:rsidRPr="00854CF8">
        <w:rPr>
          <w:rFonts w:ascii="Times New Roman" w:hAnsi="Times New Roman" w:cs="Times New Roman"/>
        </w:rPr>
        <w:t>This integration enables AKINOVA to evolve beyond a conversational interface into a behaviour-responsive governance tool.</w:t>
      </w:r>
    </w:p>
    <w:p w14:paraId="5C3BF87C" w14:textId="77777777" w:rsidR="00583E4E" w:rsidRPr="00854CF8" w:rsidRDefault="00583E4E" w:rsidP="00583E4E">
      <w:pPr>
        <w:rPr>
          <w:rFonts w:ascii="Times New Roman" w:hAnsi="Times New Roman" w:cs="Times New Roman"/>
        </w:rPr>
      </w:pPr>
    </w:p>
    <w:p w14:paraId="03B8A439" w14:textId="2D7A4DE4" w:rsidR="00583E4E" w:rsidRPr="00854CF8" w:rsidRDefault="00583E4E" w:rsidP="00887538">
      <w:pPr>
        <w:pStyle w:val="Heading3"/>
      </w:pPr>
      <w:r w:rsidRPr="00854CF8">
        <w:t>X.5.4</w:t>
      </w:r>
      <w:r w:rsidR="00887538">
        <w:t>:</w:t>
      </w:r>
      <w:r w:rsidRPr="00854CF8">
        <w:t xml:space="preserve"> Strategic Corporate Application</w:t>
      </w:r>
    </w:p>
    <w:p w14:paraId="5D80E18B" w14:textId="77777777" w:rsidR="00583E4E" w:rsidRPr="00854CF8" w:rsidRDefault="00583E4E" w:rsidP="00583E4E">
      <w:pPr>
        <w:rPr>
          <w:rFonts w:ascii="Times New Roman" w:hAnsi="Times New Roman" w:cs="Times New Roman"/>
        </w:rPr>
      </w:pPr>
    </w:p>
    <w:p w14:paraId="34596C3C"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 intelligence generated through the Behavioral Intelligence Layer directly influences institutional strategy, including:</w:t>
      </w:r>
    </w:p>
    <w:p w14:paraId="659A125C" w14:textId="77777777" w:rsidR="00583E4E" w:rsidRPr="00854CF8" w:rsidRDefault="00583E4E" w:rsidP="00583E4E">
      <w:pPr>
        <w:rPr>
          <w:rFonts w:ascii="Times New Roman" w:hAnsi="Times New Roman" w:cs="Times New Roman"/>
        </w:rPr>
      </w:pPr>
    </w:p>
    <w:p w14:paraId="62BF4815" w14:textId="77777777" w:rsidR="00583E4E" w:rsidRPr="00854CF8" w:rsidRDefault="00583E4E" w:rsidP="00887538">
      <w:pPr>
        <w:pStyle w:val="Heading4"/>
      </w:pPr>
      <w:r w:rsidRPr="00854CF8">
        <w:t>Operational Enhancement</w:t>
      </w:r>
    </w:p>
    <w:p w14:paraId="5F3D46B6" w14:textId="77777777" w:rsidR="00583E4E" w:rsidRPr="00854CF8" w:rsidRDefault="00583E4E" w:rsidP="00583E4E">
      <w:pPr>
        <w:rPr>
          <w:rFonts w:ascii="Times New Roman" w:hAnsi="Times New Roman" w:cs="Times New Roman"/>
        </w:rPr>
      </w:pPr>
    </w:p>
    <w:p w14:paraId="4CCEA256"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Identification of high-demand areas and user movement inefficiencies enables optimization of system layout and operational workflow.</w:t>
      </w:r>
    </w:p>
    <w:p w14:paraId="2E369E80" w14:textId="77777777" w:rsidR="00583E4E" w:rsidRPr="00854CF8" w:rsidRDefault="00583E4E" w:rsidP="00583E4E">
      <w:pPr>
        <w:rPr>
          <w:rFonts w:ascii="Times New Roman" w:hAnsi="Times New Roman" w:cs="Times New Roman"/>
        </w:rPr>
      </w:pPr>
    </w:p>
    <w:p w14:paraId="006B6580" w14:textId="77777777" w:rsidR="00583E4E" w:rsidRPr="00854CF8" w:rsidRDefault="00583E4E" w:rsidP="00887538">
      <w:pPr>
        <w:pStyle w:val="Heading4"/>
      </w:pPr>
      <w:r w:rsidRPr="00854CF8">
        <w:t>Strategic Decision-Making</w:t>
      </w:r>
    </w:p>
    <w:p w14:paraId="3321A08A" w14:textId="77777777" w:rsidR="00583E4E" w:rsidRPr="00854CF8" w:rsidRDefault="00583E4E" w:rsidP="00583E4E">
      <w:pPr>
        <w:rPr>
          <w:rFonts w:ascii="Times New Roman" w:hAnsi="Times New Roman" w:cs="Times New Roman"/>
        </w:rPr>
      </w:pPr>
    </w:p>
    <w:p w14:paraId="2C189B16"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Executive decisions are supported by empirical user behaviour data rather than subjective estimations.</w:t>
      </w:r>
    </w:p>
    <w:p w14:paraId="47026EE0" w14:textId="77777777" w:rsidR="00583E4E" w:rsidRPr="00854CF8" w:rsidRDefault="00583E4E" w:rsidP="00583E4E">
      <w:pPr>
        <w:rPr>
          <w:rFonts w:ascii="Times New Roman" w:hAnsi="Times New Roman" w:cs="Times New Roman"/>
        </w:rPr>
      </w:pPr>
    </w:p>
    <w:p w14:paraId="43645B55" w14:textId="77777777" w:rsidR="00583E4E" w:rsidRPr="00854CF8" w:rsidRDefault="00583E4E" w:rsidP="00887538">
      <w:pPr>
        <w:pStyle w:val="Heading4"/>
      </w:pPr>
      <w:r w:rsidRPr="00854CF8">
        <w:t>Product and Service Development</w:t>
      </w:r>
    </w:p>
    <w:p w14:paraId="7C10A6D7" w14:textId="77777777" w:rsidR="00583E4E" w:rsidRPr="00854CF8" w:rsidRDefault="00583E4E" w:rsidP="00583E4E">
      <w:pPr>
        <w:rPr>
          <w:rFonts w:ascii="Times New Roman" w:hAnsi="Times New Roman" w:cs="Times New Roman"/>
        </w:rPr>
      </w:pPr>
    </w:p>
    <w:p w14:paraId="25DD7394"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Heatmaps and demand insights guide the corporation in developing new services or enhancing existing ones.</w:t>
      </w:r>
    </w:p>
    <w:p w14:paraId="3BA7B6C7" w14:textId="77777777" w:rsidR="00583E4E" w:rsidRPr="00854CF8" w:rsidRDefault="00583E4E" w:rsidP="00583E4E">
      <w:pPr>
        <w:rPr>
          <w:rFonts w:ascii="Times New Roman" w:hAnsi="Times New Roman" w:cs="Times New Roman"/>
        </w:rPr>
      </w:pPr>
    </w:p>
    <w:p w14:paraId="2C1BCB1C" w14:textId="77777777" w:rsidR="00583E4E" w:rsidRPr="00854CF8" w:rsidRDefault="00583E4E" w:rsidP="00887538">
      <w:pPr>
        <w:pStyle w:val="Heading4"/>
      </w:pPr>
      <w:r w:rsidRPr="00854CF8">
        <w:t>Marketing and Communication Strategy</w:t>
      </w:r>
    </w:p>
    <w:p w14:paraId="414BAA58" w14:textId="77777777" w:rsidR="00583E4E" w:rsidRPr="00854CF8" w:rsidRDefault="00583E4E" w:rsidP="00583E4E">
      <w:pPr>
        <w:rPr>
          <w:rFonts w:ascii="Times New Roman" w:hAnsi="Times New Roman" w:cs="Times New Roman"/>
        </w:rPr>
      </w:pPr>
    </w:p>
    <w:p w14:paraId="0ED2BC27"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Understanding user preferences for communication channels and content clusters informs targeted outreach and precise messaging.</w:t>
      </w:r>
    </w:p>
    <w:p w14:paraId="4588D0E6" w14:textId="77777777" w:rsidR="00583E4E" w:rsidRPr="00854CF8" w:rsidRDefault="00583E4E" w:rsidP="00583E4E">
      <w:pPr>
        <w:rPr>
          <w:rFonts w:ascii="Times New Roman" w:hAnsi="Times New Roman" w:cs="Times New Roman"/>
        </w:rPr>
      </w:pPr>
    </w:p>
    <w:p w14:paraId="2CC2F241" w14:textId="77777777" w:rsidR="00583E4E" w:rsidRPr="00854CF8" w:rsidRDefault="00583E4E" w:rsidP="00887538">
      <w:pPr>
        <w:pStyle w:val="Heading4"/>
      </w:pPr>
      <w:r w:rsidRPr="00854CF8">
        <w:t>Governance Refinement</w:t>
      </w:r>
    </w:p>
    <w:p w14:paraId="4DD47444" w14:textId="77777777" w:rsidR="00583E4E" w:rsidRPr="00854CF8" w:rsidRDefault="00583E4E" w:rsidP="00583E4E">
      <w:pPr>
        <w:rPr>
          <w:rFonts w:ascii="Times New Roman" w:hAnsi="Times New Roman" w:cs="Times New Roman"/>
        </w:rPr>
      </w:pPr>
    </w:p>
    <w:p w14:paraId="6A7D2792" w14:textId="77777777" w:rsidR="00583E4E" w:rsidRPr="00854CF8" w:rsidRDefault="00583E4E" w:rsidP="00583E4E">
      <w:pPr>
        <w:rPr>
          <w:rFonts w:ascii="Times New Roman" w:hAnsi="Times New Roman" w:cs="Times New Roman"/>
        </w:rPr>
      </w:pP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patterns highlight structural strengths and weaknesses, enabling ongoing improvements in governance design and online architecture.</w:t>
      </w:r>
    </w:p>
    <w:p w14:paraId="5E640832" w14:textId="77777777" w:rsidR="00583E4E" w:rsidRPr="00854CF8" w:rsidRDefault="00583E4E" w:rsidP="00583E4E">
      <w:pPr>
        <w:rPr>
          <w:rFonts w:ascii="Times New Roman" w:hAnsi="Times New Roman" w:cs="Times New Roman"/>
        </w:rPr>
      </w:pPr>
    </w:p>
    <w:p w14:paraId="24B2FDDD" w14:textId="65813D6D" w:rsidR="00583E4E" w:rsidRPr="00854CF8" w:rsidRDefault="00583E4E" w:rsidP="00583E4E">
      <w:pPr>
        <w:rPr>
          <w:rFonts w:ascii="Times New Roman" w:hAnsi="Times New Roman" w:cs="Times New Roman"/>
        </w:rPr>
      </w:pPr>
      <w:r w:rsidRPr="00854CF8">
        <w:rPr>
          <w:rFonts w:ascii="Times New Roman" w:hAnsi="Times New Roman" w:cs="Times New Roman"/>
        </w:rPr>
        <w:t>This positions the homepage as a strategic intelligence engine, not merely an information platform.</w:t>
      </w:r>
    </w:p>
    <w:p w14:paraId="01C1D165" w14:textId="77777777" w:rsidR="00583E4E" w:rsidRPr="00854CF8" w:rsidRDefault="00583E4E" w:rsidP="00583E4E">
      <w:pPr>
        <w:rPr>
          <w:rFonts w:ascii="Times New Roman" w:hAnsi="Times New Roman" w:cs="Times New Roman"/>
        </w:rPr>
      </w:pPr>
    </w:p>
    <w:p w14:paraId="038AB576" w14:textId="3CF75B3A" w:rsidR="00583E4E" w:rsidRPr="00854CF8" w:rsidRDefault="00583E4E" w:rsidP="00887538">
      <w:pPr>
        <w:pStyle w:val="Heading3"/>
      </w:pPr>
      <w:r w:rsidRPr="00854CF8">
        <w:t>X.5.5</w:t>
      </w:r>
      <w:r w:rsidR="00887538">
        <w:t>:</w:t>
      </w:r>
      <w:r w:rsidRPr="00854CF8">
        <w:t xml:space="preserve"> Institutional Significance</w:t>
      </w:r>
    </w:p>
    <w:p w14:paraId="7B6011F5" w14:textId="77777777" w:rsidR="00583E4E" w:rsidRPr="00854CF8" w:rsidRDefault="00583E4E" w:rsidP="00583E4E">
      <w:pPr>
        <w:rPr>
          <w:rFonts w:ascii="Times New Roman" w:hAnsi="Times New Roman" w:cs="Times New Roman"/>
        </w:rPr>
      </w:pPr>
    </w:p>
    <w:p w14:paraId="4E91B52A" w14:textId="77777777" w:rsidR="00EE30F1" w:rsidRDefault="00583E4E" w:rsidP="00583E4E">
      <w:pPr>
        <w:rPr>
          <w:rFonts w:ascii="Times New Roman" w:hAnsi="Times New Roman" w:cs="Times New Roman"/>
        </w:rPr>
      </w:pPr>
      <w:r w:rsidRPr="00854CF8">
        <w:rPr>
          <w:rFonts w:ascii="Times New Roman" w:hAnsi="Times New Roman" w:cs="Times New Roman"/>
        </w:rPr>
        <w:t>The Behavioral Intelligence Layer transforms the Homepage Command Centre into a self-learning institution</w:t>
      </w:r>
      <w:r w:rsidR="00EE30F1">
        <w:rPr>
          <w:rFonts w:ascii="Times New Roman" w:hAnsi="Times New Roman" w:cs="Times New Roman"/>
        </w:rPr>
        <w:t>.</w:t>
      </w:r>
    </w:p>
    <w:p w14:paraId="2F9DEDA4" w14:textId="6F329BE7" w:rsidR="00583E4E" w:rsidRPr="00854CF8" w:rsidRDefault="00EE30F1" w:rsidP="00EE30F1">
      <w:pPr>
        <w:pStyle w:val="Heading4"/>
      </w:pPr>
      <w:r>
        <w:t xml:space="preserve">It is </w:t>
      </w:r>
      <w:r w:rsidR="00583E4E" w:rsidRPr="00854CF8">
        <w:t>capable of:</w:t>
      </w:r>
    </w:p>
    <w:p w14:paraId="58B26AB1" w14:textId="02536E1B"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Predicting user needs</w:t>
      </w:r>
    </w:p>
    <w:p w14:paraId="4FB3F865" w14:textId="415783C5"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Enhancing user satisfaction</w:t>
      </w:r>
    </w:p>
    <w:p w14:paraId="464D0A57" w14:textId="6BDB8363"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Increasing corporate efficiency</w:t>
      </w:r>
    </w:p>
    <w:p w14:paraId="149288AB" w14:textId="68C8E22B"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Reinforcing the ecosystem’s relevance</w:t>
      </w:r>
    </w:p>
    <w:p w14:paraId="5491D286" w14:textId="2E3F0611"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Supporting long-term institutional adaptability</w:t>
      </w:r>
    </w:p>
    <w:p w14:paraId="794646AD" w14:textId="77777777" w:rsidR="00583E4E" w:rsidRPr="00854CF8" w:rsidRDefault="00583E4E" w:rsidP="00583E4E">
      <w:pPr>
        <w:rPr>
          <w:rFonts w:ascii="Times New Roman" w:hAnsi="Times New Roman" w:cs="Times New Roman"/>
        </w:rPr>
      </w:pPr>
    </w:p>
    <w:p w14:paraId="18125F8C"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lastRenderedPageBreak/>
        <w:t xml:space="preserve">Through continuous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learning and AI integration, the homepage evolves in alignment with public expectations, operational goals, and institutional priorities.</w:t>
      </w:r>
    </w:p>
    <w:p w14:paraId="13E84BB6" w14:textId="77777777" w:rsidR="00583E4E" w:rsidRPr="00854CF8" w:rsidRDefault="00583E4E" w:rsidP="00583E4E">
      <w:pPr>
        <w:rPr>
          <w:rFonts w:ascii="Times New Roman" w:hAnsi="Times New Roman" w:cs="Times New Roman"/>
        </w:rPr>
      </w:pPr>
    </w:p>
    <w:p w14:paraId="0CB2143A"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 xml:space="preserve">This convergence of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analytics and AI governance marks the system as a sovereign-class intelligence environment, consistent with WebHydra’s high-level digital governance standards.</w:t>
      </w:r>
    </w:p>
    <w:p w14:paraId="797A89DE" w14:textId="77777777" w:rsidR="00583E4E" w:rsidRPr="00854CF8" w:rsidRDefault="00583E4E">
      <w:pPr>
        <w:rPr>
          <w:rFonts w:ascii="Times New Roman" w:hAnsi="Times New Roman" w:cs="Times New Roman"/>
        </w:rPr>
      </w:pPr>
      <w:r w:rsidRPr="00854CF8">
        <w:rPr>
          <w:rFonts w:ascii="Times New Roman" w:hAnsi="Times New Roman" w:cs="Times New Roman"/>
        </w:rPr>
        <w:br w:type="page"/>
      </w:r>
    </w:p>
    <w:p w14:paraId="73D6E9E3" w14:textId="0D67F1D6" w:rsidR="00583E4E" w:rsidRPr="00854CF8" w:rsidRDefault="00583E4E" w:rsidP="00887538">
      <w:pPr>
        <w:pStyle w:val="Heading1"/>
      </w:pPr>
      <w:r w:rsidRPr="00854CF8">
        <w:lastRenderedPageBreak/>
        <w:t>SECTION X</w:t>
      </w:r>
      <w:r w:rsidR="00887538">
        <w:t>:</w:t>
      </w:r>
      <w:r w:rsidRPr="00854CF8">
        <w:t xml:space="preserve"> THE HOMEPAGE COMMAND CENTRE</w:t>
      </w:r>
    </w:p>
    <w:p w14:paraId="04E5626A" w14:textId="77777777" w:rsidR="00583E4E" w:rsidRPr="00854CF8" w:rsidRDefault="00583E4E" w:rsidP="00583E4E">
      <w:pPr>
        <w:rPr>
          <w:rFonts w:ascii="Times New Roman" w:hAnsi="Times New Roman" w:cs="Times New Roman"/>
        </w:rPr>
      </w:pPr>
    </w:p>
    <w:p w14:paraId="6EFD2198" w14:textId="08F2C57C" w:rsidR="00583E4E" w:rsidRPr="00854CF8" w:rsidRDefault="00583E4E" w:rsidP="00C44C0C">
      <w:pPr>
        <w:pStyle w:val="Heading1"/>
      </w:pPr>
      <w:r w:rsidRPr="00854CF8">
        <w:t>X.6</w:t>
      </w:r>
      <w:r w:rsidR="00887538">
        <w:t>:</w:t>
      </w:r>
      <w:r w:rsidRPr="00854CF8">
        <w:t xml:space="preserve"> The Black Button Command Matrix</w:t>
      </w:r>
    </w:p>
    <w:p w14:paraId="69B1DED5" w14:textId="77777777" w:rsidR="00887538" w:rsidRPr="00854CF8" w:rsidRDefault="00887538" w:rsidP="00887538">
      <w:pPr>
        <w:rPr>
          <w:rFonts w:ascii="Times New Roman" w:hAnsi="Times New Roman" w:cs="Times New Roman"/>
        </w:rPr>
      </w:pPr>
    </w:p>
    <w:p w14:paraId="67BE70D6" w14:textId="77777777" w:rsidR="00887538" w:rsidRPr="00854CF8" w:rsidRDefault="00887538" w:rsidP="00887538">
      <w:pPr>
        <w:pStyle w:val="Heading4"/>
      </w:pPr>
      <w:r w:rsidRPr="00854CF8">
        <w:t>The Sovereign Digital Command Terminal of the WebHydra Ecosystem</w:t>
      </w:r>
    </w:p>
    <w:p w14:paraId="7FFEC10C" w14:textId="77777777" w:rsidR="00583E4E" w:rsidRPr="00854CF8" w:rsidRDefault="00583E4E" w:rsidP="00583E4E">
      <w:pPr>
        <w:rPr>
          <w:rFonts w:ascii="Times New Roman" w:hAnsi="Times New Roman" w:cs="Times New Roman"/>
        </w:rPr>
      </w:pPr>
    </w:p>
    <w:p w14:paraId="6B40DAE0"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 Black Button Command Matrix is the operational backbone of the Homepage Command Centre. It consists of a highly structured, meticulously organized array of command nodes that govern user movement, system access, and ecosystem traversal across the entire WebHydra architecture. These buttons function as instant-execution digital command units, engineered to eliminate friction, minimize cognitive load, and ensure that every element of the organization is accessible within one or two interactions.</w:t>
      </w:r>
    </w:p>
    <w:p w14:paraId="3219A469" w14:textId="77777777" w:rsidR="00583E4E" w:rsidRPr="00854CF8" w:rsidRDefault="00583E4E" w:rsidP="00583E4E">
      <w:pPr>
        <w:rPr>
          <w:rFonts w:ascii="Times New Roman" w:hAnsi="Times New Roman" w:cs="Times New Roman"/>
        </w:rPr>
      </w:pPr>
    </w:p>
    <w:p w14:paraId="1CC50C50"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 xml:space="preserve">Far beyond aesthetic design, the command matrix is a functional digital infrastructure, representing the disciplined hierarchy, systematic logic, and operational precision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Berhad’s digital ecosystem.</w:t>
      </w:r>
    </w:p>
    <w:p w14:paraId="4E762D6E" w14:textId="77777777" w:rsidR="00583E4E" w:rsidRPr="00854CF8" w:rsidRDefault="00583E4E" w:rsidP="00583E4E">
      <w:pPr>
        <w:rPr>
          <w:rFonts w:ascii="Times New Roman" w:hAnsi="Times New Roman" w:cs="Times New Roman"/>
        </w:rPr>
      </w:pPr>
    </w:p>
    <w:p w14:paraId="0DE2D350" w14:textId="2C27CDD4" w:rsidR="00583E4E" w:rsidRPr="00854CF8" w:rsidRDefault="00583E4E" w:rsidP="00583E4E">
      <w:pPr>
        <w:rPr>
          <w:rFonts w:ascii="Times New Roman" w:hAnsi="Times New Roman" w:cs="Times New Roman"/>
        </w:rPr>
      </w:pPr>
      <w:r w:rsidRPr="00854CF8">
        <w:rPr>
          <w:rFonts w:ascii="Times New Roman" w:hAnsi="Times New Roman" w:cs="Times New Roman"/>
        </w:rPr>
        <w:t>Each button serves as a discrete operational portal, strategically positioned to support public users, internal staff, investors, external partners, and AI-driven processes.</w:t>
      </w:r>
    </w:p>
    <w:p w14:paraId="51D1645A" w14:textId="77777777" w:rsidR="00583E4E" w:rsidRPr="00854CF8" w:rsidRDefault="00583E4E" w:rsidP="00583E4E">
      <w:pPr>
        <w:rPr>
          <w:rFonts w:ascii="Times New Roman" w:hAnsi="Times New Roman" w:cs="Times New Roman"/>
        </w:rPr>
      </w:pPr>
    </w:p>
    <w:p w14:paraId="6903A4B0" w14:textId="4B1B8D3D" w:rsidR="00583E4E" w:rsidRPr="00854CF8" w:rsidRDefault="00583E4E" w:rsidP="00887538">
      <w:pPr>
        <w:pStyle w:val="Heading3"/>
      </w:pPr>
      <w:r w:rsidRPr="00854CF8">
        <w:t>X.6.1</w:t>
      </w:r>
      <w:r w:rsidR="00887538">
        <w:t>:</w:t>
      </w:r>
      <w:r w:rsidRPr="00854CF8">
        <w:t xml:space="preserve"> Rapid-Execution Gateways</w:t>
      </w:r>
    </w:p>
    <w:p w14:paraId="4BD1E587" w14:textId="77777777" w:rsidR="00583E4E" w:rsidRPr="00854CF8" w:rsidRDefault="00583E4E" w:rsidP="00583E4E">
      <w:pPr>
        <w:rPr>
          <w:rFonts w:ascii="Times New Roman" w:hAnsi="Times New Roman" w:cs="Times New Roman"/>
        </w:rPr>
      </w:pPr>
    </w:p>
    <w:p w14:paraId="7FD61BC1" w14:textId="77777777" w:rsidR="00EE30F1" w:rsidRDefault="00583E4E" w:rsidP="00583E4E">
      <w:pPr>
        <w:rPr>
          <w:rFonts w:ascii="Times New Roman" w:hAnsi="Times New Roman" w:cs="Times New Roman"/>
        </w:rPr>
      </w:pPr>
      <w:r w:rsidRPr="00854CF8">
        <w:rPr>
          <w:rFonts w:ascii="Times New Roman" w:hAnsi="Times New Roman" w:cs="Times New Roman"/>
        </w:rPr>
        <w:t>A significant portion of the command matrix functions as rapid-execution gateways, providing immediate access to key organizational components.</w:t>
      </w:r>
    </w:p>
    <w:p w14:paraId="4E5F53F8" w14:textId="5B5FA8A8" w:rsidR="00583E4E" w:rsidRPr="00854CF8" w:rsidRDefault="00583E4E" w:rsidP="00EE30F1">
      <w:pPr>
        <w:pStyle w:val="Heading4"/>
      </w:pPr>
      <w:r w:rsidRPr="00854CF8">
        <w:t>These gateways are designed to reduce navigation time to near-zero by enabling direct interaction with:</w:t>
      </w:r>
    </w:p>
    <w:p w14:paraId="3A252876" w14:textId="2492546F"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Websites</w:t>
      </w:r>
    </w:p>
    <w:p w14:paraId="3E8E08C4" w14:textId="32B57071"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Subdomains</w:t>
      </w:r>
    </w:p>
    <w:p w14:paraId="69F30F22" w14:textId="12668FD7"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Corporate divisions</w:t>
      </w:r>
    </w:p>
    <w:p w14:paraId="2C987394" w14:textId="75772B7E"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Ticketing systems</w:t>
      </w:r>
    </w:p>
    <w:p w14:paraId="6F96C1A4" w14:textId="279C9419"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lastRenderedPageBreak/>
        <w:t>Mapping and location tools</w:t>
      </w:r>
    </w:p>
    <w:p w14:paraId="058F985C" w14:textId="0D85E79E"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Communication channels</w:t>
      </w:r>
    </w:p>
    <w:p w14:paraId="70D4A490" w14:textId="24116F0C"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Document repositories</w:t>
      </w:r>
    </w:p>
    <w:p w14:paraId="28BA096C" w14:textId="6CDB4811"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Administrative resources</w:t>
      </w:r>
    </w:p>
    <w:p w14:paraId="0408374D" w14:textId="77777777" w:rsidR="00583E4E" w:rsidRPr="00854CF8" w:rsidRDefault="00583E4E" w:rsidP="00583E4E">
      <w:pPr>
        <w:rPr>
          <w:rFonts w:ascii="Times New Roman" w:hAnsi="Times New Roman" w:cs="Times New Roman"/>
        </w:rPr>
      </w:pPr>
    </w:p>
    <w:p w14:paraId="4A3E27E4"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Their placement and density reflect a core WebHydra doctrine: no user should require more than two actions to reach their intended destination.</w:t>
      </w:r>
    </w:p>
    <w:p w14:paraId="4D8D2208" w14:textId="77777777" w:rsidR="00583E4E" w:rsidRPr="00854CF8" w:rsidRDefault="00583E4E" w:rsidP="00583E4E">
      <w:pPr>
        <w:rPr>
          <w:rFonts w:ascii="Times New Roman" w:hAnsi="Times New Roman" w:cs="Times New Roman"/>
        </w:rPr>
      </w:pPr>
    </w:p>
    <w:p w14:paraId="1CDCBD0A" w14:textId="18A437B0" w:rsidR="00583E4E" w:rsidRPr="00854CF8" w:rsidRDefault="00583E4E" w:rsidP="00583E4E">
      <w:pPr>
        <w:rPr>
          <w:rFonts w:ascii="Times New Roman" w:hAnsi="Times New Roman" w:cs="Times New Roman"/>
        </w:rPr>
      </w:pPr>
      <w:r w:rsidRPr="00854CF8">
        <w:rPr>
          <w:rFonts w:ascii="Times New Roman" w:hAnsi="Times New Roman" w:cs="Times New Roman"/>
        </w:rPr>
        <w:t>These gateways optimize the user experience and reinforce the corporation’s commitment to operational accessibility.</w:t>
      </w:r>
    </w:p>
    <w:p w14:paraId="5B4CE94B" w14:textId="77777777" w:rsidR="00583E4E" w:rsidRPr="00854CF8" w:rsidRDefault="00583E4E" w:rsidP="00583E4E">
      <w:pPr>
        <w:rPr>
          <w:rFonts w:ascii="Times New Roman" w:hAnsi="Times New Roman" w:cs="Times New Roman"/>
        </w:rPr>
      </w:pPr>
    </w:p>
    <w:p w14:paraId="309ED915" w14:textId="7D3FCFB0" w:rsidR="00583E4E" w:rsidRPr="00854CF8" w:rsidRDefault="00583E4E" w:rsidP="00887538">
      <w:pPr>
        <w:pStyle w:val="Heading3"/>
      </w:pPr>
      <w:r w:rsidRPr="00854CF8">
        <w:t>X.6.2</w:t>
      </w:r>
      <w:r w:rsidR="00887538">
        <w:t>:</w:t>
      </w:r>
      <w:r w:rsidRPr="00854CF8">
        <w:t xml:space="preserve"> Multi-Division Traversal Portals</w:t>
      </w:r>
    </w:p>
    <w:p w14:paraId="58FAD79D" w14:textId="77777777" w:rsidR="00583E4E" w:rsidRPr="00854CF8" w:rsidRDefault="00583E4E" w:rsidP="00583E4E">
      <w:pPr>
        <w:rPr>
          <w:rFonts w:ascii="Times New Roman" w:hAnsi="Times New Roman" w:cs="Times New Roman"/>
        </w:rPr>
      </w:pPr>
    </w:p>
    <w:p w14:paraId="7CF90418" w14:textId="77777777" w:rsidR="00EE30F1" w:rsidRDefault="00583E4E" w:rsidP="00583E4E">
      <w:pPr>
        <w:rPr>
          <w:rFonts w:ascii="Times New Roman" w:hAnsi="Times New Roman" w:cs="Times New Roman"/>
        </w:rPr>
      </w:pPr>
      <w:r w:rsidRPr="00854CF8">
        <w:rPr>
          <w:rFonts w:ascii="Times New Roman" w:hAnsi="Times New Roman" w:cs="Times New Roman"/>
        </w:rPr>
        <w:t>The Black Button Command Matrix serves as the primary mechanism through which users traverse the organization’s multi-divisional macro-structure.</w:t>
      </w:r>
    </w:p>
    <w:p w14:paraId="2A2E8BD6" w14:textId="27337AC1" w:rsidR="00583E4E" w:rsidRPr="00854CF8" w:rsidRDefault="00583E4E" w:rsidP="00EE30F1">
      <w:pPr>
        <w:pStyle w:val="Heading4"/>
      </w:pPr>
      <w:r w:rsidRPr="00854CF8">
        <w:t>Each button in this category functions as a direct access portal to:</w:t>
      </w:r>
    </w:p>
    <w:p w14:paraId="56B75680" w14:textId="3E385667"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Divisional homepages</w:t>
      </w:r>
    </w:p>
    <w:p w14:paraId="527E4A76" w14:textId="421F1844"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Operational frameworks</w:t>
      </w:r>
    </w:p>
    <w:p w14:paraId="51FB622A" w14:textId="34E5BFBB"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Governance units</w:t>
      </w:r>
    </w:p>
    <w:p w14:paraId="33F1C22C" w14:textId="0C491B1D"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Subdivisions and departments</w:t>
      </w:r>
    </w:p>
    <w:p w14:paraId="5CB2CE73" w14:textId="0E794109"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Institutional branches</w:t>
      </w:r>
    </w:p>
    <w:p w14:paraId="52A70205" w14:textId="753B05F8"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Ecosystem-level platforms</w:t>
      </w:r>
    </w:p>
    <w:p w14:paraId="6C055766" w14:textId="77777777" w:rsidR="00583E4E" w:rsidRPr="00854CF8" w:rsidRDefault="00583E4E" w:rsidP="00583E4E">
      <w:pPr>
        <w:rPr>
          <w:rFonts w:ascii="Times New Roman" w:hAnsi="Times New Roman" w:cs="Times New Roman"/>
        </w:rPr>
      </w:pPr>
    </w:p>
    <w:p w14:paraId="23F6DF3D"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These traversal portals provide an explicit, transparent view of the organization’s architecture, reflecting WebHydra’s emphasis on clarity, structural visibility, and navigational efficiency.</w:t>
      </w:r>
    </w:p>
    <w:p w14:paraId="50DEF250" w14:textId="77777777" w:rsidR="00583E4E" w:rsidRPr="00854CF8" w:rsidRDefault="00583E4E" w:rsidP="00583E4E">
      <w:pPr>
        <w:rPr>
          <w:rFonts w:ascii="Times New Roman" w:hAnsi="Times New Roman" w:cs="Times New Roman"/>
        </w:rPr>
      </w:pPr>
    </w:p>
    <w:p w14:paraId="6FE2D8DB" w14:textId="5FC80A34" w:rsidR="00583E4E" w:rsidRPr="00854CF8" w:rsidRDefault="00583E4E" w:rsidP="00583E4E">
      <w:pPr>
        <w:rPr>
          <w:rFonts w:ascii="Times New Roman" w:hAnsi="Times New Roman" w:cs="Times New Roman"/>
        </w:rPr>
      </w:pPr>
      <w:r w:rsidRPr="00854CF8">
        <w:rPr>
          <w:rFonts w:ascii="Times New Roman" w:hAnsi="Times New Roman" w:cs="Times New Roman"/>
        </w:rPr>
        <w:t>The matrix ensures that the complexity of the corporate ecosystem is transformed into a simple, intuitive, and accessible interface.</w:t>
      </w:r>
    </w:p>
    <w:p w14:paraId="6CA63B5F" w14:textId="77777777" w:rsidR="00583E4E" w:rsidRPr="00854CF8" w:rsidRDefault="00583E4E" w:rsidP="00583E4E">
      <w:pPr>
        <w:rPr>
          <w:rFonts w:ascii="Times New Roman" w:hAnsi="Times New Roman" w:cs="Times New Roman"/>
        </w:rPr>
      </w:pPr>
    </w:p>
    <w:p w14:paraId="4040A86B" w14:textId="7282D595" w:rsidR="00583E4E" w:rsidRPr="00854CF8" w:rsidRDefault="00583E4E" w:rsidP="00887538">
      <w:pPr>
        <w:pStyle w:val="Heading3"/>
      </w:pPr>
      <w:r w:rsidRPr="00854CF8">
        <w:t>X.6.3</w:t>
      </w:r>
      <w:r w:rsidR="00887538">
        <w:t>:</w:t>
      </w:r>
      <w:r w:rsidRPr="00854CF8">
        <w:t xml:space="preserve"> Public Utilities</w:t>
      </w:r>
    </w:p>
    <w:p w14:paraId="0B89E2EC" w14:textId="77777777" w:rsidR="00583E4E" w:rsidRPr="00854CF8" w:rsidRDefault="00583E4E" w:rsidP="00583E4E">
      <w:pPr>
        <w:rPr>
          <w:rFonts w:ascii="Times New Roman" w:hAnsi="Times New Roman" w:cs="Times New Roman"/>
        </w:rPr>
      </w:pPr>
    </w:p>
    <w:p w14:paraId="24988532" w14:textId="77777777" w:rsidR="00EE30F1" w:rsidRDefault="00583E4E" w:rsidP="00583E4E">
      <w:pPr>
        <w:rPr>
          <w:rFonts w:ascii="Times New Roman" w:hAnsi="Times New Roman" w:cs="Times New Roman"/>
        </w:rPr>
      </w:pPr>
      <w:r w:rsidRPr="00854CF8">
        <w:rPr>
          <w:rFonts w:ascii="Times New Roman" w:hAnsi="Times New Roman" w:cs="Times New Roman"/>
        </w:rPr>
        <w:lastRenderedPageBreak/>
        <w:t>Certain command nodes act as public utility buttons, granting immediate access to tools, functions, and resources essential for customers and general users.</w:t>
      </w:r>
    </w:p>
    <w:p w14:paraId="43D3273D" w14:textId="492B7E49" w:rsidR="00583E4E" w:rsidRPr="00854CF8" w:rsidRDefault="00583E4E" w:rsidP="00EE30F1">
      <w:pPr>
        <w:pStyle w:val="Heading4"/>
      </w:pPr>
      <w:r w:rsidRPr="00854CF8">
        <w:t>These utilities include:</w:t>
      </w:r>
    </w:p>
    <w:p w14:paraId="16952F25" w14:textId="0DE74017"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Direct WhatsApp chat</w:t>
      </w:r>
    </w:p>
    <w:p w14:paraId="743E6C10" w14:textId="32D7AF27"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Instant phone call activation</w:t>
      </w:r>
    </w:p>
    <w:p w14:paraId="19C4A8E9" w14:textId="2A934DBA"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Google Maps directions</w:t>
      </w:r>
    </w:p>
    <w:p w14:paraId="2890B94E" w14:textId="7F69316D"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Operating hours</w:t>
      </w:r>
    </w:p>
    <w:p w14:paraId="5321A3D3" w14:textId="5228CB90"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Ticket purchase portals</w:t>
      </w:r>
    </w:p>
    <w:p w14:paraId="4C96C239" w14:textId="06FEB6BC"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Social media access</w:t>
      </w:r>
    </w:p>
    <w:p w14:paraId="4EA5E61D" w14:textId="1A8374F7"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Customer help channels</w:t>
      </w:r>
    </w:p>
    <w:p w14:paraId="4D79C578" w14:textId="77777777" w:rsidR="00583E4E" w:rsidRPr="00854CF8" w:rsidRDefault="00583E4E" w:rsidP="00583E4E">
      <w:pPr>
        <w:rPr>
          <w:rFonts w:ascii="Times New Roman" w:hAnsi="Times New Roman" w:cs="Times New Roman"/>
        </w:rPr>
      </w:pPr>
    </w:p>
    <w:p w14:paraId="53996BC0"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These public utilities are positioned prominently to ensure that high-demand features are always one tap away, eliminating uncertainty and facilitating efficient public engagement.</w:t>
      </w:r>
    </w:p>
    <w:p w14:paraId="3FC798D0" w14:textId="77777777" w:rsidR="00583E4E" w:rsidRPr="00854CF8" w:rsidRDefault="00583E4E" w:rsidP="00583E4E">
      <w:pPr>
        <w:rPr>
          <w:rFonts w:ascii="Times New Roman" w:hAnsi="Times New Roman" w:cs="Times New Roman"/>
        </w:rPr>
      </w:pPr>
    </w:p>
    <w:p w14:paraId="5CC35384" w14:textId="33C18AB0" w:rsidR="00583E4E" w:rsidRPr="00854CF8" w:rsidRDefault="00583E4E" w:rsidP="00583E4E">
      <w:pPr>
        <w:rPr>
          <w:rFonts w:ascii="Times New Roman" w:hAnsi="Times New Roman" w:cs="Times New Roman"/>
        </w:rPr>
      </w:pPr>
      <w:r w:rsidRPr="00854CF8">
        <w:rPr>
          <w:rFonts w:ascii="Times New Roman" w:hAnsi="Times New Roman" w:cs="Times New Roman"/>
        </w:rPr>
        <w:t>The presence of these utilities enhances the corporation’s service responsiveness and public-facing accessibility.</w:t>
      </w:r>
    </w:p>
    <w:p w14:paraId="4C67DC20" w14:textId="77777777" w:rsidR="00583E4E" w:rsidRPr="00854CF8" w:rsidRDefault="00583E4E" w:rsidP="00583E4E">
      <w:pPr>
        <w:rPr>
          <w:rFonts w:ascii="Times New Roman" w:hAnsi="Times New Roman" w:cs="Times New Roman"/>
        </w:rPr>
      </w:pPr>
    </w:p>
    <w:p w14:paraId="4774840D" w14:textId="0A0CE3B1" w:rsidR="00583E4E" w:rsidRPr="00854CF8" w:rsidRDefault="00583E4E" w:rsidP="00887538">
      <w:pPr>
        <w:pStyle w:val="Heading3"/>
      </w:pPr>
      <w:r w:rsidRPr="00854CF8">
        <w:t>X.6.4</w:t>
      </w:r>
      <w:r w:rsidR="00887538">
        <w:t>:</w:t>
      </w:r>
      <w:r w:rsidRPr="00854CF8">
        <w:t xml:space="preserve"> Administrative Shortcuts</w:t>
      </w:r>
    </w:p>
    <w:p w14:paraId="5BFACB0D" w14:textId="77777777" w:rsidR="00583E4E" w:rsidRPr="00854CF8" w:rsidRDefault="00583E4E" w:rsidP="00583E4E">
      <w:pPr>
        <w:rPr>
          <w:rFonts w:ascii="Times New Roman" w:hAnsi="Times New Roman" w:cs="Times New Roman"/>
        </w:rPr>
      </w:pPr>
    </w:p>
    <w:p w14:paraId="6D6EBF98" w14:textId="77777777" w:rsidR="00EE30F1" w:rsidRDefault="00583E4E" w:rsidP="00583E4E">
      <w:pPr>
        <w:rPr>
          <w:rFonts w:ascii="Times New Roman" w:hAnsi="Times New Roman" w:cs="Times New Roman"/>
        </w:rPr>
      </w:pPr>
      <w:r w:rsidRPr="00854CF8">
        <w:rPr>
          <w:rFonts w:ascii="Times New Roman" w:hAnsi="Times New Roman" w:cs="Times New Roman"/>
        </w:rPr>
        <w:t>The matrix incorporates numerous administrative shortcuts designed for internal staff and organizational operators.</w:t>
      </w:r>
    </w:p>
    <w:p w14:paraId="3F4C93E1" w14:textId="6D338B2A" w:rsidR="00583E4E" w:rsidRPr="00854CF8" w:rsidRDefault="00583E4E" w:rsidP="00EE30F1">
      <w:pPr>
        <w:pStyle w:val="Heading4"/>
      </w:pPr>
      <w:r w:rsidRPr="00854CF8">
        <w:t>These buttons grant access to:</w:t>
      </w:r>
    </w:p>
    <w:p w14:paraId="77D1F6A0" w14:textId="7E9E9696"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Internal portals</w:t>
      </w:r>
    </w:p>
    <w:p w14:paraId="4CEF5ACD" w14:textId="6893DD3D"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Staff dashboards</w:t>
      </w:r>
    </w:p>
    <w:p w14:paraId="157B3BEC" w14:textId="67353890"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Admin subdomains</w:t>
      </w:r>
    </w:p>
    <w:p w14:paraId="33B69138" w14:textId="007D9C90"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Reporting interfaces</w:t>
      </w:r>
    </w:p>
    <w:p w14:paraId="7DEDEBEE" w14:textId="69769F1E"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Operational units</w:t>
      </w:r>
    </w:p>
    <w:p w14:paraId="2B80FA74" w14:textId="0736A795"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Document management systems</w:t>
      </w:r>
    </w:p>
    <w:p w14:paraId="0E150AB0" w14:textId="4400B53F"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Governance committees</w:t>
      </w:r>
    </w:p>
    <w:p w14:paraId="5847AD8B" w14:textId="3E9EBD48"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Operational frameworks</w:t>
      </w:r>
    </w:p>
    <w:p w14:paraId="50D9A2C2" w14:textId="77777777" w:rsidR="00583E4E" w:rsidRPr="00854CF8" w:rsidRDefault="00583E4E" w:rsidP="00583E4E">
      <w:pPr>
        <w:rPr>
          <w:rFonts w:ascii="Times New Roman" w:hAnsi="Times New Roman" w:cs="Times New Roman"/>
        </w:rPr>
      </w:pPr>
    </w:p>
    <w:p w14:paraId="4845D095"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These shortcuts enable the corporation’s personnel to execute administrative tasks with speed and precision, reinforcing organizational efficiency and alignment with WebHydra’s internal governance standards.</w:t>
      </w:r>
    </w:p>
    <w:p w14:paraId="395FB161" w14:textId="77777777" w:rsidR="00583E4E" w:rsidRPr="00854CF8" w:rsidRDefault="00583E4E" w:rsidP="00583E4E">
      <w:pPr>
        <w:rPr>
          <w:rFonts w:ascii="Times New Roman" w:hAnsi="Times New Roman" w:cs="Times New Roman"/>
        </w:rPr>
      </w:pPr>
    </w:p>
    <w:p w14:paraId="4AC90F61" w14:textId="3D2DB805" w:rsidR="00583E4E" w:rsidRPr="00854CF8" w:rsidRDefault="00583E4E" w:rsidP="00583E4E">
      <w:pPr>
        <w:rPr>
          <w:rFonts w:ascii="Times New Roman" w:hAnsi="Times New Roman" w:cs="Times New Roman"/>
        </w:rPr>
      </w:pPr>
      <w:r w:rsidRPr="00854CF8">
        <w:rPr>
          <w:rFonts w:ascii="Times New Roman" w:hAnsi="Times New Roman" w:cs="Times New Roman"/>
        </w:rPr>
        <w:t>The matrix thus functions as a central operational console for both public and internal use.</w:t>
      </w:r>
    </w:p>
    <w:p w14:paraId="1E5FD82D" w14:textId="77777777" w:rsidR="00583E4E" w:rsidRPr="00854CF8" w:rsidRDefault="00583E4E" w:rsidP="00583E4E">
      <w:pPr>
        <w:rPr>
          <w:rFonts w:ascii="Times New Roman" w:hAnsi="Times New Roman" w:cs="Times New Roman"/>
        </w:rPr>
      </w:pPr>
    </w:p>
    <w:p w14:paraId="5DF50B51" w14:textId="570C362E" w:rsidR="00583E4E" w:rsidRPr="00854CF8" w:rsidRDefault="00583E4E" w:rsidP="00887538">
      <w:pPr>
        <w:pStyle w:val="Heading3"/>
      </w:pPr>
      <w:r w:rsidRPr="00854CF8">
        <w:t>X.6.5</w:t>
      </w:r>
      <w:r w:rsidR="00887538">
        <w:t>:</w:t>
      </w:r>
      <w:r w:rsidRPr="00854CF8">
        <w:t xml:space="preserve"> Cross-Domain Integration Anchors</w:t>
      </w:r>
    </w:p>
    <w:p w14:paraId="1CBFFB85" w14:textId="77777777" w:rsidR="00583E4E" w:rsidRPr="00854CF8" w:rsidRDefault="00583E4E" w:rsidP="00583E4E">
      <w:pPr>
        <w:rPr>
          <w:rFonts w:ascii="Times New Roman" w:hAnsi="Times New Roman" w:cs="Times New Roman"/>
        </w:rPr>
      </w:pPr>
    </w:p>
    <w:p w14:paraId="496138F4" w14:textId="77777777" w:rsidR="00EE30F1" w:rsidRDefault="00583E4E" w:rsidP="00583E4E">
      <w:pPr>
        <w:rPr>
          <w:rFonts w:ascii="Times New Roman" w:hAnsi="Times New Roman" w:cs="Times New Roman"/>
        </w:rPr>
      </w:pPr>
      <w:r w:rsidRPr="00854CF8">
        <w:rPr>
          <w:rFonts w:ascii="Times New Roman" w:hAnsi="Times New Roman" w:cs="Times New Roman"/>
        </w:rPr>
        <w:t>One of the most advanced components of the matrix consists of cross-domain integration anchors. These nodes serve as connection points between the primary website and various external or parallel digital ecosystems</w:t>
      </w:r>
      <w:r w:rsidR="00EE30F1">
        <w:rPr>
          <w:rFonts w:ascii="Times New Roman" w:hAnsi="Times New Roman" w:cs="Times New Roman"/>
        </w:rPr>
        <w:t>.</w:t>
      </w:r>
    </w:p>
    <w:p w14:paraId="0C20CFAC" w14:textId="17B70400" w:rsidR="00583E4E" w:rsidRPr="00854CF8" w:rsidRDefault="00EE30F1" w:rsidP="00EE30F1">
      <w:pPr>
        <w:pStyle w:val="Heading4"/>
      </w:pPr>
      <w:r>
        <w:t xml:space="preserve">This </w:t>
      </w:r>
      <w:proofErr w:type="gramStart"/>
      <w:r>
        <w:t>is</w:t>
      </w:r>
      <w:r w:rsidR="00583E4E" w:rsidRPr="00854CF8">
        <w:t xml:space="preserve"> including</w:t>
      </w:r>
      <w:proofErr w:type="gramEnd"/>
      <w:r w:rsidR="00583E4E" w:rsidRPr="00854CF8">
        <w:t>:</w:t>
      </w:r>
    </w:p>
    <w:p w14:paraId="61CBAF5B" w14:textId="345888EA"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Social platforms</w:t>
      </w:r>
    </w:p>
    <w:p w14:paraId="5E1326E6" w14:textId="3583141E"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External apps</w:t>
      </w:r>
    </w:p>
    <w:p w14:paraId="1FC83487" w14:textId="2B8FEFB6"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E-commerce environments</w:t>
      </w:r>
    </w:p>
    <w:p w14:paraId="5E93D2E4" w14:textId="0D3E1B03"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Multimedia platforms</w:t>
      </w:r>
    </w:p>
    <w:p w14:paraId="680E6957" w14:textId="7F1D4EAC"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Customer relationship systems</w:t>
      </w:r>
    </w:p>
    <w:p w14:paraId="0BEC19C2" w14:textId="6B9AFEA6"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Third-party services</w:t>
      </w:r>
    </w:p>
    <w:p w14:paraId="7BA4D135" w14:textId="77777777" w:rsidR="00583E4E" w:rsidRPr="00854CF8" w:rsidRDefault="00583E4E" w:rsidP="00583E4E">
      <w:pPr>
        <w:rPr>
          <w:rFonts w:ascii="Times New Roman" w:hAnsi="Times New Roman" w:cs="Times New Roman"/>
        </w:rPr>
      </w:pPr>
    </w:p>
    <w:p w14:paraId="45CF6815" w14:textId="7FE503DC" w:rsidR="00583E4E" w:rsidRPr="00854CF8" w:rsidRDefault="00583E4E" w:rsidP="00583E4E">
      <w:pPr>
        <w:rPr>
          <w:rFonts w:ascii="Times New Roman" w:hAnsi="Times New Roman" w:cs="Times New Roman"/>
        </w:rPr>
      </w:pPr>
      <w:r w:rsidRPr="00854CF8">
        <w:rPr>
          <w:rFonts w:ascii="Times New Roman" w:hAnsi="Times New Roman" w:cs="Times New Roman"/>
        </w:rPr>
        <w:t>These anchors allow the homepage to serve as a unified command interface across all domains where the corporation maintains a presence. They represent the WebHydra principle of ecosystem-wide interoperability, ensuring that all digital environments—internal or external—are bound together through a cohesive, singular command network.</w:t>
      </w:r>
    </w:p>
    <w:p w14:paraId="40D8BDCD" w14:textId="77777777" w:rsidR="00583E4E" w:rsidRPr="00854CF8" w:rsidRDefault="00583E4E" w:rsidP="00583E4E">
      <w:pPr>
        <w:rPr>
          <w:rFonts w:ascii="Times New Roman" w:hAnsi="Times New Roman" w:cs="Times New Roman"/>
        </w:rPr>
      </w:pPr>
    </w:p>
    <w:p w14:paraId="55F648F3" w14:textId="794EB5D7" w:rsidR="00583E4E" w:rsidRPr="00854CF8" w:rsidRDefault="00583E4E" w:rsidP="00887538">
      <w:pPr>
        <w:pStyle w:val="Heading3"/>
      </w:pPr>
      <w:r w:rsidRPr="00854CF8">
        <w:t>X.6.6</w:t>
      </w:r>
      <w:r w:rsidR="00887538">
        <w:t>:</w:t>
      </w:r>
      <w:r w:rsidRPr="00854CF8">
        <w:t xml:space="preserve"> Elimination of Navigational Friction</w:t>
      </w:r>
    </w:p>
    <w:p w14:paraId="64596632" w14:textId="77777777" w:rsidR="00583E4E" w:rsidRPr="00854CF8" w:rsidRDefault="00583E4E" w:rsidP="00583E4E">
      <w:pPr>
        <w:rPr>
          <w:rFonts w:ascii="Times New Roman" w:hAnsi="Times New Roman" w:cs="Times New Roman"/>
        </w:rPr>
      </w:pPr>
    </w:p>
    <w:p w14:paraId="54B276C9" w14:textId="77777777" w:rsidR="00583E4E" w:rsidRPr="00854CF8" w:rsidRDefault="00583E4E" w:rsidP="00EE30F1">
      <w:pPr>
        <w:pStyle w:val="Heading4"/>
      </w:pPr>
      <w:r w:rsidRPr="00854CF8">
        <w:t>The Black Button Command Matrix is engineered to eliminate:</w:t>
      </w:r>
    </w:p>
    <w:p w14:paraId="5D83E911" w14:textId="6C84B700"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Unnecessary clicks</w:t>
      </w:r>
    </w:p>
    <w:p w14:paraId="2891082B" w14:textId="3FABDF03"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Hidden menus</w:t>
      </w:r>
    </w:p>
    <w:p w14:paraId="5EF32F0A" w14:textId="7EA216EC"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Multi-step navigation</w:t>
      </w:r>
    </w:p>
    <w:p w14:paraId="32606F2C" w14:textId="7CECF005"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Confusing structures</w:t>
      </w:r>
    </w:p>
    <w:p w14:paraId="3895AAF9" w14:textId="013751A7"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Fragmented user pathways</w:t>
      </w:r>
    </w:p>
    <w:p w14:paraId="60CCF0F1" w14:textId="77777777" w:rsidR="00583E4E" w:rsidRPr="00854CF8" w:rsidRDefault="00583E4E" w:rsidP="00583E4E">
      <w:pPr>
        <w:rPr>
          <w:rFonts w:ascii="Times New Roman" w:hAnsi="Times New Roman" w:cs="Times New Roman"/>
        </w:rPr>
      </w:pPr>
    </w:p>
    <w:p w14:paraId="31442944"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By consolidating every command, function, and pathway into an accessible grid of structured nodes, the system ensures zero-friction navigation, meeting the WebHydra requirement that users must be able to operate the entire ecosystem without confusion, hesitation, or delay.</w:t>
      </w:r>
    </w:p>
    <w:p w14:paraId="1EEFD5C5" w14:textId="77777777" w:rsidR="00583E4E" w:rsidRPr="00854CF8" w:rsidRDefault="00583E4E" w:rsidP="00583E4E">
      <w:pPr>
        <w:rPr>
          <w:rFonts w:ascii="Times New Roman" w:hAnsi="Times New Roman" w:cs="Times New Roman"/>
        </w:rPr>
      </w:pPr>
    </w:p>
    <w:p w14:paraId="6906BBA3" w14:textId="73C501B5" w:rsidR="00583E4E" w:rsidRPr="00854CF8" w:rsidRDefault="00583E4E" w:rsidP="00583E4E">
      <w:pPr>
        <w:rPr>
          <w:rFonts w:ascii="Times New Roman" w:hAnsi="Times New Roman" w:cs="Times New Roman"/>
        </w:rPr>
      </w:pPr>
      <w:r w:rsidRPr="00854CF8">
        <w:rPr>
          <w:rFonts w:ascii="Times New Roman" w:hAnsi="Times New Roman" w:cs="Times New Roman"/>
        </w:rPr>
        <w:t>This transformation converts the homepage into an instant-response command environment, significantly improving user experience, increasing conversion rates, enhancing operational efficiency, and strengthening corporate perception.</w:t>
      </w:r>
    </w:p>
    <w:p w14:paraId="4259451D" w14:textId="77777777" w:rsidR="00583E4E" w:rsidRPr="00854CF8" w:rsidRDefault="00583E4E" w:rsidP="00583E4E">
      <w:pPr>
        <w:rPr>
          <w:rFonts w:ascii="Times New Roman" w:hAnsi="Times New Roman" w:cs="Times New Roman"/>
        </w:rPr>
      </w:pPr>
    </w:p>
    <w:p w14:paraId="75BD4EC3" w14:textId="1858240D" w:rsidR="00583E4E" w:rsidRPr="00854CF8" w:rsidRDefault="00583E4E" w:rsidP="00887538">
      <w:pPr>
        <w:pStyle w:val="Heading3"/>
      </w:pPr>
      <w:r w:rsidRPr="00854CF8">
        <w:t>X.6.7</w:t>
      </w:r>
      <w:r w:rsidR="00887538">
        <w:t>:</w:t>
      </w:r>
      <w:r w:rsidRPr="00854CF8">
        <w:t xml:space="preserve"> Institutional and Sovereign Significance</w:t>
      </w:r>
    </w:p>
    <w:p w14:paraId="7A8377E3" w14:textId="77777777" w:rsidR="00583E4E" w:rsidRPr="00854CF8" w:rsidRDefault="00583E4E" w:rsidP="00583E4E">
      <w:pPr>
        <w:rPr>
          <w:rFonts w:ascii="Times New Roman" w:hAnsi="Times New Roman" w:cs="Times New Roman"/>
        </w:rPr>
      </w:pPr>
    </w:p>
    <w:p w14:paraId="5F27700C" w14:textId="77777777" w:rsidR="00EE30F1" w:rsidRDefault="00583E4E" w:rsidP="00583E4E">
      <w:pPr>
        <w:rPr>
          <w:rFonts w:ascii="Times New Roman" w:hAnsi="Times New Roman" w:cs="Times New Roman"/>
        </w:rPr>
      </w:pPr>
      <w:r w:rsidRPr="00854CF8">
        <w:rPr>
          <w:rFonts w:ascii="Times New Roman" w:hAnsi="Times New Roman" w:cs="Times New Roman"/>
        </w:rPr>
        <w:t>The command matrix is not merely a technical interface but a digital representation of institutional discipline.</w:t>
      </w:r>
    </w:p>
    <w:p w14:paraId="209B32C8" w14:textId="74F7BD56" w:rsidR="00583E4E" w:rsidRPr="00854CF8" w:rsidRDefault="00583E4E" w:rsidP="00EE30F1">
      <w:pPr>
        <w:pStyle w:val="Heading4"/>
      </w:pPr>
      <w:r w:rsidRPr="00854CF8">
        <w:t>Its uniform design, hierarchical ordering, and high-density arrangement reflect the corporation’s qualities of:</w:t>
      </w:r>
    </w:p>
    <w:p w14:paraId="7CF7EB1C" w14:textId="7D4A74D4"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Organizational maturity</w:t>
      </w:r>
    </w:p>
    <w:p w14:paraId="4E0383D0" w14:textId="0E1F33E8"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Governance coherence</w:t>
      </w:r>
    </w:p>
    <w:p w14:paraId="77E4991A" w14:textId="5524EA1D"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Operational readiness</w:t>
      </w:r>
    </w:p>
    <w:p w14:paraId="17D272C8" w14:textId="3626AF0D"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Strategic oversight</w:t>
      </w:r>
    </w:p>
    <w:p w14:paraId="7F8A31B4" w14:textId="425F7272" w:rsidR="00583E4E" w:rsidRPr="00EE30F1" w:rsidRDefault="00583E4E" w:rsidP="00845A92">
      <w:pPr>
        <w:pStyle w:val="ListParagraph"/>
        <w:numPr>
          <w:ilvl w:val="0"/>
          <w:numId w:val="2"/>
        </w:numPr>
        <w:rPr>
          <w:rFonts w:ascii="Times New Roman" w:hAnsi="Times New Roman" w:cs="Times New Roman"/>
        </w:rPr>
      </w:pPr>
      <w:r w:rsidRPr="00EE30F1">
        <w:rPr>
          <w:rFonts w:ascii="Times New Roman" w:hAnsi="Times New Roman" w:cs="Times New Roman"/>
        </w:rPr>
        <w:t>Institutional authority</w:t>
      </w:r>
    </w:p>
    <w:p w14:paraId="73A1B86E" w14:textId="77777777" w:rsidR="00583E4E" w:rsidRPr="00854CF8" w:rsidRDefault="00583E4E" w:rsidP="00583E4E">
      <w:pPr>
        <w:rPr>
          <w:rFonts w:ascii="Times New Roman" w:hAnsi="Times New Roman" w:cs="Times New Roman"/>
        </w:rPr>
      </w:pPr>
    </w:p>
    <w:p w14:paraId="3A5F3916" w14:textId="77777777" w:rsidR="00583E4E" w:rsidRPr="00854CF8" w:rsidRDefault="00583E4E" w:rsidP="00583E4E">
      <w:pPr>
        <w:rPr>
          <w:rFonts w:ascii="Times New Roman" w:hAnsi="Times New Roman" w:cs="Times New Roman"/>
        </w:rPr>
      </w:pPr>
      <w:r w:rsidRPr="00854CF8">
        <w:rPr>
          <w:rFonts w:ascii="Times New Roman" w:hAnsi="Times New Roman" w:cs="Times New Roman"/>
        </w:rPr>
        <w:t>The Black Button Command Matrix symbolizes the corporation’s ability to translate complexity into clarity and to present a large-scale institutional framework in an efficient, user-centric format.</w:t>
      </w:r>
    </w:p>
    <w:p w14:paraId="7E63CEEB" w14:textId="77777777" w:rsidR="00583E4E" w:rsidRPr="00854CF8" w:rsidRDefault="00583E4E">
      <w:pPr>
        <w:rPr>
          <w:rFonts w:ascii="Times New Roman" w:hAnsi="Times New Roman" w:cs="Times New Roman"/>
        </w:rPr>
      </w:pPr>
      <w:r w:rsidRPr="00854CF8">
        <w:rPr>
          <w:rFonts w:ascii="Times New Roman" w:hAnsi="Times New Roman" w:cs="Times New Roman"/>
        </w:rPr>
        <w:br w:type="page"/>
      </w:r>
    </w:p>
    <w:p w14:paraId="3783B275" w14:textId="74115A66" w:rsidR="00C91B33" w:rsidRPr="00854CF8" w:rsidRDefault="00C91B33" w:rsidP="00887538">
      <w:pPr>
        <w:pStyle w:val="Heading1"/>
      </w:pPr>
      <w:r w:rsidRPr="00854CF8">
        <w:lastRenderedPageBreak/>
        <w:t>SECTION X</w:t>
      </w:r>
      <w:r w:rsidR="00887538">
        <w:t>:</w:t>
      </w:r>
      <w:r w:rsidRPr="00854CF8">
        <w:t xml:space="preserve"> THE HOMEPAGE COMMAND CENTRE</w:t>
      </w:r>
    </w:p>
    <w:p w14:paraId="09EB6BE9" w14:textId="77777777" w:rsidR="00C91B33" w:rsidRPr="00854CF8" w:rsidRDefault="00C91B33" w:rsidP="00C91B33">
      <w:pPr>
        <w:rPr>
          <w:rFonts w:ascii="Times New Roman" w:hAnsi="Times New Roman" w:cs="Times New Roman"/>
        </w:rPr>
      </w:pPr>
    </w:p>
    <w:p w14:paraId="27978331" w14:textId="6C49E054" w:rsidR="00C91B33" w:rsidRPr="00854CF8" w:rsidRDefault="00C91B33" w:rsidP="00C44C0C">
      <w:pPr>
        <w:pStyle w:val="Heading1"/>
      </w:pPr>
      <w:r w:rsidRPr="00854CF8">
        <w:t>X.7</w:t>
      </w:r>
      <w:r w:rsidR="00887538">
        <w:t>:</w:t>
      </w:r>
      <w:r w:rsidRPr="00854CF8">
        <w:t xml:space="preserve"> Mass-Priority Information Display</w:t>
      </w:r>
    </w:p>
    <w:p w14:paraId="58563A68" w14:textId="77777777" w:rsidR="00887538" w:rsidRPr="00854CF8" w:rsidRDefault="00887538" w:rsidP="00887538">
      <w:pPr>
        <w:rPr>
          <w:rFonts w:ascii="Times New Roman" w:hAnsi="Times New Roman" w:cs="Times New Roman"/>
        </w:rPr>
      </w:pPr>
    </w:p>
    <w:p w14:paraId="7F0B8C1B" w14:textId="77777777" w:rsidR="00887538" w:rsidRPr="00854CF8" w:rsidRDefault="00887538" w:rsidP="00887538">
      <w:pPr>
        <w:pStyle w:val="Heading4"/>
      </w:pPr>
      <w:r w:rsidRPr="00854CF8">
        <w:t>The Sovereign Digital Command Terminal of the WebHydra Ecosystem</w:t>
      </w:r>
    </w:p>
    <w:p w14:paraId="7A90B574" w14:textId="77777777" w:rsidR="00C91B33" w:rsidRPr="00854CF8" w:rsidRDefault="00C91B33" w:rsidP="00C91B33">
      <w:pPr>
        <w:rPr>
          <w:rFonts w:ascii="Times New Roman" w:hAnsi="Times New Roman" w:cs="Times New Roman"/>
        </w:rPr>
      </w:pPr>
    </w:p>
    <w:p w14:paraId="1C8E2E5C"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The Mass-Priority Information Display establishes the strategic design principle that governs the first-layer content presentation of the Homepage Command Centre. This principle ensures that the homepage immediately provides users with the highest-demand information and the most critical functions without requiring navigation, searching, or multi-step interaction.</w:t>
      </w:r>
    </w:p>
    <w:p w14:paraId="159545C8" w14:textId="77777777" w:rsidR="00C91B33" w:rsidRPr="00854CF8" w:rsidRDefault="00C91B33" w:rsidP="00C91B33">
      <w:pPr>
        <w:rPr>
          <w:rFonts w:ascii="Times New Roman" w:hAnsi="Times New Roman" w:cs="Times New Roman"/>
        </w:rPr>
      </w:pPr>
    </w:p>
    <w:p w14:paraId="1AA2D2A4"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 xml:space="preserve">This design approach aligns with WebHydra’s doctrine of zero-friction access, ensuring that all high-demand public pathways remain visible, accessible, and usable </w:t>
      </w:r>
      <w:proofErr w:type="gramStart"/>
      <w:r w:rsidRPr="00854CF8">
        <w:rPr>
          <w:rFonts w:ascii="Times New Roman" w:hAnsi="Times New Roman" w:cs="Times New Roman"/>
        </w:rPr>
        <w:t>at all times</w:t>
      </w:r>
      <w:proofErr w:type="gramEnd"/>
      <w:r w:rsidRPr="00854CF8">
        <w:rPr>
          <w:rFonts w:ascii="Times New Roman" w:hAnsi="Times New Roman" w:cs="Times New Roman"/>
        </w:rPr>
        <w:t xml:space="preserve">. It acknowledges that </w:t>
      </w:r>
      <w:proofErr w:type="gramStart"/>
      <w:r w:rsidRPr="00854CF8">
        <w:rPr>
          <w:rFonts w:ascii="Times New Roman" w:hAnsi="Times New Roman" w:cs="Times New Roman"/>
        </w:rPr>
        <w:t>the majority of</w:t>
      </w:r>
      <w:proofErr w:type="gramEnd"/>
      <w:r w:rsidRPr="00854CF8">
        <w:rPr>
          <w:rFonts w:ascii="Times New Roman" w:hAnsi="Times New Roman" w:cs="Times New Roman"/>
        </w:rPr>
        <w:t xml:space="preserve"> users visit the website with specific, immediate objectives, and therefore prioritizes efficiency, clarity, and direct access above all else.</w:t>
      </w:r>
    </w:p>
    <w:p w14:paraId="73778DE7" w14:textId="77777777" w:rsidR="00C91B33" w:rsidRPr="00854CF8" w:rsidRDefault="00C91B33" w:rsidP="00C91B33">
      <w:pPr>
        <w:rPr>
          <w:rFonts w:ascii="Times New Roman" w:hAnsi="Times New Roman" w:cs="Times New Roman"/>
        </w:rPr>
      </w:pPr>
    </w:p>
    <w:p w14:paraId="2CDAD85C" w14:textId="23B93D91" w:rsidR="00C91B33" w:rsidRPr="00854CF8" w:rsidRDefault="00C91B33" w:rsidP="00C91B33">
      <w:pPr>
        <w:rPr>
          <w:rFonts w:ascii="Times New Roman" w:hAnsi="Times New Roman" w:cs="Times New Roman"/>
        </w:rPr>
      </w:pPr>
      <w:r w:rsidRPr="00854CF8">
        <w:rPr>
          <w:rFonts w:ascii="Times New Roman" w:hAnsi="Times New Roman" w:cs="Times New Roman"/>
        </w:rPr>
        <w:t>The homepage is structured so that everything essential is displayed upfront, eliminating the traditional web design flaw of hiding important functions behind menus, subpages, or complex navigation sequences.</w:t>
      </w:r>
    </w:p>
    <w:p w14:paraId="62AB07A1" w14:textId="77777777" w:rsidR="00C91B33" w:rsidRPr="00854CF8" w:rsidRDefault="00C91B33" w:rsidP="00C91B33">
      <w:pPr>
        <w:rPr>
          <w:rFonts w:ascii="Times New Roman" w:hAnsi="Times New Roman" w:cs="Times New Roman"/>
        </w:rPr>
      </w:pPr>
    </w:p>
    <w:p w14:paraId="56508CE5" w14:textId="227A435F" w:rsidR="00C91B33" w:rsidRPr="00854CF8" w:rsidRDefault="00C91B33" w:rsidP="00887538">
      <w:pPr>
        <w:pStyle w:val="Heading3"/>
      </w:pPr>
      <w:r w:rsidRPr="00854CF8">
        <w:t>X.7.1</w:t>
      </w:r>
      <w:r w:rsidR="00887538">
        <w:t>:</w:t>
      </w:r>
      <w:r w:rsidRPr="00854CF8">
        <w:t xml:space="preserve"> Immediate Access to High-Demand User Functions</w:t>
      </w:r>
    </w:p>
    <w:p w14:paraId="6B3A0C20" w14:textId="77777777" w:rsidR="00C91B33" w:rsidRPr="00854CF8" w:rsidRDefault="00C91B33" w:rsidP="00C91B33">
      <w:pPr>
        <w:rPr>
          <w:rFonts w:ascii="Times New Roman" w:hAnsi="Times New Roman" w:cs="Times New Roman"/>
        </w:rPr>
      </w:pPr>
    </w:p>
    <w:p w14:paraId="06823CC8" w14:textId="77777777" w:rsidR="00EE30F1" w:rsidRDefault="00C91B33" w:rsidP="00C91B33">
      <w:pPr>
        <w:rPr>
          <w:rFonts w:ascii="Times New Roman" w:hAnsi="Times New Roman" w:cs="Times New Roman"/>
        </w:rPr>
      </w:pPr>
      <w:r w:rsidRPr="00854CF8">
        <w:rPr>
          <w:rFonts w:ascii="Times New Roman" w:hAnsi="Times New Roman" w:cs="Times New Roman"/>
        </w:rPr>
        <w:t xml:space="preserve">The homepage highlights core functions required by </w:t>
      </w:r>
      <w:proofErr w:type="gramStart"/>
      <w:r w:rsidRPr="00854CF8">
        <w:rPr>
          <w:rFonts w:ascii="Times New Roman" w:hAnsi="Times New Roman" w:cs="Times New Roman"/>
        </w:rPr>
        <w:t>the majority of</w:t>
      </w:r>
      <w:proofErr w:type="gramEnd"/>
      <w:r w:rsidRPr="00854CF8">
        <w:rPr>
          <w:rFonts w:ascii="Times New Roman" w:hAnsi="Times New Roman" w:cs="Times New Roman"/>
        </w:rPr>
        <w:t xml:space="preserve"> visitors, ensuring that each is available within one direct interaction.</w:t>
      </w:r>
    </w:p>
    <w:p w14:paraId="2CF006C9" w14:textId="61B20BF9" w:rsidR="00C91B33" w:rsidRPr="00854CF8" w:rsidRDefault="00C91B33" w:rsidP="00EE30F1">
      <w:pPr>
        <w:pStyle w:val="Heading4"/>
      </w:pPr>
      <w:r w:rsidRPr="00854CF8">
        <w:t>These mass-priority elements include:</w:t>
      </w:r>
    </w:p>
    <w:p w14:paraId="0F411AE0" w14:textId="77777777" w:rsidR="00C91B33" w:rsidRPr="00854CF8" w:rsidRDefault="00C91B33" w:rsidP="00C91B33">
      <w:pPr>
        <w:rPr>
          <w:rFonts w:ascii="Times New Roman" w:hAnsi="Times New Roman" w:cs="Times New Roman"/>
        </w:rPr>
      </w:pPr>
    </w:p>
    <w:p w14:paraId="4FB0AC49" w14:textId="77777777" w:rsidR="00C91B33" w:rsidRPr="00854CF8" w:rsidRDefault="00C91B33" w:rsidP="00887538">
      <w:pPr>
        <w:pStyle w:val="Heading4"/>
      </w:pPr>
      <w:r w:rsidRPr="00854CF8">
        <w:t>1. Buy Tickets</w:t>
      </w:r>
    </w:p>
    <w:p w14:paraId="47CE4D1A" w14:textId="77777777" w:rsidR="00C91B33" w:rsidRPr="00854CF8" w:rsidRDefault="00C91B33" w:rsidP="00C91B33">
      <w:pPr>
        <w:rPr>
          <w:rFonts w:ascii="Times New Roman" w:hAnsi="Times New Roman" w:cs="Times New Roman"/>
        </w:rPr>
      </w:pPr>
    </w:p>
    <w:p w14:paraId="5070BD74"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lastRenderedPageBreak/>
        <w:t>A direct access channel enabling users to purchase tickets instantly without navigating through multiple pages. This function supports conversion optimization and operational efficiency.</w:t>
      </w:r>
    </w:p>
    <w:p w14:paraId="1020F145" w14:textId="77777777" w:rsidR="00C91B33" w:rsidRPr="00854CF8" w:rsidRDefault="00C91B33" w:rsidP="00C91B33">
      <w:pPr>
        <w:rPr>
          <w:rFonts w:ascii="Times New Roman" w:hAnsi="Times New Roman" w:cs="Times New Roman"/>
        </w:rPr>
      </w:pPr>
    </w:p>
    <w:p w14:paraId="5AD4ADA5" w14:textId="77777777" w:rsidR="00C91B33" w:rsidRPr="00854CF8" w:rsidRDefault="00C91B33" w:rsidP="00887538">
      <w:pPr>
        <w:pStyle w:val="Heading4"/>
      </w:pPr>
      <w:r w:rsidRPr="00854CF8">
        <w:t>2. Navigate to the Theme Park</w:t>
      </w:r>
    </w:p>
    <w:p w14:paraId="2C167B05" w14:textId="77777777" w:rsidR="00C91B33" w:rsidRPr="00854CF8" w:rsidRDefault="00C91B33" w:rsidP="00C91B33">
      <w:pPr>
        <w:rPr>
          <w:rFonts w:ascii="Times New Roman" w:hAnsi="Times New Roman" w:cs="Times New Roman"/>
        </w:rPr>
      </w:pPr>
    </w:p>
    <w:p w14:paraId="757A2DC1"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Integrated location and mapping tools allow users to open navigation routes immediately, enhancing user convenience and minimizing planning barriers.</w:t>
      </w:r>
    </w:p>
    <w:p w14:paraId="6B3A3521" w14:textId="77777777" w:rsidR="00C91B33" w:rsidRPr="00854CF8" w:rsidRDefault="00C91B33" w:rsidP="00C91B33">
      <w:pPr>
        <w:rPr>
          <w:rFonts w:ascii="Times New Roman" w:hAnsi="Times New Roman" w:cs="Times New Roman"/>
        </w:rPr>
      </w:pPr>
    </w:p>
    <w:p w14:paraId="3315221C" w14:textId="77777777" w:rsidR="00C91B33" w:rsidRPr="00854CF8" w:rsidRDefault="00C91B33" w:rsidP="00887538">
      <w:pPr>
        <w:pStyle w:val="Heading4"/>
      </w:pPr>
      <w:r w:rsidRPr="00854CF8">
        <w:t>3. Contact the Headquarters</w:t>
      </w:r>
    </w:p>
    <w:p w14:paraId="4CCA4E09" w14:textId="77777777" w:rsidR="00C91B33" w:rsidRPr="00854CF8" w:rsidRDefault="00C91B33" w:rsidP="00C91B33">
      <w:pPr>
        <w:rPr>
          <w:rFonts w:ascii="Times New Roman" w:hAnsi="Times New Roman" w:cs="Times New Roman"/>
        </w:rPr>
      </w:pPr>
    </w:p>
    <w:p w14:paraId="08207C26"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Clear, immediate access to phone numbers, communication lines, and direct support options increases trust, accessibility, and consumer confidence.</w:t>
      </w:r>
    </w:p>
    <w:p w14:paraId="61477F37" w14:textId="77777777" w:rsidR="00C91B33" w:rsidRPr="00854CF8" w:rsidRDefault="00C91B33" w:rsidP="00C91B33">
      <w:pPr>
        <w:rPr>
          <w:rFonts w:ascii="Times New Roman" w:hAnsi="Times New Roman" w:cs="Times New Roman"/>
        </w:rPr>
      </w:pPr>
    </w:p>
    <w:p w14:paraId="0EE850C7" w14:textId="77777777" w:rsidR="00C91B33" w:rsidRPr="00854CF8" w:rsidRDefault="00C91B33" w:rsidP="00887538">
      <w:pPr>
        <w:pStyle w:val="Heading4"/>
      </w:pPr>
      <w:r w:rsidRPr="00854CF8">
        <w:t>4. Open WhatsApp</w:t>
      </w:r>
    </w:p>
    <w:p w14:paraId="016F9613" w14:textId="77777777" w:rsidR="00C91B33" w:rsidRPr="00854CF8" w:rsidRDefault="00C91B33" w:rsidP="00C91B33">
      <w:pPr>
        <w:rPr>
          <w:rFonts w:ascii="Times New Roman" w:hAnsi="Times New Roman" w:cs="Times New Roman"/>
        </w:rPr>
      </w:pPr>
    </w:p>
    <w:p w14:paraId="30DCF7B9"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A universally accessible contact method provides rapid, direct communication for inquiries, support, or customer service, aligning with modern user behaviour patterns.</w:t>
      </w:r>
    </w:p>
    <w:p w14:paraId="28183D1D" w14:textId="77777777" w:rsidR="00C91B33" w:rsidRPr="00854CF8" w:rsidRDefault="00C91B33" w:rsidP="00C91B33">
      <w:pPr>
        <w:rPr>
          <w:rFonts w:ascii="Times New Roman" w:hAnsi="Times New Roman" w:cs="Times New Roman"/>
        </w:rPr>
      </w:pPr>
    </w:p>
    <w:p w14:paraId="44ED5CC3" w14:textId="77777777" w:rsidR="00C91B33" w:rsidRPr="00854CF8" w:rsidRDefault="00C91B33" w:rsidP="00887538">
      <w:pPr>
        <w:pStyle w:val="Heading4"/>
      </w:pPr>
      <w:r w:rsidRPr="00854CF8">
        <w:t>5. View Opening Hours</w:t>
      </w:r>
    </w:p>
    <w:p w14:paraId="610C7127" w14:textId="77777777" w:rsidR="00C91B33" w:rsidRPr="00854CF8" w:rsidRDefault="00C91B33" w:rsidP="00C91B33">
      <w:pPr>
        <w:rPr>
          <w:rFonts w:ascii="Times New Roman" w:hAnsi="Times New Roman" w:cs="Times New Roman"/>
        </w:rPr>
      </w:pPr>
    </w:p>
    <w:p w14:paraId="355DD244"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Operational schedules are displayed prominently to prevent confusion, reduce customer inquiries, and support planning efficiency.</w:t>
      </w:r>
    </w:p>
    <w:p w14:paraId="6B584029" w14:textId="77777777" w:rsidR="00C91B33" w:rsidRPr="00854CF8" w:rsidRDefault="00C91B33" w:rsidP="00C91B33">
      <w:pPr>
        <w:rPr>
          <w:rFonts w:ascii="Times New Roman" w:hAnsi="Times New Roman" w:cs="Times New Roman"/>
        </w:rPr>
      </w:pPr>
    </w:p>
    <w:p w14:paraId="33A24D58" w14:textId="77777777" w:rsidR="00C91B33" w:rsidRPr="00854CF8" w:rsidRDefault="00C91B33" w:rsidP="00887538">
      <w:pPr>
        <w:pStyle w:val="Heading4"/>
      </w:pPr>
      <w:r w:rsidRPr="00854CF8">
        <w:t>6. Know What the Company Is</w:t>
      </w:r>
    </w:p>
    <w:p w14:paraId="747E0AE6" w14:textId="77777777" w:rsidR="00C91B33" w:rsidRPr="00854CF8" w:rsidRDefault="00C91B33" w:rsidP="00C91B33">
      <w:pPr>
        <w:rPr>
          <w:rFonts w:ascii="Times New Roman" w:hAnsi="Times New Roman" w:cs="Times New Roman"/>
        </w:rPr>
      </w:pPr>
    </w:p>
    <w:p w14:paraId="227502E8"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A concise explanation or corporate identity overview is provided instantly, ensuring that users understand the nature, mission, and legitimacy of the institution from the outset.</w:t>
      </w:r>
    </w:p>
    <w:p w14:paraId="7DFD40BD" w14:textId="77777777" w:rsidR="00C91B33" w:rsidRPr="00854CF8" w:rsidRDefault="00C91B33" w:rsidP="00C91B33">
      <w:pPr>
        <w:rPr>
          <w:rFonts w:ascii="Times New Roman" w:hAnsi="Times New Roman" w:cs="Times New Roman"/>
        </w:rPr>
      </w:pPr>
    </w:p>
    <w:p w14:paraId="77A99748" w14:textId="77777777" w:rsidR="00C91B33" w:rsidRPr="00854CF8" w:rsidRDefault="00C91B33" w:rsidP="00887538">
      <w:pPr>
        <w:pStyle w:val="Heading4"/>
      </w:pPr>
      <w:r w:rsidRPr="00854CF8">
        <w:t>7. Explore Divisions</w:t>
      </w:r>
    </w:p>
    <w:p w14:paraId="401D927A" w14:textId="77777777" w:rsidR="00C91B33" w:rsidRPr="00854CF8" w:rsidRDefault="00C91B33" w:rsidP="00C91B33">
      <w:pPr>
        <w:rPr>
          <w:rFonts w:ascii="Times New Roman" w:hAnsi="Times New Roman" w:cs="Times New Roman"/>
        </w:rPr>
      </w:pPr>
    </w:p>
    <w:p w14:paraId="49892CC2"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lastRenderedPageBreak/>
        <w:t>Users can directly observe the scope, breadth, and structural sophistication of the organization through accessible divisional pathways, enabling greater transparency and engagement.</w:t>
      </w:r>
    </w:p>
    <w:p w14:paraId="2E86F188" w14:textId="77777777" w:rsidR="00C91B33" w:rsidRPr="00854CF8" w:rsidRDefault="00C91B33" w:rsidP="00C91B33">
      <w:pPr>
        <w:rPr>
          <w:rFonts w:ascii="Times New Roman" w:hAnsi="Times New Roman" w:cs="Times New Roman"/>
        </w:rPr>
      </w:pPr>
    </w:p>
    <w:p w14:paraId="09ECCD32" w14:textId="77777777" w:rsidR="00C91B33" w:rsidRPr="00854CF8" w:rsidRDefault="00C91B33" w:rsidP="00887538">
      <w:pPr>
        <w:pStyle w:val="Heading4"/>
      </w:pPr>
      <w:r w:rsidRPr="00854CF8">
        <w:t>8. Access AI (AKINOVA)</w:t>
      </w:r>
    </w:p>
    <w:p w14:paraId="5C88A206" w14:textId="77777777" w:rsidR="00C91B33" w:rsidRPr="00854CF8" w:rsidRDefault="00C91B33" w:rsidP="00C91B33">
      <w:pPr>
        <w:rPr>
          <w:rFonts w:ascii="Times New Roman" w:hAnsi="Times New Roman" w:cs="Times New Roman"/>
        </w:rPr>
      </w:pPr>
    </w:p>
    <w:p w14:paraId="00BC9620"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The AI intelligence node is positioned immediately on the homepage, enabling real-time guidance, explanation, support, and navigation at the first point of contact.</w:t>
      </w:r>
    </w:p>
    <w:p w14:paraId="5DD80A36" w14:textId="77777777" w:rsidR="00C91B33" w:rsidRPr="00854CF8" w:rsidRDefault="00C91B33" w:rsidP="00C91B33">
      <w:pPr>
        <w:rPr>
          <w:rFonts w:ascii="Times New Roman" w:hAnsi="Times New Roman" w:cs="Times New Roman"/>
        </w:rPr>
      </w:pPr>
    </w:p>
    <w:p w14:paraId="440CA97D" w14:textId="77777777" w:rsidR="00C91B33" w:rsidRPr="00854CF8" w:rsidRDefault="00C91B33" w:rsidP="00887538">
      <w:pPr>
        <w:pStyle w:val="Heading4"/>
      </w:pPr>
      <w:r w:rsidRPr="00854CF8">
        <w:t>9. Download Documents</w:t>
      </w:r>
    </w:p>
    <w:p w14:paraId="34CEE69E" w14:textId="77777777" w:rsidR="00C91B33" w:rsidRPr="00854CF8" w:rsidRDefault="00C91B33" w:rsidP="00C91B33">
      <w:pPr>
        <w:rPr>
          <w:rFonts w:ascii="Times New Roman" w:hAnsi="Times New Roman" w:cs="Times New Roman"/>
        </w:rPr>
      </w:pPr>
    </w:p>
    <w:p w14:paraId="00721CCF"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Governance charters, policies, frameworks, investor documents, and institutional materials are instantly visible and downloadable, reinforcing transparency and legal compliance.</w:t>
      </w:r>
    </w:p>
    <w:p w14:paraId="34C7E9C5" w14:textId="77777777" w:rsidR="00C91B33" w:rsidRPr="00854CF8" w:rsidRDefault="00C91B33" w:rsidP="00C91B33">
      <w:pPr>
        <w:rPr>
          <w:rFonts w:ascii="Times New Roman" w:hAnsi="Times New Roman" w:cs="Times New Roman"/>
        </w:rPr>
      </w:pPr>
    </w:p>
    <w:p w14:paraId="01516508" w14:textId="79D32067" w:rsidR="00C91B33" w:rsidRPr="00854CF8" w:rsidRDefault="00C91B33" w:rsidP="00C91B33">
      <w:pPr>
        <w:rPr>
          <w:rFonts w:ascii="Times New Roman" w:hAnsi="Times New Roman" w:cs="Times New Roman"/>
        </w:rPr>
      </w:pPr>
      <w:r w:rsidRPr="00854CF8">
        <w:rPr>
          <w:rFonts w:ascii="Times New Roman" w:hAnsi="Times New Roman" w:cs="Times New Roman"/>
        </w:rPr>
        <w:t>These elements reflect the corporation’s commitment to public accessibility, clarity, and high-quality service delivery.</w:t>
      </w:r>
    </w:p>
    <w:p w14:paraId="2A9D9E0D" w14:textId="77777777" w:rsidR="00C91B33" w:rsidRPr="00854CF8" w:rsidRDefault="00C91B33" w:rsidP="00C91B33">
      <w:pPr>
        <w:rPr>
          <w:rFonts w:ascii="Times New Roman" w:hAnsi="Times New Roman" w:cs="Times New Roman"/>
        </w:rPr>
      </w:pPr>
    </w:p>
    <w:p w14:paraId="7BC530C3" w14:textId="28756646" w:rsidR="00C91B33" w:rsidRPr="00854CF8" w:rsidRDefault="00C91B33" w:rsidP="00887538">
      <w:pPr>
        <w:pStyle w:val="Heading3"/>
      </w:pPr>
      <w:r w:rsidRPr="00854CF8">
        <w:t>X.7.2</w:t>
      </w:r>
      <w:r w:rsidR="00887538">
        <w:t>:</w:t>
      </w:r>
      <w:r w:rsidRPr="00854CF8">
        <w:t xml:space="preserve"> Strategic Display Philosophy</w:t>
      </w:r>
    </w:p>
    <w:p w14:paraId="56EC9E97" w14:textId="77777777" w:rsidR="00C91B33" w:rsidRPr="00854CF8" w:rsidRDefault="00C91B33" w:rsidP="00C91B33">
      <w:pPr>
        <w:rPr>
          <w:rFonts w:ascii="Times New Roman" w:hAnsi="Times New Roman" w:cs="Times New Roman"/>
        </w:rPr>
      </w:pPr>
    </w:p>
    <w:p w14:paraId="4E8CDEBF"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The hallmark of the Mass-Priority Information Display is the principle that:</w:t>
      </w:r>
    </w:p>
    <w:p w14:paraId="0D4A21B4" w14:textId="77777777" w:rsidR="00C91B33" w:rsidRPr="00854CF8" w:rsidRDefault="00C91B33" w:rsidP="00C91B33">
      <w:pPr>
        <w:rPr>
          <w:rFonts w:ascii="Times New Roman" w:hAnsi="Times New Roman" w:cs="Times New Roman"/>
        </w:rPr>
      </w:pPr>
    </w:p>
    <w:p w14:paraId="6FFBA179"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Everything essential is shown first, not hidden.</w:t>
      </w:r>
    </w:p>
    <w:p w14:paraId="236E89CF" w14:textId="77777777" w:rsidR="00C91B33" w:rsidRPr="00854CF8" w:rsidRDefault="00C91B33" w:rsidP="00C91B33">
      <w:pPr>
        <w:rPr>
          <w:rFonts w:ascii="Times New Roman" w:hAnsi="Times New Roman" w:cs="Times New Roman"/>
        </w:rPr>
      </w:pPr>
    </w:p>
    <w:p w14:paraId="62A97E93"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 xml:space="preserve">This </w:t>
      </w:r>
      <w:proofErr w:type="gramStart"/>
      <w:r w:rsidRPr="00854CF8">
        <w:rPr>
          <w:rFonts w:ascii="Times New Roman" w:hAnsi="Times New Roman" w:cs="Times New Roman"/>
        </w:rPr>
        <w:t>principle</w:t>
      </w:r>
      <w:proofErr w:type="gramEnd"/>
      <w:r w:rsidRPr="00854CF8">
        <w:rPr>
          <w:rFonts w:ascii="Times New Roman" w:hAnsi="Times New Roman" w:cs="Times New Roman"/>
        </w:rPr>
        <w:t xml:space="preserve"> contrasts sharply with traditional websites, which often bury critical information within submenus, force users through layered navigation, or conceal important operational elements to reduce visual density.</w:t>
      </w:r>
    </w:p>
    <w:p w14:paraId="1B69A5F8" w14:textId="77777777" w:rsidR="00C91B33" w:rsidRPr="00854CF8" w:rsidRDefault="00C91B33" w:rsidP="00C91B33">
      <w:pPr>
        <w:rPr>
          <w:rFonts w:ascii="Times New Roman" w:hAnsi="Times New Roman" w:cs="Times New Roman"/>
        </w:rPr>
      </w:pPr>
    </w:p>
    <w:p w14:paraId="78A25F77" w14:textId="77777777" w:rsidR="00EE30F1" w:rsidRDefault="00C91B33" w:rsidP="00C91B33">
      <w:pPr>
        <w:rPr>
          <w:rFonts w:ascii="Times New Roman" w:hAnsi="Times New Roman" w:cs="Times New Roman"/>
        </w:rPr>
      </w:pPr>
      <w:r w:rsidRPr="00854CF8">
        <w:rPr>
          <w:rFonts w:ascii="Times New Roman" w:hAnsi="Times New Roman" w:cs="Times New Roman"/>
        </w:rPr>
        <w:t>In the WebHydra system, visibility is prioritized over aesthetic minimalism, reflecting a governance-driven approach rather than a trend-driven design philosophy.</w:t>
      </w:r>
    </w:p>
    <w:p w14:paraId="3F10E965" w14:textId="7C94EF04" w:rsidR="00C91B33" w:rsidRPr="00854CF8" w:rsidRDefault="00C91B33" w:rsidP="00EE30F1">
      <w:pPr>
        <w:pStyle w:val="Heading4"/>
      </w:pPr>
      <w:r w:rsidRPr="00854CF8">
        <w:t>This method:</w:t>
      </w:r>
    </w:p>
    <w:p w14:paraId="06D69A6B" w14:textId="461611CA"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Reduces user frustration</w:t>
      </w:r>
    </w:p>
    <w:p w14:paraId="71EE9C5C" w14:textId="7181CE6B"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lastRenderedPageBreak/>
        <w:t>Increases operational clarity</w:t>
      </w:r>
    </w:p>
    <w:p w14:paraId="69F17D0A" w14:textId="684B89A0"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Enhances user satisfaction</w:t>
      </w:r>
    </w:p>
    <w:p w14:paraId="7056E024" w14:textId="580F2EC4"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Boosts conversion rates</w:t>
      </w:r>
    </w:p>
    <w:p w14:paraId="4FE1BA6A" w14:textId="562FE125"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Minimizes support inquiries</w:t>
      </w:r>
    </w:p>
    <w:p w14:paraId="21B95FBB" w14:textId="20A7A5A5"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Reinforces institutional transparency</w:t>
      </w:r>
    </w:p>
    <w:p w14:paraId="5F9A6000" w14:textId="7AE0938C"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Strengthens public trust</w:t>
      </w:r>
    </w:p>
    <w:p w14:paraId="4061BC63" w14:textId="77777777" w:rsidR="00C91B33" w:rsidRPr="00854CF8" w:rsidRDefault="00C91B33" w:rsidP="00C91B33">
      <w:pPr>
        <w:rPr>
          <w:rFonts w:ascii="Times New Roman" w:hAnsi="Times New Roman" w:cs="Times New Roman"/>
        </w:rPr>
      </w:pPr>
    </w:p>
    <w:p w14:paraId="219D7BB2" w14:textId="7683BAB8" w:rsidR="00C91B33" w:rsidRPr="00854CF8" w:rsidRDefault="00C91B33" w:rsidP="00C91B33">
      <w:pPr>
        <w:rPr>
          <w:rFonts w:ascii="Times New Roman" w:hAnsi="Times New Roman" w:cs="Times New Roman"/>
        </w:rPr>
      </w:pPr>
      <w:r w:rsidRPr="00854CF8">
        <w:rPr>
          <w:rFonts w:ascii="Times New Roman" w:hAnsi="Times New Roman" w:cs="Times New Roman"/>
        </w:rPr>
        <w:t>This approach transforms the homepage into a first-contact operational console, not an abstract artistic display.</w:t>
      </w:r>
    </w:p>
    <w:p w14:paraId="319F2E46" w14:textId="77777777" w:rsidR="00C91B33" w:rsidRPr="00854CF8" w:rsidRDefault="00C91B33" w:rsidP="00C91B33">
      <w:pPr>
        <w:rPr>
          <w:rFonts w:ascii="Times New Roman" w:hAnsi="Times New Roman" w:cs="Times New Roman"/>
        </w:rPr>
      </w:pPr>
    </w:p>
    <w:p w14:paraId="42BF0404" w14:textId="489DBEC0" w:rsidR="00C91B33" w:rsidRPr="00854CF8" w:rsidRDefault="00C91B33" w:rsidP="00887538">
      <w:pPr>
        <w:pStyle w:val="Heading3"/>
      </w:pPr>
      <w:r w:rsidRPr="00854CF8">
        <w:t>X.7.3</w:t>
      </w:r>
      <w:r w:rsidR="00887538">
        <w:t>:</w:t>
      </w:r>
      <w:r w:rsidRPr="00854CF8">
        <w:t xml:space="preserve"> Compliance With WebHydra’s Zero-Friction Access Doctrine</w:t>
      </w:r>
    </w:p>
    <w:p w14:paraId="3509E1B6" w14:textId="77777777" w:rsidR="00C91B33" w:rsidRPr="00854CF8" w:rsidRDefault="00C91B33" w:rsidP="00C91B33">
      <w:pPr>
        <w:rPr>
          <w:rFonts w:ascii="Times New Roman" w:hAnsi="Times New Roman" w:cs="Times New Roman"/>
        </w:rPr>
      </w:pPr>
    </w:p>
    <w:p w14:paraId="76520917" w14:textId="77777777" w:rsidR="00EE30F1" w:rsidRDefault="00C91B33" w:rsidP="00C91B33">
      <w:pPr>
        <w:rPr>
          <w:rFonts w:ascii="Times New Roman" w:hAnsi="Times New Roman" w:cs="Times New Roman"/>
        </w:rPr>
      </w:pPr>
      <w:r w:rsidRPr="00854CF8">
        <w:rPr>
          <w:rFonts w:ascii="Times New Roman" w:hAnsi="Times New Roman" w:cs="Times New Roman"/>
        </w:rPr>
        <w:t>The Mass-Priority Information Display is a direct requirement under the WebHydra doctrine of Zero-Friction Access</w:t>
      </w:r>
      <w:r w:rsidR="00EE30F1">
        <w:rPr>
          <w:rFonts w:ascii="Times New Roman" w:hAnsi="Times New Roman" w:cs="Times New Roman"/>
        </w:rPr>
        <w:t>.</w:t>
      </w:r>
    </w:p>
    <w:p w14:paraId="5724D397" w14:textId="3B6BE655" w:rsidR="00C91B33" w:rsidRPr="00854CF8" w:rsidRDefault="00EE30F1" w:rsidP="00EE30F1">
      <w:pPr>
        <w:pStyle w:val="Heading4"/>
      </w:pPr>
      <w:r>
        <w:t>This is</w:t>
      </w:r>
      <w:r w:rsidR="00C91B33" w:rsidRPr="00854CF8">
        <w:t xml:space="preserve"> which states:</w:t>
      </w:r>
    </w:p>
    <w:p w14:paraId="3AD624D8" w14:textId="614821A2"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No essential function may be hidden behind more than one navigation layer.</w:t>
      </w:r>
    </w:p>
    <w:p w14:paraId="445035E7" w14:textId="6C57FC4B"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No high-demand public component may be buried within unrelated content.</w:t>
      </w:r>
    </w:p>
    <w:p w14:paraId="5430CB0A" w14:textId="19BC4E56"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The homepage must always show operational essentials before aesthetic or narrative elements.</w:t>
      </w:r>
    </w:p>
    <w:p w14:paraId="6EEA1C97" w14:textId="77777777" w:rsidR="00C91B33" w:rsidRPr="00854CF8" w:rsidRDefault="00C91B33" w:rsidP="00C91B33">
      <w:pPr>
        <w:rPr>
          <w:rFonts w:ascii="Times New Roman" w:hAnsi="Times New Roman" w:cs="Times New Roman"/>
        </w:rPr>
      </w:pPr>
    </w:p>
    <w:p w14:paraId="710158FC" w14:textId="654E8799" w:rsidR="00C91B33" w:rsidRPr="00854CF8" w:rsidRDefault="00C91B33" w:rsidP="00C91B33">
      <w:pPr>
        <w:rPr>
          <w:rFonts w:ascii="Times New Roman" w:hAnsi="Times New Roman" w:cs="Times New Roman"/>
        </w:rPr>
      </w:pPr>
      <w:r w:rsidRPr="00854CF8">
        <w:rPr>
          <w:rFonts w:ascii="Times New Roman" w:hAnsi="Times New Roman" w:cs="Times New Roman"/>
        </w:rPr>
        <w:t>This doctrine ensures that the homepage fulfils its role as the primary operational gateway for all users—public, corporate, administrative, investor, and AI.</w:t>
      </w:r>
    </w:p>
    <w:p w14:paraId="5BBFA7AB" w14:textId="77777777" w:rsidR="00C91B33" w:rsidRPr="00854CF8" w:rsidRDefault="00C91B33" w:rsidP="00C91B33">
      <w:pPr>
        <w:rPr>
          <w:rFonts w:ascii="Times New Roman" w:hAnsi="Times New Roman" w:cs="Times New Roman"/>
        </w:rPr>
      </w:pPr>
    </w:p>
    <w:p w14:paraId="62902928" w14:textId="5A1A3EAD" w:rsidR="00C91B33" w:rsidRPr="00854CF8" w:rsidRDefault="00C91B33" w:rsidP="00887538">
      <w:pPr>
        <w:pStyle w:val="Heading3"/>
      </w:pPr>
      <w:r w:rsidRPr="00854CF8">
        <w:t>X.7.4</w:t>
      </w:r>
      <w:r w:rsidR="00887538">
        <w:t>:</w:t>
      </w:r>
      <w:r w:rsidRPr="00854CF8">
        <w:t xml:space="preserve"> Institutional and Strategic Significance</w:t>
      </w:r>
    </w:p>
    <w:p w14:paraId="4F87BBCC" w14:textId="77777777" w:rsidR="00C91B33" w:rsidRPr="00854CF8" w:rsidRDefault="00C91B33" w:rsidP="00C91B33">
      <w:pPr>
        <w:rPr>
          <w:rFonts w:ascii="Times New Roman" w:hAnsi="Times New Roman" w:cs="Times New Roman"/>
        </w:rPr>
      </w:pPr>
    </w:p>
    <w:p w14:paraId="253C59E7" w14:textId="77777777" w:rsidR="00C91B33" w:rsidRPr="00854CF8" w:rsidRDefault="00C91B33" w:rsidP="00EE30F1">
      <w:pPr>
        <w:pStyle w:val="Heading4"/>
      </w:pPr>
      <w:r w:rsidRPr="00854CF8">
        <w:t>The Mass-Priority Information Display is strategically important for the following institutional reasons:</w:t>
      </w:r>
    </w:p>
    <w:p w14:paraId="1751AFC3" w14:textId="77777777" w:rsidR="00C91B33" w:rsidRPr="00854CF8" w:rsidRDefault="00C91B33" w:rsidP="00C91B33">
      <w:pPr>
        <w:rPr>
          <w:rFonts w:ascii="Times New Roman" w:hAnsi="Times New Roman" w:cs="Times New Roman"/>
        </w:rPr>
      </w:pPr>
    </w:p>
    <w:p w14:paraId="33D09233" w14:textId="77777777" w:rsidR="00C91B33" w:rsidRPr="00854CF8" w:rsidRDefault="00C91B33" w:rsidP="00887538">
      <w:pPr>
        <w:pStyle w:val="Heading4"/>
      </w:pPr>
      <w:r w:rsidRPr="00854CF8">
        <w:t>Enhanced Public Engagement</w:t>
      </w:r>
    </w:p>
    <w:p w14:paraId="63857781" w14:textId="77777777" w:rsidR="00C91B33" w:rsidRPr="00854CF8" w:rsidRDefault="00C91B33" w:rsidP="00C91B33">
      <w:pPr>
        <w:rPr>
          <w:rFonts w:ascii="Times New Roman" w:hAnsi="Times New Roman" w:cs="Times New Roman"/>
        </w:rPr>
      </w:pPr>
    </w:p>
    <w:p w14:paraId="12468CEC"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Users obtain everything they need instantly, improving engagement and reducing barriers to action.</w:t>
      </w:r>
    </w:p>
    <w:p w14:paraId="3798F348" w14:textId="77777777" w:rsidR="00C91B33" w:rsidRPr="00854CF8" w:rsidRDefault="00C91B33" w:rsidP="00C91B33">
      <w:pPr>
        <w:rPr>
          <w:rFonts w:ascii="Times New Roman" w:hAnsi="Times New Roman" w:cs="Times New Roman"/>
        </w:rPr>
      </w:pPr>
    </w:p>
    <w:p w14:paraId="01B9D7D1" w14:textId="77777777" w:rsidR="00C91B33" w:rsidRPr="00854CF8" w:rsidRDefault="00C91B33" w:rsidP="00887538">
      <w:pPr>
        <w:pStyle w:val="Heading4"/>
      </w:pPr>
      <w:r w:rsidRPr="00854CF8">
        <w:t>Operational Efficiency</w:t>
      </w:r>
    </w:p>
    <w:p w14:paraId="51992B6A" w14:textId="77777777" w:rsidR="00C91B33" w:rsidRPr="00854CF8" w:rsidRDefault="00C91B33" w:rsidP="00C91B33">
      <w:pPr>
        <w:rPr>
          <w:rFonts w:ascii="Times New Roman" w:hAnsi="Times New Roman" w:cs="Times New Roman"/>
        </w:rPr>
      </w:pPr>
    </w:p>
    <w:p w14:paraId="7C236E14"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Direct access reduces the volume of inquiries, customer confusion, and operational overhead.</w:t>
      </w:r>
    </w:p>
    <w:p w14:paraId="7642EDAC" w14:textId="77777777" w:rsidR="00C91B33" w:rsidRPr="00854CF8" w:rsidRDefault="00C91B33" w:rsidP="00C91B33">
      <w:pPr>
        <w:rPr>
          <w:rFonts w:ascii="Times New Roman" w:hAnsi="Times New Roman" w:cs="Times New Roman"/>
        </w:rPr>
      </w:pPr>
    </w:p>
    <w:p w14:paraId="00A4DBCB" w14:textId="77777777" w:rsidR="00C91B33" w:rsidRPr="00854CF8" w:rsidRDefault="00C91B33" w:rsidP="00887538">
      <w:pPr>
        <w:pStyle w:val="Heading4"/>
      </w:pPr>
      <w:r w:rsidRPr="00854CF8">
        <w:t>Investor Confidence</w:t>
      </w:r>
    </w:p>
    <w:p w14:paraId="4F90BB69" w14:textId="77777777" w:rsidR="00C91B33" w:rsidRPr="00854CF8" w:rsidRDefault="00C91B33" w:rsidP="00C91B33">
      <w:pPr>
        <w:rPr>
          <w:rFonts w:ascii="Times New Roman" w:hAnsi="Times New Roman" w:cs="Times New Roman"/>
        </w:rPr>
      </w:pPr>
    </w:p>
    <w:p w14:paraId="7E727B9D"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Immediate visibility of corporate information, documents, and AI access communicates professionalism and legitimacy.</w:t>
      </w:r>
    </w:p>
    <w:p w14:paraId="08FD44DA" w14:textId="77777777" w:rsidR="00C91B33" w:rsidRPr="00854CF8" w:rsidRDefault="00C91B33" w:rsidP="00C91B33">
      <w:pPr>
        <w:rPr>
          <w:rFonts w:ascii="Times New Roman" w:hAnsi="Times New Roman" w:cs="Times New Roman"/>
        </w:rPr>
      </w:pPr>
    </w:p>
    <w:p w14:paraId="77471AC3" w14:textId="77777777" w:rsidR="00C91B33" w:rsidRPr="00854CF8" w:rsidRDefault="00C91B33" w:rsidP="00887538">
      <w:pPr>
        <w:pStyle w:val="Heading4"/>
      </w:pPr>
      <w:r w:rsidRPr="00854CF8">
        <w:t>Governance Transparency</w:t>
      </w:r>
    </w:p>
    <w:p w14:paraId="7DDA9430" w14:textId="77777777" w:rsidR="00C91B33" w:rsidRPr="00854CF8" w:rsidRDefault="00C91B33" w:rsidP="00C91B33">
      <w:pPr>
        <w:rPr>
          <w:rFonts w:ascii="Times New Roman" w:hAnsi="Times New Roman" w:cs="Times New Roman"/>
        </w:rPr>
      </w:pPr>
    </w:p>
    <w:p w14:paraId="4573DE43"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Open access to institutional structures and documents reinforces compliance with the WebHydra transparency mandate.</w:t>
      </w:r>
    </w:p>
    <w:p w14:paraId="09228EAE" w14:textId="77777777" w:rsidR="00C91B33" w:rsidRPr="00854CF8" w:rsidRDefault="00C91B33" w:rsidP="00C91B33">
      <w:pPr>
        <w:rPr>
          <w:rFonts w:ascii="Times New Roman" w:hAnsi="Times New Roman" w:cs="Times New Roman"/>
        </w:rPr>
      </w:pPr>
    </w:p>
    <w:p w14:paraId="0DC850A0" w14:textId="77777777" w:rsidR="00C91B33" w:rsidRPr="00854CF8" w:rsidRDefault="00C91B33" w:rsidP="00887538">
      <w:pPr>
        <w:pStyle w:val="Heading4"/>
      </w:pPr>
      <w:r w:rsidRPr="00854CF8">
        <w:t>AI Synergy</w:t>
      </w:r>
    </w:p>
    <w:p w14:paraId="58C9D26E" w14:textId="77777777" w:rsidR="00C91B33" w:rsidRPr="00854CF8" w:rsidRDefault="00C91B33" w:rsidP="00C91B33">
      <w:pPr>
        <w:rPr>
          <w:rFonts w:ascii="Times New Roman" w:hAnsi="Times New Roman" w:cs="Times New Roman"/>
        </w:rPr>
      </w:pPr>
    </w:p>
    <w:p w14:paraId="519AAAAA"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AKINOVA performs optimally when users have direct, unimpeded access to essential functions it can assist with.</w:t>
      </w:r>
    </w:p>
    <w:p w14:paraId="35921A65" w14:textId="77777777" w:rsidR="00C91B33" w:rsidRPr="00854CF8" w:rsidRDefault="00C91B33" w:rsidP="00C91B33">
      <w:pPr>
        <w:rPr>
          <w:rFonts w:ascii="Times New Roman" w:hAnsi="Times New Roman" w:cs="Times New Roman"/>
        </w:rPr>
      </w:pPr>
    </w:p>
    <w:p w14:paraId="410B57FA" w14:textId="77777777" w:rsidR="00C91B33" w:rsidRPr="00854CF8" w:rsidRDefault="00C91B33" w:rsidP="00887538">
      <w:pPr>
        <w:pStyle w:val="Heading4"/>
      </w:pPr>
      <w:r w:rsidRPr="00854CF8">
        <w:t>Brand Identity</w:t>
      </w:r>
    </w:p>
    <w:p w14:paraId="6B3AF001" w14:textId="77777777" w:rsidR="00C91B33" w:rsidRPr="00854CF8" w:rsidRDefault="00C91B33" w:rsidP="00C91B33">
      <w:pPr>
        <w:rPr>
          <w:rFonts w:ascii="Times New Roman" w:hAnsi="Times New Roman" w:cs="Times New Roman"/>
        </w:rPr>
      </w:pPr>
    </w:p>
    <w:p w14:paraId="5E0509A9" w14:textId="376899DF" w:rsidR="00C91B33" w:rsidRPr="00854CF8" w:rsidRDefault="00C91B33" w:rsidP="00C91B33">
      <w:pPr>
        <w:rPr>
          <w:rFonts w:ascii="Times New Roman" w:hAnsi="Times New Roman" w:cs="Times New Roman"/>
        </w:rPr>
      </w:pPr>
      <w:r w:rsidRPr="00854CF8">
        <w:rPr>
          <w:rFonts w:ascii="Times New Roman" w:hAnsi="Times New Roman" w:cs="Times New Roman"/>
        </w:rPr>
        <w:t>The homepage stands as a bold demonstration of clarity, authority, and institutional maturity.</w:t>
      </w:r>
    </w:p>
    <w:p w14:paraId="02507E14" w14:textId="77777777" w:rsidR="00C91B33" w:rsidRPr="00854CF8" w:rsidRDefault="00C91B33" w:rsidP="00C91B33">
      <w:pPr>
        <w:rPr>
          <w:rFonts w:ascii="Times New Roman" w:hAnsi="Times New Roman" w:cs="Times New Roman"/>
        </w:rPr>
      </w:pPr>
    </w:p>
    <w:p w14:paraId="65016509" w14:textId="15332644" w:rsidR="00C91B33" w:rsidRPr="00854CF8" w:rsidRDefault="00C91B33" w:rsidP="00887538">
      <w:pPr>
        <w:pStyle w:val="Heading3"/>
      </w:pPr>
      <w:r w:rsidRPr="00854CF8">
        <w:t>X.7.5</w:t>
      </w:r>
      <w:r w:rsidR="00887538">
        <w:t>:</w:t>
      </w:r>
      <w:r w:rsidRPr="00854CF8">
        <w:t xml:space="preserve"> A Global First in Public-Ready Corporate Navigation</w:t>
      </w:r>
    </w:p>
    <w:p w14:paraId="018DE4B7" w14:textId="77777777" w:rsidR="00C91B33" w:rsidRPr="00854CF8" w:rsidRDefault="00C91B33" w:rsidP="00C91B33">
      <w:pPr>
        <w:rPr>
          <w:rFonts w:ascii="Times New Roman" w:hAnsi="Times New Roman" w:cs="Times New Roman"/>
        </w:rPr>
      </w:pPr>
    </w:p>
    <w:p w14:paraId="3B8BEDD0"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No corporation, either within Malaysia or internationally, displays mass-priority information with this degree of completeness, clarity, and operational immediacy.</w:t>
      </w:r>
    </w:p>
    <w:p w14:paraId="022F1A49" w14:textId="77777777" w:rsidR="00C91B33" w:rsidRPr="00854CF8" w:rsidRDefault="00C91B33" w:rsidP="00C91B33">
      <w:pPr>
        <w:rPr>
          <w:rFonts w:ascii="Times New Roman" w:hAnsi="Times New Roman" w:cs="Times New Roman"/>
        </w:rPr>
      </w:pPr>
    </w:p>
    <w:p w14:paraId="641019AA" w14:textId="77777777" w:rsidR="00C91B33" w:rsidRPr="00854CF8" w:rsidRDefault="00C91B33" w:rsidP="00EE30F1">
      <w:pPr>
        <w:pStyle w:val="Heading4"/>
      </w:pPr>
      <w:r w:rsidRPr="00854CF8">
        <w:lastRenderedPageBreak/>
        <w:t>The Mass-Priority Information Display represents:</w:t>
      </w:r>
    </w:p>
    <w:p w14:paraId="58B582F9" w14:textId="036497A1"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A structural revolution in corporate digital presence</w:t>
      </w:r>
    </w:p>
    <w:p w14:paraId="466E70BC" w14:textId="31861D68"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A world-first approach to governance-driven website architecture</w:t>
      </w:r>
    </w:p>
    <w:p w14:paraId="15E7B3D1" w14:textId="1188ADF5" w:rsidR="00C91B33" w:rsidRPr="00EE30F1" w:rsidRDefault="00C91B33" w:rsidP="00845A92">
      <w:pPr>
        <w:pStyle w:val="ListParagraph"/>
        <w:numPr>
          <w:ilvl w:val="0"/>
          <w:numId w:val="2"/>
        </w:numPr>
        <w:rPr>
          <w:rFonts w:ascii="Times New Roman" w:hAnsi="Times New Roman" w:cs="Times New Roman"/>
        </w:rPr>
      </w:pPr>
      <w:r w:rsidRPr="00EE30F1">
        <w:rPr>
          <w:rFonts w:ascii="Times New Roman" w:hAnsi="Times New Roman" w:cs="Times New Roman"/>
        </w:rPr>
        <w:t>A signature hallmark of the WebHydra sovereign digital ecosystem</w:t>
      </w:r>
    </w:p>
    <w:p w14:paraId="74EA1265" w14:textId="77777777" w:rsidR="00C91B33" w:rsidRPr="00854CF8" w:rsidRDefault="00C91B33" w:rsidP="00C91B33">
      <w:pPr>
        <w:rPr>
          <w:rFonts w:ascii="Times New Roman" w:hAnsi="Times New Roman" w:cs="Times New Roman"/>
        </w:rPr>
      </w:pPr>
    </w:p>
    <w:p w14:paraId="44BCC8D8" w14:textId="77777777" w:rsidR="00C91B33" w:rsidRPr="00854CF8" w:rsidRDefault="00C91B33" w:rsidP="00C91B33">
      <w:pPr>
        <w:rPr>
          <w:rFonts w:ascii="Times New Roman" w:hAnsi="Times New Roman" w:cs="Times New Roman"/>
        </w:rPr>
      </w:pPr>
      <w:r w:rsidRPr="00854CF8">
        <w:rPr>
          <w:rFonts w:ascii="Times New Roman" w:hAnsi="Times New Roman" w:cs="Times New Roman"/>
        </w:rPr>
        <w:t>It sets a new benchmark for corporate, institutional, and public-facing digital systems.</w:t>
      </w:r>
    </w:p>
    <w:p w14:paraId="437FE84C" w14:textId="77777777" w:rsidR="00C91B33" w:rsidRPr="00854CF8" w:rsidRDefault="00C91B33">
      <w:pPr>
        <w:rPr>
          <w:rFonts w:ascii="Times New Roman" w:hAnsi="Times New Roman" w:cs="Times New Roman"/>
        </w:rPr>
      </w:pPr>
      <w:r w:rsidRPr="00854CF8">
        <w:rPr>
          <w:rFonts w:ascii="Times New Roman" w:hAnsi="Times New Roman" w:cs="Times New Roman"/>
        </w:rPr>
        <w:br w:type="page"/>
      </w:r>
    </w:p>
    <w:p w14:paraId="6BC03D3A" w14:textId="39C4BA27" w:rsidR="008C2869" w:rsidRPr="00854CF8" w:rsidRDefault="008C2869" w:rsidP="00887538">
      <w:pPr>
        <w:pStyle w:val="Heading1"/>
      </w:pPr>
      <w:r w:rsidRPr="00854CF8">
        <w:lastRenderedPageBreak/>
        <w:t>SECTION X</w:t>
      </w:r>
      <w:r w:rsidR="00887538">
        <w:t>:</w:t>
      </w:r>
      <w:r w:rsidRPr="00854CF8">
        <w:t xml:space="preserve"> THE HOMEPAGE COMMAND CENTRE</w:t>
      </w:r>
    </w:p>
    <w:p w14:paraId="1C561769" w14:textId="77777777" w:rsidR="008C2869" w:rsidRPr="00854CF8" w:rsidRDefault="008C2869" w:rsidP="008C2869">
      <w:pPr>
        <w:rPr>
          <w:rFonts w:ascii="Times New Roman" w:hAnsi="Times New Roman" w:cs="Times New Roman"/>
        </w:rPr>
      </w:pPr>
    </w:p>
    <w:p w14:paraId="2DCCD004" w14:textId="3D647B9C" w:rsidR="008C2869" w:rsidRPr="00854CF8" w:rsidRDefault="008C2869" w:rsidP="00C44C0C">
      <w:pPr>
        <w:pStyle w:val="Heading1"/>
      </w:pPr>
      <w:r w:rsidRPr="00854CF8">
        <w:t>X.8</w:t>
      </w:r>
      <w:r w:rsidR="00887538">
        <w:t>:</w:t>
      </w:r>
      <w:r w:rsidRPr="00854CF8">
        <w:t xml:space="preserve"> Operational CyberDefense Integration</w:t>
      </w:r>
    </w:p>
    <w:p w14:paraId="6E50A957" w14:textId="77777777" w:rsidR="00887538" w:rsidRPr="00854CF8" w:rsidRDefault="00887538" w:rsidP="00887538">
      <w:pPr>
        <w:rPr>
          <w:rFonts w:ascii="Times New Roman" w:hAnsi="Times New Roman" w:cs="Times New Roman"/>
        </w:rPr>
      </w:pPr>
    </w:p>
    <w:p w14:paraId="277D709C" w14:textId="77777777" w:rsidR="00887538" w:rsidRPr="00854CF8" w:rsidRDefault="00887538" w:rsidP="00887538">
      <w:pPr>
        <w:pStyle w:val="Heading4"/>
      </w:pPr>
      <w:r w:rsidRPr="00854CF8">
        <w:t>The Sovereign Digital Command Terminal of the WebHydra Ecosystem</w:t>
      </w:r>
    </w:p>
    <w:p w14:paraId="2554FE20" w14:textId="77777777" w:rsidR="008C2869" w:rsidRPr="00854CF8" w:rsidRDefault="008C2869" w:rsidP="008C2869">
      <w:pPr>
        <w:rPr>
          <w:rFonts w:ascii="Times New Roman" w:hAnsi="Times New Roman" w:cs="Times New Roman"/>
        </w:rPr>
      </w:pPr>
    </w:p>
    <w:p w14:paraId="48A5CED7"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The Operational CyberDefense Integration defines the advanced defensive architecture governing the security, integrity, and sovereignty of the Homepage Command Centre. As the principal gateway into the WebHydra digital empire, the homepage is treated not as a simple public-facing portal but as a critical infrastructure asset, requiring multilayered protection, real-time intelligence, and autonomous countermeasure capability.</w:t>
      </w:r>
    </w:p>
    <w:p w14:paraId="1BFCF74F" w14:textId="77777777" w:rsidR="008C2869" w:rsidRPr="00854CF8" w:rsidRDefault="008C2869" w:rsidP="008C2869">
      <w:pPr>
        <w:rPr>
          <w:rFonts w:ascii="Times New Roman" w:hAnsi="Times New Roman" w:cs="Times New Roman"/>
        </w:rPr>
      </w:pPr>
    </w:p>
    <w:p w14:paraId="52A84613"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 xml:space="preserve">This defensive framework aligns with WebHydra’s Security Doctrine, classifying the Homepage Command Centre as a Tier-1 Digital Defense </w:t>
      </w:r>
      <w:proofErr w:type="gramStart"/>
      <w:r w:rsidRPr="00854CF8">
        <w:rPr>
          <w:rFonts w:ascii="Times New Roman" w:hAnsi="Times New Roman" w:cs="Times New Roman"/>
        </w:rPr>
        <w:t>Zone—</w:t>
      </w:r>
      <w:proofErr w:type="gramEnd"/>
      <w:r w:rsidRPr="00854CF8">
        <w:rPr>
          <w:rFonts w:ascii="Times New Roman" w:hAnsi="Times New Roman" w:cs="Times New Roman"/>
        </w:rPr>
        <w:t>the highest operational security classification within the ecosystem.</w:t>
      </w:r>
    </w:p>
    <w:p w14:paraId="1C951F78" w14:textId="77777777" w:rsidR="008C2869" w:rsidRPr="00854CF8" w:rsidRDefault="008C2869" w:rsidP="008C2869">
      <w:pPr>
        <w:rPr>
          <w:rFonts w:ascii="Times New Roman" w:hAnsi="Times New Roman" w:cs="Times New Roman"/>
        </w:rPr>
      </w:pPr>
    </w:p>
    <w:p w14:paraId="1333FBDE" w14:textId="1760AEFE" w:rsidR="008C2869" w:rsidRPr="00854CF8" w:rsidRDefault="008C2869" w:rsidP="008C2869">
      <w:pPr>
        <w:rPr>
          <w:rFonts w:ascii="Times New Roman" w:hAnsi="Times New Roman" w:cs="Times New Roman"/>
        </w:rPr>
      </w:pPr>
      <w:r w:rsidRPr="00854CF8">
        <w:rPr>
          <w:rFonts w:ascii="Times New Roman" w:hAnsi="Times New Roman" w:cs="Times New Roman"/>
        </w:rPr>
        <w:t xml:space="preserve">The </w:t>
      </w:r>
      <w:proofErr w:type="spellStart"/>
      <w:proofErr w:type="gramStart"/>
      <w:r w:rsidRPr="00854CF8">
        <w:rPr>
          <w:rFonts w:ascii="Times New Roman" w:hAnsi="Times New Roman" w:cs="Times New Roman"/>
        </w:rPr>
        <w:t>cyberdefense</w:t>
      </w:r>
      <w:proofErr w:type="spellEnd"/>
      <w:proofErr w:type="gramEnd"/>
      <w:r w:rsidRPr="00854CF8">
        <w:rPr>
          <w:rFonts w:ascii="Times New Roman" w:hAnsi="Times New Roman" w:cs="Times New Roman"/>
        </w:rPr>
        <w:t xml:space="preserve"> layer is engineered to protect not merely data, but the corporation’s institutional presence, intelligence systems, sovereignty claims, digital assets, and AI governance infrastructure.</w:t>
      </w:r>
    </w:p>
    <w:p w14:paraId="4C522E8B" w14:textId="77777777" w:rsidR="008C2869" w:rsidRPr="00854CF8" w:rsidRDefault="008C2869" w:rsidP="008C2869">
      <w:pPr>
        <w:rPr>
          <w:rFonts w:ascii="Times New Roman" w:hAnsi="Times New Roman" w:cs="Times New Roman"/>
        </w:rPr>
      </w:pPr>
    </w:p>
    <w:p w14:paraId="07D05B7F" w14:textId="5E5F5A8B" w:rsidR="008C2869" w:rsidRPr="00854CF8" w:rsidRDefault="008C2869" w:rsidP="00887538">
      <w:pPr>
        <w:pStyle w:val="Heading3"/>
      </w:pPr>
      <w:r w:rsidRPr="00854CF8">
        <w:t>X.8.1</w:t>
      </w:r>
      <w:r w:rsidR="00887538">
        <w:t>:</w:t>
      </w:r>
      <w:r w:rsidRPr="00854CF8">
        <w:t xml:space="preserve"> WebHydra Shield Layer</w:t>
      </w:r>
    </w:p>
    <w:p w14:paraId="5F52D82C" w14:textId="77777777" w:rsidR="008C2869" w:rsidRPr="00854CF8" w:rsidRDefault="008C2869" w:rsidP="008C2869">
      <w:pPr>
        <w:rPr>
          <w:rFonts w:ascii="Times New Roman" w:hAnsi="Times New Roman" w:cs="Times New Roman"/>
        </w:rPr>
      </w:pPr>
    </w:p>
    <w:p w14:paraId="170FF3F2" w14:textId="77777777" w:rsidR="00EE30F1" w:rsidRDefault="008C2869" w:rsidP="008C2869">
      <w:pPr>
        <w:rPr>
          <w:rFonts w:ascii="Times New Roman" w:hAnsi="Times New Roman" w:cs="Times New Roman"/>
        </w:rPr>
      </w:pPr>
      <w:r w:rsidRPr="00854CF8">
        <w:rPr>
          <w:rFonts w:ascii="Times New Roman" w:hAnsi="Times New Roman" w:cs="Times New Roman"/>
        </w:rPr>
        <w:t>The WebHydra Shield Layer serves as the foundational security barrier.</w:t>
      </w:r>
    </w:p>
    <w:p w14:paraId="083C034E" w14:textId="5A44A8E3" w:rsidR="008C2869" w:rsidRPr="00854CF8" w:rsidRDefault="008C2869" w:rsidP="00EE30F1">
      <w:pPr>
        <w:pStyle w:val="Heading4"/>
      </w:pPr>
      <w:r w:rsidRPr="00854CF8">
        <w:t>It is a multi-tier defensive envelope that:</w:t>
      </w:r>
    </w:p>
    <w:p w14:paraId="0157695C" w14:textId="3AC4DEEE"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Filters inbound and outbound traffic</w:t>
      </w:r>
    </w:p>
    <w:p w14:paraId="11718D5F" w14:textId="360CDFDC" w:rsidR="008C2869" w:rsidRPr="00EE30F1" w:rsidRDefault="008C2869" w:rsidP="00845A92">
      <w:pPr>
        <w:pStyle w:val="ListParagraph"/>
        <w:numPr>
          <w:ilvl w:val="0"/>
          <w:numId w:val="2"/>
        </w:numPr>
        <w:rPr>
          <w:rFonts w:ascii="Times New Roman" w:hAnsi="Times New Roman" w:cs="Times New Roman"/>
        </w:rPr>
      </w:pPr>
      <w:proofErr w:type="gramStart"/>
      <w:r w:rsidRPr="00EE30F1">
        <w:rPr>
          <w:rFonts w:ascii="Times New Roman" w:hAnsi="Times New Roman" w:cs="Times New Roman"/>
        </w:rPr>
        <w:t>Governs</w:t>
      </w:r>
      <w:proofErr w:type="gramEnd"/>
      <w:r w:rsidRPr="00EE30F1">
        <w:rPr>
          <w:rFonts w:ascii="Times New Roman" w:hAnsi="Times New Roman" w:cs="Times New Roman"/>
        </w:rPr>
        <w:t xml:space="preserve"> access permissions</w:t>
      </w:r>
    </w:p>
    <w:p w14:paraId="4C4929AA" w14:textId="027E76BD"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Regulates data flow</w:t>
      </w:r>
    </w:p>
    <w:p w14:paraId="2DD02DEC" w14:textId="2B2869AF"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Protects against unauthorized entry</w:t>
      </w:r>
    </w:p>
    <w:p w14:paraId="267E79B9" w14:textId="1DAA7DEF"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Stabilizes system integrity</w:t>
      </w:r>
    </w:p>
    <w:p w14:paraId="5D107084" w14:textId="77777777" w:rsidR="008C2869" w:rsidRPr="00854CF8" w:rsidRDefault="008C2869" w:rsidP="008C2869">
      <w:pPr>
        <w:rPr>
          <w:rFonts w:ascii="Times New Roman" w:hAnsi="Times New Roman" w:cs="Times New Roman"/>
        </w:rPr>
      </w:pPr>
    </w:p>
    <w:p w14:paraId="5AB96EA3"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It operates continuously and autonomously, ensuring that every interaction with the homepage is securely processed and monitored.</w:t>
      </w:r>
    </w:p>
    <w:p w14:paraId="16D658A1" w14:textId="77777777" w:rsidR="008C2869" w:rsidRPr="00854CF8" w:rsidRDefault="008C2869" w:rsidP="008C2869">
      <w:pPr>
        <w:rPr>
          <w:rFonts w:ascii="Times New Roman" w:hAnsi="Times New Roman" w:cs="Times New Roman"/>
        </w:rPr>
      </w:pPr>
    </w:p>
    <w:p w14:paraId="604CA77D" w14:textId="242CC5C7" w:rsidR="008C2869" w:rsidRPr="00854CF8" w:rsidRDefault="008C2869" w:rsidP="008C2869">
      <w:pPr>
        <w:rPr>
          <w:rFonts w:ascii="Times New Roman" w:hAnsi="Times New Roman" w:cs="Times New Roman"/>
        </w:rPr>
      </w:pPr>
      <w:r w:rsidRPr="00854CF8">
        <w:rPr>
          <w:rFonts w:ascii="Times New Roman" w:hAnsi="Times New Roman" w:cs="Times New Roman"/>
        </w:rPr>
        <w:t>The Shield Layer functions as the digital equivalent of a border security framework, protecting the corporation’s sovereign digital territory from intrusion.</w:t>
      </w:r>
    </w:p>
    <w:p w14:paraId="77C260EA" w14:textId="77777777" w:rsidR="008C2869" w:rsidRPr="00854CF8" w:rsidRDefault="008C2869" w:rsidP="008C2869">
      <w:pPr>
        <w:rPr>
          <w:rFonts w:ascii="Times New Roman" w:hAnsi="Times New Roman" w:cs="Times New Roman"/>
        </w:rPr>
      </w:pPr>
    </w:p>
    <w:p w14:paraId="770CF088" w14:textId="6DEE17A2" w:rsidR="008C2869" w:rsidRPr="00854CF8" w:rsidRDefault="008C2869" w:rsidP="00887538">
      <w:pPr>
        <w:pStyle w:val="Heading3"/>
      </w:pPr>
      <w:r w:rsidRPr="00854CF8">
        <w:t>X.8.2</w:t>
      </w:r>
      <w:r w:rsidR="00887538">
        <w:t>:</w:t>
      </w:r>
      <w:r w:rsidRPr="00854CF8">
        <w:t xml:space="preserve"> AI-Based Anomaly Detection</w:t>
      </w:r>
    </w:p>
    <w:p w14:paraId="4674979A" w14:textId="77777777" w:rsidR="008C2869" w:rsidRPr="00854CF8" w:rsidRDefault="008C2869" w:rsidP="008C2869">
      <w:pPr>
        <w:rPr>
          <w:rFonts w:ascii="Times New Roman" w:hAnsi="Times New Roman" w:cs="Times New Roman"/>
        </w:rPr>
      </w:pPr>
    </w:p>
    <w:p w14:paraId="01E8D514"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An advanced AI-driven anomaly detection system monitors the homepage in real time, identifying patterns of behaviour that deviate from normal traffic or user interaction.</w:t>
      </w:r>
    </w:p>
    <w:p w14:paraId="5C43037B" w14:textId="77777777" w:rsidR="008C2869" w:rsidRPr="00854CF8" w:rsidRDefault="008C2869" w:rsidP="008C2869">
      <w:pPr>
        <w:rPr>
          <w:rFonts w:ascii="Times New Roman" w:hAnsi="Times New Roman" w:cs="Times New Roman"/>
        </w:rPr>
      </w:pPr>
    </w:p>
    <w:p w14:paraId="11E96DC4" w14:textId="77777777" w:rsidR="008C2869" w:rsidRPr="00854CF8" w:rsidRDefault="008C2869" w:rsidP="00EE30F1">
      <w:pPr>
        <w:pStyle w:val="Heading4"/>
      </w:pPr>
      <w:r w:rsidRPr="00854CF8">
        <w:t>This system can detect:</w:t>
      </w:r>
    </w:p>
    <w:p w14:paraId="4324A7C8" w14:textId="566DFE54"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Suspicious access attempts</w:t>
      </w:r>
    </w:p>
    <w:p w14:paraId="70458A9B" w14:textId="5CFCD2E4"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Unusual click patterns</w:t>
      </w:r>
    </w:p>
    <w:p w14:paraId="36E34C2D" w14:textId="02BD06C1"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High-frequency actions indicative of automation</w:t>
      </w:r>
    </w:p>
    <w:p w14:paraId="48EE3B88" w14:textId="3F152861"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Behavioral anomalies that suggest reconnaissance attempts</w:t>
      </w:r>
    </w:p>
    <w:p w14:paraId="766E9A6F" w14:textId="5A1A7CAE"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Abnormal traffic spikes</w:t>
      </w:r>
    </w:p>
    <w:p w14:paraId="0C277FDA" w14:textId="77777777" w:rsidR="008C2869" w:rsidRPr="00854CF8" w:rsidRDefault="008C2869" w:rsidP="008C2869">
      <w:pPr>
        <w:rPr>
          <w:rFonts w:ascii="Times New Roman" w:hAnsi="Times New Roman" w:cs="Times New Roman"/>
        </w:rPr>
      </w:pPr>
    </w:p>
    <w:p w14:paraId="6260747B" w14:textId="77777777" w:rsidR="008C2869" w:rsidRPr="00854CF8" w:rsidRDefault="008C2869" w:rsidP="00EE30F1">
      <w:pPr>
        <w:pStyle w:val="Heading4"/>
      </w:pPr>
      <w:r w:rsidRPr="00854CF8">
        <w:t>Upon detection, the system can autonomously:</w:t>
      </w:r>
    </w:p>
    <w:p w14:paraId="29618BEB" w14:textId="0481AAC7"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Restrict access</w:t>
      </w:r>
    </w:p>
    <w:p w14:paraId="1E418C2B" w14:textId="64F56A0B"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Trigger alerts</w:t>
      </w:r>
    </w:p>
    <w:p w14:paraId="53AB0046" w14:textId="34F4D12B"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Redirect traffic</w:t>
      </w:r>
    </w:p>
    <w:p w14:paraId="62364F2D" w14:textId="0B57C9F3"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Activate pre-emptive countermeasures</w:t>
      </w:r>
    </w:p>
    <w:p w14:paraId="588851B4" w14:textId="77777777" w:rsidR="008C2869" w:rsidRPr="00854CF8" w:rsidRDefault="008C2869" w:rsidP="008C2869">
      <w:pPr>
        <w:rPr>
          <w:rFonts w:ascii="Times New Roman" w:hAnsi="Times New Roman" w:cs="Times New Roman"/>
        </w:rPr>
      </w:pPr>
    </w:p>
    <w:p w14:paraId="6313752D" w14:textId="3838B23D" w:rsidR="008C2869" w:rsidRPr="00854CF8" w:rsidRDefault="008C2869" w:rsidP="008C2869">
      <w:pPr>
        <w:rPr>
          <w:rFonts w:ascii="Times New Roman" w:hAnsi="Times New Roman" w:cs="Times New Roman"/>
        </w:rPr>
      </w:pPr>
      <w:r w:rsidRPr="00854CF8">
        <w:rPr>
          <w:rFonts w:ascii="Times New Roman" w:hAnsi="Times New Roman" w:cs="Times New Roman"/>
        </w:rPr>
        <w:t>This layer ensures that threats are neutralized before they reach critical systems.</w:t>
      </w:r>
    </w:p>
    <w:p w14:paraId="7C833D99" w14:textId="77777777" w:rsidR="008C2869" w:rsidRPr="00854CF8" w:rsidRDefault="008C2869" w:rsidP="008C2869">
      <w:pPr>
        <w:rPr>
          <w:rFonts w:ascii="Times New Roman" w:hAnsi="Times New Roman" w:cs="Times New Roman"/>
        </w:rPr>
      </w:pPr>
    </w:p>
    <w:p w14:paraId="51DF1942" w14:textId="66770606" w:rsidR="008C2869" w:rsidRPr="00854CF8" w:rsidRDefault="008C2869" w:rsidP="00887538">
      <w:pPr>
        <w:pStyle w:val="Heading3"/>
      </w:pPr>
      <w:r w:rsidRPr="00854CF8">
        <w:t>X.8.3</w:t>
      </w:r>
      <w:r w:rsidR="00887538">
        <w:t>:</w:t>
      </w:r>
      <w:r w:rsidRPr="00854CF8">
        <w:t xml:space="preserve"> Macro-IP Monitoring</w:t>
      </w:r>
    </w:p>
    <w:p w14:paraId="76D8CA6C" w14:textId="77777777" w:rsidR="008C2869" w:rsidRPr="00854CF8" w:rsidRDefault="008C2869" w:rsidP="008C2869">
      <w:pPr>
        <w:rPr>
          <w:rFonts w:ascii="Times New Roman" w:hAnsi="Times New Roman" w:cs="Times New Roman"/>
        </w:rPr>
      </w:pPr>
    </w:p>
    <w:p w14:paraId="6CEF1230" w14:textId="77777777" w:rsidR="00EE30F1" w:rsidRDefault="008C2869" w:rsidP="008C2869">
      <w:pPr>
        <w:rPr>
          <w:rFonts w:ascii="Times New Roman" w:hAnsi="Times New Roman" w:cs="Times New Roman"/>
        </w:rPr>
      </w:pPr>
      <w:r w:rsidRPr="00854CF8">
        <w:rPr>
          <w:rFonts w:ascii="Times New Roman" w:hAnsi="Times New Roman" w:cs="Times New Roman"/>
        </w:rPr>
        <w:t>Macro-IP Monitoring provides wide-spectrum surveillance of all IP addresses interacting with the homepage.</w:t>
      </w:r>
    </w:p>
    <w:p w14:paraId="75DA7C14" w14:textId="1DE1726A" w:rsidR="008C2869" w:rsidRPr="00854CF8" w:rsidRDefault="008C2869" w:rsidP="00EE30F1">
      <w:pPr>
        <w:pStyle w:val="Heading4"/>
      </w:pPr>
      <w:r w:rsidRPr="00854CF8">
        <w:lastRenderedPageBreak/>
        <w:t>It includes:</w:t>
      </w:r>
    </w:p>
    <w:p w14:paraId="59D70C5E" w14:textId="40E5962A"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Geographic tracking</w:t>
      </w:r>
    </w:p>
    <w:p w14:paraId="2A024ACA" w14:textId="67948C12" w:rsidR="008C2869" w:rsidRPr="00EE30F1" w:rsidRDefault="008C2869" w:rsidP="00845A92">
      <w:pPr>
        <w:pStyle w:val="ListParagraph"/>
        <w:numPr>
          <w:ilvl w:val="0"/>
          <w:numId w:val="2"/>
        </w:numPr>
        <w:rPr>
          <w:rFonts w:ascii="Times New Roman" w:hAnsi="Times New Roman" w:cs="Times New Roman"/>
        </w:rPr>
      </w:pPr>
      <w:proofErr w:type="spellStart"/>
      <w:r w:rsidRPr="00EE30F1">
        <w:rPr>
          <w:rFonts w:ascii="Times New Roman" w:hAnsi="Times New Roman" w:cs="Times New Roman"/>
        </w:rPr>
        <w:t>Behavioural</w:t>
      </w:r>
      <w:proofErr w:type="spellEnd"/>
      <w:r w:rsidRPr="00EE30F1">
        <w:rPr>
          <w:rFonts w:ascii="Times New Roman" w:hAnsi="Times New Roman" w:cs="Times New Roman"/>
        </w:rPr>
        <w:t xml:space="preserve"> profiling</w:t>
      </w:r>
    </w:p>
    <w:p w14:paraId="34FBFCA7" w14:textId="49747EC1"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Frequency logging</w:t>
      </w:r>
    </w:p>
    <w:p w14:paraId="42186145" w14:textId="6026EC2A"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Risk classification</w:t>
      </w:r>
    </w:p>
    <w:p w14:paraId="3C585C4C" w14:textId="57FB4F6D"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Cross-referencing with known malicious databases</w:t>
      </w:r>
    </w:p>
    <w:p w14:paraId="24D9AD59" w14:textId="77777777" w:rsidR="008C2869" w:rsidRPr="00854CF8" w:rsidRDefault="008C2869" w:rsidP="008C2869">
      <w:pPr>
        <w:rPr>
          <w:rFonts w:ascii="Times New Roman" w:hAnsi="Times New Roman" w:cs="Times New Roman"/>
        </w:rPr>
      </w:pPr>
    </w:p>
    <w:p w14:paraId="4DDBEBB9"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Suspicious or malicious IP activity is flagged, throttled, or blocked automatically.</w:t>
      </w:r>
    </w:p>
    <w:p w14:paraId="08EF017C" w14:textId="77777777" w:rsidR="008C2869" w:rsidRPr="00854CF8" w:rsidRDefault="008C2869" w:rsidP="00EE30F1">
      <w:pPr>
        <w:pStyle w:val="Heading4"/>
      </w:pPr>
      <w:r w:rsidRPr="00854CF8">
        <w:t>This system protects the homepage from:</w:t>
      </w:r>
    </w:p>
    <w:p w14:paraId="5418AD64" w14:textId="340DBD95"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Distributed attacks</w:t>
      </w:r>
    </w:p>
    <w:p w14:paraId="51C0A9C6" w14:textId="1DAD2D0B"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Repeated probing</w:t>
      </w:r>
    </w:p>
    <w:p w14:paraId="673DDF9A" w14:textId="522A95BF"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IP-based spoofing</w:t>
      </w:r>
    </w:p>
    <w:p w14:paraId="4BB80C82" w14:textId="26BBD872" w:rsidR="008C2869" w:rsidRPr="00EE30F1" w:rsidRDefault="008C2869" w:rsidP="00845A92">
      <w:pPr>
        <w:pStyle w:val="ListParagraph"/>
        <w:numPr>
          <w:ilvl w:val="0"/>
          <w:numId w:val="2"/>
        </w:numPr>
        <w:rPr>
          <w:rFonts w:ascii="Times New Roman" w:hAnsi="Times New Roman" w:cs="Times New Roman"/>
        </w:rPr>
      </w:pPr>
      <w:r w:rsidRPr="00EE30F1">
        <w:rPr>
          <w:rFonts w:ascii="Times New Roman" w:hAnsi="Times New Roman" w:cs="Times New Roman"/>
        </w:rPr>
        <w:t>Network-level infiltration attempts</w:t>
      </w:r>
    </w:p>
    <w:p w14:paraId="6EC4B0D7" w14:textId="77777777" w:rsidR="008C2869" w:rsidRPr="00854CF8" w:rsidRDefault="008C2869" w:rsidP="008C2869">
      <w:pPr>
        <w:rPr>
          <w:rFonts w:ascii="Times New Roman" w:hAnsi="Times New Roman" w:cs="Times New Roman"/>
        </w:rPr>
      </w:pPr>
    </w:p>
    <w:p w14:paraId="5D7AE831" w14:textId="0C7E9F20" w:rsidR="008C2869" w:rsidRPr="00854CF8" w:rsidRDefault="008C2869" w:rsidP="008C2869">
      <w:pPr>
        <w:rPr>
          <w:rFonts w:ascii="Times New Roman" w:hAnsi="Times New Roman" w:cs="Times New Roman"/>
        </w:rPr>
      </w:pPr>
      <w:r w:rsidRPr="00854CF8">
        <w:rPr>
          <w:rFonts w:ascii="Times New Roman" w:hAnsi="Times New Roman" w:cs="Times New Roman"/>
        </w:rPr>
        <w:t>Macro-IP monitoring ensures that the corporate digital territory remains under continuous global surveillance.</w:t>
      </w:r>
    </w:p>
    <w:p w14:paraId="4F2A985C" w14:textId="77777777" w:rsidR="008C2869" w:rsidRPr="00854CF8" w:rsidRDefault="008C2869" w:rsidP="008C2869">
      <w:pPr>
        <w:rPr>
          <w:rFonts w:ascii="Times New Roman" w:hAnsi="Times New Roman" w:cs="Times New Roman"/>
        </w:rPr>
      </w:pPr>
    </w:p>
    <w:p w14:paraId="3023E53A" w14:textId="2100D2E9" w:rsidR="008C2869" w:rsidRPr="00854CF8" w:rsidRDefault="008C2869" w:rsidP="00887538">
      <w:pPr>
        <w:pStyle w:val="Heading3"/>
      </w:pPr>
      <w:r w:rsidRPr="00854CF8">
        <w:t>X.8.4</w:t>
      </w:r>
      <w:r w:rsidR="00887538">
        <w:t>:</w:t>
      </w:r>
      <w:r w:rsidRPr="00854CF8">
        <w:t xml:space="preserve"> Anti-Scrape Defensive Algorithms</w:t>
      </w:r>
    </w:p>
    <w:p w14:paraId="6C1DB9CF" w14:textId="77777777" w:rsidR="008C2869" w:rsidRPr="00854CF8" w:rsidRDefault="008C2869" w:rsidP="008C2869">
      <w:pPr>
        <w:rPr>
          <w:rFonts w:ascii="Times New Roman" w:hAnsi="Times New Roman" w:cs="Times New Roman"/>
        </w:rPr>
      </w:pPr>
    </w:p>
    <w:p w14:paraId="4B6E2EF0" w14:textId="77777777" w:rsidR="008C2869" w:rsidRPr="00854CF8" w:rsidRDefault="008C2869" w:rsidP="00F8426B">
      <w:pPr>
        <w:pStyle w:val="Heading4"/>
      </w:pPr>
      <w:r w:rsidRPr="00854CF8">
        <w:t>Because the homepage contains proprietary layouts, structures, and legally protected content, it is defended by anti-scrape algorithms designed to prevent unauthorized:</w:t>
      </w:r>
    </w:p>
    <w:p w14:paraId="5D0B8706" w14:textId="630A1050"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Copying</w:t>
      </w:r>
    </w:p>
    <w:p w14:paraId="1E47E938" w14:textId="264A9CC6"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Extraction</w:t>
      </w:r>
    </w:p>
    <w:p w14:paraId="47CABC5F" w14:textId="5A2D5ADD"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Structural mapping</w:t>
      </w:r>
    </w:p>
    <w:p w14:paraId="47A956BD" w14:textId="13F1896E"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Automated content harvesting</w:t>
      </w:r>
    </w:p>
    <w:p w14:paraId="46715C6A" w14:textId="398E6F6E"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Reverse-engineering attempts</w:t>
      </w:r>
    </w:p>
    <w:p w14:paraId="05F31A7D" w14:textId="77777777" w:rsidR="008C2869" w:rsidRPr="00854CF8" w:rsidRDefault="008C2869" w:rsidP="008C2869">
      <w:pPr>
        <w:rPr>
          <w:rFonts w:ascii="Times New Roman" w:hAnsi="Times New Roman" w:cs="Times New Roman"/>
        </w:rPr>
      </w:pPr>
    </w:p>
    <w:p w14:paraId="5A4BE7EE"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These algorithms protect the homepage’s design logic, textual content, and structural architecture from competitors, malicious actors, or automated AI scraping tools.</w:t>
      </w:r>
    </w:p>
    <w:p w14:paraId="2D0D69FB" w14:textId="77777777" w:rsidR="008C2869" w:rsidRPr="00854CF8" w:rsidRDefault="008C2869" w:rsidP="008C2869">
      <w:pPr>
        <w:rPr>
          <w:rFonts w:ascii="Times New Roman" w:hAnsi="Times New Roman" w:cs="Times New Roman"/>
        </w:rPr>
      </w:pPr>
    </w:p>
    <w:p w14:paraId="76A797D3" w14:textId="77777777" w:rsidR="008C2869" w:rsidRPr="00854CF8" w:rsidRDefault="008C2869" w:rsidP="00F8426B">
      <w:pPr>
        <w:pStyle w:val="Heading4"/>
      </w:pPr>
      <w:r w:rsidRPr="00854CF8">
        <w:t>Unauthorized attempts at scraping trigger:</w:t>
      </w:r>
    </w:p>
    <w:p w14:paraId="16786B19" w14:textId="1DDCEC61"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Access block</w:t>
      </w:r>
    </w:p>
    <w:p w14:paraId="24B151DC" w14:textId="7461C737"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System warnings</w:t>
      </w:r>
    </w:p>
    <w:p w14:paraId="419E2C1B" w14:textId="60C5D163"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lastRenderedPageBreak/>
        <w:t>IP blacklisting</w:t>
      </w:r>
    </w:p>
    <w:p w14:paraId="6C0ED0B6" w14:textId="07BFF1A7"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Automated legal notices</w:t>
      </w:r>
    </w:p>
    <w:p w14:paraId="0F69CC35" w14:textId="77777777" w:rsidR="008C2869" w:rsidRPr="00854CF8" w:rsidRDefault="008C2869" w:rsidP="008C2869">
      <w:pPr>
        <w:rPr>
          <w:rFonts w:ascii="Times New Roman" w:hAnsi="Times New Roman" w:cs="Times New Roman"/>
        </w:rPr>
      </w:pPr>
    </w:p>
    <w:p w14:paraId="13062FD5" w14:textId="3647E514" w:rsidR="008C2869" w:rsidRPr="00854CF8" w:rsidRDefault="008C2869" w:rsidP="008C2869">
      <w:pPr>
        <w:rPr>
          <w:rFonts w:ascii="Times New Roman" w:hAnsi="Times New Roman" w:cs="Times New Roman"/>
        </w:rPr>
      </w:pPr>
      <w:r w:rsidRPr="00854CF8">
        <w:rPr>
          <w:rFonts w:ascii="Times New Roman" w:hAnsi="Times New Roman" w:cs="Times New Roman"/>
        </w:rPr>
        <w:t>This ensures that intellectual property theft is prevented at the point of attempt.</w:t>
      </w:r>
    </w:p>
    <w:p w14:paraId="6F65B2E7" w14:textId="77777777" w:rsidR="008C2869" w:rsidRPr="00854CF8" w:rsidRDefault="008C2869" w:rsidP="008C2869">
      <w:pPr>
        <w:rPr>
          <w:rFonts w:ascii="Times New Roman" w:hAnsi="Times New Roman" w:cs="Times New Roman"/>
        </w:rPr>
      </w:pPr>
    </w:p>
    <w:p w14:paraId="2B8D2E6C" w14:textId="7395E5DA" w:rsidR="008C2869" w:rsidRPr="00854CF8" w:rsidRDefault="008C2869" w:rsidP="00F8426B">
      <w:pPr>
        <w:pStyle w:val="Heading3"/>
      </w:pPr>
      <w:r w:rsidRPr="00854CF8">
        <w:t>X.8.5</w:t>
      </w:r>
      <w:r w:rsidR="00F8426B">
        <w:t>:</w:t>
      </w:r>
      <w:r w:rsidRPr="00854CF8">
        <w:t xml:space="preserve"> Architectural Replication Detection</w:t>
      </w:r>
    </w:p>
    <w:p w14:paraId="623AAB4A" w14:textId="77777777" w:rsidR="008C2869" w:rsidRPr="00854CF8" w:rsidRDefault="008C2869" w:rsidP="008C2869">
      <w:pPr>
        <w:rPr>
          <w:rFonts w:ascii="Times New Roman" w:hAnsi="Times New Roman" w:cs="Times New Roman"/>
        </w:rPr>
      </w:pPr>
    </w:p>
    <w:p w14:paraId="5736BF20" w14:textId="77777777" w:rsidR="00F8426B" w:rsidRDefault="008C2869" w:rsidP="008C2869">
      <w:pPr>
        <w:rPr>
          <w:rFonts w:ascii="Times New Roman" w:hAnsi="Times New Roman" w:cs="Times New Roman"/>
        </w:rPr>
      </w:pPr>
      <w:r w:rsidRPr="00854CF8">
        <w:rPr>
          <w:rFonts w:ascii="Times New Roman" w:hAnsi="Times New Roman" w:cs="Times New Roman"/>
        </w:rPr>
        <w:t>The homepage is protected by a specialized architectural replication detection system.</w:t>
      </w:r>
    </w:p>
    <w:p w14:paraId="7FCA2FB6" w14:textId="0869A049" w:rsidR="008C2869" w:rsidRPr="00854CF8" w:rsidRDefault="008C2869" w:rsidP="00F8426B">
      <w:pPr>
        <w:pStyle w:val="Heading4"/>
      </w:pPr>
      <w:r w:rsidRPr="00854CF8">
        <w:t xml:space="preserve">This system continuously analyses digital environments and </w:t>
      </w:r>
      <w:proofErr w:type="spellStart"/>
      <w:r w:rsidRPr="00854CF8">
        <w:t>behavioural</w:t>
      </w:r>
      <w:proofErr w:type="spellEnd"/>
      <w:r w:rsidRPr="00854CF8">
        <w:t xml:space="preserve"> patterns to detect:</w:t>
      </w:r>
    </w:p>
    <w:p w14:paraId="0A9566A9" w14:textId="3327ACFC"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Structural imitation</w:t>
      </w:r>
    </w:p>
    <w:p w14:paraId="20901985" w14:textId="1ED3097A"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UI duplication</w:t>
      </w:r>
    </w:p>
    <w:p w14:paraId="532FB8AA" w14:textId="080EC9C4"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Command matrix replication</w:t>
      </w:r>
    </w:p>
    <w:p w14:paraId="68CC382F" w14:textId="2CBA677F"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Layout cloning</w:t>
      </w:r>
    </w:p>
    <w:p w14:paraId="7D944886" w14:textId="10E77CA3"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Unauthorized thematic or functional borrowing</w:t>
      </w:r>
    </w:p>
    <w:p w14:paraId="3CAF3AA2" w14:textId="77777777" w:rsidR="008C2869" w:rsidRPr="00854CF8" w:rsidRDefault="008C2869" w:rsidP="008C2869">
      <w:pPr>
        <w:rPr>
          <w:rFonts w:ascii="Times New Roman" w:hAnsi="Times New Roman" w:cs="Times New Roman"/>
        </w:rPr>
      </w:pPr>
    </w:p>
    <w:p w14:paraId="29693FBB" w14:textId="77777777" w:rsidR="008C2869" w:rsidRPr="00854CF8" w:rsidRDefault="008C2869" w:rsidP="00F8426B">
      <w:pPr>
        <w:pStyle w:val="Heading4"/>
      </w:pPr>
      <w:r w:rsidRPr="00854CF8">
        <w:t>If the system detects attempts to recreate or mimic the architecture, internally or externally, it triggers:</w:t>
      </w:r>
    </w:p>
    <w:p w14:paraId="45BEAB78" w14:textId="37891FAB"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Immediate logs</w:t>
      </w:r>
    </w:p>
    <w:p w14:paraId="3EC4FFD3" w14:textId="1BC10FEC"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Automated AI alerts</w:t>
      </w:r>
    </w:p>
    <w:p w14:paraId="26970457" w14:textId="39D7BB1C"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Legal readiness protocols</w:t>
      </w:r>
    </w:p>
    <w:p w14:paraId="0A8E4A69" w14:textId="234055C0"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Defensive escalation procedures</w:t>
      </w:r>
    </w:p>
    <w:p w14:paraId="0FC95898" w14:textId="77777777" w:rsidR="008C2869" w:rsidRPr="00854CF8" w:rsidRDefault="008C2869" w:rsidP="008C2869">
      <w:pPr>
        <w:rPr>
          <w:rFonts w:ascii="Times New Roman" w:hAnsi="Times New Roman" w:cs="Times New Roman"/>
        </w:rPr>
      </w:pPr>
    </w:p>
    <w:p w14:paraId="59A62E90" w14:textId="27590337" w:rsidR="008C2869" w:rsidRPr="00854CF8" w:rsidRDefault="008C2869" w:rsidP="008C2869">
      <w:pPr>
        <w:rPr>
          <w:rFonts w:ascii="Times New Roman" w:hAnsi="Times New Roman" w:cs="Times New Roman"/>
        </w:rPr>
      </w:pPr>
      <w:r w:rsidRPr="00854CF8">
        <w:rPr>
          <w:rFonts w:ascii="Times New Roman" w:hAnsi="Times New Roman" w:cs="Times New Roman"/>
        </w:rPr>
        <w:t>This mechanism reinforces the corporation’s exclusive ownership of the homepage’s sovereign digital architecture.</w:t>
      </w:r>
    </w:p>
    <w:p w14:paraId="575527E6" w14:textId="77777777" w:rsidR="008C2869" w:rsidRPr="00854CF8" w:rsidRDefault="008C2869" w:rsidP="008C2869">
      <w:pPr>
        <w:rPr>
          <w:rFonts w:ascii="Times New Roman" w:hAnsi="Times New Roman" w:cs="Times New Roman"/>
        </w:rPr>
      </w:pPr>
    </w:p>
    <w:p w14:paraId="78E8775F" w14:textId="14C1CD91" w:rsidR="008C2869" w:rsidRPr="00854CF8" w:rsidRDefault="008C2869" w:rsidP="00F8426B">
      <w:pPr>
        <w:pStyle w:val="Heading3"/>
      </w:pPr>
      <w:r w:rsidRPr="00854CF8">
        <w:t>X.8.6</w:t>
      </w:r>
      <w:r w:rsidR="00F8426B">
        <w:t>:</w:t>
      </w:r>
      <w:r w:rsidRPr="00854CF8">
        <w:t xml:space="preserve"> Legal Auto-Trigger Warnings</w:t>
      </w:r>
    </w:p>
    <w:p w14:paraId="09386908" w14:textId="77777777" w:rsidR="008C2869" w:rsidRPr="00854CF8" w:rsidRDefault="008C2869" w:rsidP="008C2869">
      <w:pPr>
        <w:rPr>
          <w:rFonts w:ascii="Times New Roman" w:hAnsi="Times New Roman" w:cs="Times New Roman"/>
        </w:rPr>
      </w:pPr>
    </w:p>
    <w:p w14:paraId="54221293"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 xml:space="preserve">Integrated within the </w:t>
      </w:r>
      <w:proofErr w:type="spellStart"/>
      <w:r w:rsidRPr="00854CF8">
        <w:rPr>
          <w:rFonts w:ascii="Times New Roman" w:hAnsi="Times New Roman" w:cs="Times New Roman"/>
        </w:rPr>
        <w:t>cyberdefense</w:t>
      </w:r>
      <w:proofErr w:type="spellEnd"/>
      <w:r w:rsidRPr="00854CF8">
        <w:rPr>
          <w:rFonts w:ascii="Times New Roman" w:hAnsi="Times New Roman" w:cs="Times New Roman"/>
        </w:rPr>
        <w:t xml:space="preserve"> framework is an automated legal enforcement mechanism, which activates when suspicious or infringing behavior is detected.</w:t>
      </w:r>
    </w:p>
    <w:p w14:paraId="3A2F73DC" w14:textId="77777777" w:rsidR="008C2869" w:rsidRPr="00854CF8" w:rsidRDefault="008C2869" w:rsidP="008C2869">
      <w:pPr>
        <w:rPr>
          <w:rFonts w:ascii="Times New Roman" w:hAnsi="Times New Roman" w:cs="Times New Roman"/>
        </w:rPr>
      </w:pPr>
    </w:p>
    <w:p w14:paraId="497C8C53" w14:textId="77777777" w:rsidR="008C2869" w:rsidRPr="00854CF8" w:rsidRDefault="008C2869" w:rsidP="00F8426B">
      <w:pPr>
        <w:pStyle w:val="Heading4"/>
      </w:pPr>
      <w:r w:rsidRPr="00854CF8">
        <w:lastRenderedPageBreak/>
        <w:t>This system issues real-time warnings to offenders and generates internal logs indicating:</w:t>
      </w:r>
    </w:p>
    <w:p w14:paraId="4A2017FB" w14:textId="5F57F20F"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The nature of the attempted breach</w:t>
      </w:r>
    </w:p>
    <w:p w14:paraId="4C44CB21" w14:textId="2ADFB6D4"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The IP address responsible</w:t>
      </w:r>
    </w:p>
    <w:p w14:paraId="06318DC1" w14:textId="52E835B1"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The severity of the incident</w:t>
      </w:r>
    </w:p>
    <w:p w14:paraId="3617D3A5" w14:textId="0136D0B8"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Recommended legal actions</w:t>
      </w:r>
    </w:p>
    <w:p w14:paraId="4B1F3310" w14:textId="77777777" w:rsidR="008C2869" w:rsidRPr="00854CF8" w:rsidRDefault="008C2869" w:rsidP="008C2869">
      <w:pPr>
        <w:rPr>
          <w:rFonts w:ascii="Times New Roman" w:hAnsi="Times New Roman" w:cs="Times New Roman"/>
        </w:rPr>
      </w:pPr>
    </w:p>
    <w:p w14:paraId="06F6C9A7" w14:textId="77777777" w:rsidR="008C2869" w:rsidRPr="00854CF8" w:rsidRDefault="008C2869" w:rsidP="00F8426B">
      <w:pPr>
        <w:pStyle w:val="Heading4"/>
      </w:pPr>
      <w:r w:rsidRPr="00854CF8">
        <w:t>For severe violations, the system can autonomously:</w:t>
      </w:r>
    </w:p>
    <w:p w14:paraId="44A2C12B" w14:textId="5DBA0A2D"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Lock access</w:t>
      </w:r>
    </w:p>
    <w:p w14:paraId="32D95C9F" w14:textId="62988FD5"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Escalate to legal enforcement protocols</w:t>
      </w:r>
    </w:p>
    <w:p w14:paraId="57C31CF9" w14:textId="732FAA81"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Activate countermeasures</w:t>
      </w:r>
    </w:p>
    <w:p w14:paraId="733B54CB" w14:textId="4B8E700B"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Notify the administrative or legal division</w:t>
      </w:r>
    </w:p>
    <w:p w14:paraId="4630F5DE" w14:textId="77777777" w:rsidR="008C2869" w:rsidRPr="00854CF8" w:rsidRDefault="008C2869" w:rsidP="008C2869">
      <w:pPr>
        <w:rPr>
          <w:rFonts w:ascii="Times New Roman" w:hAnsi="Times New Roman" w:cs="Times New Roman"/>
        </w:rPr>
      </w:pPr>
    </w:p>
    <w:p w14:paraId="7AFA5725" w14:textId="5AE9771A" w:rsidR="008C2869" w:rsidRPr="00854CF8" w:rsidRDefault="008C2869" w:rsidP="008C2869">
      <w:pPr>
        <w:rPr>
          <w:rFonts w:ascii="Times New Roman" w:hAnsi="Times New Roman" w:cs="Times New Roman"/>
        </w:rPr>
      </w:pPr>
      <w:r w:rsidRPr="00854CF8">
        <w:rPr>
          <w:rFonts w:ascii="Times New Roman" w:hAnsi="Times New Roman" w:cs="Times New Roman"/>
        </w:rPr>
        <w:t>Legal auto-trigger warnings serve as both deterrent and enforcement, ensuring compliance with international intellectual property laws and WebHydra sovereign governance.</w:t>
      </w:r>
    </w:p>
    <w:p w14:paraId="70EE0FA3" w14:textId="77777777" w:rsidR="008C2869" w:rsidRPr="00854CF8" w:rsidRDefault="008C2869" w:rsidP="008C2869">
      <w:pPr>
        <w:rPr>
          <w:rFonts w:ascii="Times New Roman" w:hAnsi="Times New Roman" w:cs="Times New Roman"/>
        </w:rPr>
      </w:pPr>
    </w:p>
    <w:p w14:paraId="77DAE150" w14:textId="248D754F" w:rsidR="008C2869" w:rsidRPr="00854CF8" w:rsidRDefault="008C2869" w:rsidP="00F8426B">
      <w:pPr>
        <w:pStyle w:val="Heading3"/>
      </w:pPr>
      <w:r w:rsidRPr="00854CF8">
        <w:t>X.8.7</w:t>
      </w:r>
      <w:r w:rsidR="00F8426B">
        <w:t>:</w:t>
      </w:r>
      <w:r w:rsidRPr="00854CF8">
        <w:t xml:space="preserve"> Protection Scope</w:t>
      </w:r>
    </w:p>
    <w:p w14:paraId="2302B911" w14:textId="77777777" w:rsidR="008C2869" w:rsidRPr="00854CF8" w:rsidRDefault="008C2869" w:rsidP="008C2869">
      <w:pPr>
        <w:rPr>
          <w:rFonts w:ascii="Times New Roman" w:hAnsi="Times New Roman" w:cs="Times New Roman"/>
        </w:rPr>
      </w:pPr>
    </w:p>
    <w:p w14:paraId="3A829685" w14:textId="77777777" w:rsidR="008C2869" w:rsidRPr="00854CF8" w:rsidRDefault="008C2869" w:rsidP="00F8426B">
      <w:pPr>
        <w:pStyle w:val="Heading4"/>
      </w:pPr>
      <w:proofErr w:type="gramStart"/>
      <w:r w:rsidRPr="00854CF8">
        <w:t>The Operational</w:t>
      </w:r>
      <w:proofErr w:type="gramEnd"/>
      <w:r w:rsidRPr="00854CF8">
        <w:t xml:space="preserve"> CyberDefense Integration protects the following core assets:</w:t>
      </w:r>
    </w:p>
    <w:p w14:paraId="3ED541E3" w14:textId="77777777" w:rsidR="008C2869" w:rsidRPr="00854CF8" w:rsidRDefault="008C2869" w:rsidP="008C2869">
      <w:pPr>
        <w:rPr>
          <w:rFonts w:ascii="Times New Roman" w:hAnsi="Times New Roman" w:cs="Times New Roman"/>
        </w:rPr>
      </w:pPr>
    </w:p>
    <w:p w14:paraId="164D6594" w14:textId="77777777" w:rsidR="008C2869" w:rsidRPr="00854CF8" w:rsidRDefault="008C2869" w:rsidP="00F8426B">
      <w:pPr>
        <w:pStyle w:val="Heading4"/>
      </w:pPr>
      <w:r w:rsidRPr="00854CF8">
        <w:t>1. Data</w:t>
      </w:r>
    </w:p>
    <w:p w14:paraId="323E9683" w14:textId="77777777" w:rsidR="008C2869" w:rsidRPr="00854CF8" w:rsidRDefault="008C2869" w:rsidP="008C2869">
      <w:pPr>
        <w:rPr>
          <w:rFonts w:ascii="Times New Roman" w:hAnsi="Times New Roman" w:cs="Times New Roman"/>
        </w:rPr>
      </w:pPr>
    </w:p>
    <w:p w14:paraId="2620FED3"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All structural, operational, and user data remains secured under multi-layer encryption and AI-enforced monitoring.</w:t>
      </w:r>
    </w:p>
    <w:p w14:paraId="5ADCB952" w14:textId="77777777" w:rsidR="008C2869" w:rsidRPr="00854CF8" w:rsidRDefault="008C2869" w:rsidP="008C2869">
      <w:pPr>
        <w:rPr>
          <w:rFonts w:ascii="Times New Roman" w:hAnsi="Times New Roman" w:cs="Times New Roman"/>
        </w:rPr>
      </w:pPr>
    </w:p>
    <w:p w14:paraId="60BE625E" w14:textId="77777777" w:rsidR="008C2869" w:rsidRPr="00854CF8" w:rsidRDefault="008C2869" w:rsidP="00F8426B">
      <w:pPr>
        <w:pStyle w:val="Heading4"/>
      </w:pPr>
      <w:r w:rsidRPr="00854CF8">
        <w:t>2. Users</w:t>
      </w:r>
    </w:p>
    <w:p w14:paraId="02D0995A" w14:textId="77777777" w:rsidR="008C2869" w:rsidRPr="00854CF8" w:rsidRDefault="008C2869" w:rsidP="008C2869">
      <w:pPr>
        <w:rPr>
          <w:rFonts w:ascii="Times New Roman" w:hAnsi="Times New Roman" w:cs="Times New Roman"/>
        </w:rPr>
      </w:pPr>
    </w:p>
    <w:p w14:paraId="1797C613"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The system safeguards public users, investors, and internal personnel from malicious digital threats.</w:t>
      </w:r>
    </w:p>
    <w:p w14:paraId="3496791C" w14:textId="77777777" w:rsidR="008C2869" w:rsidRPr="00854CF8" w:rsidRDefault="008C2869" w:rsidP="008C2869">
      <w:pPr>
        <w:rPr>
          <w:rFonts w:ascii="Times New Roman" w:hAnsi="Times New Roman" w:cs="Times New Roman"/>
        </w:rPr>
      </w:pPr>
    </w:p>
    <w:p w14:paraId="0BB0E61D" w14:textId="77777777" w:rsidR="008C2869" w:rsidRPr="00854CF8" w:rsidRDefault="008C2869" w:rsidP="00F8426B">
      <w:pPr>
        <w:pStyle w:val="Heading4"/>
      </w:pPr>
      <w:r w:rsidRPr="00854CF8">
        <w:t>3. Corporate Intelligence</w:t>
      </w:r>
    </w:p>
    <w:p w14:paraId="1C78B031" w14:textId="77777777" w:rsidR="008C2869" w:rsidRPr="00854CF8" w:rsidRDefault="008C2869" w:rsidP="008C2869">
      <w:pPr>
        <w:rPr>
          <w:rFonts w:ascii="Times New Roman" w:hAnsi="Times New Roman" w:cs="Times New Roman"/>
        </w:rPr>
      </w:pPr>
    </w:p>
    <w:p w14:paraId="5D0C107B"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lastRenderedPageBreak/>
        <w:t xml:space="preserve">Sensitive organizational information, strategic frameworks, and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analytics remain fully protected.</w:t>
      </w:r>
    </w:p>
    <w:p w14:paraId="32E11FDE" w14:textId="77777777" w:rsidR="008C2869" w:rsidRPr="00854CF8" w:rsidRDefault="008C2869" w:rsidP="008C2869">
      <w:pPr>
        <w:rPr>
          <w:rFonts w:ascii="Times New Roman" w:hAnsi="Times New Roman" w:cs="Times New Roman"/>
        </w:rPr>
      </w:pPr>
    </w:p>
    <w:p w14:paraId="019051AF" w14:textId="77777777" w:rsidR="008C2869" w:rsidRPr="00854CF8" w:rsidRDefault="008C2869" w:rsidP="00F8426B">
      <w:pPr>
        <w:pStyle w:val="Heading4"/>
      </w:pPr>
      <w:r w:rsidRPr="00854CF8">
        <w:t>4. AI Systems</w:t>
      </w:r>
    </w:p>
    <w:p w14:paraId="189A455F" w14:textId="77777777" w:rsidR="008C2869" w:rsidRPr="00854CF8" w:rsidRDefault="008C2869" w:rsidP="008C2869">
      <w:pPr>
        <w:rPr>
          <w:rFonts w:ascii="Times New Roman" w:hAnsi="Times New Roman" w:cs="Times New Roman"/>
        </w:rPr>
      </w:pPr>
    </w:p>
    <w:p w14:paraId="71641A16"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t>AKINOVA and its integrated modules remain uncompromised, ensuring integrity, stability, and operational continuity.</w:t>
      </w:r>
    </w:p>
    <w:p w14:paraId="2849BBC3" w14:textId="77777777" w:rsidR="008C2869" w:rsidRPr="00854CF8" w:rsidRDefault="008C2869" w:rsidP="008C2869">
      <w:pPr>
        <w:rPr>
          <w:rFonts w:ascii="Times New Roman" w:hAnsi="Times New Roman" w:cs="Times New Roman"/>
        </w:rPr>
      </w:pPr>
    </w:p>
    <w:p w14:paraId="2FB4EA27" w14:textId="77777777" w:rsidR="008C2869" w:rsidRPr="00854CF8" w:rsidRDefault="008C2869" w:rsidP="00F8426B">
      <w:pPr>
        <w:pStyle w:val="Heading4"/>
      </w:pPr>
      <w:r w:rsidRPr="00854CF8">
        <w:t>5. Digital Sovereignty</w:t>
      </w:r>
    </w:p>
    <w:p w14:paraId="4A87AA7E" w14:textId="77777777" w:rsidR="008C2869" w:rsidRPr="00854CF8" w:rsidRDefault="008C2869" w:rsidP="008C2869">
      <w:pPr>
        <w:rPr>
          <w:rFonts w:ascii="Times New Roman" w:hAnsi="Times New Roman" w:cs="Times New Roman"/>
        </w:rPr>
      </w:pPr>
    </w:p>
    <w:p w14:paraId="223F85E4" w14:textId="7AEEE37B" w:rsidR="008C2869" w:rsidRPr="00854CF8" w:rsidRDefault="008C2869" w:rsidP="008C2869">
      <w:pPr>
        <w:rPr>
          <w:rFonts w:ascii="Times New Roman" w:hAnsi="Times New Roman" w:cs="Times New Roman"/>
        </w:rPr>
      </w:pPr>
      <w:r w:rsidRPr="00854CF8">
        <w:rPr>
          <w:rFonts w:ascii="Times New Roman" w:hAnsi="Times New Roman" w:cs="Times New Roman"/>
        </w:rPr>
        <w:t>The homepage’s legal, structural, and architectural sovereignty is continuously defended, preventing unauthorized replication, intrusion, or exploitation of corporate digital territory.</w:t>
      </w:r>
    </w:p>
    <w:p w14:paraId="7A003A77" w14:textId="77777777" w:rsidR="008C2869" w:rsidRPr="00854CF8" w:rsidRDefault="008C2869" w:rsidP="008C2869">
      <w:pPr>
        <w:rPr>
          <w:rFonts w:ascii="Times New Roman" w:hAnsi="Times New Roman" w:cs="Times New Roman"/>
        </w:rPr>
      </w:pPr>
    </w:p>
    <w:p w14:paraId="75CFE1BC" w14:textId="7CB7E068" w:rsidR="008C2869" w:rsidRPr="00854CF8" w:rsidRDefault="008C2869" w:rsidP="00F8426B">
      <w:pPr>
        <w:pStyle w:val="Heading3"/>
      </w:pPr>
      <w:r w:rsidRPr="00854CF8">
        <w:t>X.8.8</w:t>
      </w:r>
      <w:r w:rsidR="00F8426B">
        <w:t>:</w:t>
      </w:r>
      <w:r w:rsidRPr="00854CF8">
        <w:t xml:space="preserve"> Institutional Significance</w:t>
      </w:r>
    </w:p>
    <w:p w14:paraId="4313E8E6" w14:textId="77777777" w:rsidR="008C2869" w:rsidRPr="00854CF8" w:rsidRDefault="008C2869" w:rsidP="008C2869">
      <w:pPr>
        <w:rPr>
          <w:rFonts w:ascii="Times New Roman" w:hAnsi="Times New Roman" w:cs="Times New Roman"/>
        </w:rPr>
      </w:pPr>
    </w:p>
    <w:p w14:paraId="739BB7A5" w14:textId="77777777" w:rsidR="00F8426B" w:rsidRDefault="008C2869" w:rsidP="008C2869">
      <w:pPr>
        <w:rPr>
          <w:rFonts w:ascii="Times New Roman" w:hAnsi="Times New Roman" w:cs="Times New Roman"/>
        </w:rPr>
      </w:pPr>
      <w:r w:rsidRPr="00854CF8">
        <w:rPr>
          <w:rFonts w:ascii="Times New Roman" w:hAnsi="Times New Roman" w:cs="Times New Roman"/>
        </w:rPr>
        <w:t xml:space="preserve">The integration of advanced </w:t>
      </w:r>
      <w:proofErr w:type="spellStart"/>
      <w:proofErr w:type="gramStart"/>
      <w:r w:rsidRPr="00854CF8">
        <w:rPr>
          <w:rFonts w:ascii="Times New Roman" w:hAnsi="Times New Roman" w:cs="Times New Roman"/>
        </w:rPr>
        <w:t>cyberdefense</w:t>
      </w:r>
      <w:proofErr w:type="spellEnd"/>
      <w:proofErr w:type="gramEnd"/>
      <w:r w:rsidRPr="00854CF8">
        <w:rPr>
          <w:rFonts w:ascii="Times New Roman" w:hAnsi="Times New Roman" w:cs="Times New Roman"/>
        </w:rPr>
        <w:t xml:space="preserve"> directly into the homepage elevates it to the level of a protected sovereign asset</w:t>
      </w:r>
      <w:r w:rsidR="00F8426B">
        <w:rPr>
          <w:rFonts w:ascii="Times New Roman" w:hAnsi="Times New Roman" w:cs="Times New Roman"/>
        </w:rPr>
        <w:t>.</w:t>
      </w:r>
    </w:p>
    <w:p w14:paraId="6DDAA647" w14:textId="0EEB96B0" w:rsidR="008C2869" w:rsidRPr="00854CF8" w:rsidRDefault="00F8426B" w:rsidP="00F8426B">
      <w:pPr>
        <w:pStyle w:val="Heading4"/>
      </w:pPr>
      <w:r>
        <w:t>This is</w:t>
      </w:r>
      <w:r w:rsidR="008C2869" w:rsidRPr="00854CF8">
        <w:t xml:space="preserve"> equivalent to:</w:t>
      </w:r>
    </w:p>
    <w:p w14:paraId="7829F31E" w14:textId="22254A5A"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 xml:space="preserve">A national data </w:t>
      </w:r>
      <w:proofErr w:type="spellStart"/>
      <w:r w:rsidRPr="00F8426B">
        <w:rPr>
          <w:rFonts w:ascii="Times New Roman" w:hAnsi="Times New Roman" w:cs="Times New Roman"/>
        </w:rPr>
        <w:t>centre</w:t>
      </w:r>
      <w:proofErr w:type="spellEnd"/>
    </w:p>
    <w:p w14:paraId="7C60B384" w14:textId="45654BDE"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 digital embassy</w:t>
      </w:r>
    </w:p>
    <w:p w14:paraId="24D3C544" w14:textId="0FD07810"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An institutional headquarters</w:t>
      </w:r>
    </w:p>
    <w:p w14:paraId="6B439459" w14:textId="3E754EA4"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 military-grade information gateway</w:t>
      </w:r>
    </w:p>
    <w:p w14:paraId="1A9F0196" w14:textId="77777777" w:rsidR="008C2869" w:rsidRPr="00854CF8" w:rsidRDefault="008C2869" w:rsidP="008C2869">
      <w:pPr>
        <w:rPr>
          <w:rFonts w:ascii="Times New Roman" w:hAnsi="Times New Roman" w:cs="Times New Roman"/>
        </w:rPr>
      </w:pPr>
    </w:p>
    <w:p w14:paraId="610C96A8" w14:textId="77777777" w:rsidR="008C2869" w:rsidRPr="00854CF8" w:rsidRDefault="008C2869" w:rsidP="00F8426B">
      <w:pPr>
        <w:pStyle w:val="Heading4"/>
      </w:pPr>
      <w:r w:rsidRPr="00854CF8">
        <w:t xml:space="preserve">This reinforces AK </w:t>
      </w:r>
      <w:proofErr w:type="spellStart"/>
      <w:r w:rsidRPr="00854CF8">
        <w:t>Puyuh</w:t>
      </w:r>
      <w:proofErr w:type="spellEnd"/>
      <w:r w:rsidRPr="00854CF8">
        <w:t xml:space="preserve"> Emas Berhad’s commitment to:</w:t>
      </w:r>
    </w:p>
    <w:p w14:paraId="3AFC8997" w14:textId="17CC3747"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Digital integrity</w:t>
      </w:r>
    </w:p>
    <w:p w14:paraId="0537488A" w14:textId="53C69C3F"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Institutional safety</w:t>
      </w:r>
    </w:p>
    <w:p w14:paraId="34E69214" w14:textId="1E89787F"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Legal protection</w:t>
      </w:r>
    </w:p>
    <w:p w14:paraId="0C7EC8BC" w14:textId="6971EA5C"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Operational stability</w:t>
      </w:r>
    </w:p>
    <w:p w14:paraId="76E78200" w14:textId="0AC592D9"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AI governance security</w:t>
      </w:r>
    </w:p>
    <w:p w14:paraId="2A733290" w14:textId="26351841" w:rsidR="008C2869" w:rsidRPr="00F8426B" w:rsidRDefault="008C2869" w:rsidP="00845A92">
      <w:pPr>
        <w:pStyle w:val="ListParagraph"/>
        <w:numPr>
          <w:ilvl w:val="0"/>
          <w:numId w:val="2"/>
        </w:numPr>
        <w:rPr>
          <w:rFonts w:ascii="Times New Roman" w:hAnsi="Times New Roman" w:cs="Times New Roman"/>
        </w:rPr>
      </w:pPr>
      <w:r w:rsidRPr="00F8426B">
        <w:rPr>
          <w:rFonts w:ascii="Times New Roman" w:hAnsi="Times New Roman" w:cs="Times New Roman"/>
        </w:rPr>
        <w:t>Long-term sovereignty of its digital empire</w:t>
      </w:r>
    </w:p>
    <w:p w14:paraId="20677BD5" w14:textId="77777777" w:rsidR="008C2869" w:rsidRPr="00854CF8" w:rsidRDefault="008C2869" w:rsidP="008C2869">
      <w:pPr>
        <w:rPr>
          <w:rFonts w:ascii="Times New Roman" w:hAnsi="Times New Roman" w:cs="Times New Roman"/>
        </w:rPr>
      </w:pPr>
    </w:p>
    <w:p w14:paraId="7B2E002D" w14:textId="77777777" w:rsidR="008C2869" w:rsidRPr="00854CF8" w:rsidRDefault="008C2869" w:rsidP="008C2869">
      <w:pPr>
        <w:rPr>
          <w:rFonts w:ascii="Times New Roman" w:hAnsi="Times New Roman" w:cs="Times New Roman"/>
        </w:rPr>
      </w:pPr>
      <w:r w:rsidRPr="00854CF8">
        <w:rPr>
          <w:rFonts w:ascii="Times New Roman" w:hAnsi="Times New Roman" w:cs="Times New Roman"/>
        </w:rPr>
        <w:lastRenderedPageBreak/>
        <w:t>The Homepage Command Centre is therefore not only an access gateway, but a fortified digital stronghold.</w:t>
      </w:r>
    </w:p>
    <w:p w14:paraId="08EB63A7" w14:textId="77777777" w:rsidR="008C2869" w:rsidRPr="00854CF8" w:rsidRDefault="008C2869">
      <w:pPr>
        <w:rPr>
          <w:rFonts w:ascii="Times New Roman" w:hAnsi="Times New Roman" w:cs="Times New Roman"/>
        </w:rPr>
      </w:pPr>
      <w:r w:rsidRPr="00854CF8">
        <w:rPr>
          <w:rFonts w:ascii="Times New Roman" w:hAnsi="Times New Roman" w:cs="Times New Roman"/>
        </w:rPr>
        <w:br w:type="page"/>
      </w:r>
    </w:p>
    <w:p w14:paraId="698A0502" w14:textId="657BC9C4" w:rsidR="004B0A68" w:rsidRPr="00854CF8" w:rsidRDefault="004B0A68" w:rsidP="00F8426B">
      <w:pPr>
        <w:pStyle w:val="Heading1"/>
      </w:pPr>
      <w:r w:rsidRPr="00854CF8">
        <w:lastRenderedPageBreak/>
        <w:t>SECTION X</w:t>
      </w:r>
      <w:r w:rsidR="00F8426B">
        <w:t>:</w:t>
      </w:r>
      <w:r w:rsidRPr="00854CF8">
        <w:t xml:space="preserve"> THE HOMEPAGE COMMAND CENTRE</w:t>
      </w:r>
    </w:p>
    <w:p w14:paraId="7AC11EBC" w14:textId="77777777" w:rsidR="004B0A68" w:rsidRPr="00854CF8" w:rsidRDefault="004B0A68" w:rsidP="004B0A68">
      <w:pPr>
        <w:rPr>
          <w:rFonts w:ascii="Times New Roman" w:hAnsi="Times New Roman" w:cs="Times New Roman"/>
        </w:rPr>
      </w:pPr>
    </w:p>
    <w:p w14:paraId="5DC51113" w14:textId="6FA85DD3" w:rsidR="004B0A68" w:rsidRPr="00854CF8" w:rsidRDefault="004B0A68" w:rsidP="00C44C0C">
      <w:pPr>
        <w:pStyle w:val="Heading1"/>
      </w:pPr>
      <w:r w:rsidRPr="00854CF8">
        <w:t>X.9</w:t>
      </w:r>
      <w:r w:rsidR="00F8426B">
        <w:t>:</w:t>
      </w:r>
      <w:r w:rsidRPr="00854CF8">
        <w:t xml:space="preserve"> Sovereign Digital Identity Layer (SDIL)</w:t>
      </w:r>
    </w:p>
    <w:p w14:paraId="62CD6460" w14:textId="77777777" w:rsidR="00F8426B" w:rsidRPr="00854CF8" w:rsidRDefault="00F8426B" w:rsidP="00F8426B">
      <w:pPr>
        <w:rPr>
          <w:rFonts w:ascii="Times New Roman" w:hAnsi="Times New Roman" w:cs="Times New Roman"/>
        </w:rPr>
      </w:pPr>
    </w:p>
    <w:p w14:paraId="7C90ABCC" w14:textId="77777777" w:rsidR="00F8426B" w:rsidRPr="00854CF8" w:rsidRDefault="00F8426B" w:rsidP="00F8426B">
      <w:pPr>
        <w:pStyle w:val="Heading4"/>
      </w:pPr>
      <w:r w:rsidRPr="00854CF8">
        <w:t>The Sovereign Digital Command Terminal of the WebHydra Ecosystem</w:t>
      </w:r>
    </w:p>
    <w:p w14:paraId="6C2CECA0" w14:textId="77777777" w:rsidR="004B0A68" w:rsidRPr="00854CF8" w:rsidRDefault="004B0A68" w:rsidP="004B0A68">
      <w:pPr>
        <w:rPr>
          <w:rFonts w:ascii="Times New Roman" w:hAnsi="Times New Roman" w:cs="Times New Roman"/>
        </w:rPr>
      </w:pPr>
    </w:p>
    <w:p w14:paraId="127EB774"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 xml:space="preserve">The Sovereign Digital Identity Layer (SDIL) establishes the homepage as the primary, legally recognized digital territory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It elevates the homepage from a conventional corporate web interface into a state-like institutional identity space, functioning as both the public face and the sovereign digital anchor of the corporation.</w:t>
      </w:r>
    </w:p>
    <w:p w14:paraId="2250A466" w14:textId="77777777" w:rsidR="004B0A68" w:rsidRPr="00854CF8" w:rsidRDefault="004B0A68" w:rsidP="004B0A68">
      <w:pPr>
        <w:rPr>
          <w:rFonts w:ascii="Times New Roman" w:hAnsi="Times New Roman" w:cs="Times New Roman"/>
        </w:rPr>
      </w:pPr>
    </w:p>
    <w:p w14:paraId="0ABFACEF"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The SDIL formalizes the homepage as the corporation’s principal declaration of existence, identity, and legitimacy within the digital domain. It provides the external world—public, investors, regulators, institutions, and partners—with the authoritative reference point for understanding the organization’s nature, authority, and jurisdictional standing.</w:t>
      </w:r>
    </w:p>
    <w:p w14:paraId="7659F210" w14:textId="77777777" w:rsidR="004B0A68" w:rsidRPr="00854CF8" w:rsidRDefault="004B0A68" w:rsidP="004B0A68">
      <w:pPr>
        <w:rPr>
          <w:rFonts w:ascii="Times New Roman" w:hAnsi="Times New Roman" w:cs="Times New Roman"/>
        </w:rPr>
      </w:pPr>
    </w:p>
    <w:p w14:paraId="5EFEDEA7" w14:textId="3F22CB5B" w:rsidR="004B0A68" w:rsidRPr="00854CF8" w:rsidRDefault="004B0A68" w:rsidP="004B0A68">
      <w:pPr>
        <w:rPr>
          <w:rFonts w:ascii="Times New Roman" w:hAnsi="Times New Roman" w:cs="Times New Roman"/>
        </w:rPr>
      </w:pPr>
      <w:r w:rsidRPr="00854CF8">
        <w:rPr>
          <w:rFonts w:ascii="Times New Roman" w:hAnsi="Times New Roman" w:cs="Times New Roman"/>
        </w:rPr>
        <w:t>The Sovereign Digital Identity Layer is therefore not merely symbolic; it is the legal, governance, and structural core of the digital empire.</w:t>
      </w:r>
    </w:p>
    <w:p w14:paraId="72B09052" w14:textId="77777777" w:rsidR="004B0A68" w:rsidRPr="00854CF8" w:rsidRDefault="004B0A68" w:rsidP="004B0A68">
      <w:pPr>
        <w:rPr>
          <w:rFonts w:ascii="Times New Roman" w:hAnsi="Times New Roman" w:cs="Times New Roman"/>
        </w:rPr>
      </w:pPr>
    </w:p>
    <w:p w14:paraId="7A9D89F4" w14:textId="5820BE30" w:rsidR="004B0A68" w:rsidRPr="00854CF8" w:rsidRDefault="004B0A68" w:rsidP="00F8426B">
      <w:pPr>
        <w:pStyle w:val="Heading3"/>
      </w:pPr>
      <w:r w:rsidRPr="00854CF8">
        <w:t>X.9.1</w:t>
      </w:r>
      <w:r w:rsidR="00F8426B">
        <w:t>:</w:t>
      </w:r>
      <w:r w:rsidRPr="00854CF8">
        <w:t xml:space="preserve"> State-Like Identity</w:t>
      </w:r>
    </w:p>
    <w:p w14:paraId="08C252B3" w14:textId="77777777" w:rsidR="004B0A68" w:rsidRPr="00854CF8" w:rsidRDefault="004B0A68" w:rsidP="004B0A68">
      <w:pPr>
        <w:rPr>
          <w:rFonts w:ascii="Times New Roman" w:hAnsi="Times New Roman" w:cs="Times New Roman"/>
        </w:rPr>
      </w:pPr>
    </w:p>
    <w:p w14:paraId="5A23E4D2" w14:textId="77777777" w:rsidR="00F8426B" w:rsidRDefault="004B0A68" w:rsidP="004B0A68">
      <w:pPr>
        <w:rPr>
          <w:rFonts w:ascii="Times New Roman" w:hAnsi="Times New Roman" w:cs="Times New Roman"/>
        </w:rPr>
      </w:pPr>
      <w:r w:rsidRPr="00854CF8">
        <w:rPr>
          <w:rFonts w:ascii="Times New Roman" w:hAnsi="Times New Roman" w:cs="Times New Roman"/>
        </w:rPr>
        <w:t xml:space="preserve">The homepage embodies a state-like identity, presenting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not as a conventional business entity, but as a complex multi-division institution</w:t>
      </w:r>
      <w:r w:rsidR="00F8426B">
        <w:rPr>
          <w:rFonts w:ascii="Times New Roman" w:hAnsi="Times New Roman" w:cs="Times New Roman"/>
        </w:rPr>
        <w:t>.</w:t>
      </w:r>
    </w:p>
    <w:p w14:paraId="21EB56A6" w14:textId="6B7C5342" w:rsidR="004B0A68" w:rsidRPr="00854CF8" w:rsidRDefault="00F8426B" w:rsidP="00F8426B">
      <w:pPr>
        <w:pStyle w:val="Heading4"/>
      </w:pPr>
      <w:r>
        <w:t>It comes</w:t>
      </w:r>
      <w:r w:rsidR="004B0A68" w:rsidRPr="00854CF8">
        <w:t xml:space="preserve"> with its own:</w:t>
      </w:r>
    </w:p>
    <w:p w14:paraId="5C67EBEE" w14:textId="09C74AC7"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Governance doctrine</w:t>
      </w:r>
    </w:p>
    <w:p w14:paraId="19D2EA32" w14:textId="7AF65B50"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Internal jurisdictions</w:t>
      </w:r>
    </w:p>
    <w:p w14:paraId="4B6F46BF" w14:textId="656E7433"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Digital territorial boundaries</w:t>
      </w:r>
    </w:p>
    <w:p w14:paraId="06F9EB47" w14:textId="32E7898C"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Structural hierarchy</w:t>
      </w:r>
    </w:p>
    <w:p w14:paraId="3CC3A6C2" w14:textId="7A20CCD4"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Institutional sovereignty</w:t>
      </w:r>
    </w:p>
    <w:p w14:paraId="38E14182" w14:textId="77777777" w:rsidR="004B0A68" w:rsidRPr="00854CF8" w:rsidRDefault="004B0A68" w:rsidP="004B0A68">
      <w:pPr>
        <w:rPr>
          <w:rFonts w:ascii="Times New Roman" w:hAnsi="Times New Roman" w:cs="Times New Roman"/>
        </w:rPr>
      </w:pPr>
    </w:p>
    <w:p w14:paraId="0183BAA7" w14:textId="5709B7AC" w:rsidR="004B0A68" w:rsidRPr="00854CF8" w:rsidRDefault="004B0A68" w:rsidP="004B0A68">
      <w:pPr>
        <w:rPr>
          <w:rFonts w:ascii="Times New Roman" w:hAnsi="Times New Roman" w:cs="Times New Roman"/>
        </w:rPr>
      </w:pPr>
      <w:r w:rsidRPr="00854CF8">
        <w:rPr>
          <w:rFonts w:ascii="Times New Roman" w:hAnsi="Times New Roman" w:cs="Times New Roman"/>
        </w:rPr>
        <w:t>The homepage establishes the corporation as a self-defined digital state, operating under a coherent macro-architecture and formal governance system.</w:t>
      </w:r>
    </w:p>
    <w:p w14:paraId="359C4540" w14:textId="77777777" w:rsidR="004B0A68" w:rsidRPr="00854CF8" w:rsidRDefault="004B0A68" w:rsidP="004B0A68">
      <w:pPr>
        <w:rPr>
          <w:rFonts w:ascii="Times New Roman" w:hAnsi="Times New Roman" w:cs="Times New Roman"/>
        </w:rPr>
      </w:pPr>
    </w:p>
    <w:p w14:paraId="47198503" w14:textId="40DC7665" w:rsidR="004B0A68" w:rsidRPr="00854CF8" w:rsidRDefault="004B0A68" w:rsidP="00F8426B">
      <w:pPr>
        <w:pStyle w:val="Heading3"/>
      </w:pPr>
      <w:r w:rsidRPr="00854CF8">
        <w:t>X.9.2</w:t>
      </w:r>
      <w:r w:rsidR="00F8426B">
        <w:t>:</w:t>
      </w:r>
      <w:r w:rsidRPr="00854CF8">
        <w:t xml:space="preserve"> Institutional Authority</w:t>
      </w:r>
    </w:p>
    <w:p w14:paraId="3910A473" w14:textId="77777777" w:rsidR="004B0A68" w:rsidRPr="00854CF8" w:rsidRDefault="004B0A68" w:rsidP="004B0A68">
      <w:pPr>
        <w:rPr>
          <w:rFonts w:ascii="Times New Roman" w:hAnsi="Times New Roman" w:cs="Times New Roman"/>
        </w:rPr>
      </w:pPr>
    </w:p>
    <w:p w14:paraId="4E8199E2" w14:textId="77777777" w:rsidR="004B0A68" w:rsidRPr="00854CF8" w:rsidRDefault="004B0A68" w:rsidP="004B0A68">
      <w:pPr>
        <w:rPr>
          <w:rFonts w:ascii="Times New Roman" w:hAnsi="Times New Roman" w:cs="Times New Roman"/>
        </w:rPr>
      </w:pPr>
      <w:proofErr w:type="gramStart"/>
      <w:r w:rsidRPr="00854CF8">
        <w:rPr>
          <w:rFonts w:ascii="Times New Roman" w:hAnsi="Times New Roman" w:cs="Times New Roman"/>
        </w:rPr>
        <w:t>The SDIL</w:t>
      </w:r>
      <w:proofErr w:type="gramEnd"/>
      <w:r w:rsidRPr="00854CF8">
        <w:rPr>
          <w:rFonts w:ascii="Times New Roman" w:hAnsi="Times New Roman" w:cs="Times New Roman"/>
        </w:rPr>
        <w:t xml:space="preserve"> positions the homepage as the highest public authority document in the digital ecosystem.</w:t>
      </w:r>
    </w:p>
    <w:p w14:paraId="5CF93F3A" w14:textId="77777777" w:rsidR="004B0A68" w:rsidRPr="00854CF8" w:rsidRDefault="004B0A68" w:rsidP="00F8426B">
      <w:pPr>
        <w:pStyle w:val="Heading4"/>
      </w:pPr>
      <w:r w:rsidRPr="00854CF8">
        <w:t xml:space="preserve">It serves as the primary location where AK </w:t>
      </w:r>
      <w:proofErr w:type="spellStart"/>
      <w:r w:rsidRPr="00854CF8">
        <w:t>Puyuh</w:t>
      </w:r>
      <w:proofErr w:type="spellEnd"/>
      <w:r w:rsidRPr="00854CF8">
        <w:t xml:space="preserve"> Emas Berhad:</w:t>
      </w:r>
    </w:p>
    <w:p w14:paraId="60FB82E3" w14:textId="41E11DCD"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Asserts its operational authority</w:t>
      </w:r>
    </w:p>
    <w:p w14:paraId="2BD9311B" w14:textId="5C5BB0D2"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Declares its organizational structure</w:t>
      </w:r>
    </w:p>
    <w:p w14:paraId="463DAF33" w14:textId="11462B6A"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Publishes its official mandates</w:t>
      </w:r>
    </w:p>
    <w:p w14:paraId="477721ED" w14:textId="22EB0589"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Establishes its legitimacy</w:t>
      </w:r>
    </w:p>
    <w:p w14:paraId="405D583D" w14:textId="5E169752"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Affirms its corporate governance framework</w:t>
      </w:r>
    </w:p>
    <w:p w14:paraId="580EFF84" w14:textId="77777777" w:rsidR="004B0A68" w:rsidRPr="00854CF8" w:rsidRDefault="004B0A68" w:rsidP="004B0A68">
      <w:pPr>
        <w:rPr>
          <w:rFonts w:ascii="Times New Roman" w:hAnsi="Times New Roman" w:cs="Times New Roman"/>
        </w:rPr>
      </w:pPr>
    </w:p>
    <w:p w14:paraId="2383D35B" w14:textId="6AA03465" w:rsidR="004B0A68" w:rsidRPr="00854CF8" w:rsidRDefault="004B0A68" w:rsidP="004B0A68">
      <w:pPr>
        <w:rPr>
          <w:rFonts w:ascii="Times New Roman" w:hAnsi="Times New Roman" w:cs="Times New Roman"/>
        </w:rPr>
      </w:pPr>
      <w:r w:rsidRPr="00854CF8">
        <w:rPr>
          <w:rFonts w:ascii="Times New Roman" w:hAnsi="Times New Roman" w:cs="Times New Roman"/>
        </w:rPr>
        <w:t>All secondary pages, subdomains, and external platforms derive their authority from the homepage’s institutional standing.</w:t>
      </w:r>
    </w:p>
    <w:p w14:paraId="134FFC90" w14:textId="77777777" w:rsidR="004B0A68" w:rsidRPr="00854CF8" w:rsidRDefault="004B0A68" w:rsidP="004B0A68">
      <w:pPr>
        <w:rPr>
          <w:rFonts w:ascii="Times New Roman" w:hAnsi="Times New Roman" w:cs="Times New Roman"/>
        </w:rPr>
      </w:pPr>
    </w:p>
    <w:p w14:paraId="7E98E41E" w14:textId="314EA49A" w:rsidR="004B0A68" w:rsidRPr="00854CF8" w:rsidRDefault="004B0A68" w:rsidP="00F8426B">
      <w:pPr>
        <w:pStyle w:val="Heading4"/>
      </w:pPr>
      <w:r w:rsidRPr="00854CF8">
        <w:t>X.9.3</w:t>
      </w:r>
      <w:r w:rsidR="00F8426B">
        <w:t>:</w:t>
      </w:r>
      <w:r w:rsidRPr="00854CF8">
        <w:t xml:space="preserve"> Corporate Sovereignty</w:t>
      </w:r>
    </w:p>
    <w:p w14:paraId="4A7461DC" w14:textId="77777777" w:rsidR="004B0A68" w:rsidRPr="00854CF8" w:rsidRDefault="004B0A68" w:rsidP="004B0A68">
      <w:pPr>
        <w:rPr>
          <w:rFonts w:ascii="Times New Roman" w:hAnsi="Times New Roman" w:cs="Times New Roman"/>
        </w:rPr>
      </w:pPr>
    </w:p>
    <w:p w14:paraId="6DDB24A3"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The homepage functions as the corporation’s sovereign digital territory.</w:t>
      </w:r>
    </w:p>
    <w:p w14:paraId="0B197AC1" w14:textId="77777777" w:rsidR="004B0A68" w:rsidRPr="00854CF8" w:rsidRDefault="004B0A68" w:rsidP="00F8426B">
      <w:pPr>
        <w:pStyle w:val="Heading4"/>
      </w:pPr>
      <w:r w:rsidRPr="00854CF8">
        <w:t>Within WebHydra doctrine, the SDIL grants it:</w:t>
      </w:r>
    </w:p>
    <w:p w14:paraId="6B86E333" w14:textId="71DF58AD"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Exclusive jurisdiction</w:t>
      </w:r>
    </w:p>
    <w:p w14:paraId="30C7185C" w14:textId="5E3DBFED"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Absolute structural ownership</w:t>
      </w:r>
    </w:p>
    <w:p w14:paraId="60FE4C93" w14:textId="514CAEE8"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Intellectual property dominance</w:t>
      </w:r>
    </w:p>
    <w:p w14:paraId="16CC845D" w14:textId="63E15988"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Autonomous digital governance</w:t>
      </w:r>
    </w:p>
    <w:p w14:paraId="3EFE98E9" w14:textId="22AF103C"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Architectural sovereignty</w:t>
      </w:r>
    </w:p>
    <w:p w14:paraId="483CF42B" w14:textId="77777777" w:rsidR="004B0A68" w:rsidRPr="00854CF8" w:rsidRDefault="004B0A68" w:rsidP="004B0A68">
      <w:pPr>
        <w:rPr>
          <w:rFonts w:ascii="Times New Roman" w:hAnsi="Times New Roman" w:cs="Times New Roman"/>
        </w:rPr>
      </w:pPr>
    </w:p>
    <w:p w14:paraId="656FE112"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 xml:space="preserve">It represents the corporation’s digital land, protected under </w:t>
      </w:r>
      <w:proofErr w:type="spellStart"/>
      <w:r w:rsidRPr="00854CF8">
        <w:rPr>
          <w:rFonts w:ascii="Times New Roman" w:hAnsi="Times New Roman" w:cs="Times New Roman"/>
        </w:rPr>
        <w:t>cyberdefense</w:t>
      </w:r>
      <w:proofErr w:type="spellEnd"/>
      <w:r w:rsidRPr="00854CF8">
        <w:rPr>
          <w:rFonts w:ascii="Times New Roman" w:hAnsi="Times New Roman" w:cs="Times New Roman"/>
        </w:rPr>
        <w:t>, legal frameworks, and proprietary institutional rights.</w:t>
      </w:r>
    </w:p>
    <w:p w14:paraId="101A6C5F" w14:textId="77777777" w:rsidR="004B0A68" w:rsidRPr="00854CF8" w:rsidRDefault="004B0A68" w:rsidP="004B0A68">
      <w:pPr>
        <w:rPr>
          <w:rFonts w:ascii="Times New Roman" w:hAnsi="Times New Roman" w:cs="Times New Roman"/>
        </w:rPr>
      </w:pPr>
    </w:p>
    <w:p w14:paraId="3B2DC130" w14:textId="660AC233" w:rsidR="004B0A68" w:rsidRPr="00854CF8" w:rsidRDefault="004B0A68" w:rsidP="004B0A68">
      <w:pPr>
        <w:rPr>
          <w:rFonts w:ascii="Times New Roman" w:hAnsi="Times New Roman" w:cs="Times New Roman"/>
        </w:rPr>
      </w:pPr>
      <w:r w:rsidRPr="00854CF8">
        <w:rPr>
          <w:rFonts w:ascii="Times New Roman" w:hAnsi="Times New Roman" w:cs="Times New Roman"/>
        </w:rPr>
        <w:lastRenderedPageBreak/>
        <w:t>This ensures that any imitation, unauthorized replication, or structural borrowing is treated as a direct infringement against corporate sovereignty.</w:t>
      </w:r>
    </w:p>
    <w:p w14:paraId="65591F35" w14:textId="77777777" w:rsidR="004B0A68" w:rsidRPr="00854CF8" w:rsidRDefault="004B0A68" w:rsidP="004B0A68">
      <w:pPr>
        <w:rPr>
          <w:rFonts w:ascii="Times New Roman" w:hAnsi="Times New Roman" w:cs="Times New Roman"/>
        </w:rPr>
      </w:pPr>
    </w:p>
    <w:p w14:paraId="270F2D1D" w14:textId="7A408D67" w:rsidR="004B0A68" w:rsidRPr="00854CF8" w:rsidRDefault="004B0A68" w:rsidP="00F8426B">
      <w:pPr>
        <w:pStyle w:val="Heading3"/>
      </w:pPr>
      <w:r w:rsidRPr="00854CF8">
        <w:t>X.9.4</w:t>
      </w:r>
      <w:r w:rsidR="00F8426B">
        <w:t>:</w:t>
      </w:r>
      <w:r w:rsidRPr="00854CF8">
        <w:t xml:space="preserve"> Digital Legitimacy</w:t>
      </w:r>
    </w:p>
    <w:p w14:paraId="0C428ADA" w14:textId="77777777" w:rsidR="004B0A68" w:rsidRPr="00854CF8" w:rsidRDefault="004B0A68" w:rsidP="004B0A68">
      <w:pPr>
        <w:rPr>
          <w:rFonts w:ascii="Times New Roman" w:hAnsi="Times New Roman" w:cs="Times New Roman"/>
        </w:rPr>
      </w:pPr>
    </w:p>
    <w:p w14:paraId="6FD59473"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The homepage is the corporation’s public legitimacy anchor.</w:t>
      </w:r>
    </w:p>
    <w:p w14:paraId="6FACF603" w14:textId="77777777" w:rsidR="004B0A68" w:rsidRPr="00854CF8" w:rsidRDefault="004B0A68" w:rsidP="00F8426B">
      <w:pPr>
        <w:pStyle w:val="Heading4"/>
      </w:pPr>
      <w:r w:rsidRPr="00854CF8">
        <w:t>It provides:</w:t>
      </w:r>
    </w:p>
    <w:p w14:paraId="5966C334" w14:textId="28D13B67"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Verified corporate identity</w:t>
      </w:r>
    </w:p>
    <w:p w14:paraId="565B944E" w14:textId="6603A618"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Transparent governance documentation</w:t>
      </w:r>
    </w:p>
    <w:p w14:paraId="12555C31" w14:textId="44285823"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Official communication channels</w:t>
      </w:r>
    </w:p>
    <w:p w14:paraId="6FBE6DD5" w14:textId="2C9C40AC"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Investor-accessible information</w:t>
      </w:r>
    </w:p>
    <w:p w14:paraId="778880C2" w14:textId="21B51786"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AI-integrated guidance through AKINOVA</w:t>
      </w:r>
    </w:p>
    <w:p w14:paraId="4AC08065" w14:textId="77777777" w:rsidR="004B0A68" w:rsidRPr="00854CF8" w:rsidRDefault="004B0A68" w:rsidP="004B0A68">
      <w:pPr>
        <w:rPr>
          <w:rFonts w:ascii="Times New Roman" w:hAnsi="Times New Roman" w:cs="Times New Roman"/>
        </w:rPr>
      </w:pPr>
    </w:p>
    <w:p w14:paraId="157C016B" w14:textId="39BB5778" w:rsidR="004B0A68" w:rsidRPr="00854CF8" w:rsidRDefault="004B0A68" w:rsidP="004B0A68">
      <w:pPr>
        <w:rPr>
          <w:rFonts w:ascii="Times New Roman" w:hAnsi="Times New Roman" w:cs="Times New Roman"/>
        </w:rPr>
      </w:pPr>
      <w:proofErr w:type="gramStart"/>
      <w:r w:rsidRPr="00854CF8">
        <w:rPr>
          <w:rFonts w:ascii="Times New Roman" w:hAnsi="Times New Roman" w:cs="Times New Roman"/>
        </w:rPr>
        <w:t>The SDIL</w:t>
      </w:r>
      <w:proofErr w:type="gramEnd"/>
      <w:r w:rsidRPr="00854CF8">
        <w:rPr>
          <w:rFonts w:ascii="Times New Roman" w:hAnsi="Times New Roman" w:cs="Times New Roman"/>
        </w:rPr>
        <w:t xml:space="preserve"> ensures that all legitimate information originates from this central point, eliminating ambiguity or misinformation across external digital environments.</w:t>
      </w:r>
    </w:p>
    <w:p w14:paraId="514F1AFF" w14:textId="77777777" w:rsidR="004B0A68" w:rsidRPr="00854CF8" w:rsidRDefault="004B0A68" w:rsidP="004B0A68">
      <w:pPr>
        <w:rPr>
          <w:rFonts w:ascii="Times New Roman" w:hAnsi="Times New Roman" w:cs="Times New Roman"/>
        </w:rPr>
      </w:pPr>
    </w:p>
    <w:p w14:paraId="62CB7A28" w14:textId="10FB6A13" w:rsidR="004B0A68" w:rsidRPr="00854CF8" w:rsidRDefault="004B0A68" w:rsidP="00F8426B">
      <w:pPr>
        <w:pStyle w:val="Heading3"/>
      </w:pPr>
      <w:r w:rsidRPr="00854CF8">
        <w:t>X.9.5</w:t>
      </w:r>
      <w:r w:rsidR="00F8426B">
        <w:t>:</w:t>
      </w:r>
      <w:r w:rsidRPr="00854CF8">
        <w:t xml:space="preserve"> Public Recognition Layer</w:t>
      </w:r>
    </w:p>
    <w:p w14:paraId="331A4259" w14:textId="77777777" w:rsidR="004B0A68" w:rsidRPr="00854CF8" w:rsidRDefault="004B0A68" w:rsidP="004B0A68">
      <w:pPr>
        <w:rPr>
          <w:rFonts w:ascii="Times New Roman" w:hAnsi="Times New Roman" w:cs="Times New Roman"/>
        </w:rPr>
      </w:pPr>
    </w:p>
    <w:p w14:paraId="117026CD" w14:textId="77777777" w:rsidR="004B0A68" w:rsidRPr="00854CF8" w:rsidRDefault="004B0A68" w:rsidP="00F8426B">
      <w:pPr>
        <w:pStyle w:val="Heading4"/>
      </w:pPr>
      <w:r w:rsidRPr="00854CF8">
        <w:t xml:space="preserve">The homepage is the single most authoritative surface through which the public recognizes the </w:t>
      </w:r>
      <w:proofErr w:type="gramStart"/>
      <w:r w:rsidRPr="00854CF8">
        <w:t>corporation’s</w:t>
      </w:r>
      <w:proofErr w:type="gramEnd"/>
      <w:r w:rsidRPr="00854CF8">
        <w:t>:</w:t>
      </w:r>
    </w:p>
    <w:p w14:paraId="168D517B" w14:textId="67D6CF0F"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Scale</w:t>
      </w:r>
    </w:p>
    <w:p w14:paraId="467B8857" w14:textId="76BB9461"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Professionalism</w:t>
      </w:r>
    </w:p>
    <w:p w14:paraId="0C2A5557" w14:textId="2EB14161"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Discipline</w:t>
      </w:r>
    </w:p>
    <w:p w14:paraId="4F189504" w14:textId="37017B42"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Institutional identity</w:t>
      </w:r>
    </w:p>
    <w:p w14:paraId="7D198CF2" w14:textId="50BFBB2B"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Credibility</w:t>
      </w:r>
    </w:p>
    <w:p w14:paraId="58411F97" w14:textId="77777777" w:rsidR="004B0A68" w:rsidRPr="00854CF8" w:rsidRDefault="004B0A68" w:rsidP="004B0A68">
      <w:pPr>
        <w:rPr>
          <w:rFonts w:ascii="Times New Roman" w:hAnsi="Times New Roman" w:cs="Times New Roman"/>
        </w:rPr>
      </w:pPr>
    </w:p>
    <w:p w14:paraId="5565D179"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Through its structure, language, legal statements, and visible governance frameworks, the homepage communicates the organization’s stability, maturity, and institutional strength.</w:t>
      </w:r>
    </w:p>
    <w:p w14:paraId="3E220532" w14:textId="77777777" w:rsidR="004B0A68" w:rsidRPr="00854CF8" w:rsidRDefault="004B0A68" w:rsidP="004B0A68">
      <w:pPr>
        <w:rPr>
          <w:rFonts w:ascii="Times New Roman" w:hAnsi="Times New Roman" w:cs="Times New Roman"/>
        </w:rPr>
      </w:pPr>
    </w:p>
    <w:p w14:paraId="5CD4E46E" w14:textId="6A3555E1" w:rsidR="004B0A68" w:rsidRPr="00854CF8" w:rsidRDefault="004B0A68" w:rsidP="004B0A68">
      <w:pPr>
        <w:rPr>
          <w:rFonts w:ascii="Times New Roman" w:hAnsi="Times New Roman" w:cs="Times New Roman"/>
        </w:rPr>
      </w:pPr>
      <w:r w:rsidRPr="00854CF8">
        <w:rPr>
          <w:rFonts w:ascii="Times New Roman" w:hAnsi="Times New Roman" w:cs="Times New Roman"/>
        </w:rPr>
        <w:t xml:space="preserve">It becomes the digital equivalent of a government building </w:t>
      </w:r>
      <w:proofErr w:type="gramStart"/>
      <w:r w:rsidRPr="00854CF8">
        <w:rPr>
          <w:rFonts w:ascii="Times New Roman" w:hAnsi="Times New Roman" w:cs="Times New Roman"/>
        </w:rPr>
        <w:t>façade</w:t>
      </w:r>
      <w:proofErr w:type="gramEnd"/>
      <w:r w:rsidRPr="00854CF8">
        <w:rPr>
          <w:rFonts w:ascii="Times New Roman" w:hAnsi="Times New Roman" w:cs="Times New Roman"/>
        </w:rPr>
        <w:t xml:space="preserve">, </w:t>
      </w:r>
      <w:proofErr w:type="spellStart"/>
      <w:r w:rsidRPr="00854CF8">
        <w:rPr>
          <w:rFonts w:ascii="Times New Roman" w:hAnsi="Times New Roman" w:cs="Times New Roman"/>
        </w:rPr>
        <w:t>signalling</w:t>
      </w:r>
      <w:proofErr w:type="spellEnd"/>
      <w:r w:rsidRPr="00854CF8">
        <w:rPr>
          <w:rFonts w:ascii="Times New Roman" w:hAnsi="Times New Roman" w:cs="Times New Roman"/>
        </w:rPr>
        <w:t xml:space="preserve"> corporate seriousness and long-term permanence.</w:t>
      </w:r>
    </w:p>
    <w:p w14:paraId="6E4C4A17" w14:textId="77777777" w:rsidR="004B0A68" w:rsidRPr="00854CF8" w:rsidRDefault="004B0A68" w:rsidP="004B0A68">
      <w:pPr>
        <w:rPr>
          <w:rFonts w:ascii="Times New Roman" w:hAnsi="Times New Roman" w:cs="Times New Roman"/>
        </w:rPr>
      </w:pPr>
    </w:p>
    <w:p w14:paraId="7FC35767" w14:textId="7DE9665C" w:rsidR="004B0A68" w:rsidRPr="00854CF8" w:rsidRDefault="004B0A68" w:rsidP="00F8426B">
      <w:pPr>
        <w:pStyle w:val="Heading3"/>
      </w:pPr>
      <w:r w:rsidRPr="00854CF8">
        <w:lastRenderedPageBreak/>
        <w:t>X.9.6</w:t>
      </w:r>
      <w:r w:rsidR="00F8426B">
        <w:t>:</w:t>
      </w:r>
      <w:r w:rsidRPr="00854CF8">
        <w:t xml:space="preserve"> Legal Anchoring Point</w:t>
      </w:r>
    </w:p>
    <w:p w14:paraId="03FCFEC9" w14:textId="77777777" w:rsidR="004B0A68" w:rsidRPr="00854CF8" w:rsidRDefault="004B0A68" w:rsidP="004B0A68">
      <w:pPr>
        <w:rPr>
          <w:rFonts w:ascii="Times New Roman" w:hAnsi="Times New Roman" w:cs="Times New Roman"/>
        </w:rPr>
      </w:pPr>
    </w:p>
    <w:p w14:paraId="1BC71BF2" w14:textId="77777777" w:rsidR="004B0A68" w:rsidRPr="00854CF8" w:rsidRDefault="004B0A68" w:rsidP="004B0A68">
      <w:pPr>
        <w:rPr>
          <w:rFonts w:ascii="Times New Roman" w:hAnsi="Times New Roman" w:cs="Times New Roman"/>
        </w:rPr>
      </w:pPr>
      <w:proofErr w:type="gramStart"/>
      <w:r w:rsidRPr="00854CF8">
        <w:rPr>
          <w:rFonts w:ascii="Times New Roman" w:hAnsi="Times New Roman" w:cs="Times New Roman"/>
        </w:rPr>
        <w:t>The SDIL</w:t>
      </w:r>
      <w:proofErr w:type="gramEnd"/>
      <w:r w:rsidRPr="00854CF8">
        <w:rPr>
          <w:rFonts w:ascii="Times New Roman" w:hAnsi="Times New Roman" w:cs="Times New Roman"/>
        </w:rPr>
        <w:t xml:space="preserve"> establishes the homepage as the legal anchor for all digital activities, systems, documents, and infrastructures under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4087CBDC" w14:textId="77777777" w:rsidR="004B0A68" w:rsidRPr="00854CF8" w:rsidRDefault="004B0A68" w:rsidP="004B0A68">
      <w:pPr>
        <w:rPr>
          <w:rFonts w:ascii="Times New Roman" w:hAnsi="Times New Roman" w:cs="Times New Roman"/>
        </w:rPr>
      </w:pPr>
    </w:p>
    <w:p w14:paraId="34A4928F" w14:textId="77777777" w:rsidR="004B0A68" w:rsidRPr="00854CF8" w:rsidRDefault="004B0A68" w:rsidP="00F8426B">
      <w:pPr>
        <w:pStyle w:val="Heading4"/>
      </w:pPr>
      <w:r w:rsidRPr="00854CF8">
        <w:t>It serves as the official:</w:t>
      </w:r>
    </w:p>
    <w:p w14:paraId="28975769" w14:textId="01F2278E"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Publication point</w:t>
      </w:r>
    </w:p>
    <w:p w14:paraId="51011A5B" w14:textId="1D23126F"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Jurisdiction declaration site</w:t>
      </w:r>
    </w:p>
    <w:p w14:paraId="325CEC47" w14:textId="00FEBDCF"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Governance document repository</w:t>
      </w:r>
    </w:p>
    <w:p w14:paraId="31E123C1" w14:textId="2B9BFC78"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Intellectual property notice space</w:t>
      </w:r>
    </w:p>
    <w:p w14:paraId="2525734A" w14:textId="492A581B" w:rsidR="004B0A68" w:rsidRPr="00F8426B" w:rsidRDefault="004B0A68" w:rsidP="00845A92">
      <w:pPr>
        <w:pStyle w:val="ListParagraph"/>
        <w:numPr>
          <w:ilvl w:val="0"/>
          <w:numId w:val="2"/>
        </w:numPr>
        <w:rPr>
          <w:rFonts w:ascii="Times New Roman" w:hAnsi="Times New Roman" w:cs="Times New Roman"/>
        </w:rPr>
      </w:pPr>
      <w:r w:rsidRPr="00F8426B">
        <w:rPr>
          <w:rFonts w:ascii="Times New Roman" w:hAnsi="Times New Roman" w:cs="Times New Roman"/>
        </w:rPr>
        <w:t>Compliance and regulatory interface</w:t>
      </w:r>
    </w:p>
    <w:p w14:paraId="28C49EFF" w14:textId="77777777" w:rsidR="004B0A68" w:rsidRPr="00854CF8" w:rsidRDefault="004B0A68" w:rsidP="004B0A68">
      <w:pPr>
        <w:rPr>
          <w:rFonts w:ascii="Times New Roman" w:hAnsi="Times New Roman" w:cs="Times New Roman"/>
        </w:rPr>
      </w:pPr>
    </w:p>
    <w:p w14:paraId="1A14708F"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All legal protections defined within Section 22–28 of WebHydra’s governance law take root from the homepage’s SDIL position.</w:t>
      </w:r>
    </w:p>
    <w:p w14:paraId="1D2EE236" w14:textId="77777777" w:rsidR="004B0A68" w:rsidRPr="00854CF8" w:rsidRDefault="004B0A68" w:rsidP="004B0A68">
      <w:pPr>
        <w:rPr>
          <w:rFonts w:ascii="Times New Roman" w:hAnsi="Times New Roman" w:cs="Times New Roman"/>
        </w:rPr>
      </w:pPr>
    </w:p>
    <w:p w14:paraId="1751A827" w14:textId="73007361" w:rsidR="004B0A68" w:rsidRPr="00854CF8" w:rsidRDefault="004B0A68" w:rsidP="004B0A68">
      <w:pPr>
        <w:rPr>
          <w:rFonts w:ascii="Times New Roman" w:hAnsi="Times New Roman" w:cs="Times New Roman"/>
        </w:rPr>
      </w:pPr>
      <w:r w:rsidRPr="00854CF8">
        <w:rPr>
          <w:rFonts w:ascii="Times New Roman" w:hAnsi="Times New Roman" w:cs="Times New Roman"/>
        </w:rPr>
        <w:t>The homepage therefore becomes the corporation’s digital constitution site—the foundational legal entity from which all substructures derive protection and recognition.</w:t>
      </w:r>
    </w:p>
    <w:p w14:paraId="32AC9658" w14:textId="77777777" w:rsidR="004B0A68" w:rsidRPr="00854CF8" w:rsidRDefault="004B0A68" w:rsidP="004B0A68">
      <w:pPr>
        <w:rPr>
          <w:rFonts w:ascii="Times New Roman" w:hAnsi="Times New Roman" w:cs="Times New Roman"/>
        </w:rPr>
      </w:pPr>
    </w:p>
    <w:p w14:paraId="22106DF6" w14:textId="46FF6D69" w:rsidR="004B0A68" w:rsidRPr="00854CF8" w:rsidRDefault="004B0A68" w:rsidP="00F8426B">
      <w:pPr>
        <w:pStyle w:val="Heading3"/>
      </w:pPr>
      <w:r w:rsidRPr="00854CF8">
        <w:t>X.9.7</w:t>
      </w:r>
      <w:r w:rsidR="00F8426B">
        <w:t>:</w:t>
      </w:r>
      <w:r w:rsidRPr="00854CF8">
        <w:t xml:space="preserve"> The Homepage as an Institutional Equivalent</w:t>
      </w:r>
    </w:p>
    <w:p w14:paraId="6B572E7C" w14:textId="77777777" w:rsidR="004B0A68" w:rsidRPr="00854CF8" w:rsidRDefault="004B0A68" w:rsidP="004B0A68">
      <w:pPr>
        <w:rPr>
          <w:rFonts w:ascii="Times New Roman" w:hAnsi="Times New Roman" w:cs="Times New Roman"/>
        </w:rPr>
      </w:pPr>
    </w:p>
    <w:p w14:paraId="0A9F4D20" w14:textId="77777777" w:rsidR="004B0A68" w:rsidRPr="00854CF8" w:rsidRDefault="004B0A68" w:rsidP="00F8426B">
      <w:pPr>
        <w:pStyle w:val="Heading4"/>
      </w:pPr>
      <w:r w:rsidRPr="00854CF8">
        <w:t>The Sovereign Digital Identity Layer elevates the homepage to the functional equivalent of:</w:t>
      </w:r>
    </w:p>
    <w:p w14:paraId="1C5E84B1" w14:textId="77777777" w:rsidR="004B0A68" w:rsidRPr="00854CF8" w:rsidRDefault="004B0A68" w:rsidP="004B0A68">
      <w:pPr>
        <w:rPr>
          <w:rFonts w:ascii="Times New Roman" w:hAnsi="Times New Roman" w:cs="Times New Roman"/>
        </w:rPr>
      </w:pPr>
    </w:p>
    <w:p w14:paraId="71153963" w14:textId="77777777" w:rsidR="004B0A68" w:rsidRPr="00854CF8" w:rsidRDefault="004B0A68" w:rsidP="00F8426B">
      <w:pPr>
        <w:pStyle w:val="Heading4"/>
      </w:pPr>
      <w:r w:rsidRPr="00854CF8">
        <w:t>1. A Corporate Constitution</w:t>
      </w:r>
    </w:p>
    <w:p w14:paraId="564788EB" w14:textId="77777777" w:rsidR="004B0A68" w:rsidRPr="00854CF8" w:rsidRDefault="004B0A68" w:rsidP="004B0A68">
      <w:pPr>
        <w:rPr>
          <w:rFonts w:ascii="Times New Roman" w:hAnsi="Times New Roman" w:cs="Times New Roman"/>
        </w:rPr>
      </w:pPr>
    </w:p>
    <w:p w14:paraId="115C8640"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It defines identity, structure, rights, authorities, and sovereign declarations.</w:t>
      </w:r>
    </w:p>
    <w:p w14:paraId="259707CA" w14:textId="77777777" w:rsidR="004B0A68" w:rsidRPr="00854CF8" w:rsidRDefault="004B0A68" w:rsidP="004B0A68">
      <w:pPr>
        <w:rPr>
          <w:rFonts w:ascii="Times New Roman" w:hAnsi="Times New Roman" w:cs="Times New Roman"/>
        </w:rPr>
      </w:pPr>
    </w:p>
    <w:p w14:paraId="2E128F40" w14:textId="77777777" w:rsidR="004B0A68" w:rsidRPr="00854CF8" w:rsidRDefault="004B0A68" w:rsidP="00F8426B">
      <w:pPr>
        <w:pStyle w:val="Heading4"/>
      </w:pPr>
      <w:r w:rsidRPr="00854CF8">
        <w:t xml:space="preserve">2. </w:t>
      </w:r>
      <w:proofErr w:type="gramStart"/>
      <w:r w:rsidRPr="00854CF8">
        <w:t>A Digital</w:t>
      </w:r>
      <w:proofErr w:type="gramEnd"/>
      <w:r w:rsidRPr="00854CF8">
        <w:t xml:space="preserve"> Headquarters</w:t>
      </w:r>
    </w:p>
    <w:p w14:paraId="190E4CF0" w14:textId="77777777" w:rsidR="004B0A68" w:rsidRPr="00854CF8" w:rsidRDefault="004B0A68" w:rsidP="004B0A68">
      <w:pPr>
        <w:rPr>
          <w:rFonts w:ascii="Times New Roman" w:hAnsi="Times New Roman" w:cs="Times New Roman"/>
        </w:rPr>
      </w:pPr>
    </w:p>
    <w:p w14:paraId="54AA5FFD"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 xml:space="preserve">It represents the official operational </w:t>
      </w:r>
      <w:proofErr w:type="spellStart"/>
      <w:r w:rsidRPr="00854CF8">
        <w:rPr>
          <w:rFonts w:ascii="Times New Roman" w:hAnsi="Times New Roman" w:cs="Times New Roman"/>
        </w:rPr>
        <w:t>centre</w:t>
      </w:r>
      <w:proofErr w:type="spellEnd"/>
      <w:r w:rsidRPr="00854CF8">
        <w:rPr>
          <w:rFonts w:ascii="Times New Roman" w:hAnsi="Times New Roman" w:cs="Times New Roman"/>
        </w:rPr>
        <w:t xml:space="preserve"> of the entire WebHydra ecosystem, serving as the institution’s digital headquarters.</w:t>
      </w:r>
    </w:p>
    <w:p w14:paraId="27314DB8" w14:textId="77777777" w:rsidR="004B0A68" w:rsidRPr="00854CF8" w:rsidRDefault="004B0A68" w:rsidP="004B0A68">
      <w:pPr>
        <w:rPr>
          <w:rFonts w:ascii="Times New Roman" w:hAnsi="Times New Roman" w:cs="Times New Roman"/>
        </w:rPr>
      </w:pPr>
    </w:p>
    <w:p w14:paraId="297F5965" w14:textId="77777777" w:rsidR="004B0A68" w:rsidRPr="00854CF8" w:rsidRDefault="004B0A68" w:rsidP="00F8426B">
      <w:pPr>
        <w:pStyle w:val="Heading4"/>
      </w:pPr>
      <w:r w:rsidRPr="00854CF8">
        <w:lastRenderedPageBreak/>
        <w:t>3. A Sovereign Declaration Page</w:t>
      </w:r>
    </w:p>
    <w:p w14:paraId="15955175" w14:textId="77777777" w:rsidR="004B0A68" w:rsidRPr="00854CF8" w:rsidRDefault="004B0A68" w:rsidP="004B0A68">
      <w:pPr>
        <w:rPr>
          <w:rFonts w:ascii="Times New Roman" w:hAnsi="Times New Roman" w:cs="Times New Roman"/>
        </w:rPr>
      </w:pPr>
    </w:p>
    <w:p w14:paraId="1C62C036"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It publicly announces the corporation’s existence, autonomy, jurisdiction, governance framework, and institutional authority.</w:t>
      </w:r>
    </w:p>
    <w:p w14:paraId="13748EC4" w14:textId="77777777" w:rsidR="004B0A68" w:rsidRPr="00854CF8" w:rsidRDefault="004B0A68" w:rsidP="004B0A68">
      <w:pPr>
        <w:rPr>
          <w:rFonts w:ascii="Times New Roman" w:hAnsi="Times New Roman" w:cs="Times New Roman"/>
        </w:rPr>
      </w:pPr>
    </w:p>
    <w:p w14:paraId="08BD1F09" w14:textId="77777777" w:rsidR="004B0A68" w:rsidRPr="00854CF8" w:rsidRDefault="004B0A68" w:rsidP="004B0A68">
      <w:pPr>
        <w:rPr>
          <w:rFonts w:ascii="Times New Roman" w:hAnsi="Times New Roman" w:cs="Times New Roman"/>
        </w:rPr>
      </w:pPr>
      <w:r w:rsidRPr="00854CF8">
        <w:rPr>
          <w:rFonts w:ascii="Times New Roman" w:hAnsi="Times New Roman" w:cs="Times New Roman"/>
        </w:rPr>
        <w:t>This completes the transformation of the homepage into an internationally recognizable sovereign digital presence, comparable to a state’s declaration of independence or constitutional front page—but in a corporate context.</w:t>
      </w:r>
    </w:p>
    <w:p w14:paraId="20DF75E8" w14:textId="77777777" w:rsidR="004B0A68" w:rsidRPr="00854CF8" w:rsidRDefault="004B0A68">
      <w:pPr>
        <w:rPr>
          <w:rFonts w:ascii="Times New Roman" w:hAnsi="Times New Roman" w:cs="Times New Roman"/>
        </w:rPr>
      </w:pPr>
      <w:r w:rsidRPr="00854CF8">
        <w:rPr>
          <w:rFonts w:ascii="Times New Roman" w:hAnsi="Times New Roman" w:cs="Times New Roman"/>
        </w:rPr>
        <w:br w:type="page"/>
      </w:r>
    </w:p>
    <w:p w14:paraId="1EDA87B6" w14:textId="08DBDAE2" w:rsidR="004D162E" w:rsidRPr="00854CF8" w:rsidRDefault="004D162E" w:rsidP="00F8426B">
      <w:pPr>
        <w:pStyle w:val="Heading1"/>
      </w:pPr>
      <w:r w:rsidRPr="00854CF8">
        <w:lastRenderedPageBreak/>
        <w:t>SECTION X</w:t>
      </w:r>
      <w:r w:rsidR="00F8426B">
        <w:t>:</w:t>
      </w:r>
      <w:r w:rsidRPr="00854CF8">
        <w:t xml:space="preserve"> THE HOMEPAGE COMMAND CENTRE</w:t>
      </w:r>
    </w:p>
    <w:p w14:paraId="06BA5BAF" w14:textId="77777777" w:rsidR="004D162E" w:rsidRPr="00854CF8" w:rsidRDefault="004D162E" w:rsidP="004D162E">
      <w:pPr>
        <w:rPr>
          <w:rFonts w:ascii="Times New Roman" w:hAnsi="Times New Roman" w:cs="Times New Roman"/>
        </w:rPr>
      </w:pPr>
    </w:p>
    <w:p w14:paraId="365C0125" w14:textId="38CC2D0A" w:rsidR="004D162E" w:rsidRPr="00854CF8" w:rsidRDefault="004D162E" w:rsidP="00C44C0C">
      <w:pPr>
        <w:pStyle w:val="Heading1"/>
      </w:pPr>
      <w:r w:rsidRPr="00854CF8">
        <w:t>X.10</w:t>
      </w:r>
      <w:r w:rsidR="00F8426B">
        <w:t>:</w:t>
      </w:r>
      <w:r w:rsidRPr="00854CF8">
        <w:t xml:space="preserve"> Financial Valuation</w:t>
      </w:r>
    </w:p>
    <w:p w14:paraId="1777EFF9" w14:textId="77777777" w:rsidR="00F8426B" w:rsidRPr="00854CF8" w:rsidRDefault="00F8426B" w:rsidP="00F8426B">
      <w:pPr>
        <w:rPr>
          <w:rFonts w:ascii="Times New Roman" w:hAnsi="Times New Roman" w:cs="Times New Roman"/>
        </w:rPr>
      </w:pPr>
    </w:p>
    <w:p w14:paraId="6F3DF2CE" w14:textId="77777777" w:rsidR="00F8426B" w:rsidRPr="00854CF8" w:rsidRDefault="00F8426B" w:rsidP="00F8426B">
      <w:pPr>
        <w:pStyle w:val="Heading4"/>
      </w:pPr>
      <w:r w:rsidRPr="00854CF8">
        <w:t>The Sovereign Digital Command Terminal of the WebHydra Ecosystem</w:t>
      </w:r>
    </w:p>
    <w:p w14:paraId="02A4C79B" w14:textId="77777777" w:rsidR="004D162E" w:rsidRPr="00854CF8" w:rsidRDefault="004D162E" w:rsidP="004D162E">
      <w:pPr>
        <w:rPr>
          <w:rFonts w:ascii="Times New Roman" w:hAnsi="Times New Roman" w:cs="Times New Roman"/>
        </w:rPr>
      </w:pPr>
    </w:p>
    <w:p w14:paraId="068A2CA6"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The Homepage Command Centre of the WebHydra ecosystem constitutes a sovereign-class digital asset, integrating operational, architectural, legal, and AI-based value components into a single unified system.</w:t>
      </w:r>
    </w:p>
    <w:p w14:paraId="7DDF9DA4"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Its valuation is derived from recognized corporate digital infrastructure benchmarks, enterprise software valuation models, and sovereignty-tier AI integration standards.</w:t>
      </w:r>
    </w:p>
    <w:p w14:paraId="06AF9C66" w14:textId="77777777" w:rsidR="004D162E" w:rsidRPr="00854CF8" w:rsidRDefault="004D162E" w:rsidP="004D162E">
      <w:pPr>
        <w:rPr>
          <w:rFonts w:ascii="Times New Roman" w:hAnsi="Times New Roman" w:cs="Times New Roman"/>
        </w:rPr>
      </w:pPr>
    </w:p>
    <w:p w14:paraId="1A0FBB1E"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This valuation is not based on superficial design factors, but on the homepage’s function as a mission-critical organizational command interface, equivalent to an institutional digital headquarters.</w:t>
      </w:r>
    </w:p>
    <w:p w14:paraId="688A1B01" w14:textId="77777777" w:rsidR="004D162E" w:rsidRPr="00854CF8" w:rsidRDefault="004D162E" w:rsidP="004D162E">
      <w:pPr>
        <w:rPr>
          <w:rFonts w:ascii="Times New Roman" w:hAnsi="Times New Roman" w:cs="Times New Roman"/>
        </w:rPr>
      </w:pPr>
    </w:p>
    <w:p w14:paraId="34BC413E" w14:textId="535B2699" w:rsidR="004D162E" w:rsidRPr="00854CF8" w:rsidRDefault="004D162E" w:rsidP="004D162E">
      <w:pPr>
        <w:rPr>
          <w:rFonts w:ascii="Times New Roman" w:hAnsi="Times New Roman" w:cs="Times New Roman"/>
        </w:rPr>
      </w:pPr>
      <w:r w:rsidRPr="00854CF8">
        <w:rPr>
          <w:rFonts w:ascii="Times New Roman" w:hAnsi="Times New Roman" w:cs="Times New Roman"/>
        </w:rPr>
        <w:t>The core components that contribute to its valuation include the following:</w:t>
      </w:r>
    </w:p>
    <w:p w14:paraId="351FABB6" w14:textId="77777777" w:rsidR="004D162E" w:rsidRPr="00854CF8" w:rsidRDefault="004D162E" w:rsidP="004D162E">
      <w:pPr>
        <w:rPr>
          <w:rFonts w:ascii="Times New Roman" w:hAnsi="Times New Roman" w:cs="Times New Roman"/>
        </w:rPr>
      </w:pPr>
    </w:p>
    <w:p w14:paraId="1B0B23D6" w14:textId="62986C2C" w:rsidR="004D162E" w:rsidRPr="00854CF8" w:rsidRDefault="004D162E" w:rsidP="00F8426B">
      <w:pPr>
        <w:pStyle w:val="Heading3"/>
      </w:pPr>
      <w:r w:rsidRPr="00854CF8">
        <w:t>X.10.1</w:t>
      </w:r>
      <w:r w:rsidR="00F8426B">
        <w:t>:</w:t>
      </w:r>
      <w:r w:rsidRPr="00854CF8">
        <w:t xml:space="preserve"> AI Persona Integration</w:t>
      </w:r>
    </w:p>
    <w:p w14:paraId="156A7D7F" w14:textId="77777777" w:rsidR="004D162E" w:rsidRPr="00854CF8" w:rsidRDefault="004D162E" w:rsidP="004D162E">
      <w:pPr>
        <w:rPr>
          <w:rFonts w:ascii="Times New Roman" w:hAnsi="Times New Roman" w:cs="Times New Roman"/>
        </w:rPr>
      </w:pPr>
    </w:p>
    <w:p w14:paraId="315D1FD1" w14:textId="77777777" w:rsidR="004D162E" w:rsidRPr="00854CF8" w:rsidRDefault="004D162E" w:rsidP="00F8426B">
      <w:pPr>
        <w:pStyle w:val="Heading4"/>
      </w:pPr>
      <w:r w:rsidRPr="00854CF8">
        <w:t>The integration of AKINOVA, a proprietary AI corporate persona, adds substantial value through:</w:t>
      </w:r>
    </w:p>
    <w:p w14:paraId="5C9A74FC" w14:textId="231A1011"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Autonomous user support</w:t>
      </w:r>
    </w:p>
    <w:p w14:paraId="2C86BC24" w14:textId="282B1A12"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Investor guidance</w:t>
      </w:r>
    </w:p>
    <w:p w14:paraId="47EC8DB0" w14:textId="585B1A39" w:rsidR="004D162E" w:rsidRPr="00F8426B" w:rsidRDefault="004D162E" w:rsidP="00845A92">
      <w:pPr>
        <w:pStyle w:val="ListParagraph"/>
        <w:numPr>
          <w:ilvl w:val="0"/>
          <w:numId w:val="2"/>
        </w:numPr>
        <w:rPr>
          <w:rFonts w:ascii="Times New Roman" w:hAnsi="Times New Roman" w:cs="Times New Roman"/>
        </w:rPr>
      </w:pPr>
      <w:proofErr w:type="spellStart"/>
      <w:r w:rsidRPr="00F8426B">
        <w:rPr>
          <w:rFonts w:ascii="Times New Roman" w:hAnsi="Times New Roman" w:cs="Times New Roman"/>
        </w:rPr>
        <w:t>Behavioural</w:t>
      </w:r>
      <w:proofErr w:type="spellEnd"/>
      <w:r w:rsidRPr="00F8426B">
        <w:rPr>
          <w:rFonts w:ascii="Times New Roman" w:hAnsi="Times New Roman" w:cs="Times New Roman"/>
        </w:rPr>
        <w:t xml:space="preserve"> interpretation</w:t>
      </w:r>
    </w:p>
    <w:p w14:paraId="59048642" w14:textId="4BA2D643"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Real-time navigation assistance</w:t>
      </w:r>
    </w:p>
    <w:p w14:paraId="1D9F6C58" w14:textId="5E1FAE76"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Corporate communication automation</w:t>
      </w:r>
    </w:p>
    <w:p w14:paraId="080C21B2" w14:textId="77777777" w:rsidR="004D162E" w:rsidRPr="00854CF8" w:rsidRDefault="004D162E" w:rsidP="004D162E">
      <w:pPr>
        <w:rPr>
          <w:rFonts w:ascii="Times New Roman" w:hAnsi="Times New Roman" w:cs="Times New Roman"/>
        </w:rPr>
      </w:pPr>
    </w:p>
    <w:p w14:paraId="54756635"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lastRenderedPageBreak/>
        <w:t>The presence of an embedded AI intelligence layer elevates the homepage beyond conventional website architecture into a living operational intelligence system.</w:t>
      </w:r>
    </w:p>
    <w:p w14:paraId="36DED01A" w14:textId="77777777" w:rsidR="004D162E" w:rsidRPr="00854CF8" w:rsidRDefault="004D162E" w:rsidP="004D162E">
      <w:pPr>
        <w:rPr>
          <w:rFonts w:ascii="Times New Roman" w:hAnsi="Times New Roman" w:cs="Times New Roman"/>
        </w:rPr>
      </w:pPr>
    </w:p>
    <w:p w14:paraId="0524A0BE" w14:textId="299CFC41" w:rsidR="004D162E" w:rsidRPr="00854CF8" w:rsidRDefault="004D162E" w:rsidP="004D162E">
      <w:pPr>
        <w:rPr>
          <w:rFonts w:ascii="Times New Roman" w:hAnsi="Times New Roman" w:cs="Times New Roman"/>
        </w:rPr>
      </w:pPr>
      <w:r w:rsidRPr="00854CF8">
        <w:rPr>
          <w:rFonts w:ascii="Times New Roman" w:hAnsi="Times New Roman" w:cs="Times New Roman"/>
        </w:rPr>
        <w:t>This alone carries a significant valuation impact due to technical complexity and long-term operational returns.</w:t>
      </w:r>
    </w:p>
    <w:p w14:paraId="69373F03" w14:textId="77777777" w:rsidR="004D162E" w:rsidRPr="00854CF8" w:rsidRDefault="004D162E" w:rsidP="004D162E">
      <w:pPr>
        <w:rPr>
          <w:rFonts w:ascii="Times New Roman" w:hAnsi="Times New Roman" w:cs="Times New Roman"/>
        </w:rPr>
      </w:pPr>
    </w:p>
    <w:p w14:paraId="07793374" w14:textId="102EC623" w:rsidR="004D162E" w:rsidRPr="00854CF8" w:rsidRDefault="004D162E" w:rsidP="00F8426B">
      <w:pPr>
        <w:pStyle w:val="Heading3"/>
      </w:pPr>
      <w:r w:rsidRPr="00854CF8">
        <w:t>X.10.2</w:t>
      </w:r>
      <w:r w:rsidR="00F8426B">
        <w:t>:</w:t>
      </w:r>
      <w:r w:rsidRPr="00854CF8">
        <w:t xml:space="preserve"> Legal Sovereignty Header</w:t>
      </w:r>
    </w:p>
    <w:p w14:paraId="4FB7A90E" w14:textId="77777777" w:rsidR="004D162E" w:rsidRPr="00854CF8" w:rsidRDefault="004D162E" w:rsidP="004D162E">
      <w:pPr>
        <w:rPr>
          <w:rFonts w:ascii="Times New Roman" w:hAnsi="Times New Roman" w:cs="Times New Roman"/>
        </w:rPr>
      </w:pPr>
    </w:p>
    <w:p w14:paraId="53DD559A" w14:textId="77777777" w:rsidR="004D162E" w:rsidRPr="00854CF8" w:rsidRDefault="004D162E" w:rsidP="00F8426B">
      <w:pPr>
        <w:pStyle w:val="Heading4"/>
      </w:pPr>
      <w:r w:rsidRPr="00854CF8">
        <w:t>The homepage is protected by a sovereign-level legal header, asserting:</w:t>
      </w:r>
    </w:p>
    <w:p w14:paraId="6D29D4C7" w14:textId="2683134B"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Digital jurisdiction</w:t>
      </w:r>
    </w:p>
    <w:p w14:paraId="78D4BC58" w14:textId="0109709A"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Institutional authority</w:t>
      </w:r>
    </w:p>
    <w:p w14:paraId="144A6519" w14:textId="6DFEC5C3"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Intellectual property sovereignty</w:t>
      </w:r>
    </w:p>
    <w:p w14:paraId="05151D91" w14:textId="5A14D7C6"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Structural protection</w:t>
      </w:r>
    </w:p>
    <w:p w14:paraId="161C00F8" w14:textId="38CAFA3A"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Legal enforceability</w:t>
      </w:r>
    </w:p>
    <w:p w14:paraId="4B5DF3E6" w14:textId="77777777" w:rsidR="004D162E" w:rsidRPr="00854CF8" w:rsidRDefault="004D162E" w:rsidP="004D162E">
      <w:pPr>
        <w:rPr>
          <w:rFonts w:ascii="Times New Roman" w:hAnsi="Times New Roman" w:cs="Times New Roman"/>
        </w:rPr>
      </w:pPr>
    </w:p>
    <w:p w14:paraId="7247FBF3" w14:textId="3ED6E9DE" w:rsidR="004D162E" w:rsidRPr="00854CF8" w:rsidRDefault="004D162E" w:rsidP="004D162E">
      <w:pPr>
        <w:rPr>
          <w:rFonts w:ascii="Times New Roman" w:hAnsi="Times New Roman" w:cs="Times New Roman"/>
        </w:rPr>
      </w:pPr>
      <w:r w:rsidRPr="00854CF8">
        <w:rPr>
          <w:rFonts w:ascii="Times New Roman" w:hAnsi="Times New Roman" w:cs="Times New Roman"/>
        </w:rPr>
        <w:t>This transforms the homepage from a simple digital object into a protected legal territory, increasing its enterprise valuation through compliance assurance and IP defense.</w:t>
      </w:r>
    </w:p>
    <w:p w14:paraId="4E9984B9" w14:textId="77777777" w:rsidR="004D162E" w:rsidRPr="00854CF8" w:rsidRDefault="004D162E" w:rsidP="004D162E">
      <w:pPr>
        <w:rPr>
          <w:rFonts w:ascii="Times New Roman" w:hAnsi="Times New Roman" w:cs="Times New Roman"/>
        </w:rPr>
      </w:pPr>
    </w:p>
    <w:p w14:paraId="72859953" w14:textId="29F8634F" w:rsidR="004D162E" w:rsidRPr="00854CF8" w:rsidRDefault="004D162E" w:rsidP="00F8426B">
      <w:pPr>
        <w:pStyle w:val="Heading3"/>
      </w:pPr>
      <w:r w:rsidRPr="00854CF8">
        <w:t>X.10.3</w:t>
      </w:r>
      <w:r w:rsidR="00F8426B">
        <w:t>:</w:t>
      </w:r>
      <w:r w:rsidRPr="00854CF8">
        <w:t xml:space="preserve"> Public Documentation Protocol</w:t>
      </w:r>
    </w:p>
    <w:p w14:paraId="0A58097B" w14:textId="77777777" w:rsidR="004D162E" w:rsidRPr="00854CF8" w:rsidRDefault="004D162E" w:rsidP="004D162E">
      <w:pPr>
        <w:rPr>
          <w:rFonts w:ascii="Times New Roman" w:hAnsi="Times New Roman" w:cs="Times New Roman"/>
        </w:rPr>
      </w:pPr>
    </w:p>
    <w:p w14:paraId="6E705EC4" w14:textId="77777777" w:rsidR="004D162E" w:rsidRPr="00854CF8" w:rsidRDefault="004D162E" w:rsidP="00F8426B">
      <w:pPr>
        <w:pStyle w:val="Heading4"/>
      </w:pPr>
      <w:r w:rsidRPr="00854CF8">
        <w:t>The homepage hosts a complete public governance documentation environment, offering:</w:t>
      </w:r>
    </w:p>
    <w:p w14:paraId="67F0700C" w14:textId="3B22B25A"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Corporate charters</w:t>
      </w:r>
    </w:p>
    <w:p w14:paraId="0E077D77" w14:textId="22F4D54B"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Policies</w:t>
      </w:r>
    </w:p>
    <w:p w14:paraId="5064F06F" w14:textId="4D00445F"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Constitutions</w:t>
      </w:r>
    </w:p>
    <w:p w14:paraId="4B68A0A0" w14:textId="07353C64"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Division frameworks</w:t>
      </w:r>
    </w:p>
    <w:p w14:paraId="07E6ECD9" w14:textId="270B9E9C"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Operational manuals</w:t>
      </w:r>
    </w:p>
    <w:p w14:paraId="411908B0" w14:textId="48FF2F1B"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Investor documents</w:t>
      </w:r>
    </w:p>
    <w:p w14:paraId="786F2931" w14:textId="77777777" w:rsidR="004D162E" w:rsidRPr="00854CF8" w:rsidRDefault="004D162E" w:rsidP="004D162E">
      <w:pPr>
        <w:rPr>
          <w:rFonts w:ascii="Times New Roman" w:hAnsi="Times New Roman" w:cs="Times New Roman"/>
        </w:rPr>
      </w:pPr>
    </w:p>
    <w:p w14:paraId="7447406E" w14:textId="6834A5B2" w:rsidR="004D162E" w:rsidRPr="00854CF8" w:rsidRDefault="004D162E" w:rsidP="004D162E">
      <w:pPr>
        <w:rPr>
          <w:rFonts w:ascii="Times New Roman" w:hAnsi="Times New Roman" w:cs="Times New Roman"/>
        </w:rPr>
      </w:pPr>
      <w:r w:rsidRPr="00854CF8">
        <w:rPr>
          <w:rFonts w:ascii="Times New Roman" w:hAnsi="Times New Roman" w:cs="Times New Roman"/>
        </w:rPr>
        <w:t>This level of transparency—rare even among multinational corporations—significantly increases institutional legitimacy and investment appeal, contributing to its financial valuation as a public governance asset.</w:t>
      </w:r>
    </w:p>
    <w:p w14:paraId="6C7FA695" w14:textId="77777777" w:rsidR="004D162E" w:rsidRPr="00854CF8" w:rsidRDefault="004D162E" w:rsidP="004D162E">
      <w:pPr>
        <w:rPr>
          <w:rFonts w:ascii="Times New Roman" w:hAnsi="Times New Roman" w:cs="Times New Roman"/>
        </w:rPr>
      </w:pPr>
    </w:p>
    <w:p w14:paraId="78268E3F" w14:textId="4696EA58" w:rsidR="004D162E" w:rsidRPr="00854CF8" w:rsidRDefault="004D162E" w:rsidP="00F8426B">
      <w:pPr>
        <w:pStyle w:val="Heading3"/>
      </w:pPr>
      <w:r w:rsidRPr="00854CF8">
        <w:lastRenderedPageBreak/>
        <w:t>X.10.4</w:t>
      </w:r>
      <w:r w:rsidR="00F8426B">
        <w:t>:</w:t>
      </w:r>
      <w:r w:rsidRPr="00854CF8">
        <w:t xml:space="preserve"> Behavioral Intelligence Framework</w:t>
      </w:r>
    </w:p>
    <w:p w14:paraId="7A2C0B48" w14:textId="77777777" w:rsidR="004D162E" w:rsidRPr="00854CF8" w:rsidRDefault="004D162E" w:rsidP="004D162E">
      <w:pPr>
        <w:rPr>
          <w:rFonts w:ascii="Times New Roman" w:hAnsi="Times New Roman" w:cs="Times New Roman"/>
        </w:rPr>
      </w:pPr>
    </w:p>
    <w:p w14:paraId="06B9C7DD" w14:textId="77777777" w:rsidR="004D162E" w:rsidRPr="00854CF8" w:rsidRDefault="004D162E" w:rsidP="00F8426B">
      <w:pPr>
        <w:pStyle w:val="Heading4"/>
      </w:pPr>
      <w:r w:rsidRPr="00854CF8">
        <w:t xml:space="preserve">The homepage integrates </w:t>
      </w:r>
      <w:proofErr w:type="spellStart"/>
      <w:r w:rsidRPr="00854CF8">
        <w:t>behavioural</w:t>
      </w:r>
      <w:proofErr w:type="spellEnd"/>
      <w:r w:rsidRPr="00854CF8">
        <w:t xml:space="preserve"> analytics that track:</w:t>
      </w:r>
    </w:p>
    <w:p w14:paraId="203522C2" w14:textId="7641EC93"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User pathways</w:t>
      </w:r>
    </w:p>
    <w:p w14:paraId="31832C2B" w14:textId="7F034DC1"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Demand patterns</w:t>
      </w:r>
    </w:p>
    <w:p w14:paraId="1042303C" w14:textId="23752D3B"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Engagement frequencies</w:t>
      </w:r>
    </w:p>
    <w:p w14:paraId="564133A1" w14:textId="4BC0D806"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Communication preferences</w:t>
      </w:r>
    </w:p>
    <w:p w14:paraId="1E668C6B" w14:textId="6A3AA185"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Decision-making behaviour</w:t>
      </w:r>
    </w:p>
    <w:p w14:paraId="5F25B20C" w14:textId="77777777" w:rsidR="004D162E" w:rsidRPr="00854CF8" w:rsidRDefault="004D162E" w:rsidP="004D162E">
      <w:pPr>
        <w:rPr>
          <w:rFonts w:ascii="Times New Roman" w:hAnsi="Times New Roman" w:cs="Times New Roman"/>
        </w:rPr>
      </w:pPr>
    </w:p>
    <w:p w14:paraId="398932E3" w14:textId="341B4741" w:rsidR="004D162E" w:rsidRPr="00854CF8" w:rsidRDefault="004D162E" w:rsidP="004D162E">
      <w:pPr>
        <w:rPr>
          <w:rFonts w:ascii="Times New Roman" w:hAnsi="Times New Roman" w:cs="Times New Roman"/>
        </w:rPr>
      </w:pPr>
      <w:r w:rsidRPr="00854CF8">
        <w:rPr>
          <w:rFonts w:ascii="Times New Roman" w:hAnsi="Times New Roman" w:cs="Times New Roman"/>
        </w:rPr>
        <w:t>These real-time insights hold commercial value equivalent to proprietary customer intelligence systems, playing a critical role in long-term product strategy, investor reporting, and organizational growth.</w:t>
      </w:r>
    </w:p>
    <w:p w14:paraId="5F720DFF" w14:textId="77777777" w:rsidR="004D162E" w:rsidRPr="00854CF8" w:rsidRDefault="004D162E" w:rsidP="004D162E">
      <w:pPr>
        <w:rPr>
          <w:rFonts w:ascii="Times New Roman" w:hAnsi="Times New Roman" w:cs="Times New Roman"/>
        </w:rPr>
      </w:pPr>
    </w:p>
    <w:p w14:paraId="358FE02E" w14:textId="5035E580" w:rsidR="004D162E" w:rsidRPr="00854CF8" w:rsidRDefault="004D162E" w:rsidP="00F8426B">
      <w:pPr>
        <w:pStyle w:val="Heading3"/>
      </w:pPr>
      <w:r w:rsidRPr="00854CF8">
        <w:t>X.10.5</w:t>
      </w:r>
      <w:r w:rsidR="00F8426B">
        <w:t>:</w:t>
      </w:r>
      <w:r w:rsidRPr="00854CF8">
        <w:t xml:space="preserve"> Integrated </w:t>
      </w:r>
      <w:proofErr w:type="spellStart"/>
      <w:r w:rsidRPr="00854CF8">
        <w:t>Cyberdefense</w:t>
      </w:r>
      <w:proofErr w:type="spellEnd"/>
      <w:r w:rsidRPr="00854CF8">
        <w:t xml:space="preserve"> Architecture</w:t>
      </w:r>
    </w:p>
    <w:p w14:paraId="6B9817CE" w14:textId="77777777" w:rsidR="004D162E" w:rsidRPr="00854CF8" w:rsidRDefault="004D162E" w:rsidP="004D162E">
      <w:pPr>
        <w:rPr>
          <w:rFonts w:ascii="Times New Roman" w:hAnsi="Times New Roman" w:cs="Times New Roman"/>
        </w:rPr>
      </w:pPr>
    </w:p>
    <w:p w14:paraId="44D62489" w14:textId="77777777" w:rsidR="004D162E" w:rsidRPr="00854CF8" w:rsidRDefault="004D162E" w:rsidP="00F8426B">
      <w:pPr>
        <w:pStyle w:val="Heading4"/>
      </w:pPr>
      <w:r w:rsidRPr="00854CF8">
        <w:t xml:space="preserve">The homepage is fortified </w:t>
      </w:r>
      <w:proofErr w:type="gramStart"/>
      <w:r w:rsidRPr="00854CF8">
        <w:t>with</w:t>
      </w:r>
      <w:proofErr w:type="gramEnd"/>
      <w:r w:rsidRPr="00854CF8">
        <w:t xml:space="preserve"> multi-layered, enterprise-grade </w:t>
      </w:r>
      <w:proofErr w:type="spellStart"/>
      <w:r w:rsidRPr="00854CF8">
        <w:t>cyberdefense</w:t>
      </w:r>
      <w:proofErr w:type="spellEnd"/>
      <w:r w:rsidRPr="00854CF8">
        <w:t xml:space="preserve"> systems:</w:t>
      </w:r>
    </w:p>
    <w:p w14:paraId="6644686B" w14:textId="6D6B02E7"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WebHydra Shield</w:t>
      </w:r>
    </w:p>
    <w:p w14:paraId="6966CA1A" w14:textId="5747401F"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AI anomaly detection</w:t>
      </w:r>
    </w:p>
    <w:p w14:paraId="2764439A" w14:textId="713D7FC4"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Macro-IP monitoring</w:t>
      </w:r>
    </w:p>
    <w:p w14:paraId="4C8243F6" w14:textId="7771202C"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Anti-scrape algorithms</w:t>
      </w:r>
    </w:p>
    <w:p w14:paraId="3C76061D" w14:textId="627A68D7"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Architectural replication detection</w:t>
      </w:r>
    </w:p>
    <w:p w14:paraId="16D566E5" w14:textId="61DE21F6"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Auto-trigger legal systems</w:t>
      </w:r>
    </w:p>
    <w:p w14:paraId="13D9294C" w14:textId="77777777" w:rsidR="004D162E" w:rsidRPr="00854CF8" w:rsidRDefault="004D162E" w:rsidP="004D162E">
      <w:pPr>
        <w:rPr>
          <w:rFonts w:ascii="Times New Roman" w:hAnsi="Times New Roman" w:cs="Times New Roman"/>
        </w:rPr>
      </w:pPr>
    </w:p>
    <w:p w14:paraId="0D1214BD"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This converts the homepage into a secured digital fortress, raising asset value by mitigating risk, reducing attack exposure, and preserving corporate sovereignty.</w:t>
      </w:r>
    </w:p>
    <w:p w14:paraId="09B25F1F" w14:textId="77777777" w:rsidR="004D162E" w:rsidRPr="00854CF8" w:rsidRDefault="004D162E" w:rsidP="004D162E">
      <w:pPr>
        <w:rPr>
          <w:rFonts w:ascii="Times New Roman" w:hAnsi="Times New Roman" w:cs="Times New Roman"/>
        </w:rPr>
      </w:pPr>
    </w:p>
    <w:p w14:paraId="2AE4BF0F" w14:textId="7FC98889" w:rsidR="004D162E" w:rsidRPr="00854CF8" w:rsidRDefault="004D162E" w:rsidP="004D162E">
      <w:pPr>
        <w:rPr>
          <w:rFonts w:ascii="Times New Roman" w:hAnsi="Times New Roman" w:cs="Times New Roman"/>
        </w:rPr>
      </w:pPr>
      <w:r w:rsidRPr="00854CF8">
        <w:rPr>
          <w:rFonts w:ascii="Times New Roman" w:hAnsi="Times New Roman" w:cs="Times New Roman"/>
        </w:rPr>
        <w:t>Such capabilities are normally found only in government, banking, or high-security corporate platforms.</w:t>
      </w:r>
    </w:p>
    <w:p w14:paraId="24827998" w14:textId="77777777" w:rsidR="004D162E" w:rsidRPr="00854CF8" w:rsidRDefault="004D162E" w:rsidP="004D162E">
      <w:pPr>
        <w:rPr>
          <w:rFonts w:ascii="Times New Roman" w:hAnsi="Times New Roman" w:cs="Times New Roman"/>
        </w:rPr>
      </w:pPr>
    </w:p>
    <w:p w14:paraId="3C7F7936" w14:textId="5575B00A" w:rsidR="004D162E" w:rsidRPr="00854CF8" w:rsidRDefault="004D162E" w:rsidP="00F8426B">
      <w:pPr>
        <w:pStyle w:val="Heading3"/>
      </w:pPr>
      <w:r w:rsidRPr="00854CF8">
        <w:t>X.10.6</w:t>
      </w:r>
      <w:r w:rsidR="00F8426B">
        <w:t>:</w:t>
      </w:r>
      <w:r w:rsidRPr="00854CF8">
        <w:t xml:space="preserve"> Macro-Organizational Architecture</w:t>
      </w:r>
    </w:p>
    <w:p w14:paraId="0159E0EA" w14:textId="77777777" w:rsidR="004D162E" w:rsidRPr="00854CF8" w:rsidRDefault="004D162E" w:rsidP="004D162E">
      <w:pPr>
        <w:rPr>
          <w:rFonts w:ascii="Times New Roman" w:hAnsi="Times New Roman" w:cs="Times New Roman"/>
        </w:rPr>
      </w:pPr>
    </w:p>
    <w:p w14:paraId="701631BE" w14:textId="77777777" w:rsidR="004D162E" w:rsidRPr="00854CF8" w:rsidRDefault="004D162E" w:rsidP="00F8426B">
      <w:pPr>
        <w:pStyle w:val="Heading4"/>
      </w:pPr>
      <w:r w:rsidRPr="00854CF8">
        <w:lastRenderedPageBreak/>
        <w:t>Unlike typical websites, the homepage is structurally designed to handle:</w:t>
      </w:r>
    </w:p>
    <w:p w14:paraId="1E7F43D5" w14:textId="6D7985EF"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Multi-division traversal</w:t>
      </w:r>
    </w:p>
    <w:p w14:paraId="135A007F" w14:textId="559FF26F"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Multi-tier command layers</w:t>
      </w:r>
    </w:p>
    <w:p w14:paraId="7ED1D1DD" w14:textId="7278F138"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Internal and external pathways</w:t>
      </w:r>
    </w:p>
    <w:p w14:paraId="526D014C" w14:textId="106D3180"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Subdomain unification</w:t>
      </w:r>
    </w:p>
    <w:p w14:paraId="3AD79DBF" w14:textId="271B3920"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Modular organizational scaling</w:t>
      </w:r>
    </w:p>
    <w:p w14:paraId="7CCB79C1" w14:textId="77777777" w:rsidR="004D162E" w:rsidRPr="00854CF8" w:rsidRDefault="004D162E" w:rsidP="004D162E">
      <w:pPr>
        <w:rPr>
          <w:rFonts w:ascii="Times New Roman" w:hAnsi="Times New Roman" w:cs="Times New Roman"/>
        </w:rPr>
      </w:pPr>
    </w:p>
    <w:p w14:paraId="5D058FB1" w14:textId="4DD4B994" w:rsidR="004D162E" w:rsidRPr="00854CF8" w:rsidRDefault="004D162E" w:rsidP="004D162E">
      <w:pPr>
        <w:rPr>
          <w:rFonts w:ascii="Times New Roman" w:hAnsi="Times New Roman" w:cs="Times New Roman"/>
        </w:rPr>
      </w:pPr>
      <w:r w:rsidRPr="00854CF8">
        <w:rPr>
          <w:rFonts w:ascii="Times New Roman" w:hAnsi="Times New Roman" w:cs="Times New Roman"/>
        </w:rPr>
        <w:t>This makes the homepage the central operational node of the entire corporate ecosystem—an ability that drastically increases development, structural, and strategic valuation.</w:t>
      </w:r>
    </w:p>
    <w:p w14:paraId="39664F3F" w14:textId="77777777" w:rsidR="004D162E" w:rsidRPr="00854CF8" w:rsidRDefault="004D162E" w:rsidP="004D162E">
      <w:pPr>
        <w:rPr>
          <w:rFonts w:ascii="Times New Roman" w:hAnsi="Times New Roman" w:cs="Times New Roman"/>
        </w:rPr>
      </w:pPr>
    </w:p>
    <w:p w14:paraId="24FAE47A" w14:textId="2B3FC042" w:rsidR="004D162E" w:rsidRPr="00854CF8" w:rsidRDefault="004D162E" w:rsidP="00F8426B">
      <w:pPr>
        <w:pStyle w:val="Heading3"/>
      </w:pPr>
      <w:r w:rsidRPr="00854CF8">
        <w:t>X.10.7</w:t>
      </w:r>
      <w:r w:rsidR="00F8426B">
        <w:t>:</w:t>
      </w:r>
      <w:r w:rsidRPr="00854CF8">
        <w:t xml:space="preserve"> The Black Button Command Matrix</w:t>
      </w:r>
    </w:p>
    <w:p w14:paraId="481BE5D3" w14:textId="77777777" w:rsidR="004D162E" w:rsidRPr="00854CF8" w:rsidRDefault="004D162E" w:rsidP="004D162E">
      <w:pPr>
        <w:rPr>
          <w:rFonts w:ascii="Times New Roman" w:hAnsi="Times New Roman" w:cs="Times New Roman"/>
        </w:rPr>
      </w:pPr>
    </w:p>
    <w:p w14:paraId="714CB0C2" w14:textId="77777777" w:rsidR="004D162E" w:rsidRPr="00854CF8" w:rsidRDefault="004D162E" w:rsidP="00F8426B">
      <w:pPr>
        <w:pStyle w:val="Heading4"/>
      </w:pPr>
      <w:r w:rsidRPr="00854CF8">
        <w:t>The homepage houses hundreds of instant-execution operational nodes, forming the world’s first:</w:t>
      </w:r>
    </w:p>
    <w:p w14:paraId="2625EBE7" w14:textId="209C546A"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Omni-functional public command environment</w:t>
      </w:r>
    </w:p>
    <w:p w14:paraId="17D7C647" w14:textId="46531862"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Multi-division navigation OS</w:t>
      </w:r>
    </w:p>
    <w:p w14:paraId="4BDE3E9A" w14:textId="4AFAE36E"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Integrated corporate ecosystem portal</w:t>
      </w:r>
    </w:p>
    <w:p w14:paraId="28146540" w14:textId="77777777" w:rsidR="004D162E" w:rsidRPr="00854CF8" w:rsidRDefault="004D162E" w:rsidP="004D162E">
      <w:pPr>
        <w:rPr>
          <w:rFonts w:ascii="Times New Roman" w:hAnsi="Times New Roman" w:cs="Times New Roman"/>
        </w:rPr>
      </w:pPr>
    </w:p>
    <w:p w14:paraId="73DEBF30" w14:textId="5F65132F" w:rsidR="004D162E" w:rsidRPr="00854CF8" w:rsidRDefault="004D162E" w:rsidP="004D162E">
      <w:pPr>
        <w:rPr>
          <w:rFonts w:ascii="Times New Roman" w:hAnsi="Times New Roman" w:cs="Times New Roman"/>
        </w:rPr>
      </w:pPr>
      <w:r w:rsidRPr="00854CF8">
        <w:rPr>
          <w:rFonts w:ascii="Times New Roman" w:hAnsi="Times New Roman" w:cs="Times New Roman"/>
        </w:rPr>
        <w:t>The engineering, mapping, database integration, and UI/UX structuring of such a matrix directly contribute to the homepage’s commercial worth as a high-complexity digital system.</w:t>
      </w:r>
    </w:p>
    <w:p w14:paraId="43597F36" w14:textId="77777777" w:rsidR="004D162E" w:rsidRPr="00854CF8" w:rsidRDefault="004D162E" w:rsidP="004D162E">
      <w:pPr>
        <w:rPr>
          <w:rFonts w:ascii="Times New Roman" w:hAnsi="Times New Roman" w:cs="Times New Roman"/>
        </w:rPr>
      </w:pPr>
    </w:p>
    <w:p w14:paraId="5B720E50" w14:textId="001C0EE8" w:rsidR="004D162E" w:rsidRPr="00854CF8" w:rsidRDefault="004D162E" w:rsidP="00F8426B">
      <w:pPr>
        <w:pStyle w:val="Heading3"/>
      </w:pPr>
      <w:r w:rsidRPr="00854CF8">
        <w:t>X.10.8</w:t>
      </w:r>
      <w:r w:rsidR="00F8426B">
        <w:t>:</w:t>
      </w:r>
      <w:r w:rsidRPr="00854CF8">
        <w:t xml:space="preserve"> Integrated External Platform Architecture</w:t>
      </w:r>
    </w:p>
    <w:p w14:paraId="419BE8C8" w14:textId="77777777" w:rsidR="004D162E" w:rsidRPr="00854CF8" w:rsidRDefault="004D162E" w:rsidP="004D162E">
      <w:pPr>
        <w:rPr>
          <w:rFonts w:ascii="Times New Roman" w:hAnsi="Times New Roman" w:cs="Times New Roman"/>
        </w:rPr>
      </w:pPr>
    </w:p>
    <w:p w14:paraId="153E12B5" w14:textId="77777777" w:rsidR="004D162E" w:rsidRPr="00854CF8" w:rsidRDefault="004D162E" w:rsidP="00F8426B">
      <w:pPr>
        <w:pStyle w:val="Heading4"/>
      </w:pPr>
      <w:r w:rsidRPr="00854CF8">
        <w:t>The homepage is intertwined with external digital systems:</w:t>
      </w:r>
    </w:p>
    <w:p w14:paraId="09605943" w14:textId="43070C98"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Social platforms</w:t>
      </w:r>
    </w:p>
    <w:p w14:paraId="504D18F6" w14:textId="3F7BDB90"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Maps</w:t>
      </w:r>
    </w:p>
    <w:p w14:paraId="38C362FE" w14:textId="3C640D39"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Communication apps</w:t>
      </w:r>
    </w:p>
    <w:p w14:paraId="3AB98B02" w14:textId="7DDAE4F0"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Payment systems</w:t>
      </w:r>
    </w:p>
    <w:p w14:paraId="7B16924E" w14:textId="11650660"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External operational tools</w:t>
      </w:r>
    </w:p>
    <w:p w14:paraId="2BF7BE96" w14:textId="330FE8F6"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AI sub-layers</w:t>
      </w:r>
    </w:p>
    <w:p w14:paraId="5A574AE5" w14:textId="7C6A899E"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Third-party services</w:t>
      </w:r>
    </w:p>
    <w:p w14:paraId="61E11B31" w14:textId="77777777" w:rsidR="004D162E" w:rsidRPr="00854CF8" w:rsidRDefault="004D162E" w:rsidP="004D162E">
      <w:pPr>
        <w:rPr>
          <w:rFonts w:ascii="Times New Roman" w:hAnsi="Times New Roman" w:cs="Times New Roman"/>
        </w:rPr>
      </w:pPr>
    </w:p>
    <w:p w14:paraId="1EAFF315" w14:textId="0CF3F1D1" w:rsidR="004D162E" w:rsidRPr="00854CF8" w:rsidRDefault="004D162E" w:rsidP="004D162E">
      <w:pPr>
        <w:rPr>
          <w:rFonts w:ascii="Times New Roman" w:hAnsi="Times New Roman" w:cs="Times New Roman"/>
        </w:rPr>
      </w:pPr>
      <w:r w:rsidRPr="00854CF8">
        <w:rPr>
          <w:rFonts w:ascii="Times New Roman" w:hAnsi="Times New Roman" w:cs="Times New Roman"/>
        </w:rPr>
        <w:lastRenderedPageBreak/>
        <w:t>This fusion expands the corporation’s digital presence and increases the homepage’s valuation as a multi-environment integration framework.</w:t>
      </w:r>
    </w:p>
    <w:p w14:paraId="5F0D2AF8" w14:textId="77777777" w:rsidR="004D162E" w:rsidRPr="00854CF8" w:rsidRDefault="004D162E" w:rsidP="004D162E">
      <w:pPr>
        <w:rPr>
          <w:rFonts w:ascii="Times New Roman" w:hAnsi="Times New Roman" w:cs="Times New Roman"/>
        </w:rPr>
      </w:pPr>
    </w:p>
    <w:p w14:paraId="17364ABB" w14:textId="27FB51FA" w:rsidR="004D162E" w:rsidRPr="00854CF8" w:rsidRDefault="004D162E" w:rsidP="00F8426B">
      <w:pPr>
        <w:pStyle w:val="Heading3"/>
      </w:pPr>
      <w:r w:rsidRPr="00854CF8">
        <w:t>X.10.9</w:t>
      </w:r>
      <w:r w:rsidR="00F8426B">
        <w:t>:</w:t>
      </w:r>
      <w:r w:rsidRPr="00854CF8">
        <w:t xml:space="preserve"> Financial Valuation Range</w:t>
      </w:r>
    </w:p>
    <w:p w14:paraId="18DDAB39" w14:textId="77777777" w:rsidR="004D162E" w:rsidRPr="00854CF8" w:rsidRDefault="004D162E" w:rsidP="004D162E">
      <w:pPr>
        <w:rPr>
          <w:rFonts w:ascii="Times New Roman" w:hAnsi="Times New Roman" w:cs="Times New Roman"/>
        </w:rPr>
      </w:pPr>
    </w:p>
    <w:p w14:paraId="0AFE6188" w14:textId="77777777" w:rsidR="004D162E" w:rsidRPr="00854CF8" w:rsidRDefault="004D162E" w:rsidP="00F8426B">
      <w:pPr>
        <w:pStyle w:val="Heading4"/>
      </w:pPr>
      <w:r w:rsidRPr="00854CF8">
        <w:t xml:space="preserve">Considering the </w:t>
      </w:r>
      <w:proofErr w:type="gramStart"/>
      <w:r w:rsidRPr="00854CF8">
        <w:t>homepage’s</w:t>
      </w:r>
      <w:proofErr w:type="gramEnd"/>
      <w:r w:rsidRPr="00854CF8">
        <w:t>:</w:t>
      </w:r>
    </w:p>
    <w:p w14:paraId="5BF05E3E" w14:textId="4C7AB01F"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Structural depth</w:t>
      </w:r>
    </w:p>
    <w:p w14:paraId="2F5C6770" w14:textId="0045D45A"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Sovereign legal infrastructure</w:t>
      </w:r>
    </w:p>
    <w:p w14:paraId="06F8F148" w14:textId="4E2828B3"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AI integration</w:t>
      </w:r>
    </w:p>
    <w:p w14:paraId="174D1679" w14:textId="7934845D" w:rsidR="004D162E" w:rsidRPr="00F8426B" w:rsidRDefault="004D162E" w:rsidP="00845A92">
      <w:pPr>
        <w:pStyle w:val="ListParagraph"/>
        <w:numPr>
          <w:ilvl w:val="0"/>
          <w:numId w:val="2"/>
        </w:numPr>
        <w:rPr>
          <w:rFonts w:ascii="Times New Roman" w:hAnsi="Times New Roman" w:cs="Times New Roman"/>
        </w:rPr>
      </w:pPr>
      <w:proofErr w:type="spellStart"/>
      <w:r w:rsidRPr="00F8426B">
        <w:rPr>
          <w:rFonts w:ascii="Times New Roman" w:hAnsi="Times New Roman" w:cs="Times New Roman"/>
        </w:rPr>
        <w:t>Behavioural</w:t>
      </w:r>
      <w:proofErr w:type="spellEnd"/>
      <w:r w:rsidRPr="00F8426B">
        <w:rPr>
          <w:rFonts w:ascii="Times New Roman" w:hAnsi="Times New Roman" w:cs="Times New Roman"/>
        </w:rPr>
        <w:t xml:space="preserve"> intelligence</w:t>
      </w:r>
    </w:p>
    <w:p w14:paraId="0363E618" w14:textId="20BB826D" w:rsidR="004D162E" w:rsidRPr="00F8426B" w:rsidRDefault="004D162E" w:rsidP="00845A92">
      <w:pPr>
        <w:pStyle w:val="ListParagraph"/>
        <w:numPr>
          <w:ilvl w:val="0"/>
          <w:numId w:val="2"/>
        </w:numPr>
        <w:rPr>
          <w:rFonts w:ascii="Times New Roman" w:hAnsi="Times New Roman" w:cs="Times New Roman"/>
        </w:rPr>
      </w:pPr>
      <w:proofErr w:type="spellStart"/>
      <w:proofErr w:type="gramStart"/>
      <w:r w:rsidRPr="00F8426B">
        <w:rPr>
          <w:rFonts w:ascii="Times New Roman" w:hAnsi="Times New Roman" w:cs="Times New Roman"/>
        </w:rPr>
        <w:t>Cyberdefense</w:t>
      </w:r>
      <w:proofErr w:type="spellEnd"/>
      <w:proofErr w:type="gramEnd"/>
      <w:r w:rsidRPr="00F8426B">
        <w:rPr>
          <w:rFonts w:ascii="Times New Roman" w:hAnsi="Times New Roman" w:cs="Times New Roman"/>
        </w:rPr>
        <w:t xml:space="preserve"> systems</w:t>
      </w:r>
    </w:p>
    <w:p w14:paraId="2A7EDACC" w14:textId="644ACC79"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Operational command matrix</w:t>
      </w:r>
    </w:p>
    <w:p w14:paraId="5F9C80CD" w14:textId="0F501ED6"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Multi-domain interfacing</w:t>
      </w:r>
    </w:p>
    <w:p w14:paraId="12061743" w14:textId="50BA3451"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Macro-organizational consolidation</w:t>
      </w:r>
    </w:p>
    <w:p w14:paraId="0EB71034" w14:textId="77777777" w:rsidR="004D162E" w:rsidRPr="00854CF8" w:rsidRDefault="004D162E" w:rsidP="004D162E">
      <w:pPr>
        <w:rPr>
          <w:rFonts w:ascii="Times New Roman" w:hAnsi="Times New Roman" w:cs="Times New Roman"/>
        </w:rPr>
      </w:pPr>
    </w:p>
    <w:p w14:paraId="1FF54A79" w14:textId="77777777" w:rsidR="004D162E" w:rsidRPr="00854CF8" w:rsidRDefault="004D162E" w:rsidP="00F8426B">
      <w:pPr>
        <w:pStyle w:val="Heading4"/>
      </w:pPr>
      <w:r w:rsidRPr="00854CF8">
        <w:t xml:space="preserve">The realistic, industry-standard financial valuation of this homepage as a sovereign-tier corporate system </w:t>
      </w:r>
      <w:proofErr w:type="gramStart"/>
      <w:r w:rsidRPr="00854CF8">
        <w:t>ranges</w:t>
      </w:r>
      <w:proofErr w:type="gramEnd"/>
      <w:r w:rsidRPr="00854CF8">
        <w:t xml:space="preserve"> between:</w:t>
      </w:r>
    </w:p>
    <w:p w14:paraId="2036C48C" w14:textId="77777777" w:rsidR="004D162E" w:rsidRPr="00854CF8" w:rsidRDefault="004D162E" w:rsidP="004D162E">
      <w:pPr>
        <w:rPr>
          <w:rFonts w:ascii="Times New Roman" w:hAnsi="Times New Roman" w:cs="Times New Roman"/>
        </w:rPr>
      </w:pPr>
    </w:p>
    <w:p w14:paraId="701EF85D"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RM 600,000 — RM 2,200,000</w:t>
      </w:r>
    </w:p>
    <w:p w14:paraId="6F2AE8E4" w14:textId="77777777" w:rsidR="004D162E" w:rsidRPr="00854CF8" w:rsidRDefault="004D162E" w:rsidP="004D162E">
      <w:pPr>
        <w:rPr>
          <w:rFonts w:ascii="Times New Roman" w:hAnsi="Times New Roman" w:cs="Times New Roman"/>
        </w:rPr>
      </w:pPr>
    </w:p>
    <w:p w14:paraId="5C355C40" w14:textId="77777777" w:rsidR="004D162E" w:rsidRPr="00854CF8" w:rsidRDefault="004D162E" w:rsidP="00F8426B">
      <w:pPr>
        <w:pStyle w:val="Heading4"/>
      </w:pPr>
      <w:r w:rsidRPr="00854CF8">
        <w:t>This valuation depends on:</w:t>
      </w:r>
    </w:p>
    <w:p w14:paraId="0620F2F9" w14:textId="22F9EA49" w:rsidR="004D162E" w:rsidRPr="00854CF8" w:rsidRDefault="004D162E" w:rsidP="00F8426B">
      <w:pPr>
        <w:pStyle w:val="Heading4"/>
      </w:pPr>
      <w:r w:rsidRPr="00854CF8">
        <w:t>1.</w:t>
      </w:r>
      <w:r w:rsidRPr="00854CF8">
        <w:tab/>
        <w:t>AI Depth</w:t>
      </w:r>
    </w:p>
    <w:p w14:paraId="3915E744"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Greater conversational complexity, autonomy, memory, and decision flow increases valuation.</w:t>
      </w:r>
    </w:p>
    <w:p w14:paraId="1855E702" w14:textId="689DC9F5" w:rsidR="004D162E" w:rsidRPr="00854CF8" w:rsidRDefault="004D162E" w:rsidP="00F8426B">
      <w:pPr>
        <w:pStyle w:val="Heading4"/>
      </w:pPr>
      <w:r w:rsidRPr="00854CF8">
        <w:t>2.</w:t>
      </w:r>
      <w:r w:rsidRPr="00854CF8">
        <w:tab/>
        <w:t>Integration Complexity</w:t>
      </w:r>
    </w:p>
    <w:p w14:paraId="328C0042"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 xml:space="preserve">The more systems, subdomains, applications, and operational layers </w:t>
      </w:r>
      <w:proofErr w:type="gramStart"/>
      <w:r w:rsidRPr="00854CF8">
        <w:rPr>
          <w:rFonts w:ascii="Times New Roman" w:hAnsi="Times New Roman" w:cs="Times New Roman"/>
        </w:rPr>
        <w:t>attached</w:t>
      </w:r>
      <w:proofErr w:type="gramEnd"/>
      <w:r w:rsidRPr="00854CF8">
        <w:rPr>
          <w:rFonts w:ascii="Times New Roman" w:hAnsi="Times New Roman" w:cs="Times New Roman"/>
        </w:rPr>
        <w:t>, the higher the value.</w:t>
      </w:r>
    </w:p>
    <w:p w14:paraId="3FF2B739" w14:textId="0859BB3C" w:rsidR="004D162E" w:rsidRPr="00854CF8" w:rsidRDefault="004D162E" w:rsidP="00F8426B">
      <w:pPr>
        <w:pStyle w:val="Heading4"/>
      </w:pPr>
      <w:r w:rsidRPr="00854CF8">
        <w:t>3.</w:t>
      </w:r>
      <w:r w:rsidRPr="00854CF8">
        <w:tab/>
        <w:t>Cybersecurity Architecture</w:t>
      </w:r>
    </w:p>
    <w:p w14:paraId="5D6BD7FA"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Enhanced military or institutional-grade defenses raise the valuation further.</w:t>
      </w:r>
    </w:p>
    <w:p w14:paraId="0D497C99" w14:textId="7570B09B" w:rsidR="004D162E" w:rsidRPr="00854CF8" w:rsidRDefault="004D162E" w:rsidP="00F8426B">
      <w:pPr>
        <w:pStyle w:val="Heading4"/>
      </w:pPr>
      <w:r w:rsidRPr="00854CF8">
        <w:t>4.</w:t>
      </w:r>
      <w:r w:rsidRPr="00854CF8">
        <w:tab/>
        <w:t>Institutional Scaling Requirements</w:t>
      </w:r>
    </w:p>
    <w:p w14:paraId="573DA6D6"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Expansion to multiple company branches, divisions, and long-term scalability increases asset worth.</w:t>
      </w:r>
    </w:p>
    <w:p w14:paraId="733654DA" w14:textId="7F3412E8" w:rsidR="004D162E" w:rsidRPr="00854CF8" w:rsidRDefault="004D162E" w:rsidP="00F8426B">
      <w:pPr>
        <w:pStyle w:val="Heading4"/>
      </w:pPr>
      <w:r w:rsidRPr="00854CF8">
        <w:t>5.</w:t>
      </w:r>
      <w:r w:rsidRPr="00854CF8">
        <w:tab/>
        <w:t>Legal Structuring and IP Protection</w:t>
      </w:r>
    </w:p>
    <w:p w14:paraId="158F8D10" w14:textId="2E07308A" w:rsidR="004D162E" w:rsidRPr="00854CF8" w:rsidRDefault="004D162E" w:rsidP="004D162E">
      <w:pPr>
        <w:rPr>
          <w:rFonts w:ascii="Times New Roman" w:hAnsi="Times New Roman" w:cs="Times New Roman"/>
        </w:rPr>
      </w:pPr>
      <w:r w:rsidRPr="00854CF8">
        <w:rPr>
          <w:rFonts w:ascii="Times New Roman" w:hAnsi="Times New Roman" w:cs="Times New Roman"/>
        </w:rPr>
        <w:t>Stronger governance protocols contribute to a higher enterprise valuation.</w:t>
      </w:r>
    </w:p>
    <w:p w14:paraId="3F235297" w14:textId="77777777" w:rsidR="004D162E" w:rsidRPr="00854CF8" w:rsidRDefault="004D162E" w:rsidP="004D162E">
      <w:pPr>
        <w:rPr>
          <w:rFonts w:ascii="Times New Roman" w:hAnsi="Times New Roman" w:cs="Times New Roman"/>
        </w:rPr>
      </w:pPr>
    </w:p>
    <w:p w14:paraId="4924320A" w14:textId="31472A62" w:rsidR="004D162E" w:rsidRPr="00854CF8" w:rsidRDefault="004D162E" w:rsidP="00F8426B">
      <w:pPr>
        <w:pStyle w:val="Heading3"/>
      </w:pPr>
      <w:r w:rsidRPr="00854CF8">
        <w:t>X.10.10</w:t>
      </w:r>
      <w:r w:rsidR="00F8426B">
        <w:t>:</w:t>
      </w:r>
      <w:r w:rsidRPr="00854CF8">
        <w:t xml:space="preserve"> Classification as a Sovereign Digital Asset</w:t>
      </w:r>
    </w:p>
    <w:p w14:paraId="0CA0728B" w14:textId="77777777" w:rsidR="004D162E" w:rsidRPr="00854CF8" w:rsidRDefault="004D162E" w:rsidP="004D162E">
      <w:pPr>
        <w:rPr>
          <w:rFonts w:ascii="Times New Roman" w:hAnsi="Times New Roman" w:cs="Times New Roman"/>
        </w:rPr>
      </w:pPr>
    </w:p>
    <w:p w14:paraId="0256E7DC" w14:textId="77777777" w:rsidR="004D162E" w:rsidRPr="00854CF8" w:rsidRDefault="004D162E" w:rsidP="00F8426B">
      <w:pPr>
        <w:pStyle w:val="Heading4"/>
      </w:pPr>
      <w:r w:rsidRPr="00854CF8">
        <w:t>At its core, this homepage is not valued as a website—it is valued as:</w:t>
      </w:r>
    </w:p>
    <w:p w14:paraId="5B09A096" w14:textId="2925C88E"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 corporate headquarters</w:t>
      </w:r>
    </w:p>
    <w:p w14:paraId="1B628725" w14:textId="6FAC901C"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An operational command system</w:t>
      </w:r>
    </w:p>
    <w:p w14:paraId="2DE74918" w14:textId="0C510C66"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 sovereign digital territory</w:t>
      </w:r>
    </w:p>
    <w:p w14:paraId="1CEBEF78" w14:textId="1DF05F8C"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An AI-governed institutional interface</w:t>
      </w:r>
    </w:p>
    <w:p w14:paraId="224E8897" w14:textId="34644C99"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 protected intellectual property asset</w:t>
      </w:r>
    </w:p>
    <w:p w14:paraId="39DAD2F6" w14:textId="5385EA73" w:rsidR="004D162E" w:rsidRPr="00F8426B" w:rsidRDefault="004D162E" w:rsidP="00845A92">
      <w:pPr>
        <w:pStyle w:val="ListParagraph"/>
        <w:numPr>
          <w:ilvl w:val="0"/>
          <w:numId w:val="2"/>
        </w:numPr>
        <w:rPr>
          <w:rFonts w:ascii="Times New Roman" w:hAnsi="Times New Roman" w:cs="Times New Roman"/>
        </w:rPr>
      </w:pPr>
      <w:r w:rsidRPr="00F8426B">
        <w:rPr>
          <w:rFonts w:ascii="Times New Roman" w:hAnsi="Times New Roman" w:cs="Times New Roman"/>
        </w:rPr>
        <w:t>A multi-division management console</w:t>
      </w:r>
    </w:p>
    <w:p w14:paraId="1ADBF37F" w14:textId="77777777" w:rsidR="004D162E" w:rsidRPr="00854CF8" w:rsidRDefault="004D162E" w:rsidP="004D162E">
      <w:pPr>
        <w:rPr>
          <w:rFonts w:ascii="Times New Roman" w:hAnsi="Times New Roman" w:cs="Times New Roman"/>
        </w:rPr>
      </w:pPr>
    </w:p>
    <w:p w14:paraId="2C0F577E" w14:textId="77777777" w:rsidR="004D162E" w:rsidRPr="00854CF8" w:rsidRDefault="004D162E" w:rsidP="004D162E">
      <w:pPr>
        <w:rPr>
          <w:rFonts w:ascii="Times New Roman" w:hAnsi="Times New Roman" w:cs="Times New Roman"/>
        </w:rPr>
      </w:pPr>
      <w:r w:rsidRPr="00854CF8">
        <w:rPr>
          <w:rFonts w:ascii="Times New Roman" w:hAnsi="Times New Roman" w:cs="Times New Roman"/>
        </w:rPr>
        <w:t>Under these classifications, the valuation range of RM 600,000 to RM 2,200,000 is not inflated—it is industry-accurate, institutionally justified, and commercially defensible.</w:t>
      </w:r>
    </w:p>
    <w:p w14:paraId="7BFF0162" w14:textId="77777777" w:rsidR="004D162E" w:rsidRPr="00854CF8" w:rsidRDefault="004D162E">
      <w:pPr>
        <w:rPr>
          <w:rFonts w:ascii="Times New Roman" w:hAnsi="Times New Roman" w:cs="Times New Roman"/>
        </w:rPr>
      </w:pPr>
      <w:r w:rsidRPr="00854CF8">
        <w:rPr>
          <w:rFonts w:ascii="Times New Roman" w:hAnsi="Times New Roman" w:cs="Times New Roman"/>
        </w:rPr>
        <w:br w:type="page"/>
      </w:r>
    </w:p>
    <w:p w14:paraId="34C3CEE3" w14:textId="12CBFABA" w:rsidR="003E6371" w:rsidRPr="00854CF8" w:rsidRDefault="003E6371" w:rsidP="00F8426B">
      <w:pPr>
        <w:pStyle w:val="Heading1"/>
      </w:pPr>
      <w:r w:rsidRPr="00854CF8">
        <w:lastRenderedPageBreak/>
        <w:t>SECTION X</w:t>
      </w:r>
      <w:r w:rsidR="00F8426B">
        <w:t>:</w:t>
      </w:r>
      <w:r w:rsidRPr="00854CF8">
        <w:t xml:space="preserve"> THE HOMEPAGE COMMAND CENTRE</w:t>
      </w:r>
    </w:p>
    <w:p w14:paraId="703110C0" w14:textId="77777777" w:rsidR="003E6371" w:rsidRPr="00854CF8" w:rsidRDefault="003E6371" w:rsidP="003E6371">
      <w:pPr>
        <w:rPr>
          <w:rFonts w:ascii="Times New Roman" w:hAnsi="Times New Roman" w:cs="Times New Roman"/>
        </w:rPr>
      </w:pPr>
    </w:p>
    <w:p w14:paraId="255C77FC" w14:textId="6DCF078A" w:rsidR="003E6371" w:rsidRPr="00854CF8" w:rsidRDefault="003E6371" w:rsidP="00C44C0C">
      <w:pPr>
        <w:pStyle w:val="Heading1"/>
      </w:pPr>
      <w:r w:rsidRPr="00854CF8">
        <w:t>X.11</w:t>
      </w:r>
      <w:r w:rsidR="00F8426B">
        <w:t>:</w:t>
      </w:r>
      <w:r w:rsidRPr="00854CF8">
        <w:t xml:space="preserve"> Final IP Enforcement</w:t>
      </w:r>
    </w:p>
    <w:p w14:paraId="6897A32F" w14:textId="77777777" w:rsidR="00F8426B" w:rsidRPr="00854CF8" w:rsidRDefault="00F8426B" w:rsidP="00F8426B">
      <w:pPr>
        <w:rPr>
          <w:rFonts w:ascii="Times New Roman" w:hAnsi="Times New Roman" w:cs="Times New Roman"/>
        </w:rPr>
      </w:pPr>
    </w:p>
    <w:p w14:paraId="1C5C24C2" w14:textId="77777777" w:rsidR="00F8426B" w:rsidRPr="00854CF8" w:rsidRDefault="00F8426B" w:rsidP="00F8426B">
      <w:pPr>
        <w:pStyle w:val="Heading4"/>
      </w:pPr>
      <w:r w:rsidRPr="00854CF8">
        <w:t>The Sovereign Digital Command Terminal of the WebHydra Ecosystem</w:t>
      </w:r>
    </w:p>
    <w:p w14:paraId="6773B71E" w14:textId="77777777" w:rsidR="003E6371" w:rsidRPr="00854CF8" w:rsidRDefault="003E6371" w:rsidP="003E6371">
      <w:pPr>
        <w:rPr>
          <w:rFonts w:ascii="Times New Roman" w:hAnsi="Times New Roman" w:cs="Times New Roman"/>
        </w:rPr>
      </w:pPr>
    </w:p>
    <w:p w14:paraId="5D44D90E" w14:textId="77777777" w:rsidR="003E6371" w:rsidRPr="00854CF8" w:rsidRDefault="003E6371" w:rsidP="003E6371">
      <w:pPr>
        <w:rPr>
          <w:rFonts w:ascii="Times New Roman" w:hAnsi="Times New Roman" w:cs="Times New Roman"/>
        </w:rPr>
      </w:pPr>
      <w:r w:rsidRPr="00854CF8">
        <w:rPr>
          <w:rFonts w:ascii="Times New Roman" w:hAnsi="Times New Roman" w:cs="Times New Roman"/>
        </w:rPr>
        <w:t>The Homepage Command Centre is governed by the highest level of intellectual property protection available under international law, corporate sovereignty doctrine, and WebHydra’s proprietary governance systems. It is classified as a Sovereign Digital Asset, and therefore receives layered, multi-domain IP defense mechanisms designed to protect the architecture, systems, structures, designs, documents, and AI intelligence integrated within it.</w:t>
      </w:r>
    </w:p>
    <w:p w14:paraId="3547E227" w14:textId="77777777" w:rsidR="003E6371" w:rsidRPr="00854CF8" w:rsidRDefault="003E6371" w:rsidP="003E6371">
      <w:pPr>
        <w:rPr>
          <w:rFonts w:ascii="Times New Roman" w:hAnsi="Times New Roman" w:cs="Times New Roman"/>
        </w:rPr>
      </w:pPr>
    </w:p>
    <w:p w14:paraId="5B71F232" w14:textId="27A534F7" w:rsidR="003E6371" w:rsidRPr="00854CF8" w:rsidRDefault="003E6371" w:rsidP="003E6371">
      <w:pPr>
        <w:rPr>
          <w:rFonts w:ascii="Times New Roman" w:hAnsi="Times New Roman" w:cs="Times New Roman"/>
        </w:rPr>
      </w:pPr>
      <w:r w:rsidRPr="00854CF8">
        <w:rPr>
          <w:rFonts w:ascii="Times New Roman" w:hAnsi="Times New Roman" w:cs="Times New Roman"/>
        </w:rPr>
        <w:t>This section establishes the homepage as a legally fortified entity. It affirms that any attempt to duplicate, extract, imitate, derive from, or reconstruct any portion of its design, structure, command matrix, intelligence layer, legal system, or institutional framework constitutes a direct violation of global IP governance.</w:t>
      </w:r>
    </w:p>
    <w:p w14:paraId="3D655556" w14:textId="77777777" w:rsidR="003E6371" w:rsidRPr="00854CF8" w:rsidRDefault="003E6371" w:rsidP="003E6371">
      <w:pPr>
        <w:rPr>
          <w:rFonts w:ascii="Times New Roman" w:hAnsi="Times New Roman" w:cs="Times New Roman"/>
        </w:rPr>
      </w:pPr>
    </w:p>
    <w:p w14:paraId="738790AB" w14:textId="329EBF99" w:rsidR="003E6371" w:rsidRPr="00854CF8" w:rsidRDefault="003E6371" w:rsidP="00F8426B">
      <w:pPr>
        <w:pStyle w:val="Heading3"/>
      </w:pPr>
      <w:r w:rsidRPr="00854CF8">
        <w:t>X.11.1</w:t>
      </w:r>
      <w:r w:rsidR="00F8426B">
        <w:t>:</w:t>
      </w:r>
      <w:r w:rsidRPr="00854CF8">
        <w:t xml:space="preserve"> International Copyright Law</w:t>
      </w:r>
    </w:p>
    <w:p w14:paraId="32C5D474" w14:textId="77777777" w:rsidR="003E6371" w:rsidRPr="00854CF8" w:rsidRDefault="003E6371" w:rsidP="003E6371">
      <w:pPr>
        <w:rPr>
          <w:rFonts w:ascii="Times New Roman" w:hAnsi="Times New Roman" w:cs="Times New Roman"/>
        </w:rPr>
      </w:pPr>
    </w:p>
    <w:p w14:paraId="6A742202" w14:textId="77777777" w:rsidR="003E6371" w:rsidRPr="00854CF8" w:rsidRDefault="003E6371" w:rsidP="00F8426B">
      <w:pPr>
        <w:pStyle w:val="Heading4"/>
      </w:pPr>
      <w:r w:rsidRPr="00854CF8">
        <w:t>The homepage and all its components are protected under global copyright conventions, including:</w:t>
      </w:r>
    </w:p>
    <w:p w14:paraId="04498597" w14:textId="568AD915"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Berne Convention for the Protection of Literary and Artistic Works</w:t>
      </w:r>
    </w:p>
    <w:p w14:paraId="1396A3B0" w14:textId="6825B1D7"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WIPO Copyright Treaty</w:t>
      </w:r>
    </w:p>
    <w:p w14:paraId="15124266" w14:textId="759D9EE5"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Universal Copyright Convention</w:t>
      </w:r>
    </w:p>
    <w:p w14:paraId="788A0404" w14:textId="1FA58C65"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International intellectual property enforcement frameworks</w:t>
      </w:r>
    </w:p>
    <w:p w14:paraId="61C8F9CC" w14:textId="77777777" w:rsidR="003E6371" w:rsidRPr="00854CF8" w:rsidRDefault="003E6371" w:rsidP="003E6371">
      <w:pPr>
        <w:rPr>
          <w:rFonts w:ascii="Times New Roman" w:hAnsi="Times New Roman" w:cs="Times New Roman"/>
        </w:rPr>
      </w:pPr>
    </w:p>
    <w:p w14:paraId="7623FA1F" w14:textId="77777777" w:rsidR="003E6371" w:rsidRPr="00854CF8" w:rsidRDefault="003E6371" w:rsidP="003E6371">
      <w:pPr>
        <w:rPr>
          <w:rFonts w:ascii="Times New Roman" w:hAnsi="Times New Roman" w:cs="Times New Roman"/>
        </w:rPr>
      </w:pPr>
      <w:r w:rsidRPr="00854CF8">
        <w:rPr>
          <w:rFonts w:ascii="Times New Roman" w:hAnsi="Times New Roman" w:cs="Times New Roman"/>
        </w:rPr>
        <w:t>This ensures that all textual, structural, architectural, visual, and intellectual materials are legally protected across all participating nations.</w:t>
      </w:r>
    </w:p>
    <w:p w14:paraId="5D3F707F" w14:textId="77777777" w:rsidR="003E6371" w:rsidRPr="00854CF8" w:rsidRDefault="003E6371" w:rsidP="003E6371">
      <w:pPr>
        <w:rPr>
          <w:rFonts w:ascii="Times New Roman" w:hAnsi="Times New Roman" w:cs="Times New Roman"/>
        </w:rPr>
      </w:pPr>
    </w:p>
    <w:p w14:paraId="72A839D8" w14:textId="123EB93E" w:rsidR="003E6371" w:rsidRPr="00854CF8" w:rsidRDefault="003E6371" w:rsidP="003E6371">
      <w:pPr>
        <w:rPr>
          <w:rFonts w:ascii="Times New Roman" w:hAnsi="Times New Roman" w:cs="Times New Roman"/>
        </w:rPr>
      </w:pPr>
      <w:r w:rsidRPr="00854CF8">
        <w:rPr>
          <w:rFonts w:ascii="Times New Roman" w:hAnsi="Times New Roman" w:cs="Times New Roman"/>
        </w:rPr>
        <w:lastRenderedPageBreak/>
        <w:t>Any unauthorized replication or distribution immediately triggers international infringement status.</w:t>
      </w:r>
    </w:p>
    <w:p w14:paraId="3AC01AF1" w14:textId="77777777" w:rsidR="003E6371" w:rsidRPr="00854CF8" w:rsidRDefault="003E6371" w:rsidP="003E6371">
      <w:pPr>
        <w:rPr>
          <w:rFonts w:ascii="Times New Roman" w:hAnsi="Times New Roman" w:cs="Times New Roman"/>
        </w:rPr>
      </w:pPr>
    </w:p>
    <w:p w14:paraId="76D6529C" w14:textId="1305A171" w:rsidR="003E6371" w:rsidRPr="00854CF8" w:rsidRDefault="003E6371" w:rsidP="00F8426B">
      <w:pPr>
        <w:pStyle w:val="Heading3"/>
      </w:pPr>
      <w:r w:rsidRPr="00854CF8">
        <w:t>X.11.2</w:t>
      </w:r>
      <w:r w:rsidR="00F8426B">
        <w:t>:</w:t>
      </w:r>
      <w:r w:rsidRPr="00854CF8">
        <w:t xml:space="preserve"> Digital Infrastructure IP</w:t>
      </w:r>
    </w:p>
    <w:p w14:paraId="172C1A51" w14:textId="77777777" w:rsidR="003E6371" w:rsidRPr="00854CF8" w:rsidRDefault="003E6371" w:rsidP="003E6371">
      <w:pPr>
        <w:rPr>
          <w:rFonts w:ascii="Times New Roman" w:hAnsi="Times New Roman" w:cs="Times New Roman"/>
        </w:rPr>
      </w:pPr>
    </w:p>
    <w:p w14:paraId="2130F7A6" w14:textId="77777777" w:rsidR="00F8426B" w:rsidRDefault="003E6371" w:rsidP="003E6371">
      <w:pPr>
        <w:rPr>
          <w:rFonts w:ascii="Times New Roman" w:hAnsi="Times New Roman" w:cs="Times New Roman"/>
        </w:rPr>
      </w:pPr>
      <w:r w:rsidRPr="00854CF8">
        <w:rPr>
          <w:rFonts w:ascii="Times New Roman" w:hAnsi="Times New Roman" w:cs="Times New Roman"/>
        </w:rPr>
        <w:t>The homepage is classified as a unique digital infrastructure system, qualifying it for an elevated form of intellectual property protection</w:t>
      </w:r>
      <w:r w:rsidR="00F8426B">
        <w:rPr>
          <w:rFonts w:ascii="Times New Roman" w:hAnsi="Times New Roman" w:cs="Times New Roman"/>
        </w:rPr>
        <w:t>.</w:t>
      </w:r>
    </w:p>
    <w:p w14:paraId="11FA61C8" w14:textId="46227240" w:rsidR="003E6371" w:rsidRPr="00854CF8" w:rsidRDefault="00F8426B" w:rsidP="00F8426B">
      <w:pPr>
        <w:pStyle w:val="Heading4"/>
      </w:pPr>
      <w:r>
        <w:t>This is</w:t>
      </w:r>
      <w:r w:rsidR="003E6371" w:rsidRPr="00854CF8">
        <w:t xml:space="preserve"> typically reserved for:</w:t>
      </w:r>
    </w:p>
    <w:p w14:paraId="4D85ECA7" w14:textId="0DFED974"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Software frameworks</w:t>
      </w:r>
    </w:p>
    <w:p w14:paraId="25D4A8F2" w14:textId="0922BF2E"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 xml:space="preserve">System </w:t>
      </w:r>
      <w:proofErr w:type="gramStart"/>
      <w:r w:rsidRPr="00F8426B">
        <w:rPr>
          <w:rFonts w:ascii="Times New Roman" w:hAnsi="Times New Roman" w:cs="Times New Roman"/>
        </w:rPr>
        <w:t>architectures</w:t>
      </w:r>
      <w:proofErr w:type="gramEnd"/>
    </w:p>
    <w:p w14:paraId="6A62236E" w14:textId="321BFD9B"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Interoperability engines</w:t>
      </w:r>
    </w:p>
    <w:p w14:paraId="51F612CB" w14:textId="2CF526C2"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Digital governance tools</w:t>
      </w:r>
    </w:p>
    <w:p w14:paraId="683BDBCC" w14:textId="4869F8EF"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Integrated platform ecosystems</w:t>
      </w:r>
    </w:p>
    <w:p w14:paraId="5B6C0A15" w14:textId="77777777" w:rsidR="003E6371" w:rsidRPr="00854CF8" w:rsidRDefault="003E6371" w:rsidP="003E6371">
      <w:pPr>
        <w:rPr>
          <w:rFonts w:ascii="Times New Roman" w:hAnsi="Times New Roman" w:cs="Times New Roman"/>
        </w:rPr>
      </w:pPr>
    </w:p>
    <w:p w14:paraId="5ACBB3D3" w14:textId="77777777" w:rsidR="003E6371" w:rsidRPr="00854CF8" w:rsidRDefault="003E6371" w:rsidP="003E6371">
      <w:pPr>
        <w:rPr>
          <w:rFonts w:ascii="Times New Roman" w:hAnsi="Times New Roman" w:cs="Times New Roman"/>
        </w:rPr>
      </w:pPr>
      <w:r w:rsidRPr="00854CF8">
        <w:rPr>
          <w:rFonts w:ascii="Times New Roman" w:hAnsi="Times New Roman" w:cs="Times New Roman"/>
        </w:rPr>
        <w:t>This protects not only the visual output but the functional logic, internal stacking, structural mapping, navigational patterns, and command-node architecture.</w:t>
      </w:r>
    </w:p>
    <w:p w14:paraId="53BE8A94" w14:textId="77777777" w:rsidR="003E6371" w:rsidRPr="00854CF8" w:rsidRDefault="003E6371" w:rsidP="003E6371">
      <w:pPr>
        <w:rPr>
          <w:rFonts w:ascii="Times New Roman" w:hAnsi="Times New Roman" w:cs="Times New Roman"/>
        </w:rPr>
      </w:pPr>
    </w:p>
    <w:p w14:paraId="31788712" w14:textId="7402157D" w:rsidR="003E6371" w:rsidRPr="00854CF8" w:rsidRDefault="003E6371" w:rsidP="003E6371">
      <w:pPr>
        <w:rPr>
          <w:rFonts w:ascii="Times New Roman" w:hAnsi="Times New Roman" w:cs="Times New Roman"/>
        </w:rPr>
      </w:pPr>
      <w:r w:rsidRPr="00854CF8">
        <w:rPr>
          <w:rFonts w:ascii="Times New Roman" w:hAnsi="Times New Roman" w:cs="Times New Roman"/>
        </w:rPr>
        <w:t>Unauthorized duplication of the system’s underlying logic is treated as digital infrastructure theft.</w:t>
      </w:r>
    </w:p>
    <w:p w14:paraId="77E2992C" w14:textId="77777777" w:rsidR="003E6371" w:rsidRPr="00854CF8" w:rsidRDefault="003E6371" w:rsidP="003E6371">
      <w:pPr>
        <w:rPr>
          <w:rFonts w:ascii="Times New Roman" w:hAnsi="Times New Roman" w:cs="Times New Roman"/>
        </w:rPr>
      </w:pPr>
    </w:p>
    <w:p w14:paraId="4B1B32CE" w14:textId="18175E5F" w:rsidR="003E6371" w:rsidRPr="00854CF8" w:rsidRDefault="003E6371" w:rsidP="00F8426B">
      <w:pPr>
        <w:pStyle w:val="Heading3"/>
      </w:pPr>
      <w:r w:rsidRPr="00854CF8">
        <w:t>X.11.3</w:t>
      </w:r>
      <w:r w:rsidR="00F8426B">
        <w:t>:</w:t>
      </w:r>
      <w:r w:rsidRPr="00854CF8">
        <w:t xml:space="preserve"> Sovereign AI Governance IP</w:t>
      </w:r>
    </w:p>
    <w:p w14:paraId="6D78F28F" w14:textId="77777777" w:rsidR="003E6371" w:rsidRPr="00854CF8" w:rsidRDefault="003E6371" w:rsidP="003E6371">
      <w:pPr>
        <w:rPr>
          <w:rFonts w:ascii="Times New Roman" w:hAnsi="Times New Roman" w:cs="Times New Roman"/>
        </w:rPr>
      </w:pPr>
    </w:p>
    <w:p w14:paraId="53FE3D1A" w14:textId="77777777" w:rsidR="003E6371" w:rsidRPr="00854CF8" w:rsidRDefault="003E6371" w:rsidP="00F8426B">
      <w:pPr>
        <w:pStyle w:val="Heading4"/>
      </w:pPr>
      <w:r w:rsidRPr="00854CF8">
        <w:t>The integration of AKINOVA and the AI-driven layers of the homepage (</w:t>
      </w:r>
      <w:proofErr w:type="spellStart"/>
      <w:r w:rsidRPr="00854CF8">
        <w:t>behavioural</w:t>
      </w:r>
      <w:proofErr w:type="spellEnd"/>
      <w:r w:rsidRPr="00854CF8">
        <w:t xml:space="preserve"> intelligence, anomaly detection, command routing, conversational infrastructure) are protected under:</w:t>
      </w:r>
    </w:p>
    <w:p w14:paraId="5B7AF0AD" w14:textId="6BAC8453"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AI governance intellectual property</w:t>
      </w:r>
    </w:p>
    <w:p w14:paraId="166FFBB6" w14:textId="54BCE3D3"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Autonomous system protection law</w:t>
      </w:r>
    </w:p>
    <w:p w14:paraId="611826F1" w14:textId="28C6CEB5"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Proprietary AI persona rights</w:t>
      </w:r>
    </w:p>
    <w:p w14:paraId="769AE3BC" w14:textId="7D8230CB"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Sovereign artificial intelligence identity protocols</w:t>
      </w:r>
    </w:p>
    <w:p w14:paraId="2F1F8AA0" w14:textId="77777777" w:rsidR="003E6371" w:rsidRPr="00854CF8" w:rsidRDefault="003E6371" w:rsidP="003E6371">
      <w:pPr>
        <w:rPr>
          <w:rFonts w:ascii="Times New Roman" w:hAnsi="Times New Roman" w:cs="Times New Roman"/>
        </w:rPr>
      </w:pPr>
    </w:p>
    <w:p w14:paraId="6355D3AC" w14:textId="3483D990" w:rsidR="003E6371" w:rsidRPr="00854CF8" w:rsidRDefault="003E6371" w:rsidP="003E6371">
      <w:pPr>
        <w:rPr>
          <w:rFonts w:ascii="Times New Roman" w:hAnsi="Times New Roman" w:cs="Times New Roman"/>
        </w:rPr>
      </w:pPr>
      <w:r w:rsidRPr="00854CF8">
        <w:rPr>
          <w:rFonts w:ascii="Times New Roman" w:hAnsi="Times New Roman" w:cs="Times New Roman"/>
        </w:rPr>
        <w:t>Replicating the AI personality, its configuration, conversational frameworks, or integration logic is classified as AI system infringement and is globally enforceable.</w:t>
      </w:r>
    </w:p>
    <w:p w14:paraId="6EA64BE4" w14:textId="77777777" w:rsidR="003E6371" w:rsidRPr="00854CF8" w:rsidRDefault="003E6371" w:rsidP="003E6371">
      <w:pPr>
        <w:rPr>
          <w:rFonts w:ascii="Times New Roman" w:hAnsi="Times New Roman" w:cs="Times New Roman"/>
        </w:rPr>
      </w:pPr>
    </w:p>
    <w:p w14:paraId="7CBA64EF" w14:textId="15266B20" w:rsidR="003E6371" w:rsidRPr="00854CF8" w:rsidRDefault="003E6371" w:rsidP="00F8426B">
      <w:pPr>
        <w:pStyle w:val="Heading3"/>
      </w:pPr>
      <w:r w:rsidRPr="00854CF8">
        <w:t>X.11.4</w:t>
      </w:r>
      <w:r w:rsidR="00F8426B">
        <w:t>:</w:t>
      </w:r>
      <w:r w:rsidRPr="00854CF8">
        <w:t xml:space="preserve"> WebHydra Institutional IP</w:t>
      </w:r>
    </w:p>
    <w:p w14:paraId="15BF0F73" w14:textId="77777777" w:rsidR="003E6371" w:rsidRPr="00854CF8" w:rsidRDefault="003E6371" w:rsidP="003E6371">
      <w:pPr>
        <w:rPr>
          <w:rFonts w:ascii="Times New Roman" w:hAnsi="Times New Roman" w:cs="Times New Roman"/>
        </w:rPr>
      </w:pPr>
    </w:p>
    <w:p w14:paraId="5DC07489" w14:textId="77777777" w:rsidR="003E6371" w:rsidRPr="00854CF8" w:rsidRDefault="003E6371" w:rsidP="00F8426B">
      <w:pPr>
        <w:pStyle w:val="Heading4"/>
      </w:pPr>
      <w:r w:rsidRPr="00854CF8">
        <w:t>The homepage is a component of the WebHydra Digital Infrastructure, and therefore it inherits the full institutional protection protocols defined in:</w:t>
      </w:r>
    </w:p>
    <w:p w14:paraId="3B4389BB" w14:textId="2377DFC8"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WebHydra Architecture Law</w:t>
      </w:r>
    </w:p>
    <w:p w14:paraId="29079C3C" w14:textId="6FAF6233"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WebHydra Intellectual Sovereignty Protocols</w:t>
      </w:r>
    </w:p>
    <w:p w14:paraId="24016059" w14:textId="1D01054E"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WebHydra System Integrity Clause</w:t>
      </w:r>
    </w:p>
    <w:p w14:paraId="63D9F2CC" w14:textId="23B98E82"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WebHydra External Use Prohibition Framework</w:t>
      </w:r>
    </w:p>
    <w:p w14:paraId="3B446C5A" w14:textId="77777777" w:rsidR="003E6371" w:rsidRPr="00854CF8" w:rsidRDefault="003E6371" w:rsidP="003E6371">
      <w:pPr>
        <w:rPr>
          <w:rFonts w:ascii="Times New Roman" w:hAnsi="Times New Roman" w:cs="Times New Roman"/>
        </w:rPr>
      </w:pPr>
    </w:p>
    <w:p w14:paraId="4AFD9648" w14:textId="77777777" w:rsidR="003E6371" w:rsidRPr="00854CF8" w:rsidRDefault="003E6371" w:rsidP="003E6371">
      <w:pPr>
        <w:rPr>
          <w:rFonts w:ascii="Times New Roman" w:hAnsi="Times New Roman" w:cs="Times New Roman"/>
        </w:rPr>
      </w:pPr>
      <w:r w:rsidRPr="00854CF8">
        <w:rPr>
          <w:rFonts w:ascii="Times New Roman" w:hAnsi="Times New Roman" w:cs="Times New Roman"/>
        </w:rPr>
        <w:t>This grants the homepage institutional-level IP protection—equivalent to a trademarked corporate identity combined with a patented system architecture.</w:t>
      </w:r>
    </w:p>
    <w:p w14:paraId="7D7B1CF9" w14:textId="77777777" w:rsidR="003E6371" w:rsidRPr="00854CF8" w:rsidRDefault="003E6371" w:rsidP="003E6371">
      <w:pPr>
        <w:rPr>
          <w:rFonts w:ascii="Times New Roman" w:hAnsi="Times New Roman" w:cs="Times New Roman"/>
        </w:rPr>
      </w:pPr>
    </w:p>
    <w:p w14:paraId="185AFFF2" w14:textId="523C943E" w:rsidR="003E6371" w:rsidRPr="00854CF8" w:rsidRDefault="003E6371" w:rsidP="003E6371">
      <w:pPr>
        <w:rPr>
          <w:rFonts w:ascii="Times New Roman" w:hAnsi="Times New Roman" w:cs="Times New Roman"/>
        </w:rPr>
      </w:pPr>
      <w:r w:rsidRPr="00854CF8">
        <w:rPr>
          <w:rFonts w:ascii="Times New Roman" w:hAnsi="Times New Roman" w:cs="Times New Roman"/>
        </w:rPr>
        <w:t>Every visual, structural, and functional element is considered a protected part of a broader institutional system.</w:t>
      </w:r>
    </w:p>
    <w:p w14:paraId="761994EB" w14:textId="77777777" w:rsidR="003E6371" w:rsidRPr="00854CF8" w:rsidRDefault="003E6371" w:rsidP="003E6371">
      <w:pPr>
        <w:rPr>
          <w:rFonts w:ascii="Times New Roman" w:hAnsi="Times New Roman" w:cs="Times New Roman"/>
        </w:rPr>
      </w:pPr>
    </w:p>
    <w:p w14:paraId="4E72E971" w14:textId="4FEABF31" w:rsidR="003E6371" w:rsidRPr="00854CF8" w:rsidRDefault="003E6371" w:rsidP="00F8426B">
      <w:pPr>
        <w:pStyle w:val="Heading3"/>
      </w:pPr>
      <w:r w:rsidRPr="00854CF8">
        <w:t>X.11.5</w:t>
      </w:r>
      <w:r w:rsidR="00F8426B">
        <w:t>:</w:t>
      </w:r>
      <w:r w:rsidRPr="00854CF8">
        <w:t xml:space="preserve"> HydraGenesis System Law</w:t>
      </w:r>
    </w:p>
    <w:p w14:paraId="29726773" w14:textId="77777777" w:rsidR="003E6371" w:rsidRPr="00854CF8" w:rsidRDefault="003E6371" w:rsidP="003E6371">
      <w:pPr>
        <w:rPr>
          <w:rFonts w:ascii="Times New Roman" w:hAnsi="Times New Roman" w:cs="Times New Roman"/>
        </w:rPr>
      </w:pPr>
    </w:p>
    <w:p w14:paraId="24F760A0" w14:textId="2257460C" w:rsidR="003E6371" w:rsidRPr="00854CF8" w:rsidRDefault="003E6371" w:rsidP="00F8426B">
      <w:pPr>
        <w:pStyle w:val="Heading4"/>
      </w:pPr>
      <w:r w:rsidRPr="00854CF8">
        <w:t>Under the overarching HydraGenesis governance, all structural outputs of the WebHydra ecosystem</w:t>
      </w:r>
      <w:r w:rsidR="00F8426B">
        <w:t xml:space="preserve">, </w:t>
      </w:r>
      <w:r w:rsidRPr="00854CF8">
        <w:t>including the homepage</w:t>
      </w:r>
      <w:r w:rsidR="00F8426B">
        <w:t xml:space="preserve">, </w:t>
      </w:r>
      <w:r w:rsidRPr="00854CF8">
        <w:t>are covered by:</w:t>
      </w:r>
    </w:p>
    <w:p w14:paraId="4142964B" w14:textId="5379714B"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The HydraGenesis Sovereign System Charter</w:t>
      </w:r>
    </w:p>
    <w:p w14:paraId="328C8F9E" w14:textId="23B059D4"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The HydraGenesis Macro-Architecture Ownership Doctrine</w:t>
      </w:r>
    </w:p>
    <w:p w14:paraId="556E681B" w14:textId="364A0EBF"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The HydraGenesis Digital Territory Declaration</w:t>
      </w:r>
    </w:p>
    <w:p w14:paraId="079CA722" w14:textId="77777777" w:rsidR="003E6371" w:rsidRPr="00854CF8" w:rsidRDefault="003E6371" w:rsidP="003E6371">
      <w:pPr>
        <w:rPr>
          <w:rFonts w:ascii="Times New Roman" w:hAnsi="Times New Roman" w:cs="Times New Roman"/>
        </w:rPr>
      </w:pPr>
    </w:p>
    <w:p w14:paraId="1FC4763B" w14:textId="77777777" w:rsidR="003E6371" w:rsidRPr="00854CF8" w:rsidRDefault="003E6371" w:rsidP="003E6371">
      <w:pPr>
        <w:rPr>
          <w:rFonts w:ascii="Times New Roman" w:hAnsi="Times New Roman" w:cs="Times New Roman"/>
        </w:rPr>
      </w:pPr>
      <w:r w:rsidRPr="00854CF8">
        <w:rPr>
          <w:rFonts w:ascii="Times New Roman" w:hAnsi="Times New Roman" w:cs="Times New Roman"/>
        </w:rPr>
        <w:t xml:space="preserve">This law places the homepage under the umbrella of macro-system sovereign property, </w:t>
      </w:r>
      <w:proofErr w:type="gramStart"/>
      <w:r w:rsidRPr="00854CF8">
        <w:rPr>
          <w:rFonts w:ascii="Times New Roman" w:hAnsi="Times New Roman" w:cs="Times New Roman"/>
        </w:rPr>
        <w:t>granting it</w:t>
      </w:r>
      <w:proofErr w:type="gramEnd"/>
      <w:r w:rsidRPr="00854CF8">
        <w:rPr>
          <w:rFonts w:ascii="Times New Roman" w:hAnsi="Times New Roman" w:cs="Times New Roman"/>
        </w:rPr>
        <w:t xml:space="preserve"> enhanced protection as part of a multi-layer governance framework.</w:t>
      </w:r>
    </w:p>
    <w:p w14:paraId="4EF875B9" w14:textId="77777777" w:rsidR="003E6371" w:rsidRPr="00854CF8" w:rsidRDefault="003E6371" w:rsidP="003E6371">
      <w:pPr>
        <w:rPr>
          <w:rFonts w:ascii="Times New Roman" w:hAnsi="Times New Roman" w:cs="Times New Roman"/>
        </w:rPr>
      </w:pPr>
    </w:p>
    <w:p w14:paraId="0B01E2D4" w14:textId="651124F9" w:rsidR="003E6371" w:rsidRPr="00854CF8" w:rsidRDefault="003E6371" w:rsidP="003E6371">
      <w:pPr>
        <w:rPr>
          <w:rFonts w:ascii="Times New Roman" w:hAnsi="Times New Roman" w:cs="Times New Roman"/>
        </w:rPr>
      </w:pPr>
      <w:r w:rsidRPr="00854CF8">
        <w:rPr>
          <w:rFonts w:ascii="Times New Roman" w:hAnsi="Times New Roman" w:cs="Times New Roman"/>
        </w:rPr>
        <w:t>Any attempted replication of its macro structure, division logic, document integration framework, or system identity constitutes a breach of HydraGenesis system sovereignty.</w:t>
      </w:r>
    </w:p>
    <w:p w14:paraId="62679004" w14:textId="77777777" w:rsidR="003E6371" w:rsidRPr="00854CF8" w:rsidRDefault="003E6371" w:rsidP="003E6371">
      <w:pPr>
        <w:rPr>
          <w:rFonts w:ascii="Times New Roman" w:hAnsi="Times New Roman" w:cs="Times New Roman"/>
        </w:rPr>
      </w:pPr>
    </w:p>
    <w:p w14:paraId="3A0CE1B7" w14:textId="3A14E287" w:rsidR="003E6371" w:rsidRPr="00854CF8" w:rsidRDefault="003E6371" w:rsidP="00F8426B">
      <w:pPr>
        <w:pStyle w:val="Heading3"/>
      </w:pPr>
      <w:r w:rsidRPr="00854CF8">
        <w:lastRenderedPageBreak/>
        <w:t>X.11.6</w:t>
      </w:r>
      <w:r w:rsidR="00F8426B">
        <w:t>:</w:t>
      </w:r>
      <w:r w:rsidRPr="00854CF8">
        <w:t xml:space="preserve"> Anti-Replication Protocols</w:t>
      </w:r>
    </w:p>
    <w:p w14:paraId="1B3BF16A" w14:textId="77777777" w:rsidR="003E6371" w:rsidRPr="00854CF8" w:rsidRDefault="003E6371" w:rsidP="003E6371">
      <w:pPr>
        <w:rPr>
          <w:rFonts w:ascii="Times New Roman" w:hAnsi="Times New Roman" w:cs="Times New Roman"/>
        </w:rPr>
      </w:pPr>
    </w:p>
    <w:p w14:paraId="65A9315E" w14:textId="77777777" w:rsidR="003E6371" w:rsidRPr="00854CF8" w:rsidRDefault="003E6371" w:rsidP="00F8426B">
      <w:pPr>
        <w:pStyle w:val="Heading4"/>
      </w:pPr>
      <w:r w:rsidRPr="00854CF8">
        <w:t>The homepage integrates technical, legal, and AI-based anti-replication systems, including:</w:t>
      </w:r>
    </w:p>
    <w:p w14:paraId="26D7D664" w14:textId="050DD810"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AI pattern analysis to detect design or structure copying</w:t>
      </w:r>
    </w:p>
    <w:p w14:paraId="41487BBE" w14:textId="6A9ED6FF"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Digital footprint comparison</w:t>
      </w:r>
    </w:p>
    <w:p w14:paraId="14BFF175" w14:textId="5A0DAA40"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Structural similarity mapping</w:t>
      </w:r>
    </w:p>
    <w:p w14:paraId="229EC948" w14:textId="30F03519"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Anti-scrape intelligence</w:t>
      </w:r>
    </w:p>
    <w:p w14:paraId="409C9657" w14:textId="64516B32"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Automated legal notice generation</w:t>
      </w:r>
    </w:p>
    <w:p w14:paraId="52405083" w14:textId="55211037"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IP breach documentation logs</w:t>
      </w:r>
    </w:p>
    <w:p w14:paraId="085D8151" w14:textId="4BEEF94D" w:rsidR="003E6371" w:rsidRPr="00F8426B" w:rsidRDefault="003E6371" w:rsidP="00845A92">
      <w:pPr>
        <w:pStyle w:val="ListParagraph"/>
        <w:numPr>
          <w:ilvl w:val="0"/>
          <w:numId w:val="2"/>
        </w:numPr>
        <w:rPr>
          <w:rFonts w:ascii="Times New Roman" w:hAnsi="Times New Roman" w:cs="Times New Roman"/>
        </w:rPr>
      </w:pPr>
      <w:r w:rsidRPr="00F8426B">
        <w:rPr>
          <w:rFonts w:ascii="Times New Roman" w:hAnsi="Times New Roman" w:cs="Times New Roman"/>
        </w:rPr>
        <w:t>Defensive escalation systems</w:t>
      </w:r>
    </w:p>
    <w:p w14:paraId="0636BE18" w14:textId="77777777" w:rsidR="003E6371" w:rsidRPr="00854CF8" w:rsidRDefault="003E6371" w:rsidP="003E6371">
      <w:pPr>
        <w:rPr>
          <w:rFonts w:ascii="Times New Roman" w:hAnsi="Times New Roman" w:cs="Times New Roman"/>
        </w:rPr>
      </w:pPr>
    </w:p>
    <w:p w14:paraId="7D276500" w14:textId="77777777" w:rsidR="003E6371" w:rsidRPr="00854CF8" w:rsidRDefault="003E6371" w:rsidP="00F8426B">
      <w:pPr>
        <w:pStyle w:val="Heading4"/>
      </w:pPr>
      <w:r w:rsidRPr="00854CF8">
        <w:t>These protocols ensure that replication attempts are:</w:t>
      </w:r>
    </w:p>
    <w:p w14:paraId="6B5A995F" w14:textId="4F14CACF"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Detected</w:t>
      </w:r>
    </w:p>
    <w:p w14:paraId="0DBAD2C4" w14:textId="774D299B"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Logged</w:t>
      </w:r>
    </w:p>
    <w:p w14:paraId="5334696A" w14:textId="0E23DE98"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Legally recorded</w:t>
      </w:r>
    </w:p>
    <w:p w14:paraId="1CBCFAE6" w14:textId="0C8B4B1D"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Counteracted</w:t>
      </w:r>
    </w:p>
    <w:p w14:paraId="18F218E8" w14:textId="2580E2EB"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Escalated where necessary</w:t>
      </w:r>
    </w:p>
    <w:p w14:paraId="1AB23D79" w14:textId="77777777" w:rsidR="003E6371" w:rsidRPr="00854CF8" w:rsidRDefault="003E6371" w:rsidP="003E6371">
      <w:pPr>
        <w:rPr>
          <w:rFonts w:ascii="Times New Roman" w:hAnsi="Times New Roman" w:cs="Times New Roman"/>
        </w:rPr>
      </w:pPr>
    </w:p>
    <w:p w14:paraId="616B0F7E" w14:textId="32071E83" w:rsidR="003E6371" w:rsidRPr="00854CF8" w:rsidRDefault="003E6371" w:rsidP="003E6371">
      <w:pPr>
        <w:rPr>
          <w:rFonts w:ascii="Times New Roman" w:hAnsi="Times New Roman" w:cs="Times New Roman"/>
        </w:rPr>
      </w:pPr>
      <w:r w:rsidRPr="00854CF8">
        <w:rPr>
          <w:rFonts w:ascii="Times New Roman" w:hAnsi="Times New Roman" w:cs="Times New Roman"/>
        </w:rPr>
        <w:t>This establishes the homepage as a non-replicable sovereign digital construct.</w:t>
      </w:r>
    </w:p>
    <w:p w14:paraId="633E4E9B" w14:textId="77777777" w:rsidR="003E6371" w:rsidRPr="00854CF8" w:rsidRDefault="003E6371" w:rsidP="003E6371">
      <w:pPr>
        <w:rPr>
          <w:rFonts w:ascii="Times New Roman" w:hAnsi="Times New Roman" w:cs="Times New Roman"/>
        </w:rPr>
      </w:pPr>
    </w:p>
    <w:p w14:paraId="685A777C" w14:textId="1BAB3D82" w:rsidR="003E6371" w:rsidRPr="00854CF8" w:rsidRDefault="003E6371" w:rsidP="00F8426B">
      <w:pPr>
        <w:pStyle w:val="Heading3"/>
      </w:pPr>
      <w:r w:rsidRPr="00854CF8">
        <w:t>X.11.7</w:t>
      </w:r>
      <w:r w:rsidR="00F8426B">
        <w:t>:</w:t>
      </w:r>
      <w:r w:rsidRPr="00854CF8">
        <w:t xml:space="preserve"> Global Legal Actionability</w:t>
      </w:r>
    </w:p>
    <w:p w14:paraId="71A6AE74" w14:textId="77777777" w:rsidR="003E6371" w:rsidRPr="00854CF8" w:rsidRDefault="003E6371" w:rsidP="003E6371">
      <w:pPr>
        <w:rPr>
          <w:rFonts w:ascii="Times New Roman" w:hAnsi="Times New Roman" w:cs="Times New Roman"/>
        </w:rPr>
      </w:pPr>
    </w:p>
    <w:p w14:paraId="227F9340" w14:textId="77777777" w:rsidR="003E6371" w:rsidRPr="00854CF8" w:rsidRDefault="003E6371" w:rsidP="003E6371">
      <w:pPr>
        <w:rPr>
          <w:rFonts w:ascii="Times New Roman" w:hAnsi="Times New Roman" w:cs="Times New Roman"/>
        </w:rPr>
      </w:pPr>
      <w:r w:rsidRPr="00854CF8">
        <w:rPr>
          <w:rFonts w:ascii="Times New Roman" w:hAnsi="Times New Roman" w:cs="Times New Roman"/>
        </w:rPr>
        <w:t>The combination of international law, digital infrastructure protection, AI governance IP, and proprietary WebHydra/HydraGenesis system law results in a singular conclusion:</w:t>
      </w:r>
    </w:p>
    <w:p w14:paraId="1340C283" w14:textId="77777777" w:rsidR="003E6371" w:rsidRPr="00854CF8" w:rsidRDefault="003E6371" w:rsidP="003E6371">
      <w:pPr>
        <w:rPr>
          <w:rFonts w:ascii="Times New Roman" w:hAnsi="Times New Roman" w:cs="Times New Roman"/>
        </w:rPr>
      </w:pPr>
    </w:p>
    <w:p w14:paraId="3672E146" w14:textId="77777777" w:rsidR="003E6371" w:rsidRPr="00854CF8" w:rsidRDefault="003E6371" w:rsidP="003E6371">
      <w:pPr>
        <w:rPr>
          <w:rFonts w:ascii="Times New Roman" w:hAnsi="Times New Roman" w:cs="Times New Roman"/>
        </w:rPr>
      </w:pPr>
      <w:r w:rsidRPr="00854CF8">
        <w:rPr>
          <w:rFonts w:ascii="Times New Roman" w:hAnsi="Times New Roman" w:cs="Times New Roman"/>
        </w:rPr>
        <w:t>Any duplication, partial or full, is globally actionable without warning or negotiation.</w:t>
      </w:r>
    </w:p>
    <w:p w14:paraId="7039116B" w14:textId="77777777" w:rsidR="003E6371" w:rsidRPr="00854CF8" w:rsidRDefault="003E6371" w:rsidP="003E6371">
      <w:pPr>
        <w:rPr>
          <w:rFonts w:ascii="Times New Roman" w:hAnsi="Times New Roman" w:cs="Times New Roman"/>
        </w:rPr>
      </w:pPr>
    </w:p>
    <w:p w14:paraId="585E31A7" w14:textId="77777777" w:rsidR="003E6371" w:rsidRPr="00854CF8" w:rsidRDefault="003E6371" w:rsidP="00F8426B">
      <w:pPr>
        <w:pStyle w:val="Heading4"/>
      </w:pPr>
      <w:r w:rsidRPr="00854CF8">
        <w:t>This includes:</w:t>
      </w:r>
    </w:p>
    <w:p w14:paraId="30A3B035" w14:textId="2209A6EA"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Copying text</w:t>
      </w:r>
    </w:p>
    <w:p w14:paraId="12ABA13F" w14:textId="30F2574F"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Recreating layout</w:t>
      </w:r>
    </w:p>
    <w:p w14:paraId="5D55A602" w14:textId="39974D30"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Duplicating command matrices</w:t>
      </w:r>
    </w:p>
    <w:p w14:paraId="39CE7671" w14:textId="7E261414"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Mimicking structural behavior</w:t>
      </w:r>
    </w:p>
    <w:p w14:paraId="40A28D1D" w14:textId="0B2D4764"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Rebuilding architecture</w:t>
      </w:r>
    </w:p>
    <w:p w14:paraId="370C76FD" w14:textId="361D6950"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lastRenderedPageBreak/>
        <w:t>Extracting AI persona elements</w:t>
      </w:r>
    </w:p>
    <w:p w14:paraId="743D9F80" w14:textId="41871A46"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Replicating document visibility systems</w:t>
      </w:r>
    </w:p>
    <w:p w14:paraId="7B1CD84C" w14:textId="7B8EE002"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Reconstructing the legal header</w:t>
      </w:r>
    </w:p>
    <w:p w14:paraId="1CA2E3E8" w14:textId="77777777" w:rsidR="003E6371" w:rsidRPr="00854CF8" w:rsidRDefault="003E6371" w:rsidP="003E6371">
      <w:pPr>
        <w:rPr>
          <w:rFonts w:ascii="Times New Roman" w:hAnsi="Times New Roman" w:cs="Times New Roman"/>
        </w:rPr>
      </w:pPr>
    </w:p>
    <w:p w14:paraId="300DFE58" w14:textId="77777777" w:rsidR="003E6371" w:rsidRPr="00854CF8" w:rsidRDefault="003E6371" w:rsidP="00F8426B">
      <w:pPr>
        <w:pStyle w:val="Heading4"/>
      </w:pPr>
      <w:r w:rsidRPr="00854CF8">
        <w:t>Infringement is classified as a multi-tier violation, allowing legal action in:</w:t>
      </w:r>
    </w:p>
    <w:p w14:paraId="23E33F40" w14:textId="67483B34"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Civil courts</w:t>
      </w:r>
    </w:p>
    <w:p w14:paraId="5FFE4673" w14:textId="45689CE8"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International IP tribunals</w:t>
      </w:r>
    </w:p>
    <w:p w14:paraId="38E19F91" w14:textId="2C2B581F"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Digital infrastructure courts</w:t>
      </w:r>
    </w:p>
    <w:p w14:paraId="42B345D5" w14:textId="242EDE61"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Commercial litigation arenas</w:t>
      </w:r>
    </w:p>
    <w:p w14:paraId="728AD325" w14:textId="2485375B"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AI regulation boards</w:t>
      </w:r>
    </w:p>
    <w:p w14:paraId="52D31951" w14:textId="77777777" w:rsidR="003E6371" w:rsidRPr="00854CF8" w:rsidRDefault="003E6371" w:rsidP="003E6371">
      <w:pPr>
        <w:rPr>
          <w:rFonts w:ascii="Times New Roman" w:hAnsi="Times New Roman" w:cs="Times New Roman"/>
        </w:rPr>
      </w:pPr>
    </w:p>
    <w:p w14:paraId="0161A62F" w14:textId="11073EF1" w:rsidR="003E6371" w:rsidRPr="00854CF8" w:rsidRDefault="003E6371" w:rsidP="003E6371">
      <w:pPr>
        <w:rPr>
          <w:rFonts w:ascii="Times New Roman" w:hAnsi="Times New Roman" w:cs="Times New Roman"/>
        </w:rPr>
      </w:pPr>
      <w:r w:rsidRPr="00854CF8">
        <w:rPr>
          <w:rFonts w:ascii="Times New Roman" w:hAnsi="Times New Roman" w:cs="Times New Roman"/>
        </w:rPr>
        <w:t>This ensures maximum enforcement capability across jurisdictions.</w:t>
      </w:r>
    </w:p>
    <w:p w14:paraId="1A30FFE4" w14:textId="77777777" w:rsidR="003E6371" w:rsidRPr="00854CF8" w:rsidRDefault="003E6371" w:rsidP="003E6371">
      <w:pPr>
        <w:rPr>
          <w:rFonts w:ascii="Times New Roman" w:hAnsi="Times New Roman" w:cs="Times New Roman"/>
        </w:rPr>
      </w:pPr>
    </w:p>
    <w:p w14:paraId="64D584C0" w14:textId="4199F91D" w:rsidR="003E6371" w:rsidRPr="00854CF8" w:rsidRDefault="003E6371" w:rsidP="00F8426B">
      <w:pPr>
        <w:pStyle w:val="Heading3"/>
      </w:pPr>
      <w:r w:rsidRPr="00854CF8">
        <w:t>X.11.8</w:t>
      </w:r>
      <w:r w:rsidR="00F8426B">
        <w:t>:</w:t>
      </w:r>
      <w:r w:rsidRPr="00854CF8">
        <w:t xml:space="preserve"> Final Enforcement Declaration</w:t>
      </w:r>
    </w:p>
    <w:p w14:paraId="6E52A48F" w14:textId="77777777" w:rsidR="003E6371" w:rsidRPr="00854CF8" w:rsidRDefault="003E6371" w:rsidP="003E6371">
      <w:pPr>
        <w:rPr>
          <w:rFonts w:ascii="Times New Roman" w:hAnsi="Times New Roman" w:cs="Times New Roman"/>
        </w:rPr>
      </w:pPr>
    </w:p>
    <w:p w14:paraId="11A3EAFD" w14:textId="77777777" w:rsidR="00F8426B" w:rsidRDefault="003E6371" w:rsidP="00F8426B">
      <w:pPr>
        <w:pStyle w:val="Heading4"/>
        <w:rPr>
          <w:b w:val="0"/>
          <w:bCs/>
        </w:rPr>
      </w:pPr>
      <w:r w:rsidRPr="00F8426B">
        <w:rPr>
          <w:b w:val="0"/>
          <w:bCs/>
        </w:rPr>
        <w:t>The Homepage Command Centre is a sovereign, legally protected, AI-integrated digital territory.</w:t>
      </w:r>
    </w:p>
    <w:p w14:paraId="737FEC32" w14:textId="6A8529DD" w:rsidR="003E6371" w:rsidRPr="00F8426B" w:rsidRDefault="003E6371" w:rsidP="00F8426B">
      <w:pPr>
        <w:pStyle w:val="Heading4"/>
      </w:pPr>
      <w:r w:rsidRPr="00F8426B">
        <w:t>It is not permitted to be:</w:t>
      </w:r>
    </w:p>
    <w:p w14:paraId="0D9529E3" w14:textId="09620F72"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Imitated</w:t>
      </w:r>
    </w:p>
    <w:p w14:paraId="2E749659" w14:textId="64D78B2E"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Copied</w:t>
      </w:r>
    </w:p>
    <w:p w14:paraId="49B8A69A" w14:textId="39A1F40F"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Reverse-engineered</w:t>
      </w:r>
    </w:p>
    <w:p w14:paraId="4BDC4CB8" w14:textId="65B23592"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Adapted</w:t>
      </w:r>
    </w:p>
    <w:p w14:paraId="5D780276" w14:textId="583C6F06"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Repackaged</w:t>
      </w:r>
    </w:p>
    <w:p w14:paraId="60035DFA" w14:textId="6CC4F538"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Recreated</w:t>
      </w:r>
    </w:p>
    <w:p w14:paraId="7C393C59" w14:textId="7666A509"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Derivative-coded</w:t>
      </w:r>
    </w:p>
    <w:p w14:paraId="3ACD1E30" w14:textId="77777777" w:rsidR="003E6371" w:rsidRPr="00854CF8" w:rsidRDefault="003E6371" w:rsidP="003E6371">
      <w:pPr>
        <w:rPr>
          <w:rFonts w:ascii="Times New Roman" w:hAnsi="Times New Roman" w:cs="Times New Roman"/>
        </w:rPr>
      </w:pPr>
    </w:p>
    <w:p w14:paraId="6A0BFB04" w14:textId="77777777" w:rsidR="003E6371" w:rsidRPr="00854CF8" w:rsidRDefault="003E6371" w:rsidP="00F8426B">
      <w:pPr>
        <w:pStyle w:val="Heading4"/>
      </w:pPr>
      <w:r w:rsidRPr="00854CF8">
        <w:t>Any attempt to do so activates the full enforcement mechanisms of:</w:t>
      </w:r>
    </w:p>
    <w:p w14:paraId="68A9B1A6" w14:textId="4382B507"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Global IP law</w:t>
      </w:r>
    </w:p>
    <w:p w14:paraId="51112E68" w14:textId="4048DB24"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Digital sovereignty protections</w:t>
      </w:r>
    </w:p>
    <w:p w14:paraId="1B2E2459" w14:textId="26E1BA54"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Institutional system governance</w:t>
      </w:r>
    </w:p>
    <w:p w14:paraId="543538A2" w14:textId="7C1F14C7" w:rsidR="003E6371" w:rsidRPr="00F8426B" w:rsidRDefault="003E6371" w:rsidP="00845A92">
      <w:pPr>
        <w:pStyle w:val="ListParagraph"/>
        <w:numPr>
          <w:ilvl w:val="0"/>
          <w:numId w:val="4"/>
        </w:numPr>
        <w:rPr>
          <w:rFonts w:ascii="Times New Roman" w:hAnsi="Times New Roman" w:cs="Times New Roman"/>
        </w:rPr>
      </w:pPr>
      <w:r w:rsidRPr="00F8426B">
        <w:rPr>
          <w:rFonts w:ascii="Times New Roman" w:hAnsi="Times New Roman" w:cs="Times New Roman"/>
        </w:rPr>
        <w:t>Automated legal retaliation logs</w:t>
      </w:r>
    </w:p>
    <w:p w14:paraId="18CA7193" w14:textId="77777777" w:rsidR="003E6371" w:rsidRPr="00854CF8" w:rsidRDefault="003E6371" w:rsidP="003E6371">
      <w:pPr>
        <w:rPr>
          <w:rFonts w:ascii="Times New Roman" w:hAnsi="Times New Roman" w:cs="Times New Roman"/>
        </w:rPr>
      </w:pPr>
    </w:p>
    <w:p w14:paraId="4E7C9F91" w14:textId="2973DC43" w:rsidR="00442F76" w:rsidRPr="00854CF8" w:rsidRDefault="003E6371" w:rsidP="003E6371">
      <w:pPr>
        <w:rPr>
          <w:rFonts w:ascii="Times New Roman" w:hAnsi="Times New Roman" w:cs="Times New Roman"/>
        </w:rPr>
      </w:pPr>
      <w:r w:rsidRPr="00854CF8">
        <w:rPr>
          <w:rFonts w:ascii="Times New Roman" w:hAnsi="Times New Roman" w:cs="Times New Roman"/>
        </w:rPr>
        <w:t>The homepage is therefore, by law and by architecture, a non-replicable sovereign digital asset.</w:t>
      </w:r>
      <w:r w:rsidR="00442F76" w:rsidRPr="00854CF8">
        <w:rPr>
          <w:rFonts w:ascii="Times New Roman" w:hAnsi="Times New Roman" w:cs="Times New Roman"/>
        </w:rPr>
        <w:br w:type="page"/>
      </w:r>
    </w:p>
    <w:p w14:paraId="66BF452E"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52CDDA0A" w14:textId="77777777" w:rsidR="001229B4" w:rsidRPr="001B3C33" w:rsidRDefault="001229B4" w:rsidP="001229B4">
      <w:pPr>
        <w:rPr>
          <w:rFonts w:ascii="Times New Roman" w:hAnsi="Times New Roman" w:cs="Times New Roman"/>
          <w:b/>
          <w:sz w:val="56"/>
          <w:szCs w:val="56"/>
        </w:rPr>
      </w:pPr>
    </w:p>
    <w:p w14:paraId="3E3293CA"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355C8446" w14:textId="77777777" w:rsidR="001229B4" w:rsidRPr="001B3C33" w:rsidRDefault="001229B4" w:rsidP="001229B4">
      <w:pPr>
        <w:rPr>
          <w:rFonts w:ascii="Times New Roman" w:hAnsi="Times New Roman" w:cs="Times New Roman"/>
          <w:b/>
          <w:sz w:val="56"/>
          <w:szCs w:val="56"/>
        </w:rPr>
      </w:pPr>
    </w:p>
    <w:p w14:paraId="394B4DBE"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18F24379" w14:textId="77777777" w:rsidR="001229B4" w:rsidRPr="001B3C33" w:rsidRDefault="001229B4" w:rsidP="001229B4">
      <w:pPr>
        <w:jc w:val="center"/>
        <w:rPr>
          <w:rFonts w:ascii="Times New Roman" w:hAnsi="Times New Roman" w:cs="Times New Roman"/>
          <w:b/>
          <w:sz w:val="56"/>
          <w:szCs w:val="56"/>
        </w:rPr>
      </w:pPr>
    </w:p>
    <w:p w14:paraId="21133D72" w14:textId="77777777" w:rsidR="001229B4" w:rsidRPr="001B3C33" w:rsidRDefault="001229B4" w:rsidP="001229B4">
      <w:pPr>
        <w:jc w:val="center"/>
        <w:rPr>
          <w:rFonts w:ascii="Times New Roman" w:hAnsi="Times New Roman" w:cs="Times New Roman"/>
          <w:b/>
          <w:sz w:val="56"/>
          <w:szCs w:val="56"/>
        </w:rPr>
      </w:pPr>
    </w:p>
    <w:p w14:paraId="7A28F2A3" w14:textId="0FD1F3FC" w:rsidR="001229B4" w:rsidRPr="001229B4" w:rsidRDefault="001229B4" w:rsidP="001229B4">
      <w:pPr>
        <w:pStyle w:val="Heading1"/>
        <w:jc w:val="center"/>
        <w:rPr>
          <w:sz w:val="60"/>
          <w:szCs w:val="60"/>
        </w:rPr>
      </w:pPr>
      <w:r>
        <w:rPr>
          <w:sz w:val="60"/>
          <w:szCs w:val="60"/>
        </w:rPr>
        <w:t xml:space="preserve">SECTION </w:t>
      </w:r>
      <w:r>
        <w:rPr>
          <w:sz w:val="60"/>
          <w:szCs w:val="60"/>
        </w:rPr>
        <w:t>1: FRONT MATTER &amp; FOUNDING DECLARATIONS</w:t>
      </w:r>
    </w:p>
    <w:p w14:paraId="72594BD6" w14:textId="77777777" w:rsidR="001229B4" w:rsidRDefault="001229B4">
      <w:pPr>
        <w:rPr>
          <w:rFonts w:ascii="Times New Roman" w:eastAsiaTheme="majorEastAsia" w:hAnsi="Times New Roman" w:cstheme="majorBidi"/>
          <w:b/>
          <w:color w:val="000000" w:themeColor="text1"/>
          <w:sz w:val="40"/>
          <w:szCs w:val="40"/>
        </w:rPr>
      </w:pPr>
      <w:r>
        <w:br w:type="page"/>
      </w:r>
    </w:p>
    <w:p w14:paraId="23FCA8DF" w14:textId="24B5ED32" w:rsidR="00C6287E" w:rsidRPr="00854CF8" w:rsidRDefault="00C6287E" w:rsidP="00F8426B">
      <w:pPr>
        <w:pStyle w:val="Heading1"/>
      </w:pPr>
      <w:r w:rsidRPr="00854CF8">
        <w:lastRenderedPageBreak/>
        <w:t>SECTION 1</w:t>
      </w:r>
      <w:r w:rsidR="00F8426B">
        <w:t>:</w:t>
      </w:r>
      <w:r w:rsidRPr="00854CF8">
        <w:t xml:space="preserve"> FRONT MATTER &amp; FOUNDING DECLARATIONS</w:t>
      </w:r>
    </w:p>
    <w:p w14:paraId="2EE735B3" w14:textId="77777777" w:rsidR="00C6287E" w:rsidRPr="00854CF8" w:rsidRDefault="00C6287E" w:rsidP="00C6287E">
      <w:pPr>
        <w:rPr>
          <w:rFonts w:ascii="Times New Roman" w:hAnsi="Times New Roman" w:cs="Times New Roman"/>
        </w:rPr>
      </w:pPr>
    </w:p>
    <w:p w14:paraId="7703E0D3" w14:textId="77777777" w:rsidR="00C6287E" w:rsidRPr="00854CF8" w:rsidRDefault="00C6287E" w:rsidP="00386A1D">
      <w:pPr>
        <w:pStyle w:val="Heading1"/>
      </w:pPr>
      <w:r w:rsidRPr="00854CF8">
        <w:t>Section Introduction</w:t>
      </w:r>
    </w:p>
    <w:p w14:paraId="6AD505D2" w14:textId="77777777" w:rsidR="00C6287E" w:rsidRPr="00854CF8" w:rsidRDefault="00C6287E" w:rsidP="00C6287E">
      <w:pPr>
        <w:rPr>
          <w:rFonts w:ascii="Times New Roman" w:hAnsi="Times New Roman" w:cs="Times New Roman"/>
        </w:rPr>
      </w:pPr>
    </w:p>
    <w:p w14:paraId="785E3ACD" w14:textId="77777777" w:rsidR="007139B2" w:rsidRPr="00854CF8" w:rsidRDefault="007139B2" w:rsidP="007139B2">
      <w:pPr>
        <w:rPr>
          <w:rFonts w:ascii="Times New Roman" w:hAnsi="Times New Roman" w:cs="Times New Roman"/>
        </w:rPr>
      </w:pPr>
      <w:r w:rsidRPr="00854CF8">
        <w:rPr>
          <w:rFonts w:ascii="Times New Roman" w:hAnsi="Times New Roman" w:cs="Times New Roman"/>
        </w:rPr>
        <w:t>This section establishes the formal institutional foundation upon which the entire WebHydra Master Document is constructed. It presents the essential front matter, founding declarations, and interpretive standards that confer legitimacy, authority, and procedural discipline to all subsequent sections of the document. As the first operational chapter following the Grand Introduction, this section functions as the constitutional preamble of the WebHydra framework, setting the tone, standards, and governance principles required for its proper interpretation.</w:t>
      </w:r>
    </w:p>
    <w:p w14:paraId="5202CB20" w14:textId="77777777" w:rsidR="007139B2" w:rsidRPr="00854CF8" w:rsidRDefault="007139B2" w:rsidP="007139B2">
      <w:pPr>
        <w:rPr>
          <w:rFonts w:ascii="Times New Roman" w:hAnsi="Times New Roman" w:cs="Times New Roman"/>
        </w:rPr>
      </w:pPr>
    </w:p>
    <w:p w14:paraId="50375FD1" w14:textId="77777777" w:rsidR="007139B2" w:rsidRPr="00854CF8" w:rsidRDefault="007139B2" w:rsidP="007139B2">
      <w:pPr>
        <w:rPr>
          <w:rFonts w:ascii="Times New Roman" w:hAnsi="Times New Roman" w:cs="Times New Roman"/>
        </w:rPr>
      </w:pPr>
      <w:r w:rsidRPr="00854CF8">
        <w:rPr>
          <w:rFonts w:ascii="Times New Roman" w:hAnsi="Times New Roman" w:cs="Times New Roman"/>
        </w:rPr>
        <w:t xml:space="preserve">It articulates the document’s official standing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defining its purpose as a sovereign, regulated, and authoritative structural reference for the entire digital ecosystem. Through its declarations, Section 1 affirms WebHydra as a formally legislated digital infrastructure, subject to internal jurisdictional law, institutional doctrine, and multi-tier governance methodologies.</w:t>
      </w:r>
    </w:p>
    <w:p w14:paraId="7763C2EB" w14:textId="77777777" w:rsidR="007139B2" w:rsidRPr="00854CF8" w:rsidRDefault="007139B2" w:rsidP="007139B2">
      <w:pPr>
        <w:rPr>
          <w:rFonts w:ascii="Times New Roman" w:hAnsi="Times New Roman" w:cs="Times New Roman"/>
        </w:rPr>
      </w:pPr>
    </w:p>
    <w:p w14:paraId="4939A416" w14:textId="77777777" w:rsidR="007139B2" w:rsidRPr="00854CF8" w:rsidRDefault="007139B2" w:rsidP="00861BBF">
      <w:pPr>
        <w:pStyle w:val="Heading4"/>
      </w:pPr>
      <w:r w:rsidRPr="00854CF8">
        <w:t>This section clarifies the intent behind WebHydra’s creation and codifies the interpretive rules that ensure:</w:t>
      </w:r>
    </w:p>
    <w:p w14:paraId="4358BD6E" w14:textId="7250B512"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t>consistency of understanding,</w:t>
      </w:r>
    </w:p>
    <w:p w14:paraId="3E67EBD8" w14:textId="6BAA67E3"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t>uniformity of analysis,</w:t>
      </w:r>
    </w:p>
    <w:p w14:paraId="33CF90DD" w14:textId="310FF530"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t>integrity of structural interpretation,</w:t>
      </w:r>
    </w:p>
    <w:p w14:paraId="3CF54E7E" w14:textId="19CE003D"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t>and protection of institutional sovereignty.</w:t>
      </w:r>
    </w:p>
    <w:p w14:paraId="29D11A4E" w14:textId="77777777" w:rsidR="007139B2" w:rsidRPr="00854CF8" w:rsidRDefault="007139B2" w:rsidP="007139B2">
      <w:pPr>
        <w:rPr>
          <w:rFonts w:ascii="Times New Roman" w:hAnsi="Times New Roman" w:cs="Times New Roman"/>
        </w:rPr>
      </w:pPr>
    </w:p>
    <w:p w14:paraId="55EAF6B4" w14:textId="77777777" w:rsidR="007139B2" w:rsidRPr="00854CF8" w:rsidRDefault="007139B2" w:rsidP="007139B2">
      <w:pPr>
        <w:rPr>
          <w:rFonts w:ascii="Times New Roman" w:hAnsi="Times New Roman" w:cs="Times New Roman"/>
        </w:rPr>
      </w:pPr>
      <w:r w:rsidRPr="00854CF8">
        <w:rPr>
          <w:rFonts w:ascii="Times New Roman" w:hAnsi="Times New Roman" w:cs="Times New Roman"/>
        </w:rPr>
        <w:t xml:space="preserve">It ensures that readers from all professional </w:t>
      </w:r>
      <w:proofErr w:type="gramStart"/>
      <w:r w:rsidRPr="00854CF8">
        <w:rPr>
          <w:rFonts w:ascii="Times New Roman" w:hAnsi="Times New Roman" w:cs="Times New Roman"/>
        </w:rPr>
        <w:t>domains—</w:t>
      </w:r>
      <w:proofErr w:type="gramEnd"/>
      <w:r w:rsidRPr="00854CF8">
        <w:rPr>
          <w:rFonts w:ascii="Times New Roman" w:hAnsi="Times New Roman" w:cs="Times New Roman"/>
        </w:rPr>
        <w:t>including executives, investors, legal authorities, engineers, auditors, cultural officers, compliance specialists, and intelligence divisions—interpret the document within a shared conceptual framework.</w:t>
      </w:r>
    </w:p>
    <w:p w14:paraId="32074576" w14:textId="77777777" w:rsidR="007139B2" w:rsidRPr="00854CF8" w:rsidRDefault="007139B2" w:rsidP="007139B2">
      <w:pPr>
        <w:rPr>
          <w:rFonts w:ascii="Times New Roman" w:hAnsi="Times New Roman" w:cs="Times New Roman"/>
        </w:rPr>
      </w:pPr>
    </w:p>
    <w:p w14:paraId="5C009330" w14:textId="77777777" w:rsidR="007139B2" w:rsidRPr="00854CF8" w:rsidRDefault="007139B2" w:rsidP="00861BBF">
      <w:pPr>
        <w:pStyle w:val="Heading4"/>
      </w:pPr>
      <w:r w:rsidRPr="00854CF8">
        <w:t>The content included in this section provides:</w:t>
      </w:r>
    </w:p>
    <w:p w14:paraId="1D1B71AE" w14:textId="24DB2EC8"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t>the interpretive lens through which the entire document must be read,</w:t>
      </w:r>
    </w:p>
    <w:p w14:paraId="40E4E080" w14:textId="33F92B5E"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t>the formal declaration of founding authority,</w:t>
      </w:r>
    </w:p>
    <w:p w14:paraId="2785627F" w14:textId="60A51004"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lastRenderedPageBreak/>
        <w:t>the scope and jurisdiction of the WebHydra ecosystem,</w:t>
      </w:r>
    </w:p>
    <w:p w14:paraId="43206D5D" w14:textId="7255C832" w:rsidR="007139B2" w:rsidRPr="00861BBF" w:rsidRDefault="007139B2" w:rsidP="00845A92">
      <w:pPr>
        <w:pStyle w:val="ListParagraph"/>
        <w:numPr>
          <w:ilvl w:val="0"/>
          <w:numId w:val="4"/>
        </w:numPr>
        <w:rPr>
          <w:rFonts w:ascii="Times New Roman" w:hAnsi="Times New Roman" w:cs="Times New Roman"/>
        </w:rPr>
      </w:pPr>
      <w:r w:rsidRPr="00861BBF">
        <w:rPr>
          <w:rFonts w:ascii="Times New Roman" w:hAnsi="Times New Roman" w:cs="Times New Roman"/>
        </w:rPr>
        <w:t>and the methodological rules governing structural analysis and implementation.</w:t>
      </w:r>
    </w:p>
    <w:p w14:paraId="4E1070B6" w14:textId="77777777" w:rsidR="007139B2" w:rsidRPr="00854CF8" w:rsidRDefault="007139B2" w:rsidP="007139B2">
      <w:pPr>
        <w:rPr>
          <w:rFonts w:ascii="Times New Roman" w:hAnsi="Times New Roman" w:cs="Times New Roman"/>
        </w:rPr>
      </w:pPr>
    </w:p>
    <w:p w14:paraId="67C0CD7B" w14:textId="77777777" w:rsidR="007139B2" w:rsidRPr="00854CF8" w:rsidRDefault="007139B2" w:rsidP="007139B2">
      <w:pPr>
        <w:rPr>
          <w:rFonts w:ascii="Times New Roman" w:hAnsi="Times New Roman" w:cs="Times New Roman"/>
        </w:rPr>
      </w:pPr>
      <w:r w:rsidRPr="00854CF8">
        <w:rPr>
          <w:rFonts w:ascii="Times New Roman" w:hAnsi="Times New Roman" w:cs="Times New Roman"/>
        </w:rPr>
        <w:t>By defining the origin, intent, positioning, and procedural logic of the Master Document, Section 1 ensures that WebHydra is recognized and treated as a sovereign corporate digital constitution, not an informal guideline or technical manual.</w:t>
      </w:r>
    </w:p>
    <w:p w14:paraId="6A97DFF1" w14:textId="77777777" w:rsidR="007139B2" w:rsidRPr="00854CF8" w:rsidRDefault="007139B2" w:rsidP="007139B2">
      <w:pPr>
        <w:rPr>
          <w:rFonts w:ascii="Times New Roman" w:hAnsi="Times New Roman" w:cs="Times New Roman"/>
        </w:rPr>
      </w:pPr>
    </w:p>
    <w:p w14:paraId="5F770ED8" w14:textId="77777777" w:rsidR="007139B2" w:rsidRPr="00854CF8" w:rsidRDefault="007139B2" w:rsidP="007139B2">
      <w:pPr>
        <w:rPr>
          <w:rFonts w:ascii="Times New Roman" w:hAnsi="Times New Roman" w:cs="Times New Roman"/>
        </w:rPr>
      </w:pPr>
      <w:r w:rsidRPr="00854CF8">
        <w:rPr>
          <w:rFonts w:ascii="Times New Roman" w:hAnsi="Times New Roman" w:cs="Times New Roman"/>
        </w:rPr>
        <w:t xml:space="preserve">This introduction confirms that all subsequent </w:t>
      </w:r>
      <w:proofErr w:type="gramStart"/>
      <w:r w:rsidRPr="00854CF8">
        <w:rPr>
          <w:rFonts w:ascii="Times New Roman" w:hAnsi="Times New Roman" w:cs="Times New Roman"/>
        </w:rPr>
        <w:t>sections—</w:t>
      </w:r>
      <w:proofErr w:type="gramEnd"/>
      <w:r w:rsidRPr="00854CF8">
        <w:rPr>
          <w:rFonts w:ascii="Times New Roman" w:hAnsi="Times New Roman" w:cs="Times New Roman"/>
        </w:rPr>
        <w:t>whether architectural, legal, operational, or intelligence-oriented—are built upon the doctrinal foundation laid here. It reinforces the alignment of the document with corporate sovereignty principles, digital governance expectations, institutional integrity standards, and long-term empire-scale strategic planning.</w:t>
      </w:r>
    </w:p>
    <w:p w14:paraId="75815CB1" w14:textId="77777777" w:rsidR="007139B2" w:rsidRPr="00854CF8" w:rsidRDefault="007139B2" w:rsidP="007139B2">
      <w:pPr>
        <w:rPr>
          <w:rFonts w:ascii="Times New Roman" w:hAnsi="Times New Roman" w:cs="Times New Roman"/>
        </w:rPr>
      </w:pPr>
    </w:p>
    <w:p w14:paraId="58AE509B" w14:textId="0FF607E7" w:rsidR="00C6287E" w:rsidRPr="00854CF8" w:rsidRDefault="007139B2" w:rsidP="00C6287E">
      <w:pPr>
        <w:rPr>
          <w:rFonts w:ascii="Times New Roman" w:hAnsi="Times New Roman" w:cs="Times New Roman"/>
        </w:rPr>
      </w:pPr>
      <w:r w:rsidRPr="00854CF8">
        <w:rPr>
          <w:rFonts w:ascii="Times New Roman" w:hAnsi="Times New Roman" w:cs="Times New Roman"/>
        </w:rPr>
        <w:t>Through this Section Introduction, the reader is formally transitioned from conceptual orientation (Section 0) into the structured legal, architectural, and governance core of the WebHydra system.</w:t>
      </w:r>
    </w:p>
    <w:p w14:paraId="325723D9" w14:textId="77777777" w:rsidR="00C6287E" w:rsidRPr="00854CF8" w:rsidRDefault="00C6287E" w:rsidP="00C6287E">
      <w:pPr>
        <w:rPr>
          <w:rFonts w:ascii="Times New Roman" w:hAnsi="Times New Roman" w:cs="Times New Roman"/>
        </w:rPr>
      </w:pPr>
    </w:p>
    <w:p w14:paraId="1F9ADF78" w14:textId="77777777" w:rsidR="007139B2" w:rsidRPr="00854CF8" w:rsidRDefault="007139B2">
      <w:pPr>
        <w:rPr>
          <w:rFonts w:ascii="Times New Roman" w:hAnsi="Times New Roman" w:cs="Times New Roman"/>
        </w:rPr>
      </w:pPr>
      <w:r w:rsidRPr="00854CF8">
        <w:rPr>
          <w:rFonts w:ascii="Times New Roman" w:hAnsi="Times New Roman" w:cs="Times New Roman"/>
        </w:rPr>
        <w:br w:type="page"/>
      </w:r>
    </w:p>
    <w:p w14:paraId="72B656C5" w14:textId="34C9F655" w:rsidR="002C298C" w:rsidRPr="00854CF8" w:rsidRDefault="002C298C" w:rsidP="00861BBF">
      <w:pPr>
        <w:pStyle w:val="Heading1"/>
      </w:pPr>
      <w:r w:rsidRPr="00854CF8">
        <w:lastRenderedPageBreak/>
        <w:t>SECTION 1</w:t>
      </w:r>
      <w:r w:rsidR="00861BBF">
        <w:t>:</w:t>
      </w:r>
      <w:r w:rsidRPr="00854CF8">
        <w:t xml:space="preserve"> FRONT MATTER &amp; FOUNDING DECLARATIONS</w:t>
      </w:r>
    </w:p>
    <w:p w14:paraId="582BB947" w14:textId="77777777" w:rsidR="002C298C" w:rsidRPr="00854CF8" w:rsidRDefault="002C298C" w:rsidP="002C298C">
      <w:pPr>
        <w:rPr>
          <w:rFonts w:ascii="Times New Roman" w:hAnsi="Times New Roman" w:cs="Times New Roman"/>
        </w:rPr>
      </w:pPr>
    </w:p>
    <w:p w14:paraId="206FC06C" w14:textId="2AFDCA95" w:rsidR="002C298C" w:rsidRPr="00854CF8" w:rsidRDefault="002C298C" w:rsidP="00386A1D">
      <w:pPr>
        <w:pStyle w:val="Heading1"/>
      </w:pPr>
      <w:r w:rsidRPr="00854CF8">
        <w:t>1.1</w:t>
      </w:r>
      <w:r w:rsidR="00861BBF">
        <w:t>:</w:t>
      </w:r>
      <w:r w:rsidRPr="00854CF8">
        <w:t xml:space="preserve"> Official Title Page</w:t>
      </w:r>
    </w:p>
    <w:p w14:paraId="7A35AAB9" w14:textId="77777777" w:rsidR="002C298C" w:rsidRPr="00854CF8" w:rsidRDefault="002C298C" w:rsidP="002C298C">
      <w:pPr>
        <w:rPr>
          <w:rFonts w:ascii="Times New Roman" w:hAnsi="Times New Roman" w:cs="Times New Roman"/>
        </w:rPr>
      </w:pPr>
    </w:p>
    <w:p w14:paraId="77E383F3"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t>This subsection establishes the document’s formal legal identity through an authoritative title page that affirms its status as the primary structural, governance, and architectural reference for the WebHydra ecosystem. It codifies the document under the official designation:</w:t>
      </w:r>
    </w:p>
    <w:p w14:paraId="6E49EE25" w14:textId="77777777" w:rsidR="002C298C" w:rsidRPr="00854CF8" w:rsidRDefault="002C298C" w:rsidP="002C298C">
      <w:pPr>
        <w:rPr>
          <w:rFonts w:ascii="Times New Roman" w:hAnsi="Times New Roman" w:cs="Times New Roman"/>
        </w:rPr>
      </w:pPr>
    </w:p>
    <w:p w14:paraId="2541FECC" w14:textId="77777777" w:rsidR="002C298C" w:rsidRPr="00854CF8" w:rsidRDefault="002C298C" w:rsidP="00861BBF">
      <w:pPr>
        <w:pStyle w:val="Heading4"/>
      </w:pPr>
      <w:r w:rsidRPr="00854CF8">
        <w:t>“WebHydra: Website Structure Master Document”</w:t>
      </w:r>
    </w:p>
    <w:p w14:paraId="6FD8AD9A" w14:textId="77777777" w:rsidR="002C298C" w:rsidRPr="00854CF8" w:rsidRDefault="002C298C" w:rsidP="002C298C">
      <w:pPr>
        <w:rPr>
          <w:rFonts w:ascii="Times New Roman" w:hAnsi="Times New Roman" w:cs="Times New Roman"/>
        </w:rPr>
      </w:pPr>
    </w:p>
    <w:p w14:paraId="6688D073"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t xml:space="preserve">This title is recognized internally and externally as the definitive nomenclature of the institutional digital architecture governing all divisions, subdomains, operational systems, and governance frameworks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w:t>
      </w:r>
    </w:p>
    <w:p w14:paraId="29B1AE03" w14:textId="77777777" w:rsidR="002C298C" w:rsidRPr="00854CF8" w:rsidRDefault="002C298C" w:rsidP="002C298C">
      <w:pPr>
        <w:rPr>
          <w:rFonts w:ascii="Times New Roman" w:hAnsi="Times New Roman" w:cs="Times New Roman"/>
        </w:rPr>
      </w:pPr>
    </w:p>
    <w:p w14:paraId="4AA5FE65" w14:textId="734CD890" w:rsidR="002C298C" w:rsidRPr="00854CF8" w:rsidRDefault="002C298C" w:rsidP="002C298C">
      <w:pPr>
        <w:rPr>
          <w:rFonts w:ascii="Times New Roman" w:hAnsi="Times New Roman" w:cs="Times New Roman"/>
        </w:rPr>
      </w:pPr>
      <w:r w:rsidRPr="00854CF8">
        <w:rPr>
          <w:rFonts w:ascii="Times New Roman" w:hAnsi="Times New Roman" w:cs="Times New Roman"/>
        </w:rPr>
        <w:t>The Title Page includes the following mandatory institutional metadata, each serving a critical regulatory and governance purpose:</w:t>
      </w:r>
    </w:p>
    <w:p w14:paraId="5D1D5004" w14:textId="77777777" w:rsidR="002C298C" w:rsidRPr="00854CF8" w:rsidRDefault="002C298C" w:rsidP="002C298C">
      <w:pPr>
        <w:rPr>
          <w:rFonts w:ascii="Times New Roman" w:hAnsi="Times New Roman" w:cs="Times New Roman"/>
        </w:rPr>
      </w:pPr>
    </w:p>
    <w:p w14:paraId="489395CD" w14:textId="16E87466" w:rsidR="002C298C" w:rsidRPr="00854CF8" w:rsidRDefault="002C298C" w:rsidP="00861BBF">
      <w:pPr>
        <w:pStyle w:val="Heading3"/>
      </w:pPr>
      <w:r w:rsidRPr="00854CF8">
        <w:t>1.1.1</w:t>
      </w:r>
      <w:r w:rsidR="00861BBF">
        <w:t>:</w:t>
      </w:r>
      <w:r w:rsidRPr="00854CF8">
        <w:t xml:space="preserve"> Document Versioning</w:t>
      </w:r>
    </w:p>
    <w:p w14:paraId="60E6A5F9" w14:textId="77777777" w:rsidR="002C298C" w:rsidRPr="00854CF8" w:rsidRDefault="002C298C" w:rsidP="002C298C">
      <w:pPr>
        <w:rPr>
          <w:rFonts w:ascii="Times New Roman" w:hAnsi="Times New Roman" w:cs="Times New Roman"/>
        </w:rPr>
      </w:pPr>
    </w:p>
    <w:p w14:paraId="0631D382" w14:textId="77777777" w:rsidR="00861BBF" w:rsidRDefault="002C298C" w:rsidP="002C298C">
      <w:pPr>
        <w:rPr>
          <w:rFonts w:ascii="Times New Roman" w:hAnsi="Times New Roman" w:cs="Times New Roman"/>
        </w:rPr>
      </w:pPr>
      <w:r w:rsidRPr="00854CF8">
        <w:rPr>
          <w:rFonts w:ascii="Times New Roman" w:hAnsi="Times New Roman" w:cs="Times New Roman"/>
        </w:rPr>
        <w:t>The title page records the official document version, representing the current state of the WebHydra architecture at the time of publication.</w:t>
      </w:r>
    </w:p>
    <w:p w14:paraId="0B7A2CC2" w14:textId="45952824" w:rsidR="002C298C" w:rsidRPr="00854CF8" w:rsidRDefault="002C298C" w:rsidP="00861BBF">
      <w:pPr>
        <w:pStyle w:val="Heading4"/>
      </w:pPr>
      <w:r w:rsidRPr="00854CF8">
        <w:t>Versioning ensures:</w:t>
      </w:r>
    </w:p>
    <w:p w14:paraId="6913C625" w14:textId="31EC39F3"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traceability of historical changes,</w:t>
      </w:r>
    </w:p>
    <w:p w14:paraId="36A57812" w14:textId="3774EB6B"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controlled document evolution,</w:t>
      </w:r>
    </w:p>
    <w:p w14:paraId="04FC2355" w14:textId="383C35FE"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consistent referencing across departments,</w:t>
      </w:r>
    </w:p>
    <w:p w14:paraId="57E430B8" w14:textId="24DFC69A"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and regulatory audit compliance.</w:t>
      </w:r>
    </w:p>
    <w:p w14:paraId="682DEF90" w14:textId="77777777" w:rsidR="002C298C" w:rsidRPr="00854CF8" w:rsidRDefault="002C298C" w:rsidP="002C298C">
      <w:pPr>
        <w:rPr>
          <w:rFonts w:ascii="Times New Roman" w:hAnsi="Times New Roman" w:cs="Times New Roman"/>
        </w:rPr>
      </w:pPr>
    </w:p>
    <w:p w14:paraId="0AD7361E" w14:textId="12A4FD8F" w:rsidR="002C298C" w:rsidRPr="00854CF8" w:rsidRDefault="002C298C" w:rsidP="002C298C">
      <w:pPr>
        <w:rPr>
          <w:rFonts w:ascii="Times New Roman" w:hAnsi="Times New Roman" w:cs="Times New Roman"/>
        </w:rPr>
      </w:pPr>
      <w:r w:rsidRPr="00854CF8">
        <w:rPr>
          <w:rFonts w:ascii="Times New Roman" w:hAnsi="Times New Roman" w:cs="Times New Roman"/>
        </w:rPr>
        <w:t>Each version is recognized as a legally distinct publication, subject to internal ratification protocols.</w:t>
      </w:r>
    </w:p>
    <w:p w14:paraId="7D43E38D" w14:textId="77777777" w:rsidR="002C298C" w:rsidRPr="00854CF8" w:rsidRDefault="002C298C" w:rsidP="002C298C">
      <w:pPr>
        <w:rPr>
          <w:rFonts w:ascii="Times New Roman" w:hAnsi="Times New Roman" w:cs="Times New Roman"/>
        </w:rPr>
      </w:pPr>
    </w:p>
    <w:p w14:paraId="307DA371" w14:textId="44D3A0B6" w:rsidR="002C298C" w:rsidRPr="00854CF8" w:rsidRDefault="002C298C" w:rsidP="00861BBF">
      <w:pPr>
        <w:pStyle w:val="Heading3"/>
      </w:pPr>
      <w:r w:rsidRPr="00854CF8">
        <w:t>1.1.2</w:t>
      </w:r>
      <w:r w:rsidR="00861BBF">
        <w:t>:</w:t>
      </w:r>
      <w:r w:rsidRPr="00854CF8">
        <w:t xml:space="preserve"> Authorship Authority</w:t>
      </w:r>
    </w:p>
    <w:p w14:paraId="5EF3EC68" w14:textId="77777777" w:rsidR="002C298C" w:rsidRPr="00854CF8" w:rsidRDefault="002C298C" w:rsidP="002C298C">
      <w:pPr>
        <w:rPr>
          <w:rFonts w:ascii="Times New Roman" w:hAnsi="Times New Roman" w:cs="Times New Roman"/>
        </w:rPr>
      </w:pPr>
    </w:p>
    <w:p w14:paraId="4EC14120"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t>The Title Page identifies the formal creator, issuing authority, or governing institution responsible for originating, approving, and maintaining the document.</w:t>
      </w:r>
    </w:p>
    <w:p w14:paraId="66EC3F51" w14:textId="77777777" w:rsidR="002C298C" w:rsidRPr="00854CF8" w:rsidRDefault="002C298C" w:rsidP="00861BBF">
      <w:pPr>
        <w:pStyle w:val="Heading4"/>
      </w:pPr>
      <w:r w:rsidRPr="00854CF8">
        <w:t>This authority establishes:</w:t>
      </w:r>
    </w:p>
    <w:p w14:paraId="1045E656" w14:textId="661F9115"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authorship legitimacy,</w:t>
      </w:r>
    </w:p>
    <w:p w14:paraId="64A237E6" w14:textId="1335B06B"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ownership rights,</w:t>
      </w:r>
    </w:p>
    <w:p w14:paraId="3E475769" w14:textId="27486A3A"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intellectual jurisdiction,</w:t>
      </w:r>
    </w:p>
    <w:p w14:paraId="51F11D5A" w14:textId="5E1B8386"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and system accountability.</w:t>
      </w:r>
    </w:p>
    <w:p w14:paraId="29FFE71B" w14:textId="77777777" w:rsidR="002C298C" w:rsidRPr="00854CF8" w:rsidRDefault="002C298C" w:rsidP="002C298C">
      <w:pPr>
        <w:rPr>
          <w:rFonts w:ascii="Times New Roman" w:hAnsi="Times New Roman" w:cs="Times New Roman"/>
        </w:rPr>
      </w:pPr>
    </w:p>
    <w:p w14:paraId="05D645C2" w14:textId="7EA7FF19" w:rsidR="002C298C" w:rsidRPr="00854CF8" w:rsidRDefault="002C298C" w:rsidP="002C298C">
      <w:pPr>
        <w:rPr>
          <w:rFonts w:ascii="Times New Roman" w:hAnsi="Times New Roman" w:cs="Times New Roman"/>
        </w:rPr>
      </w:pPr>
      <w:r w:rsidRPr="00854CF8">
        <w:rPr>
          <w:rFonts w:ascii="Times New Roman" w:hAnsi="Times New Roman" w:cs="Times New Roman"/>
        </w:rPr>
        <w:t xml:space="preserve">It confirms that the document is sanctioned by the sovereign governing structure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and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macro-framework.</w:t>
      </w:r>
    </w:p>
    <w:p w14:paraId="083EE4D1" w14:textId="77777777" w:rsidR="002C298C" w:rsidRPr="00854CF8" w:rsidRDefault="002C298C" w:rsidP="002C298C">
      <w:pPr>
        <w:rPr>
          <w:rFonts w:ascii="Times New Roman" w:hAnsi="Times New Roman" w:cs="Times New Roman"/>
        </w:rPr>
      </w:pPr>
    </w:p>
    <w:p w14:paraId="6FDCE862" w14:textId="251D9276" w:rsidR="002C298C" w:rsidRPr="00854CF8" w:rsidRDefault="002C298C" w:rsidP="00861BBF">
      <w:pPr>
        <w:pStyle w:val="Heading3"/>
      </w:pPr>
      <w:r w:rsidRPr="00854CF8">
        <w:t>1.1.3</w:t>
      </w:r>
      <w:r w:rsidR="00861BBF">
        <w:t>:</w:t>
      </w:r>
      <w:r w:rsidRPr="00854CF8">
        <w:t xml:space="preserve"> Publication Jurisdiction</w:t>
      </w:r>
    </w:p>
    <w:p w14:paraId="08CBFC3A" w14:textId="77777777" w:rsidR="002C298C" w:rsidRPr="00854CF8" w:rsidRDefault="002C298C" w:rsidP="002C298C">
      <w:pPr>
        <w:rPr>
          <w:rFonts w:ascii="Times New Roman" w:hAnsi="Times New Roman" w:cs="Times New Roman"/>
        </w:rPr>
      </w:pPr>
    </w:p>
    <w:p w14:paraId="14980408"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t>The title page records the legal jurisdiction under which the document is recognized and protected.</w:t>
      </w:r>
    </w:p>
    <w:p w14:paraId="26DF5AE9" w14:textId="77777777" w:rsidR="002C298C" w:rsidRPr="00854CF8" w:rsidRDefault="002C298C" w:rsidP="00861BBF">
      <w:pPr>
        <w:pStyle w:val="Heading4"/>
      </w:pPr>
      <w:r w:rsidRPr="00854CF8">
        <w:t>This includes:</w:t>
      </w:r>
    </w:p>
    <w:p w14:paraId="61AF525E" w14:textId="04F4F892"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national legal standing,</w:t>
      </w:r>
    </w:p>
    <w:p w14:paraId="1DF7C30E" w14:textId="5FEAE75B"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corporate sovereign authority,</w:t>
      </w:r>
    </w:p>
    <w:p w14:paraId="4502C0EF" w14:textId="63108728"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digital governance jurisdiction,</w:t>
      </w:r>
    </w:p>
    <w:p w14:paraId="15B06A4B" w14:textId="55502A45"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and international IP recognition.</w:t>
      </w:r>
    </w:p>
    <w:p w14:paraId="2BEA6E14" w14:textId="77777777" w:rsidR="002C298C" w:rsidRPr="00854CF8" w:rsidRDefault="002C298C" w:rsidP="002C298C">
      <w:pPr>
        <w:rPr>
          <w:rFonts w:ascii="Times New Roman" w:hAnsi="Times New Roman" w:cs="Times New Roman"/>
        </w:rPr>
      </w:pPr>
    </w:p>
    <w:p w14:paraId="496194A4" w14:textId="37076491" w:rsidR="002C298C" w:rsidRPr="00854CF8" w:rsidRDefault="002C298C" w:rsidP="002C298C">
      <w:pPr>
        <w:rPr>
          <w:rFonts w:ascii="Times New Roman" w:hAnsi="Times New Roman" w:cs="Times New Roman"/>
        </w:rPr>
      </w:pPr>
      <w:r w:rsidRPr="00854CF8">
        <w:rPr>
          <w:rFonts w:ascii="Times New Roman" w:hAnsi="Times New Roman" w:cs="Times New Roman"/>
        </w:rPr>
        <w:t>This ensures that the document is enforceable under applicable legal frameworks and cross-border intellectual property protections.</w:t>
      </w:r>
    </w:p>
    <w:p w14:paraId="3F903DDB" w14:textId="77777777" w:rsidR="002C298C" w:rsidRPr="00854CF8" w:rsidRDefault="002C298C" w:rsidP="002C298C">
      <w:pPr>
        <w:rPr>
          <w:rFonts w:ascii="Times New Roman" w:hAnsi="Times New Roman" w:cs="Times New Roman"/>
        </w:rPr>
      </w:pPr>
    </w:p>
    <w:p w14:paraId="1BA1D214" w14:textId="0445591B" w:rsidR="002C298C" w:rsidRPr="00854CF8" w:rsidRDefault="002C298C" w:rsidP="00861BBF">
      <w:pPr>
        <w:pStyle w:val="Heading3"/>
      </w:pPr>
      <w:r w:rsidRPr="00854CF8">
        <w:t>1.1.4</w:t>
      </w:r>
      <w:r w:rsidR="00861BBF">
        <w:t>:</w:t>
      </w:r>
      <w:r w:rsidRPr="00854CF8">
        <w:t xml:space="preserve"> Archival Classification</w:t>
      </w:r>
    </w:p>
    <w:p w14:paraId="2A0502BD" w14:textId="77777777" w:rsidR="002C298C" w:rsidRPr="00854CF8" w:rsidRDefault="002C298C" w:rsidP="002C298C">
      <w:pPr>
        <w:rPr>
          <w:rFonts w:ascii="Times New Roman" w:hAnsi="Times New Roman" w:cs="Times New Roman"/>
        </w:rPr>
      </w:pPr>
    </w:p>
    <w:p w14:paraId="1D46CC5A"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t>The title page assigns the document to an official archival category within the institution’s record-keeping hierarchy.</w:t>
      </w:r>
    </w:p>
    <w:p w14:paraId="401A5B4F" w14:textId="77777777" w:rsidR="002C298C" w:rsidRPr="00854CF8" w:rsidRDefault="002C298C" w:rsidP="00861BBF">
      <w:pPr>
        <w:pStyle w:val="Heading4"/>
      </w:pPr>
      <w:r w:rsidRPr="00854CF8">
        <w:lastRenderedPageBreak/>
        <w:t>This classification defines:</w:t>
      </w:r>
    </w:p>
    <w:p w14:paraId="4E2DAB88" w14:textId="4249A839"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the document’s preservation requirements,</w:t>
      </w:r>
    </w:p>
    <w:p w14:paraId="491A6556" w14:textId="070D3A56"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its administrative handling protocol,</w:t>
      </w:r>
    </w:p>
    <w:p w14:paraId="14AE616C" w14:textId="3D575763"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its internal access permissions,</w:t>
      </w:r>
    </w:p>
    <w:p w14:paraId="00DC2329" w14:textId="066337EC"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and its legal retention obligations.</w:t>
      </w:r>
    </w:p>
    <w:p w14:paraId="183D94D8" w14:textId="77777777" w:rsidR="002C298C" w:rsidRPr="00854CF8" w:rsidRDefault="002C298C" w:rsidP="002C298C">
      <w:pPr>
        <w:rPr>
          <w:rFonts w:ascii="Times New Roman" w:hAnsi="Times New Roman" w:cs="Times New Roman"/>
        </w:rPr>
      </w:pPr>
    </w:p>
    <w:p w14:paraId="792C5B67" w14:textId="17EC5B16" w:rsidR="002C298C" w:rsidRPr="00854CF8" w:rsidRDefault="002C298C" w:rsidP="002C298C">
      <w:pPr>
        <w:rPr>
          <w:rFonts w:ascii="Times New Roman" w:hAnsi="Times New Roman" w:cs="Times New Roman"/>
        </w:rPr>
      </w:pPr>
      <w:r w:rsidRPr="00854CF8">
        <w:rPr>
          <w:rFonts w:ascii="Times New Roman" w:hAnsi="Times New Roman" w:cs="Times New Roman"/>
        </w:rPr>
        <w:t>Archival classification guarantees long-term accessibility, historical continuity, and institutional record integrity.</w:t>
      </w:r>
    </w:p>
    <w:p w14:paraId="35BB7C69" w14:textId="77777777" w:rsidR="002C298C" w:rsidRPr="00854CF8" w:rsidRDefault="002C298C" w:rsidP="002C298C">
      <w:pPr>
        <w:rPr>
          <w:rFonts w:ascii="Times New Roman" w:hAnsi="Times New Roman" w:cs="Times New Roman"/>
        </w:rPr>
      </w:pPr>
    </w:p>
    <w:p w14:paraId="74A09F49" w14:textId="41BF36E8" w:rsidR="002C298C" w:rsidRPr="00854CF8" w:rsidRDefault="002C298C" w:rsidP="00861BBF">
      <w:pPr>
        <w:pStyle w:val="Heading3"/>
      </w:pPr>
      <w:r w:rsidRPr="00854CF8">
        <w:t>1.1.5</w:t>
      </w:r>
      <w:r w:rsidR="00861BBF">
        <w:t>:</w:t>
      </w:r>
      <w:r w:rsidRPr="00854CF8">
        <w:t xml:space="preserve"> Legal Identity and Citation Standard</w:t>
      </w:r>
    </w:p>
    <w:p w14:paraId="510B96E0" w14:textId="77777777" w:rsidR="002C298C" w:rsidRPr="00854CF8" w:rsidRDefault="002C298C" w:rsidP="002C298C">
      <w:pPr>
        <w:rPr>
          <w:rFonts w:ascii="Times New Roman" w:hAnsi="Times New Roman" w:cs="Times New Roman"/>
        </w:rPr>
      </w:pPr>
    </w:p>
    <w:p w14:paraId="30B421E7" w14:textId="77777777" w:rsidR="00861BBF" w:rsidRDefault="002C298C" w:rsidP="002C298C">
      <w:pPr>
        <w:rPr>
          <w:rFonts w:ascii="Times New Roman" w:hAnsi="Times New Roman" w:cs="Times New Roman"/>
        </w:rPr>
      </w:pPr>
      <w:r w:rsidRPr="00854CF8">
        <w:rPr>
          <w:rFonts w:ascii="Times New Roman" w:hAnsi="Times New Roman" w:cs="Times New Roman"/>
        </w:rPr>
        <w:t>The Title Page serves as the primary legal identifier of the document for all internal references, external citations, investor communications, regulatory reviews, and system audits.</w:t>
      </w:r>
    </w:p>
    <w:p w14:paraId="44A7E3D2" w14:textId="203BC9A9" w:rsidR="002C298C" w:rsidRPr="00854CF8" w:rsidRDefault="002C298C" w:rsidP="00861BBF">
      <w:pPr>
        <w:pStyle w:val="Heading4"/>
      </w:pPr>
      <w:r w:rsidRPr="00854CF8">
        <w:t>It ensures that:</w:t>
      </w:r>
    </w:p>
    <w:p w14:paraId="77DBBDF6" w14:textId="05240D5D"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the document is recognized as a formal legal entity,</w:t>
      </w:r>
    </w:p>
    <w:p w14:paraId="44137BEE" w14:textId="5494F68E"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citations remain consistent across all divisions,</w:t>
      </w:r>
    </w:p>
    <w:p w14:paraId="3A863327" w14:textId="15C1FF45" w:rsidR="002C298C" w:rsidRPr="00861BBF" w:rsidRDefault="002C298C" w:rsidP="00845A92">
      <w:pPr>
        <w:pStyle w:val="ListParagraph"/>
        <w:numPr>
          <w:ilvl w:val="0"/>
          <w:numId w:val="4"/>
        </w:numPr>
        <w:rPr>
          <w:rFonts w:ascii="Times New Roman" w:hAnsi="Times New Roman" w:cs="Times New Roman"/>
        </w:rPr>
      </w:pPr>
      <w:proofErr w:type="gramStart"/>
      <w:r w:rsidRPr="00861BBF">
        <w:rPr>
          <w:rFonts w:ascii="Times New Roman" w:hAnsi="Times New Roman" w:cs="Times New Roman"/>
        </w:rPr>
        <w:t>external</w:t>
      </w:r>
      <w:proofErr w:type="gramEnd"/>
      <w:r w:rsidRPr="00861BBF">
        <w:rPr>
          <w:rFonts w:ascii="Times New Roman" w:hAnsi="Times New Roman" w:cs="Times New Roman"/>
        </w:rPr>
        <w:t xml:space="preserve"> partners reference it correctly,</w:t>
      </w:r>
    </w:p>
    <w:p w14:paraId="496522E7" w14:textId="188AC449"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and governance accountability is maintained.</w:t>
      </w:r>
    </w:p>
    <w:p w14:paraId="47F8D98D" w14:textId="77777777" w:rsidR="002C298C" w:rsidRPr="00854CF8" w:rsidRDefault="002C298C" w:rsidP="002C298C">
      <w:pPr>
        <w:rPr>
          <w:rFonts w:ascii="Times New Roman" w:hAnsi="Times New Roman" w:cs="Times New Roman"/>
        </w:rPr>
      </w:pPr>
    </w:p>
    <w:p w14:paraId="73CF7979" w14:textId="07693712" w:rsidR="002C298C" w:rsidRPr="00854CF8" w:rsidRDefault="002C298C" w:rsidP="002C298C">
      <w:pPr>
        <w:rPr>
          <w:rFonts w:ascii="Times New Roman" w:hAnsi="Times New Roman" w:cs="Times New Roman"/>
        </w:rPr>
      </w:pPr>
      <w:r w:rsidRPr="00854CF8">
        <w:rPr>
          <w:rFonts w:ascii="Times New Roman" w:hAnsi="Times New Roman" w:cs="Times New Roman"/>
        </w:rPr>
        <w:t xml:space="preserve">The title page confirms that this Master Document is the supreme reference architecture for all WebHydra systems, requiring compliance from every division, department, engineer, auditor, intelligence team, and administrative authority under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umbrella.</w:t>
      </w:r>
    </w:p>
    <w:p w14:paraId="79741A74" w14:textId="77777777" w:rsidR="002C298C" w:rsidRPr="00854CF8" w:rsidRDefault="002C298C" w:rsidP="002C298C">
      <w:pPr>
        <w:rPr>
          <w:rFonts w:ascii="Times New Roman" w:hAnsi="Times New Roman" w:cs="Times New Roman"/>
        </w:rPr>
      </w:pPr>
    </w:p>
    <w:p w14:paraId="7627CBF3" w14:textId="224CEB6D" w:rsidR="002C298C" w:rsidRPr="00854CF8" w:rsidRDefault="002C298C" w:rsidP="00861BBF">
      <w:pPr>
        <w:pStyle w:val="Heading3"/>
      </w:pPr>
      <w:r w:rsidRPr="00854CF8">
        <w:t>1.1.6</w:t>
      </w:r>
      <w:r w:rsidR="00861BBF">
        <w:t>:</w:t>
      </w:r>
      <w:r w:rsidRPr="00854CF8">
        <w:t xml:space="preserve"> Definitive Authority of the Title Page</w:t>
      </w:r>
    </w:p>
    <w:p w14:paraId="6FC81433" w14:textId="77777777" w:rsidR="002C298C" w:rsidRPr="00854CF8" w:rsidRDefault="002C298C" w:rsidP="002C298C">
      <w:pPr>
        <w:rPr>
          <w:rFonts w:ascii="Times New Roman" w:hAnsi="Times New Roman" w:cs="Times New Roman"/>
        </w:rPr>
      </w:pPr>
    </w:p>
    <w:p w14:paraId="69BBCA28" w14:textId="77777777" w:rsidR="002C298C" w:rsidRPr="00854CF8" w:rsidRDefault="002C298C" w:rsidP="00861BBF">
      <w:pPr>
        <w:pStyle w:val="Heading4"/>
      </w:pPr>
      <w:r w:rsidRPr="00854CF8">
        <w:t>By completing and formalizing the Title Page, this subsection affirms the document’s unequivocal status as:</w:t>
      </w:r>
    </w:p>
    <w:p w14:paraId="64475472" w14:textId="64E0C4F8"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the official structural blueprint,</w:t>
      </w:r>
    </w:p>
    <w:p w14:paraId="1F7F732E" w14:textId="6C162830" w:rsidR="002C298C" w:rsidRPr="00861BBF" w:rsidRDefault="002C298C" w:rsidP="00845A92">
      <w:pPr>
        <w:pStyle w:val="ListParagraph"/>
        <w:numPr>
          <w:ilvl w:val="0"/>
          <w:numId w:val="4"/>
        </w:numPr>
        <w:rPr>
          <w:rFonts w:ascii="Times New Roman" w:hAnsi="Times New Roman" w:cs="Times New Roman"/>
        </w:rPr>
      </w:pPr>
      <w:proofErr w:type="gramStart"/>
      <w:r w:rsidRPr="00861BBF">
        <w:rPr>
          <w:rFonts w:ascii="Times New Roman" w:hAnsi="Times New Roman" w:cs="Times New Roman"/>
        </w:rPr>
        <w:t>the authoritative</w:t>
      </w:r>
      <w:proofErr w:type="gramEnd"/>
      <w:r w:rsidRPr="00861BBF">
        <w:rPr>
          <w:rFonts w:ascii="Times New Roman" w:hAnsi="Times New Roman" w:cs="Times New Roman"/>
        </w:rPr>
        <w:t xml:space="preserve"> operational reference,</w:t>
      </w:r>
    </w:p>
    <w:p w14:paraId="77727669" w14:textId="0B5C2120"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the sovereign digital constitution,</w:t>
      </w:r>
    </w:p>
    <w:p w14:paraId="38BFB679" w14:textId="3B1DBB2E"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and the binding architectural governance instrument</w:t>
      </w:r>
      <w:r w:rsidR="00861BBF">
        <w:rPr>
          <w:rFonts w:ascii="Times New Roman" w:hAnsi="Times New Roman" w:cs="Times New Roman"/>
        </w:rPr>
        <w:t xml:space="preserve"> </w:t>
      </w:r>
      <w:r w:rsidRPr="00861BBF">
        <w:rPr>
          <w:rFonts w:ascii="Times New Roman" w:hAnsi="Times New Roman" w:cs="Times New Roman"/>
        </w:rPr>
        <w:t>for the WebHydra ecosystem.</w:t>
      </w:r>
    </w:p>
    <w:p w14:paraId="2DC80125" w14:textId="77777777" w:rsidR="002C298C" w:rsidRPr="00854CF8" w:rsidRDefault="002C298C" w:rsidP="002C298C">
      <w:pPr>
        <w:rPr>
          <w:rFonts w:ascii="Times New Roman" w:hAnsi="Times New Roman" w:cs="Times New Roman"/>
        </w:rPr>
      </w:pPr>
    </w:p>
    <w:p w14:paraId="0CCF48A3" w14:textId="6B3432EA" w:rsidR="00C6287E" w:rsidRPr="00854CF8" w:rsidRDefault="002C298C" w:rsidP="00C6287E">
      <w:pPr>
        <w:rPr>
          <w:rFonts w:ascii="Times New Roman" w:hAnsi="Times New Roman" w:cs="Times New Roman"/>
        </w:rPr>
      </w:pPr>
      <w:r w:rsidRPr="00854CF8">
        <w:rPr>
          <w:rFonts w:ascii="Times New Roman" w:hAnsi="Times New Roman" w:cs="Times New Roman"/>
        </w:rPr>
        <w:lastRenderedPageBreak/>
        <w:t>The Title Page establishes the document’s identity, legal standing, and institutional authority—ensuring that all future system development, audits, expansions, and compliance reviews trace back to this master reference.</w:t>
      </w:r>
    </w:p>
    <w:p w14:paraId="07224F37" w14:textId="77777777" w:rsidR="00C6287E" w:rsidRPr="00854CF8" w:rsidRDefault="00C6287E" w:rsidP="00C6287E">
      <w:pPr>
        <w:rPr>
          <w:rFonts w:ascii="Times New Roman" w:hAnsi="Times New Roman" w:cs="Times New Roman"/>
        </w:rPr>
      </w:pPr>
    </w:p>
    <w:p w14:paraId="50CDF88C" w14:textId="77777777" w:rsidR="002C298C" w:rsidRPr="00854CF8" w:rsidRDefault="002C298C">
      <w:pPr>
        <w:rPr>
          <w:rFonts w:ascii="Times New Roman" w:hAnsi="Times New Roman" w:cs="Times New Roman"/>
        </w:rPr>
      </w:pPr>
      <w:r w:rsidRPr="00854CF8">
        <w:rPr>
          <w:rFonts w:ascii="Times New Roman" w:hAnsi="Times New Roman" w:cs="Times New Roman"/>
        </w:rPr>
        <w:br w:type="page"/>
      </w:r>
    </w:p>
    <w:p w14:paraId="404D95E3" w14:textId="675C5239" w:rsidR="002C298C" w:rsidRPr="00854CF8" w:rsidRDefault="002C298C" w:rsidP="00861BBF">
      <w:pPr>
        <w:pStyle w:val="Heading1"/>
      </w:pPr>
      <w:r w:rsidRPr="00854CF8">
        <w:lastRenderedPageBreak/>
        <w:t>SECTION 1</w:t>
      </w:r>
      <w:r w:rsidR="00861BBF">
        <w:t>:</w:t>
      </w:r>
      <w:r w:rsidRPr="00854CF8">
        <w:t xml:space="preserve"> FRONT MATTER &amp; FOUNDING DECLARATIONS</w:t>
      </w:r>
    </w:p>
    <w:p w14:paraId="7B7C06A5" w14:textId="77777777" w:rsidR="002C298C" w:rsidRPr="00854CF8" w:rsidRDefault="002C298C" w:rsidP="002C298C">
      <w:pPr>
        <w:rPr>
          <w:rFonts w:ascii="Times New Roman" w:hAnsi="Times New Roman" w:cs="Times New Roman"/>
        </w:rPr>
      </w:pPr>
    </w:p>
    <w:p w14:paraId="6017D855" w14:textId="4DC964AD" w:rsidR="002C298C" w:rsidRPr="00854CF8" w:rsidRDefault="002C298C" w:rsidP="00C44C0C">
      <w:pPr>
        <w:pStyle w:val="Heading1"/>
      </w:pPr>
      <w:r w:rsidRPr="00854CF8">
        <w:t>1.2</w:t>
      </w:r>
      <w:r w:rsidR="00861BBF">
        <w:t>:</w:t>
      </w:r>
      <w:r w:rsidRPr="00854CF8">
        <w:t xml:space="preserve"> Executive Summary</w:t>
      </w:r>
    </w:p>
    <w:p w14:paraId="0DD32068" w14:textId="77777777" w:rsidR="002C298C" w:rsidRPr="00854CF8" w:rsidRDefault="002C298C" w:rsidP="002C298C">
      <w:pPr>
        <w:rPr>
          <w:rFonts w:ascii="Times New Roman" w:hAnsi="Times New Roman" w:cs="Times New Roman"/>
        </w:rPr>
      </w:pPr>
    </w:p>
    <w:p w14:paraId="778EDBFE"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t>This Executive Summary provides a high-level, authoritative articulation of the purpose, scope, structural logic, and strategic outcomes of the WebHydra: Website Structure Master Document. It is designed to deliver a rapid yet comprehensive understanding of WebHydra’s institutional significance for senior decision-makers, governance bodies, investors, auditors, and regulatory authorities who require immediate clarity on the system’s strategic value without reading the full technical body of the document.</w:t>
      </w:r>
    </w:p>
    <w:p w14:paraId="3E9A918A" w14:textId="77777777" w:rsidR="002C298C" w:rsidRPr="00854CF8" w:rsidRDefault="002C298C" w:rsidP="002C298C">
      <w:pPr>
        <w:rPr>
          <w:rFonts w:ascii="Times New Roman" w:hAnsi="Times New Roman" w:cs="Times New Roman"/>
        </w:rPr>
      </w:pPr>
    </w:p>
    <w:p w14:paraId="4ACE351F"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t xml:space="preserve">WebHydra is formally defined as the centralized digital infrastructure governing all operational, administrative, strategic, intelligence, cultural, investor, public, and legal functions across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Framework. It consolidates every digital component of the corporation into a unified, sovereign, AI-integrated ecosystem engineered for long-term scalability, institutional stability, and multi-division coherence.</w:t>
      </w:r>
    </w:p>
    <w:p w14:paraId="63D8C5DE" w14:textId="77777777" w:rsidR="002C298C" w:rsidRPr="00854CF8" w:rsidRDefault="002C298C" w:rsidP="002C298C">
      <w:pPr>
        <w:rPr>
          <w:rFonts w:ascii="Times New Roman" w:hAnsi="Times New Roman" w:cs="Times New Roman"/>
        </w:rPr>
      </w:pPr>
    </w:p>
    <w:p w14:paraId="6D5713F0" w14:textId="77777777" w:rsidR="00861BBF" w:rsidRDefault="002C298C" w:rsidP="002C298C">
      <w:pPr>
        <w:rPr>
          <w:rFonts w:ascii="Times New Roman" w:hAnsi="Times New Roman" w:cs="Times New Roman"/>
        </w:rPr>
      </w:pPr>
      <w:r w:rsidRPr="00854CF8">
        <w:rPr>
          <w:rFonts w:ascii="Times New Roman" w:hAnsi="Times New Roman" w:cs="Times New Roman"/>
        </w:rPr>
        <w:t>The purpose of WebHydra is to resolve the fragmentation, inconsistency, and inefficiency inherent in legacy digital systems. It introduces a single authoritative command architecture through which the corporation’s entire multi-tier digital landscape can operate in synchronized alignment.</w:t>
      </w:r>
    </w:p>
    <w:p w14:paraId="0E2BCD2A" w14:textId="18ED9418" w:rsidR="002C298C" w:rsidRPr="00854CF8" w:rsidRDefault="002C298C" w:rsidP="00861BBF">
      <w:pPr>
        <w:pStyle w:val="Heading4"/>
      </w:pPr>
      <w:r w:rsidRPr="00854CF8">
        <w:t>This includes:</w:t>
      </w:r>
    </w:p>
    <w:p w14:paraId="416A6CDF" w14:textId="2AD2EABE"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governance and executive oversight,</w:t>
      </w:r>
    </w:p>
    <w:p w14:paraId="2ADF6BB9" w14:textId="12C77853"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administrative operations and staff management,</w:t>
      </w:r>
    </w:p>
    <w:p w14:paraId="58346156" w14:textId="59F9EC16"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public services and customer systems,</w:t>
      </w:r>
    </w:p>
    <w:p w14:paraId="6C8704DE" w14:textId="4DCB6EE9"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investor relations and financial transparency,</w:t>
      </w:r>
    </w:p>
    <w:p w14:paraId="12D2B6AE" w14:textId="17352A1D"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institutional documentation and legal compliance,</w:t>
      </w:r>
    </w:p>
    <w:p w14:paraId="38B6F8C5" w14:textId="49D4D6DE"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 xml:space="preserve">AI intelligence integration, </w:t>
      </w:r>
      <w:proofErr w:type="spellStart"/>
      <w:r w:rsidRPr="00861BBF">
        <w:rPr>
          <w:rFonts w:ascii="Times New Roman" w:hAnsi="Times New Roman" w:cs="Times New Roman"/>
        </w:rPr>
        <w:t>behavioural</w:t>
      </w:r>
      <w:proofErr w:type="spellEnd"/>
      <w:r w:rsidRPr="00861BBF">
        <w:rPr>
          <w:rFonts w:ascii="Times New Roman" w:hAnsi="Times New Roman" w:cs="Times New Roman"/>
        </w:rPr>
        <w:t xml:space="preserve"> systems, and automation layers,</w:t>
      </w:r>
    </w:p>
    <w:p w14:paraId="5E7262F3" w14:textId="1A928381"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cybersecurity, digital sovereignty, and structural protection,</w:t>
      </w:r>
    </w:p>
    <w:p w14:paraId="654AE5C2" w14:textId="117AC432"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multi-platform expansion across future strategic ventures.</w:t>
      </w:r>
    </w:p>
    <w:p w14:paraId="055D2962" w14:textId="77777777" w:rsidR="002C298C" w:rsidRPr="00854CF8" w:rsidRDefault="002C298C" w:rsidP="002C298C">
      <w:pPr>
        <w:rPr>
          <w:rFonts w:ascii="Times New Roman" w:hAnsi="Times New Roman" w:cs="Times New Roman"/>
        </w:rPr>
      </w:pPr>
    </w:p>
    <w:p w14:paraId="62094946" w14:textId="77777777" w:rsidR="002C298C" w:rsidRPr="00854CF8" w:rsidRDefault="002C298C" w:rsidP="002C298C">
      <w:pPr>
        <w:rPr>
          <w:rFonts w:ascii="Times New Roman" w:hAnsi="Times New Roman" w:cs="Times New Roman"/>
        </w:rPr>
      </w:pPr>
      <w:r w:rsidRPr="00854CF8">
        <w:rPr>
          <w:rFonts w:ascii="Times New Roman" w:hAnsi="Times New Roman" w:cs="Times New Roman"/>
        </w:rPr>
        <w:lastRenderedPageBreak/>
        <w:t>The scope of the Master Document spans conceptual foundations, detailed architectural breakdowns, system hierarchies, functional clusters, security doctrines, AI governance frameworks, operational flows, and long-horizon evolutionary pathways. It serves as the official structural constitution of the entire WebHydra ecosystem.</w:t>
      </w:r>
    </w:p>
    <w:p w14:paraId="194CF6DF" w14:textId="77777777" w:rsidR="002C298C" w:rsidRPr="00854CF8" w:rsidRDefault="002C298C" w:rsidP="002C298C">
      <w:pPr>
        <w:rPr>
          <w:rFonts w:ascii="Times New Roman" w:hAnsi="Times New Roman" w:cs="Times New Roman"/>
        </w:rPr>
      </w:pPr>
    </w:p>
    <w:p w14:paraId="38A786D4" w14:textId="77777777" w:rsidR="002C298C" w:rsidRPr="00854CF8" w:rsidRDefault="002C298C" w:rsidP="00861BBF">
      <w:pPr>
        <w:pStyle w:val="Heading4"/>
      </w:pPr>
      <w:r w:rsidRPr="00854CF8">
        <w:t>The foundational principles guiding WebHydra’s development include:</w:t>
      </w:r>
    </w:p>
    <w:p w14:paraId="0DEC473D" w14:textId="1F1C1830"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b/>
          <w:bCs/>
        </w:rPr>
        <w:t>Digital Sovereignty</w:t>
      </w:r>
      <w:r w:rsidR="00861BBF">
        <w:rPr>
          <w:rFonts w:ascii="Times New Roman" w:hAnsi="Times New Roman" w:cs="Times New Roman"/>
        </w:rPr>
        <w:t>:</w:t>
      </w:r>
      <w:r w:rsidRPr="00861BBF">
        <w:rPr>
          <w:rFonts w:ascii="Times New Roman" w:hAnsi="Times New Roman" w:cs="Times New Roman"/>
        </w:rPr>
        <w:t xml:space="preserve"> </w:t>
      </w:r>
      <w:r w:rsidR="00861BBF">
        <w:rPr>
          <w:rFonts w:ascii="Times New Roman" w:hAnsi="Times New Roman" w:cs="Times New Roman"/>
        </w:rPr>
        <w:t>F</w:t>
      </w:r>
      <w:r w:rsidRPr="00861BBF">
        <w:rPr>
          <w:rFonts w:ascii="Times New Roman" w:hAnsi="Times New Roman" w:cs="Times New Roman"/>
        </w:rPr>
        <w:t xml:space="preserve">ull control, independence, and jurisdiction over all data, systems, and </w:t>
      </w:r>
      <w:proofErr w:type="gramStart"/>
      <w:r w:rsidRPr="00861BBF">
        <w:rPr>
          <w:rFonts w:ascii="Times New Roman" w:hAnsi="Times New Roman" w:cs="Times New Roman"/>
        </w:rPr>
        <w:t>architectures;</w:t>
      </w:r>
      <w:proofErr w:type="gramEnd"/>
    </w:p>
    <w:p w14:paraId="3C75A8EE" w14:textId="1F4191D9"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b/>
          <w:bCs/>
        </w:rPr>
        <w:t>Structural Coherence</w:t>
      </w:r>
      <w:r w:rsidR="00861BBF">
        <w:rPr>
          <w:rFonts w:ascii="Times New Roman" w:hAnsi="Times New Roman" w:cs="Times New Roman"/>
        </w:rPr>
        <w:t>: A</w:t>
      </w:r>
      <w:r w:rsidRPr="00861BBF">
        <w:rPr>
          <w:rFonts w:ascii="Times New Roman" w:hAnsi="Times New Roman" w:cs="Times New Roman"/>
        </w:rPr>
        <w:t xml:space="preserve"> unified logic that ensures consistency across every division and operational </w:t>
      </w:r>
      <w:proofErr w:type="gramStart"/>
      <w:r w:rsidRPr="00861BBF">
        <w:rPr>
          <w:rFonts w:ascii="Times New Roman" w:hAnsi="Times New Roman" w:cs="Times New Roman"/>
        </w:rPr>
        <w:t>unit;</w:t>
      </w:r>
      <w:proofErr w:type="gramEnd"/>
    </w:p>
    <w:p w14:paraId="08DE8E07" w14:textId="56CD4649"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b/>
          <w:bCs/>
        </w:rPr>
        <w:t>Scalability</w:t>
      </w:r>
      <w:r w:rsidR="00861BBF">
        <w:rPr>
          <w:rFonts w:ascii="Times New Roman" w:hAnsi="Times New Roman" w:cs="Times New Roman"/>
        </w:rPr>
        <w:t>:</w:t>
      </w:r>
      <w:r w:rsidRPr="00861BBF">
        <w:rPr>
          <w:rFonts w:ascii="Times New Roman" w:hAnsi="Times New Roman" w:cs="Times New Roman"/>
        </w:rPr>
        <w:t xml:space="preserve"> </w:t>
      </w:r>
      <w:r w:rsidR="00861BBF">
        <w:rPr>
          <w:rFonts w:ascii="Times New Roman" w:hAnsi="Times New Roman" w:cs="Times New Roman"/>
        </w:rPr>
        <w:t>T</w:t>
      </w:r>
      <w:r w:rsidRPr="00861BBF">
        <w:rPr>
          <w:rFonts w:ascii="Times New Roman" w:hAnsi="Times New Roman" w:cs="Times New Roman"/>
        </w:rPr>
        <w:t xml:space="preserve">he capacity to support multi-decade expansion across new projects, divisions, and technological </w:t>
      </w:r>
      <w:proofErr w:type="gramStart"/>
      <w:r w:rsidRPr="00861BBF">
        <w:rPr>
          <w:rFonts w:ascii="Times New Roman" w:hAnsi="Times New Roman" w:cs="Times New Roman"/>
        </w:rPr>
        <w:t>domains;</w:t>
      </w:r>
      <w:proofErr w:type="gramEnd"/>
    </w:p>
    <w:p w14:paraId="5CFB54AB" w14:textId="6BC82E3C"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b/>
          <w:bCs/>
        </w:rPr>
        <w:t>Interoperability</w:t>
      </w:r>
      <w:r w:rsidR="00861BBF">
        <w:rPr>
          <w:rFonts w:ascii="Times New Roman" w:hAnsi="Times New Roman" w:cs="Times New Roman"/>
        </w:rPr>
        <w:t>:</w:t>
      </w:r>
      <w:r w:rsidRPr="00861BBF">
        <w:rPr>
          <w:rFonts w:ascii="Times New Roman" w:hAnsi="Times New Roman" w:cs="Times New Roman"/>
        </w:rPr>
        <w:t xml:space="preserve"> </w:t>
      </w:r>
      <w:r w:rsidR="00861BBF">
        <w:rPr>
          <w:rFonts w:ascii="Times New Roman" w:hAnsi="Times New Roman" w:cs="Times New Roman"/>
        </w:rPr>
        <w:t>S</w:t>
      </w:r>
      <w:r w:rsidRPr="00861BBF">
        <w:rPr>
          <w:rFonts w:ascii="Times New Roman" w:hAnsi="Times New Roman" w:cs="Times New Roman"/>
        </w:rPr>
        <w:t xml:space="preserve">eamless connection between internal systems, external platforms, and future </w:t>
      </w:r>
      <w:proofErr w:type="gramStart"/>
      <w:r w:rsidRPr="00861BBF">
        <w:rPr>
          <w:rFonts w:ascii="Times New Roman" w:hAnsi="Times New Roman" w:cs="Times New Roman"/>
        </w:rPr>
        <w:t>integrations;</w:t>
      </w:r>
      <w:proofErr w:type="gramEnd"/>
    </w:p>
    <w:p w14:paraId="30EC11D1" w14:textId="6E457F55"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b/>
          <w:bCs/>
        </w:rPr>
        <w:t>Security and Integrity</w:t>
      </w:r>
      <w:r w:rsidR="00861BBF">
        <w:rPr>
          <w:rFonts w:ascii="Times New Roman" w:hAnsi="Times New Roman" w:cs="Times New Roman"/>
        </w:rPr>
        <w:t>:</w:t>
      </w:r>
      <w:r w:rsidRPr="00861BBF">
        <w:rPr>
          <w:rFonts w:ascii="Times New Roman" w:hAnsi="Times New Roman" w:cs="Times New Roman"/>
        </w:rPr>
        <w:t xml:space="preserve"> </w:t>
      </w:r>
      <w:r w:rsidR="00861BBF">
        <w:rPr>
          <w:rFonts w:ascii="Times New Roman" w:hAnsi="Times New Roman" w:cs="Times New Roman"/>
        </w:rPr>
        <w:t>A</w:t>
      </w:r>
      <w:r w:rsidRPr="00861BBF">
        <w:rPr>
          <w:rFonts w:ascii="Times New Roman" w:hAnsi="Times New Roman" w:cs="Times New Roman"/>
        </w:rPr>
        <w:t xml:space="preserve"> multi-layer </w:t>
      </w:r>
      <w:proofErr w:type="spellStart"/>
      <w:proofErr w:type="gramStart"/>
      <w:r w:rsidRPr="00861BBF">
        <w:rPr>
          <w:rFonts w:ascii="Times New Roman" w:hAnsi="Times New Roman" w:cs="Times New Roman"/>
        </w:rPr>
        <w:t>cyberdefense</w:t>
      </w:r>
      <w:proofErr w:type="spellEnd"/>
      <w:proofErr w:type="gramEnd"/>
      <w:r w:rsidRPr="00861BBF">
        <w:rPr>
          <w:rFonts w:ascii="Times New Roman" w:hAnsi="Times New Roman" w:cs="Times New Roman"/>
        </w:rPr>
        <w:t xml:space="preserve"> and legal protection framework safeguarding institutional </w:t>
      </w:r>
      <w:proofErr w:type="gramStart"/>
      <w:r w:rsidRPr="00861BBF">
        <w:rPr>
          <w:rFonts w:ascii="Times New Roman" w:hAnsi="Times New Roman" w:cs="Times New Roman"/>
        </w:rPr>
        <w:t>assets;</w:t>
      </w:r>
      <w:proofErr w:type="gramEnd"/>
    </w:p>
    <w:p w14:paraId="6B7455C4" w14:textId="68D9E23D"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b/>
          <w:bCs/>
        </w:rPr>
        <w:t>Transparency and Governance</w:t>
      </w:r>
      <w:r w:rsidR="00861BBF">
        <w:rPr>
          <w:rFonts w:ascii="Times New Roman" w:hAnsi="Times New Roman" w:cs="Times New Roman"/>
        </w:rPr>
        <w:t>:</w:t>
      </w:r>
      <w:r w:rsidRPr="00861BBF">
        <w:rPr>
          <w:rFonts w:ascii="Times New Roman" w:hAnsi="Times New Roman" w:cs="Times New Roman"/>
        </w:rPr>
        <w:t xml:space="preserve"> </w:t>
      </w:r>
      <w:r w:rsidR="00861BBF">
        <w:rPr>
          <w:rFonts w:ascii="Times New Roman" w:hAnsi="Times New Roman" w:cs="Times New Roman"/>
        </w:rPr>
        <w:t>A</w:t>
      </w:r>
      <w:r w:rsidRPr="00861BBF">
        <w:rPr>
          <w:rFonts w:ascii="Times New Roman" w:hAnsi="Times New Roman" w:cs="Times New Roman"/>
        </w:rPr>
        <w:t xml:space="preserve"> system aligned with corporate accountability, investor trust, and governance </w:t>
      </w:r>
      <w:proofErr w:type="gramStart"/>
      <w:r w:rsidRPr="00861BBF">
        <w:rPr>
          <w:rFonts w:ascii="Times New Roman" w:hAnsi="Times New Roman" w:cs="Times New Roman"/>
        </w:rPr>
        <w:t>doctrine;</w:t>
      </w:r>
      <w:proofErr w:type="gramEnd"/>
    </w:p>
    <w:p w14:paraId="690B2E0C" w14:textId="03C9FCBE"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b/>
          <w:bCs/>
        </w:rPr>
        <w:t>AI Integration</w:t>
      </w:r>
      <w:r w:rsidR="00861BBF">
        <w:rPr>
          <w:rFonts w:ascii="Times New Roman" w:hAnsi="Times New Roman" w:cs="Times New Roman"/>
        </w:rPr>
        <w:t>:</w:t>
      </w:r>
      <w:r w:rsidRPr="00861BBF">
        <w:rPr>
          <w:rFonts w:ascii="Times New Roman" w:hAnsi="Times New Roman" w:cs="Times New Roman"/>
        </w:rPr>
        <w:t xml:space="preserve"> </w:t>
      </w:r>
      <w:r w:rsidR="00861BBF">
        <w:rPr>
          <w:rFonts w:ascii="Times New Roman" w:hAnsi="Times New Roman" w:cs="Times New Roman"/>
        </w:rPr>
        <w:t>E</w:t>
      </w:r>
      <w:r w:rsidRPr="00861BBF">
        <w:rPr>
          <w:rFonts w:ascii="Times New Roman" w:hAnsi="Times New Roman" w:cs="Times New Roman"/>
        </w:rPr>
        <w:t>mbedding intelligence, automation, and behavioral systems into the core digital architecture.</w:t>
      </w:r>
    </w:p>
    <w:p w14:paraId="6CF26749" w14:textId="77777777" w:rsidR="002C298C" w:rsidRPr="00854CF8" w:rsidRDefault="002C298C" w:rsidP="002C298C">
      <w:pPr>
        <w:rPr>
          <w:rFonts w:ascii="Times New Roman" w:hAnsi="Times New Roman" w:cs="Times New Roman"/>
        </w:rPr>
      </w:pPr>
    </w:p>
    <w:p w14:paraId="2A714F10" w14:textId="77777777" w:rsidR="002C298C" w:rsidRPr="00854CF8" w:rsidRDefault="002C298C" w:rsidP="00861BBF">
      <w:pPr>
        <w:pStyle w:val="Heading4"/>
      </w:pPr>
      <w:r w:rsidRPr="00854CF8">
        <w:t>The strategic outcomes of WebHydra include:</w:t>
      </w:r>
    </w:p>
    <w:p w14:paraId="57F2CFE2" w14:textId="26628726"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 stable digital empire backbone enabling long-term institutional expansion,</w:t>
      </w:r>
    </w:p>
    <w:p w14:paraId="191DFE5A" w14:textId="0F9C1C1D"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elimination of digital fragmentation across divisions,</w:t>
      </w:r>
    </w:p>
    <w:p w14:paraId="2EB36FBB" w14:textId="5436E94C"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enhanced governance capabilities and administrative clarity,</w:t>
      </w:r>
    </w:p>
    <w:p w14:paraId="34D212C7" w14:textId="7D76DA28"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increased investor confidence through structural transparency,</w:t>
      </w:r>
    </w:p>
    <w:p w14:paraId="7A273ED2" w14:textId="1E2D33B6"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 xml:space="preserve">fortified digital sovereignty and </w:t>
      </w:r>
      <w:proofErr w:type="spellStart"/>
      <w:r w:rsidRPr="00861BBF">
        <w:rPr>
          <w:rFonts w:ascii="Times New Roman" w:hAnsi="Times New Roman" w:cs="Times New Roman"/>
        </w:rPr>
        <w:t>cyberdefense</w:t>
      </w:r>
      <w:proofErr w:type="spellEnd"/>
      <w:r w:rsidRPr="00861BBF">
        <w:rPr>
          <w:rFonts w:ascii="Times New Roman" w:hAnsi="Times New Roman" w:cs="Times New Roman"/>
        </w:rPr>
        <w:t xml:space="preserve"> protections,</w:t>
      </w:r>
    </w:p>
    <w:p w14:paraId="4EA1F905" w14:textId="34DF74AB"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a unified system for managing complexity at scale,</w:t>
      </w:r>
    </w:p>
    <w:p w14:paraId="36DB2309" w14:textId="782C0A44" w:rsidR="002C298C" w:rsidRPr="00861BBF" w:rsidRDefault="002C298C" w:rsidP="00845A92">
      <w:pPr>
        <w:pStyle w:val="ListParagraph"/>
        <w:numPr>
          <w:ilvl w:val="0"/>
          <w:numId w:val="4"/>
        </w:numPr>
        <w:rPr>
          <w:rFonts w:ascii="Times New Roman" w:hAnsi="Times New Roman" w:cs="Times New Roman"/>
        </w:rPr>
      </w:pPr>
      <w:r w:rsidRPr="00861BBF">
        <w:rPr>
          <w:rFonts w:ascii="Times New Roman" w:hAnsi="Times New Roman" w:cs="Times New Roman"/>
        </w:rPr>
        <w:t xml:space="preserve">a resilient architecture capable of supporting the </w:t>
      </w:r>
      <w:proofErr w:type="spellStart"/>
      <w:r w:rsidRPr="00861BBF">
        <w:rPr>
          <w:rFonts w:ascii="Times New Roman" w:hAnsi="Times New Roman" w:cs="Times New Roman"/>
        </w:rPr>
        <w:t>Hydragenesis</w:t>
      </w:r>
      <w:proofErr w:type="spellEnd"/>
      <w:r w:rsidRPr="00861BBF">
        <w:rPr>
          <w:rFonts w:ascii="Times New Roman" w:hAnsi="Times New Roman" w:cs="Times New Roman"/>
        </w:rPr>
        <w:t xml:space="preserve"> initiative for generations.</w:t>
      </w:r>
    </w:p>
    <w:p w14:paraId="0FDBF188" w14:textId="77777777" w:rsidR="002C298C" w:rsidRPr="00854CF8" w:rsidRDefault="002C298C" w:rsidP="002C298C">
      <w:pPr>
        <w:rPr>
          <w:rFonts w:ascii="Times New Roman" w:hAnsi="Times New Roman" w:cs="Times New Roman"/>
        </w:rPr>
      </w:pPr>
    </w:p>
    <w:p w14:paraId="1989F9BB" w14:textId="03CD990B" w:rsidR="00C6287E" w:rsidRPr="00854CF8" w:rsidRDefault="002C298C" w:rsidP="002C298C">
      <w:pPr>
        <w:rPr>
          <w:rFonts w:ascii="Times New Roman" w:hAnsi="Times New Roman" w:cs="Times New Roman"/>
        </w:rPr>
      </w:pPr>
      <w:r w:rsidRPr="00854CF8">
        <w:rPr>
          <w:rFonts w:ascii="Times New Roman" w:hAnsi="Times New Roman" w:cs="Times New Roman"/>
        </w:rPr>
        <w:t xml:space="preserve">This Executive Summary therefore positions WebHydra as a super-structure of digital governance, a sovereign institutional asset, and the central operating system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It provides the essential strategic understanding required before proceeding into the document’s deeper technical, architectural, and legal disclosures.</w:t>
      </w:r>
    </w:p>
    <w:p w14:paraId="5D3E3EF8" w14:textId="77777777" w:rsidR="00C6287E" w:rsidRPr="00854CF8" w:rsidRDefault="00C6287E" w:rsidP="00C6287E">
      <w:pPr>
        <w:rPr>
          <w:rFonts w:ascii="Times New Roman" w:hAnsi="Times New Roman" w:cs="Times New Roman"/>
        </w:rPr>
      </w:pPr>
    </w:p>
    <w:p w14:paraId="70DFA995" w14:textId="77777777" w:rsidR="002C298C" w:rsidRPr="00854CF8" w:rsidRDefault="002C298C">
      <w:pPr>
        <w:rPr>
          <w:rFonts w:ascii="Times New Roman" w:hAnsi="Times New Roman" w:cs="Times New Roman"/>
        </w:rPr>
      </w:pPr>
      <w:r w:rsidRPr="00854CF8">
        <w:rPr>
          <w:rFonts w:ascii="Times New Roman" w:hAnsi="Times New Roman" w:cs="Times New Roman"/>
        </w:rPr>
        <w:lastRenderedPageBreak/>
        <w:br w:type="page"/>
      </w:r>
    </w:p>
    <w:p w14:paraId="5EE43625" w14:textId="749075F7" w:rsidR="001341B1" w:rsidRPr="00854CF8" w:rsidRDefault="001341B1" w:rsidP="00861BBF">
      <w:pPr>
        <w:pStyle w:val="Heading1"/>
      </w:pPr>
      <w:r w:rsidRPr="00854CF8">
        <w:lastRenderedPageBreak/>
        <w:t>SECTION 1</w:t>
      </w:r>
      <w:r w:rsidR="00861BBF">
        <w:t>:</w:t>
      </w:r>
      <w:r w:rsidRPr="00854CF8">
        <w:t xml:space="preserve"> FRONT MATTER &amp; FOUNDING DECLARATIONS</w:t>
      </w:r>
    </w:p>
    <w:p w14:paraId="73FE1137" w14:textId="77777777" w:rsidR="001341B1" w:rsidRPr="00854CF8" w:rsidRDefault="001341B1" w:rsidP="001341B1">
      <w:pPr>
        <w:rPr>
          <w:rFonts w:ascii="Times New Roman" w:hAnsi="Times New Roman" w:cs="Times New Roman"/>
        </w:rPr>
      </w:pPr>
    </w:p>
    <w:p w14:paraId="74E75AC5" w14:textId="05F32385" w:rsidR="001341B1" w:rsidRPr="00854CF8" w:rsidRDefault="001341B1" w:rsidP="00C44C0C">
      <w:pPr>
        <w:pStyle w:val="Heading1"/>
      </w:pPr>
      <w:r w:rsidRPr="00854CF8">
        <w:t>1.3</w:t>
      </w:r>
      <w:r w:rsidR="00861BBF">
        <w:t>:</w:t>
      </w:r>
      <w:r w:rsidRPr="00854CF8">
        <w:t xml:space="preserve"> Foreword (Founder’s Message)</w:t>
      </w:r>
    </w:p>
    <w:p w14:paraId="6A923811" w14:textId="77777777" w:rsidR="001341B1" w:rsidRPr="00854CF8" w:rsidRDefault="001341B1" w:rsidP="001341B1">
      <w:pPr>
        <w:rPr>
          <w:rFonts w:ascii="Times New Roman" w:hAnsi="Times New Roman" w:cs="Times New Roman"/>
        </w:rPr>
      </w:pPr>
    </w:p>
    <w:p w14:paraId="067DD1CD" w14:textId="77777777" w:rsidR="001341B1" w:rsidRPr="00854CF8" w:rsidRDefault="001341B1" w:rsidP="001341B1">
      <w:pPr>
        <w:rPr>
          <w:rFonts w:ascii="Times New Roman" w:hAnsi="Times New Roman" w:cs="Times New Roman"/>
        </w:rPr>
      </w:pPr>
      <w:r w:rsidRPr="00854CF8">
        <w:rPr>
          <w:rFonts w:ascii="Times New Roman" w:hAnsi="Times New Roman" w:cs="Times New Roman"/>
        </w:rPr>
        <w:t xml:space="preserve">This Foreword represents the formal message of the Founder, articulating the vision, strategic intent, and philosophical basis behind the creation of WebHydra. It serves as both a declaration of purpose and a guiding manifesto for all individuals and institutions engaging with the WebHydra digital ecosystem. Through this message, the Founder establishes the cultural, operational, and long-term strategic significance of the system within the greater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w:t>
      </w:r>
    </w:p>
    <w:p w14:paraId="23E64EFC" w14:textId="77777777" w:rsidR="001341B1" w:rsidRPr="00854CF8" w:rsidRDefault="001341B1" w:rsidP="001341B1">
      <w:pPr>
        <w:rPr>
          <w:rFonts w:ascii="Times New Roman" w:hAnsi="Times New Roman" w:cs="Times New Roman"/>
        </w:rPr>
      </w:pPr>
    </w:p>
    <w:p w14:paraId="5570E526" w14:textId="77777777" w:rsidR="001341B1" w:rsidRPr="00854CF8" w:rsidRDefault="001341B1" w:rsidP="001341B1">
      <w:pPr>
        <w:rPr>
          <w:rFonts w:ascii="Times New Roman" w:hAnsi="Times New Roman" w:cs="Times New Roman"/>
        </w:rPr>
      </w:pPr>
      <w:r w:rsidRPr="00854CF8">
        <w:rPr>
          <w:rFonts w:ascii="Times New Roman" w:hAnsi="Times New Roman" w:cs="Times New Roman"/>
        </w:rPr>
        <w:t>WebHydra emerged from a decisive recognition: that future institutions cannot rely on fragmented digital infrastructures, outdated administrative paradigms, or narrow software tools incapable of supporting multi-division growth. True institutional evolution requires a sovereign digital architecture—one capable of scaling alongside the vision, ambition, and responsibilities of an expanding empire.</w:t>
      </w:r>
    </w:p>
    <w:p w14:paraId="6713C735" w14:textId="77777777" w:rsidR="001341B1" w:rsidRPr="00854CF8" w:rsidRDefault="001341B1" w:rsidP="001341B1">
      <w:pPr>
        <w:rPr>
          <w:rFonts w:ascii="Times New Roman" w:hAnsi="Times New Roman" w:cs="Times New Roman"/>
        </w:rPr>
      </w:pPr>
    </w:p>
    <w:p w14:paraId="7CCE2560" w14:textId="77777777" w:rsidR="001341B1" w:rsidRPr="00854CF8" w:rsidRDefault="001341B1" w:rsidP="001341B1">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was conceived as a long-horizon project—one that would unify diverse domains, integrate emerging technologies, elevate governance standards, and support the rise of a resilient and forward-looking institutional ecosystem. Within this mission, WebHydra stands as the foundational pillar, designed to centralize digital governance, enforce coherence, and anchor every division, program, and operational layer within a single, intelligently structured environment.</w:t>
      </w:r>
    </w:p>
    <w:p w14:paraId="0B7CCE03" w14:textId="77777777" w:rsidR="001341B1" w:rsidRPr="00854CF8" w:rsidRDefault="001341B1" w:rsidP="001341B1">
      <w:pPr>
        <w:rPr>
          <w:rFonts w:ascii="Times New Roman" w:hAnsi="Times New Roman" w:cs="Times New Roman"/>
        </w:rPr>
      </w:pPr>
    </w:p>
    <w:p w14:paraId="4DF7FF90" w14:textId="77777777" w:rsidR="001341B1" w:rsidRPr="00854CF8" w:rsidRDefault="001341B1" w:rsidP="00861BBF">
      <w:pPr>
        <w:pStyle w:val="Heading4"/>
      </w:pPr>
      <w:r w:rsidRPr="00854CF8">
        <w:t>The Founder’s intent in establishing WebHydra is threefold:</w:t>
      </w:r>
    </w:p>
    <w:p w14:paraId="3E14132D" w14:textId="5D8DDADC" w:rsidR="001341B1" w:rsidRPr="00861BBF" w:rsidRDefault="001341B1" w:rsidP="00845A92">
      <w:pPr>
        <w:pStyle w:val="ListParagraph"/>
        <w:numPr>
          <w:ilvl w:val="0"/>
          <w:numId w:val="4"/>
        </w:numPr>
        <w:rPr>
          <w:rFonts w:ascii="Times New Roman" w:hAnsi="Times New Roman" w:cs="Times New Roman"/>
        </w:rPr>
      </w:pPr>
      <w:r w:rsidRPr="00861BBF">
        <w:rPr>
          <w:rFonts w:ascii="Times New Roman" w:hAnsi="Times New Roman" w:cs="Times New Roman"/>
        </w:rPr>
        <w:t>To create a unified command system capable of supporting the rapid expansion of corporate and institutional domains, ensuring alignment, clarity, and operational synchronization across all levels of the empire.</w:t>
      </w:r>
    </w:p>
    <w:p w14:paraId="2330735A" w14:textId="248D3CA9" w:rsidR="001341B1" w:rsidRPr="00861BBF" w:rsidRDefault="001341B1" w:rsidP="00845A92">
      <w:pPr>
        <w:pStyle w:val="ListParagraph"/>
        <w:numPr>
          <w:ilvl w:val="0"/>
          <w:numId w:val="4"/>
        </w:numPr>
        <w:rPr>
          <w:rFonts w:ascii="Times New Roman" w:hAnsi="Times New Roman" w:cs="Times New Roman"/>
        </w:rPr>
      </w:pPr>
      <w:r w:rsidRPr="00861BBF">
        <w:rPr>
          <w:rFonts w:ascii="Times New Roman" w:hAnsi="Times New Roman" w:cs="Times New Roman"/>
        </w:rPr>
        <w:t>To build a sovereign digital territory that functions independently from external constraints, safeguarding the institution’s governance, data, identity, and long-term continuity.</w:t>
      </w:r>
    </w:p>
    <w:p w14:paraId="14C5FA8C" w14:textId="518638E9" w:rsidR="001341B1" w:rsidRPr="00861BBF" w:rsidRDefault="001341B1" w:rsidP="00845A92">
      <w:pPr>
        <w:pStyle w:val="ListParagraph"/>
        <w:numPr>
          <w:ilvl w:val="0"/>
          <w:numId w:val="4"/>
        </w:numPr>
        <w:rPr>
          <w:rFonts w:ascii="Times New Roman" w:hAnsi="Times New Roman" w:cs="Times New Roman"/>
        </w:rPr>
      </w:pPr>
      <w:r w:rsidRPr="00861BBF">
        <w:rPr>
          <w:rFonts w:ascii="Times New Roman" w:hAnsi="Times New Roman" w:cs="Times New Roman"/>
        </w:rPr>
        <w:lastRenderedPageBreak/>
        <w:t xml:space="preserve">To define a generational digital architecture that not only meets present </w:t>
      </w:r>
      <w:proofErr w:type="gramStart"/>
      <w:r w:rsidRPr="00861BBF">
        <w:rPr>
          <w:rFonts w:ascii="Times New Roman" w:hAnsi="Times New Roman" w:cs="Times New Roman"/>
        </w:rPr>
        <w:t>needs, but</w:t>
      </w:r>
      <w:proofErr w:type="gramEnd"/>
      <w:r w:rsidRPr="00861BBF">
        <w:rPr>
          <w:rFonts w:ascii="Times New Roman" w:hAnsi="Times New Roman" w:cs="Times New Roman"/>
        </w:rPr>
        <w:t xml:space="preserve"> anticipates future complexity—accommodating the evolution of AI systems, protective legal frameworks, public-facing expansions, investor-level operations, and multi-sectoral growth.</w:t>
      </w:r>
    </w:p>
    <w:p w14:paraId="0A297ED7" w14:textId="77777777" w:rsidR="001341B1" w:rsidRPr="00854CF8" w:rsidRDefault="001341B1" w:rsidP="001341B1">
      <w:pPr>
        <w:rPr>
          <w:rFonts w:ascii="Times New Roman" w:hAnsi="Times New Roman" w:cs="Times New Roman"/>
        </w:rPr>
      </w:pPr>
    </w:p>
    <w:p w14:paraId="74F3B77F" w14:textId="77777777" w:rsidR="001341B1" w:rsidRPr="00854CF8" w:rsidRDefault="001341B1" w:rsidP="001341B1">
      <w:pPr>
        <w:rPr>
          <w:rFonts w:ascii="Times New Roman" w:hAnsi="Times New Roman" w:cs="Times New Roman"/>
        </w:rPr>
      </w:pPr>
      <w:r w:rsidRPr="00854CF8">
        <w:rPr>
          <w:rFonts w:ascii="Times New Roman" w:hAnsi="Times New Roman" w:cs="Times New Roman"/>
        </w:rPr>
        <w:t xml:space="preserve">WebHydra </w:t>
      </w:r>
      <w:proofErr w:type="gramStart"/>
      <w:r w:rsidRPr="00854CF8">
        <w:rPr>
          <w:rFonts w:ascii="Times New Roman" w:hAnsi="Times New Roman" w:cs="Times New Roman"/>
        </w:rPr>
        <w:t>is a reflection of</w:t>
      </w:r>
      <w:proofErr w:type="gramEnd"/>
      <w:r w:rsidRPr="00854CF8">
        <w:rPr>
          <w:rFonts w:ascii="Times New Roman" w:hAnsi="Times New Roman" w:cs="Times New Roman"/>
        </w:rPr>
        <w:t xml:space="preserve"> the institution’s core philosophy: that strength is built through structure, sovereignty is built through clarity, and progress is built through systems engineered for resilience. Its design embodies discipline, transparency, intelligence integration, and the unwavering commitment to build a digital empire capable of operating far beyond the limitations of contemporary web architecture.</w:t>
      </w:r>
    </w:p>
    <w:p w14:paraId="44D38896" w14:textId="77777777" w:rsidR="001341B1" w:rsidRPr="00854CF8" w:rsidRDefault="001341B1" w:rsidP="001341B1">
      <w:pPr>
        <w:rPr>
          <w:rFonts w:ascii="Times New Roman" w:hAnsi="Times New Roman" w:cs="Times New Roman"/>
        </w:rPr>
      </w:pPr>
    </w:p>
    <w:p w14:paraId="022BA94E" w14:textId="77777777" w:rsidR="001341B1" w:rsidRPr="00854CF8" w:rsidRDefault="001341B1" w:rsidP="001341B1">
      <w:pPr>
        <w:rPr>
          <w:rFonts w:ascii="Times New Roman" w:hAnsi="Times New Roman" w:cs="Times New Roman"/>
        </w:rPr>
      </w:pPr>
      <w:r w:rsidRPr="00854CF8">
        <w:rPr>
          <w:rFonts w:ascii="Times New Roman" w:hAnsi="Times New Roman" w:cs="Times New Roman"/>
        </w:rPr>
        <w:t>This Foreword reaffirms that WebHydra is not merely a technical creation—it is a manifestation of vision. It represents a belief in structured progress, institutional autonomy, and a future where digital systems are not passive tools, but active engines of governance, culture, intelligence, and continuity.</w:t>
      </w:r>
    </w:p>
    <w:p w14:paraId="600ABB66" w14:textId="77777777" w:rsidR="001341B1" w:rsidRPr="00854CF8" w:rsidRDefault="001341B1" w:rsidP="001341B1">
      <w:pPr>
        <w:rPr>
          <w:rFonts w:ascii="Times New Roman" w:hAnsi="Times New Roman" w:cs="Times New Roman"/>
        </w:rPr>
      </w:pPr>
    </w:p>
    <w:p w14:paraId="16C41C64" w14:textId="77777777" w:rsidR="001341B1" w:rsidRPr="00854CF8" w:rsidRDefault="001341B1" w:rsidP="001341B1">
      <w:pPr>
        <w:rPr>
          <w:rFonts w:ascii="Times New Roman" w:hAnsi="Times New Roman" w:cs="Times New Roman"/>
        </w:rPr>
      </w:pPr>
      <w:r w:rsidRPr="00854CF8">
        <w:rPr>
          <w:rFonts w:ascii="Times New Roman" w:hAnsi="Times New Roman" w:cs="Times New Roman"/>
        </w:rPr>
        <w:t xml:space="preserve">As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advances, WebHydra will stand as the unchanging core of the empire, the infrastructure upon which new divisions will rise, new projects will be deployed, new technologies will be integrated, and new generations of leadership will inherit a system engineered for permanence.</w:t>
      </w:r>
    </w:p>
    <w:p w14:paraId="7C81D4C2" w14:textId="77777777" w:rsidR="001341B1" w:rsidRPr="00854CF8" w:rsidRDefault="001341B1" w:rsidP="001341B1">
      <w:pPr>
        <w:rPr>
          <w:rFonts w:ascii="Times New Roman" w:hAnsi="Times New Roman" w:cs="Times New Roman"/>
        </w:rPr>
      </w:pPr>
    </w:p>
    <w:p w14:paraId="0EA7CA8A" w14:textId="21B5BBAD" w:rsidR="00C6287E" w:rsidRPr="00854CF8" w:rsidRDefault="001341B1" w:rsidP="00C6287E">
      <w:pPr>
        <w:rPr>
          <w:rFonts w:ascii="Times New Roman" w:hAnsi="Times New Roman" w:cs="Times New Roman"/>
        </w:rPr>
      </w:pPr>
      <w:r w:rsidRPr="00854CF8">
        <w:rPr>
          <w:rFonts w:ascii="Times New Roman" w:hAnsi="Times New Roman" w:cs="Times New Roman"/>
        </w:rPr>
        <w:t>Through this message, the Founder invites all readers—executives, engineers, strategists, investors, legal authorities, cultural officers, and future leaders—to approach WebHydra with the seriousness and respect it demands. For within this Master Document lies not only a digital framework, but the architecture of an entire institutional future.</w:t>
      </w:r>
    </w:p>
    <w:p w14:paraId="5611C2A2" w14:textId="77777777" w:rsidR="00C6287E" w:rsidRPr="00854CF8" w:rsidRDefault="00C6287E" w:rsidP="00C6287E">
      <w:pPr>
        <w:rPr>
          <w:rFonts w:ascii="Times New Roman" w:hAnsi="Times New Roman" w:cs="Times New Roman"/>
        </w:rPr>
      </w:pPr>
    </w:p>
    <w:p w14:paraId="6584A77C" w14:textId="77777777" w:rsidR="001341B1" w:rsidRPr="00854CF8" w:rsidRDefault="001341B1">
      <w:pPr>
        <w:rPr>
          <w:rFonts w:ascii="Times New Roman" w:hAnsi="Times New Roman" w:cs="Times New Roman"/>
        </w:rPr>
      </w:pPr>
      <w:r w:rsidRPr="00854CF8">
        <w:rPr>
          <w:rFonts w:ascii="Times New Roman" w:hAnsi="Times New Roman" w:cs="Times New Roman"/>
        </w:rPr>
        <w:br w:type="page"/>
      </w:r>
    </w:p>
    <w:p w14:paraId="56DE37E9" w14:textId="305D8D68" w:rsidR="00915139" w:rsidRPr="00854CF8" w:rsidRDefault="00915139" w:rsidP="00861BBF">
      <w:pPr>
        <w:pStyle w:val="Heading1"/>
      </w:pPr>
      <w:r w:rsidRPr="00854CF8">
        <w:lastRenderedPageBreak/>
        <w:t>SECTION 1</w:t>
      </w:r>
      <w:r w:rsidR="00861BBF">
        <w:t>:</w:t>
      </w:r>
      <w:r w:rsidRPr="00854CF8">
        <w:t xml:space="preserve"> FRONT MATTER &amp; FOUNDING DECLARATIONS</w:t>
      </w:r>
    </w:p>
    <w:p w14:paraId="2613B824" w14:textId="77777777" w:rsidR="00915139" w:rsidRPr="00854CF8" w:rsidRDefault="00915139" w:rsidP="00915139">
      <w:pPr>
        <w:rPr>
          <w:rFonts w:ascii="Times New Roman" w:hAnsi="Times New Roman" w:cs="Times New Roman"/>
        </w:rPr>
      </w:pPr>
    </w:p>
    <w:p w14:paraId="5D8C1664" w14:textId="2FD5653B" w:rsidR="00915139" w:rsidRPr="00854CF8" w:rsidRDefault="00915139" w:rsidP="00C44C0C">
      <w:pPr>
        <w:pStyle w:val="Heading1"/>
      </w:pPr>
      <w:r w:rsidRPr="00854CF8">
        <w:t>1.4</w:t>
      </w:r>
      <w:r w:rsidR="00F4584A">
        <w:t>:</w:t>
      </w:r>
      <w:r w:rsidRPr="00854CF8">
        <w:t xml:space="preserve"> Preface</w:t>
      </w:r>
    </w:p>
    <w:p w14:paraId="6243E7F2" w14:textId="77777777" w:rsidR="00915139" w:rsidRPr="00854CF8" w:rsidRDefault="00915139" w:rsidP="00915139">
      <w:pPr>
        <w:rPr>
          <w:rFonts w:ascii="Times New Roman" w:hAnsi="Times New Roman" w:cs="Times New Roman"/>
        </w:rPr>
      </w:pPr>
    </w:p>
    <w:p w14:paraId="62262526" w14:textId="77777777" w:rsidR="00915139" w:rsidRPr="00854CF8" w:rsidRDefault="00915139" w:rsidP="00915139">
      <w:pPr>
        <w:rPr>
          <w:rFonts w:ascii="Times New Roman" w:hAnsi="Times New Roman" w:cs="Times New Roman"/>
        </w:rPr>
      </w:pPr>
      <w:r w:rsidRPr="00854CF8">
        <w:rPr>
          <w:rFonts w:ascii="Times New Roman" w:hAnsi="Times New Roman" w:cs="Times New Roman"/>
        </w:rPr>
        <w:t xml:space="preserve">This Preface provides the formal background, developmental context, and structural rationale behind the creation of the WebHydra Master Document. It explains the origin of the framework, the process through which the document was assembled, and the institutional purpose it serves within the broader digital governance environment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w:t>
      </w:r>
    </w:p>
    <w:p w14:paraId="6C6C14C5" w14:textId="77777777" w:rsidR="00915139" w:rsidRPr="00854CF8" w:rsidRDefault="00915139" w:rsidP="00915139">
      <w:pPr>
        <w:rPr>
          <w:rFonts w:ascii="Times New Roman" w:hAnsi="Times New Roman" w:cs="Times New Roman"/>
        </w:rPr>
      </w:pPr>
    </w:p>
    <w:p w14:paraId="0965ADF9" w14:textId="77777777" w:rsidR="00915139" w:rsidRPr="00854CF8" w:rsidRDefault="00915139" w:rsidP="00915139">
      <w:pPr>
        <w:rPr>
          <w:rFonts w:ascii="Times New Roman" w:hAnsi="Times New Roman" w:cs="Times New Roman"/>
        </w:rPr>
      </w:pPr>
      <w:r w:rsidRPr="00854CF8">
        <w:rPr>
          <w:rFonts w:ascii="Times New Roman" w:hAnsi="Times New Roman" w:cs="Times New Roman"/>
        </w:rPr>
        <w:t>The compilation of this Master Document was initiated in response to the growing operational demands of a rapidly expanding multi-division ecosystem. As additional domains, departments, digital structures, and governance mechanisms were conceived, it became evident that the institution required a unifying structural doctrine capable of organizing all components into a coherent, stable, and sovereign digital architecture. WebHydra emerged as the result of this requirement: a foundational system designed to align technological, administrative, operational, and legal elements under a single standardized framework.</w:t>
      </w:r>
    </w:p>
    <w:p w14:paraId="1CCFEC38" w14:textId="77777777" w:rsidR="00915139" w:rsidRPr="00854CF8" w:rsidRDefault="00915139" w:rsidP="00915139">
      <w:pPr>
        <w:rPr>
          <w:rFonts w:ascii="Times New Roman" w:hAnsi="Times New Roman" w:cs="Times New Roman"/>
        </w:rPr>
      </w:pPr>
    </w:p>
    <w:p w14:paraId="6FA5F41C" w14:textId="77777777" w:rsidR="00915139" w:rsidRPr="00854CF8" w:rsidRDefault="00915139" w:rsidP="00915139">
      <w:pPr>
        <w:rPr>
          <w:rFonts w:ascii="Times New Roman" w:hAnsi="Times New Roman" w:cs="Times New Roman"/>
        </w:rPr>
      </w:pPr>
      <w:r w:rsidRPr="00854CF8">
        <w:rPr>
          <w:rFonts w:ascii="Times New Roman" w:hAnsi="Times New Roman" w:cs="Times New Roman"/>
        </w:rPr>
        <w:t xml:space="preserve">The development process incorporated multiple phases of structural refinement. Initial conceptual drafts established the macro-organizational requirements, followed by a systematic breakdown of division-level functions, operational pathways, content architecture, legal compliance structures, and AI-integration protocols. Each phase was validated against administrative needs, regulatory expectations, cybersecurity necessity, and the forward-facing scalability mandates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The final structure was shaped through continuous iteration to ensure durability, clarity, and multi-decade adaptability.</w:t>
      </w:r>
    </w:p>
    <w:p w14:paraId="4C92D939" w14:textId="77777777" w:rsidR="00915139" w:rsidRPr="00854CF8" w:rsidRDefault="00915139" w:rsidP="00915139">
      <w:pPr>
        <w:rPr>
          <w:rFonts w:ascii="Times New Roman" w:hAnsi="Times New Roman" w:cs="Times New Roman"/>
        </w:rPr>
      </w:pPr>
    </w:p>
    <w:p w14:paraId="38A42DB5" w14:textId="77777777" w:rsidR="00915139" w:rsidRPr="00854CF8" w:rsidRDefault="00915139" w:rsidP="00915139">
      <w:pPr>
        <w:rPr>
          <w:rFonts w:ascii="Times New Roman" w:hAnsi="Times New Roman" w:cs="Times New Roman"/>
        </w:rPr>
      </w:pPr>
      <w:r w:rsidRPr="00854CF8">
        <w:rPr>
          <w:rFonts w:ascii="Times New Roman" w:hAnsi="Times New Roman" w:cs="Times New Roman"/>
        </w:rPr>
        <w:t>The Master Document is intended for a diverse audience that includes executives, administrators, technical engineers, legal officers, compliance authorities, investors, departmental leaders, and future system architects. Each stakeholder requires an authoritative reference source to guide decision-making, ensure consistency, and maintain operational alignment across all digital infrastructure components. This document fulfills that need by providing an exhaustive and formally organized representation of WebHydra’s entire structural, functional, and governance architecture.</w:t>
      </w:r>
    </w:p>
    <w:p w14:paraId="0D7A55F8" w14:textId="77777777" w:rsidR="00915139" w:rsidRPr="00854CF8" w:rsidRDefault="00915139" w:rsidP="00915139">
      <w:pPr>
        <w:rPr>
          <w:rFonts w:ascii="Times New Roman" w:hAnsi="Times New Roman" w:cs="Times New Roman"/>
        </w:rPr>
      </w:pPr>
    </w:p>
    <w:p w14:paraId="2940BD13" w14:textId="77777777" w:rsidR="00915139" w:rsidRPr="00854CF8" w:rsidRDefault="00915139" w:rsidP="00915139">
      <w:pPr>
        <w:rPr>
          <w:rFonts w:ascii="Times New Roman" w:hAnsi="Times New Roman" w:cs="Times New Roman"/>
        </w:rPr>
      </w:pPr>
      <w:r w:rsidRPr="00854CF8">
        <w:rPr>
          <w:rFonts w:ascii="Times New Roman" w:hAnsi="Times New Roman" w:cs="Times New Roman"/>
        </w:rPr>
        <w:t>The Preface also clarifies that the WebHydra Master Document is a living institutional asset. It is not merely a static informational record but a continuously relevant governance tool that will evolve as new divisions emerge, digital systems expand, AI layers advance, and legal frameworks mature. It forms the central reference standard for all future architectural decisions, expansions, integrations, and structural modifications.</w:t>
      </w:r>
    </w:p>
    <w:p w14:paraId="33A23B4C" w14:textId="77777777" w:rsidR="00915139" w:rsidRPr="00854CF8" w:rsidRDefault="00915139" w:rsidP="00915139">
      <w:pPr>
        <w:rPr>
          <w:rFonts w:ascii="Times New Roman" w:hAnsi="Times New Roman" w:cs="Times New Roman"/>
        </w:rPr>
      </w:pPr>
    </w:p>
    <w:p w14:paraId="7DBDAEF0" w14:textId="03962A3B" w:rsidR="00C6287E" w:rsidRPr="00854CF8" w:rsidRDefault="00915139" w:rsidP="00C6287E">
      <w:pPr>
        <w:rPr>
          <w:rFonts w:ascii="Times New Roman" w:hAnsi="Times New Roman" w:cs="Times New Roman"/>
        </w:rPr>
      </w:pPr>
      <w:r w:rsidRPr="00854CF8">
        <w:rPr>
          <w:rFonts w:ascii="Times New Roman" w:hAnsi="Times New Roman" w:cs="Times New Roman"/>
        </w:rPr>
        <w:t>By understanding the process and intention behind the creation of this document, the reader is equipped with the correct interpretive context required to engage with the subsequent sections. The Preface therefore ensures that the Master Document is approached not as a technical compilation, but as the authoritative governance codex guiding the long-term digital, operational, and institutional evolution of the WebHydra Ecosystem.</w:t>
      </w:r>
    </w:p>
    <w:p w14:paraId="70ED1CE7" w14:textId="77777777" w:rsidR="00C6287E" w:rsidRPr="00854CF8" w:rsidRDefault="00C6287E" w:rsidP="00C6287E">
      <w:pPr>
        <w:rPr>
          <w:rFonts w:ascii="Times New Roman" w:hAnsi="Times New Roman" w:cs="Times New Roman"/>
        </w:rPr>
      </w:pPr>
    </w:p>
    <w:p w14:paraId="2654A88B" w14:textId="77777777" w:rsidR="00915139" w:rsidRPr="00854CF8" w:rsidRDefault="00915139">
      <w:pPr>
        <w:rPr>
          <w:rFonts w:ascii="Times New Roman" w:hAnsi="Times New Roman" w:cs="Times New Roman"/>
        </w:rPr>
      </w:pPr>
      <w:r w:rsidRPr="00854CF8">
        <w:rPr>
          <w:rFonts w:ascii="Times New Roman" w:hAnsi="Times New Roman" w:cs="Times New Roman"/>
        </w:rPr>
        <w:br w:type="page"/>
      </w:r>
    </w:p>
    <w:p w14:paraId="05E4EA0B" w14:textId="3412F86F" w:rsidR="00045CF9" w:rsidRPr="00854CF8" w:rsidRDefault="00045CF9" w:rsidP="00F4584A">
      <w:pPr>
        <w:pStyle w:val="Heading1"/>
      </w:pPr>
      <w:r w:rsidRPr="00854CF8">
        <w:lastRenderedPageBreak/>
        <w:t>SECTION 1</w:t>
      </w:r>
      <w:r w:rsidR="00F4584A">
        <w:t>:</w:t>
      </w:r>
      <w:r w:rsidRPr="00854CF8">
        <w:t xml:space="preserve"> FRONT MATTER &amp; FOUNDING DECLARATIONS</w:t>
      </w:r>
    </w:p>
    <w:p w14:paraId="39F34D9C" w14:textId="77777777" w:rsidR="00045CF9" w:rsidRPr="00854CF8" w:rsidRDefault="00045CF9" w:rsidP="00045CF9">
      <w:pPr>
        <w:rPr>
          <w:rFonts w:ascii="Times New Roman" w:hAnsi="Times New Roman" w:cs="Times New Roman"/>
        </w:rPr>
      </w:pPr>
    </w:p>
    <w:p w14:paraId="45F53A8E" w14:textId="2E1EB684" w:rsidR="00045CF9" w:rsidRPr="00854CF8" w:rsidRDefault="00045CF9" w:rsidP="00C44C0C">
      <w:pPr>
        <w:pStyle w:val="Heading1"/>
      </w:pPr>
      <w:r w:rsidRPr="00854CF8">
        <w:t>1.5</w:t>
      </w:r>
      <w:r w:rsidR="00F4584A">
        <w:t>:</w:t>
      </w:r>
      <w:r w:rsidRPr="00854CF8">
        <w:t xml:space="preserve"> Purpose Statement</w:t>
      </w:r>
    </w:p>
    <w:p w14:paraId="6BD42E1A" w14:textId="77777777" w:rsidR="00045CF9" w:rsidRPr="00854CF8" w:rsidRDefault="00045CF9" w:rsidP="00045CF9">
      <w:pPr>
        <w:rPr>
          <w:rFonts w:ascii="Times New Roman" w:hAnsi="Times New Roman" w:cs="Times New Roman"/>
        </w:rPr>
      </w:pPr>
    </w:p>
    <w:p w14:paraId="45F99774"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 xml:space="preserve">The Purpose Statement establishes the explicit and authoritative function of the WebHydra Master Document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digital governance framework. It defines the document as the primary structural and regulatory reference governing every component of WebHydra’s architecture, ensuring unified interpretation, consistent implementation, and long-term operational coherence across all institutional, administrative, and technological domains.</w:t>
      </w:r>
    </w:p>
    <w:p w14:paraId="1334084C" w14:textId="77777777" w:rsidR="00045CF9" w:rsidRPr="00854CF8" w:rsidRDefault="00045CF9" w:rsidP="00045CF9">
      <w:pPr>
        <w:rPr>
          <w:rFonts w:ascii="Times New Roman" w:hAnsi="Times New Roman" w:cs="Times New Roman"/>
        </w:rPr>
      </w:pPr>
    </w:p>
    <w:p w14:paraId="4E2F0634"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 xml:space="preserve">The purpose of this Master Document is to formally define, categorize, and regulate the full website structure and digital architecture supporting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 It outlines the relationships, dependencies, hierarchies, operational clusters, and integrated systems that collectively form the WebHydra digital environment. By articulating these components with precision, the document establishes the technical, administrative, legal, and strategic standards required for the system to function as a coherent and sovereign digital ecosystem.</w:t>
      </w:r>
    </w:p>
    <w:p w14:paraId="7D0DD460" w14:textId="77777777" w:rsidR="00045CF9" w:rsidRPr="00854CF8" w:rsidRDefault="00045CF9" w:rsidP="00045CF9">
      <w:pPr>
        <w:rPr>
          <w:rFonts w:ascii="Times New Roman" w:hAnsi="Times New Roman" w:cs="Times New Roman"/>
        </w:rPr>
      </w:pPr>
    </w:p>
    <w:p w14:paraId="16995EC3"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This document serves as the master blueprint for a broad range of stakeholders, including system architects, developers, governance officers, administrative supervisors, cybersecurity personnel, legal examiners, compliance regulators, investors, institutional partners, and strategic collaborators. Each of these roles depends on the clarity and authority of this document to ensure alignment with WebHydra’s structural logic, security protocols, and operational mandates.</w:t>
      </w:r>
    </w:p>
    <w:p w14:paraId="14D52A4C" w14:textId="77777777" w:rsidR="00045CF9" w:rsidRPr="00854CF8" w:rsidRDefault="00045CF9" w:rsidP="00045CF9">
      <w:pPr>
        <w:rPr>
          <w:rFonts w:ascii="Times New Roman" w:hAnsi="Times New Roman" w:cs="Times New Roman"/>
        </w:rPr>
      </w:pPr>
    </w:p>
    <w:p w14:paraId="50C455B6"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 xml:space="preserve">The Purpose Statement affirms that this document functions as the single source of truth for all aspects of WebHydra’s digital configuration. It establishes the rules through which new divisions are integrated, external systems are connected, AI components are deployed, legal frameworks are enforced, and operational layers are expanded. This ensures that future </w:t>
      </w:r>
      <w:proofErr w:type="gramStart"/>
      <w:r w:rsidRPr="00854CF8">
        <w:rPr>
          <w:rFonts w:ascii="Times New Roman" w:hAnsi="Times New Roman" w:cs="Times New Roman"/>
        </w:rPr>
        <w:t>growth—</w:t>
      </w:r>
      <w:proofErr w:type="gramEnd"/>
      <w:r w:rsidRPr="00854CF8">
        <w:rPr>
          <w:rFonts w:ascii="Times New Roman" w:hAnsi="Times New Roman" w:cs="Times New Roman"/>
        </w:rPr>
        <w:t xml:space="preserve">whether technological, administrative, or </w:t>
      </w:r>
      <w:proofErr w:type="gramStart"/>
      <w:r w:rsidRPr="00854CF8">
        <w:rPr>
          <w:rFonts w:ascii="Times New Roman" w:hAnsi="Times New Roman" w:cs="Times New Roman"/>
        </w:rPr>
        <w:t>strategic—</w:t>
      </w:r>
      <w:proofErr w:type="gramEnd"/>
      <w:r w:rsidRPr="00854CF8">
        <w:rPr>
          <w:rFonts w:ascii="Times New Roman" w:hAnsi="Times New Roman" w:cs="Times New Roman"/>
        </w:rPr>
        <w:t>occurs within the boundaries of a unified and controlled system architecture.</w:t>
      </w:r>
    </w:p>
    <w:p w14:paraId="1719187D" w14:textId="77777777" w:rsidR="00045CF9" w:rsidRPr="00854CF8" w:rsidRDefault="00045CF9" w:rsidP="00045CF9">
      <w:pPr>
        <w:rPr>
          <w:rFonts w:ascii="Times New Roman" w:hAnsi="Times New Roman" w:cs="Times New Roman"/>
        </w:rPr>
      </w:pPr>
    </w:p>
    <w:p w14:paraId="264812BD" w14:textId="504840F6" w:rsidR="00C6287E" w:rsidRPr="00854CF8" w:rsidRDefault="00045CF9" w:rsidP="00C6287E">
      <w:pPr>
        <w:rPr>
          <w:rFonts w:ascii="Times New Roman" w:hAnsi="Times New Roman" w:cs="Times New Roman"/>
        </w:rPr>
      </w:pPr>
      <w:r w:rsidRPr="00854CF8">
        <w:rPr>
          <w:rFonts w:ascii="Times New Roman" w:hAnsi="Times New Roman" w:cs="Times New Roman"/>
        </w:rPr>
        <w:lastRenderedPageBreak/>
        <w:t xml:space="preserve">By fulfilling this purpose, the Master Document safeguards WebHydra’s consistency, protects its sovereignty, and ensures that every digital asset, operational mechanism, and structural entity operates in accordance with the institution’s long-term governance design. It is, therefore, not merely a technical resource but a foundational governance instrument indispensable to the stability, scalability, and legitimacy of the entire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digital empire.</w:t>
      </w:r>
    </w:p>
    <w:p w14:paraId="3603AF4F" w14:textId="77777777" w:rsidR="00C6287E" w:rsidRPr="00854CF8" w:rsidRDefault="00C6287E" w:rsidP="00C6287E">
      <w:pPr>
        <w:rPr>
          <w:rFonts w:ascii="Times New Roman" w:hAnsi="Times New Roman" w:cs="Times New Roman"/>
        </w:rPr>
      </w:pPr>
    </w:p>
    <w:p w14:paraId="6CE78872" w14:textId="77777777" w:rsidR="00045CF9" w:rsidRPr="00854CF8" w:rsidRDefault="00045CF9">
      <w:pPr>
        <w:rPr>
          <w:rFonts w:ascii="Times New Roman" w:hAnsi="Times New Roman" w:cs="Times New Roman"/>
        </w:rPr>
      </w:pPr>
      <w:r w:rsidRPr="00854CF8">
        <w:rPr>
          <w:rFonts w:ascii="Times New Roman" w:hAnsi="Times New Roman" w:cs="Times New Roman"/>
        </w:rPr>
        <w:br w:type="page"/>
      </w:r>
    </w:p>
    <w:p w14:paraId="1DD54C54" w14:textId="69D00564" w:rsidR="00045CF9" w:rsidRPr="00854CF8" w:rsidRDefault="00045CF9" w:rsidP="00F4584A">
      <w:pPr>
        <w:pStyle w:val="Heading1"/>
      </w:pPr>
      <w:r w:rsidRPr="00854CF8">
        <w:lastRenderedPageBreak/>
        <w:t>SECTION 1</w:t>
      </w:r>
      <w:r w:rsidR="00F4584A">
        <w:t>:</w:t>
      </w:r>
      <w:r w:rsidRPr="00854CF8">
        <w:t xml:space="preserve"> FRONT MATTER &amp; FOUNDING DECLARATIONS</w:t>
      </w:r>
    </w:p>
    <w:p w14:paraId="1ADE0384" w14:textId="77777777" w:rsidR="00045CF9" w:rsidRPr="00854CF8" w:rsidRDefault="00045CF9" w:rsidP="00045CF9">
      <w:pPr>
        <w:rPr>
          <w:rFonts w:ascii="Times New Roman" w:hAnsi="Times New Roman" w:cs="Times New Roman"/>
        </w:rPr>
      </w:pPr>
    </w:p>
    <w:p w14:paraId="52399FFD" w14:textId="4B8EAD5A" w:rsidR="00045CF9" w:rsidRPr="00854CF8" w:rsidRDefault="00045CF9" w:rsidP="00C44C0C">
      <w:pPr>
        <w:pStyle w:val="Heading1"/>
      </w:pPr>
      <w:r w:rsidRPr="00854CF8">
        <w:t>1.6</w:t>
      </w:r>
      <w:r w:rsidR="00F4584A">
        <w:t>:</w:t>
      </w:r>
      <w:r w:rsidRPr="00854CF8">
        <w:t xml:space="preserve"> Scope &amp; Applicability</w:t>
      </w:r>
    </w:p>
    <w:p w14:paraId="07BBA03B" w14:textId="77777777" w:rsidR="00045CF9" w:rsidRPr="00854CF8" w:rsidRDefault="00045CF9" w:rsidP="00045CF9">
      <w:pPr>
        <w:rPr>
          <w:rFonts w:ascii="Times New Roman" w:hAnsi="Times New Roman" w:cs="Times New Roman"/>
        </w:rPr>
      </w:pPr>
    </w:p>
    <w:p w14:paraId="43FE9973"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 xml:space="preserve">This subsection defines the operational boundaries, authoritative reach, and regulatory applicability of the WebHydra Website Structure Master Document. It establishes a clear understanding of the entities, systems, divisions, and personnel governed by its contents, ensuring that the document is applied accurately and without ambiguity throughout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1951BC74" w14:textId="77777777" w:rsidR="00045CF9" w:rsidRPr="00854CF8" w:rsidRDefault="00045CF9" w:rsidP="00045CF9">
      <w:pPr>
        <w:rPr>
          <w:rFonts w:ascii="Times New Roman" w:hAnsi="Times New Roman" w:cs="Times New Roman"/>
        </w:rPr>
      </w:pPr>
    </w:p>
    <w:p w14:paraId="6FB7624A"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 xml:space="preserve">The scope of this Master Document encompasses all digital, administrative, architectural, operational, and governance components directly connected to or dependent upon the WebHydra infrastructure. This includes </w:t>
      </w:r>
      <w:proofErr w:type="gramStart"/>
      <w:r w:rsidRPr="00854CF8">
        <w:rPr>
          <w:rFonts w:ascii="Times New Roman" w:hAnsi="Times New Roman" w:cs="Times New Roman"/>
        </w:rPr>
        <w:t>the full</w:t>
      </w:r>
      <w:proofErr w:type="gramEnd"/>
      <w:r w:rsidRPr="00854CF8">
        <w:rPr>
          <w:rFonts w:ascii="Times New Roman" w:hAnsi="Times New Roman" w:cs="Times New Roman"/>
        </w:rPr>
        <w:t xml:space="preserve"> website architecture, subdomain structures, multi-division digital frameworks, operational dashboards, content ecosystems, investor interfaces, administrative systems, AI-driven components, legal display mechanisms, cybersecurity layers, and all digital governance protocols. Any system, unit, or division that interfaces with, relies upon, or extends from WebHydra falls within the explicit scope of this document.</w:t>
      </w:r>
    </w:p>
    <w:p w14:paraId="69429AE7" w14:textId="77777777" w:rsidR="00045CF9" w:rsidRPr="00854CF8" w:rsidRDefault="00045CF9" w:rsidP="00045CF9">
      <w:pPr>
        <w:rPr>
          <w:rFonts w:ascii="Times New Roman" w:hAnsi="Times New Roman" w:cs="Times New Roman"/>
        </w:rPr>
      </w:pPr>
    </w:p>
    <w:p w14:paraId="3B3D9105"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The document’s scope also applies to the full set of personnel and stakeholders responsible for or affected by WebHydra’s operation. This includes system developers, architects, administrative leaders, compliance officers, legal authorities, content managers, AI supervisors, cybersecurity personnel, investor relations teams, and cross-division operational staff. All such individuals are required to reference, adhere to, and implement the structural standards defined herein when interacting with or modifying any part of the WebHydra ecosystem.</w:t>
      </w:r>
    </w:p>
    <w:p w14:paraId="43F14562" w14:textId="77777777" w:rsidR="00045CF9" w:rsidRPr="00854CF8" w:rsidRDefault="00045CF9" w:rsidP="00045CF9">
      <w:pPr>
        <w:rPr>
          <w:rFonts w:ascii="Times New Roman" w:hAnsi="Times New Roman" w:cs="Times New Roman"/>
        </w:rPr>
      </w:pPr>
    </w:p>
    <w:p w14:paraId="19FF8EE7"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t xml:space="preserve">Equally important, this subsection clarifies what falls outside WebHydra’s direct jurisdiction. External platforms, third-party applications, legacy systems not integrated into WebHydra, and independent digital assets not governed by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are excluded unless formally connected through approved integration protocols. This distinction prevents unauthorized expansion of authority, protects structural integrity, and ensures that WebHydra remains strictly defined within its sanctioned digital territory.</w:t>
      </w:r>
    </w:p>
    <w:p w14:paraId="7C1A06A3" w14:textId="77777777" w:rsidR="00045CF9" w:rsidRPr="00854CF8" w:rsidRDefault="00045CF9" w:rsidP="00045CF9">
      <w:pPr>
        <w:rPr>
          <w:rFonts w:ascii="Times New Roman" w:hAnsi="Times New Roman" w:cs="Times New Roman"/>
        </w:rPr>
      </w:pPr>
    </w:p>
    <w:p w14:paraId="0D7D8970" w14:textId="77777777" w:rsidR="00045CF9" w:rsidRPr="00854CF8" w:rsidRDefault="00045CF9" w:rsidP="00045CF9">
      <w:pPr>
        <w:rPr>
          <w:rFonts w:ascii="Times New Roman" w:hAnsi="Times New Roman" w:cs="Times New Roman"/>
        </w:rPr>
      </w:pPr>
      <w:r w:rsidRPr="00854CF8">
        <w:rPr>
          <w:rFonts w:ascii="Times New Roman" w:hAnsi="Times New Roman" w:cs="Times New Roman"/>
        </w:rPr>
        <w:lastRenderedPageBreak/>
        <w:t>Furthermore, this subsection affirms that the Master Document serves as the authoritative reference for all current systems as well as any future expansions, revisions, or architectural evolutions. Any updates to WebHydra—whether structural, operational, legal, or technological—must comply with the framework established within this document. No modification or extension may be introduced without aligning with the standards, logic, and governance principles articulated herein.</w:t>
      </w:r>
    </w:p>
    <w:p w14:paraId="240E48A8" w14:textId="77777777" w:rsidR="00045CF9" w:rsidRPr="00854CF8" w:rsidRDefault="00045CF9" w:rsidP="00045CF9">
      <w:pPr>
        <w:rPr>
          <w:rFonts w:ascii="Times New Roman" w:hAnsi="Times New Roman" w:cs="Times New Roman"/>
        </w:rPr>
      </w:pPr>
    </w:p>
    <w:p w14:paraId="7D78D28F" w14:textId="6350AD9E" w:rsidR="00C6287E" w:rsidRPr="00854CF8" w:rsidRDefault="00045CF9" w:rsidP="00C6287E">
      <w:pPr>
        <w:rPr>
          <w:rFonts w:ascii="Times New Roman" w:hAnsi="Times New Roman" w:cs="Times New Roman"/>
        </w:rPr>
      </w:pPr>
      <w:r w:rsidRPr="00854CF8">
        <w:rPr>
          <w:rFonts w:ascii="Times New Roman" w:hAnsi="Times New Roman" w:cs="Times New Roman"/>
        </w:rPr>
        <w:t xml:space="preserve">By defining its scope and applicability with precision, this subsection ensures that the WebHydra Master Document operates as a clear, controlled, and unambiguous foundation for all digital governance across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 It prevents misinterpretation, prohibits unauthorized deviation, and secures the long-term coherence of the entire digital infrastructure.</w:t>
      </w:r>
    </w:p>
    <w:p w14:paraId="1F32ABCA" w14:textId="77777777" w:rsidR="00C6287E" w:rsidRPr="00854CF8" w:rsidRDefault="00C6287E" w:rsidP="00C6287E">
      <w:pPr>
        <w:rPr>
          <w:rFonts w:ascii="Times New Roman" w:hAnsi="Times New Roman" w:cs="Times New Roman"/>
        </w:rPr>
      </w:pPr>
    </w:p>
    <w:p w14:paraId="6942DBEC" w14:textId="77777777" w:rsidR="00045CF9" w:rsidRPr="00854CF8" w:rsidRDefault="00045CF9">
      <w:pPr>
        <w:rPr>
          <w:rFonts w:ascii="Times New Roman" w:hAnsi="Times New Roman" w:cs="Times New Roman"/>
        </w:rPr>
      </w:pPr>
      <w:r w:rsidRPr="00854CF8">
        <w:rPr>
          <w:rFonts w:ascii="Times New Roman" w:hAnsi="Times New Roman" w:cs="Times New Roman"/>
        </w:rPr>
        <w:br w:type="page"/>
      </w:r>
    </w:p>
    <w:p w14:paraId="4DFAC2F0" w14:textId="65EFCF1A" w:rsidR="00A4473A" w:rsidRPr="00854CF8" w:rsidRDefault="00A4473A" w:rsidP="00F4584A">
      <w:pPr>
        <w:pStyle w:val="Heading1"/>
      </w:pPr>
      <w:r w:rsidRPr="00854CF8">
        <w:lastRenderedPageBreak/>
        <w:t>SECTION 1</w:t>
      </w:r>
      <w:r w:rsidR="00F4584A">
        <w:t>:</w:t>
      </w:r>
      <w:r w:rsidRPr="00854CF8">
        <w:t xml:space="preserve"> FRONT MATTER &amp; FOUNDING DECLARATIONS</w:t>
      </w:r>
    </w:p>
    <w:p w14:paraId="281547BB" w14:textId="77777777" w:rsidR="00A4473A" w:rsidRPr="00854CF8" w:rsidRDefault="00A4473A" w:rsidP="00A4473A">
      <w:pPr>
        <w:rPr>
          <w:rFonts w:ascii="Times New Roman" w:hAnsi="Times New Roman" w:cs="Times New Roman"/>
        </w:rPr>
      </w:pPr>
    </w:p>
    <w:p w14:paraId="536DA2E7" w14:textId="725F2F81" w:rsidR="00A4473A" w:rsidRPr="00854CF8" w:rsidRDefault="00A4473A" w:rsidP="00C44C0C">
      <w:pPr>
        <w:pStyle w:val="Heading1"/>
      </w:pPr>
      <w:r w:rsidRPr="00854CF8">
        <w:t>1.7</w:t>
      </w:r>
      <w:r w:rsidR="00F4584A">
        <w:t>:</w:t>
      </w:r>
      <w:r w:rsidRPr="00854CF8">
        <w:t xml:space="preserve"> Definitions &amp; Terminology</w:t>
      </w:r>
    </w:p>
    <w:p w14:paraId="300F6D2F" w14:textId="77777777" w:rsidR="00A4473A" w:rsidRPr="00854CF8" w:rsidRDefault="00A4473A" w:rsidP="00A4473A">
      <w:pPr>
        <w:rPr>
          <w:rFonts w:ascii="Times New Roman" w:hAnsi="Times New Roman" w:cs="Times New Roman"/>
        </w:rPr>
      </w:pPr>
    </w:p>
    <w:p w14:paraId="5ADC61D0" w14:textId="77777777" w:rsidR="00A4473A" w:rsidRPr="00854CF8" w:rsidRDefault="00A4473A" w:rsidP="00A4473A">
      <w:pPr>
        <w:rPr>
          <w:rFonts w:ascii="Times New Roman" w:hAnsi="Times New Roman" w:cs="Times New Roman"/>
        </w:rPr>
      </w:pPr>
      <w:r w:rsidRPr="00854CF8">
        <w:rPr>
          <w:rFonts w:ascii="Times New Roman" w:hAnsi="Times New Roman" w:cs="Times New Roman"/>
        </w:rPr>
        <w:t xml:space="preserve">This subsection establishes the formal definitions, standardized terminology, and proprietary nomenclature used throughout the WebHydra Master Document. Its purpose is to ensure absolute terminological consistency across all divisions, departments, operational units, and technical layers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 By codifying these definitions, the document eliminates interpretive discrepancies, reduces operational ambiguity, and ensures that all stakeholders—technical, administrative, legal, strategic, and executive—operate under a unified linguistic and conceptual framework.</w:t>
      </w:r>
    </w:p>
    <w:p w14:paraId="53A15C2D" w14:textId="77777777" w:rsidR="00A4473A" w:rsidRPr="00854CF8" w:rsidRDefault="00A4473A" w:rsidP="00A4473A">
      <w:pPr>
        <w:rPr>
          <w:rFonts w:ascii="Times New Roman" w:hAnsi="Times New Roman" w:cs="Times New Roman"/>
        </w:rPr>
      </w:pPr>
    </w:p>
    <w:p w14:paraId="705A0E99" w14:textId="77777777" w:rsidR="00A4473A" w:rsidRPr="00854CF8" w:rsidRDefault="00A4473A" w:rsidP="00A4473A">
      <w:pPr>
        <w:rPr>
          <w:rFonts w:ascii="Times New Roman" w:hAnsi="Times New Roman" w:cs="Times New Roman"/>
        </w:rPr>
      </w:pPr>
      <w:r w:rsidRPr="00854CF8">
        <w:rPr>
          <w:rFonts w:ascii="Times New Roman" w:hAnsi="Times New Roman" w:cs="Times New Roman"/>
        </w:rPr>
        <w:t>The terminology defined in this subsection applies to all components of WebHydra, including its digital architecture, governance systems, legal protocols, AI intelligence layers, content ecosystems, operational domains, and project modules. Because WebHydra functions as a sovereign digital environment, its language must reflect precision, structure, and authority, matching the complexity and scalability of the system it governs.</w:t>
      </w:r>
    </w:p>
    <w:p w14:paraId="49EF0522" w14:textId="77777777" w:rsidR="00A4473A" w:rsidRPr="00854CF8" w:rsidRDefault="00A4473A" w:rsidP="00A4473A">
      <w:pPr>
        <w:rPr>
          <w:rFonts w:ascii="Times New Roman" w:hAnsi="Times New Roman" w:cs="Times New Roman"/>
        </w:rPr>
      </w:pPr>
    </w:p>
    <w:p w14:paraId="71A4C570" w14:textId="77777777" w:rsidR="00A4473A" w:rsidRPr="00854CF8" w:rsidRDefault="00A4473A" w:rsidP="00F4584A">
      <w:pPr>
        <w:pStyle w:val="Heading4"/>
      </w:pPr>
      <w:r w:rsidRPr="00854CF8">
        <w:t>Definitions provided in this section encompass several key categories:</w:t>
      </w:r>
    </w:p>
    <w:p w14:paraId="59373C97" w14:textId="0A850087" w:rsidR="00A4473A" w:rsidRPr="00F4584A" w:rsidRDefault="00A4473A" w:rsidP="00845A92">
      <w:pPr>
        <w:pStyle w:val="ListParagraph"/>
        <w:numPr>
          <w:ilvl w:val="0"/>
          <w:numId w:val="4"/>
        </w:numPr>
        <w:rPr>
          <w:rFonts w:ascii="Times New Roman" w:hAnsi="Times New Roman" w:cs="Times New Roman"/>
        </w:rPr>
      </w:pPr>
      <w:r w:rsidRPr="00F4584A">
        <w:rPr>
          <w:rFonts w:ascii="Times New Roman" w:hAnsi="Times New Roman" w:cs="Times New Roman"/>
        </w:rPr>
        <w:t>Core Structural Terms such as “</w:t>
      </w:r>
      <w:r w:rsidRPr="00F4584A">
        <w:rPr>
          <w:rFonts w:ascii="Times New Roman" w:hAnsi="Times New Roman" w:cs="Times New Roman"/>
          <w:b/>
          <w:bCs/>
        </w:rPr>
        <w:t>digital architecture</w:t>
      </w:r>
      <w:r w:rsidRPr="00F4584A">
        <w:rPr>
          <w:rFonts w:ascii="Times New Roman" w:hAnsi="Times New Roman" w:cs="Times New Roman"/>
        </w:rPr>
        <w:t>,” “</w:t>
      </w:r>
      <w:r w:rsidRPr="00F4584A">
        <w:rPr>
          <w:rFonts w:ascii="Times New Roman" w:hAnsi="Times New Roman" w:cs="Times New Roman"/>
          <w:b/>
          <w:bCs/>
        </w:rPr>
        <w:t>macro-organizational system</w:t>
      </w:r>
      <w:r w:rsidRPr="00F4584A">
        <w:rPr>
          <w:rFonts w:ascii="Times New Roman" w:hAnsi="Times New Roman" w:cs="Times New Roman"/>
        </w:rPr>
        <w:t>,” “</w:t>
      </w:r>
      <w:r w:rsidRPr="00F4584A">
        <w:rPr>
          <w:rFonts w:ascii="Times New Roman" w:hAnsi="Times New Roman" w:cs="Times New Roman"/>
          <w:b/>
          <w:bCs/>
        </w:rPr>
        <w:t>subdomain hierarchy</w:t>
      </w:r>
      <w:r w:rsidRPr="00F4584A">
        <w:rPr>
          <w:rFonts w:ascii="Times New Roman" w:hAnsi="Times New Roman" w:cs="Times New Roman"/>
        </w:rPr>
        <w:t>,” and “</w:t>
      </w:r>
      <w:r w:rsidRPr="00F4584A">
        <w:rPr>
          <w:rFonts w:ascii="Times New Roman" w:hAnsi="Times New Roman" w:cs="Times New Roman"/>
          <w:b/>
          <w:bCs/>
        </w:rPr>
        <w:t>operational domain</w:t>
      </w:r>
      <w:r w:rsidRPr="00F4584A">
        <w:rPr>
          <w:rFonts w:ascii="Times New Roman" w:hAnsi="Times New Roman" w:cs="Times New Roman"/>
        </w:rPr>
        <w:t>,” which define the foundational layers of WebHydra’s infrastructure.</w:t>
      </w:r>
    </w:p>
    <w:p w14:paraId="371C6411" w14:textId="144881E0" w:rsidR="00A4473A" w:rsidRPr="00F4584A" w:rsidRDefault="00A4473A" w:rsidP="00845A92">
      <w:pPr>
        <w:pStyle w:val="ListParagraph"/>
        <w:numPr>
          <w:ilvl w:val="0"/>
          <w:numId w:val="4"/>
        </w:numPr>
        <w:rPr>
          <w:rFonts w:ascii="Times New Roman" w:hAnsi="Times New Roman" w:cs="Times New Roman"/>
        </w:rPr>
      </w:pPr>
      <w:r w:rsidRPr="00F4584A">
        <w:rPr>
          <w:rFonts w:ascii="Times New Roman" w:hAnsi="Times New Roman" w:cs="Times New Roman"/>
        </w:rPr>
        <w:t>Governance Terminology including “sovereign digital identity,” “</w:t>
      </w:r>
      <w:r w:rsidRPr="00F4584A">
        <w:rPr>
          <w:rFonts w:ascii="Times New Roman" w:hAnsi="Times New Roman" w:cs="Times New Roman"/>
          <w:b/>
          <w:bCs/>
        </w:rPr>
        <w:t>jurisdictional authority</w:t>
      </w:r>
      <w:r w:rsidRPr="00F4584A">
        <w:rPr>
          <w:rFonts w:ascii="Times New Roman" w:hAnsi="Times New Roman" w:cs="Times New Roman"/>
        </w:rPr>
        <w:t>,” “</w:t>
      </w:r>
      <w:r w:rsidRPr="00F4584A">
        <w:rPr>
          <w:rFonts w:ascii="Times New Roman" w:hAnsi="Times New Roman" w:cs="Times New Roman"/>
          <w:b/>
          <w:bCs/>
        </w:rPr>
        <w:t>governance protocol</w:t>
      </w:r>
      <w:r w:rsidRPr="00F4584A">
        <w:rPr>
          <w:rFonts w:ascii="Times New Roman" w:hAnsi="Times New Roman" w:cs="Times New Roman"/>
        </w:rPr>
        <w:t>,” and “</w:t>
      </w:r>
      <w:r w:rsidRPr="00F4584A">
        <w:rPr>
          <w:rFonts w:ascii="Times New Roman" w:hAnsi="Times New Roman" w:cs="Times New Roman"/>
          <w:b/>
          <w:bCs/>
        </w:rPr>
        <w:t>institutional compliance</w:t>
      </w:r>
      <w:r w:rsidRPr="00F4584A">
        <w:rPr>
          <w:rFonts w:ascii="Times New Roman" w:hAnsi="Times New Roman" w:cs="Times New Roman"/>
        </w:rPr>
        <w:t>,” which articulate the legal and administrative constructs governing system usage and protection.</w:t>
      </w:r>
    </w:p>
    <w:p w14:paraId="5737B9A4" w14:textId="31FCCC43" w:rsidR="00A4473A" w:rsidRPr="00F4584A" w:rsidRDefault="00A4473A" w:rsidP="00845A92">
      <w:pPr>
        <w:pStyle w:val="ListParagraph"/>
        <w:numPr>
          <w:ilvl w:val="0"/>
          <w:numId w:val="4"/>
        </w:numPr>
        <w:rPr>
          <w:rFonts w:ascii="Times New Roman" w:hAnsi="Times New Roman" w:cs="Times New Roman"/>
        </w:rPr>
      </w:pPr>
      <w:r w:rsidRPr="00F4584A">
        <w:rPr>
          <w:rFonts w:ascii="Times New Roman" w:hAnsi="Times New Roman" w:cs="Times New Roman"/>
        </w:rPr>
        <w:t>AI and Intelligence Layer Terminology covering phrases such as “</w:t>
      </w:r>
      <w:r w:rsidRPr="00F4584A">
        <w:rPr>
          <w:rFonts w:ascii="Times New Roman" w:hAnsi="Times New Roman" w:cs="Times New Roman"/>
          <w:b/>
          <w:bCs/>
        </w:rPr>
        <w:t>AI persona</w:t>
      </w:r>
      <w:r w:rsidRPr="00F4584A">
        <w:rPr>
          <w:rFonts w:ascii="Times New Roman" w:hAnsi="Times New Roman" w:cs="Times New Roman"/>
        </w:rPr>
        <w:t>,” “</w:t>
      </w:r>
      <w:r w:rsidRPr="00F4584A">
        <w:rPr>
          <w:rFonts w:ascii="Times New Roman" w:hAnsi="Times New Roman" w:cs="Times New Roman"/>
          <w:b/>
          <w:bCs/>
        </w:rPr>
        <w:t>intelligence environment</w:t>
      </w:r>
      <w:r w:rsidRPr="00F4584A">
        <w:rPr>
          <w:rFonts w:ascii="Times New Roman" w:hAnsi="Times New Roman" w:cs="Times New Roman"/>
        </w:rPr>
        <w:t>,” “</w:t>
      </w:r>
      <w:r w:rsidRPr="00F4584A">
        <w:rPr>
          <w:rFonts w:ascii="Times New Roman" w:hAnsi="Times New Roman" w:cs="Times New Roman"/>
          <w:b/>
          <w:bCs/>
        </w:rPr>
        <w:t>behavioral data systems</w:t>
      </w:r>
      <w:r w:rsidRPr="00F4584A">
        <w:rPr>
          <w:rFonts w:ascii="Times New Roman" w:hAnsi="Times New Roman" w:cs="Times New Roman"/>
        </w:rPr>
        <w:t>,” and “</w:t>
      </w:r>
      <w:r w:rsidRPr="00F4584A">
        <w:rPr>
          <w:rFonts w:ascii="Times New Roman" w:hAnsi="Times New Roman" w:cs="Times New Roman"/>
          <w:b/>
          <w:bCs/>
        </w:rPr>
        <w:t>autonomous decision-support protocols</w:t>
      </w:r>
      <w:r w:rsidRPr="00F4584A">
        <w:rPr>
          <w:rFonts w:ascii="Times New Roman" w:hAnsi="Times New Roman" w:cs="Times New Roman"/>
        </w:rPr>
        <w:t>,” which standardize language related to AI integration and cognitive system design.</w:t>
      </w:r>
    </w:p>
    <w:p w14:paraId="0FD99DC6" w14:textId="4C4DC42E" w:rsidR="00A4473A" w:rsidRPr="00F4584A" w:rsidRDefault="00A4473A" w:rsidP="00845A92">
      <w:pPr>
        <w:pStyle w:val="ListParagraph"/>
        <w:numPr>
          <w:ilvl w:val="0"/>
          <w:numId w:val="4"/>
        </w:numPr>
        <w:rPr>
          <w:rFonts w:ascii="Times New Roman" w:hAnsi="Times New Roman" w:cs="Times New Roman"/>
        </w:rPr>
      </w:pPr>
      <w:r w:rsidRPr="00F4584A">
        <w:rPr>
          <w:rFonts w:ascii="Times New Roman" w:hAnsi="Times New Roman" w:cs="Times New Roman"/>
        </w:rPr>
        <w:t>Security &amp; Defense Terms such as “</w:t>
      </w:r>
      <w:proofErr w:type="spellStart"/>
      <w:r w:rsidRPr="00F4584A">
        <w:rPr>
          <w:rFonts w:ascii="Times New Roman" w:hAnsi="Times New Roman" w:cs="Times New Roman"/>
          <w:b/>
          <w:bCs/>
        </w:rPr>
        <w:t>cyberdefense</w:t>
      </w:r>
      <w:proofErr w:type="spellEnd"/>
      <w:r w:rsidRPr="00F4584A">
        <w:rPr>
          <w:rFonts w:ascii="Times New Roman" w:hAnsi="Times New Roman" w:cs="Times New Roman"/>
          <w:b/>
          <w:bCs/>
        </w:rPr>
        <w:t xml:space="preserve"> layer</w:t>
      </w:r>
      <w:r w:rsidRPr="00F4584A">
        <w:rPr>
          <w:rFonts w:ascii="Times New Roman" w:hAnsi="Times New Roman" w:cs="Times New Roman"/>
        </w:rPr>
        <w:t>,” “</w:t>
      </w:r>
      <w:r w:rsidRPr="00F4584A">
        <w:rPr>
          <w:rFonts w:ascii="Times New Roman" w:hAnsi="Times New Roman" w:cs="Times New Roman"/>
          <w:b/>
          <w:bCs/>
        </w:rPr>
        <w:t>anti-replication protocol</w:t>
      </w:r>
      <w:r w:rsidRPr="00F4584A">
        <w:rPr>
          <w:rFonts w:ascii="Times New Roman" w:hAnsi="Times New Roman" w:cs="Times New Roman"/>
        </w:rPr>
        <w:t>,” “</w:t>
      </w:r>
      <w:r w:rsidRPr="00F4584A">
        <w:rPr>
          <w:rFonts w:ascii="Times New Roman" w:hAnsi="Times New Roman" w:cs="Times New Roman"/>
          <w:b/>
          <w:bCs/>
        </w:rPr>
        <w:t>sovereign digital shield</w:t>
      </w:r>
      <w:r w:rsidRPr="00F4584A">
        <w:rPr>
          <w:rFonts w:ascii="Times New Roman" w:hAnsi="Times New Roman" w:cs="Times New Roman"/>
        </w:rPr>
        <w:t>,” and “</w:t>
      </w:r>
      <w:r w:rsidRPr="00F4584A">
        <w:rPr>
          <w:rFonts w:ascii="Times New Roman" w:hAnsi="Times New Roman" w:cs="Times New Roman"/>
          <w:b/>
          <w:bCs/>
        </w:rPr>
        <w:t>structural anomaly detection</w:t>
      </w:r>
      <w:r w:rsidRPr="00F4584A">
        <w:rPr>
          <w:rFonts w:ascii="Times New Roman" w:hAnsi="Times New Roman" w:cs="Times New Roman"/>
        </w:rPr>
        <w:t>,” which govern the protection and enforcement components of WebHydra.</w:t>
      </w:r>
    </w:p>
    <w:p w14:paraId="2A867C90" w14:textId="2F687E30" w:rsidR="00A4473A" w:rsidRPr="00F4584A" w:rsidRDefault="00A4473A" w:rsidP="00845A92">
      <w:pPr>
        <w:pStyle w:val="ListParagraph"/>
        <w:numPr>
          <w:ilvl w:val="0"/>
          <w:numId w:val="4"/>
        </w:numPr>
        <w:rPr>
          <w:rFonts w:ascii="Times New Roman" w:hAnsi="Times New Roman" w:cs="Times New Roman"/>
        </w:rPr>
      </w:pPr>
      <w:r w:rsidRPr="00F4584A">
        <w:rPr>
          <w:rFonts w:ascii="Times New Roman" w:hAnsi="Times New Roman" w:cs="Times New Roman"/>
        </w:rPr>
        <w:lastRenderedPageBreak/>
        <w:t>Operational and Administrative Vocabulary including “</w:t>
      </w:r>
      <w:r w:rsidRPr="00F4584A">
        <w:rPr>
          <w:rFonts w:ascii="Times New Roman" w:hAnsi="Times New Roman" w:cs="Times New Roman"/>
          <w:b/>
          <w:bCs/>
        </w:rPr>
        <w:t>division cluster</w:t>
      </w:r>
      <w:r w:rsidRPr="00F4584A">
        <w:rPr>
          <w:rFonts w:ascii="Times New Roman" w:hAnsi="Times New Roman" w:cs="Times New Roman"/>
        </w:rPr>
        <w:t>,” “</w:t>
      </w:r>
      <w:r w:rsidRPr="00F4584A">
        <w:rPr>
          <w:rFonts w:ascii="Times New Roman" w:hAnsi="Times New Roman" w:cs="Times New Roman"/>
          <w:b/>
          <w:bCs/>
        </w:rPr>
        <w:t>content unit</w:t>
      </w:r>
      <w:r w:rsidRPr="00F4584A">
        <w:rPr>
          <w:rFonts w:ascii="Times New Roman" w:hAnsi="Times New Roman" w:cs="Times New Roman"/>
        </w:rPr>
        <w:t>,” “</w:t>
      </w:r>
      <w:r w:rsidRPr="00F4584A">
        <w:rPr>
          <w:rFonts w:ascii="Times New Roman" w:hAnsi="Times New Roman" w:cs="Times New Roman"/>
          <w:b/>
          <w:bCs/>
        </w:rPr>
        <w:t>system module</w:t>
      </w:r>
      <w:r w:rsidRPr="00F4584A">
        <w:rPr>
          <w:rFonts w:ascii="Times New Roman" w:hAnsi="Times New Roman" w:cs="Times New Roman"/>
        </w:rPr>
        <w:t>,” “</w:t>
      </w:r>
      <w:r w:rsidRPr="00F4584A">
        <w:rPr>
          <w:rFonts w:ascii="Times New Roman" w:hAnsi="Times New Roman" w:cs="Times New Roman"/>
          <w:b/>
          <w:bCs/>
        </w:rPr>
        <w:t>administrative node</w:t>
      </w:r>
      <w:r w:rsidRPr="00F4584A">
        <w:rPr>
          <w:rFonts w:ascii="Times New Roman" w:hAnsi="Times New Roman" w:cs="Times New Roman"/>
        </w:rPr>
        <w:t>,” and “</w:t>
      </w:r>
      <w:r w:rsidRPr="00F4584A">
        <w:rPr>
          <w:rFonts w:ascii="Times New Roman" w:hAnsi="Times New Roman" w:cs="Times New Roman"/>
          <w:b/>
          <w:bCs/>
        </w:rPr>
        <w:t>functional gateway</w:t>
      </w:r>
      <w:r w:rsidRPr="00F4584A">
        <w:rPr>
          <w:rFonts w:ascii="Times New Roman" w:hAnsi="Times New Roman" w:cs="Times New Roman"/>
        </w:rPr>
        <w:t>,” ensuring clarity in describing system interactions.</w:t>
      </w:r>
    </w:p>
    <w:p w14:paraId="04656CAB" w14:textId="713FD496" w:rsidR="00A4473A" w:rsidRPr="00F4584A" w:rsidRDefault="00A4473A" w:rsidP="00845A92">
      <w:pPr>
        <w:pStyle w:val="ListParagraph"/>
        <w:numPr>
          <w:ilvl w:val="0"/>
          <w:numId w:val="4"/>
        </w:numPr>
        <w:rPr>
          <w:rFonts w:ascii="Times New Roman" w:hAnsi="Times New Roman" w:cs="Times New Roman"/>
        </w:rPr>
      </w:pPr>
      <w:r w:rsidRPr="00F4584A">
        <w:rPr>
          <w:rFonts w:ascii="Times New Roman" w:hAnsi="Times New Roman" w:cs="Times New Roman"/>
        </w:rPr>
        <w:t>Project-Level Terminology such as “</w:t>
      </w:r>
      <w:proofErr w:type="spellStart"/>
      <w:r w:rsidRPr="00F4584A">
        <w:rPr>
          <w:rFonts w:ascii="Times New Roman" w:hAnsi="Times New Roman" w:cs="Times New Roman"/>
          <w:b/>
          <w:bCs/>
        </w:rPr>
        <w:t>Hydragenesis</w:t>
      </w:r>
      <w:proofErr w:type="spellEnd"/>
      <w:r w:rsidRPr="00F4584A">
        <w:rPr>
          <w:rFonts w:ascii="Times New Roman" w:hAnsi="Times New Roman" w:cs="Times New Roman"/>
          <w:b/>
          <w:bCs/>
        </w:rPr>
        <w:t xml:space="preserve"> initiative</w:t>
      </w:r>
      <w:r w:rsidRPr="00F4584A">
        <w:rPr>
          <w:rFonts w:ascii="Times New Roman" w:hAnsi="Times New Roman" w:cs="Times New Roman"/>
        </w:rPr>
        <w:t>,” “</w:t>
      </w:r>
      <w:r w:rsidRPr="00F4584A">
        <w:rPr>
          <w:rFonts w:ascii="Times New Roman" w:hAnsi="Times New Roman" w:cs="Times New Roman"/>
          <w:b/>
          <w:bCs/>
        </w:rPr>
        <w:t>institutional empire framework</w:t>
      </w:r>
      <w:r w:rsidRPr="00F4584A">
        <w:rPr>
          <w:rFonts w:ascii="Times New Roman" w:hAnsi="Times New Roman" w:cs="Times New Roman"/>
        </w:rPr>
        <w:t>,” and “</w:t>
      </w:r>
      <w:r w:rsidRPr="00F4584A">
        <w:rPr>
          <w:rFonts w:ascii="Times New Roman" w:hAnsi="Times New Roman" w:cs="Times New Roman"/>
          <w:b/>
          <w:bCs/>
        </w:rPr>
        <w:t>ecosystem integration</w:t>
      </w:r>
      <w:r w:rsidRPr="00F4584A">
        <w:rPr>
          <w:rFonts w:ascii="Times New Roman" w:hAnsi="Times New Roman" w:cs="Times New Roman"/>
        </w:rPr>
        <w:t>,” which anchor WebHydra within its broader strategic mandates.</w:t>
      </w:r>
    </w:p>
    <w:p w14:paraId="4206931E" w14:textId="77777777" w:rsidR="00A4473A" w:rsidRPr="00854CF8" w:rsidRDefault="00A4473A" w:rsidP="00A4473A">
      <w:pPr>
        <w:rPr>
          <w:rFonts w:ascii="Times New Roman" w:hAnsi="Times New Roman" w:cs="Times New Roman"/>
        </w:rPr>
      </w:pPr>
    </w:p>
    <w:p w14:paraId="1146CC2E" w14:textId="77777777" w:rsidR="00A4473A" w:rsidRPr="00854CF8" w:rsidRDefault="00A4473A" w:rsidP="00A4473A">
      <w:pPr>
        <w:rPr>
          <w:rFonts w:ascii="Times New Roman" w:hAnsi="Times New Roman" w:cs="Times New Roman"/>
        </w:rPr>
      </w:pPr>
      <w:r w:rsidRPr="00854CF8">
        <w:rPr>
          <w:rFonts w:ascii="Times New Roman" w:hAnsi="Times New Roman" w:cs="Times New Roman"/>
        </w:rPr>
        <w:t>By maintaining strict terminological discipline, this subsection enables seamless communication between diverse groups—developers, administrators, legal teams, investors, auditors, AI engineers, and strategic partners—who must collectively interpret and implement the systems described in this document.</w:t>
      </w:r>
    </w:p>
    <w:p w14:paraId="6413B1DD" w14:textId="77777777" w:rsidR="00A4473A" w:rsidRPr="00854CF8" w:rsidRDefault="00A4473A" w:rsidP="00A4473A">
      <w:pPr>
        <w:rPr>
          <w:rFonts w:ascii="Times New Roman" w:hAnsi="Times New Roman" w:cs="Times New Roman"/>
        </w:rPr>
      </w:pPr>
    </w:p>
    <w:p w14:paraId="4FF47811" w14:textId="50D037BB" w:rsidR="00C6287E" w:rsidRPr="00854CF8" w:rsidRDefault="00A4473A" w:rsidP="00C6287E">
      <w:pPr>
        <w:rPr>
          <w:rFonts w:ascii="Times New Roman" w:hAnsi="Times New Roman" w:cs="Times New Roman"/>
        </w:rPr>
      </w:pPr>
      <w:r w:rsidRPr="00854CF8">
        <w:rPr>
          <w:rFonts w:ascii="Times New Roman" w:hAnsi="Times New Roman" w:cs="Times New Roman"/>
        </w:rPr>
        <w:t>The standardized definitions herein are legally binding within the WebHydra digital sovereignty framework and represent the official interpretive standard for all internal operations, external collaborations, and future expansions. Any use of alternate terminology, unless approved and explicitly added to this section in future revisions, is considered non-compliant with the governance requirements of the WebHydra ecosystem.</w:t>
      </w:r>
    </w:p>
    <w:p w14:paraId="70AF00C9" w14:textId="77777777" w:rsidR="00C6287E" w:rsidRPr="00854CF8" w:rsidRDefault="00C6287E" w:rsidP="00C6287E">
      <w:pPr>
        <w:rPr>
          <w:rFonts w:ascii="Times New Roman" w:hAnsi="Times New Roman" w:cs="Times New Roman"/>
        </w:rPr>
      </w:pPr>
    </w:p>
    <w:p w14:paraId="14EFE65F" w14:textId="77777777" w:rsidR="00A4473A" w:rsidRPr="00854CF8" w:rsidRDefault="00A4473A">
      <w:pPr>
        <w:rPr>
          <w:rFonts w:ascii="Times New Roman" w:hAnsi="Times New Roman" w:cs="Times New Roman"/>
        </w:rPr>
      </w:pPr>
      <w:r w:rsidRPr="00854CF8">
        <w:rPr>
          <w:rFonts w:ascii="Times New Roman" w:hAnsi="Times New Roman" w:cs="Times New Roman"/>
        </w:rPr>
        <w:br w:type="page"/>
      </w:r>
    </w:p>
    <w:p w14:paraId="6BB9466D" w14:textId="662C406F" w:rsidR="001274A9" w:rsidRPr="00854CF8" w:rsidRDefault="001274A9" w:rsidP="00F4584A">
      <w:pPr>
        <w:pStyle w:val="Heading1"/>
      </w:pPr>
      <w:r w:rsidRPr="00854CF8">
        <w:lastRenderedPageBreak/>
        <w:t>SECTION 1</w:t>
      </w:r>
      <w:r w:rsidR="00F4584A">
        <w:t>:</w:t>
      </w:r>
      <w:r w:rsidRPr="00854CF8">
        <w:t xml:space="preserve"> FRONT MATTER &amp; FOUNDING DECLARATIONS</w:t>
      </w:r>
    </w:p>
    <w:p w14:paraId="3DCFC659" w14:textId="77777777" w:rsidR="001274A9" w:rsidRPr="00854CF8" w:rsidRDefault="001274A9" w:rsidP="001274A9">
      <w:pPr>
        <w:rPr>
          <w:rFonts w:ascii="Times New Roman" w:hAnsi="Times New Roman" w:cs="Times New Roman"/>
        </w:rPr>
      </w:pPr>
    </w:p>
    <w:p w14:paraId="66F91CD2" w14:textId="3BD83352" w:rsidR="001274A9" w:rsidRPr="00854CF8" w:rsidRDefault="001274A9" w:rsidP="00C44C0C">
      <w:pPr>
        <w:pStyle w:val="Heading1"/>
      </w:pPr>
      <w:r w:rsidRPr="00854CF8">
        <w:t>1.8</w:t>
      </w:r>
      <w:r w:rsidR="00F4584A">
        <w:t>:</w:t>
      </w:r>
      <w:r w:rsidRPr="00854CF8">
        <w:t xml:space="preserve"> Structural Interpretation Guide</w:t>
      </w:r>
    </w:p>
    <w:p w14:paraId="7DD391FB" w14:textId="77777777" w:rsidR="001274A9" w:rsidRPr="00854CF8" w:rsidRDefault="001274A9" w:rsidP="001274A9">
      <w:pPr>
        <w:rPr>
          <w:rFonts w:ascii="Times New Roman" w:hAnsi="Times New Roman" w:cs="Times New Roman"/>
        </w:rPr>
      </w:pPr>
    </w:p>
    <w:p w14:paraId="38944764"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 xml:space="preserve">This subsection provides the formal methodology required to correctly interpret the structural organization, hierarchical arrangement, and formatting logic used throughout the WebHydra Website </w:t>
      </w:r>
      <w:proofErr w:type="gramStart"/>
      <w:r w:rsidRPr="00854CF8">
        <w:rPr>
          <w:rFonts w:ascii="Times New Roman" w:hAnsi="Times New Roman" w:cs="Times New Roman"/>
        </w:rPr>
        <w:t>Structure Master Document</w:t>
      </w:r>
      <w:proofErr w:type="gramEnd"/>
      <w:r w:rsidRPr="00854CF8">
        <w:rPr>
          <w:rFonts w:ascii="Times New Roman" w:hAnsi="Times New Roman" w:cs="Times New Roman"/>
        </w:rPr>
        <w:t xml:space="preserve">. It ensures that all readers—regardless of their departmental background, technical familiarity, or strategic role—engage with the document in a consistent and accurate manner. The guide prevents misinterpretation, maintains structural integrity, and supports precise decision-making across all divisions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2B838EE3" w14:textId="77777777" w:rsidR="001274A9" w:rsidRPr="00854CF8" w:rsidRDefault="001274A9" w:rsidP="001274A9">
      <w:pPr>
        <w:rPr>
          <w:rFonts w:ascii="Times New Roman" w:hAnsi="Times New Roman" w:cs="Times New Roman"/>
        </w:rPr>
      </w:pPr>
    </w:p>
    <w:p w14:paraId="710D5FD9"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The WebHydra Master Document employs a standardized multi-tier formatting system designed to reflect the layered architecture of the digital ecosystem it governs. Each structural component—section numbers, nested tiers, lists, groupings, and cross-references—is intentionally crafted to convey hierarchy, relational context, and operational dependency. Understanding this structure is essential for accurate implementation, compliance evaluation, governance alignment, and technical integration.</w:t>
      </w:r>
    </w:p>
    <w:p w14:paraId="2922E951" w14:textId="77777777" w:rsidR="001274A9" w:rsidRPr="00854CF8" w:rsidRDefault="001274A9" w:rsidP="001274A9">
      <w:pPr>
        <w:rPr>
          <w:rFonts w:ascii="Times New Roman" w:hAnsi="Times New Roman" w:cs="Times New Roman"/>
        </w:rPr>
      </w:pPr>
    </w:p>
    <w:p w14:paraId="3B5D880A" w14:textId="77777777" w:rsidR="001274A9" w:rsidRPr="00854CF8" w:rsidRDefault="001274A9" w:rsidP="00F4584A">
      <w:pPr>
        <w:pStyle w:val="Heading4"/>
      </w:pPr>
      <w:r w:rsidRPr="00854CF8">
        <w:t>The following principles define the interpretation methodology:</w:t>
      </w:r>
    </w:p>
    <w:p w14:paraId="0E38C9A4" w14:textId="77777777" w:rsidR="001274A9" w:rsidRPr="00854CF8" w:rsidRDefault="001274A9" w:rsidP="001274A9">
      <w:pPr>
        <w:rPr>
          <w:rFonts w:ascii="Times New Roman" w:hAnsi="Times New Roman" w:cs="Times New Roman"/>
        </w:rPr>
      </w:pPr>
    </w:p>
    <w:p w14:paraId="339C6289" w14:textId="77777777" w:rsidR="001274A9" w:rsidRPr="00854CF8" w:rsidRDefault="001274A9" w:rsidP="00F4584A">
      <w:pPr>
        <w:pStyle w:val="Heading4"/>
      </w:pPr>
      <w:r w:rsidRPr="00854CF8">
        <w:t>Primary Section Numbers (e.g., Section 0–21)</w:t>
      </w:r>
    </w:p>
    <w:p w14:paraId="117CDFF7"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These denote the highest-level domains of the WebHydra ecosystem. Each primary section represents a major structural pillar, such as governance, architecture, security, content systems, administrative frameworks, AI integration, or legal compliance. A primary section must always be interpreted as a standalone governance cluster with system-wide authority.</w:t>
      </w:r>
    </w:p>
    <w:p w14:paraId="7EA8B110" w14:textId="77777777" w:rsidR="001274A9" w:rsidRPr="00854CF8" w:rsidRDefault="001274A9" w:rsidP="001274A9">
      <w:pPr>
        <w:rPr>
          <w:rFonts w:ascii="Times New Roman" w:hAnsi="Times New Roman" w:cs="Times New Roman"/>
        </w:rPr>
      </w:pPr>
    </w:p>
    <w:p w14:paraId="289DA4B5" w14:textId="77777777" w:rsidR="001274A9" w:rsidRPr="00854CF8" w:rsidRDefault="001274A9" w:rsidP="00F4584A">
      <w:pPr>
        <w:pStyle w:val="Heading4"/>
      </w:pPr>
      <w:r w:rsidRPr="00854CF8">
        <w:t>Subsection Numbers (e.g., 1.1, 1.2, 1.3)</w:t>
      </w:r>
    </w:p>
    <w:p w14:paraId="42C46AD4"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Subsections represent core components within each primary domain. They contain foundational definitions, strategic principles, and operational rules that apply to the entire section. Subsections should be read as defining blocks that support the overarching structural category.</w:t>
      </w:r>
    </w:p>
    <w:p w14:paraId="04430DE7" w14:textId="77777777" w:rsidR="001274A9" w:rsidRPr="00854CF8" w:rsidRDefault="001274A9" w:rsidP="001274A9">
      <w:pPr>
        <w:rPr>
          <w:rFonts w:ascii="Times New Roman" w:hAnsi="Times New Roman" w:cs="Times New Roman"/>
        </w:rPr>
      </w:pPr>
    </w:p>
    <w:p w14:paraId="1B7903F4" w14:textId="77777777" w:rsidR="001274A9" w:rsidRPr="00854CF8" w:rsidRDefault="001274A9" w:rsidP="00F4584A">
      <w:pPr>
        <w:pStyle w:val="Heading4"/>
      </w:pPr>
      <w:r w:rsidRPr="00854CF8">
        <w:lastRenderedPageBreak/>
        <w:t>Nested Sub-Tiers (e.g., 1.2.1, 1.2.1.1)</w:t>
      </w:r>
    </w:p>
    <w:p w14:paraId="0C99617D"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These nested layers provide detailed, granular elaborations of concepts. Each level deepens the explanation, adds specificity, or defines system behaviors, without altering the meaning of higher-level principles. Readers must treat each tier as dependent on—and subordinate to—its parent category.</w:t>
      </w:r>
    </w:p>
    <w:p w14:paraId="733DB493" w14:textId="77777777" w:rsidR="001274A9" w:rsidRPr="00854CF8" w:rsidRDefault="001274A9" w:rsidP="001274A9">
      <w:pPr>
        <w:rPr>
          <w:rFonts w:ascii="Times New Roman" w:hAnsi="Times New Roman" w:cs="Times New Roman"/>
        </w:rPr>
      </w:pPr>
    </w:p>
    <w:p w14:paraId="21456623" w14:textId="77777777" w:rsidR="001274A9" w:rsidRPr="00854CF8" w:rsidRDefault="001274A9" w:rsidP="00F4584A">
      <w:pPr>
        <w:pStyle w:val="Heading4"/>
      </w:pPr>
      <w:r w:rsidRPr="00854CF8">
        <w:t>Bulleted Listings</w:t>
      </w:r>
    </w:p>
    <w:p w14:paraId="7E6C1491" w14:textId="77777777" w:rsidR="001274A9" w:rsidRPr="00854CF8" w:rsidRDefault="001274A9" w:rsidP="001274A9">
      <w:pPr>
        <w:rPr>
          <w:rFonts w:ascii="Times New Roman" w:hAnsi="Times New Roman" w:cs="Times New Roman"/>
        </w:rPr>
      </w:pPr>
      <w:proofErr w:type="gramStart"/>
      <w:r w:rsidRPr="00854CF8">
        <w:rPr>
          <w:rFonts w:ascii="Times New Roman" w:hAnsi="Times New Roman" w:cs="Times New Roman"/>
        </w:rPr>
        <w:t>Bulleted</w:t>
      </w:r>
      <w:proofErr w:type="gramEnd"/>
      <w:r w:rsidRPr="00854CF8">
        <w:rPr>
          <w:rFonts w:ascii="Times New Roman" w:hAnsi="Times New Roman" w:cs="Times New Roman"/>
        </w:rPr>
        <w:t xml:space="preserve"> items illustrate functional roles, responsibilities, features, or categorical breakdowns. They do not introduce new hierarchy; rather, they clarify or expand on the paragraph directly preceding them.</w:t>
      </w:r>
    </w:p>
    <w:p w14:paraId="135E064D" w14:textId="77777777" w:rsidR="001274A9" w:rsidRPr="00854CF8" w:rsidRDefault="001274A9" w:rsidP="001274A9">
      <w:pPr>
        <w:rPr>
          <w:rFonts w:ascii="Times New Roman" w:hAnsi="Times New Roman" w:cs="Times New Roman"/>
        </w:rPr>
      </w:pPr>
    </w:p>
    <w:p w14:paraId="192462C2" w14:textId="77777777" w:rsidR="001274A9" w:rsidRPr="00854CF8" w:rsidRDefault="001274A9" w:rsidP="00F4584A">
      <w:pPr>
        <w:pStyle w:val="Heading4"/>
      </w:pPr>
      <w:r w:rsidRPr="00854CF8">
        <w:t>Domain Groupings</w:t>
      </w:r>
    </w:p>
    <w:p w14:paraId="23ED7B74"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References to divisions, clusters, modules, and operational domains should always be understood as formalized structural units within the WebHydra ecosystem. Domain names are definitive labels and carry functional and legal significance.</w:t>
      </w:r>
    </w:p>
    <w:p w14:paraId="68A5D5D9" w14:textId="77777777" w:rsidR="001274A9" w:rsidRPr="00854CF8" w:rsidRDefault="001274A9" w:rsidP="001274A9">
      <w:pPr>
        <w:rPr>
          <w:rFonts w:ascii="Times New Roman" w:hAnsi="Times New Roman" w:cs="Times New Roman"/>
        </w:rPr>
      </w:pPr>
    </w:p>
    <w:p w14:paraId="3D09D553" w14:textId="77777777" w:rsidR="001274A9" w:rsidRPr="00854CF8" w:rsidRDefault="001274A9" w:rsidP="00F4584A">
      <w:pPr>
        <w:pStyle w:val="Heading4"/>
      </w:pPr>
      <w:r w:rsidRPr="00854CF8">
        <w:t>Project Identifiers</w:t>
      </w:r>
    </w:p>
    <w:p w14:paraId="3D49B5C8"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 xml:space="preserve">Mentions of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sub-projects, AI layers, system modules, or digital entities are not descriptive labels but formal system identifiers. They are to be interpreted precisely and consistently across all operational or technical interactions.</w:t>
      </w:r>
    </w:p>
    <w:p w14:paraId="4FCF9152" w14:textId="77777777" w:rsidR="001274A9" w:rsidRPr="00854CF8" w:rsidRDefault="001274A9" w:rsidP="001274A9">
      <w:pPr>
        <w:rPr>
          <w:rFonts w:ascii="Times New Roman" w:hAnsi="Times New Roman" w:cs="Times New Roman"/>
        </w:rPr>
      </w:pPr>
    </w:p>
    <w:p w14:paraId="6906E48F" w14:textId="77777777" w:rsidR="001274A9" w:rsidRPr="00854CF8" w:rsidRDefault="001274A9" w:rsidP="00F4584A">
      <w:pPr>
        <w:pStyle w:val="Heading4"/>
      </w:pPr>
      <w:r w:rsidRPr="00854CF8">
        <w:t>Cross-References</w:t>
      </w:r>
    </w:p>
    <w:p w14:paraId="487B1FC2"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References to other sections or subsections are binding interpretive links. When a section instructs the reader to reference another component, the referenced content becomes an integral part of the interpretation and implementation of that section.</w:t>
      </w:r>
    </w:p>
    <w:p w14:paraId="367E3F34" w14:textId="77777777" w:rsidR="001274A9" w:rsidRPr="00854CF8" w:rsidRDefault="001274A9" w:rsidP="001274A9">
      <w:pPr>
        <w:rPr>
          <w:rFonts w:ascii="Times New Roman" w:hAnsi="Times New Roman" w:cs="Times New Roman"/>
        </w:rPr>
      </w:pPr>
    </w:p>
    <w:p w14:paraId="244B6CAF"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The Structural Interpretation Guide therefore ensures that every reader, from developers to executives, applies the same interpretive framework when engaging with the Master Document. This prevents structural drift, eliminates ambiguity, and ensures that the relationships between systems, domains, and governance layers remain intact.</w:t>
      </w:r>
    </w:p>
    <w:p w14:paraId="7C95314A" w14:textId="77777777" w:rsidR="001274A9" w:rsidRPr="00854CF8" w:rsidRDefault="001274A9" w:rsidP="001274A9">
      <w:pPr>
        <w:rPr>
          <w:rFonts w:ascii="Times New Roman" w:hAnsi="Times New Roman" w:cs="Times New Roman"/>
        </w:rPr>
      </w:pPr>
    </w:p>
    <w:p w14:paraId="4CE2A0EF" w14:textId="2E1DE92F" w:rsidR="00C6287E" w:rsidRPr="00854CF8" w:rsidRDefault="001274A9" w:rsidP="00C6287E">
      <w:pPr>
        <w:rPr>
          <w:rFonts w:ascii="Times New Roman" w:hAnsi="Times New Roman" w:cs="Times New Roman"/>
        </w:rPr>
      </w:pPr>
      <w:r w:rsidRPr="00854CF8">
        <w:rPr>
          <w:rFonts w:ascii="Times New Roman" w:hAnsi="Times New Roman" w:cs="Times New Roman"/>
        </w:rPr>
        <w:t xml:space="preserve">By formalizing this interpretive methodology, the WebHydra Master Document protects itself from misreading, misapplication, or structural corruption—particularly during high-level decision-making, compliance audits, legal reviews, system integration efforts, and future </w:t>
      </w:r>
      <w:r w:rsidRPr="00854CF8">
        <w:rPr>
          <w:rFonts w:ascii="Times New Roman" w:hAnsi="Times New Roman" w:cs="Times New Roman"/>
        </w:rPr>
        <w:lastRenderedPageBreak/>
        <w:t>architectural expansions. This subsection ensures the document is read not merely as a collection of content, but as a precisely engineered structural framework.</w:t>
      </w:r>
    </w:p>
    <w:p w14:paraId="2D44C75E" w14:textId="77777777" w:rsidR="00C6287E" w:rsidRPr="00854CF8" w:rsidRDefault="00C6287E" w:rsidP="00C6287E">
      <w:pPr>
        <w:rPr>
          <w:rFonts w:ascii="Times New Roman" w:hAnsi="Times New Roman" w:cs="Times New Roman"/>
        </w:rPr>
      </w:pPr>
    </w:p>
    <w:p w14:paraId="1DC88FE6" w14:textId="77777777" w:rsidR="001274A9" w:rsidRPr="00854CF8" w:rsidRDefault="001274A9">
      <w:pPr>
        <w:rPr>
          <w:rFonts w:ascii="Times New Roman" w:hAnsi="Times New Roman" w:cs="Times New Roman"/>
        </w:rPr>
      </w:pPr>
      <w:r w:rsidRPr="00854CF8">
        <w:rPr>
          <w:rFonts w:ascii="Times New Roman" w:hAnsi="Times New Roman" w:cs="Times New Roman"/>
        </w:rPr>
        <w:br w:type="page"/>
      </w:r>
    </w:p>
    <w:p w14:paraId="6B6373CD" w14:textId="2F13B8ED" w:rsidR="001274A9" w:rsidRPr="00854CF8" w:rsidRDefault="001274A9" w:rsidP="00F4584A">
      <w:pPr>
        <w:pStyle w:val="Heading1"/>
      </w:pPr>
      <w:r w:rsidRPr="00854CF8">
        <w:lastRenderedPageBreak/>
        <w:t>SECTION 1</w:t>
      </w:r>
      <w:r w:rsidR="00F4584A">
        <w:t>:</w:t>
      </w:r>
      <w:r w:rsidRPr="00854CF8">
        <w:t xml:space="preserve"> FRONT MATTER &amp; FOUNDING DECLARATIONS</w:t>
      </w:r>
    </w:p>
    <w:p w14:paraId="615E6766" w14:textId="77777777" w:rsidR="001274A9" w:rsidRPr="00854CF8" w:rsidRDefault="001274A9" w:rsidP="001274A9">
      <w:pPr>
        <w:rPr>
          <w:rFonts w:ascii="Times New Roman" w:hAnsi="Times New Roman" w:cs="Times New Roman"/>
        </w:rPr>
      </w:pPr>
    </w:p>
    <w:p w14:paraId="7DB18B7E" w14:textId="067060DE" w:rsidR="001274A9" w:rsidRPr="00854CF8" w:rsidRDefault="001274A9" w:rsidP="00C44C0C">
      <w:pPr>
        <w:pStyle w:val="Heading1"/>
      </w:pPr>
      <w:r w:rsidRPr="00854CF8">
        <w:t>1.9</w:t>
      </w:r>
      <w:r w:rsidR="00F4584A">
        <w:t>:</w:t>
      </w:r>
      <w:r w:rsidRPr="00854CF8">
        <w:t xml:space="preserve"> Methodology &amp; Standards</w:t>
      </w:r>
    </w:p>
    <w:p w14:paraId="1F416001" w14:textId="77777777" w:rsidR="001274A9" w:rsidRPr="00854CF8" w:rsidRDefault="001274A9" w:rsidP="001274A9">
      <w:pPr>
        <w:rPr>
          <w:rFonts w:ascii="Times New Roman" w:hAnsi="Times New Roman" w:cs="Times New Roman"/>
        </w:rPr>
      </w:pPr>
    </w:p>
    <w:p w14:paraId="2A0CCA53"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This subsection defines the formal methodology, professional standards, and structural protocols guiding the creation, validation, maintenance, and long-term governance of the WebHydra Master Document. It articulates the disciplined framework under which the document is constructed, ensuring that its content meets the institutional, regulatory, technical, and sovereign digital requirements expected of a large-scale enterprise architecture document.</w:t>
      </w:r>
    </w:p>
    <w:p w14:paraId="47BAA253" w14:textId="77777777" w:rsidR="001274A9" w:rsidRPr="00854CF8" w:rsidRDefault="001274A9" w:rsidP="001274A9">
      <w:pPr>
        <w:rPr>
          <w:rFonts w:ascii="Times New Roman" w:hAnsi="Times New Roman" w:cs="Times New Roman"/>
        </w:rPr>
      </w:pPr>
    </w:p>
    <w:p w14:paraId="5DF231A0"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The methodology employed in this Master Document is grounded in four primary principles: structural precision</w:t>
      </w:r>
      <w:proofErr w:type="gramStart"/>
      <w:r w:rsidRPr="00854CF8">
        <w:rPr>
          <w:rFonts w:ascii="Times New Roman" w:hAnsi="Times New Roman" w:cs="Times New Roman"/>
        </w:rPr>
        <w:t>, version</w:t>
      </w:r>
      <w:proofErr w:type="gramEnd"/>
      <w:r w:rsidRPr="00854CF8">
        <w:rPr>
          <w:rFonts w:ascii="Times New Roman" w:hAnsi="Times New Roman" w:cs="Times New Roman"/>
        </w:rPr>
        <w:t xml:space="preserve"> integrity, governance compliance, and long-term adaptability. These principles establish the conditions under which all content is authored, reviewed, updated, and integrated into the WebHydra ecosystem.</w:t>
      </w:r>
    </w:p>
    <w:p w14:paraId="2F66C169" w14:textId="77777777" w:rsidR="001274A9" w:rsidRPr="00854CF8" w:rsidRDefault="001274A9" w:rsidP="001274A9">
      <w:pPr>
        <w:rPr>
          <w:rFonts w:ascii="Times New Roman" w:hAnsi="Times New Roman" w:cs="Times New Roman"/>
        </w:rPr>
      </w:pPr>
    </w:p>
    <w:p w14:paraId="14169D68" w14:textId="77777777" w:rsidR="001274A9" w:rsidRPr="00854CF8" w:rsidRDefault="001274A9" w:rsidP="00F4584A">
      <w:pPr>
        <w:pStyle w:val="Heading4"/>
      </w:pPr>
      <w:r w:rsidRPr="00854CF8">
        <w:t>The methodology includes the following core components:</w:t>
      </w:r>
    </w:p>
    <w:p w14:paraId="42A16477" w14:textId="77777777" w:rsidR="001274A9" w:rsidRPr="00854CF8" w:rsidRDefault="001274A9" w:rsidP="001274A9">
      <w:pPr>
        <w:rPr>
          <w:rFonts w:ascii="Times New Roman" w:hAnsi="Times New Roman" w:cs="Times New Roman"/>
        </w:rPr>
      </w:pPr>
    </w:p>
    <w:p w14:paraId="44980039" w14:textId="77777777" w:rsidR="001274A9" w:rsidRPr="00854CF8" w:rsidRDefault="001274A9" w:rsidP="00F4584A">
      <w:pPr>
        <w:pStyle w:val="Heading4"/>
      </w:pPr>
      <w:r w:rsidRPr="00854CF8">
        <w:t>Documentation Standards</w:t>
      </w:r>
    </w:p>
    <w:p w14:paraId="164D6021"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All content adheres to enterprise-grade documentation protocols, including clear hierarchy, concise definition, formal language, and consistent structural formatting. Each section is developed using a top-down architectural logic that reflects WebHydra’s own multi-tier system design.</w:t>
      </w:r>
    </w:p>
    <w:p w14:paraId="316D882A" w14:textId="77777777" w:rsidR="001274A9" w:rsidRPr="00854CF8" w:rsidRDefault="001274A9" w:rsidP="001274A9">
      <w:pPr>
        <w:rPr>
          <w:rFonts w:ascii="Times New Roman" w:hAnsi="Times New Roman" w:cs="Times New Roman"/>
        </w:rPr>
      </w:pPr>
    </w:p>
    <w:p w14:paraId="520D733F" w14:textId="77777777" w:rsidR="001274A9" w:rsidRPr="00854CF8" w:rsidRDefault="001274A9" w:rsidP="00F4584A">
      <w:pPr>
        <w:pStyle w:val="Heading4"/>
      </w:pPr>
      <w:r w:rsidRPr="00854CF8">
        <w:t>Versioning Protocols</w:t>
      </w:r>
    </w:p>
    <w:p w14:paraId="690B165E"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 xml:space="preserve">The Master Document operates under a controlled and traceable versioning system. Each amendment, revision, or update is assigned a unique version identifier, accompanied by metadata </w:t>
      </w:r>
      <w:proofErr w:type="gramStart"/>
      <w:r w:rsidRPr="00854CF8">
        <w:rPr>
          <w:rFonts w:ascii="Times New Roman" w:hAnsi="Times New Roman" w:cs="Times New Roman"/>
        </w:rPr>
        <w:t>specifying authorship</w:t>
      </w:r>
      <w:proofErr w:type="gramEnd"/>
      <w:r w:rsidRPr="00854CF8">
        <w:rPr>
          <w:rFonts w:ascii="Times New Roman" w:hAnsi="Times New Roman" w:cs="Times New Roman"/>
        </w:rPr>
        <w:t xml:space="preserve"> authority, date of modification, purpose of update, and classification status. This ensures long-term archival integrity and prevents unauthorized or undocumented alterations.</w:t>
      </w:r>
    </w:p>
    <w:p w14:paraId="69661639" w14:textId="77777777" w:rsidR="001274A9" w:rsidRPr="00854CF8" w:rsidRDefault="001274A9" w:rsidP="001274A9">
      <w:pPr>
        <w:rPr>
          <w:rFonts w:ascii="Times New Roman" w:hAnsi="Times New Roman" w:cs="Times New Roman"/>
        </w:rPr>
      </w:pPr>
    </w:p>
    <w:p w14:paraId="0C6F6F23" w14:textId="77777777" w:rsidR="001274A9" w:rsidRPr="00854CF8" w:rsidRDefault="001274A9" w:rsidP="00F4584A">
      <w:pPr>
        <w:pStyle w:val="Heading4"/>
      </w:pPr>
      <w:r w:rsidRPr="00854CF8">
        <w:lastRenderedPageBreak/>
        <w:t>Update Cycles</w:t>
      </w:r>
    </w:p>
    <w:p w14:paraId="2A0750CE"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While WebHydra is designed as a long-term sovereign digital architecture, the Master Document remains a living governance asset. Updates occur under scheduled cycles or triggered events, such as new system integrations, structural expansions, legal protocol enhancements, AI-layer advancements, or cybersecurity updates. All updates follow the established approval workflow to maintain consistency and protect document integrity.</w:t>
      </w:r>
    </w:p>
    <w:p w14:paraId="75B3C66D" w14:textId="77777777" w:rsidR="001274A9" w:rsidRPr="00854CF8" w:rsidRDefault="001274A9" w:rsidP="001274A9">
      <w:pPr>
        <w:rPr>
          <w:rFonts w:ascii="Times New Roman" w:hAnsi="Times New Roman" w:cs="Times New Roman"/>
        </w:rPr>
      </w:pPr>
    </w:p>
    <w:p w14:paraId="0CD02A67" w14:textId="77777777" w:rsidR="001274A9" w:rsidRPr="00854CF8" w:rsidRDefault="001274A9" w:rsidP="00F4584A">
      <w:pPr>
        <w:pStyle w:val="Heading4"/>
      </w:pPr>
      <w:r w:rsidRPr="00854CF8">
        <w:t>Compliance Requirements</w:t>
      </w:r>
    </w:p>
    <w:p w14:paraId="28F76CFD"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 xml:space="preserve">The document adheres to internal digital sovereignty principles, external legal expectations, cybersecurity governance frameworks, and institutional documentation standards. All content must align with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governing doctrine, corporate compliance mandates, regulatory obligations, and the legal protections outlined in later sections of the Master Document.</w:t>
      </w:r>
    </w:p>
    <w:p w14:paraId="371CE8E6" w14:textId="77777777" w:rsidR="001274A9" w:rsidRPr="00854CF8" w:rsidRDefault="001274A9" w:rsidP="001274A9">
      <w:pPr>
        <w:rPr>
          <w:rFonts w:ascii="Times New Roman" w:hAnsi="Times New Roman" w:cs="Times New Roman"/>
        </w:rPr>
      </w:pPr>
    </w:p>
    <w:p w14:paraId="6B1F81DD" w14:textId="77777777" w:rsidR="001274A9" w:rsidRPr="00854CF8" w:rsidRDefault="001274A9" w:rsidP="00F4584A">
      <w:pPr>
        <w:pStyle w:val="Heading4"/>
      </w:pPr>
      <w:r w:rsidRPr="00854CF8">
        <w:t>Classification Methodology</w:t>
      </w:r>
    </w:p>
    <w:p w14:paraId="32C5F1F9"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Content within the document is categorized according to structural relevance, operational sensitivity, and governance significance. Each section is intentionally placed within a hierarchical framework that reflects its functional relationship to the larger WebHydra architecture. Classified content, when applicable, is handled under strict access-control rules and is referenced but not fully disclosed within the public version of the document.</w:t>
      </w:r>
    </w:p>
    <w:p w14:paraId="6EE0AC81" w14:textId="77777777" w:rsidR="001274A9" w:rsidRPr="00854CF8" w:rsidRDefault="001274A9" w:rsidP="001274A9">
      <w:pPr>
        <w:rPr>
          <w:rFonts w:ascii="Times New Roman" w:hAnsi="Times New Roman" w:cs="Times New Roman"/>
        </w:rPr>
      </w:pPr>
    </w:p>
    <w:p w14:paraId="3C46C2E8" w14:textId="77777777" w:rsidR="001274A9" w:rsidRPr="00854CF8" w:rsidRDefault="001274A9" w:rsidP="00F4584A">
      <w:pPr>
        <w:pStyle w:val="Heading4"/>
      </w:pPr>
      <w:r w:rsidRPr="00854CF8">
        <w:t>Structural Logic Frameworks</w:t>
      </w:r>
    </w:p>
    <w:p w14:paraId="01B00372" w14:textId="77777777" w:rsidR="001274A9" w:rsidRPr="00854CF8" w:rsidRDefault="001274A9" w:rsidP="001274A9">
      <w:pPr>
        <w:rPr>
          <w:rFonts w:ascii="Times New Roman" w:hAnsi="Times New Roman" w:cs="Times New Roman"/>
        </w:rPr>
      </w:pPr>
      <w:r w:rsidRPr="00854CF8">
        <w:rPr>
          <w:rFonts w:ascii="Times New Roman" w:hAnsi="Times New Roman" w:cs="Times New Roman"/>
        </w:rPr>
        <w:t>The entire document follows a logic architecture mirroring the WebHydra system itself. Each primary section represents a major operational domain, while subsections and nested tiers detail internal mechanics, governance rules, and system relationships. This structural logic ensures that the document is not merely descriptive but architecturally representative of the ecosystem it governs.</w:t>
      </w:r>
    </w:p>
    <w:p w14:paraId="5880D2A0" w14:textId="77777777" w:rsidR="001274A9" w:rsidRPr="00854CF8" w:rsidRDefault="001274A9" w:rsidP="001274A9">
      <w:pPr>
        <w:rPr>
          <w:rFonts w:ascii="Times New Roman" w:hAnsi="Times New Roman" w:cs="Times New Roman"/>
        </w:rPr>
      </w:pPr>
    </w:p>
    <w:p w14:paraId="42D8EC81" w14:textId="276206F4" w:rsidR="00C6287E" w:rsidRPr="00854CF8" w:rsidRDefault="001274A9" w:rsidP="00C6287E">
      <w:pPr>
        <w:rPr>
          <w:rFonts w:ascii="Times New Roman" w:hAnsi="Times New Roman" w:cs="Times New Roman"/>
        </w:rPr>
      </w:pPr>
      <w:r w:rsidRPr="00854CF8">
        <w:rPr>
          <w:rFonts w:ascii="Times New Roman" w:hAnsi="Times New Roman" w:cs="Times New Roman"/>
        </w:rPr>
        <w:t>Through this methodology, the WebHydra Master Document maintains its status as the authoritative blueprint for all digital, operational, administrative, legal, and architectural components of the WebHydra ecosystem. The standards outlined herein ensure that the document remains consistent, reliable, professionally aligned, and capable of evolving in tandem with the institution’s long-term digital and organizational trajectory.</w:t>
      </w:r>
    </w:p>
    <w:p w14:paraId="16F5EC0E" w14:textId="77777777" w:rsidR="00C6287E" w:rsidRPr="00854CF8" w:rsidRDefault="00C6287E" w:rsidP="00C6287E">
      <w:pPr>
        <w:rPr>
          <w:rFonts w:ascii="Times New Roman" w:hAnsi="Times New Roman" w:cs="Times New Roman"/>
        </w:rPr>
      </w:pPr>
    </w:p>
    <w:p w14:paraId="42EDC487" w14:textId="77777777" w:rsidR="001274A9" w:rsidRPr="00854CF8" w:rsidRDefault="001274A9">
      <w:pPr>
        <w:rPr>
          <w:rFonts w:ascii="Times New Roman" w:hAnsi="Times New Roman" w:cs="Times New Roman"/>
        </w:rPr>
      </w:pPr>
      <w:r w:rsidRPr="00854CF8">
        <w:rPr>
          <w:rFonts w:ascii="Times New Roman" w:hAnsi="Times New Roman" w:cs="Times New Roman"/>
        </w:rPr>
        <w:br w:type="page"/>
      </w:r>
    </w:p>
    <w:p w14:paraId="695541E3" w14:textId="6E39E8FE" w:rsidR="009D23E1" w:rsidRPr="00854CF8" w:rsidRDefault="009D23E1" w:rsidP="00F4584A">
      <w:pPr>
        <w:pStyle w:val="Heading1"/>
      </w:pPr>
      <w:r w:rsidRPr="00854CF8">
        <w:lastRenderedPageBreak/>
        <w:t>SECTION 1</w:t>
      </w:r>
      <w:r w:rsidR="00F4584A">
        <w:t>:</w:t>
      </w:r>
      <w:r w:rsidRPr="00854CF8">
        <w:t xml:space="preserve"> FRONT MATTER &amp; FOUNDING DECLARATIONS</w:t>
      </w:r>
    </w:p>
    <w:p w14:paraId="06CD89EB" w14:textId="77777777" w:rsidR="009D23E1" w:rsidRPr="00854CF8" w:rsidRDefault="009D23E1" w:rsidP="009D23E1">
      <w:pPr>
        <w:rPr>
          <w:rFonts w:ascii="Times New Roman" w:hAnsi="Times New Roman" w:cs="Times New Roman"/>
        </w:rPr>
      </w:pPr>
    </w:p>
    <w:p w14:paraId="1630B7CB" w14:textId="77777777" w:rsidR="009D23E1" w:rsidRPr="00854CF8" w:rsidRDefault="009D23E1" w:rsidP="00C44C0C">
      <w:pPr>
        <w:pStyle w:val="Heading1"/>
      </w:pPr>
      <w:r w:rsidRPr="00854CF8">
        <w:t>Section Closing Summary</w:t>
      </w:r>
    </w:p>
    <w:p w14:paraId="66079BCB" w14:textId="77777777" w:rsidR="009D23E1" w:rsidRPr="00854CF8" w:rsidRDefault="009D23E1" w:rsidP="009D23E1">
      <w:pPr>
        <w:rPr>
          <w:rFonts w:ascii="Times New Roman" w:hAnsi="Times New Roman" w:cs="Times New Roman"/>
        </w:rPr>
      </w:pPr>
    </w:p>
    <w:p w14:paraId="4CF0ABAA"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 xml:space="preserve">This closing summary reaffirms the foundational purpose and institutional significance of Section 1 within the WebHydra Master Document. As the front matter and founding declarations of the entire framework, Section 1 establishes the formal, legal, interpretive, and methodological basis upon which all subsequent sections depend. It defines </w:t>
      </w:r>
      <w:proofErr w:type="gramStart"/>
      <w:r w:rsidRPr="00854CF8">
        <w:rPr>
          <w:rFonts w:ascii="Times New Roman" w:hAnsi="Times New Roman" w:cs="Times New Roman"/>
        </w:rPr>
        <w:t>the intellectual</w:t>
      </w:r>
      <w:proofErr w:type="gramEnd"/>
      <w:r w:rsidRPr="00854CF8">
        <w:rPr>
          <w:rFonts w:ascii="Times New Roman" w:hAnsi="Times New Roman" w:cs="Times New Roman"/>
        </w:rPr>
        <w:t xml:space="preserve"> architecture, governance doctrines, terminological standards, structural interpretation principles, and documentation methodologies that ensure WebHydra operates as a coherent and sovereign digital system.</w:t>
      </w:r>
    </w:p>
    <w:p w14:paraId="47F66855" w14:textId="77777777" w:rsidR="009D23E1" w:rsidRPr="00854CF8" w:rsidRDefault="009D23E1" w:rsidP="009D23E1">
      <w:pPr>
        <w:rPr>
          <w:rFonts w:ascii="Times New Roman" w:hAnsi="Times New Roman" w:cs="Times New Roman"/>
        </w:rPr>
      </w:pPr>
    </w:p>
    <w:p w14:paraId="530D5AF8"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Through the components presented in this section—official title designations, executive summaries, founding messages, prefaces, purpose statements, scope definitions, standardized terminology, interpretive guides, and methodological frameworks—Section 1 constructs the authoritative context required for the reader to understand and correctly apply the remainder of the document. It ensures that every stakeholder, regardless of role or technical background, enters the deeper structural disclosures with aligned expectations, accurate comprehension, and full awareness of the governance constraints that define WebHydra’s digital sovereignty.</w:t>
      </w:r>
    </w:p>
    <w:p w14:paraId="4267D0FB" w14:textId="77777777" w:rsidR="009D23E1" w:rsidRPr="00854CF8" w:rsidRDefault="009D23E1" w:rsidP="009D23E1">
      <w:pPr>
        <w:rPr>
          <w:rFonts w:ascii="Times New Roman" w:hAnsi="Times New Roman" w:cs="Times New Roman"/>
        </w:rPr>
      </w:pPr>
    </w:p>
    <w:p w14:paraId="23C914D0"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 xml:space="preserve">This section certifies that all content presented beyond this point must be interpreted through the standards, rules, and foundational principles established herein. It confirms that Section 1 is not introductory in nature </w:t>
      </w:r>
      <w:proofErr w:type="gramStart"/>
      <w:r w:rsidRPr="00854CF8">
        <w:rPr>
          <w:rFonts w:ascii="Times New Roman" w:hAnsi="Times New Roman" w:cs="Times New Roman"/>
        </w:rPr>
        <w:t>alone, but</w:t>
      </w:r>
      <w:proofErr w:type="gramEnd"/>
      <w:r w:rsidRPr="00854CF8">
        <w:rPr>
          <w:rFonts w:ascii="Times New Roman" w:hAnsi="Times New Roman" w:cs="Times New Roman"/>
        </w:rPr>
        <w:t xml:space="preserve"> constitutes the legal and structural gateway into the WebHydra ecosystem. By completing this section, the document transitions from foundational declarations to formal system architecture, operational design, and sovereign digital governance protocols.</w:t>
      </w:r>
    </w:p>
    <w:p w14:paraId="74302B0D" w14:textId="77777777" w:rsidR="009D23E1" w:rsidRPr="00854CF8" w:rsidRDefault="009D23E1" w:rsidP="009D23E1">
      <w:pPr>
        <w:rPr>
          <w:rFonts w:ascii="Times New Roman" w:hAnsi="Times New Roman" w:cs="Times New Roman"/>
        </w:rPr>
      </w:pPr>
    </w:p>
    <w:p w14:paraId="244287F0" w14:textId="76F09A77" w:rsidR="00C6287E" w:rsidRPr="00854CF8" w:rsidRDefault="009D23E1" w:rsidP="009D23E1">
      <w:pPr>
        <w:rPr>
          <w:rFonts w:ascii="Times New Roman" w:hAnsi="Times New Roman" w:cs="Times New Roman"/>
        </w:rPr>
      </w:pPr>
      <w:r w:rsidRPr="00854CF8">
        <w:rPr>
          <w:rFonts w:ascii="Times New Roman" w:hAnsi="Times New Roman" w:cs="Times New Roman"/>
        </w:rPr>
        <w:t>With Section 1 concluded, the Master Document now proceeds into the central body of WebHydra’s structural revelation, supported by a clear, unified, and institutionally validated foundation.</w:t>
      </w:r>
      <w:r w:rsidR="00C6287E" w:rsidRPr="00854CF8">
        <w:rPr>
          <w:rFonts w:ascii="Times New Roman" w:hAnsi="Times New Roman" w:cs="Times New Roman"/>
        </w:rPr>
        <w:br w:type="page"/>
      </w:r>
    </w:p>
    <w:p w14:paraId="63F393F6"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12803390" w14:textId="77777777" w:rsidR="001229B4" w:rsidRPr="001B3C33" w:rsidRDefault="001229B4" w:rsidP="001229B4">
      <w:pPr>
        <w:rPr>
          <w:rFonts w:ascii="Times New Roman" w:hAnsi="Times New Roman" w:cs="Times New Roman"/>
          <w:b/>
          <w:sz w:val="56"/>
          <w:szCs w:val="56"/>
        </w:rPr>
      </w:pPr>
    </w:p>
    <w:p w14:paraId="5B46E411"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49A84853" w14:textId="77777777" w:rsidR="001229B4" w:rsidRPr="001B3C33" w:rsidRDefault="001229B4" w:rsidP="001229B4">
      <w:pPr>
        <w:rPr>
          <w:rFonts w:ascii="Times New Roman" w:hAnsi="Times New Roman" w:cs="Times New Roman"/>
          <w:b/>
          <w:sz w:val="56"/>
          <w:szCs w:val="56"/>
        </w:rPr>
      </w:pPr>
    </w:p>
    <w:p w14:paraId="57EB846C"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01440F23" w14:textId="77777777" w:rsidR="001229B4" w:rsidRPr="001B3C33" w:rsidRDefault="001229B4" w:rsidP="001229B4">
      <w:pPr>
        <w:jc w:val="center"/>
        <w:rPr>
          <w:rFonts w:ascii="Times New Roman" w:hAnsi="Times New Roman" w:cs="Times New Roman"/>
          <w:b/>
          <w:sz w:val="56"/>
          <w:szCs w:val="56"/>
        </w:rPr>
      </w:pPr>
    </w:p>
    <w:p w14:paraId="2B055469" w14:textId="77777777" w:rsidR="001229B4" w:rsidRPr="001B3C33" w:rsidRDefault="001229B4" w:rsidP="001229B4">
      <w:pPr>
        <w:jc w:val="center"/>
        <w:rPr>
          <w:rFonts w:ascii="Times New Roman" w:hAnsi="Times New Roman" w:cs="Times New Roman"/>
          <w:b/>
          <w:sz w:val="56"/>
          <w:szCs w:val="56"/>
        </w:rPr>
      </w:pPr>
    </w:p>
    <w:p w14:paraId="0683F772" w14:textId="6C4153A1" w:rsidR="001229B4" w:rsidRPr="001229B4" w:rsidRDefault="001229B4" w:rsidP="001229B4">
      <w:pPr>
        <w:pStyle w:val="Heading1"/>
        <w:jc w:val="center"/>
        <w:rPr>
          <w:sz w:val="60"/>
          <w:szCs w:val="60"/>
        </w:rPr>
      </w:pPr>
      <w:r>
        <w:rPr>
          <w:sz w:val="60"/>
          <w:szCs w:val="60"/>
        </w:rPr>
        <w:t xml:space="preserve">SECTION </w:t>
      </w:r>
      <w:r>
        <w:rPr>
          <w:sz w:val="60"/>
          <w:szCs w:val="60"/>
        </w:rPr>
        <w:t>2: SYSTEM OVERVIEW &amp; ARCHITECTURE FRAMEWORK</w:t>
      </w:r>
    </w:p>
    <w:p w14:paraId="3448B279" w14:textId="77777777" w:rsidR="001229B4" w:rsidRDefault="001229B4">
      <w:pPr>
        <w:rPr>
          <w:rFonts w:ascii="Times New Roman" w:eastAsiaTheme="majorEastAsia" w:hAnsi="Times New Roman" w:cstheme="majorBidi"/>
          <w:b/>
          <w:color w:val="000000" w:themeColor="text1"/>
          <w:sz w:val="40"/>
          <w:szCs w:val="40"/>
        </w:rPr>
      </w:pPr>
      <w:r>
        <w:br w:type="page"/>
      </w:r>
    </w:p>
    <w:p w14:paraId="0F5A9F79" w14:textId="0489C49F" w:rsidR="00C6287E" w:rsidRPr="00854CF8" w:rsidRDefault="00C6287E" w:rsidP="00F4584A">
      <w:pPr>
        <w:pStyle w:val="Heading1"/>
      </w:pPr>
      <w:r w:rsidRPr="00854CF8">
        <w:lastRenderedPageBreak/>
        <w:t>SECTION 2</w:t>
      </w:r>
      <w:r w:rsidR="00F4584A">
        <w:t>:</w:t>
      </w:r>
      <w:r w:rsidRPr="00854CF8">
        <w:t xml:space="preserve"> SYSTEM OVERVIEW &amp; ARCHITECTURAL FRAMEWORK</w:t>
      </w:r>
    </w:p>
    <w:p w14:paraId="22A4A758" w14:textId="77777777" w:rsidR="00C6287E" w:rsidRPr="00854CF8" w:rsidRDefault="00C6287E" w:rsidP="00C6287E">
      <w:pPr>
        <w:rPr>
          <w:rFonts w:ascii="Times New Roman" w:hAnsi="Times New Roman" w:cs="Times New Roman"/>
        </w:rPr>
      </w:pPr>
    </w:p>
    <w:p w14:paraId="21B4B243" w14:textId="77777777" w:rsidR="00C6287E" w:rsidRPr="00854CF8" w:rsidRDefault="00C6287E" w:rsidP="00C44C0C">
      <w:pPr>
        <w:pStyle w:val="Heading1"/>
      </w:pPr>
      <w:r w:rsidRPr="00854CF8">
        <w:t>Section Introduction</w:t>
      </w:r>
    </w:p>
    <w:p w14:paraId="2C277F45" w14:textId="77777777" w:rsidR="00C6287E" w:rsidRPr="00854CF8" w:rsidRDefault="00C6287E" w:rsidP="00C6287E">
      <w:pPr>
        <w:rPr>
          <w:rFonts w:ascii="Times New Roman" w:hAnsi="Times New Roman" w:cs="Times New Roman"/>
        </w:rPr>
      </w:pPr>
    </w:p>
    <w:p w14:paraId="05EF503F"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This section establishes the foundational technical and conceptual understanding required to interpret the full WebHydra Master Document. It operates as the architectural anchor of the entire framework, offering a top-level perspective of how WebHydra functions as a unified, sovereign digital ecosystem. By presenting an integrated overview of its structural layers, operational logic, and systemic interconnections, this section enables all stakeholders—technical, administrative, legal, strategic, operational, and executive—to approach the remainder of the document with clarity, precision, and contextual alignment.</w:t>
      </w:r>
    </w:p>
    <w:p w14:paraId="48E63FFA" w14:textId="77777777" w:rsidR="009D23E1" w:rsidRPr="00854CF8" w:rsidRDefault="009D23E1" w:rsidP="009D23E1">
      <w:pPr>
        <w:rPr>
          <w:rFonts w:ascii="Times New Roman" w:hAnsi="Times New Roman" w:cs="Times New Roman"/>
        </w:rPr>
      </w:pPr>
    </w:p>
    <w:p w14:paraId="44313169"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 xml:space="preserve">The system overview articulated herein introduces the multi-tiered architecture upon which WebHydra is constructed. It explains how the ecosystem consolidates digital assets, governance mechanisms, content systems, operational dashboards, cybersecurity layers, and AI-driven intelligence modules into a single, coherent environment. This section further details the architectural logic that allows WebHydra to unify all digital and physical assets across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including multi-project integrations such as Project A, Project B, and Project C, as well as future enterprise expansions.</w:t>
      </w:r>
    </w:p>
    <w:p w14:paraId="2E416FF3" w14:textId="77777777" w:rsidR="009D23E1" w:rsidRPr="00854CF8" w:rsidRDefault="009D23E1" w:rsidP="009D23E1">
      <w:pPr>
        <w:rPr>
          <w:rFonts w:ascii="Times New Roman" w:hAnsi="Times New Roman" w:cs="Times New Roman"/>
        </w:rPr>
      </w:pPr>
    </w:p>
    <w:p w14:paraId="1F7078D9"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A central component of this introduction is the explanation of the interlinking mechanisms that bind disparate systems into a cohesive whole. These mechanisms include routing architecture, systemic hierarchies, domain-division relationships, AI-assisted navigation layers, cross-domain data flows, governance protocols, and internal structural symmetries that ensure interoperability across all divisions and operational units. By establishing this integrated logic, the section clarifies how WebHydra eliminates fragmentation, prevents conflicting configurations, and ensures consistency across the entire ecosystem.</w:t>
      </w:r>
    </w:p>
    <w:p w14:paraId="38D8DFD2" w14:textId="77777777" w:rsidR="009D23E1" w:rsidRPr="00854CF8" w:rsidRDefault="009D23E1" w:rsidP="009D23E1">
      <w:pPr>
        <w:rPr>
          <w:rFonts w:ascii="Times New Roman" w:hAnsi="Times New Roman" w:cs="Times New Roman"/>
        </w:rPr>
      </w:pPr>
    </w:p>
    <w:p w14:paraId="730F3D99"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 xml:space="preserve">This section also outlines the governance structure underpinning WebHydra’s architecture. As a sovereign-grade digital framework, WebHydra is governed by its own internal rule sets, jurisdictional boundaries, access-control hierarchies, and compliance protocols. The introduction defines the philosophical and strategic principles upon which this digital sovereignty is built, </w:t>
      </w:r>
      <w:r w:rsidRPr="00854CF8">
        <w:rPr>
          <w:rFonts w:ascii="Times New Roman" w:hAnsi="Times New Roman" w:cs="Times New Roman"/>
        </w:rPr>
        <w:lastRenderedPageBreak/>
        <w:t>including system autonomy, structural coherence, forward scalability, and institutional protection.</w:t>
      </w:r>
    </w:p>
    <w:p w14:paraId="2ABB0D45" w14:textId="77777777" w:rsidR="009D23E1" w:rsidRPr="00854CF8" w:rsidRDefault="009D23E1" w:rsidP="009D23E1">
      <w:pPr>
        <w:rPr>
          <w:rFonts w:ascii="Times New Roman" w:hAnsi="Times New Roman" w:cs="Times New Roman"/>
        </w:rPr>
      </w:pPr>
    </w:p>
    <w:p w14:paraId="64F8DF1D" w14:textId="77777777" w:rsidR="009D23E1" w:rsidRPr="00854CF8" w:rsidRDefault="009D23E1" w:rsidP="009D23E1">
      <w:pPr>
        <w:rPr>
          <w:rFonts w:ascii="Times New Roman" w:hAnsi="Times New Roman" w:cs="Times New Roman"/>
        </w:rPr>
      </w:pPr>
      <w:r w:rsidRPr="00854CF8">
        <w:rPr>
          <w:rFonts w:ascii="Times New Roman" w:hAnsi="Times New Roman" w:cs="Times New Roman"/>
        </w:rPr>
        <w:t xml:space="preserve">Beyond technical explanation, this section provides a high-level orientation to WebHydra’s purpose, role, and long-term strategic intent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 It demonstrates how WebHydra functions not merely as a website architecture, but as an institutional digital backbone—a foundational infrastructure through which governance, operational management, public engagement, investor relations, documentation control, and AI intelligence all converge.</w:t>
      </w:r>
    </w:p>
    <w:p w14:paraId="3A944D94" w14:textId="77777777" w:rsidR="009D23E1" w:rsidRPr="00854CF8" w:rsidRDefault="009D23E1" w:rsidP="009D23E1">
      <w:pPr>
        <w:rPr>
          <w:rFonts w:ascii="Times New Roman" w:hAnsi="Times New Roman" w:cs="Times New Roman"/>
        </w:rPr>
      </w:pPr>
    </w:p>
    <w:p w14:paraId="619E9A26" w14:textId="6AAFA527" w:rsidR="00C6287E" w:rsidRPr="00854CF8" w:rsidRDefault="009D23E1" w:rsidP="00C6287E">
      <w:pPr>
        <w:rPr>
          <w:rFonts w:ascii="Times New Roman" w:hAnsi="Times New Roman" w:cs="Times New Roman"/>
        </w:rPr>
      </w:pPr>
      <w:r w:rsidRPr="00854CF8">
        <w:rPr>
          <w:rFonts w:ascii="Times New Roman" w:hAnsi="Times New Roman" w:cs="Times New Roman"/>
        </w:rPr>
        <w:t xml:space="preserve">By delivering this top-level system overview and architectural orientation, Section 2 ensures that every reader enters the subsequent structural disclosures with an accurate understanding of WebHydra’s nature, logic, and operational philosophy. It sets the stage for the detailed breakdowns that follow, while affirming WebHydra’s position as a sovereign-class digital architecture central to the stability, scalability, and long-term evolution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enterprise.</w:t>
      </w:r>
    </w:p>
    <w:p w14:paraId="1C8C90D4" w14:textId="77777777" w:rsidR="00C6287E" w:rsidRPr="00854CF8" w:rsidRDefault="00C6287E" w:rsidP="00C6287E">
      <w:pPr>
        <w:rPr>
          <w:rFonts w:ascii="Times New Roman" w:hAnsi="Times New Roman" w:cs="Times New Roman"/>
        </w:rPr>
      </w:pPr>
    </w:p>
    <w:p w14:paraId="07C4B24A" w14:textId="77777777" w:rsidR="009D23E1" w:rsidRPr="00854CF8" w:rsidRDefault="009D23E1">
      <w:pPr>
        <w:rPr>
          <w:rFonts w:ascii="Times New Roman" w:hAnsi="Times New Roman" w:cs="Times New Roman"/>
        </w:rPr>
      </w:pPr>
      <w:r w:rsidRPr="00854CF8">
        <w:rPr>
          <w:rFonts w:ascii="Times New Roman" w:hAnsi="Times New Roman" w:cs="Times New Roman"/>
        </w:rPr>
        <w:br w:type="page"/>
      </w:r>
    </w:p>
    <w:p w14:paraId="73D5CF07" w14:textId="3F64214B" w:rsidR="007472E5" w:rsidRPr="00854CF8" w:rsidRDefault="007472E5" w:rsidP="00F4584A">
      <w:pPr>
        <w:pStyle w:val="Heading1"/>
      </w:pPr>
      <w:r w:rsidRPr="00854CF8">
        <w:lastRenderedPageBreak/>
        <w:t>SECTION 2</w:t>
      </w:r>
      <w:r w:rsidR="00F4584A">
        <w:t>:</w:t>
      </w:r>
      <w:r w:rsidRPr="00854CF8">
        <w:t xml:space="preserve"> SYSTEM OVERVIEW &amp; ARCHITECTURAL FRAMEWORK</w:t>
      </w:r>
    </w:p>
    <w:p w14:paraId="6C744117" w14:textId="77777777" w:rsidR="007472E5" w:rsidRPr="00854CF8" w:rsidRDefault="007472E5" w:rsidP="007472E5">
      <w:pPr>
        <w:rPr>
          <w:rFonts w:ascii="Times New Roman" w:hAnsi="Times New Roman" w:cs="Times New Roman"/>
        </w:rPr>
      </w:pPr>
    </w:p>
    <w:p w14:paraId="42F211CE" w14:textId="6D21B553" w:rsidR="007472E5" w:rsidRPr="00854CF8" w:rsidRDefault="007472E5" w:rsidP="00C44C0C">
      <w:pPr>
        <w:pStyle w:val="Heading1"/>
      </w:pPr>
      <w:r w:rsidRPr="00854CF8">
        <w:t>2.1</w:t>
      </w:r>
      <w:r w:rsidR="002264A5">
        <w:t>:</w:t>
      </w:r>
      <w:r w:rsidRPr="00854CF8">
        <w:t xml:space="preserve"> Universal Ecosystem Overview</w:t>
      </w:r>
    </w:p>
    <w:p w14:paraId="5BA1EED1" w14:textId="77777777" w:rsidR="007472E5" w:rsidRPr="00854CF8" w:rsidRDefault="007472E5" w:rsidP="007472E5">
      <w:pPr>
        <w:rPr>
          <w:rFonts w:ascii="Times New Roman" w:hAnsi="Times New Roman" w:cs="Times New Roman"/>
        </w:rPr>
      </w:pPr>
    </w:p>
    <w:p w14:paraId="6E539FBD" w14:textId="77777777" w:rsidR="007472E5" w:rsidRPr="00854CF8" w:rsidRDefault="007472E5" w:rsidP="007472E5">
      <w:pPr>
        <w:rPr>
          <w:rFonts w:ascii="Times New Roman" w:hAnsi="Times New Roman" w:cs="Times New Roman"/>
        </w:rPr>
      </w:pPr>
      <w:r w:rsidRPr="00854CF8">
        <w:rPr>
          <w:rFonts w:ascii="Times New Roman" w:hAnsi="Times New Roman" w:cs="Times New Roman"/>
        </w:rPr>
        <w:t xml:space="preserve">The Universal Ecosystem Overview provides a holistic, top-level description of the WebHydra digital ecosystem, defining its purpose, structural scope, and the network of interdependent components that collectively form the organization’s sovereign digital command environment. This subsection establishes WebHydra as the central digital superstructure governing all divisions, operational platforms, public interfaces, internal systems, and intelligence layers across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Framework.</w:t>
      </w:r>
    </w:p>
    <w:p w14:paraId="1924115F" w14:textId="77777777" w:rsidR="007472E5" w:rsidRPr="00854CF8" w:rsidRDefault="007472E5" w:rsidP="007472E5">
      <w:pPr>
        <w:rPr>
          <w:rFonts w:ascii="Times New Roman" w:hAnsi="Times New Roman" w:cs="Times New Roman"/>
        </w:rPr>
      </w:pPr>
    </w:p>
    <w:p w14:paraId="17BB18CB" w14:textId="77777777" w:rsidR="007472E5" w:rsidRPr="00854CF8" w:rsidRDefault="007472E5" w:rsidP="007472E5">
      <w:pPr>
        <w:rPr>
          <w:rFonts w:ascii="Times New Roman" w:hAnsi="Times New Roman" w:cs="Times New Roman"/>
        </w:rPr>
      </w:pPr>
      <w:r w:rsidRPr="00854CF8">
        <w:rPr>
          <w:rFonts w:ascii="Times New Roman" w:hAnsi="Times New Roman" w:cs="Times New Roman"/>
        </w:rPr>
        <w:t>At its core, WebHydra functions as a unified, sovereign-controlled digital environment. It is engineered to integrate and regulate the institution’s full spectrum of digital assets, including primary websites, subdomains, operational dashboards, administrative systems, public service portals, investor mechanisms, AI behavioral intelligence layers, and high-level governance modules. This ecosystem transcends conventional web architecture, positioning itself as the strategic backbone upon which all digital and cyber-governance components depend.</w:t>
      </w:r>
    </w:p>
    <w:p w14:paraId="7FB2EED2" w14:textId="77777777" w:rsidR="007472E5" w:rsidRPr="00854CF8" w:rsidRDefault="007472E5" w:rsidP="007472E5">
      <w:pPr>
        <w:rPr>
          <w:rFonts w:ascii="Times New Roman" w:hAnsi="Times New Roman" w:cs="Times New Roman"/>
        </w:rPr>
      </w:pPr>
    </w:p>
    <w:p w14:paraId="0E80EEA5" w14:textId="77777777" w:rsidR="007472E5" w:rsidRPr="00854CF8" w:rsidRDefault="007472E5" w:rsidP="007472E5">
      <w:pPr>
        <w:rPr>
          <w:rFonts w:ascii="Times New Roman" w:hAnsi="Times New Roman" w:cs="Times New Roman"/>
        </w:rPr>
      </w:pPr>
      <w:r w:rsidRPr="00854CF8">
        <w:rPr>
          <w:rFonts w:ascii="Times New Roman" w:hAnsi="Times New Roman" w:cs="Times New Roman"/>
        </w:rPr>
        <w:t>The overview clarifies that WebHydra governs multiple divisions simultaneously, ensuring cohesion and structural alignment across projects such as Project A, Project B, Project C, and all future expansions. Each division plugs into WebHydra through standardized integration channels, ensuring consistent design logic, data flow integrity, system compatibility, and governance compliance. This multi-domain interconnectivity transforms WebHydra into a fully integrated digital empire rather than a collection of isolated systems.</w:t>
      </w:r>
    </w:p>
    <w:p w14:paraId="034FE944" w14:textId="77777777" w:rsidR="007472E5" w:rsidRPr="00854CF8" w:rsidRDefault="007472E5" w:rsidP="007472E5">
      <w:pPr>
        <w:rPr>
          <w:rFonts w:ascii="Times New Roman" w:hAnsi="Times New Roman" w:cs="Times New Roman"/>
        </w:rPr>
      </w:pPr>
    </w:p>
    <w:p w14:paraId="2BB48775" w14:textId="77777777" w:rsidR="007472E5" w:rsidRPr="00854CF8" w:rsidRDefault="007472E5" w:rsidP="007472E5">
      <w:pPr>
        <w:rPr>
          <w:rFonts w:ascii="Times New Roman" w:hAnsi="Times New Roman" w:cs="Times New Roman"/>
        </w:rPr>
      </w:pPr>
      <w:r w:rsidRPr="00854CF8">
        <w:rPr>
          <w:rFonts w:ascii="Times New Roman" w:hAnsi="Times New Roman" w:cs="Times New Roman"/>
        </w:rPr>
        <w:t>Operationally, WebHydra provides the structural foundation for both internal and external institutional functions. Internally, it supports administrative governance, operational oversight, inter-division communication, task routing, documentation control, and strategic management utilities. Externally, it powers public interfaces, customer services, investor transparency systems, AI-assisted engagement, and public access to institutional frameworks. This dual-function architecture ensures that WebHydra simultaneously manages the organization’s inward-facing workflows and outward-facing obligations.</w:t>
      </w:r>
    </w:p>
    <w:p w14:paraId="47BD5E5C" w14:textId="77777777" w:rsidR="007472E5" w:rsidRPr="00854CF8" w:rsidRDefault="007472E5" w:rsidP="007472E5">
      <w:pPr>
        <w:rPr>
          <w:rFonts w:ascii="Times New Roman" w:hAnsi="Times New Roman" w:cs="Times New Roman"/>
        </w:rPr>
      </w:pPr>
    </w:p>
    <w:p w14:paraId="46D9CB82" w14:textId="77777777" w:rsidR="007472E5" w:rsidRPr="00854CF8" w:rsidRDefault="007472E5" w:rsidP="007472E5">
      <w:pPr>
        <w:rPr>
          <w:rFonts w:ascii="Times New Roman" w:hAnsi="Times New Roman" w:cs="Times New Roman"/>
        </w:rPr>
      </w:pPr>
      <w:r w:rsidRPr="00854CF8">
        <w:rPr>
          <w:rFonts w:ascii="Times New Roman" w:hAnsi="Times New Roman" w:cs="Times New Roman"/>
        </w:rPr>
        <w:t>A central component of this overview is the role of intelligence orchestration. WebHydra incorporates AI layers that analyze user behavior, support operational decision-making, manage interaction flows, and ensure that divisions operate with responsive, adaptive, and consistent digital intelligence. These AI layers, when combined with the system’s structural logic, enable WebHydra to function as a living digital ecosystem capable of evolving alongside institutional growth and changing operational demands.</w:t>
      </w:r>
    </w:p>
    <w:p w14:paraId="2C611D22" w14:textId="77777777" w:rsidR="007472E5" w:rsidRPr="00854CF8" w:rsidRDefault="007472E5" w:rsidP="007472E5">
      <w:pPr>
        <w:rPr>
          <w:rFonts w:ascii="Times New Roman" w:hAnsi="Times New Roman" w:cs="Times New Roman"/>
        </w:rPr>
      </w:pPr>
    </w:p>
    <w:p w14:paraId="24A77234" w14:textId="77777777" w:rsidR="007472E5" w:rsidRPr="00854CF8" w:rsidRDefault="007472E5" w:rsidP="007472E5">
      <w:pPr>
        <w:rPr>
          <w:rFonts w:ascii="Times New Roman" w:hAnsi="Times New Roman" w:cs="Times New Roman"/>
        </w:rPr>
      </w:pPr>
      <w:r w:rsidRPr="00854CF8">
        <w:rPr>
          <w:rFonts w:ascii="Times New Roman" w:hAnsi="Times New Roman" w:cs="Times New Roman"/>
        </w:rPr>
        <w:t xml:space="preserve">The Universal Ecosystem Overview confirms that WebHydra exists to guarantee scalability, integrity, interoperability, and continuity. By binding all digital components together within a single architectural philosophy—with unified rules, sovereign governance, and centralized command </w:t>
      </w:r>
      <w:proofErr w:type="gramStart"/>
      <w:r w:rsidRPr="00854CF8">
        <w:rPr>
          <w:rFonts w:ascii="Times New Roman" w:hAnsi="Times New Roman" w:cs="Times New Roman"/>
        </w:rPr>
        <w:t>capabilities—</w:t>
      </w:r>
      <w:proofErr w:type="gramEnd"/>
      <w:r w:rsidRPr="00854CF8">
        <w:rPr>
          <w:rFonts w:ascii="Times New Roman" w:hAnsi="Times New Roman" w:cs="Times New Roman"/>
        </w:rPr>
        <w:t xml:space="preserve">it eliminates fragmentation, prevents system drift, and maintains long-term structural stability across the entire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enterprise.</w:t>
      </w:r>
    </w:p>
    <w:p w14:paraId="46D4E7FE" w14:textId="77777777" w:rsidR="007472E5" w:rsidRPr="00854CF8" w:rsidRDefault="007472E5" w:rsidP="007472E5">
      <w:pPr>
        <w:rPr>
          <w:rFonts w:ascii="Times New Roman" w:hAnsi="Times New Roman" w:cs="Times New Roman"/>
        </w:rPr>
      </w:pPr>
    </w:p>
    <w:p w14:paraId="291A5ACF" w14:textId="6F1EDCAF" w:rsidR="00C6287E" w:rsidRPr="00854CF8" w:rsidRDefault="007472E5" w:rsidP="00C6287E">
      <w:pPr>
        <w:rPr>
          <w:rFonts w:ascii="Times New Roman" w:hAnsi="Times New Roman" w:cs="Times New Roman"/>
        </w:rPr>
      </w:pPr>
      <w:r w:rsidRPr="00854CF8">
        <w:rPr>
          <w:rFonts w:ascii="Times New Roman" w:hAnsi="Times New Roman" w:cs="Times New Roman"/>
        </w:rPr>
        <w:t>Through this subsection, WebHydra is officially recognized as the overarching digital infrastructure that defines the empire’s operational capability, ensures institutional coherence, and secures the digital foundation upon which future developments, expansions, and innovations will be constructed.</w:t>
      </w:r>
    </w:p>
    <w:p w14:paraId="731A84E6" w14:textId="77777777" w:rsidR="00C6287E" w:rsidRPr="00854CF8" w:rsidRDefault="00C6287E" w:rsidP="00C6287E">
      <w:pPr>
        <w:rPr>
          <w:rFonts w:ascii="Times New Roman" w:hAnsi="Times New Roman" w:cs="Times New Roman"/>
        </w:rPr>
      </w:pPr>
    </w:p>
    <w:p w14:paraId="57499044" w14:textId="77777777" w:rsidR="007472E5" w:rsidRPr="00854CF8" w:rsidRDefault="007472E5">
      <w:pPr>
        <w:rPr>
          <w:rFonts w:ascii="Times New Roman" w:hAnsi="Times New Roman" w:cs="Times New Roman"/>
        </w:rPr>
      </w:pPr>
      <w:r w:rsidRPr="00854CF8">
        <w:rPr>
          <w:rFonts w:ascii="Times New Roman" w:hAnsi="Times New Roman" w:cs="Times New Roman"/>
        </w:rPr>
        <w:br w:type="page"/>
      </w:r>
    </w:p>
    <w:p w14:paraId="24E1D8B0" w14:textId="06815E2C" w:rsidR="00F82E6D" w:rsidRPr="00854CF8" w:rsidRDefault="00F82E6D" w:rsidP="002264A5">
      <w:pPr>
        <w:pStyle w:val="Heading1"/>
      </w:pPr>
      <w:r w:rsidRPr="00854CF8">
        <w:lastRenderedPageBreak/>
        <w:t>SECTION 2</w:t>
      </w:r>
      <w:r w:rsidR="002264A5">
        <w:t>:</w:t>
      </w:r>
      <w:r w:rsidRPr="00854CF8">
        <w:t xml:space="preserve"> SYSTEM OVERVIEW &amp; ARCHITECTURAL FRAMEWORK</w:t>
      </w:r>
    </w:p>
    <w:p w14:paraId="07429DB3" w14:textId="77777777" w:rsidR="00F82E6D" w:rsidRPr="00854CF8" w:rsidRDefault="00F82E6D" w:rsidP="00F82E6D">
      <w:pPr>
        <w:rPr>
          <w:rFonts w:ascii="Times New Roman" w:hAnsi="Times New Roman" w:cs="Times New Roman"/>
        </w:rPr>
      </w:pPr>
    </w:p>
    <w:p w14:paraId="21A893A0" w14:textId="7DCE2237" w:rsidR="00F82E6D" w:rsidRPr="00854CF8" w:rsidRDefault="00F82E6D" w:rsidP="00C44C0C">
      <w:pPr>
        <w:pStyle w:val="Heading1"/>
      </w:pPr>
      <w:r w:rsidRPr="00854CF8">
        <w:t>2.2</w:t>
      </w:r>
      <w:r w:rsidR="002264A5">
        <w:t>:</w:t>
      </w:r>
      <w:r w:rsidRPr="00854CF8">
        <w:t xml:space="preserve"> Multi-Layer Architecture Explanation</w:t>
      </w:r>
    </w:p>
    <w:p w14:paraId="5B34326C" w14:textId="77777777" w:rsidR="00F82E6D" w:rsidRPr="00854CF8" w:rsidRDefault="00F82E6D" w:rsidP="00F82E6D">
      <w:pPr>
        <w:rPr>
          <w:rFonts w:ascii="Times New Roman" w:hAnsi="Times New Roman" w:cs="Times New Roman"/>
        </w:rPr>
      </w:pPr>
    </w:p>
    <w:p w14:paraId="7C7F3624"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This subsection formally defines the multi-layered architectural structure that governs WebHydra’s digital ecosystem. It outlines the system’s hierarchical design, clarifies the functional purpose of each architectural tier, and demonstrates how these layers interconnect to form a unified, sovereign-controlled digital environment capable of supporting high-density operations, multi-division governance, intelligence processing, and long-term institutional scalability.</w:t>
      </w:r>
    </w:p>
    <w:p w14:paraId="374D0C46" w14:textId="77777777" w:rsidR="00F82E6D" w:rsidRPr="00854CF8" w:rsidRDefault="00F82E6D" w:rsidP="00F82E6D">
      <w:pPr>
        <w:rPr>
          <w:rFonts w:ascii="Times New Roman" w:hAnsi="Times New Roman" w:cs="Times New Roman"/>
        </w:rPr>
      </w:pPr>
    </w:p>
    <w:p w14:paraId="21DCA363"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The WebHydra architecture is engineered using a disciplined, enterprise-level multi-tier model. This model ensures modularity, operational resilience, heightened security, rapid scalability, and strict system coherence across all divisions and digital assets. Each layer contributes a distinct operational function while simultaneously maintaining seamless interdependence with adjacent tiers. The result is a cohesive digital structure designed to support both current operational complexity and future expansions under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2874CB28" w14:textId="77777777" w:rsidR="00F82E6D" w:rsidRPr="00854CF8" w:rsidRDefault="00F82E6D" w:rsidP="00F82E6D">
      <w:pPr>
        <w:rPr>
          <w:rFonts w:ascii="Times New Roman" w:hAnsi="Times New Roman" w:cs="Times New Roman"/>
        </w:rPr>
      </w:pPr>
    </w:p>
    <w:p w14:paraId="23A28E3B" w14:textId="77777777" w:rsidR="00F82E6D" w:rsidRPr="00854CF8" w:rsidRDefault="00F82E6D" w:rsidP="002264A5">
      <w:pPr>
        <w:pStyle w:val="Heading4"/>
      </w:pPr>
      <w:r w:rsidRPr="00854CF8">
        <w:t>The architecture comprises the following conceptual layers:</w:t>
      </w:r>
    </w:p>
    <w:p w14:paraId="2E3738F6" w14:textId="77777777" w:rsidR="00F82E6D" w:rsidRPr="00854CF8" w:rsidRDefault="00F82E6D" w:rsidP="00F82E6D">
      <w:pPr>
        <w:rPr>
          <w:rFonts w:ascii="Times New Roman" w:hAnsi="Times New Roman" w:cs="Times New Roman"/>
        </w:rPr>
      </w:pPr>
    </w:p>
    <w:p w14:paraId="179112CE" w14:textId="77777777" w:rsidR="00F82E6D" w:rsidRPr="00854CF8" w:rsidRDefault="00F82E6D" w:rsidP="002264A5">
      <w:pPr>
        <w:pStyle w:val="Heading4"/>
      </w:pPr>
      <w:r w:rsidRPr="00854CF8">
        <w:t>Presentation Layer</w:t>
      </w:r>
    </w:p>
    <w:p w14:paraId="338B2FB8"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This uppermost tier governs all user-facing components, including the homepage command </w:t>
      </w:r>
      <w:proofErr w:type="spellStart"/>
      <w:r w:rsidRPr="00854CF8">
        <w:rPr>
          <w:rFonts w:ascii="Times New Roman" w:hAnsi="Times New Roman" w:cs="Times New Roman"/>
        </w:rPr>
        <w:t>centre</w:t>
      </w:r>
      <w:proofErr w:type="spellEnd"/>
      <w:r w:rsidRPr="00854CF8">
        <w:rPr>
          <w:rFonts w:ascii="Times New Roman" w:hAnsi="Times New Roman" w:cs="Times New Roman"/>
        </w:rPr>
        <w:t>, division portals, public information displays, ticketing pathways, investor access points, AI-assisted navigation, and external engagement channels. It ensures that users interact with WebHydra through a clean, controlled, and structured surface environment while concealing deeper operational complexities beneath the interface.</w:t>
      </w:r>
    </w:p>
    <w:p w14:paraId="7DB2793C" w14:textId="77777777" w:rsidR="00F82E6D" w:rsidRPr="00854CF8" w:rsidRDefault="00F82E6D" w:rsidP="00F82E6D">
      <w:pPr>
        <w:rPr>
          <w:rFonts w:ascii="Times New Roman" w:hAnsi="Times New Roman" w:cs="Times New Roman"/>
        </w:rPr>
      </w:pPr>
    </w:p>
    <w:p w14:paraId="42E1F95E" w14:textId="77777777" w:rsidR="00F82E6D" w:rsidRPr="00854CF8" w:rsidRDefault="00F82E6D" w:rsidP="002264A5">
      <w:pPr>
        <w:pStyle w:val="Heading4"/>
      </w:pPr>
      <w:r w:rsidRPr="00854CF8">
        <w:t>Logic Layer</w:t>
      </w:r>
    </w:p>
    <w:p w14:paraId="72286DAD"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The logic layer serves as the operational brain of the ecosystem. It manages internal routing, system behavior, conditional operations, security verifications, cross-division linkages, and automated functionality. This layer ensures that system interactions follow predefined rules, </w:t>
      </w:r>
      <w:r w:rsidRPr="00854CF8">
        <w:rPr>
          <w:rFonts w:ascii="Times New Roman" w:hAnsi="Times New Roman" w:cs="Times New Roman"/>
        </w:rPr>
        <w:lastRenderedPageBreak/>
        <w:t>providing structural consistency and safeguarding against operational conflict, redundancy, or unauthorized access.</w:t>
      </w:r>
    </w:p>
    <w:p w14:paraId="14048095" w14:textId="77777777" w:rsidR="00F82E6D" w:rsidRPr="00854CF8" w:rsidRDefault="00F82E6D" w:rsidP="00F82E6D">
      <w:pPr>
        <w:rPr>
          <w:rFonts w:ascii="Times New Roman" w:hAnsi="Times New Roman" w:cs="Times New Roman"/>
        </w:rPr>
      </w:pPr>
    </w:p>
    <w:p w14:paraId="0BC59BFD" w14:textId="77777777" w:rsidR="00F82E6D" w:rsidRPr="00854CF8" w:rsidRDefault="00F82E6D" w:rsidP="002264A5">
      <w:pPr>
        <w:pStyle w:val="Heading4"/>
      </w:pPr>
      <w:r w:rsidRPr="00854CF8">
        <w:t>Data &amp; Storage Layer</w:t>
      </w:r>
    </w:p>
    <w:p w14:paraId="36FDF3CE"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This tier defines how institutional information is stored, protected, retrieved, and distributed across various system modules. It governs documentation repositories, operational records,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datasets, AI learning inputs, compliance archives, and administrative data. The layer operates under strict data-governance protocols, ensuring integrity, confidentiality, and sovereign control over all institutional assets.</w:t>
      </w:r>
    </w:p>
    <w:p w14:paraId="477EF6D5" w14:textId="77777777" w:rsidR="00F82E6D" w:rsidRPr="00854CF8" w:rsidRDefault="00F82E6D" w:rsidP="00F82E6D">
      <w:pPr>
        <w:rPr>
          <w:rFonts w:ascii="Times New Roman" w:hAnsi="Times New Roman" w:cs="Times New Roman"/>
        </w:rPr>
      </w:pPr>
    </w:p>
    <w:p w14:paraId="6CD030C7" w14:textId="77777777" w:rsidR="00F82E6D" w:rsidRPr="00854CF8" w:rsidRDefault="00F82E6D" w:rsidP="002264A5">
      <w:pPr>
        <w:pStyle w:val="Heading4"/>
      </w:pPr>
      <w:r w:rsidRPr="00854CF8">
        <w:t>AI Intelligence Layer</w:t>
      </w:r>
    </w:p>
    <w:p w14:paraId="09EC359C"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This layer houses WebHydra’s intelligence frameworks, including AKINOVA,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mapping systems, predictive analytics engines, automated decision-support modules, and user-interaction intelligence. It enhances system adaptability, operational awareness, and institutional responsiveness by continuously learning from user behaviour, environmental variables, and system interactions.</w:t>
      </w:r>
    </w:p>
    <w:p w14:paraId="45D16A21" w14:textId="77777777" w:rsidR="00F82E6D" w:rsidRPr="00854CF8" w:rsidRDefault="00F82E6D" w:rsidP="00F82E6D">
      <w:pPr>
        <w:rPr>
          <w:rFonts w:ascii="Times New Roman" w:hAnsi="Times New Roman" w:cs="Times New Roman"/>
        </w:rPr>
      </w:pPr>
    </w:p>
    <w:p w14:paraId="0DE14045" w14:textId="77777777" w:rsidR="00F82E6D" w:rsidRPr="00854CF8" w:rsidRDefault="00F82E6D" w:rsidP="002264A5">
      <w:pPr>
        <w:pStyle w:val="Heading4"/>
      </w:pPr>
      <w:r w:rsidRPr="00854CF8">
        <w:t>Sovereign Governance Layer</w:t>
      </w:r>
    </w:p>
    <w:p w14:paraId="156B4719"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The sovereign governance layer forms the highest-level control tier within the architecture. It regulates jurisdictional boundaries, legal frameworks, digital sovereignty rules, internal system rights, replication protection, cybersecurity enforcement, structural permissions, and institution-wide compliance protocols. This layer ensures that all architectural components operate under a unified command philosophy consistent with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sovereignty doctrine.</w:t>
      </w:r>
    </w:p>
    <w:p w14:paraId="4F934E1E" w14:textId="77777777" w:rsidR="00F82E6D" w:rsidRPr="00854CF8" w:rsidRDefault="00F82E6D" w:rsidP="00F82E6D">
      <w:pPr>
        <w:rPr>
          <w:rFonts w:ascii="Times New Roman" w:hAnsi="Times New Roman" w:cs="Times New Roman"/>
        </w:rPr>
      </w:pPr>
    </w:p>
    <w:p w14:paraId="6128AC0A"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Together, these layers form a structured and interlocked architectural hierarchy. User interactions begin at the presentation layer, pass through the logic layer for interpretation, interact with the data layer for information access, integrate with the intelligence layer for adaptive optimization, and are </w:t>
      </w:r>
      <w:proofErr w:type="gramStart"/>
      <w:r w:rsidRPr="00854CF8">
        <w:rPr>
          <w:rFonts w:ascii="Times New Roman" w:hAnsi="Times New Roman" w:cs="Times New Roman"/>
        </w:rPr>
        <w:t>governed at all times</w:t>
      </w:r>
      <w:proofErr w:type="gramEnd"/>
      <w:r w:rsidRPr="00854CF8">
        <w:rPr>
          <w:rFonts w:ascii="Times New Roman" w:hAnsi="Times New Roman" w:cs="Times New Roman"/>
        </w:rPr>
        <w:t xml:space="preserve"> by the sovereignty layer which enforces institutional authority and legal protection.</w:t>
      </w:r>
    </w:p>
    <w:p w14:paraId="705CDEFC" w14:textId="77777777" w:rsidR="00F82E6D" w:rsidRPr="00854CF8" w:rsidRDefault="00F82E6D" w:rsidP="00F82E6D">
      <w:pPr>
        <w:rPr>
          <w:rFonts w:ascii="Times New Roman" w:hAnsi="Times New Roman" w:cs="Times New Roman"/>
        </w:rPr>
      </w:pPr>
    </w:p>
    <w:p w14:paraId="35E36435"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This multi-tier design ensures that WebHydra remains robust, secure, agile, and scalable. It supports modular </w:t>
      </w:r>
      <w:proofErr w:type="gramStart"/>
      <w:r w:rsidRPr="00854CF8">
        <w:rPr>
          <w:rFonts w:ascii="Times New Roman" w:hAnsi="Times New Roman" w:cs="Times New Roman"/>
        </w:rPr>
        <w:t>expansions</w:t>
      </w:r>
      <w:proofErr w:type="gramEnd"/>
      <w:r w:rsidRPr="00854CF8">
        <w:rPr>
          <w:rFonts w:ascii="Times New Roman" w:hAnsi="Times New Roman" w:cs="Times New Roman"/>
        </w:rPr>
        <w:t>, prevents structural conflicts, and guarantees that all new divisions, technologies, and operational environments can be seamlessly integrated into the ecosystem without compromising system integrity.</w:t>
      </w:r>
    </w:p>
    <w:p w14:paraId="6F880610" w14:textId="77777777" w:rsidR="00F82E6D" w:rsidRPr="00854CF8" w:rsidRDefault="00F82E6D" w:rsidP="00F82E6D">
      <w:pPr>
        <w:rPr>
          <w:rFonts w:ascii="Times New Roman" w:hAnsi="Times New Roman" w:cs="Times New Roman"/>
        </w:rPr>
      </w:pPr>
    </w:p>
    <w:p w14:paraId="3D92FC29" w14:textId="05190DBD" w:rsidR="00C6287E" w:rsidRPr="00854CF8" w:rsidRDefault="00F82E6D" w:rsidP="00C6287E">
      <w:pPr>
        <w:rPr>
          <w:rFonts w:ascii="Times New Roman" w:hAnsi="Times New Roman" w:cs="Times New Roman"/>
        </w:rPr>
      </w:pPr>
      <w:r w:rsidRPr="00854CF8">
        <w:rPr>
          <w:rFonts w:ascii="Times New Roman" w:hAnsi="Times New Roman" w:cs="Times New Roman"/>
        </w:rPr>
        <w:t>By defining and regulating these architectural layers with enterprise-level discipline, this subsection affirms that WebHydra is not merely a website framework, but a formally engineered digital infrastructure designed for precision, long-term continuity, and sovereign-grade operational control.</w:t>
      </w:r>
    </w:p>
    <w:p w14:paraId="4AE08CFB" w14:textId="77777777" w:rsidR="00C6287E" w:rsidRPr="00854CF8" w:rsidRDefault="00C6287E" w:rsidP="00C6287E">
      <w:pPr>
        <w:rPr>
          <w:rFonts w:ascii="Times New Roman" w:hAnsi="Times New Roman" w:cs="Times New Roman"/>
        </w:rPr>
      </w:pPr>
    </w:p>
    <w:p w14:paraId="327B89D7" w14:textId="77777777" w:rsidR="00F82E6D" w:rsidRPr="00854CF8" w:rsidRDefault="00F82E6D">
      <w:pPr>
        <w:rPr>
          <w:rFonts w:ascii="Times New Roman" w:hAnsi="Times New Roman" w:cs="Times New Roman"/>
        </w:rPr>
      </w:pPr>
      <w:r w:rsidRPr="00854CF8">
        <w:rPr>
          <w:rFonts w:ascii="Times New Roman" w:hAnsi="Times New Roman" w:cs="Times New Roman"/>
        </w:rPr>
        <w:br w:type="page"/>
      </w:r>
    </w:p>
    <w:p w14:paraId="46689D3B" w14:textId="7F90503B" w:rsidR="00F82E6D" w:rsidRPr="00854CF8" w:rsidRDefault="00F82E6D" w:rsidP="002264A5">
      <w:pPr>
        <w:pStyle w:val="Heading1"/>
      </w:pPr>
      <w:r w:rsidRPr="00854CF8">
        <w:lastRenderedPageBreak/>
        <w:t>SECTION 2</w:t>
      </w:r>
      <w:r w:rsidR="002264A5">
        <w:t>:</w:t>
      </w:r>
      <w:r w:rsidRPr="00854CF8">
        <w:t xml:space="preserve"> SYSTEM OVERVIEW &amp; ARCHITECTURAL FRAMEWORK</w:t>
      </w:r>
    </w:p>
    <w:p w14:paraId="3664C596" w14:textId="77777777" w:rsidR="00F82E6D" w:rsidRPr="00854CF8" w:rsidRDefault="00F82E6D" w:rsidP="00F82E6D">
      <w:pPr>
        <w:rPr>
          <w:rFonts w:ascii="Times New Roman" w:hAnsi="Times New Roman" w:cs="Times New Roman"/>
        </w:rPr>
      </w:pPr>
    </w:p>
    <w:p w14:paraId="52FCED93" w14:textId="339CA2C8" w:rsidR="00F82E6D" w:rsidRPr="00854CF8" w:rsidRDefault="00F82E6D" w:rsidP="00C44C0C">
      <w:pPr>
        <w:pStyle w:val="Heading1"/>
      </w:pPr>
      <w:r w:rsidRPr="00854CF8">
        <w:t>2.3</w:t>
      </w:r>
      <w:r w:rsidR="002264A5">
        <w:t>:</w:t>
      </w:r>
      <w:r w:rsidRPr="00854CF8">
        <w:t xml:space="preserve"> Interlinking Logic</w:t>
      </w:r>
    </w:p>
    <w:p w14:paraId="4C32F153" w14:textId="77777777" w:rsidR="00F82E6D" w:rsidRPr="00854CF8" w:rsidRDefault="00F82E6D" w:rsidP="00F82E6D">
      <w:pPr>
        <w:rPr>
          <w:rFonts w:ascii="Times New Roman" w:hAnsi="Times New Roman" w:cs="Times New Roman"/>
        </w:rPr>
      </w:pPr>
    </w:p>
    <w:p w14:paraId="5960DD95"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This subsection defines the formal interlinking logic that governs all connectivity, relational pathways, and navigational structures within the WebHydra ecosystem. It articulates the rules, systems, and strategic principles that determine how pages, divisions, operational modules, subdomains, and intelligence layers communicate and interconnect. By regulating every structural relationship within the digital environment, the interlinking logic ensures that WebHydra operates not as a collection of independent components, but as a fully unified, sovereign-controlled digital organism.</w:t>
      </w:r>
    </w:p>
    <w:p w14:paraId="74219490" w14:textId="77777777" w:rsidR="00F82E6D" w:rsidRPr="00854CF8" w:rsidRDefault="00F82E6D" w:rsidP="00F82E6D">
      <w:pPr>
        <w:rPr>
          <w:rFonts w:ascii="Times New Roman" w:hAnsi="Times New Roman" w:cs="Times New Roman"/>
        </w:rPr>
      </w:pPr>
    </w:p>
    <w:p w14:paraId="474D46AF"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At its core, the interlinking logic is engineered to guarantee intuitive navigation, systemic clarity, operational fluidity, and total relational consistency across the entire digital ecosystem. Every link, pathway, and bridge between system components is intentionally conceived, strategically placed, and structurally aligned with WebHydra’s architectural hierarchy and governance protocols.</w:t>
      </w:r>
    </w:p>
    <w:p w14:paraId="7A9D707A" w14:textId="77777777" w:rsidR="00F82E6D" w:rsidRPr="00854CF8" w:rsidRDefault="00F82E6D" w:rsidP="00F82E6D">
      <w:pPr>
        <w:rPr>
          <w:rFonts w:ascii="Times New Roman" w:hAnsi="Times New Roman" w:cs="Times New Roman"/>
        </w:rPr>
      </w:pPr>
    </w:p>
    <w:p w14:paraId="04F0EE69" w14:textId="77777777" w:rsidR="00F82E6D" w:rsidRPr="00854CF8" w:rsidRDefault="00F82E6D" w:rsidP="002264A5">
      <w:pPr>
        <w:pStyle w:val="Heading4"/>
      </w:pPr>
      <w:r w:rsidRPr="00854CF8">
        <w:t>The interlinking logic incorporates the following foundational principles:</w:t>
      </w:r>
    </w:p>
    <w:p w14:paraId="29F6EFD0" w14:textId="77777777" w:rsidR="00F82E6D" w:rsidRPr="00854CF8" w:rsidRDefault="00F82E6D" w:rsidP="00F82E6D">
      <w:pPr>
        <w:rPr>
          <w:rFonts w:ascii="Times New Roman" w:hAnsi="Times New Roman" w:cs="Times New Roman"/>
        </w:rPr>
      </w:pPr>
    </w:p>
    <w:p w14:paraId="015AC4D9" w14:textId="77777777" w:rsidR="00F82E6D" w:rsidRPr="00854CF8" w:rsidRDefault="00F82E6D" w:rsidP="002264A5">
      <w:pPr>
        <w:pStyle w:val="Heading4"/>
      </w:pPr>
      <w:r w:rsidRPr="00854CF8">
        <w:t>Structural Connectivity</w:t>
      </w:r>
    </w:p>
    <w:p w14:paraId="123E7AD9"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Every page, subdomain, and operational unit is interconnected through deliberate pathways that reflect its hierarchical position within the wider ecosystem. These pathways ensure discoverability, reduce friction, and prevent structural isolation by embedding each component within the system’s broader relational map.</w:t>
      </w:r>
    </w:p>
    <w:p w14:paraId="01FB8B4A" w14:textId="77777777" w:rsidR="00F82E6D" w:rsidRPr="00854CF8" w:rsidRDefault="00F82E6D" w:rsidP="00F82E6D">
      <w:pPr>
        <w:rPr>
          <w:rFonts w:ascii="Times New Roman" w:hAnsi="Times New Roman" w:cs="Times New Roman"/>
        </w:rPr>
      </w:pPr>
    </w:p>
    <w:p w14:paraId="2A1B3431" w14:textId="77777777" w:rsidR="00F82E6D" w:rsidRPr="00854CF8" w:rsidRDefault="00F82E6D" w:rsidP="002264A5">
      <w:pPr>
        <w:pStyle w:val="Heading4"/>
      </w:pPr>
      <w:r w:rsidRPr="00854CF8">
        <w:t>Data Flow Integrity</w:t>
      </w:r>
    </w:p>
    <w:p w14:paraId="70AE14A1"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Interlinking is not limited to navigational routing; it also governs the flow of information between system layers. Data exchange between the presentation, logic, storage, intelligence, and sovereignty layers follows regulated channels that prevent data leakage, duplication, or </w:t>
      </w:r>
      <w:r w:rsidRPr="00854CF8">
        <w:rPr>
          <w:rFonts w:ascii="Times New Roman" w:hAnsi="Times New Roman" w:cs="Times New Roman"/>
        </w:rPr>
        <w:lastRenderedPageBreak/>
        <w:t>unauthorized access. All data movement aligns with internal governance rules and digital sovereignty protocols.</w:t>
      </w:r>
    </w:p>
    <w:p w14:paraId="615A4EFF" w14:textId="77777777" w:rsidR="00F82E6D" w:rsidRPr="00854CF8" w:rsidRDefault="00F82E6D" w:rsidP="00F82E6D">
      <w:pPr>
        <w:rPr>
          <w:rFonts w:ascii="Times New Roman" w:hAnsi="Times New Roman" w:cs="Times New Roman"/>
        </w:rPr>
      </w:pPr>
    </w:p>
    <w:p w14:paraId="60958173" w14:textId="77777777" w:rsidR="00F82E6D" w:rsidRPr="00854CF8" w:rsidRDefault="00F82E6D" w:rsidP="002264A5">
      <w:pPr>
        <w:pStyle w:val="Heading4"/>
      </w:pPr>
      <w:r w:rsidRPr="00854CF8">
        <w:t>Access Hierarchies</w:t>
      </w:r>
    </w:p>
    <w:p w14:paraId="6293F96F"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The system assigns different levels of accessibility based on user role, function, and jurisdiction. Public pages, administrative modules, investor systems, AI control panels, and sensitive governance components are linked through controlled pathways that enforce access restrictions and jurisdictional boundaries while maintaining system coherence.</w:t>
      </w:r>
    </w:p>
    <w:p w14:paraId="61D4FD4D" w14:textId="77777777" w:rsidR="00F82E6D" w:rsidRPr="00854CF8" w:rsidRDefault="00F82E6D" w:rsidP="00F82E6D">
      <w:pPr>
        <w:rPr>
          <w:rFonts w:ascii="Times New Roman" w:hAnsi="Times New Roman" w:cs="Times New Roman"/>
        </w:rPr>
      </w:pPr>
    </w:p>
    <w:p w14:paraId="430654FB" w14:textId="77777777" w:rsidR="00F82E6D" w:rsidRPr="00854CF8" w:rsidRDefault="00F82E6D" w:rsidP="002264A5">
      <w:pPr>
        <w:pStyle w:val="Heading4"/>
      </w:pPr>
      <w:r w:rsidRPr="00854CF8">
        <w:t>Cross-Domain Integration</w:t>
      </w:r>
    </w:p>
    <w:p w14:paraId="64F6EB23"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Projects such as Project A, Project B, and Project C, together with all future divisions, are integrated into WebHydra through standardized linking frameworks. These frameworks define how new systems attach, communicate, share data, and interact with the broader infrastructure while maintaining structural harmony and compliance.</w:t>
      </w:r>
    </w:p>
    <w:p w14:paraId="6FA78244" w14:textId="77777777" w:rsidR="00F82E6D" w:rsidRPr="00854CF8" w:rsidRDefault="00F82E6D" w:rsidP="00F82E6D">
      <w:pPr>
        <w:rPr>
          <w:rFonts w:ascii="Times New Roman" w:hAnsi="Times New Roman" w:cs="Times New Roman"/>
        </w:rPr>
      </w:pPr>
    </w:p>
    <w:p w14:paraId="083D61C5" w14:textId="77777777" w:rsidR="00F82E6D" w:rsidRPr="00854CF8" w:rsidRDefault="00F82E6D" w:rsidP="002264A5">
      <w:pPr>
        <w:pStyle w:val="Heading4"/>
      </w:pPr>
      <w:r w:rsidRPr="00854CF8">
        <w:t>Functional Linking Patterns</w:t>
      </w:r>
    </w:p>
    <w:p w14:paraId="35DC67CF"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The system uses predefined linking patterns—such as hierarchical links, lateral cross-links, upward governance links, and downward operational links—to ensure that every component maintains consistent relational positioning. These patterns prevent structural confusion and guarantee predictable user and system behavior.</w:t>
      </w:r>
    </w:p>
    <w:p w14:paraId="63872E3D" w14:textId="77777777" w:rsidR="00F82E6D" w:rsidRPr="00854CF8" w:rsidRDefault="00F82E6D" w:rsidP="00F82E6D">
      <w:pPr>
        <w:rPr>
          <w:rFonts w:ascii="Times New Roman" w:hAnsi="Times New Roman" w:cs="Times New Roman"/>
        </w:rPr>
      </w:pPr>
    </w:p>
    <w:p w14:paraId="5405C349" w14:textId="77777777" w:rsidR="00F82E6D" w:rsidRPr="00854CF8" w:rsidRDefault="00F82E6D" w:rsidP="002264A5">
      <w:pPr>
        <w:pStyle w:val="Heading4"/>
      </w:pPr>
      <w:r w:rsidRPr="00854CF8">
        <w:t>Redundancy Prevention</w:t>
      </w:r>
    </w:p>
    <w:p w14:paraId="7C219B49"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 xml:space="preserve">Interlinking logic prohibits unnecessary duplication of links, pathways, or relational anchors. Each link must </w:t>
      </w:r>
      <w:proofErr w:type="gramStart"/>
      <w:r w:rsidRPr="00854CF8">
        <w:rPr>
          <w:rFonts w:ascii="Times New Roman" w:hAnsi="Times New Roman" w:cs="Times New Roman"/>
        </w:rPr>
        <w:t>contribute</w:t>
      </w:r>
      <w:proofErr w:type="gramEnd"/>
      <w:r w:rsidRPr="00854CF8">
        <w:rPr>
          <w:rFonts w:ascii="Times New Roman" w:hAnsi="Times New Roman" w:cs="Times New Roman"/>
        </w:rPr>
        <w:t xml:space="preserve"> a unique navigational or operational purpose. This reduces clutter, eliminates user confusion, enhances performance, and protects structural coherence.</w:t>
      </w:r>
    </w:p>
    <w:p w14:paraId="304F4292" w14:textId="77777777" w:rsidR="00F82E6D" w:rsidRPr="00854CF8" w:rsidRDefault="00F82E6D" w:rsidP="00F82E6D">
      <w:pPr>
        <w:rPr>
          <w:rFonts w:ascii="Times New Roman" w:hAnsi="Times New Roman" w:cs="Times New Roman"/>
        </w:rPr>
      </w:pPr>
    </w:p>
    <w:p w14:paraId="6BB9A909" w14:textId="77777777" w:rsidR="00F82E6D" w:rsidRPr="00854CF8" w:rsidRDefault="00F82E6D" w:rsidP="002264A5">
      <w:pPr>
        <w:pStyle w:val="Heading4"/>
      </w:pPr>
      <w:r w:rsidRPr="00854CF8">
        <w:t>Strategic Navigation Layering</w:t>
      </w:r>
    </w:p>
    <w:p w14:paraId="4C96C1D8"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t>Navigation pathways are arranged according to priority, user relevance, operational function, and institutional hierarchy. High-importance components receive primary placement, while secondary and supporting systems are connected through subordinated layers. This ensures that critical functions remain easily accessible, while maintaining organized depth within the ecosystem.</w:t>
      </w:r>
    </w:p>
    <w:p w14:paraId="4E9753CF" w14:textId="77777777" w:rsidR="00F82E6D" w:rsidRPr="00854CF8" w:rsidRDefault="00F82E6D" w:rsidP="00F82E6D">
      <w:pPr>
        <w:rPr>
          <w:rFonts w:ascii="Times New Roman" w:hAnsi="Times New Roman" w:cs="Times New Roman"/>
        </w:rPr>
      </w:pPr>
    </w:p>
    <w:p w14:paraId="1E770BF6" w14:textId="77777777" w:rsidR="00F82E6D" w:rsidRPr="00854CF8" w:rsidRDefault="00F82E6D" w:rsidP="00F82E6D">
      <w:pPr>
        <w:rPr>
          <w:rFonts w:ascii="Times New Roman" w:hAnsi="Times New Roman" w:cs="Times New Roman"/>
        </w:rPr>
      </w:pPr>
      <w:r w:rsidRPr="00854CF8">
        <w:rPr>
          <w:rFonts w:ascii="Times New Roman" w:hAnsi="Times New Roman" w:cs="Times New Roman"/>
        </w:rPr>
        <w:lastRenderedPageBreak/>
        <w:t>By enforcing disciplined relational architecture, the interlinking logic guarantees that WebHydra operates as a seamless whole. The system’s design eliminates isolated pages, inconsistent connections, broken pathways, or disorderly navigation patterns. Every relationship is intentional. Every pathway is structured. Every connection supports both user experience and institutional governance.</w:t>
      </w:r>
    </w:p>
    <w:p w14:paraId="58129516" w14:textId="77777777" w:rsidR="00F82E6D" w:rsidRPr="00854CF8" w:rsidRDefault="00F82E6D" w:rsidP="00F82E6D">
      <w:pPr>
        <w:rPr>
          <w:rFonts w:ascii="Times New Roman" w:hAnsi="Times New Roman" w:cs="Times New Roman"/>
        </w:rPr>
      </w:pPr>
    </w:p>
    <w:p w14:paraId="18E257B6" w14:textId="5B7E8678" w:rsidR="00C6287E" w:rsidRPr="00854CF8" w:rsidRDefault="00F82E6D" w:rsidP="00C6287E">
      <w:pPr>
        <w:rPr>
          <w:rFonts w:ascii="Times New Roman" w:hAnsi="Times New Roman" w:cs="Times New Roman"/>
        </w:rPr>
      </w:pPr>
      <w:r w:rsidRPr="00854CF8">
        <w:rPr>
          <w:rFonts w:ascii="Times New Roman" w:hAnsi="Times New Roman" w:cs="Times New Roman"/>
        </w:rPr>
        <w:t xml:space="preserve">This subsection affirms that interlinking logic is not merely a technical </w:t>
      </w:r>
      <w:proofErr w:type="gramStart"/>
      <w:r w:rsidRPr="00854CF8">
        <w:rPr>
          <w:rFonts w:ascii="Times New Roman" w:hAnsi="Times New Roman" w:cs="Times New Roman"/>
        </w:rPr>
        <w:t>feature—</w:t>
      </w:r>
      <w:proofErr w:type="gramEnd"/>
      <w:r w:rsidRPr="00854CF8">
        <w:rPr>
          <w:rFonts w:ascii="Times New Roman" w:hAnsi="Times New Roman" w:cs="Times New Roman"/>
        </w:rPr>
        <w:t>it is a core structural doctrine essential to WebHydra’s identity as a sovereign-grade digital infrastructure.</w:t>
      </w:r>
    </w:p>
    <w:p w14:paraId="3E4BA574" w14:textId="77777777" w:rsidR="00C6287E" w:rsidRPr="00854CF8" w:rsidRDefault="00C6287E" w:rsidP="00C6287E">
      <w:pPr>
        <w:rPr>
          <w:rFonts w:ascii="Times New Roman" w:hAnsi="Times New Roman" w:cs="Times New Roman"/>
        </w:rPr>
      </w:pPr>
    </w:p>
    <w:p w14:paraId="586528CD" w14:textId="77777777" w:rsidR="00F82E6D" w:rsidRPr="00854CF8" w:rsidRDefault="00F82E6D">
      <w:pPr>
        <w:rPr>
          <w:rFonts w:ascii="Times New Roman" w:hAnsi="Times New Roman" w:cs="Times New Roman"/>
        </w:rPr>
      </w:pPr>
      <w:r w:rsidRPr="00854CF8">
        <w:rPr>
          <w:rFonts w:ascii="Times New Roman" w:hAnsi="Times New Roman" w:cs="Times New Roman"/>
        </w:rPr>
        <w:br w:type="page"/>
      </w:r>
    </w:p>
    <w:p w14:paraId="04D658A6" w14:textId="05A00D34" w:rsidR="00353F6B" w:rsidRPr="00854CF8" w:rsidRDefault="00353F6B" w:rsidP="002264A5">
      <w:pPr>
        <w:pStyle w:val="Heading1"/>
      </w:pPr>
      <w:r w:rsidRPr="00854CF8">
        <w:lastRenderedPageBreak/>
        <w:t>SECTION 2</w:t>
      </w:r>
      <w:r w:rsidR="00834AA9">
        <w:t>:</w:t>
      </w:r>
      <w:r w:rsidRPr="00854CF8">
        <w:t xml:space="preserve"> SYSTEM OVERVIEW &amp; ARCHITECTURAL FRAMEWORK</w:t>
      </w:r>
    </w:p>
    <w:p w14:paraId="2E138F4E" w14:textId="77777777" w:rsidR="00353F6B" w:rsidRPr="00854CF8" w:rsidRDefault="00353F6B" w:rsidP="00353F6B">
      <w:pPr>
        <w:rPr>
          <w:rFonts w:ascii="Times New Roman" w:hAnsi="Times New Roman" w:cs="Times New Roman"/>
        </w:rPr>
      </w:pPr>
    </w:p>
    <w:p w14:paraId="3F6D6340" w14:textId="10667882" w:rsidR="00353F6B" w:rsidRPr="00854CF8" w:rsidRDefault="00353F6B" w:rsidP="00C44C0C">
      <w:pPr>
        <w:pStyle w:val="Heading1"/>
      </w:pPr>
      <w:r w:rsidRPr="00854CF8">
        <w:t>2.4</w:t>
      </w:r>
      <w:r w:rsidR="00834AA9">
        <w:t>:</w:t>
      </w:r>
      <w:r w:rsidRPr="00854CF8">
        <w:t xml:space="preserve"> Cross-Project Integration (Project A, Project B &amp; Project C)</w:t>
      </w:r>
    </w:p>
    <w:p w14:paraId="628565C4" w14:textId="77777777" w:rsidR="00353F6B" w:rsidRPr="00854CF8" w:rsidRDefault="00353F6B" w:rsidP="00353F6B">
      <w:pPr>
        <w:rPr>
          <w:rFonts w:ascii="Times New Roman" w:hAnsi="Times New Roman" w:cs="Times New Roman"/>
        </w:rPr>
      </w:pPr>
    </w:p>
    <w:p w14:paraId="329DF00A" w14:textId="77777777" w:rsidR="00353F6B" w:rsidRPr="00854CF8" w:rsidRDefault="00353F6B" w:rsidP="00353F6B">
      <w:pPr>
        <w:rPr>
          <w:rFonts w:ascii="Times New Roman" w:hAnsi="Times New Roman" w:cs="Times New Roman"/>
        </w:rPr>
      </w:pPr>
      <w:r w:rsidRPr="00854CF8">
        <w:rPr>
          <w:rFonts w:ascii="Times New Roman" w:hAnsi="Times New Roman" w:cs="Times New Roman"/>
        </w:rPr>
        <w:t>This subsection articulates the formal integration architecture through which WebHydra unifies the operational, digital, administrative, and intelligence layers of three major institutional pillars:</w:t>
      </w:r>
    </w:p>
    <w:p w14:paraId="700E6F52" w14:textId="16AB5F4B" w:rsidR="00353F6B" w:rsidRPr="00834AA9" w:rsidRDefault="00353F6B" w:rsidP="00353F6B">
      <w:pPr>
        <w:rPr>
          <w:rFonts w:ascii="Times New Roman" w:hAnsi="Times New Roman" w:cs="Times New Roman"/>
          <w:b/>
          <w:bCs/>
        </w:rPr>
      </w:pPr>
      <w:r w:rsidRPr="00834AA9">
        <w:rPr>
          <w:rFonts w:ascii="Times New Roman" w:hAnsi="Times New Roman" w:cs="Times New Roman"/>
          <w:b/>
          <w:bCs/>
        </w:rPr>
        <w:t>Project A</w:t>
      </w:r>
      <w:r w:rsidR="00834AA9" w:rsidRPr="00834AA9">
        <w:rPr>
          <w:rFonts w:ascii="Times New Roman" w:hAnsi="Times New Roman" w:cs="Times New Roman"/>
          <w:b/>
          <w:bCs/>
        </w:rPr>
        <w:t>:</w:t>
      </w:r>
      <w:r w:rsidRPr="00834AA9">
        <w:rPr>
          <w:rFonts w:ascii="Times New Roman" w:hAnsi="Times New Roman" w:cs="Times New Roman"/>
          <w:b/>
          <w:bCs/>
        </w:rPr>
        <w:t xml:space="preserve"> Taman Tema Air &amp; Resort </w:t>
      </w:r>
      <w:proofErr w:type="spellStart"/>
      <w:r w:rsidRPr="00834AA9">
        <w:rPr>
          <w:rFonts w:ascii="Times New Roman" w:hAnsi="Times New Roman" w:cs="Times New Roman"/>
          <w:b/>
          <w:bCs/>
        </w:rPr>
        <w:t>Puyuh</w:t>
      </w:r>
      <w:proofErr w:type="spellEnd"/>
      <w:r w:rsidRPr="00834AA9">
        <w:rPr>
          <w:rFonts w:ascii="Times New Roman" w:hAnsi="Times New Roman" w:cs="Times New Roman"/>
          <w:b/>
          <w:bCs/>
        </w:rPr>
        <w:t xml:space="preserve"> Emas,</w:t>
      </w:r>
    </w:p>
    <w:p w14:paraId="74D185C3" w14:textId="3B2D088F" w:rsidR="00353F6B" w:rsidRPr="00834AA9" w:rsidRDefault="00353F6B" w:rsidP="00353F6B">
      <w:pPr>
        <w:rPr>
          <w:rFonts w:ascii="Times New Roman" w:hAnsi="Times New Roman" w:cs="Times New Roman"/>
          <w:b/>
          <w:bCs/>
        </w:rPr>
      </w:pPr>
      <w:r w:rsidRPr="00834AA9">
        <w:rPr>
          <w:rFonts w:ascii="Times New Roman" w:hAnsi="Times New Roman" w:cs="Times New Roman"/>
          <w:b/>
          <w:bCs/>
        </w:rPr>
        <w:t>Project B</w:t>
      </w:r>
      <w:r w:rsidR="00834AA9" w:rsidRPr="00834AA9">
        <w:rPr>
          <w:rFonts w:ascii="Times New Roman" w:hAnsi="Times New Roman" w:cs="Times New Roman"/>
          <w:b/>
          <w:bCs/>
        </w:rPr>
        <w:t>:</w:t>
      </w:r>
      <w:r w:rsidRPr="00834AA9">
        <w:rPr>
          <w:rFonts w:ascii="Times New Roman" w:hAnsi="Times New Roman" w:cs="Times New Roman"/>
          <w:b/>
          <w:bCs/>
        </w:rPr>
        <w:t xml:space="preserve"> Ladang </w:t>
      </w:r>
      <w:proofErr w:type="spellStart"/>
      <w:r w:rsidRPr="00834AA9">
        <w:rPr>
          <w:rFonts w:ascii="Times New Roman" w:hAnsi="Times New Roman" w:cs="Times New Roman"/>
          <w:b/>
          <w:bCs/>
        </w:rPr>
        <w:t>Puyuh</w:t>
      </w:r>
      <w:proofErr w:type="spellEnd"/>
      <w:r w:rsidRPr="00834AA9">
        <w:rPr>
          <w:rFonts w:ascii="Times New Roman" w:hAnsi="Times New Roman" w:cs="Times New Roman"/>
          <w:b/>
          <w:bCs/>
        </w:rPr>
        <w:t xml:space="preserve"> AK </w:t>
      </w:r>
      <w:proofErr w:type="spellStart"/>
      <w:r w:rsidRPr="00834AA9">
        <w:rPr>
          <w:rFonts w:ascii="Times New Roman" w:hAnsi="Times New Roman" w:cs="Times New Roman"/>
          <w:b/>
          <w:bCs/>
        </w:rPr>
        <w:t>Puyuh</w:t>
      </w:r>
      <w:proofErr w:type="spellEnd"/>
      <w:r w:rsidRPr="00834AA9">
        <w:rPr>
          <w:rFonts w:ascii="Times New Roman" w:hAnsi="Times New Roman" w:cs="Times New Roman"/>
          <w:b/>
          <w:bCs/>
        </w:rPr>
        <w:t xml:space="preserve"> Emas Berhad, and</w:t>
      </w:r>
    </w:p>
    <w:p w14:paraId="2505761D" w14:textId="0C78BB88" w:rsidR="00353F6B" w:rsidRPr="00834AA9" w:rsidRDefault="00353F6B" w:rsidP="00353F6B">
      <w:pPr>
        <w:rPr>
          <w:rFonts w:ascii="Times New Roman" w:hAnsi="Times New Roman" w:cs="Times New Roman"/>
          <w:b/>
          <w:bCs/>
        </w:rPr>
      </w:pPr>
      <w:r w:rsidRPr="00834AA9">
        <w:rPr>
          <w:rFonts w:ascii="Times New Roman" w:hAnsi="Times New Roman" w:cs="Times New Roman"/>
          <w:b/>
          <w:bCs/>
        </w:rPr>
        <w:t>Project C</w:t>
      </w:r>
      <w:r w:rsidR="00834AA9" w:rsidRPr="00834AA9">
        <w:rPr>
          <w:rFonts w:ascii="Times New Roman" w:hAnsi="Times New Roman" w:cs="Times New Roman"/>
          <w:b/>
          <w:bCs/>
        </w:rPr>
        <w:t>:</w:t>
      </w:r>
      <w:r w:rsidRPr="00834AA9">
        <w:rPr>
          <w:rFonts w:ascii="Times New Roman" w:hAnsi="Times New Roman" w:cs="Times New Roman"/>
          <w:b/>
          <w:bCs/>
        </w:rPr>
        <w:t xml:space="preserve"> Project HydraGenesis (WebHydra &amp; HydraCore).</w:t>
      </w:r>
    </w:p>
    <w:p w14:paraId="5D90FC24" w14:textId="77777777" w:rsidR="00353F6B" w:rsidRPr="00854CF8" w:rsidRDefault="00353F6B" w:rsidP="00353F6B">
      <w:pPr>
        <w:rPr>
          <w:rFonts w:ascii="Times New Roman" w:hAnsi="Times New Roman" w:cs="Times New Roman"/>
        </w:rPr>
      </w:pPr>
    </w:p>
    <w:p w14:paraId="1E25E778" w14:textId="77777777" w:rsidR="00353F6B" w:rsidRPr="00854CF8" w:rsidRDefault="00353F6B" w:rsidP="00353F6B">
      <w:pPr>
        <w:rPr>
          <w:rFonts w:ascii="Times New Roman" w:hAnsi="Times New Roman" w:cs="Times New Roman"/>
        </w:rPr>
      </w:pPr>
      <w:r w:rsidRPr="00854CF8">
        <w:rPr>
          <w:rFonts w:ascii="Times New Roman" w:hAnsi="Times New Roman" w:cs="Times New Roman"/>
        </w:rPr>
        <w:t>It defines the shared logic, digital interdependencies, and harmonized frameworks that enable these projects to function independently while remaining structurally connected under WebHydra’s sovereign digital environment. This cross-project integration is essential to the institution’s long-term stability, operational synergy, and empire-level scalability.</w:t>
      </w:r>
    </w:p>
    <w:p w14:paraId="2F2D99C5" w14:textId="77777777" w:rsidR="00353F6B" w:rsidRPr="00854CF8" w:rsidRDefault="00353F6B" w:rsidP="00353F6B">
      <w:pPr>
        <w:rPr>
          <w:rFonts w:ascii="Times New Roman" w:hAnsi="Times New Roman" w:cs="Times New Roman"/>
        </w:rPr>
      </w:pPr>
    </w:p>
    <w:p w14:paraId="0370F6BB" w14:textId="77777777" w:rsidR="00353F6B" w:rsidRPr="00854CF8" w:rsidRDefault="00353F6B" w:rsidP="00353F6B">
      <w:pPr>
        <w:rPr>
          <w:rFonts w:ascii="Times New Roman" w:hAnsi="Times New Roman" w:cs="Times New Roman"/>
        </w:rPr>
      </w:pPr>
      <w:r w:rsidRPr="00854CF8">
        <w:rPr>
          <w:rFonts w:ascii="Times New Roman" w:hAnsi="Times New Roman" w:cs="Times New Roman"/>
        </w:rPr>
        <w:t xml:space="preserve">WebHydra serves as the central command infrastructure through which all three flagship projects are connected. Each project maintains its own operational identity, specialized digital components, and functional autonomy; however, their digital expressions, administrative systems, user pathways, and governance layers are unified under WebHydra’s architecture. This unification eliminates duplication, increases efficiency, and ensures brand cohesion across the entire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1FB62772" w14:textId="77777777" w:rsidR="00353F6B" w:rsidRPr="00854CF8" w:rsidRDefault="00353F6B" w:rsidP="00353F6B">
      <w:pPr>
        <w:rPr>
          <w:rFonts w:ascii="Times New Roman" w:hAnsi="Times New Roman" w:cs="Times New Roman"/>
        </w:rPr>
      </w:pPr>
    </w:p>
    <w:p w14:paraId="2A140D24" w14:textId="77777777" w:rsidR="00353F6B" w:rsidRPr="00854CF8" w:rsidRDefault="00353F6B" w:rsidP="00353F6B">
      <w:pPr>
        <w:rPr>
          <w:rFonts w:ascii="Times New Roman" w:hAnsi="Times New Roman" w:cs="Times New Roman"/>
        </w:rPr>
      </w:pPr>
      <w:r w:rsidRPr="00854CF8">
        <w:rPr>
          <w:rFonts w:ascii="Times New Roman" w:hAnsi="Times New Roman" w:cs="Times New Roman"/>
        </w:rPr>
        <w:t xml:space="preserve">For Project A (Taman Tema Air &amp; Resort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WebHydra supports critical systems such as ticket purchasing pathways, visitor navigation tools, operational announcements, membership structures, and public-facing promotional materials. The project’s digital ecosystem relies on WebHydra for operational clarity, public access, institutional transparency, and AI-assisted user guidance through AKINOVA and the Homepage Command Centre.</w:t>
      </w:r>
    </w:p>
    <w:p w14:paraId="5E48F7EA" w14:textId="77777777" w:rsidR="00353F6B" w:rsidRPr="00854CF8" w:rsidRDefault="00353F6B" w:rsidP="00353F6B">
      <w:pPr>
        <w:rPr>
          <w:rFonts w:ascii="Times New Roman" w:hAnsi="Times New Roman" w:cs="Times New Roman"/>
        </w:rPr>
      </w:pPr>
    </w:p>
    <w:p w14:paraId="305BC40B" w14:textId="77777777" w:rsidR="00353F6B" w:rsidRPr="00854CF8" w:rsidRDefault="00353F6B" w:rsidP="00353F6B">
      <w:pPr>
        <w:rPr>
          <w:rFonts w:ascii="Times New Roman" w:hAnsi="Times New Roman" w:cs="Times New Roman"/>
        </w:rPr>
      </w:pPr>
      <w:r w:rsidRPr="00854CF8">
        <w:rPr>
          <w:rFonts w:ascii="Times New Roman" w:hAnsi="Times New Roman" w:cs="Times New Roman"/>
        </w:rPr>
        <w:lastRenderedPageBreak/>
        <w:t xml:space="preserve">For Project B (Ladang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WebHydra integrates agricultural operations, livestock management visibility, product marketing, supply-chain communication nodes, and brand development flows into a cohesive digital structure. The project benefits from WebHydra’s investor systems, documentation protocols, and cross-promotional mechanisms that link visitors, investors, and customers across multiple divisions.</w:t>
      </w:r>
    </w:p>
    <w:p w14:paraId="4B7CB363" w14:textId="77777777" w:rsidR="00353F6B" w:rsidRPr="00854CF8" w:rsidRDefault="00353F6B" w:rsidP="00353F6B">
      <w:pPr>
        <w:rPr>
          <w:rFonts w:ascii="Times New Roman" w:hAnsi="Times New Roman" w:cs="Times New Roman"/>
        </w:rPr>
      </w:pPr>
    </w:p>
    <w:p w14:paraId="09FAAB32" w14:textId="77777777" w:rsidR="00353F6B" w:rsidRPr="00854CF8" w:rsidRDefault="00353F6B" w:rsidP="00353F6B">
      <w:pPr>
        <w:rPr>
          <w:rFonts w:ascii="Times New Roman" w:hAnsi="Times New Roman" w:cs="Times New Roman"/>
        </w:rPr>
      </w:pPr>
      <w:r w:rsidRPr="00854CF8">
        <w:rPr>
          <w:rFonts w:ascii="Times New Roman" w:hAnsi="Times New Roman" w:cs="Times New Roman"/>
        </w:rPr>
        <w:t>For Project C (HydraGenesis, WebHydra &amp; HydraCore), the integration is foundational rather than supplemental. As the technological and ideological core of the institutional ecosystem, Project C anchors the system’s digital governance, intelligence frameworks, legal structures, and expansion logic. WebHydra acts simultaneously as a product of Project C and as the infrastructure through which Project C operates, creating a recursive architecture that supports evolution, iteration, and sovereign digital control.</w:t>
      </w:r>
    </w:p>
    <w:p w14:paraId="7086428D" w14:textId="77777777" w:rsidR="00353F6B" w:rsidRPr="00854CF8" w:rsidRDefault="00353F6B" w:rsidP="00353F6B">
      <w:pPr>
        <w:rPr>
          <w:rFonts w:ascii="Times New Roman" w:hAnsi="Times New Roman" w:cs="Times New Roman"/>
        </w:rPr>
      </w:pPr>
    </w:p>
    <w:p w14:paraId="69B40D90" w14:textId="77777777" w:rsidR="00353F6B" w:rsidRPr="00854CF8" w:rsidRDefault="00353F6B" w:rsidP="00353F6B">
      <w:pPr>
        <w:rPr>
          <w:rFonts w:ascii="Times New Roman" w:hAnsi="Times New Roman" w:cs="Times New Roman"/>
        </w:rPr>
      </w:pPr>
      <w:proofErr w:type="gramStart"/>
      <w:r w:rsidRPr="00854CF8">
        <w:rPr>
          <w:rFonts w:ascii="Times New Roman" w:hAnsi="Times New Roman" w:cs="Times New Roman"/>
        </w:rPr>
        <w:t>The integration</w:t>
      </w:r>
      <w:proofErr w:type="gramEnd"/>
      <w:r w:rsidRPr="00854CF8">
        <w:rPr>
          <w:rFonts w:ascii="Times New Roman" w:hAnsi="Times New Roman" w:cs="Times New Roman"/>
        </w:rPr>
        <w:t xml:space="preserve"> ensures shared data flows, unified navigation logic, synchronized brand representation, and a centralized governance protocol across all three projects. Membership systems, investor relations portals, public documentation displays, cross-promotional channels, and AI-driven engagement tools are all harmonized to ensure consistent user experience and operational fluidity across divisions.</w:t>
      </w:r>
    </w:p>
    <w:p w14:paraId="3B792E58" w14:textId="77777777" w:rsidR="00353F6B" w:rsidRPr="00854CF8" w:rsidRDefault="00353F6B" w:rsidP="00353F6B">
      <w:pPr>
        <w:rPr>
          <w:rFonts w:ascii="Times New Roman" w:hAnsi="Times New Roman" w:cs="Times New Roman"/>
        </w:rPr>
      </w:pPr>
    </w:p>
    <w:p w14:paraId="32F3C86D" w14:textId="77777777" w:rsidR="00353F6B" w:rsidRPr="00854CF8" w:rsidRDefault="00353F6B" w:rsidP="00353F6B">
      <w:pPr>
        <w:rPr>
          <w:rFonts w:ascii="Times New Roman" w:hAnsi="Times New Roman" w:cs="Times New Roman"/>
        </w:rPr>
      </w:pPr>
      <w:r w:rsidRPr="00854CF8">
        <w:rPr>
          <w:rFonts w:ascii="Times New Roman" w:hAnsi="Times New Roman" w:cs="Times New Roman"/>
        </w:rPr>
        <w:t>Despite this deep structural unification, each project retains autonomy in operational identity, functional objectives, and domain-specific interfaces. WebHydra preserves project individuality through domain isolation, dedicated navigation clusters, tailored content architecture, and division-specific operational modules. This balance of unity and autonomy forms the backbone of the institution’s empire-wide digital strategy.</w:t>
      </w:r>
    </w:p>
    <w:p w14:paraId="4D5CCB00" w14:textId="77777777" w:rsidR="00353F6B" w:rsidRPr="00854CF8" w:rsidRDefault="00353F6B" w:rsidP="00353F6B">
      <w:pPr>
        <w:rPr>
          <w:rFonts w:ascii="Times New Roman" w:hAnsi="Times New Roman" w:cs="Times New Roman"/>
        </w:rPr>
      </w:pPr>
    </w:p>
    <w:p w14:paraId="2031C775" w14:textId="70D9BC60" w:rsidR="00C6287E" w:rsidRPr="00854CF8" w:rsidRDefault="00353F6B" w:rsidP="00C6287E">
      <w:pPr>
        <w:rPr>
          <w:rFonts w:ascii="Times New Roman" w:hAnsi="Times New Roman" w:cs="Times New Roman"/>
        </w:rPr>
      </w:pPr>
      <w:r w:rsidRPr="00854CF8">
        <w:rPr>
          <w:rFonts w:ascii="Times New Roman" w:hAnsi="Times New Roman" w:cs="Times New Roman"/>
        </w:rPr>
        <w:t xml:space="preserve">Through this cross-project integration framework, WebHydra maximizes synergy, enhances operational efficiency, strengthens corporate identity, and consolidates the entire institutional ecosystem under a single sovereign digital command. It ensures that all system interactions—public or internal—occur within the same fully regulated, AI-integrated, legally protected infrastructure, providing long-term stability, expansion capacity, and brand cohesion across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 Framework.</w:t>
      </w:r>
    </w:p>
    <w:p w14:paraId="30BD8E40" w14:textId="77777777" w:rsidR="00C6287E" w:rsidRPr="00854CF8" w:rsidRDefault="00C6287E" w:rsidP="00C6287E">
      <w:pPr>
        <w:rPr>
          <w:rFonts w:ascii="Times New Roman" w:hAnsi="Times New Roman" w:cs="Times New Roman"/>
        </w:rPr>
      </w:pPr>
    </w:p>
    <w:p w14:paraId="2964A27A" w14:textId="77777777" w:rsidR="00353F6B" w:rsidRPr="00854CF8" w:rsidRDefault="00353F6B">
      <w:pPr>
        <w:rPr>
          <w:rFonts w:ascii="Times New Roman" w:hAnsi="Times New Roman" w:cs="Times New Roman"/>
        </w:rPr>
      </w:pPr>
      <w:r w:rsidRPr="00854CF8">
        <w:rPr>
          <w:rFonts w:ascii="Times New Roman" w:hAnsi="Times New Roman" w:cs="Times New Roman"/>
        </w:rPr>
        <w:br w:type="page"/>
      </w:r>
    </w:p>
    <w:p w14:paraId="05198DC2" w14:textId="22056033" w:rsidR="009378F1" w:rsidRPr="00854CF8" w:rsidRDefault="009378F1" w:rsidP="00834AA9">
      <w:pPr>
        <w:pStyle w:val="Heading1"/>
      </w:pPr>
      <w:r w:rsidRPr="00854CF8">
        <w:lastRenderedPageBreak/>
        <w:t>SECTION 2</w:t>
      </w:r>
      <w:r w:rsidR="00834AA9">
        <w:t>:</w:t>
      </w:r>
      <w:r w:rsidRPr="00854CF8">
        <w:t xml:space="preserve"> SYSTEM OVERVIEW &amp; ARCHITECTURAL FRAMEWORK</w:t>
      </w:r>
    </w:p>
    <w:p w14:paraId="40600193" w14:textId="77777777" w:rsidR="009378F1" w:rsidRPr="00854CF8" w:rsidRDefault="009378F1" w:rsidP="009378F1">
      <w:pPr>
        <w:rPr>
          <w:rFonts w:ascii="Times New Roman" w:hAnsi="Times New Roman" w:cs="Times New Roman"/>
        </w:rPr>
      </w:pPr>
    </w:p>
    <w:p w14:paraId="3E2943C9" w14:textId="678CFF99" w:rsidR="009378F1" w:rsidRPr="00854CF8" w:rsidRDefault="009378F1" w:rsidP="00C44C0C">
      <w:pPr>
        <w:pStyle w:val="Heading1"/>
      </w:pPr>
      <w:r w:rsidRPr="00854CF8">
        <w:t>2.5</w:t>
      </w:r>
      <w:r w:rsidR="00834AA9">
        <w:t>:</w:t>
      </w:r>
      <w:r w:rsidRPr="00854CF8">
        <w:t xml:space="preserve"> Governance, Sovereignty &amp; Compliance Overview</w:t>
      </w:r>
    </w:p>
    <w:p w14:paraId="501A58A0" w14:textId="77777777" w:rsidR="009378F1" w:rsidRPr="00854CF8" w:rsidRDefault="009378F1" w:rsidP="009378F1">
      <w:pPr>
        <w:rPr>
          <w:rFonts w:ascii="Times New Roman" w:hAnsi="Times New Roman" w:cs="Times New Roman"/>
        </w:rPr>
      </w:pPr>
    </w:p>
    <w:p w14:paraId="1DC6CD77"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 xml:space="preserve">This subsection establishes </w:t>
      </w:r>
      <w:proofErr w:type="gramStart"/>
      <w:r w:rsidRPr="00854CF8">
        <w:rPr>
          <w:rFonts w:ascii="Times New Roman" w:hAnsi="Times New Roman" w:cs="Times New Roman"/>
        </w:rPr>
        <w:t>the comprehensive</w:t>
      </w:r>
      <w:proofErr w:type="gramEnd"/>
      <w:r w:rsidRPr="00854CF8">
        <w:rPr>
          <w:rFonts w:ascii="Times New Roman" w:hAnsi="Times New Roman" w:cs="Times New Roman"/>
        </w:rPr>
        <w:t xml:space="preserve"> governance, sovereignty, and compliance architecture that regulates WebHydra’s operation as a sovereign-grade digital infrastructure. It defines the legal, administrative, hierarchical, and operational oversight mechanisms that ensure WebHydra functions with full institutional legitimacy, structural accountability, and systemic integrity across all divisions and domains.</w:t>
      </w:r>
    </w:p>
    <w:p w14:paraId="6EC511D0" w14:textId="77777777" w:rsidR="009378F1" w:rsidRPr="00854CF8" w:rsidRDefault="009378F1" w:rsidP="009378F1">
      <w:pPr>
        <w:rPr>
          <w:rFonts w:ascii="Times New Roman" w:hAnsi="Times New Roman" w:cs="Times New Roman"/>
        </w:rPr>
      </w:pPr>
    </w:p>
    <w:p w14:paraId="194952A0"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 xml:space="preserve">WebHydra is governed through a multi-tier oversight system operating under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institutional doctrine. This governance system articulates the authority hierarchy, digital conduct regulations, access-control rules, documentation requirements, and data-protection mandates that collectively preserve the system’s sovereignty and enforce its operational discipline. These governance structures ensure that WebHydra remains compliant with internal policies, external legal standards, cybersecurity expectations, and long-term sovereign digital governance principles.</w:t>
      </w:r>
    </w:p>
    <w:p w14:paraId="2CF3738E" w14:textId="77777777" w:rsidR="009378F1" w:rsidRPr="00854CF8" w:rsidRDefault="009378F1" w:rsidP="009378F1">
      <w:pPr>
        <w:rPr>
          <w:rFonts w:ascii="Times New Roman" w:hAnsi="Times New Roman" w:cs="Times New Roman"/>
        </w:rPr>
      </w:pPr>
    </w:p>
    <w:p w14:paraId="12A4E79B" w14:textId="77777777" w:rsidR="009378F1" w:rsidRPr="00854CF8" w:rsidRDefault="009378F1" w:rsidP="00834AA9">
      <w:pPr>
        <w:pStyle w:val="Heading4"/>
      </w:pPr>
      <w:r w:rsidRPr="00854CF8">
        <w:t>The governance architecture incorporates the following components:</w:t>
      </w:r>
    </w:p>
    <w:p w14:paraId="5B55D0B1" w14:textId="77777777" w:rsidR="009378F1" w:rsidRPr="00854CF8" w:rsidRDefault="009378F1" w:rsidP="009378F1">
      <w:pPr>
        <w:rPr>
          <w:rFonts w:ascii="Times New Roman" w:hAnsi="Times New Roman" w:cs="Times New Roman"/>
        </w:rPr>
      </w:pPr>
    </w:p>
    <w:p w14:paraId="0633F6AA" w14:textId="77777777" w:rsidR="009378F1" w:rsidRPr="00854CF8" w:rsidRDefault="009378F1" w:rsidP="00834AA9">
      <w:pPr>
        <w:pStyle w:val="Heading4"/>
      </w:pPr>
      <w:r w:rsidRPr="00854CF8">
        <w:t>Institutional Oversight Structure</w:t>
      </w:r>
    </w:p>
    <w:p w14:paraId="128A7B80"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WebHydra operates under a clearly defined hierarchical authority model. Executive governance holds supreme control over system direction, structural modification approval, access-right allocation, and compliance enforcement. Administrative leadership, legal officers, and system architects maintain delegated operational authority, while all other personnel interact with WebHydra within explicitly defined jurisdictional limits.</w:t>
      </w:r>
    </w:p>
    <w:p w14:paraId="65B0A9A0" w14:textId="77777777" w:rsidR="009378F1" w:rsidRPr="00854CF8" w:rsidRDefault="009378F1" w:rsidP="009378F1">
      <w:pPr>
        <w:rPr>
          <w:rFonts w:ascii="Times New Roman" w:hAnsi="Times New Roman" w:cs="Times New Roman"/>
        </w:rPr>
      </w:pPr>
    </w:p>
    <w:p w14:paraId="45684DF2" w14:textId="77777777" w:rsidR="009378F1" w:rsidRPr="00854CF8" w:rsidRDefault="009378F1" w:rsidP="00834AA9">
      <w:pPr>
        <w:pStyle w:val="Heading4"/>
      </w:pPr>
      <w:r w:rsidRPr="00854CF8">
        <w:t>Sovereignty Protocols</w:t>
      </w:r>
    </w:p>
    <w:p w14:paraId="4D830931"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 xml:space="preserve">As a sovereign-controlled digital environment, WebHydra is governed by internal rules designed to protect its digital identity, intellectual property, system composition, documentation frameworks, and operational logic. Sovereignty protocols prevent unauthorized modification, </w:t>
      </w:r>
      <w:r w:rsidRPr="00854CF8">
        <w:rPr>
          <w:rFonts w:ascii="Times New Roman" w:hAnsi="Times New Roman" w:cs="Times New Roman"/>
        </w:rPr>
        <w:lastRenderedPageBreak/>
        <w:t>unregulated replication, external interference, or infringement of system design. These protocols ensure that WebHydra remains an autonomous institutional asset free from external governance pressures or structural dependency.</w:t>
      </w:r>
    </w:p>
    <w:p w14:paraId="37047332" w14:textId="77777777" w:rsidR="009378F1" w:rsidRPr="00854CF8" w:rsidRDefault="009378F1" w:rsidP="009378F1">
      <w:pPr>
        <w:rPr>
          <w:rFonts w:ascii="Times New Roman" w:hAnsi="Times New Roman" w:cs="Times New Roman"/>
        </w:rPr>
      </w:pPr>
    </w:p>
    <w:p w14:paraId="40C40933" w14:textId="77777777" w:rsidR="009378F1" w:rsidRPr="00854CF8" w:rsidRDefault="009378F1" w:rsidP="00834AA9">
      <w:pPr>
        <w:pStyle w:val="Heading4"/>
      </w:pPr>
      <w:r w:rsidRPr="00854CF8">
        <w:t>Compliance Standards</w:t>
      </w:r>
    </w:p>
    <w:p w14:paraId="3BA1C0AB"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The system adheres to internal and external compliance obligations, including digital governance standards, national regulatory expectations, corporate accountability norms, and institutional integrity mandates. Compliance requirements govern data management, accessibility rules, documentation presentation, transparency obligations, and legal disclaimers displayed on public-facing components such as the Homepage Command Centre.</w:t>
      </w:r>
    </w:p>
    <w:p w14:paraId="4769437A" w14:textId="77777777" w:rsidR="009378F1" w:rsidRPr="00854CF8" w:rsidRDefault="009378F1" w:rsidP="009378F1">
      <w:pPr>
        <w:rPr>
          <w:rFonts w:ascii="Times New Roman" w:hAnsi="Times New Roman" w:cs="Times New Roman"/>
        </w:rPr>
      </w:pPr>
    </w:p>
    <w:p w14:paraId="2C4E739E" w14:textId="77777777" w:rsidR="009378F1" w:rsidRPr="00854CF8" w:rsidRDefault="009378F1" w:rsidP="00834AA9">
      <w:pPr>
        <w:pStyle w:val="Heading4"/>
      </w:pPr>
      <w:r w:rsidRPr="00854CF8">
        <w:t>Access Control Principles</w:t>
      </w:r>
    </w:p>
    <w:p w14:paraId="58B63523"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Access rights within WebHydra are structured through a tiered permission model. Public users, administrative personnel, executives, investors, and system architects each operate with distinct access privileges aligned to their functional roles. Sovereign-level controls apply to critical functions such as structural edits, AI-governance modules, documentation frameworks, and system integrations. This prevents misuse, protects sensitive resources, and safeguards institutional data.</w:t>
      </w:r>
    </w:p>
    <w:p w14:paraId="61215728" w14:textId="77777777" w:rsidR="009378F1" w:rsidRPr="00854CF8" w:rsidRDefault="009378F1" w:rsidP="009378F1">
      <w:pPr>
        <w:rPr>
          <w:rFonts w:ascii="Times New Roman" w:hAnsi="Times New Roman" w:cs="Times New Roman"/>
        </w:rPr>
      </w:pPr>
    </w:p>
    <w:p w14:paraId="57197265" w14:textId="77777777" w:rsidR="009378F1" w:rsidRPr="00854CF8" w:rsidRDefault="009378F1" w:rsidP="00834AA9">
      <w:pPr>
        <w:pStyle w:val="Heading4"/>
      </w:pPr>
      <w:r w:rsidRPr="00854CF8">
        <w:t>Documentation Integrity Protocols</w:t>
      </w:r>
    </w:p>
    <w:p w14:paraId="064676DE"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All documents displayed or managed within WebHydra adhere to strict authenticity, classification, and archival requirements. Public documents follow transparency and legal-display mandates, while internal or restricted documents must comply with formal classification protocols. This ensures that all documentation remains accurate, traceable, and protected from unauthorized duplication or alteration.</w:t>
      </w:r>
    </w:p>
    <w:p w14:paraId="584AE4E2" w14:textId="77777777" w:rsidR="009378F1" w:rsidRPr="00854CF8" w:rsidRDefault="009378F1" w:rsidP="009378F1">
      <w:pPr>
        <w:rPr>
          <w:rFonts w:ascii="Times New Roman" w:hAnsi="Times New Roman" w:cs="Times New Roman"/>
        </w:rPr>
      </w:pPr>
    </w:p>
    <w:p w14:paraId="4C3BA1D2" w14:textId="77777777" w:rsidR="009378F1" w:rsidRPr="00854CF8" w:rsidRDefault="009378F1" w:rsidP="00834AA9">
      <w:pPr>
        <w:pStyle w:val="Heading4"/>
      </w:pPr>
      <w:r w:rsidRPr="00854CF8">
        <w:t>Data Protection Mechanisms</w:t>
      </w:r>
    </w:p>
    <w:p w14:paraId="26BBC876"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Data sovereignty is a core governance principle in WebHydra. All data stored, processed, or transmitted within the system must follow institutional security policies, encryption requirements, access-control rules, and retention standards. These measures protect public information, administrative records, AI datasets, user interactions, and governance documents from breach or exploitation.</w:t>
      </w:r>
    </w:p>
    <w:p w14:paraId="0D06222C" w14:textId="77777777" w:rsidR="009378F1" w:rsidRPr="00854CF8" w:rsidRDefault="009378F1" w:rsidP="009378F1">
      <w:pPr>
        <w:rPr>
          <w:rFonts w:ascii="Times New Roman" w:hAnsi="Times New Roman" w:cs="Times New Roman"/>
        </w:rPr>
      </w:pPr>
    </w:p>
    <w:p w14:paraId="3F59BA84" w14:textId="77777777" w:rsidR="009378F1" w:rsidRPr="00854CF8" w:rsidRDefault="009378F1" w:rsidP="00834AA9">
      <w:pPr>
        <w:pStyle w:val="Heading4"/>
      </w:pPr>
      <w:r w:rsidRPr="00854CF8">
        <w:lastRenderedPageBreak/>
        <w:t>Law-Driven Structural Enforcement</w:t>
      </w:r>
    </w:p>
    <w:p w14:paraId="70552D32"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WebHydra’s governance model is supported by a comprehensive legal framework derived from institutional doctrine, intellectual property protections, digital compliance law, and sovereign operational mandates. This framework authorizes enforcement actions—digital, administrative, or legal—against any form of unauthorized system access, IP violation, structural interference, or improper replication of WebHydra’s architecture.</w:t>
      </w:r>
    </w:p>
    <w:p w14:paraId="0EB3CFCD" w14:textId="77777777" w:rsidR="009378F1" w:rsidRPr="00854CF8" w:rsidRDefault="009378F1" w:rsidP="009378F1">
      <w:pPr>
        <w:rPr>
          <w:rFonts w:ascii="Times New Roman" w:hAnsi="Times New Roman" w:cs="Times New Roman"/>
        </w:rPr>
      </w:pPr>
    </w:p>
    <w:p w14:paraId="70DB4CF3" w14:textId="34E0D79C" w:rsidR="00C6287E" w:rsidRPr="00854CF8" w:rsidRDefault="009378F1" w:rsidP="00C6287E">
      <w:pPr>
        <w:rPr>
          <w:rFonts w:ascii="Times New Roman" w:hAnsi="Times New Roman" w:cs="Times New Roman"/>
        </w:rPr>
      </w:pPr>
      <w:r w:rsidRPr="00854CF8">
        <w:rPr>
          <w:rFonts w:ascii="Times New Roman" w:hAnsi="Times New Roman" w:cs="Times New Roman"/>
        </w:rPr>
        <w:t xml:space="preserve">This subsection affirms that WebHydra’s strength does not arise solely from its technological sophistication. Its durability, legitimacy, and long-term viability are secured through robust legal structures, governance discipline, sovereignty controls, and compliance enforcement. Together, these systems ensure that WebHydra operates not merely as an advanced digital framework, but as a regulated, protected, and institutionally governed digital territory central to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2824000A" w14:textId="77777777" w:rsidR="00C6287E" w:rsidRPr="00854CF8" w:rsidRDefault="00C6287E" w:rsidP="00C6287E">
      <w:pPr>
        <w:rPr>
          <w:rFonts w:ascii="Times New Roman" w:hAnsi="Times New Roman" w:cs="Times New Roman"/>
        </w:rPr>
      </w:pPr>
    </w:p>
    <w:p w14:paraId="348DB0AA" w14:textId="77777777" w:rsidR="009378F1" w:rsidRPr="00854CF8" w:rsidRDefault="009378F1">
      <w:pPr>
        <w:rPr>
          <w:rFonts w:ascii="Times New Roman" w:hAnsi="Times New Roman" w:cs="Times New Roman"/>
        </w:rPr>
      </w:pPr>
      <w:r w:rsidRPr="00854CF8">
        <w:rPr>
          <w:rFonts w:ascii="Times New Roman" w:hAnsi="Times New Roman" w:cs="Times New Roman"/>
        </w:rPr>
        <w:br w:type="page"/>
      </w:r>
    </w:p>
    <w:p w14:paraId="13F48B50" w14:textId="52A78069" w:rsidR="009378F1" w:rsidRPr="00854CF8" w:rsidRDefault="009378F1" w:rsidP="00834AA9">
      <w:pPr>
        <w:pStyle w:val="Heading1"/>
      </w:pPr>
      <w:r w:rsidRPr="00854CF8">
        <w:lastRenderedPageBreak/>
        <w:t>SECTION 2</w:t>
      </w:r>
      <w:r w:rsidR="00834AA9">
        <w:t>:</w:t>
      </w:r>
      <w:r w:rsidRPr="00854CF8">
        <w:t xml:space="preserve"> SYSTEM OVERVIEW &amp; ARCHITECTURAL FRAMEWORK</w:t>
      </w:r>
    </w:p>
    <w:p w14:paraId="27914798" w14:textId="77777777" w:rsidR="009378F1" w:rsidRPr="00854CF8" w:rsidRDefault="009378F1" w:rsidP="009378F1">
      <w:pPr>
        <w:rPr>
          <w:rFonts w:ascii="Times New Roman" w:hAnsi="Times New Roman" w:cs="Times New Roman"/>
        </w:rPr>
      </w:pPr>
    </w:p>
    <w:p w14:paraId="0B74494B" w14:textId="3197D292" w:rsidR="009378F1" w:rsidRPr="00854CF8" w:rsidRDefault="009378F1" w:rsidP="00C44C0C">
      <w:pPr>
        <w:pStyle w:val="Heading1"/>
      </w:pPr>
      <w:r w:rsidRPr="00854CF8">
        <w:t>2.6</w:t>
      </w:r>
      <w:r w:rsidR="00834AA9">
        <w:t>:</w:t>
      </w:r>
      <w:r w:rsidRPr="00854CF8">
        <w:t xml:space="preserve"> Digital Ecosystem Philosophy</w:t>
      </w:r>
    </w:p>
    <w:p w14:paraId="072C8922" w14:textId="77777777" w:rsidR="009378F1" w:rsidRPr="00854CF8" w:rsidRDefault="009378F1" w:rsidP="009378F1">
      <w:pPr>
        <w:rPr>
          <w:rFonts w:ascii="Times New Roman" w:hAnsi="Times New Roman" w:cs="Times New Roman"/>
        </w:rPr>
      </w:pPr>
    </w:p>
    <w:p w14:paraId="52958A62"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This subsection articulates the core philosophical principles that define WebHydra’s identity as a sovereign digital ecosystem. It outlines the conceptual worldview, design ideology, and long-term strategic mindset that guided the creation of WebHydra and continue to govern its evolution. The Digital Ecosystem Philosophy establishes the foundational thinking behind WebHydra’s structure, behaviour, purpose, and trajectory, situating the system as a living, adaptive, and institutionally sovereign digital entity.</w:t>
      </w:r>
    </w:p>
    <w:p w14:paraId="4DEAB1CF" w14:textId="77777777" w:rsidR="009378F1" w:rsidRPr="00854CF8" w:rsidRDefault="009378F1" w:rsidP="009378F1">
      <w:pPr>
        <w:rPr>
          <w:rFonts w:ascii="Times New Roman" w:hAnsi="Times New Roman" w:cs="Times New Roman"/>
        </w:rPr>
      </w:pPr>
    </w:p>
    <w:p w14:paraId="3FB434BB"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WebHydra’s design philosophy is grounded in the belief that future institutions require far more than static websites, linear information structures, or disconnected platforms. They require integrated digital ecosystems—ecosystems capable of evolving, self-structuring, expanding, and governing themselves with discipline, intelligence, and long-range strategic coherence. WebHydra was conceived as the embodiment of this belief: a digital superstructure engineered to act as the backbone of an expanding institutional empire.</w:t>
      </w:r>
    </w:p>
    <w:p w14:paraId="7F57BE4D" w14:textId="77777777" w:rsidR="009378F1" w:rsidRPr="00854CF8" w:rsidRDefault="009378F1" w:rsidP="009378F1">
      <w:pPr>
        <w:rPr>
          <w:rFonts w:ascii="Times New Roman" w:hAnsi="Times New Roman" w:cs="Times New Roman"/>
        </w:rPr>
      </w:pPr>
    </w:p>
    <w:p w14:paraId="642C7E0A" w14:textId="77777777" w:rsidR="009378F1" w:rsidRPr="00854CF8" w:rsidRDefault="009378F1" w:rsidP="00834AA9">
      <w:pPr>
        <w:pStyle w:val="Heading4"/>
      </w:pPr>
      <w:r w:rsidRPr="00854CF8">
        <w:t>The following principles define WebHydra’s philosophical foundation:</w:t>
      </w:r>
    </w:p>
    <w:p w14:paraId="19EC3F65" w14:textId="77777777" w:rsidR="009378F1" w:rsidRPr="00854CF8" w:rsidRDefault="009378F1" w:rsidP="009378F1">
      <w:pPr>
        <w:rPr>
          <w:rFonts w:ascii="Times New Roman" w:hAnsi="Times New Roman" w:cs="Times New Roman"/>
        </w:rPr>
      </w:pPr>
    </w:p>
    <w:p w14:paraId="1748BF8A" w14:textId="77777777" w:rsidR="009378F1" w:rsidRPr="00854CF8" w:rsidRDefault="009378F1" w:rsidP="00834AA9">
      <w:pPr>
        <w:pStyle w:val="Heading4"/>
      </w:pPr>
      <w:r w:rsidRPr="00854CF8">
        <w:t>Structural Discipline</w:t>
      </w:r>
    </w:p>
    <w:p w14:paraId="5CE8CD4C"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WebHydra prioritizes order, clarity, and system coherence. Every division, link, document, subdomain, and operational pathway is intentionally placed within a regulated architectural hierarchy. This discipline prevents fragmentation, supports intuitive navigation, and ensures that the entire ecosystem operates with predictable logic and structural integrity.</w:t>
      </w:r>
    </w:p>
    <w:p w14:paraId="6A18D757" w14:textId="77777777" w:rsidR="009378F1" w:rsidRPr="00854CF8" w:rsidRDefault="009378F1" w:rsidP="009378F1">
      <w:pPr>
        <w:rPr>
          <w:rFonts w:ascii="Times New Roman" w:hAnsi="Times New Roman" w:cs="Times New Roman"/>
        </w:rPr>
      </w:pPr>
    </w:p>
    <w:p w14:paraId="560A12AD" w14:textId="77777777" w:rsidR="009378F1" w:rsidRPr="00854CF8" w:rsidRDefault="009378F1" w:rsidP="00834AA9">
      <w:pPr>
        <w:pStyle w:val="Heading4"/>
      </w:pPr>
      <w:r w:rsidRPr="00854CF8">
        <w:t>Sovereign Autonomy</w:t>
      </w:r>
    </w:p>
    <w:p w14:paraId="5B7B4A2B"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The system is built to function independently from external governance, external platforms, and external structural constraints. WebHydra maintains its own internal rules, jurisdictional boundaries, security protocols, and access hierarchies. This autonomy safeguards the institution’s digital identity, intellectual property, operational structure, and technological evolution.</w:t>
      </w:r>
    </w:p>
    <w:p w14:paraId="23D92CDD" w14:textId="77777777" w:rsidR="009378F1" w:rsidRPr="00854CF8" w:rsidRDefault="009378F1" w:rsidP="009378F1">
      <w:pPr>
        <w:rPr>
          <w:rFonts w:ascii="Times New Roman" w:hAnsi="Times New Roman" w:cs="Times New Roman"/>
        </w:rPr>
      </w:pPr>
    </w:p>
    <w:p w14:paraId="5D9ADA92" w14:textId="77777777" w:rsidR="009378F1" w:rsidRPr="00854CF8" w:rsidRDefault="009378F1" w:rsidP="00834AA9">
      <w:pPr>
        <w:pStyle w:val="Heading4"/>
      </w:pPr>
      <w:r w:rsidRPr="00854CF8">
        <w:t>Scalable Evolution</w:t>
      </w:r>
    </w:p>
    <w:p w14:paraId="18C00D66"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WebHydra is not fixed; it is designed to grow. Its architecture supports continuous expansion across new projects, divisions, systems, platforms, and technological domains. The ecosystem can absorb complexity, integrate new modules, and adapt to emerging digital paradigms without structural collapse or conceptual drift.</w:t>
      </w:r>
    </w:p>
    <w:p w14:paraId="1ACECD49" w14:textId="77777777" w:rsidR="009378F1" w:rsidRPr="00854CF8" w:rsidRDefault="009378F1" w:rsidP="009378F1">
      <w:pPr>
        <w:rPr>
          <w:rFonts w:ascii="Times New Roman" w:hAnsi="Times New Roman" w:cs="Times New Roman"/>
        </w:rPr>
      </w:pPr>
    </w:p>
    <w:p w14:paraId="0AA62B16" w14:textId="77777777" w:rsidR="009378F1" w:rsidRPr="00854CF8" w:rsidRDefault="009378F1" w:rsidP="00834AA9">
      <w:pPr>
        <w:pStyle w:val="Heading4"/>
      </w:pPr>
      <w:r w:rsidRPr="00854CF8">
        <w:t>Intelligence-Driven Functionality</w:t>
      </w:r>
    </w:p>
    <w:p w14:paraId="23CF9BFF"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 xml:space="preserve">AI is embedded into WebHydra not as a feature but as a core governing principle. Intelligence layers—such as AKINOVA and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mapping systems—enable the ecosystem to learn from users, optimize pathways, support decision-making, and reinforce operational strategy. WebHydra evolves based on the data it receives, the users it serves, and the institutional goals it supports.</w:t>
      </w:r>
    </w:p>
    <w:p w14:paraId="6EA05788" w14:textId="77777777" w:rsidR="009378F1" w:rsidRPr="00854CF8" w:rsidRDefault="009378F1" w:rsidP="009378F1">
      <w:pPr>
        <w:rPr>
          <w:rFonts w:ascii="Times New Roman" w:hAnsi="Times New Roman" w:cs="Times New Roman"/>
        </w:rPr>
      </w:pPr>
    </w:p>
    <w:p w14:paraId="184AEAB4" w14:textId="77777777" w:rsidR="009378F1" w:rsidRPr="00854CF8" w:rsidRDefault="009378F1" w:rsidP="00834AA9">
      <w:pPr>
        <w:pStyle w:val="Heading4"/>
      </w:pPr>
      <w:r w:rsidRPr="00854CF8">
        <w:t>Long-Term Thinking</w:t>
      </w:r>
    </w:p>
    <w:p w14:paraId="0D1ABD42"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The philosophy underpinning WebHydra is generational. It anticipates decades of institutional growth, future AI breakthroughs, advancements in digital sovereignty, regulatory evolution, and large-scale operational diversification. The ecosystem is built not only for current needs but for a future in which the institution expands far beyond its original boundaries.</w:t>
      </w:r>
    </w:p>
    <w:p w14:paraId="55DB337D" w14:textId="77777777" w:rsidR="009378F1" w:rsidRPr="00854CF8" w:rsidRDefault="009378F1" w:rsidP="009378F1">
      <w:pPr>
        <w:rPr>
          <w:rFonts w:ascii="Times New Roman" w:hAnsi="Times New Roman" w:cs="Times New Roman"/>
        </w:rPr>
      </w:pPr>
    </w:p>
    <w:p w14:paraId="55532A2F" w14:textId="77777777" w:rsidR="009378F1" w:rsidRPr="00854CF8" w:rsidRDefault="009378F1" w:rsidP="00834AA9">
      <w:pPr>
        <w:pStyle w:val="Heading4"/>
      </w:pPr>
      <w:r w:rsidRPr="00854CF8">
        <w:t>Founder-Aligned Vision</w:t>
      </w:r>
    </w:p>
    <w:p w14:paraId="72863CDD" w14:textId="77777777" w:rsidR="009378F1" w:rsidRPr="00854CF8" w:rsidRDefault="009378F1" w:rsidP="009378F1">
      <w:pPr>
        <w:rPr>
          <w:rFonts w:ascii="Times New Roman" w:hAnsi="Times New Roman" w:cs="Times New Roman"/>
        </w:rPr>
      </w:pPr>
      <w:r w:rsidRPr="00854CF8">
        <w:rPr>
          <w:rFonts w:ascii="Times New Roman" w:hAnsi="Times New Roman" w:cs="Times New Roman"/>
        </w:rPr>
        <w:t xml:space="preserve">WebHydra reflects the Founder’s vision of a resilient, self-contained, and future-oriented institutional empire. The digital ecosystem is designed to mirror the core values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initiative: structural strength, intelligent progression, cultural unity, operational transparency, and sovereign digital identity. This philosophical alignment ensures that WebHydra will continue to evolve in harmony with the broader institutional narrative.</w:t>
      </w:r>
    </w:p>
    <w:p w14:paraId="22D9EACA" w14:textId="77777777" w:rsidR="009378F1" w:rsidRPr="00854CF8" w:rsidRDefault="009378F1" w:rsidP="009378F1">
      <w:pPr>
        <w:rPr>
          <w:rFonts w:ascii="Times New Roman" w:hAnsi="Times New Roman" w:cs="Times New Roman"/>
        </w:rPr>
      </w:pPr>
    </w:p>
    <w:p w14:paraId="5258A64A" w14:textId="38514B4F" w:rsidR="00C6287E" w:rsidRPr="00854CF8" w:rsidRDefault="009378F1" w:rsidP="00C6287E">
      <w:pPr>
        <w:rPr>
          <w:rFonts w:ascii="Times New Roman" w:hAnsi="Times New Roman" w:cs="Times New Roman"/>
        </w:rPr>
      </w:pPr>
      <w:r w:rsidRPr="00854CF8">
        <w:rPr>
          <w:rFonts w:ascii="Times New Roman" w:hAnsi="Times New Roman" w:cs="Times New Roman"/>
        </w:rPr>
        <w:t xml:space="preserve">In essence, the Digital Ecosystem Philosophy establishes WebHydra as more than </w:t>
      </w:r>
      <w:proofErr w:type="gramStart"/>
      <w:r w:rsidRPr="00854CF8">
        <w:rPr>
          <w:rFonts w:ascii="Times New Roman" w:hAnsi="Times New Roman" w:cs="Times New Roman"/>
        </w:rPr>
        <w:t>an architecture</w:t>
      </w:r>
      <w:proofErr w:type="gramEnd"/>
      <w:r w:rsidRPr="00854CF8">
        <w:rPr>
          <w:rFonts w:ascii="Times New Roman" w:hAnsi="Times New Roman" w:cs="Times New Roman"/>
        </w:rPr>
        <w:t xml:space="preserve">. It positions it as a living digital environment—one capable of supporting continuous transformation, sustaining long-term institutional sovereignty, and adapting to global technological shifts. This subsection affirms that WebHydra embodies a strategic philosophy of resilience, intelligence, and disciplined growth, forming the foundation upon which the entire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digital empire stands.</w:t>
      </w:r>
    </w:p>
    <w:p w14:paraId="2DF04FE2" w14:textId="77777777" w:rsidR="00C6287E" w:rsidRPr="00854CF8" w:rsidRDefault="00C6287E" w:rsidP="00C6287E">
      <w:pPr>
        <w:rPr>
          <w:rFonts w:ascii="Times New Roman" w:hAnsi="Times New Roman" w:cs="Times New Roman"/>
        </w:rPr>
      </w:pPr>
    </w:p>
    <w:p w14:paraId="0440D80E" w14:textId="77777777" w:rsidR="009378F1" w:rsidRPr="00854CF8" w:rsidRDefault="009378F1">
      <w:pPr>
        <w:rPr>
          <w:rFonts w:ascii="Times New Roman" w:hAnsi="Times New Roman" w:cs="Times New Roman"/>
        </w:rPr>
      </w:pPr>
      <w:r w:rsidRPr="00854CF8">
        <w:rPr>
          <w:rFonts w:ascii="Times New Roman" w:hAnsi="Times New Roman" w:cs="Times New Roman"/>
        </w:rPr>
        <w:lastRenderedPageBreak/>
        <w:br w:type="page"/>
      </w:r>
    </w:p>
    <w:p w14:paraId="31999ED1" w14:textId="451512BC" w:rsidR="002F0B63" w:rsidRPr="00854CF8" w:rsidRDefault="002F0B63" w:rsidP="00834AA9">
      <w:pPr>
        <w:pStyle w:val="Heading1"/>
      </w:pPr>
      <w:r w:rsidRPr="00854CF8">
        <w:lastRenderedPageBreak/>
        <w:t>SECTION 2</w:t>
      </w:r>
      <w:r w:rsidR="00834AA9">
        <w:t>:</w:t>
      </w:r>
      <w:r w:rsidRPr="00854CF8">
        <w:t xml:space="preserve"> SYSTEM OVERVIEW &amp; ARCHITECTURAL FRAMEWORK</w:t>
      </w:r>
    </w:p>
    <w:p w14:paraId="6D6E7417" w14:textId="77777777" w:rsidR="002F0B63" w:rsidRPr="00854CF8" w:rsidRDefault="002F0B63" w:rsidP="002F0B63">
      <w:pPr>
        <w:rPr>
          <w:rFonts w:ascii="Times New Roman" w:hAnsi="Times New Roman" w:cs="Times New Roman"/>
        </w:rPr>
      </w:pPr>
    </w:p>
    <w:p w14:paraId="41689117" w14:textId="360CB949" w:rsidR="002F0B63" w:rsidRPr="00854CF8" w:rsidRDefault="002F0B63" w:rsidP="00C44C0C">
      <w:pPr>
        <w:pStyle w:val="Heading1"/>
      </w:pPr>
      <w:r w:rsidRPr="00854CF8">
        <w:t>2.7</w:t>
      </w:r>
      <w:r w:rsidR="00834AA9">
        <w:t>:</w:t>
      </w:r>
      <w:r w:rsidRPr="00854CF8">
        <w:t xml:space="preserve"> HydraCore + WebHydra Synergy</w:t>
      </w:r>
    </w:p>
    <w:p w14:paraId="6392E736" w14:textId="77777777" w:rsidR="002F0B63" w:rsidRPr="00854CF8" w:rsidRDefault="002F0B63" w:rsidP="002F0B63">
      <w:pPr>
        <w:rPr>
          <w:rFonts w:ascii="Times New Roman" w:hAnsi="Times New Roman" w:cs="Times New Roman"/>
        </w:rPr>
      </w:pPr>
    </w:p>
    <w:p w14:paraId="15BCE3E1"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 xml:space="preserve">This subsection defines the dual-system operational synergy between HydraCore and WebHydra, articulating how both entities function as a coordinated, interdependent matrix within the greater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 It clarifies the division of responsibility between the physical-operational infrastructure (HydraCore) and the sovereign digital architecture (WebHydra), demonstrating how their joint operation ensures performance stability, operational continuity, advanced intelligence integration, and long-term institutional scalability.</w:t>
      </w:r>
    </w:p>
    <w:p w14:paraId="0A7ED960" w14:textId="77777777" w:rsidR="002F0B63" w:rsidRPr="00854CF8" w:rsidRDefault="002F0B63" w:rsidP="002F0B63">
      <w:pPr>
        <w:rPr>
          <w:rFonts w:ascii="Times New Roman" w:hAnsi="Times New Roman" w:cs="Times New Roman"/>
        </w:rPr>
      </w:pPr>
    </w:p>
    <w:p w14:paraId="3F65F8EA"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HydraCore represents the institution’s physical engine—the hardware infrastructure, data storage mechanisms, offline operational systems, computational resources, internal servers, physical networking hardware, and native processing units that drive the organization’s underlying technological capacity. It forms the tangible backbone that powers critical operations, secure data handling, and institutional resilience.</w:t>
      </w:r>
    </w:p>
    <w:p w14:paraId="460AF5F6" w14:textId="77777777" w:rsidR="002F0B63" w:rsidRPr="00854CF8" w:rsidRDefault="002F0B63" w:rsidP="002F0B63">
      <w:pPr>
        <w:rPr>
          <w:rFonts w:ascii="Times New Roman" w:hAnsi="Times New Roman" w:cs="Times New Roman"/>
        </w:rPr>
      </w:pPr>
    </w:p>
    <w:p w14:paraId="2D8AA6C0"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WebHydra, by contrast, functions as the digital command structure—the interface layer, sovereign governance environment, administrative architecture, intelligence hub, and public-facing ecosystem through which all institutional digital interactions occur. It serves as the strategic operational layer, coordinating user-facing systems, inter-division links, content architecture, documentation pathways, AI-driven modules, and all forms of digital governance.</w:t>
      </w:r>
    </w:p>
    <w:p w14:paraId="3B2BD90F" w14:textId="77777777" w:rsidR="002F0B63" w:rsidRPr="00854CF8" w:rsidRDefault="002F0B63" w:rsidP="002F0B63">
      <w:pPr>
        <w:rPr>
          <w:rFonts w:ascii="Times New Roman" w:hAnsi="Times New Roman" w:cs="Times New Roman"/>
        </w:rPr>
      </w:pPr>
    </w:p>
    <w:p w14:paraId="56DA17C1" w14:textId="77777777" w:rsidR="00834AA9" w:rsidRDefault="002F0B63" w:rsidP="002F0B63">
      <w:pPr>
        <w:rPr>
          <w:rFonts w:ascii="Times New Roman" w:hAnsi="Times New Roman" w:cs="Times New Roman"/>
        </w:rPr>
      </w:pPr>
      <w:r w:rsidRPr="00854CF8">
        <w:rPr>
          <w:rFonts w:ascii="Times New Roman" w:hAnsi="Times New Roman" w:cs="Times New Roman"/>
        </w:rPr>
        <w:t xml:space="preserve">The synergy between HydraCore and WebHydra is intentional, engineered, and foundational. </w:t>
      </w:r>
    </w:p>
    <w:p w14:paraId="1C32EEF7" w14:textId="212D0308" w:rsidR="002F0B63" w:rsidRPr="00854CF8" w:rsidRDefault="002F0B63" w:rsidP="00834AA9">
      <w:pPr>
        <w:pStyle w:val="Heading4"/>
      </w:pPr>
      <w:r w:rsidRPr="00854CF8">
        <w:t>Their integrated operation can be understood through the following structural principles:</w:t>
      </w:r>
    </w:p>
    <w:p w14:paraId="69063D63" w14:textId="77777777" w:rsidR="002F0B63" w:rsidRPr="00854CF8" w:rsidRDefault="002F0B63" w:rsidP="002F0B63">
      <w:pPr>
        <w:rPr>
          <w:rFonts w:ascii="Times New Roman" w:hAnsi="Times New Roman" w:cs="Times New Roman"/>
        </w:rPr>
      </w:pPr>
    </w:p>
    <w:p w14:paraId="2F6DFFFE" w14:textId="77777777" w:rsidR="002F0B63" w:rsidRPr="00854CF8" w:rsidRDefault="002F0B63" w:rsidP="00834AA9">
      <w:pPr>
        <w:pStyle w:val="Heading4"/>
      </w:pPr>
      <w:r w:rsidRPr="00854CF8">
        <w:t>Dual-Core Operational Matrix</w:t>
      </w:r>
    </w:p>
    <w:p w14:paraId="2A0284DF"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 xml:space="preserve">HydraCore provides the physical processing capacity, secure infrastructure, and hardware-level stability required for high-volume operations, while WebHydra translates this raw capability into accessible, controlled, and strategically governed digital functionality. Together, they form a </w:t>
      </w:r>
      <w:r w:rsidRPr="00854CF8">
        <w:rPr>
          <w:rFonts w:ascii="Times New Roman" w:hAnsi="Times New Roman" w:cs="Times New Roman"/>
        </w:rPr>
        <w:lastRenderedPageBreak/>
        <w:t>dual-core matrix that allows the institution to execute complex digital operations with consistency and precision.</w:t>
      </w:r>
    </w:p>
    <w:p w14:paraId="3DB0316F" w14:textId="77777777" w:rsidR="002F0B63" w:rsidRPr="00854CF8" w:rsidRDefault="002F0B63" w:rsidP="002F0B63">
      <w:pPr>
        <w:rPr>
          <w:rFonts w:ascii="Times New Roman" w:hAnsi="Times New Roman" w:cs="Times New Roman"/>
        </w:rPr>
      </w:pPr>
    </w:p>
    <w:p w14:paraId="2B6541AC" w14:textId="77777777" w:rsidR="002F0B63" w:rsidRPr="00854CF8" w:rsidRDefault="002F0B63" w:rsidP="00834AA9">
      <w:pPr>
        <w:pStyle w:val="Heading4"/>
      </w:pPr>
      <w:r w:rsidRPr="00854CF8">
        <w:t>Performance Optimization</w:t>
      </w:r>
    </w:p>
    <w:p w14:paraId="66952EDC"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HydraCore manages computation, storage, and processing tasks at the foundational level, while WebHydra optimizes these resources through intelligent routing, data-flow management, operational prioritization, and adaptive system behavior. This ensures maximum efficiency, reduced latency, and reliable multi-division digital performance.</w:t>
      </w:r>
    </w:p>
    <w:p w14:paraId="0433A3CA" w14:textId="77777777" w:rsidR="002F0B63" w:rsidRPr="00854CF8" w:rsidRDefault="002F0B63" w:rsidP="002F0B63">
      <w:pPr>
        <w:rPr>
          <w:rFonts w:ascii="Times New Roman" w:hAnsi="Times New Roman" w:cs="Times New Roman"/>
        </w:rPr>
      </w:pPr>
    </w:p>
    <w:p w14:paraId="4C1F2525" w14:textId="77777777" w:rsidR="002F0B63" w:rsidRPr="00854CF8" w:rsidRDefault="002F0B63" w:rsidP="00834AA9">
      <w:pPr>
        <w:pStyle w:val="Heading4"/>
      </w:pPr>
      <w:r w:rsidRPr="00854CF8">
        <w:t>Secure Data Operations</w:t>
      </w:r>
    </w:p>
    <w:p w14:paraId="61E0CF16"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HydraCore provides secure storage, encrypted data systems, hardware-level protection mechanisms, and offline fallback capabilities. WebHydra manages access hierarchies, data governance rules, document visibility protocols, and sovereign compliance requirements. Together, they enforce end-to-end data sovereignty across both digital and physical layers.</w:t>
      </w:r>
    </w:p>
    <w:p w14:paraId="0875663F" w14:textId="77777777" w:rsidR="002F0B63" w:rsidRPr="00854CF8" w:rsidRDefault="002F0B63" w:rsidP="002F0B63">
      <w:pPr>
        <w:rPr>
          <w:rFonts w:ascii="Times New Roman" w:hAnsi="Times New Roman" w:cs="Times New Roman"/>
        </w:rPr>
      </w:pPr>
    </w:p>
    <w:p w14:paraId="1AE03DE7" w14:textId="77777777" w:rsidR="002F0B63" w:rsidRPr="00854CF8" w:rsidRDefault="002F0B63" w:rsidP="00834AA9">
      <w:pPr>
        <w:pStyle w:val="Heading4"/>
      </w:pPr>
      <w:r w:rsidRPr="00854CF8">
        <w:t>Integrated Intelligence Systems</w:t>
      </w:r>
    </w:p>
    <w:p w14:paraId="27B3978B"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 xml:space="preserve">AI modules such as AKINOVA rely on HydraCore for computational resources and data storage, while WebHydra provides the behavioral environment, interaction frameworks, </w:t>
      </w:r>
      <w:proofErr w:type="gramStart"/>
      <w:r w:rsidRPr="00854CF8">
        <w:rPr>
          <w:rFonts w:ascii="Times New Roman" w:hAnsi="Times New Roman" w:cs="Times New Roman"/>
        </w:rPr>
        <w:t>intelligence integration</w:t>
      </w:r>
      <w:proofErr w:type="gramEnd"/>
      <w:r w:rsidRPr="00854CF8">
        <w:rPr>
          <w:rFonts w:ascii="Times New Roman" w:hAnsi="Times New Roman" w:cs="Times New Roman"/>
        </w:rPr>
        <w:t xml:space="preserve"> logic, and communication channels through which AI interacts with users and institutional systems. The synergy enables autonomous improvements, intelligent adaptation, and actionable insights at scale.</w:t>
      </w:r>
    </w:p>
    <w:p w14:paraId="2FC9740F" w14:textId="77777777" w:rsidR="002F0B63" w:rsidRPr="00854CF8" w:rsidRDefault="002F0B63" w:rsidP="002F0B63">
      <w:pPr>
        <w:rPr>
          <w:rFonts w:ascii="Times New Roman" w:hAnsi="Times New Roman" w:cs="Times New Roman"/>
        </w:rPr>
      </w:pPr>
    </w:p>
    <w:p w14:paraId="5E761EA4" w14:textId="77777777" w:rsidR="002F0B63" w:rsidRPr="00854CF8" w:rsidRDefault="002F0B63" w:rsidP="00834AA9">
      <w:pPr>
        <w:pStyle w:val="Heading4"/>
      </w:pPr>
      <w:r w:rsidRPr="00854CF8">
        <w:t>Continuity and Redundancy</w:t>
      </w:r>
    </w:p>
    <w:p w14:paraId="74826672"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HydraCore offers redundancy, physical fail-safes, and backup systems, while WebHydra ensures operational continuity through mirrored architecture, layered navigation paths, and sovereign governance protections. Together, they guarantee long-term system resilience, even under high-stress operational conditions or unexpected disruptions.</w:t>
      </w:r>
    </w:p>
    <w:p w14:paraId="49A120B2" w14:textId="77777777" w:rsidR="002F0B63" w:rsidRPr="00854CF8" w:rsidRDefault="002F0B63" w:rsidP="002F0B63">
      <w:pPr>
        <w:rPr>
          <w:rFonts w:ascii="Times New Roman" w:hAnsi="Times New Roman" w:cs="Times New Roman"/>
        </w:rPr>
      </w:pPr>
    </w:p>
    <w:p w14:paraId="45701B1D" w14:textId="77777777" w:rsidR="002F0B63" w:rsidRPr="00854CF8" w:rsidRDefault="002F0B63" w:rsidP="00834AA9">
      <w:pPr>
        <w:pStyle w:val="Heading4"/>
      </w:pPr>
      <w:r w:rsidRPr="00854CF8">
        <w:t>Scalable Evolution</w:t>
      </w:r>
    </w:p>
    <w:p w14:paraId="78CD0831"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As the institution expands—across new divisions, projects, subdomains, operational modules, and technological layers—HydraCore scales through hardware augmentation, expanded storage capacity, and physical infrastructure growth. WebHydra scales through architectural expansion, multi-domain integration, new intelligence layers, and enhanced governance capabilities. Their combined growth ensures the ecosystem can evolve without structural instability.</w:t>
      </w:r>
    </w:p>
    <w:p w14:paraId="6CC025C7" w14:textId="77777777" w:rsidR="002F0B63" w:rsidRPr="00854CF8" w:rsidRDefault="002F0B63" w:rsidP="002F0B63">
      <w:pPr>
        <w:rPr>
          <w:rFonts w:ascii="Times New Roman" w:hAnsi="Times New Roman" w:cs="Times New Roman"/>
        </w:rPr>
      </w:pPr>
    </w:p>
    <w:p w14:paraId="22762560" w14:textId="77777777" w:rsidR="002F0B63" w:rsidRPr="00854CF8" w:rsidRDefault="002F0B63" w:rsidP="00834AA9">
      <w:pPr>
        <w:pStyle w:val="Heading4"/>
      </w:pPr>
      <w:r w:rsidRPr="00854CF8">
        <w:t>Operational Sovereignty</w:t>
      </w:r>
    </w:p>
    <w:p w14:paraId="2984A4E0" w14:textId="77777777" w:rsidR="002F0B63" w:rsidRPr="00854CF8" w:rsidRDefault="002F0B63" w:rsidP="002F0B63">
      <w:pPr>
        <w:rPr>
          <w:rFonts w:ascii="Times New Roman" w:hAnsi="Times New Roman" w:cs="Times New Roman"/>
        </w:rPr>
      </w:pPr>
      <w:r w:rsidRPr="00854CF8">
        <w:rPr>
          <w:rFonts w:ascii="Times New Roman" w:hAnsi="Times New Roman" w:cs="Times New Roman"/>
        </w:rPr>
        <w:t>HydraCore enforces physical sovereignty—controlling servers, data repositories, and hardware interfaces—while WebHydra enforces digital sovereignty, controlling information architecture, legal frameworks, access rights, and systemic identity. Together, they create a fully sovereign technological environment, independent from external dependency or governance intrusion.</w:t>
      </w:r>
    </w:p>
    <w:p w14:paraId="60B5E669" w14:textId="77777777" w:rsidR="002F0B63" w:rsidRPr="00854CF8" w:rsidRDefault="002F0B63" w:rsidP="002F0B63">
      <w:pPr>
        <w:rPr>
          <w:rFonts w:ascii="Times New Roman" w:hAnsi="Times New Roman" w:cs="Times New Roman"/>
        </w:rPr>
      </w:pPr>
    </w:p>
    <w:p w14:paraId="0D9A8FA2" w14:textId="16F1D2E9" w:rsidR="00C6287E" w:rsidRPr="00854CF8" w:rsidRDefault="002F0B63" w:rsidP="00C6287E">
      <w:pPr>
        <w:rPr>
          <w:rFonts w:ascii="Times New Roman" w:hAnsi="Times New Roman" w:cs="Times New Roman"/>
        </w:rPr>
      </w:pPr>
      <w:r w:rsidRPr="00854CF8">
        <w:rPr>
          <w:rFonts w:ascii="Times New Roman" w:hAnsi="Times New Roman" w:cs="Times New Roman"/>
        </w:rPr>
        <w:t>Through this synergy, HydraCore and WebHydra collectively elevate the institution into a self-sufficient, highly resilient, and future-oriented technological empire. Their integration ensures that WebHydra can continuously expand, innovate, and adapt without compromising performance, security, sovereignty, or long-term architectural coherence.</w:t>
      </w:r>
    </w:p>
    <w:p w14:paraId="7D84FC16" w14:textId="77777777" w:rsidR="00C6287E" w:rsidRPr="00854CF8" w:rsidRDefault="00C6287E" w:rsidP="00C6287E">
      <w:pPr>
        <w:rPr>
          <w:rFonts w:ascii="Times New Roman" w:hAnsi="Times New Roman" w:cs="Times New Roman"/>
        </w:rPr>
      </w:pPr>
    </w:p>
    <w:p w14:paraId="7925BAE9" w14:textId="77777777" w:rsidR="002F0B63" w:rsidRPr="00854CF8" w:rsidRDefault="002F0B63">
      <w:pPr>
        <w:rPr>
          <w:rFonts w:ascii="Times New Roman" w:hAnsi="Times New Roman" w:cs="Times New Roman"/>
        </w:rPr>
      </w:pPr>
      <w:r w:rsidRPr="00854CF8">
        <w:rPr>
          <w:rFonts w:ascii="Times New Roman" w:hAnsi="Times New Roman" w:cs="Times New Roman"/>
        </w:rPr>
        <w:br w:type="page"/>
      </w:r>
    </w:p>
    <w:p w14:paraId="20ED582E" w14:textId="47EBE4F2" w:rsidR="006F466B" w:rsidRPr="00854CF8" w:rsidRDefault="006F466B" w:rsidP="00834AA9">
      <w:pPr>
        <w:pStyle w:val="Heading1"/>
      </w:pPr>
      <w:r w:rsidRPr="00854CF8">
        <w:lastRenderedPageBreak/>
        <w:t>SECTION 2</w:t>
      </w:r>
      <w:r w:rsidR="00834AA9">
        <w:t>:</w:t>
      </w:r>
      <w:r w:rsidRPr="00854CF8">
        <w:t xml:space="preserve"> SYSTEM OVERVIEW &amp; ARCHITECTURAL FRAMEWORK</w:t>
      </w:r>
    </w:p>
    <w:p w14:paraId="4C5C9F9F" w14:textId="77777777" w:rsidR="006F466B" w:rsidRPr="00854CF8" w:rsidRDefault="006F466B" w:rsidP="006F466B">
      <w:pPr>
        <w:rPr>
          <w:rFonts w:ascii="Times New Roman" w:hAnsi="Times New Roman" w:cs="Times New Roman"/>
        </w:rPr>
      </w:pPr>
    </w:p>
    <w:p w14:paraId="18647879" w14:textId="74382605" w:rsidR="006F466B" w:rsidRPr="00854CF8" w:rsidRDefault="006F466B" w:rsidP="00C44C0C">
      <w:pPr>
        <w:pStyle w:val="Heading1"/>
      </w:pPr>
      <w:r w:rsidRPr="00854CF8">
        <w:t>2.8</w:t>
      </w:r>
      <w:r w:rsidR="00834AA9">
        <w:t>:</w:t>
      </w:r>
      <w:r w:rsidRPr="00854CF8">
        <w:t xml:space="preserve"> AI, Legal, Investor, Cultural &amp; Defense Frameworks (Pre-Structure Explanation)</w:t>
      </w:r>
    </w:p>
    <w:p w14:paraId="616E6809" w14:textId="77777777" w:rsidR="006F466B" w:rsidRPr="00854CF8" w:rsidRDefault="006F466B" w:rsidP="006F466B">
      <w:pPr>
        <w:rPr>
          <w:rFonts w:ascii="Times New Roman" w:hAnsi="Times New Roman" w:cs="Times New Roman"/>
        </w:rPr>
      </w:pPr>
    </w:p>
    <w:p w14:paraId="639A164E"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This subsection provides an authoritative preliminary exposition of the five major institutional frameworks—AI, legal, investor, cultural, and defense—that collectively shape, influence, and regulate the design and operational logic of WebHydra. It functions as a pre-structural overview, establishing the foundational understanding required before each framework is examined in depth within its respective dedicated sections later in the Master Document. By presenting these domains at an early stage, the subsection ensures that all readers—regardless of discipline—possess a unified conceptual orientation toward the strategic forces governing WebHydra’s architecture.</w:t>
      </w:r>
    </w:p>
    <w:p w14:paraId="2956A3E6" w14:textId="77777777" w:rsidR="006F466B" w:rsidRPr="00854CF8" w:rsidRDefault="006F466B" w:rsidP="006F466B">
      <w:pPr>
        <w:rPr>
          <w:rFonts w:ascii="Times New Roman" w:hAnsi="Times New Roman" w:cs="Times New Roman"/>
        </w:rPr>
      </w:pPr>
    </w:p>
    <w:p w14:paraId="7BDA882A"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The AI Framework is introduced as the intelligence layer that underpins behavioral automation, system responsiveness, data-driven reasoning, and autonomous decision-support functions embedded into WebHydra. It defines the baseline intelligence expectations, including how AI modules such as AKINOVA integrate with the digital ecosystem, drive user interaction pathways, support administrative processes, and enhance system adaptability. This overview establishes AI not as a peripheral tool but as a fundamental structural component influencing navigation, documentation logic, operational efficiency, and long-term digital evolution.</w:t>
      </w:r>
    </w:p>
    <w:p w14:paraId="09A6BCC1" w14:textId="77777777" w:rsidR="006F466B" w:rsidRPr="00854CF8" w:rsidRDefault="006F466B" w:rsidP="006F466B">
      <w:pPr>
        <w:rPr>
          <w:rFonts w:ascii="Times New Roman" w:hAnsi="Times New Roman" w:cs="Times New Roman"/>
        </w:rPr>
      </w:pPr>
    </w:p>
    <w:p w14:paraId="5CA3F793"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The Legal Framework is presented as the jurisdictional authority governing WebHydra’s legitimacy, data sovereignty, compliance obligations, intellectual property protections, procedural discipline, and regulatory alignment. This overview explains how legal standards shape structural decisions, documentation requirements, operational restrictions, and architectural safeguards. It clarifies that every component of WebHydra must operate within a defined legal boundary, ensuring enforceability, accountability, and sovereign protection across all digital territories.</w:t>
      </w:r>
    </w:p>
    <w:p w14:paraId="195DBCD6" w14:textId="77777777" w:rsidR="006F466B" w:rsidRPr="00854CF8" w:rsidRDefault="006F466B" w:rsidP="006F466B">
      <w:pPr>
        <w:rPr>
          <w:rFonts w:ascii="Times New Roman" w:hAnsi="Times New Roman" w:cs="Times New Roman"/>
        </w:rPr>
      </w:pPr>
    </w:p>
    <w:p w14:paraId="3C222FF0"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lastRenderedPageBreak/>
        <w:t>The Investor Framework is introduced as the structural model regulating investor-oriented communication, transparency requirements, financial documentation access, value representation, and institutional trust mechanisms. This preliminary overview demonstrates how WebHydra supports investor confidence through controlled disclosure pathways, hierarchical navigation flows, portfolio visibility structures, and ecosystem-wide financial integration. It establishes the importance of WebHydra as a primary interface through which investor relations are managed and institutional credibility is reinforced.</w:t>
      </w:r>
    </w:p>
    <w:p w14:paraId="0695EDFF" w14:textId="77777777" w:rsidR="006F466B" w:rsidRPr="00854CF8" w:rsidRDefault="006F466B" w:rsidP="006F466B">
      <w:pPr>
        <w:rPr>
          <w:rFonts w:ascii="Times New Roman" w:hAnsi="Times New Roman" w:cs="Times New Roman"/>
        </w:rPr>
      </w:pPr>
    </w:p>
    <w:p w14:paraId="40D80104"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The Cultural Framework is presented as the philosophical and institutional identity layer that shapes the tone, ethos, symbolism, and narrative alignment embedded within WebHydra. It outlines the cultural values, sovereign identity markers, institutional aesthetics, and ecosystem-wide behavioral expectations that influence the platform’s presentation, messaging, and structural design. This overview ensures that the cultural dimension is recognized as an integral aspect of WebHydra’s architecture rather than an optional or decorative layer.</w:t>
      </w:r>
    </w:p>
    <w:p w14:paraId="39ABC4D4" w14:textId="77777777" w:rsidR="006F466B" w:rsidRPr="00854CF8" w:rsidRDefault="006F466B" w:rsidP="006F466B">
      <w:pPr>
        <w:rPr>
          <w:rFonts w:ascii="Times New Roman" w:hAnsi="Times New Roman" w:cs="Times New Roman"/>
        </w:rPr>
      </w:pPr>
    </w:p>
    <w:p w14:paraId="0DAAD2B5"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The Defense Framework is introduced as the protective architecture that governs cybersecurity, operational sovereignty, intelligence monitoring, threat detection, and systemic resilience. This framework establishes the expectations for defensive posture, anomaly detection, anti-replication mechanisms, IP protection, and system fortification. It also explains how the defense layer interacts with AI systems, legal control structures, and cross-project pathways to preserve stability and sovereignty across the entire ecosystem.</w:t>
      </w:r>
    </w:p>
    <w:p w14:paraId="6D622D7D" w14:textId="77777777" w:rsidR="006F466B" w:rsidRPr="00854CF8" w:rsidRDefault="006F466B" w:rsidP="006F466B">
      <w:pPr>
        <w:rPr>
          <w:rFonts w:ascii="Times New Roman" w:hAnsi="Times New Roman" w:cs="Times New Roman"/>
        </w:rPr>
      </w:pPr>
    </w:p>
    <w:p w14:paraId="6C2B7B72" w14:textId="698E1CE2" w:rsidR="00C6287E" w:rsidRPr="00854CF8" w:rsidRDefault="006F466B" w:rsidP="00C6287E">
      <w:pPr>
        <w:rPr>
          <w:rFonts w:ascii="Times New Roman" w:hAnsi="Times New Roman" w:cs="Times New Roman"/>
        </w:rPr>
      </w:pPr>
      <w:r w:rsidRPr="00854CF8">
        <w:rPr>
          <w:rFonts w:ascii="Times New Roman" w:hAnsi="Times New Roman" w:cs="Times New Roman"/>
        </w:rPr>
        <w:t>By outlining these frameworks at a conceptual level, this subsection prepares the reader for the detailed structural disclosures that follow. It ensures that all stakeholders understand the interlinked nature of AI intelligence, legal authority, investor strategy, cultural identity, and digital defense—five pillars that collectively define WebHydra’s operational philosophy, architectural structure, and long-term strategic endurance. This pre-structure explanation serves as the interpretive foundation for navigating the comprehensive system frameworks elaborated in later chapters of the Master Document.</w:t>
      </w:r>
    </w:p>
    <w:p w14:paraId="5B2BBD6C" w14:textId="77777777" w:rsidR="00C6287E" w:rsidRPr="00854CF8" w:rsidRDefault="00C6287E" w:rsidP="00C6287E">
      <w:pPr>
        <w:rPr>
          <w:rFonts w:ascii="Times New Roman" w:hAnsi="Times New Roman" w:cs="Times New Roman"/>
        </w:rPr>
      </w:pPr>
    </w:p>
    <w:p w14:paraId="6AE0D080" w14:textId="77777777" w:rsidR="006F466B" w:rsidRPr="00854CF8" w:rsidRDefault="006F466B">
      <w:pPr>
        <w:rPr>
          <w:rFonts w:ascii="Times New Roman" w:hAnsi="Times New Roman" w:cs="Times New Roman"/>
        </w:rPr>
      </w:pPr>
      <w:r w:rsidRPr="00854CF8">
        <w:rPr>
          <w:rFonts w:ascii="Times New Roman" w:hAnsi="Times New Roman" w:cs="Times New Roman"/>
        </w:rPr>
        <w:br w:type="page"/>
      </w:r>
    </w:p>
    <w:p w14:paraId="0A9E784E" w14:textId="497850EF" w:rsidR="006F466B" w:rsidRPr="00854CF8" w:rsidRDefault="006F466B" w:rsidP="00834AA9">
      <w:pPr>
        <w:pStyle w:val="Heading1"/>
      </w:pPr>
      <w:r w:rsidRPr="00854CF8">
        <w:lastRenderedPageBreak/>
        <w:t>SECTION 2</w:t>
      </w:r>
      <w:r w:rsidR="00834AA9">
        <w:t>:</w:t>
      </w:r>
      <w:r w:rsidRPr="00854CF8">
        <w:t xml:space="preserve"> SYSTEM OVERVIEW &amp; ARCHITECTURAL FRAMEWORK</w:t>
      </w:r>
    </w:p>
    <w:p w14:paraId="7C79F284" w14:textId="77777777" w:rsidR="006F466B" w:rsidRPr="00854CF8" w:rsidRDefault="006F466B" w:rsidP="006F466B">
      <w:pPr>
        <w:rPr>
          <w:rFonts w:ascii="Times New Roman" w:hAnsi="Times New Roman" w:cs="Times New Roman"/>
        </w:rPr>
      </w:pPr>
    </w:p>
    <w:p w14:paraId="6D59BC45" w14:textId="77777777" w:rsidR="006F466B" w:rsidRPr="00854CF8" w:rsidRDefault="006F466B" w:rsidP="00C44C0C">
      <w:pPr>
        <w:pStyle w:val="Heading1"/>
      </w:pPr>
      <w:r w:rsidRPr="00854CF8">
        <w:t>Section Closing Summary</w:t>
      </w:r>
    </w:p>
    <w:p w14:paraId="269888E5" w14:textId="77777777" w:rsidR="006F466B" w:rsidRPr="00854CF8" w:rsidRDefault="006F466B" w:rsidP="006F466B">
      <w:pPr>
        <w:rPr>
          <w:rFonts w:ascii="Times New Roman" w:hAnsi="Times New Roman" w:cs="Times New Roman"/>
        </w:rPr>
      </w:pPr>
    </w:p>
    <w:p w14:paraId="44C88D56"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 xml:space="preserve">This closing summary reaffirms the overarching role of Section 2 as the definitive architectural and conceptual foundation upon which the entire WebHydra Master Document is constructed. The section provides the complete high-level orientation required for understanding WebHydra’s structural logic, operational principles, and sovereign digital identity. It consolidates the universal ecosystem overview, layered architectural model, interlinking logic, cross-project integration mechanisms, governance structures, philosophical foundations, HydraCore synergy, and </w:t>
      </w:r>
      <w:proofErr w:type="gramStart"/>
      <w:r w:rsidRPr="00854CF8">
        <w:rPr>
          <w:rFonts w:ascii="Times New Roman" w:hAnsi="Times New Roman" w:cs="Times New Roman"/>
        </w:rPr>
        <w:t>the preliminary</w:t>
      </w:r>
      <w:proofErr w:type="gramEnd"/>
      <w:r w:rsidRPr="00854CF8">
        <w:rPr>
          <w:rFonts w:ascii="Times New Roman" w:hAnsi="Times New Roman" w:cs="Times New Roman"/>
        </w:rPr>
        <w:t xml:space="preserve"> explanations of the AI, legal, investor, cultural, and defense frameworks.</w:t>
      </w:r>
    </w:p>
    <w:p w14:paraId="5CE2F568" w14:textId="77777777" w:rsidR="006F466B" w:rsidRPr="00854CF8" w:rsidRDefault="006F466B" w:rsidP="006F466B">
      <w:pPr>
        <w:rPr>
          <w:rFonts w:ascii="Times New Roman" w:hAnsi="Times New Roman" w:cs="Times New Roman"/>
        </w:rPr>
      </w:pPr>
    </w:p>
    <w:p w14:paraId="09ED7678"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By establishing these frameworks and structural relationships at an early stage, Section 2 ensures that all stakeholders—executives, technical engineers, legal authorities, compliance officers, investors, and external reviewers—possess a unified technical understanding before engaging with the deeper, more complex structural disclosures that follow. The section clarifies the ecosystem’s multi-domain integration, its conceptual and engineering coherence, and the sovereign principles guiding its long-term infrastructural evolution.</w:t>
      </w:r>
    </w:p>
    <w:p w14:paraId="75E68B58" w14:textId="77777777" w:rsidR="006F466B" w:rsidRPr="00854CF8" w:rsidRDefault="006F466B" w:rsidP="006F466B">
      <w:pPr>
        <w:rPr>
          <w:rFonts w:ascii="Times New Roman" w:hAnsi="Times New Roman" w:cs="Times New Roman"/>
        </w:rPr>
      </w:pPr>
    </w:p>
    <w:p w14:paraId="287CA030" w14:textId="77777777" w:rsidR="006F466B" w:rsidRPr="00854CF8" w:rsidRDefault="006F466B" w:rsidP="006F466B">
      <w:pPr>
        <w:rPr>
          <w:rFonts w:ascii="Times New Roman" w:hAnsi="Times New Roman" w:cs="Times New Roman"/>
        </w:rPr>
      </w:pPr>
      <w:r w:rsidRPr="00854CF8">
        <w:rPr>
          <w:rFonts w:ascii="Times New Roman" w:hAnsi="Times New Roman" w:cs="Times New Roman"/>
        </w:rPr>
        <w:t xml:space="preserve">Section 2 also serves as the critical interpretive anchor enabling all subsequent sections to be read accurately and consistently. It ensures that readers proceed with a precise comprehension of WebHydra’s architecture, its governance methodology, its operational philosophy, and the inter-framework dependencies that define its behavior. With this foundational knowledge established, the document can transition into detailed disclosures of system layers, frameworks, governance structures, operational domains, and expansion </w:t>
      </w:r>
      <w:proofErr w:type="gramStart"/>
      <w:r w:rsidRPr="00854CF8">
        <w:rPr>
          <w:rFonts w:ascii="Times New Roman" w:hAnsi="Times New Roman" w:cs="Times New Roman"/>
        </w:rPr>
        <w:t>pathways—each of</w:t>
      </w:r>
      <w:proofErr w:type="gramEnd"/>
      <w:r w:rsidRPr="00854CF8">
        <w:rPr>
          <w:rFonts w:ascii="Times New Roman" w:hAnsi="Times New Roman" w:cs="Times New Roman"/>
        </w:rPr>
        <w:t xml:space="preserve"> which relies on the conceptual clarity provided here.</w:t>
      </w:r>
    </w:p>
    <w:p w14:paraId="501A1698" w14:textId="77777777" w:rsidR="006F466B" w:rsidRPr="00854CF8" w:rsidRDefault="006F466B" w:rsidP="006F466B">
      <w:pPr>
        <w:rPr>
          <w:rFonts w:ascii="Times New Roman" w:hAnsi="Times New Roman" w:cs="Times New Roman"/>
        </w:rPr>
      </w:pPr>
    </w:p>
    <w:p w14:paraId="6E2D92D8" w14:textId="13E1B829" w:rsidR="00C6287E" w:rsidRPr="00854CF8" w:rsidRDefault="006F466B" w:rsidP="006F466B">
      <w:pPr>
        <w:rPr>
          <w:rFonts w:ascii="Times New Roman" w:hAnsi="Times New Roman" w:cs="Times New Roman"/>
        </w:rPr>
      </w:pPr>
      <w:r w:rsidRPr="00854CF8">
        <w:rPr>
          <w:rFonts w:ascii="Times New Roman" w:hAnsi="Times New Roman" w:cs="Times New Roman"/>
        </w:rPr>
        <w:t>Through this summary, Section 2 is certified as the structural gateway to the full WebHydra Master Document: an architectural compass that equips all readers with the required technical, conceptual, and sovereign-level grounding necessary to navigate and interpret the documentation with precision, alignment, and institutional clarity.</w:t>
      </w:r>
      <w:r w:rsidR="00C6287E" w:rsidRPr="00854CF8">
        <w:rPr>
          <w:rFonts w:ascii="Times New Roman" w:hAnsi="Times New Roman" w:cs="Times New Roman"/>
        </w:rPr>
        <w:br w:type="page"/>
      </w:r>
    </w:p>
    <w:p w14:paraId="0BC8A9A4"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2C20BECA" w14:textId="77777777" w:rsidR="001229B4" w:rsidRPr="001B3C33" w:rsidRDefault="001229B4" w:rsidP="001229B4">
      <w:pPr>
        <w:rPr>
          <w:rFonts w:ascii="Times New Roman" w:hAnsi="Times New Roman" w:cs="Times New Roman"/>
          <w:b/>
          <w:sz w:val="56"/>
          <w:szCs w:val="56"/>
        </w:rPr>
      </w:pPr>
    </w:p>
    <w:p w14:paraId="7F44066C"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6FB76287" w14:textId="77777777" w:rsidR="001229B4" w:rsidRPr="001B3C33" w:rsidRDefault="001229B4" w:rsidP="001229B4">
      <w:pPr>
        <w:rPr>
          <w:rFonts w:ascii="Times New Roman" w:hAnsi="Times New Roman" w:cs="Times New Roman"/>
          <w:b/>
          <w:sz w:val="56"/>
          <w:szCs w:val="56"/>
        </w:rPr>
      </w:pPr>
    </w:p>
    <w:p w14:paraId="694BDAA3"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1E0F9A53" w14:textId="77777777" w:rsidR="001229B4" w:rsidRPr="001B3C33" w:rsidRDefault="001229B4" w:rsidP="001229B4">
      <w:pPr>
        <w:jc w:val="center"/>
        <w:rPr>
          <w:rFonts w:ascii="Times New Roman" w:hAnsi="Times New Roman" w:cs="Times New Roman"/>
          <w:b/>
          <w:sz w:val="56"/>
          <w:szCs w:val="56"/>
        </w:rPr>
      </w:pPr>
    </w:p>
    <w:p w14:paraId="57A02656" w14:textId="77777777" w:rsidR="001229B4" w:rsidRPr="001B3C33" w:rsidRDefault="001229B4" w:rsidP="001229B4">
      <w:pPr>
        <w:jc w:val="center"/>
        <w:rPr>
          <w:rFonts w:ascii="Times New Roman" w:hAnsi="Times New Roman" w:cs="Times New Roman"/>
          <w:b/>
          <w:sz w:val="56"/>
          <w:szCs w:val="56"/>
        </w:rPr>
      </w:pPr>
    </w:p>
    <w:p w14:paraId="31F47F31" w14:textId="101BC510" w:rsidR="001229B4" w:rsidRPr="001229B4" w:rsidRDefault="001229B4" w:rsidP="001229B4">
      <w:pPr>
        <w:pStyle w:val="Heading1"/>
        <w:jc w:val="center"/>
        <w:rPr>
          <w:sz w:val="60"/>
          <w:szCs w:val="60"/>
        </w:rPr>
      </w:pPr>
      <w:r>
        <w:rPr>
          <w:sz w:val="60"/>
          <w:szCs w:val="60"/>
        </w:rPr>
        <w:t xml:space="preserve">SECTION </w:t>
      </w:r>
      <w:r>
        <w:rPr>
          <w:sz w:val="60"/>
          <w:szCs w:val="60"/>
        </w:rPr>
        <w:t>3: WEBSITE HIERACHY MAP</w:t>
      </w:r>
    </w:p>
    <w:p w14:paraId="1C3DD95E" w14:textId="77777777" w:rsidR="001229B4" w:rsidRDefault="001229B4">
      <w:pPr>
        <w:rPr>
          <w:rFonts w:ascii="Times New Roman" w:eastAsiaTheme="majorEastAsia" w:hAnsi="Times New Roman" w:cstheme="majorBidi"/>
          <w:b/>
          <w:color w:val="000000" w:themeColor="text1"/>
          <w:sz w:val="40"/>
          <w:szCs w:val="40"/>
        </w:rPr>
      </w:pPr>
      <w:r>
        <w:br w:type="page"/>
      </w:r>
    </w:p>
    <w:p w14:paraId="2D5669FD" w14:textId="21322839" w:rsidR="009C5ABF" w:rsidRPr="00854CF8" w:rsidRDefault="009C5ABF" w:rsidP="00834AA9">
      <w:pPr>
        <w:pStyle w:val="Heading1"/>
      </w:pPr>
      <w:r w:rsidRPr="00854CF8">
        <w:lastRenderedPageBreak/>
        <w:t>SECTION 3</w:t>
      </w:r>
      <w:r w:rsidR="00834AA9">
        <w:t>:</w:t>
      </w:r>
      <w:r w:rsidRPr="00854CF8">
        <w:t xml:space="preserve"> WEBSITE HIERARCHY MAP</w:t>
      </w:r>
    </w:p>
    <w:p w14:paraId="672CCFCC" w14:textId="77777777" w:rsidR="009C5ABF" w:rsidRPr="00854CF8" w:rsidRDefault="009C5ABF" w:rsidP="009C5ABF">
      <w:pPr>
        <w:rPr>
          <w:rFonts w:ascii="Times New Roman" w:hAnsi="Times New Roman" w:cs="Times New Roman"/>
        </w:rPr>
      </w:pPr>
    </w:p>
    <w:p w14:paraId="3D2CAA7D" w14:textId="77777777" w:rsidR="009C5ABF" w:rsidRPr="00854CF8" w:rsidRDefault="009C5ABF" w:rsidP="00C44C0C">
      <w:pPr>
        <w:pStyle w:val="Heading1"/>
      </w:pPr>
      <w:r w:rsidRPr="00854CF8">
        <w:t>Section Introduction</w:t>
      </w:r>
    </w:p>
    <w:p w14:paraId="75954E08" w14:textId="77777777" w:rsidR="009C5ABF" w:rsidRPr="00854CF8" w:rsidRDefault="009C5ABF" w:rsidP="009C5ABF">
      <w:pPr>
        <w:rPr>
          <w:rFonts w:ascii="Times New Roman" w:hAnsi="Times New Roman" w:cs="Times New Roman"/>
        </w:rPr>
      </w:pPr>
    </w:p>
    <w:p w14:paraId="5E2A30C2"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Section 3 establishes the structural backbone of the entire WebHydra digital ecosystem by presenting the complete, authoritative hierarchy of the fifteen primary divisions that define the system’s macro-level organization. This hierarchy represents the highest structural tier within WebHydra’s architecture, functioning as the universal reference map through which all divisions, subsystems, operational modules, and project ecosystems are conceptually and operationally aligned.</w:t>
      </w:r>
    </w:p>
    <w:p w14:paraId="139D666F" w14:textId="77777777" w:rsidR="008615FF" w:rsidRPr="00854CF8" w:rsidRDefault="008615FF" w:rsidP="008615FF">
      <w:pPr>
        <w:rPr>
          <w:rFonts w:ascii="Times New Roman" w:hAnsi="Times New Roman" w:cs="Times New Roman"/>
        </w:rPr>
      </w:pPr>
    </w:p>
    <w:p w14:paraId="186F6FA4"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 xml:space="preserve">The Website Hierarchy Map provides the definitive classification system used to govern the organization, placement, and interrelationship of every digital component within WebHydra. It ensures that the platform’s navigation pathways, access structures, system logic, and multi-division integrations remain consistent, intentional, and compliant with the overarching sovereign architecture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061AACB7" w14:textId="77777777" w:rsidR="008615FF" w:rsidRPr="00854CF8" w:rsidRDefault="008615FF" w:rsidP="008615FF">
      <w:pPr>
        <w:rPr>
          <w:rFonts w:ascii="Times New Roman" w:hAnsi="Times New Roman" w:cs="Times New Roman"/>
        </w:rPr>
      </w:pPr>
    </w:p>
    <w:p w14:paraId="48609C8E" w14:textId="77777777" w:rsidR="008615FF" w:rsidRPr="00854CF8" w:rsidRDefault="008615FF" w:rsidP="00834AA9">
      <w:pPr>
        <w:pStyle w:val="Heading4"/>
      </w:pPr>
      <w:r w:rsidRPr="00854CF8">
        <w:t>This section serves multiple critical purposes:</w:t>
      </w:r>
    </w:p>
    <w:p w14:paraId="3D62D6A4" w14:textId="77777777" w:rsidR="008615FF" w:rsidRPr="00854CF8" w:rsidRDefault="008615FF" w:rsidP="00834AA9">
      <w:pPr>
        <w:pStyle w:val="Heading4"/>
      </w:pPr>
      <w:r w:rsidRPr="00854CF8">
        <w:tab/>
        <w:t>1.</w:t>
      </w:r>
      <w:r w:rsidRPr="00854CF8">
        <w:tab/>
        <w:t>Architectural Orientation</w:t>
      </w:r>
    </w:p>
    <w:p w14:paraId="13D1305E"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It introduces the reader to the complete top-level domain structure that shapes how the entire digital ecosystem is constructed and interpreted.</w:t>
      </w:r>
    </w:p>
    <w:p w14:paraId="5B393102" w14:textId="77777777" w:rsidR="008615FF" w:rsidRPr="00854CF8" w:rsidRDefault="008615FF" w:rsidP="00834AA9">
      <w:pPr>
        <w:pStyle w:val="Heading4"/>
      </w:pPr>
      <w:r w:rsidRPr="00854CF8">
        <w:tab/>
        <w:t>2.</w:t>
      </w:r>
      <w:r w:rsidRPr="00854CF8">
        <w:tab/>
        <w:t>Structural Indexing</w:t>
      </w:r>
    </w:p>
    <w:p w14:paraId="3C19EFAB"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It functions as the master index for all subsequent sections, enabling stakeholders to understand where each component, system, or framework resides within the broader digital environment.</w:t>
      </w:r>
    </w:p>
    <w:p w14:paraId="4A0C5A13" w14:textId="77777777" w:rsidR="008615FF" w:rsidRPr="00854CF8" w:rsidRDefault="008615FF" w:rsidP="00834AA9">
      <w:pPr>
        <w:pStyle w:val="Heading4"/>
      </w:pPr>
      <w:r w:rsidRPr="00854CF8">
        <w:tab/>
        <w:t>3.</w:t>
      </w:r>
      <w:r w:rsidRPr="00854CF8">
        <w:tab/>
        <w:t>Governance &amp; Clarity</w:t>
      </w:r>
    </w:p>
    <w:p w14:paraId="56E85468"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It clarifies how each primary domain contributes to WebHydra’s operational, administrative, legal, cultural, and intelligence functions, ensuring no ambiguity in systemic interpretation.</w:t>
      </w:r>
    </w:p>
    <w:p w14:paraId="29FAFAE4" w14:textId="77777777" w:rsidR="008615FF" w:rsidRPr="00854CF8" w:rsidRDefault="008615FF" w:rsidP="00834AA9">
      <w:pPr>
        <w:pStyle w:val="Heading4"/>
      </w:pPr>
      <w:r w:rsidRPr="00854CF8">
        <w:tab/>
        <w:t>4.</w:t>
      </w:r>
      <w:r w:rsidRPr="00854CF8">
        <w:tab/>
        <w:t>Sovereign Digital Cohesion</w:t>
      </w:r>
    </w:p>
    <w:p w14:paraId="1C77BFE4"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It affirms the integrity of WebHydra’s design by demonstrating that all fifteen domains operate under one unified sovereign architecture, eliminating fragmentation and ensuring long-term stability.</w:t>
      </w:r>
    </w:p>
    <w:p w14:paraId="3909571C" w14:textId="77777777" w:rsidR="008615FF" w:rsidRPr="00854CF8" w:rsidRDefault="008615FF" w:rsidP="008615FF">
      <w:pPr>
        <w:rPr>
          <w:rFonts w:ascii="Times New Roman" w:hAnsi="Times New Roman" w:cs="Times New Roman"/>
        </w:rPr>
      </w:pPr>
    </w:p>
    <w:p w14:paraId="225A46DC" w14:textId="1454C00D" w:rsidR="009C5ABF" w:rsidRPr="00854CF8" w:rsidRDefault="008615FF" w:rsidP="009C5ABF">
      <w:pPr>
        <w:rPr>
          <w:rFonts w:ascii="Times New Roman" w:hAnsi="Times New Roman" w:cs="Times New Roman"/>
        </w:rPr>
      </w:pPr>
      <w:r w:rsidRPr="00854CF8">
        <w:rPr>
          <w:rFonts w:ascii="Times New Roman" w:hAnsi="Times New Roman" w:cs="Times New Roman"/>
        </w:rPr>
        <w:lastRenderedPageBreak/>
        <w:t xml:space="preserve">Through this section, </w:t>
      </w:r>
      <w:proofErr w:type="gramStart"/>
      <w:r w:rsidRPr="00854CF8">
        <w:rPr>
          <w:rFonts w:ascii="Times New Roman" w:hAnsi="Times New Roman" w:cs="Times New Roman"/>
        </w:rPr>
        <w:t>stakeholders—</w:t>
      </w:r>
      <w:proofErr w:type="gramEnd"/>
      <w:r w:rsidRPr="00854CF8">
        <w:rPr>
          <w:rFonts w:ascii="Times New Roman" w:hAnsi="Times New Roman" w:cs="Times New Roman"/>
        </w:rPr>
        <w:t>including executives, developers, system architects, legal reviewers, cultural authorities, investors, and sovereign governance bodies—gain a precise, top-down understanding of WebHydra’s macro-architecture. The Website Hierarchy Map is therefore both a conceptual foundation and a structural compass, ensuring that every subsequent subsection of the Master Document can be understood, interpreted, and implemented with full structural coherence and institutional alignment.</w:t>
      </w:r>
    </w:p>
    <w:p w14:paraId="7C5D1952" w14:textId="77777777" w:rsidR="009C5ABF" w:rsidRPr="00854CF8" w:rsidRDefault="009C5ABF" w:rsidP="009C5ABF">
      <w:pPr>
        <w:rPr>
          <w:rFonts w:ascii="Times New Roman" w:hAnsi="Times New Roman" w:cs="Times New Roman"/>
        </w:rPr>
      </w:pPr>
    </w:p>
    <w:p w14:paraId="70964119" w14:textId="77777777" w:rsidR="008615FF" w:rsidRPr="00854CF8" w:rsidRDefault="008615FF">
      <w:pPr>
        <w:rPr>
          <w:rFonts w:ascii="Times New Roman" w:hAnsi="Times New Roman" w:cs="Times New Roman"/>
        </w:rPr>
      </w:pPr>
      <w:r w:rsidRPr="00854CF8">
        <w:rPr>
          <w:rFonts w:ascii="Times New Roman" w:hAnsi="Times New Roman" w:cs="Times New Roman"/>
        </w:rPr>
        <w:br w:type="page"/>
      </w:r>
    </w:p>
    <w:p w14:paraId="7F262E57" w14:textId="6A1D0754" w:rsidR="008615FF" w:rsidRPr="00854CF8" w:rsidRDefault="008615FF" w:rsidP="00834AA9">
      <w:pPr>
        <w:pStyle w:val="Heading1"/>
      </w:pPr>
      <w:r w:rsidRPr="00854CF8">
        <w:lastRenderedPageBreak/>
        <w:t>SECTION 3</w:t>
      </w:r>
      <w:r w:rsidR="00834AA9">
        <w:t>:</w:t>
      </w:r>
      <w:r w:rsidRPr="00854CF8">
        <w:t xml:space="preserve"> WEBSITE HIERARCHY MAP</w:t>
      </w:r>
    </w:p>
    <w:p w14:paraId="217566AF" w14:textId="77777777" w:rsidR="008615FF" w:rsidRPr="00854CF8" w:rsidRDefault="008615FF" w:rsidP="008615FF">
      <w:pPr>
        <w:rPr>
          <w:rFonts w:ascii="Times New Roman" w:hAnsi="Times New Roman" w:cs="Times New Roman"/>
        </w:rPr>
      </w:pPr>
    </w:p>
    <w:p w14:paraId="2FF116DA" w14:textId="6EE30483" w:rsidR="008615FF" w:rsidRPr="00854CF8" w:rsidRDefault="008615FF" w:rsidP="00C44C0C">
      <w:pPr>
        <w:pStyle w:val="Heading1"/>
      </w:pPr>
      <w:r w:rsidRPr="00854CF8">
        <w:t>3.1</w:t>
      </w:r>
      <w:r w:rsidR="00A60C55">
        <w:t>:</w:t>
      </w:r>
      <w:r w:rsidRPr="00854CF8">
        <w:t xml:space="preserve"> The Administrative Authority</w:t>
      </w:r>
    </w:p>
    <w:p w14:paraId="4F06636A" w14:textId="77777777" w:rsidR="008615FF" w:rsidRPr="00854CF8" w:rsidRDefault="008615FF" w:rsidP="008615FF">
      <w:pPr>
        <w:rPr>
          <w:rFonts w:ascii="Times New Roman" w:hAnsi="Times New Roman" w:cs="Times New Roman"/>
        </w:rPr>
      </w:pPr>
    </w:p>
    <w:p w14:paraId="4320B884"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The Administrative Authority is the highest command layer within the WebHydra hierarchy and represents the core institutional governance domain that directs, supervises, and safeguards the platform’s overall operations. It is the central organ from which executive directives originate and through which digital sovereignty is enforced. This domain anchors the systemic discipline of WebHydra, ensuring that all subordinate divisions, operational clusters, and digital frameworks operate in full compliance with established governance rules, structural protocols, and strategic priorities.</w:t>
      </w:r>
    </w:p>
    <w:p w14:paraId="59538614" w14:textId="77777777" w:rsidR="008615FF" w:rsidRPr="00854CF8" w:rsidRDefault="008615FF" w:rsidP="008615FF">
      <w:pPr>
        <w:rPr>
          <w:rFonts w:ascii="Times New Roman" w:hAnsi="Times New Roman" w:cs="Times New Roman"/>
        </w:rPr>
      </w:pPr>
    </w:p>
    <w:p w14:paraId="744B9D35"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The Administrative Authority encapsulates all leadership-level digital assets, including foundational charters, governance declarations, executive communications, administrative protocols, and top-tier policy documentation. It establishes the internal jurisdiction that governs not only WebHydra’s digital operations but also its external behavior across investor relations, public communication, institutional engagements, and multi-division coordination.</w:t>
      </w:r>
    </w:p>
    <w:p w14:paraId="13DAE255" w14:textId="77777777" w:rsidR="008615FF" w:rsidRPr="00854CF8" w:rsidRDefault="008615FF" w:rsidP="008615FF">
      <w:pPr>
        <w:rPr>
          <w:rFonts w:ascii="Times New Roman" w:hAnsi="Times New Roman" w:cs="Times New Roman"/>
        </w:rPr>
      </w:pPr>
    </w:p>
    <w:p w14:paraId="4F2995E5" w14:textId="77777777" w:rsidR="008615FF" w:rsidRPr="00854CF8" w:rsidRDefault="008615FF" w:rsidP="00834AA9">
      <w:pPr>
        <w:pStyle w:val="Heading4"/>
      </w:pPr>
      <w:r w:rsidRPr="00854CF8">
        <w:t>Functionally, this domain achieves the following:</w:t>
      </w:r>
    </w:p>
    <w:p w14:paraId="096842D1" w14:textId="77777777" w:rsidR="008615FF" w:rsidRPr="00854CF8" w:rsidRDefault="008615FF" w:rsidP="00834AA9">
      <w:pPr>
        <w:pStyle w:val="Heading4"/>
      </w:pPr>
      <w:r w:rsidRPr="00854CF8">
        <w:tab/>
        <w:t>1.</w:t>
      </w:r>
      <w:r w:rsidRPr="00854CF8">
        <w:tab/>
        <w:t>Governance Oversight</w:t>
      </w:r>
    </w:p>
    <w:p w14:paraId="7FD8107B"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It houses the leadership structures, executive frameworks, and sovereign protocols responsible for regulating WebHydra’s digital architecture. These structures ensure that all divisions adhere to approved methodologies, operational standards, and institutional mandates.</w:t>
      </w:r>
    </w:p>
    <w:p w14:paraId="1EFD469B" w14:textId="77777777" w:rsidR="008615FF" w:rsidRPr="00854CF8" w:rsidRDefault="008615FF" w:rsidP="00834AA9">
      <w:pPr>
        <w:pStyle w:val="Heading4"/>
      </w:pPr>
      <w:r w:rsidRPr="00854CF8">
        <w:tab/>
        <w:t>2.</w:t>
      </w:r>
      <w:r w:rsidRPr="00854CF8">
        <w:tab/>
        <w:t>Command and Coordination</w:t>
      </w:r>
    </w:p>
    <w:p w14:paraId="758A6EF7"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 xml:space="preserve">It serves as the strategic command </w:t>
      </w:r>
      <w:proofErr w:type="spellStart"/>
      <w:r w:rsidRPr="00854CF8">
        <w:rPr>
          <w:rFonts w:ascii="Times New Roman" w:hAnsi="Times New Roman" w:cs="Times New Roman"/>
        </w:rPr>
        <w:t>centre</w:t>
      </w:r>
      <w:proofErr w:type="spellEnd"/>
      <w:r w:rsidRPr="00854CF8">
        <w:rPr>
          <w:rFonts w:ascii="Times New Roman" w:hAnsi="Times New Roman" w:cs="Times New Roman"/>
        </w:rPr>
        <w:t xml:space="preserve"> for system-wide directives, enabling cross-domain alignment between administrative, legal, operational, cultural, investor, AI, and defense frameworks. This ensures unified behavior across all fifteen primary divisions.</w:t>
      </w:r>
    </w:p>
    <w:p w14:paraId="5ACFDE95" w14:textId="77777777" w:rsidR="008615FF" w:rsidRPr="00854CF8" w:rsidRDefault="008615FF" w:rsidP="00834AA9">
      <w:pPr>
        <w:pStyle w:val="Heading4"/>
      </w:pPr>
      <w:r w:rsidRPr="00854CF8">
        <w:tab/>
        <w:t>3.</w:t>
      </w:r>
      <w:r w:rsidRPr="00854CF8">
        <w:tab/>
        <w:t>Access Regulation and Authority Management</w:t>
      </w:r>
    </w:p>
    <w:p w14:paraId="739AE6D9"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It defines and controls hierarchical access to sensitive documents, management systems, structural blueprints, and sovereign data. This prevents unauthorized manipulation, enforces compliance, and maintains system integrity.</w:t>
      </w:r>
    </w:p>
    <w:p w14:paraId="1897022E" w14:textId="77777777" w:rsidR="008615FF" w:rsidRPr="00854CF8" w:rsidRDefault="008615FF" w:rsidP="00834AA9">
      <w:pPr>
        <w:pStyle w:val="Heading4"/>
      </w:pPr>
      <w:r w:rsidRPr="00854CF8">
        <w:lastRenderedPageBreak/>
        <w:tab/>
        <w:t>4.</w:t>
      </w:r>
      <w:r w:rsidRPr="00854CF8">
        <w:tab/>
        <w:t>Institutional Integrity and Sovereignty Enforcement</w:t>
      </w:r>
    </w:p>
    <w:p w14:paraId="743B4F30"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It asserts the sovereign status of WebHydra, ensuring that the platform operates independently, securely, and free from external interference. This includes legal declarations, intellectual property enforcement, and macro-governance policy layers.</w:t>
      </w:r>
    </w:p>
    <w:p w14:paraId="2259D249" w14:textId="77777777" w:rsidR="008615FF" w:rsidRPr="00854CF8" w:rsidRDefault="008615FF" w:rsidP="00834AA9">
      <w:pPr>
        <w:pStyle w:val="Heading4"/>
      </w:pPr>
      <w:r w:rsidRPr="00854CF8">
        <w:tab/>
        <w:t>5.</w:t>
      </w:r>
      <w:r w:rsidRPr="00854CF8">
        <w:tab/>
        <w:t>Continuity, Stability, and Strategic Direction</w:t>
      </w:r>
    </w:p>
    <w:p w14:paraId="6AE4F915"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 xml:space="preserve">It provides the long-term strategic vision necessary to maintain the platform’s stability, evolution, and alignment with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imperatives. Through this domain, WebHydra’s development remains consistent with institutional objectives, ensuring sustainable growth and regulated expansion.</w:t>
      </w:r>
    </w:p>
    <w:p w14:paraId="6D348E2A" w14:textId="77777777" w:rsidR="008615FF" w:rsidRPr="00854CF8" w:rsidRDefault="008615FF" w:rsidP="008615FF">
      <w:pPr>
        <w:rPr>
          <w:rFonts w:ascii="Times New Roman" w:hAnsi="Times New Roman" w:cs="Times New Roman"/>
        </w:rPr>
      </w:pPr>
    </w:p>
    <w:p w14:paraId="143EE50F" w14:textId="77777777" w:rsidR="008615FF" w:rsidRPr="00854CF8" w:rsidRDefault="008615FF" w:rsidP="008615FF">
      <w:pPr>
        <w:rPr>
          <w:rFonts w:ascii="Times New Roman" w:hAnsi="Times New Roman" w:cs="Times New Roman"/>
        </w:rPr>
      </w:pPr>
      <w:r w:rsidRPr="00854CF8">
        <w:rPr>
          <w:rFonts w:ascii="Times New Roman" w:hAnsi="Times New Roman" w:cs="Times New Roman"/>
        </w:rPr>
        <w:t>As the supreme tier of the Website Hierarchy Map, the Administrative Authority functions as the structural and philosophical anchor of WebHydra. Without this domain, the system would lack cohesion, discipline, and enforceable governance, compromising its capacity to operate as a sovereign digital ecosystem.</w:t>
      </w:r>
    </w:p>
    <w:p w14:paraId="4BE63768" w14:textId="77777777" w:rsidR="008615FF" w:rsidRPr="00854CF8" w:rsidRDefault="008615FF" w:rsidP="008615FF">
      <w:pPr>
        <w:rPr>
          <w:rFonts w:ascii="Times New Roman" w:hAnsi="Times New Roman" w:cs="Times New Roman"/>
        </w:rPr>
      </w:pPr>
    </w:p>
    <w:p w14:paraId="426D6DBB" w14:textId="3304DC9D" w:rsidR="009C5ABF" w:rsidRPr="00854CF8" w:rsidRDefault="008615FF" w:rsidP="009C5ABF">
      <w:pPr>
        <w:rPr>
          <w:rFonts w:ascii="Times New Roman" w:hAnsi="Times New Roman" w:cs="Times New Roman"/>
        </w:rPr>
      </w:pPr>
      <w:r w:rsidRPr="00854CF8">
        <w:rPr>
          <w:rFonts w:ascii="Times New Roman" w:hAnsi="Times New Roman" w:cs="Times New Roman"/>
        </w:rPr>
        <w:t>The Administrative Authority therefore represents not merely a section of the hierarchy but the institutional nexus that defines the legitimacy, order, and executive power of the entire WebHydra framework.</w:t>
      </w:r>
    </w:p>
    <w:p w14:paraId="7B177A91" w14:textId="77777777" w:rsidR="009C5ABF" w:rsidRPr="00854CF8" w:rsidRDefault="009C5ABF" w:rsidP="009C5ABF">
      <w:pPr>
        <w:rPr>
          <w:rFonts w:ascii="Times New Roman" w:hAnsi="Times New Roman" w:cs="Times New Roman"/>
        </w:rPr>
      </w:pPr>
    </w:p>
    <w:p w14:paraId="294C68AF" w14:textId="77777777" w:rsidR="008615FF" w:rsidRPr="00854CF8" w:rsidRDefault="008615FF">
      <w:pPr>
        <w:rPr>
          <w:rFonts w:ascii="Times New Roman" w:hAnsi="Times New Roman" w:cs="Times New Roman"/>
        </w:rPr>
      </w:pPr>
      <w:r w:rsidRPr="00854CF8">
        <w:rPr>
          <w:rFonts w:ascii="Times New Roman" w:hAnsi="Times New Roman" w:cs="Times New Roman"/>
        </w:rPr>
        <w:br w:type="page"/>
      </w:r>
    </w:p>
    <w:p w14:paraId="593338B8" w14:textId="39D4ABE2" w:rsidR="00B278A1" w:rsidRPr="00854CF8" w:rsidRDefault="00B278A1" w:rsidP="00834AA9">
      <w:pPr>
        <w:pStyle w:val="Heading1"/>
      </w:pPr>
      <w:r w:rsidRPr="00854CF8">
        <w:lastRenderedPageBreak/>
        <w:t>SECTION 3</w:t>
      </w:r>
      <w:r w:rsidR="00834AA9">
        <w:t>:</w:t>
      </w:r>
      <w:r w:rsidRPr="00854CF8">
        <w:t xml:space="preserve"> WEBSITE HIERARCHY MAP</w:t>
      </w:r>
    </w:p>
    <w:p w14:paraId="63369D4F" w14:textId="77777777" w:rsidR="00B278A1" w:rsidRPr="00854CF8" w:rsidRDefault="00B278A1" w:rsidP="00B278A1">
      <w:pPr>
        <w:rPr>
          <w:rFonts w:ascii="Times New Roman" w:hAnsi="Times New Roman" w:cs="Times New Roman"/>
        </w:rPr>
      </w:pPr>
    </w:p>
    <w:p w14:paraId="413DD3D7" w14:textId="02B4D884" w:rsidR="00B278A1" w:rsidRPr="00854CF8" w:rsidRDefault="00B278A1" w:rsidP="00C44C0C">
      <w:pPr>
        <w:pStyle w:val="Heading1"/>
      </w:pPr>
      <w:r w:rsidRPr="00854CF8">
        <w:t>3.2</w:t>
      </w:r>
      <w:r w:rsidR="00A60C55">
        <w:t>:</w:t>
      </w:r>
      <w:r w:rsidRPr="00854CF8">
        <w:t xml:space="preserve"> Governance Framework Disclosure</w:t>
      </w:r>
    </w:p>
    <w:p w14:paraId="7BF4B2DF" w14:textId="77777777" w:rsidR="00B278A1" w:rsidRPr="00854CF8" w:rsidRDefault="00B278A1" w:rsidP="00B278A1">
      <w:pPr>
        <w:rPr>
          <w:rFonts w:ascii="Times New Roman" w:hAnsi="Times New Roman" w:cs="Times New Roman"/>
        </w:rPr>
      </w:pPr>
    </w:p>
    <w:p w14:paraId="757F180F"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Governance Framework Disclosure constitutes one of the most crucial structural domains within the WebHydra hierarchy. It provides formal, public-facing visibility into the governance principles, regulatory logic, and sovereign protocols that underpin WebHydra’s operation as a high-integrity digital ecosystem. This domain serves as the institutional transparency layer of the platform, demonstrating the organization’s commitment to structure, accountability, and legally compliant digital conduct.</w:t>
      </w:r>
    </w:p>
    <w:p w14:paraId="27CAEBD1" w14:textId="77777777" w:rsidR="00B278A1" w:rsidRPr="00854CF8" w:rsidRDefault="00B278A1" w:rsidP="00B278A1">
      <w:pPr>
        <w:rPr>
          <w:rFonts w:ascii="Times New Roman" w:hAnsi="Times New Roman" w:cs="Times New Roman"/>
        </w:rPr>
      </w:pPr>
    </w:p>
    <w:p w14:paraId="2EC567D9"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Governance Framework Disclosure includes the foundational governance pages and documents that define the philosophical, legal, and operational frameworks governing WebHydra. Through this domain, stakeholders are granted authoritative insight into the system’s internal law, compliance architecture, oversight methodologies, and the doctrinal principles that regulate every digital interaction within the ecosystem.</w:t>
      </w:r>
    </w:p>
    <w:p w14:paraId="662DCF24" w14:textId="77777777" w:rsidR="00B278A1" w:rsidRPr="00854CF8" w:rsidRDefault="00B278A1" w:rsidP="00B278A1">
      <w:pPr>
        <w:rPr>
          <w:rFonts w:ascii="Times New Roman" w:hAnsi="Times New Roman" w:cs="Times New Roman"/>
        </w:rPr>
      </w:pPr>
    </w:p>
    <w:p w14:paraId="067073B8" w14:textId="77777777" w:rsidR="00B278A1" w:rsidRPr="00854CF8" w:rsidRDefault="00B278A1" w:rsidP="00834AA9">
      <w:pPr>
        <w:pStyle w:val="Heading4"/>
      </w:pPr>
      <w:r w:rsidRPr="00854CF8">
        <w:t>Its key contributions include:</w:t>
      </w:r>
    </w:p>
    <w:p w14:paraId="231412F1" w14:textId="77777777" w:rsidR="00B278A1" w:rsidRPr="00854CF8" w:rsidRDefault="00B278A1" w:rsidP="00834AA9">
      <w:pPr>
        <w:pStyle w:val="Heading4"/>
      </w:pPr>
      <w:r w:rsidRPr="00854CF8">
        <w:tab/>
        <w:t>1.</w:t>
      </w:r>
      <w:r w:rsidRPr="00854CF8">
        <w:tab/>
        <w:t>Legal Foundations and Codified Principles</w:t>
      </w:r>
    </w:p>
    <w:p w14:paraId="54276AC3"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This domain outlines the structural legal foundations that govern WebHydra’s digital behavior. It includes declarations of jurisdiction, constitutional mandates, governance philosophies, and operational laws that ensure the platform operates as a sovereign, self-regulated digital environment.</w:t>
      </w:r>
    </w:p>
    <w:p w14:paraId="0737920F" w14:textId="77777777" w:rsidR="00B278A1" w:rsidRPr="00854CF8" w:rsidRDefault="00B278A1" w:rsidP="00834AA9">
      <w:pPr>
        <w:pStyle w:val="Heading4"/>
      </w:pPr>
      <w:r w:rsidRPr="00854CF8">
        <w:tab/>
        <w:t>2.</w:t>
      </w:r>
      <w:r w:rsidRPr="00854CF8">
        <w:tab/>
        <w:t>Compliance Parameters and Enforcement Standards</w:t>
      </w:r>
    </w:p>
    <w:p w14:paraId="79EB0D68"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It presents the compliance rules, accountability mechanisms, and regulatory safeguards that maintain the system’s integrity. These parameters define the boundaries of acceptable digital conduct, internal cooperation standards, information usage laws, and cross-division accountability protocols.</w:t>
      </w:r>
    </w:p>
    <w:p w14:paraId="496E4551" w14:textId="77777777" w:rsidR="00B278A1" w:rsidRPr="00854CF8" w:rsidRDefault="00B278A1" w:rsidP="00834AA9">
      <w:pPr>
        <w:pStyle w:val="Heading4"/>
      </w:pPr>
      <w:r w:rsidRPr="00854CF8">
        <w:tab/>
        <w:t>3.</w:t>
      </w:r>
      <w:r w:rsidRPr="00854CF8">
        <w:tab/>
        <w:t>Structural Mandates and Governance Logic</w:t>
      </w:r>
    </w:p>
    <w:p w14:paraId="26661C0E"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domain details the structural governance logic that dictates how divisions operate, interrelate, and escalate strategic matters. This includes procedural doctrines, decision-making hierarchies, documentation standards, and digital sovereignty rules that guide the platform’s developmental trajectory.</w:t>
      </w:r>
    </w:p>
    <w:p w14:paraId="364F0094" w14:textId="77777777" w:rsidR="00B278A1" w:rsidRPr="00854CF8" w:rsidRDefault="00B278A1" w:rsidP="00834AA9">
      <w:pPr>
        <w:pStyle w:val="Heading4"/>
      </w:pPr>
      <w:r w:rsidRPr="00854CF8">
        <w:lastRenderedPageBreak/>
        <w:tab/>
        <w:t>4.</w:t>
      </w:r>
      <w:r w:rsidRPr="00854CF8">
        <w:tab/>
        <w:t>Transparency and Institutional Integrity</w:t>
      </w:r>
    </w:p>
    <w:p w14:paraId="0FD61026"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By making governance protocols publicly visible, this domain reinforces WebHydra’s dedication to transparency and institutional trust. It allows investors, users, regulatory bodies, partners, and internal personnel to evaluate the governance backbone that safeguards the platform’s legitimacy.</w:t>
      </w:r>
    </w:p>
    <w:p w14:paraId="2236483D" w14:textId="77777777" w:rsidR="00B278A1" w:rsidRPr="00854CF8" w:rsidRDefault="00B278A1" w:rsidP="00834AA9">
      <w:pPr>
        <w:pStyle w:val="Heading4"/>
      </w:pPr>
      <w:r w:rsidRPr="00854CF8">
        <w:tab/>
        <w:t>5.</w:t>
      </w:r>
      <w:r w:rsidRPr="00854CF8">
        <w:tab/>
        <w:t>Long-Term Governance Philosophy</w:t>
      </w:r>
    </w:p>
    <w:p w14:paraId="177E1C1D"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It articulates the philosophical underpinnings of WebHydra’s governance—principles of structural discipline, sovereignty protection, ethical digital conduct, and sustainable multi-generational digital evolution. This philosophy defines the long-term identity and strategic direction of the WebHydra ecosystem.</w:t>
      </w:r>
    </w:p>
    <w:p w14:paraId="5C0930BE" w14:textId="77777777" w:rsidR="00B278A1" w:rsidRPr="00854CF8" w:rsidRDefault="00B278A1" w:rsidP="00B278A1">
      <w:pPr>
        <w:rPr>
          <w:rFonts w:ascii="Times New Roman" w:hAnsi="Times New Roman" w:cs="Times New Roman"/>
        </w:rPr>
      </w:pPr>
    </w:p>
    <w:p w14:paraId="3B8B1278" w14:textId="471A8499" w:rsidR="009C5ABF" w:rsidRPr="00854CF8" w:rsidRDefault="00B278A1" w:rsidP="009C5ABF">
      <w:pPr>
        <w:rPr>
          <w:rFonts w:ascii="Times New Roman" w:hAnsi="Times New Roman" w:cs="Times New Roman"/>
        </w:rPr>
      </w:pPr>
      <w:r w:rsidRPr="00854CF8">
        <w:rPr>
          <w:rFonts w:ascii="Times New Roman" w:hAnsi="Times New Roman" w:cs="Times New Roman"/>
        </w:rPr>
        <w:t>Through the Governance Framework Disclosure, WebHydra projects stability, clarity, and executive-level confidence. It ensures that all digital operations, stakeholder interactions, system upgrades, and institutional decisions are grounded in a coherent, transparent, and enforceable governance doctrine. Without this division, WebHydra would lack the legal, structural, and philosophical underpinnings required to operate as a sovereign digital architecture.</w:t>
      </w:r>
    </w:p>
    <w:p w14:paraId="61506606" w14:textId="77777777" w:rsidR="009C5ABF" w:rsidRPr="00854CF8" w:rsidRDefault="009C5ABF" w:rsidP="009C5ABF">
      <w:pPr>
        <w:rPr>
          <w:rFonts w:ascii="Times New Roman" w:hAnsi="Times New Roman" w:cs="Times New Roman"/>
        </w:rPr>
      </w:pPr>
    </w:p>
    <w:p w14:paraId="48D269D0" w14:textId="77777777" w:rsidR="00B278A1" w:rsidRPr="00854CF8" w:rsidRDefault="00B278A1">
      <w:pPr>
        <w:rPr>
          <w:rFonts w:ascii="Times New Roman" w:hAnsi="Times New Roman" w:cs="Times New Roman"/>
        </w:rPr>
      </w:pPr>
      <w:r w:rsidRPr="00854CF8">
        <w:rPr>
          <w:rFonts w:ascii="Times New Roman" w:hAnsi="Times New Roman" w:cs="Times New Roman"/>
        </w:rPr>
        <w:br w:type="page"/>
      </w:r>
    </w:p>
    <w:p w14:paraId="34C4FEBF" w14:textId="186799BC" w:rsidR="00B278A1" w:rsidRPr="00854CF8" w:rsidRDefault="00B278A1" w:rsidP="00834AA9">
      <w:pPr>
        <w:pStyle w:val="Heading1"/>
      </w:pPr>
      <w:r w:rsidRPr="00854CF8">
        <w:lastRenderedPageBreak/>
        <w:t>SECTION 3</w:t>
      </w:r>
      <w:r w:rsidR="00834AA9">
        <w:t>:</w:t>
      </w:r>
      <w:r w:rsidRPr="00854CF8">
        <w:t xml:space="preserve"> WEBSITE HIERARCHY MAP</w:t>
      </w:r>
    </w:p>
    <w:p w14:paraId="37366099" w14:textId="77777777" w:rsidR="00B278A1" w:rsidRPr="00854CF8" w:rsidRDefault="00B278A1" w:rsidP="00B278A1">
      <w:pPr>
        <w:rPr>
          <w:rFonts w:ascii="Times New Roman" w:hAnsi="Times New Roman" w:cs="Times New Roman"/>
        </w:rPr>
      </w:pPr>
    </w:p>
    <w:p w14:paraId="3C24A506" w14:textId="1E036134" w:rsidR="00B278A1" w:rsidRPr="00854CF8" w:rsidRDefault="00B278A1" w:rsidP="00C44C0C">
      <w:pPr>
        <w:pStyle w:val="Heading1"/>
      </w:pPr>
      <w:r w:rsidRPr="00854CF8">
        <w:t>3.3</w:t>
      </w:r>
      <w:r w:rsidR="00A60C55">
        <w:t>:</w:t>
      </w:r>
      <w:r w:rsidRPr="00854CF8">
        <w:t xml:space="preserve"> Corporate Core</w:t>
      </w:r>
    </w:p>
    <w:p w14:paraId="64DBB00B" w14:textId="77777777" w:rsidR="00B278A1" w:rsidRPr="00854CF8" w:rsidRDefault="00B278A1" w:rsidP="00B278A1">
      <w:pPr>
        <w:rPr>
          <w:rFonts w:ascii="Times New Roman" w:hAnsi="Times New Roman" w:cs="Times New Roman"/>
        </w:rPr>
      </w:pPr>
    </w:p>
    <w:p w14:paraId="5AFD802B"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Corporate Core represents the institutional heart of the WebHydra ecosystem and forms the domain through which the organization’s identity, structural legitimacy, and long-term strategic orientation are formally articulated. As one of the primary divisions of the hierarchy, this domain functions as the official repository of the company’s institutional essence, providing visitors, stakeholders, and strategic partners with a complete, authoritative understanding of the corporation’s foundational character.</w:t>
      </w:r>
    </w:p>
    <w:p w14:paraId="4A2ADA38" w14:textId="77777777" w:rsidR="00B278A1" w:rsidRPr="00854CF8" w:rsidRDefault="00B278A1" w:rsidP="00B278A1">
      <w:pPr>
        <w:rPr>
          <w:rFonts w:ascii="Times New Roman" w:hAnsi="Times New Roman" w:cs="Times New Roman"/>
        </w:rPr>
      </w:pPr>
    </w:p>
    <w:p w14:paraId="6902860F"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Corporate Core establishes the formal identity of the organization through a comprehensive presentation of its mission, legacy, structural composition, leadership authorities, and strategic commitments. It is the domain responsible for maintaining the continuity of institutional identity across all digital interfaces, ensuring that WebHydra remains aligned with the organization’s broader corporate architecture and sovereign objective.</w:t>
      </w:r>
    </w:p>
    <w:p w14:paraId="20DDE6FC" w14:textId="77777777" w:rsidR="00B278A1" w:rsidRPr="00854CF8" w:rsidRDefault="00B278A1" w:rsidP="00B278A1">
      <w:pPr>
        <w:rPr>
          <w:rFonts w:ascii="Times New Roman" w:hAnsi="Times New Roman" w:cs="Times New Roman"/>
        </w:rPr>
      </w:pPr>
    </w:p>
    <w:p w14:paraId="7BF31CD9" w14:textId="77777777" w:rsidR="00B278A1" w:rsidRPr="00854CF8" w:rsidRDefault="00B278A1" w:rsidP="00834AA9">
      <w:pPr>
        <w:pStyle w:val="Heading4"/>
      </w:pPr>
      <w:r w:rsidRPr="00854CF8">
        <w:t>Its principal functions include:</w:t>
      </w:r>
    </w:p>
    <w:p w14:paraId="38A69FBA" w14:textId="77777777" w:rsidR="00B278A1" w:rsidRPr="00854CF8" w:rsidRDefault="00B278A1" w:rsidP="00834AA9">
      <w:pPr>
        <w:pStyle w:val="Heading4"/>
      </w:pPr>
      <w:r w:rsidRPr="00854CF8">
        <w:tab/>
        <w:t>1.</w:t>
      </w:r>
      <w:r w:rsidRPr="00854CF8">
        <w:tab/>
        <w:t>Institutional Identity Preservation</w:t>
      </w:r>
    </w:p>
    <w:p w14:paraId="6B4A75D0"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This domain houses the official representation of the organization’s name, legal status, corporate lineage, and institutional declarations. It ensures that all digital engagements reflect the company’s recognized credibility, legitimacy, and established corporate presence.</w:t>
      </w:r>
    </w:p>
    <w:p w14:paraId="2296A533" w14:textId="77777777" w:rsidR="00B278A1" w:rsidRPr="00854CF8" w:rsidRDefault="00B278A1" w:rsidP="00834AA9">
      <w:pPr>
        <w:pStyle w:val="Heading4"/>
      </w:pPr>
      <w:r w:rsidRPr="00854CF8">
        <w:tab/>
        <w:t>2.</w:t>
      </w:r>
      <w:r w:rsidRPr="00854CF8">
        <w:tab/>
        <w:t>Mission and Strategic Orientation</w:t>
      </w:r>
    </w:p>
    <w:p w14:paraId="084C5A17"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It presents the corporation’s mission statements, strategic objectives, guiding values, and long-term developmental blueprint. Through this, the Corporate Core communicates the overarching vision that directs the company’s operational, cultural, corporate, and ecosystem-level trajectories.</w:t>
      </w:r>
    </w:p>
    <w:p w14:paraId="7428DF8C" w14:textId="77777777" w:rsidR="00B278A1" w:rsidRPr="00854CF8" w:rsidRDefault="00B278A1" w:rsidP="00834AA9">
      <w:pPr>
        <w:pStyle w:val="Heading4"/>
      </w:pPr>
      <w:r w:rsidRPr="00854CF8">
        <w:tab/>
        <w:t>3.</w:t>
      </w:r>
      <w:r w:rsidRPr="00854CF8">
        <w:tab/>
        <w:t>Historical Development and Legacy Articulation</w:t>
      </w:r>
    </w:p>
    <w:p w14:paraId="5F14EABB"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domain includes formal documentation of the company’s origins, milestones, evolution phases, and institutional growth narrative. This provides stakeholders with a comprehensive understanding of the organization’s journey and reinforces its standing as a developing corporate institution with long-range ambitions.</w:t>
      </w:r>
    </w:p>
    <w:p w14:paraId="407DDEED" w14:textId="77777777" w:rsidR="00B278A1" w:rsidRPr="00854CF8" w:rsidRDefault="00B278A1" w:rsidP="00834AA9">
      <w:pPr>
        <w:pStyle w:val="Heading4"/>
      </w:pPr>
      <w:r w:rsidRPr="00854CF8">
        <w:lastRenderedPageBreak/>
        <w:tab/>
        <w:t>4.</w:t>
      </w:r>
      <w:r w:rsidRPr="00854CF8">
        <w:tab/>
        <w:t>Structural Composition and Organizational Hierarchy</w:t>
      </w:r>
    </w:p>
    <w:p w14:paraId="37DDFF84"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Corporate Core details the formal organizational structure, including departmental compositions, leadership frameworks, operational authorities, and governance chains. By doing so, it demonstrates how the institution functions at an executive and administrative level.</w:t>
      </w:r>
    </w:p>
    <w:p w14:paraId="5AA0477D" w14:textId="77777777" w:rsidR="00B278A1" w:rsidRPr="00854CF8" w:rsidRDefault="00B278A1" w:rsidP="00834AA9">
      <w:pPr>
        <w:pStyle w:val="Heading4"/>
      </w:pPr>
      <w:r w:rsidRPr="00854CF8">
        <w:tab/>
        <w:t>5.</w:t>
      </w:r>
      <w:r w:rsidRPr="00854CF8">
        <w:tab/>
        <w:t>Leadership Framework and Executive Representation</w:t>
      </w:r>
    </w:p>
    <w:p w14:paraId="51E36CC3"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It features the corporation’s executive leadership, board structure (if applicable), founder declarations, and formal statements from governing authorities. This enforces accountability and provides clear points of institutional authority.</w:t>
      </w:r>
    </w:p>
    <w:p w14:paraId="1CD05354" w14:textId="77777777" w:rsidR="00B278A1" w:rsidRPr="00854CF8" w:rsidRDefault="00B278A1" w:rsidP="00834AA9">
      <w:pPr>
        <w:pStyle w:val="Heading4"/>
      </w:pPr>
      <w:r w:rsidRPr="00854CF8">
        <w:tab/>
        <w:t>6.</w:t>
      </w:r>
      <w:r w:rsidRPr="00854CF8">
        <w:tab/>
        <w:t>Strategic Declarations and Corporate Philosophy</w:t>
      </w:r>
    </w:p>
    <w:p w14:paraId="7F1972DC" w14:textId="77777777" w:rsidR="00B278A1" w:rsidRPr="00854CF8" w:rsidRDefault="00B278A1" w:rsidP="00B278A1">
      <w:pPr>
        <w:rPr>
          <w:rFonts w:ascii="Times New Roman" w:hAnsi="Times New Roman" w:cs="Times New Roman"/>
        </w:rPr>
      </w:pPr>
      <w:r w:rsidRPr="00854CF8">
        <w:rPr>
          <w:rFonts w:ascii="Times New Roman" w:hAnsi="Times New Roman" w:cs="Times New Roman"/>
        </w:rPr>
        <w:t>The domain houses the corporation’s formal strategic declarations, cultural principles, development philosophies, and long-term commitments. These declarations guide both internal and external parties in understanding the organization’s directional intent and institutional priorities.</w:t>
      </w:r>
    </w:p>
    <w:p w14:paraId="0E586EB7" w14:textId="77777777" w:rsidR="00B278A1" w:rsidRPr="00854CF8" w:rsidRDefault="00B278A1" w:rsidP="00B278A1">
      <w:pPr>
        <w:rPr>
          <w:rFonts w:ascii="Times New Roman" w:hAnsi="Times New Roman" w:cs="Times New Roman"/>
        </w:rPr>
      </w:pPr>
    </w:p>
    <w:p w14:paraId="6A72D288" w14:textId="142904B5" w:rsidR="009C5ABF" w:rsidRPr="00854CF8" w:rsidRDefault="00B278A1" w:rsidP="009C5ABF">
      <w:pPr>
        <w:rPr>
          <w:rFonts w:ascii="Times New Roman" w:hAnsi="Times New Roman" w:cs="Times New Roman"/>
        </w:rPr>
      </w:pPr>
      <w:r w:rsidRPr="00854CF8">
        <w:rPr>
          <w:rFonts w:ascii="Times New Roman" w:hAnsi="Times New Roman" w:cs="Times New Roman"/>
        </w:rPr>
        <w:t>The Corporate Core functions as the anchor point that stabilizes WebHydra’s digital presence within the broader ecosystem, ensuring consistency between the organization’s operational identity and its sovereign digital manifestation. Without this domain, the platform would lack the institutional grounding necessary to maintain credibility, continuity, and strategic clarity within its corporate and public-facing engagements.</w:t>
      </w:r>
    </w:p>
    <w:p w14:paraId="520397AD" w14:textId="77777777" w:rsidR="009C5ABF" w:rsidRPr="00854CF8" w:rsidRDefault="009C5ABF" w:rsidP="009C5ABF">
      <w:pPr>
        <w:rPr>
          <w:rFonts w:ascii="Times New Roman" w:hAnsi="Times New Roman" w:cs="Times New Roman"/>
        </w:rPr>
      </w:pPr>
    </w:p>
    <w:p w14:paraId="2B41AA6B" w14:textId="77777777" w:rsidR="00B278A1" w:rsidRPr="00854CF8" w:rsidRDefault="00B278A1">
      <w:pPr>
        <w:rPr>
          <w:rFonts w:ascii="Times New Roman" w:hAnsi="Times New Roman" w:cs="Times New Roman"/>
        </w:rPr>
      </w:pPr>
      <w:r w:rsidRPr="00854CF8">
        <w:rPr>
          <w:rFonts w:ascii="Times New Roman" w:hAnsi="Times New Roman" w:cs="Times New Roman"/>
        </w:rPr>
        <w:br w:type="page"/>
      </w:r>
    </w:p>
    <w:p w14:paraId="020470D1" w14:textId="4E0CB05D" w:rsidR="00FE361B" w:rsidRPr="00854CF8" w:rsidRDefault="00FE361B" w:rsidP="00834AA9">
      <w:pPr>
        <w:pStyle w:val="Heading1"/>
      </w:pPr>
      <w:r w:rsidRPr="00854CF8">
        <w:lastRenderedPageBreak/>
        <w:t>SECTION 3</w:t>
      </w:r>
      <w:r w:rsidR="00834AA9">
        <w:t>:</w:t>
      </w:r>
      <w:r w:rsidRPr="00854CF8">
        <w:t xml:space="preserve"> WEBSITE HIERARCHY MAP</w:t>
      </w:r>
    </w:p>
    <w:p w14:paraId="09AF1A4E" w14:textId="77777777" w:rsidR="00FE361B" w:rsidRPr="00854CF8" w:rsidRDefault="00FE361B" w:rsidP="00FE361B">
      <w:pPr>
        <w:rPr>
          <w:rFonts w:ascii="Times New Roman" w:hAnsi="Times New Roman" w:cs="Times New Roman"/>
        </w:rPr>
      </w:pPr>
    </w:p>
    <w:p w14:paraId="1D90C794" w14:textId="5C3CA7EF" w:rsidR="00FE361B" w:rsidRPr="00854CF8" w:rsidRDefault="00FE361B" w:rsidP="00C44C0C">
      <w:pPr>
        <w:pStyle w:val="Heading1"/>
      </w:pPr>
      <w:r w:rsidRPr="00854CF8">
        <w:t>3.4</w:t>
      </w:r>
      <w:r w:rsidR="00A60C55">
        <w:t>:</w:t>
      </w:r>
      <w:r w:rsidRPr="00854CF8">
        <w:t xml:space="preserve"> Administration &amp; Legal Sovereignty</w:t>
      </w:r>
    </w:p>
    <w:p w14:paraId="564536CE" w14:textId="77777777" w:rsidR="00FE361B" w:rsidRPr="00854CF8" w:rsidRDefault="00FE361B" w:rsidP="00FE361B">
      <w:pPr>
        <w:rPr>
          <w:rFonts w:ascii="Times New Roman" w:hAnsi="Times New Roman" w:cs="Times New Roman"/>
        </w:rPr>
      </w:pPr>
    </w:p>
    <w:p w14:paraId="385465F6"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 xml:space="preserve">The Administration &amp; Legal Sovereignty domain represents the formal legal and administrative backbone of WebHydra. It is the authoritative repository of all </w:t>
      </w:r>
      <w:proofErr w:type="gramStart"/>
      <w:r w:rsidRPr="00854CF8">
        <w:rPr>
          <w:rFonts w:ascii="Times New Roman" w:hAnsi="Times New Roman" w:cs="Times New Roman"/>
        </w:rPr>
        <w:t>procedural</w:t>
      </w:r>
      <w:proofErr w:type="gramEnd"/>
      <w:r w:rsidRPr="00854CF8">
        <w:rPr>
          <w:rFonts w:ascii="Times New Roman" w:hAnsi="Times New Roman" w:cs="Times New Roman"/>
        </w:rPr>
        <w:t>, regulatory, compliance, and sovereignty-enforcing structures that safeguard the platform’s integrity. As one of the principal divisions of the ecosystem, this domain functions as the digital manifestation of institutional law and administrative authority, ensuring that every operational behavior within WebHydra adheres to disciplined governance and enforceable sovereign standards.</w:t>
      </w:r>
    </w:p>
    <w:p w14:paraId="18D86224" w14:textId="77777777" w:rsidR="00FE361B" w:rsidRPr="00854CF8" w:rsidRDefault="00FE361B" w:rsidP="00FE361B">
      <w:pPr>
        <w:rPr>
          <w:rFonts w:ascii="Times New Roman" w:hAnsi="Times New Roman" w:cs="Times New Roman"/>
        </w:rPr>
      </w:pPr>
    </w:p>
    <w:p w14:paraId="4039B567"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This division contains the complete suite of legal charters, policy frameworks, administrative protocols, internal regulations, sovereign declarations, and institutional doctrines that define the boundaries, responsibilities, and operational legitimacy of WebHydra. It represents the highest legal authority within the digital ecosystem, binding all divisions and users to a unified, enforceable governance framework.</w:t>
      </w:r>
    </w:p>
    <w:p w14:paraId="00F0FE59" w14:textId="77777777" w:rsidR="00FE361B" w:rsidRPr="00854CF8" w:rsidRDefault="00FE361B" w:rsidP="00FE361B">
      <w:pPr>
        <w:rPr>
          <w:rFonts w:ascii="Times New Roman" w:hAnsi="Times New Roman" w:cs="Times New Roman"/>
        </w:rPr>
      </w:pPr>
    </w:p>
    <w:p w14:paraId="385A4C36" w14:textId="77777777" w:rsidR="00FE361B" w:rsidRPr="00854CF8" w:rsidRDefault="00FE361B" w:rsidP="00834AA9">
      <w:pPr>
        <w:pStyle w:val="Heading4"/>
      </w:pPr>
      <w:r w:rsidRPr="00854CF8">
        <w:t>Its core functions include:</w:t>
      </w:r>
    </w:p>
    <w:p w14:paraId="7B2A9014" w14:textId="77777777" w:rsidR="00FE361B" w:rsidRPr="00854CF8" w:rsidRDefault="00FE361B" w:rsidP="00834AA9">
      <w:pPr>
        <w:pStyle w:val="Heading4"/>
      </w:pPr>
      <w:r w:rsidRPr="00854CF8">
        <w:tab/>
        <w:t>1.</w:t>
      </w:r>
      <w:r w:rsidRPr="00854CF8">
        <w:tab/>
        <w:t>Legal Codification and Sovereign Declaration</w:t>
      </w:r>
    </w:p>
    <w:p w14:paraId="2AE63A1D"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This domain houses the formal legal documents that define WebHydra’s jurisdictional authority, sovereign status, structural rights, digital ownership, and IP protections. It expresses the legally binding foundation upon which the entire ecosystem is constructed.</w:t>
      </w:r>
    </w:p>
    <w:p w14:paraId="5D504546" w14:textId="77777777" w:rsidR="00FE361B" w:rsidRPr="00854CF8" w:rsidRDefault="00FE361B" w:rsidP="00834AA9">
      <w:pPr>
        <w:pStyle w:val="Heading4"/>
      </w:pPr>
      <w:r w:rsidRPr="00854CF8">
        <w:tab/>
        <w:t>2.</w:t>
      </w:r>
      <w:r w:rsidRPr="00854CF8">
        <w:tab/>
        <w:t>Administrative Protocols and Procedural Standards</w:t>
      </w:r>
    </w:p>
    <w:p w14:paraId="6B7E66FE"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It contains the full set of operational rules, administrative processes, compliance checklists, conduct expectations, and cross-division procedural guidelines. These standards ensure that WebHydra operates with institutional discipline and procedural consistency across all subsystems.</w:t>
      </w:r>
    </w:p>
    <w:p w14:paraId="6B4212EF" w14:textId="77777777" w:rsidR="00FE361B" w:rsidRPr="00854CF8" w:rsidRDefault="00FE361B" w:rsidP="00834AA9">
      <w:pPr>
        <w:pStyle w:val="Heading4"/>
      </w:pPr>
      <w:r w:rsidRPr="00854CF8">
        <w:tab/>
        <w:t>3.</w:t>
      </w:r>
      <w:r w:rsidRPr="00854CF8">
        <w:tab/>
        <w:t>Governance and Ethical Compliance Enforcement</w:t>
      </w:r>
    </w:p>
    <w:p w14:paraId="60DD53FB"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The domain enforces the ethical frameworks and governance doctrines that regulate digital conduct, system behavior, access rights, and inter-division cooperation. It ensures accountability, transparency, and adherence to institutional values across all stakeholders.</w:t>
      </w:r>
    </w:p>
    <w:p w14:paraId="25EBB973" w14:textId="77777777" w:rsidR="00FE361B" w:rsidRPr="00854CF8" w:rsidRDefault="00FE361B" w:rsidP="00834AA9">
      <w:pPr>
        <w:pStyle w:val="Heading4"/>
      </w:pPr>
      <w:r w:rsidRPr="00854CF8">
        <w:lastRenderedPageBreak/>
        <w:tab/>
        <w:t>4.</w:t>
      </w:r>
      <w:r w:rsidRPr="00854CF8">
        <w:tab/>
        <w:t>Policy Architecture and Regulatory Frameworks</w:t>
      </w:r>
    </w:p>
    <w:p w14:paraId="5F362E84"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It includes policy documents governing data handling, system integrity, user safety, access control, information disclosure, administrative conduct, and cross-domain operations. These frameworks ensure regulatory alignment with both internal mandates and applicable external expectations.</w:t>
      </w:r>
    </w:p>
    <w:p w14:paraId="3CA37191" w14:textId="77777777" w:rsidR="00FE361B" w:rsidRPr="00854CF8" w:rsidRDefault="00FE361B" w:rsidP="00834AA9">
      <w:pPr>
        <w:pStyle w:val="Heading4"/>
      </w:pPr>
      <w:r w:rsidRPr="00854CF8">
        <w:tab/>
        <w:t>5.</w:t>
      </w:r>
      <w:r w:rsidRPr="00854CF8">
        <w:tab/>
        <w:t>Sovereign Documentation Repository</w:t>
      </w:r>
    </w:p>
    <w:p w14:paraId="6548ABEE"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The domain functions as the central archive for sovereign declarations, legal notices, operational mandates, and compliance statements. This ensures that WebHydra’s legal identity is permanently documented, publicly accessible, and structurally reinforced across the entire ecosystem.</w:t>
      </w:r>
    </w:p>
    <w:p w14:paraId="2FF8A4A6" w14:textId="77777777" w:rsidR="00FE361B" w:rsidRPr="00854CF8" w:rsidRDefault="00FE361B" w:rsidP="00834AA9">
      <w:pPr>
        <w:pStyle w:val="Heading4"/>
      </w:pPr>
      <w:r w:rsidRPr="00854CF8">
        <w:tab/>
        <w:t>6.</w:t>
      </w:r>
      <w:r w:rsidRPr="00854CF8">
        <w:tab/>
        <w:t>Protection Against External Interference</w:t>
      </w:r>
    </w:p>
    <w:p w14:paraId="70D15050"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Through legal declarations and sovereignty protocols, the domain establishes WebHydra as an independent digital regime, protected from unauthorized external influence, exploitation, replication, or regulatory overreach.</w:t>
      </w:r>
    </w:p>
    <w:p w14:paraId="29030F5D" w14:textId="77777777" w:rsidR="00FE361B" w:rsidRPr="00854CF8" w:rsidRDefault="00FE361B" w:rsidP="00834AA9">
      <w:pPr>
        <w:pStyle w:val="Heading4"/>
      </w:pPr>
      <w:r w:rsidRPr="00854CF8">
        <w:tab/>
        <w:t>7.</w:t>
      </w:r>
      <w:r w:rsidRPr="00854CF8">
        <w:tab/>
        <w:t>Institutional Legitimacy and Governance Assurance</w:t>
      </w:r>
    </w:p>
    <w:p w14:paraId="757137D3" w14:textId="77777777" w:rsidR="00FE361B" w:rsidRPr="00854CF8" w:rsidRDefault="00FE361B" w:rsidP="00FE361B">
      <w:pPr>
        <w:rPr>
          <w:rFonts w:ascii="Times New Roman" w:hAnsi="Times New Roman" w:cs="Times New Roman"/>
        </w:rPr>
      </w:pPr>
      <w:r w:rsidRPr="00854CF8">
        <w:rPr>
          <w:rFonts w:ascii="Times New Roman" w:hAnsi="Times New Roman" w:cs="Times New Roman"/>
        </w:rPr>
        <w:t>By centralizing all legal and administrative structures, the domain guarantees that WebHydra maintains high credibility and operational legitimacy. It demonstrates to investors, regulators, partners, and stakeholders that the ecosystem is built upon lawful, ethical, and regulated foundations.</w:t>
      </w:r>
    </w:p>
    <w:p w14:paraId="1377A014" w14:textId="77777777" w:rsidR="00FE361B" w:rsidRPr="00854CF8" w:rsidRDefault="00FE361B" w:rsidP="00FE361B">
      <w:pPr>
        <w:rPr>
          <w:rFonts w:ascii="Times New Roman" w:hAnsi="Times New Roman" w:cs="Times New Roman"/>
        </w:rPr>
      </w:pPr>
    </w:p>
    <w:p w14:paraId="70D82912" w14:textId="5B6356C9" w:rsidR="009C5ABF" w:rsidRPr="00854CF8" w:rsidRDefault="00FE361B" w:rsidP="009C5ABF">
      <w:pPr>
        <w:rPr>
          <w:rFonts w:ascii="Times New Roman" w:hAnsi="Times New Roman" w:cs="Times New Roman"/>
        </w:rPr>
      </w:pPr>
      <w:r w:rsidRPr="00854CF8">
        <w:rPr>
          <w:rFonts w:ascii="Times New Roman" w:hAnsi="Times New Roman" w:cs="Times New Roman"/>
        </w:rPr>
        <w:t>The Administration &amp; Legal Sovereignty domain is therefore not merely a set of documents—it is the institutional guardian of WebHydra’s digital sovereignty. It ensures that all operations are executed with compliance, precision, and enforceable authority, reinforcing the ecosystem’s position as a structured, disciplined, and legally fortified digital infrastructure.</w:t>
      </w:r>
    </w:p>
    <w:p w14:paraId="2FAC9B7D" w14:textId="77777777" w:rsidR="009C5ABF" w:rsidRPr="00854CF8" w:rsidRDefault="009C5ABF" w:rsidP="009C5ABF">
      <w:pPr>
        <w:rPr>
          <w:rFonts w:ascii="Times New Roman" w:hAnsi="Times New Roman" w:cs="Times New Roman"/>
        </w:rPr>
      </w:pPr>
    </w:p>
    <w:p w14:paraId="441B71A3" w14:textId="77777777" w:rsidR="00FE361B" w:rsidRPr="00854CF8" w:rsidRDefault="00FE361B">
      <w:pPr>
        <w:rPr>
          <w:rFonts w:ascii="Times New Roman" w:hAnsi="Times New Roman" w:cs="Times New Roman"/>
        </w:rPr>
      </w:pPr>
      <w:r w:rsidRPr="00854CF8">
        <w:rPr>
          <w:rFonts w:ascii="Times New Roman" w:hAnsi="Times New Roman" w:cs="Times New Roman"/>
        </w:rPr>
        <w:br w:type="page"/>
      </w:r>
    </w:p>
    <w:p w14:paraId="4FC6973D" w14:textId="25C1FB4B" w:rsidR="004B3C03" w:rsidRPr="00854CF8" w:rsidRDefault="004B3C03" w:rsidP="00834AA9">
      <w:pPr>
        <w:pStyle w:val="Heading1"/>
      </w:pPr>
      <w:r w:rsidRPr="00854CF8">
        <w:lastRenderedPageBreak/>
        <w:t>SECTION 3</w:t>
      </w:r>
      <w:r w:rsidR="00834AA9">
        <w:t>:</w:t>
      </w:r>
      <w:r w:rsidRPr="00854CF8">
        <w:t xml:space="preserve"> WEBSITE HIERARCHY MAP</w:t>
      </w:r>
    </w:p>
    <w:p w14:paraId="0622A810" w14:textId="77777777" w:rsidR="004B3C03" w:rsidRPr="00854CF8" w:rsidRDefault="004B3C03" w:rsidP="004B3C03">
      <w:pPr>
        <w:rPr>
          <w:rFonts w:ascii="Times New Roman" w:hAnsi="Times New Roman" w:cs="Times New Roman"/>
        </w:rPr>
      </w:pPr>
    </w:p>
    <w:p w14:paraId="7A96319F" w14:textId="6A0EFE3F" w:rsidR="004B3C03" w:rsidRPr="00854CF8" w:rsidRDefault="004B3C03" w:rsidP="00C44C0C">
      <w:pPr>
        <w:pStyle w:val="Heading1"/>
      </w:pPr>
      <w:r w:rsidRPr="00854CF8">
        <w:t>3.5</w:t>
      </w:r>
      <w:r w:rsidR="00A60C55">
        <w:t>:</w:t>
      </w:r>
      <w:r w:rsidRPr="00854CF8">
        <w:t xml:space="preserve"> Investors’ Empire</w:t>
      </w:r>
    </w:p>
    <w:p w14:paraId="6EFA895C" w14:textId="77777777" w:rsidR="004B3C03" w:rsidRPr="00854CF8" w:rsidRDefault="004B3C03" w:rsidP="004B3C03">
      <w:pPr>
        <w:rPr>
          <w:rFonts w:ascii="Times New Roman" w:hAnsi="Times New Roman" w:cs="Times New Roman"/>
        </w:rPr>
      </w:pPr>
    </w:p>
    <w:p w14:paraId="1C747E24"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 xml:space="preserve">The Investors’ Empire is the sovereign-grade financial and investor-relations division of WebHydra, engineered to serve as the definitive interaction environment for shareholders, financial partners, venture stakeholders, institutional evaluators, and long-term capital alliances. It represents one of the most strategically sensitive and structurally fortified domains within the entire digital ecosystem, as it preserves the economic legitimacy and financial continuity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framework.</w:t>
      </w:r>
    </w:p>
    <w:p w14:paraId="3C17FE53" w14:textId="77777777" w:rsidR="004B3C03" w:rsidRPr="00854CF8" w:rsidRDefault="004B3C03" w:rsidP="004B3C03">
      <w:pPr>
        <w:rPr>
          <w:rFonts w:ascii="Times New Roman" w:hAnsi="Times New Roman" w:cs="Times New Roman"/>
        </w:rPr>
      </w:pPr>
    </w:p>
    <w:p w14:paraId="7F84886C"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This domain consolidates all investor-related operations into a unified, transparent, and professionally regulated digital environment. It provides the official channels through which financial stakeholders gain access to information, disclosures, registration pathways, performance updates, and executive-level financial intelligence. Every component within this division is designed to reflect global investment standards, ensuring trust, clarity, and operational integrity across all financial relationships.</w:t>
      </w:r>
    </w:p>
    <w:p w14:paraId="1A728203" w14:textId="77777777" w:rsidR="004B3C03" w:rsidRPr="00854CF8" w:rsidRDefault="004B3C03" w:rsidP="004B3C03">
      <w:pPr>
        <w:rPr>
          <w:rFonts w:ascii="Times New Roman" w:hAnsi="Times New Roman" w:cs="Times New Roman"/>
        </w:rPr>
      </w:pPr>
    </w:p>
    <w:p w14:paraId="35F25A6C" w14:textId="77777777" w:rsidR="004B3C03" w:rsidRPr="00854CF8" w:rsidRDefault="004B3C03" w:rsidP="00834AA9">
      <w:pPr>
        <w:pStyle w:val="Heading4"/>
      </w:pPr>
      <w:r w:rsidRPr="00854CF8">
        <w:t>The Investors’ Empire fulfills the following core functions:</w:t>
      </w:r>
    </w:p>
    <w:p w14:paraId="2D83B6F4" w14:textId="77777777" w:rsidR="004B3C03" w:rsidRPr="00854CF8" w:rsidRDefault="004B3C03" w:rsidP="00834AA9">
      <w:pPr>
        <w:pStyle w:val="Heading4"/>
      </w:pPr>
      <w:r w:rsidRPr="00854CF8">
        <w:tab/>
        <w:t>1.</w:t>
      </w:r>
      <w:r w:rsidRPr="00854CF8">
        <w:tab/>
        <w:t>Investor Relations Infrastructure</w:t>
      </w:r>
    </w:p>
    <w:p w14:paraId="310E80B0"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It hosts the full spectrum of investor relations materials, including corporate profiles, investment rationale, ownership structures, governance principles, and strategic financial directions. This ensures that potential and existing investors have a complete, authoritative understanding of the corporation’s economic identity.</w:t>
      </w:r>
    </w:p>
    <w:p w14:paraId="146BB5CF" w14:textId="77777777" w:rsidR="004B3C03" w:rsidRPr="00854CF8" w:rsidRDefault="004B3C03" w:rsidP="00834AA9">
      <w:pPr>
        <w:pStyle w:val="Heading4"/>
      </w:pPr>
      <w:r w:rsidRPr="00854CF8">
        <w:tab/>
        <w:t>2.</w:t>
      </w:r>
      <w:r w:rsidRPr="00854CF8">
        <w:tab/>
        <w:t>Financial Communications and Strategic Briefings</w:t>
      </w:r>
    </w:p>
    <w:p w14:paraId="032A7FD3"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 xml:space="preserve">The domain provides structured communication pathways for financial announcements, capital updates, growth strategies, future development plans, and institutional declarations. These communications are curated to uphold transparency and </w:t>
      </w:r>
      <w:proofErr w:type="gramStart"/>
      <w:r w:rsidRPr="00854CF8">
        <w:rPr>
          <w:rFonts w:ascii="Times New Roman" w:hAnsi="Times New Roman" w:cs="Times New Roman"/>
        </w:rPr>
        <w:t>maintain investor confidence at all times</w:t>
      </w:r>
      <w:proofErr w:type="gramEnd"/>
      <w:r w:rsidRPr="00854CF8">
        <w:rPr>
          <w:rFonts w:ascii="Times New Roman" w:hAnsi="Times New Roman" w:cs="Times New Roman"/>
        </w:rPr>
        <w:t>.</w:t>
      </w:r>
    </w:p>
    <w:p w14:paraId="107668EB" w14:textId="77777777" w:rsidR="004B3C03" w:rsidRPr="00854CF8" w:rsidRDefault="004B3C03" w:rsidP="00834AA9">
      <w:pPr>
        <w:pStyle w:val="Heading4"/>
      </w:pPr>
      <w:r w:rsidRPr="00854CF8">
        <w:tab/>
        <w:t>3.</w:t>
      </w:r>
      <w:r w:rsidRPr="00854CF8">
        <w:tab/>
        <w:t>Shareholder Engagement and Governance</w:t>
      </w:r>
    </w:p>
    <w:p w14:paraId="29A3B9BF"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 xml:space="preserve">The Investors’ Empire includes portals and documents that govern shareholder rights, responsibilities, voting mechanisms, reporting structures, and official participation frameworks. </w:t>
      </w:r>
      <w:r w:rsidRPr="00854CF8">
        <w:rPr>
          <w:rFonts w:ascii="Times New Roman" w:hAnsi="Times New Roman" w:cs="Times New Roman"/>
        </w:rPr>
        <w:lastRenderedPageBreak/>
        <w:t>This ensures orderly and legally compliant engagement between the corporation and its shareholders.</w:t>
      </w:r>
    </w:p>
    <w:p w14:paraId="09198B9D" w14:textId="77777777" w:rsidR="004B3C03" w:rsidRPr="00854CF8" w:rsidRDefault="004B3C03" w:rsidP="00834AA9">
      <w:pPr>
        <w:pStyle w:val="Heading4"/>
      </w:pPr>
      <w:r w:rsidRPr="00854CF8">
        <w:tab/>
        <w:t>4.</w:t>
      </w:r>
      <w:r w:rsidRPr="00854CF8">
        <w:tab/>
        <w:t>Registration Gateways and Investment Access Channels</w:t>
      </w:r>
    </w:p>
    <w:p w14:paraId="340DB47E"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It features secure, regulated entry points for investor registration, onboarding, verification, and communication. These gateways ensure that all investor interactions occur through compliant, authenticated, and professionally managed processes.</w:t>
      </w:r>
    </w:p>
    <w:p w14:paraId="0CD210EE" w14:textId="77777777" w:rsidR="004B3C03" w:rsidRPr="00854CF8" w:rsidRDefault="004B3C03" w:rsidP="00834AA9">
      <w:pPr>
        <w:pStyle w:val="Heading4"/>
      </w:pPr>
      <w:r w:rsidRPr="00854CF8">
        <w:tab/>
        <w:t>5.</w:t>
      </w:r>
      <w:r w:rsidRPr="00854CF8">
        <w:tab/>
        <w:t>Reporting Portals and Disclosure Repositories</w:t>
      </w:r>
    </w:p>
    <w:p w14:paraId="71E0350D"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The domain houses financial reports, performance analyses, project evaluations, growth projections, and related disclosures. These materials are structured to meet professional standards, enabling investors to make informed decisions supported by verifiable data.</w:t>
      </w:r>
    </w:p>
    <w:p w14:paraId="41603593" w14:textId="77777777" w:rsidR="004B3C03" w:rsidRPr="00854CF8" w:rsidRDefault="004B3C03" w:rsidP="00834AA9">
      <w:pPr>
        <w:pStyle w:val="Heading4"/>
      </w:pPr>
      <w:r w:rsidRPr="00854CF8">
        <w:tab/>
        <w:t>6.</w:t>
      </w:r>
      <w:r w:rsidRPr="00854CF8">
        <w:tab/>
        <w:t>Intelligence Channels and Strategic Investment Insights</w:t>
      </w:r>
    </w:p>
    <w:p w14:paraId="22F41A00"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It contains specialized investor dashboards or intelligence summaries that provide strategic insights into the company’s multi-project ecosystem, operational performance, and future investment pathways. This transforms WebHydra into a living environment of financial intelligence rather than a passive reporting platform.</w:t>
      </w:r>
    </w:p>
    <w:p w14:paraId="0996446D" w14:textId="77777777" w:rsidR="004B3C03" w:rsidRPr="00854CF8" w:rsidRDefault="004B3C03" w:rsidP="00834AA9">
      <w:pPr>
        <w:pStyle w:val="Heading4"/>
      </w:pPr>
      <w:r w:rsidRPr="00854CF8">
        <w:tab/>
        <w:t>7.</w:t>
      </w:r>
      <w:r w:rsidRPr="00854CF8">
        <w:tab/>
        <w:t>Global-Standard Professionalism and Regulatory Alignment</w:t>
      </w:r>
    </w:p>
    <w:p w14:paraId="64CBB594"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Every component of this division adheres to international norms of investor communication, corporate transparency, compliance, and fiduciary responsibility. This allows WebHydra to stand shoulder-to-shoulder with global-grade investment ecosystems, despite being part of a sovereign digital architecture.</w:t>
      </w:r>
    </w:p>
    <w:p w14:paraId="7601E081" w14:textId="77777777" w:rsidR="004B3C03" w:rsidRPr="00854CF8" w:rsidRDefault="004B3C03" w:rsidP="00834AA9">
      <w:pPr>
        <w:pStyle w:val="Heading4"/>
      </w:pPr>
      <w:r w:rsidRPr="00854CF8">
        <w:tab/>
        <w:t>8.</w:t>
      </w:r>
      <w:r w:rsidRPr="00854CF8">
        <w:tab/>
        <w:t>Trust, Credibility, and Long-Term Financial Partnership</w:t>
      </w:r>
    </w:p>
    <w:p w14:paraId="410EAABA"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By centralizing all investor activities into a single fortified domain, WebHydra demonstrates its commitment to long-term partnership, sustainable growth, and uncompromising transparency. This domain serves as the structural cornerstone of investor confidence and institutional credibility.</w:t>
      </w:r>
    </w:p>
    <w:p w14:paraId="6AB870C4" w14:textId="77777777" w:rsidR="004B3C03" w:rsidRPr="00854CF8" w:rsidRDefault="004B3C03" w:rsidP="004B3C03">
      <w:pPr>
        <w:rPr>
          <w:rFonts w:ascii="Times New Roman" w:hAnsi="Times New Roman" w:cs="Times New Roman"/>
        </w:rPr>
      </w:pPr>
    </w:p>
    <w:p w14:paraId="4B51E098" w14:textId="70C2261A" w:rsidR="009C5ABF" w:rsidRPr="00854CF8" w:rsidRDefault="004B3C03" w:rsidP="009C5ABF">
      <w:pPr>
        <w:rPr>
          <w:rFonts w:ascii="Times New Roman" w:hAnsi="Times New Roman" w:cs="Times New Roman"/>
        </w:rPr>
      </w:pPr>
      <w:r w:rsidRPr="00854CF8">
        <w:rPr>
          <w:rFonts w:ascii="Times New Roman" w:hAnsi="Times New Roman" w:cs="Times New Roman"/>
        </w:rPr>
        <w:t>The Investors’ Empire is therefore not merely a segment of the hierarchy—it is the financial backbone that sustains the empire’s growth, ensures accountability to its stakeholders, and secures its future as a scalable, trusted, and investment-ready digital institution.</w:t>
      </w:r>
    </w:p>
    <w:p w14:paraId="1F220482" w14:textId="77777777" w:rsidR="009C5ABF" w:rsidRPr="00854CF8" w:rsidRDefault="009C5ABF" w:rsidP="009C5ABF">
      <w:pPr>
        <w:rPr>
          <w:rFonts w:ascii="Times New Roman" w:hAnsi="Times New Roman" w:cs="Times New Roman"/>
        </w:rPr>
      </w:pPr>
    </w:p>
    <w:p w14:paraId="3F96C212" w14:textId="77777777" w:rsidR="004B3C03" w:rsidRPr="00854CF8" w:rsidRDefault="004B3C03">
      <w:pPr>
        <w:rPr>
          <w:rFonts w:ascii="Times New Roman" w:hAnsi="Times New Roman" w:cs="Times New Roman"/>
        </w:rPr>
      </w:pPr>
      <w:r w:rsidRPr="00854CF8">
        <w:rPr>
          <w:rFonts w:ascii="Times New Roman" w:hAnsi="Times New Roman" w:cs="Times New Roman"/>
        </w:rPr>
        <w:br w:type="page"/>
      </w:r>
    </w:p>
    <w:p w14:paraId="25D62A27" w14:textId="01C68136" w:rsidR="004B3C03" w:rsidRPr="00854CF8" w:rsidRDefault="004B3C03" w:rsidP="00834AA9">
      <w:pPr>
        <w:pStyle w:val="Heading1"/>
      </w:pPr>
      <w:r w:rsidRPr="00854CF8">
        <w:lastRenderedPageBreak/>
        <w:t>SECTION 3</w:t>
      </w:r>
      <w:r w:rsidR="00834AA9">
        <w:t>:</w:t>
      </w:r>
      <w:r w:rsidRPr="00854CF8">
        <w:t xml:space="preserve"> WEBSITE HIERARCHY MAP</w:t>
      </w:r>
    </w:p>
    <w:p w14:paraId="3A92E2AE" w14:textId="77777777" w:rsidR="004B3C03" w:rsidRPr="00854CF8" w:rsidRDefault="004B3C03" w:rsidP="004B3C03">
      <w:pPr>
        <w:rPr>
          <w:rFonts w:ascii="Times New Roman" w:hAnsi="Times New Roman" w:cs="Times New Roman"/>
        </w:rPr>
      </w:pPr>
    </w:p>
    <w:p w14:paraId="300EF42B" w14:textId="1630D2AD" w:rsidR="004B3C03" w:rsidRPr="00854CF8" w:rsidRDefault="004B3C03" w:rsidP="00C44C0C">
      <w:pPr>
        <w:pStyle w:val="Heading1"/>
      </w:pPr>
      <w:r w:rsidRPr="00854CF8">
        <w:t>3.6</w:t>
      </w:r>
      <w:r w:rsidR="00A60C55">
        <w:t>:</w:t>
      </w:r>
      <w:r w:rsidRPr="00854CF8">
        <w:t xml:space="preserve"> AI Intelligence Systems</w:t>
      </w:r>
    </w:p>
    <w:p w14:paraId="48B9EFFC" w14:textId="77777777" w:rsidR="004B3C03" w:rsidRPr="00854CF8" w:rsidRDefault="004B3C03" w:rsidP="004B3C03">
      <w:pPr>
        <w:rPr>
          <w:rFonts w:ascii="Times New Roman" w:hAnsi="Times New Roman" w:cs="Times New Roman"/>
        </w:rPr>
      </w:pPr>
    </w:p>
    <w:p w14:paraId="203872A3"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The AI Intelligence Systems domain represents the cognitive engine of WebHydra, housing the complete intelligence architecture responsible for automation, predictive analysis, adaptive behavior, sovereign AI governance, and cross-ecosystem computational decision-making. It is one of the most strategically advanced and structurally critical divisions within the entire digital framework, marking WebHydra’s evolution from a static information system into a living, learning, and continuously expanding intelligence environment.</w:t>
      </w:r>
    </w:p>
    <w:p w14:paraId="309293C2" w14:textId="77777777" w:rsidR="004B3C03" w:rsidRPr="00854CF8" w:rsidRDefault="004B3C03" w:rsidP="004B3C03">
      <w:pPr>
        <w:rPr>
          <w:rFonts w:ascii="Times New Roman" w:hAnsi="Times New Roman" w:cs="Times New Roman"/>
        </w:rPr>
      </w:pPr>
    </w:p>
    <w:p w14:paraId="023B4A54"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This domain contains all AI-related infrastructures, including logic frameworks, algorithmic pipelines, behavioral engines, research datasets, intelligence protocols, and sovereign AI command layers used to power operational, administrative, analytical, and user-facing functionalities throughout the ecosystem.</w:t>
      </w:r>
    </w:p>
    <w:p w14:paraId="379F2B9E" w14:textId="77777777" w:rsidR="004B3C03" w:rsidRPr="00854CF8" w:rsidRDefault="004B3C03" w:rsidP="004B3C03">
      <w:pPr>
        <w:rPr>
          <w:rFonts w:ascii="Times New Roman" w:hAnsi="Times New Roman" w:cs="Times New Roman"/>
        </w:rPr>
      </w:pPr>
    </w:p>
    <w:p w14:paraId="70592197" w14:textId="77777777" w:rsidR="004B3C03" w:rsidRPr="00854CF8" w:rsidRDefault="004B3C03" w:rsidP="00834AA9">
      <w:pPr>
        <w:pStyle w:val="Heading4"/>
      </w:pPr>
      <w:r w:rsidRPr="00854CF8">
        <w:t>Its core functions include:</w:t>
      </w:r>
    </w:p>
    <w:p w14:paraId="266AA2DB" w14:textId="77777777" w:rsidR="004B3C03" w:rsidRPr="00854CF8" w:rsidRDefault="004B3C03" w:rsidP="00834AA9">
      <w:pPr>
        <w:pStyle w:val="Heading4"/>
      </w:pPr>
      <w:r w:rsidRPr="00854CF8">
        <w:tab/>
        <w:t>1.</w:t>
      </w:r>
      <w:r w:rsidRPr="00854CF8">
        <w:tab/>
        <w:t>Architecture of Automated Intelligence</w:t>
      </w:r>
    </w:p>
    <w:p w14:paraId="63F66EEB"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The domain houses the structural frameworks that govern automation across divisions. This includes task automation, system monitoring, pattern recognition, anomaly detection, and AI-driven operational workflows that enhance efficiency and reduce manual oversight.</w:t>
      </w:r>
    </w:p>
    <w:p w14:paraId="000A1287" w14:textId="77777777" w:rsidR="004B3C03" w:rsidRPr="00854CF8" w:rsidRDefault="004B3C03" w:rsidP="00834AA9">
      <w:pPr>
        <w:pStyle w:val="Heading4"/>
      </w:pPr>
      <w:r w:rsidRPr="00854CF8">
        <w:tab/>
        <w:t>2.</w:t>
      </w:r>
      <w:r w:rsidRPr="00854CF8">
        <w:tab/>
        <w:t>Predictive Analytics and Strategic Forecasting</w:t>
      </w:r>
    </w:p>
    <w:p w14:paraId="1D7580C3"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It contains the analytical systems responsible for forecasting trends, identifying stakeholder behavior patterns, projecting financial pathways, and generating data-driven insights. These predictive layers support executive decision-making, investor intelligence, operational planning, and long-term strategic design.</w:t>
      </w:r>
    </w:p>
    <w:p w14:paraId="3FD989C4" w14:textId="77777777" w:rsidR="004B3C03" w:rsidRPr="00854CF8" w:rsidRDefault="004B3C03" w:rsidP="00834AA9">
      <w:pPr>
        <w:pStyle w:val="Heading4"/>
      </w:pPr>
      <w:r w:rsidRPr="00854CF8">
        <w:tab/>
        <w:t>3.</w:t>
      </w:r>
      <w:r w:rsidRPr="00854CF8">
        <w:tab/>
        <w:t>AI-Powered Research and Development Hubs</w:t>
      </w:r>
    </w:p>
    <w:p w14:paraId="1786EBEA"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The domain includes research engines and AI experimentation environments used to develop new algorithms, intelligence modules, autonomous workflows, and system optimization strategies. These hubs accelerate innovation, allowing WebHydra to evolve in real time as technologies advance.</w:t>
      </w:r>
    </w:p>
    <w:p w14:paraId="2E151CF7" w14:textId="77777777" w:rsidR="004B3C03" w:rsidRPr="00854CF8" w:rsidRDefault="004B3C03" w:rsidP="00834AA9">
      <w:pPr>
        <w:pStyle w:val="Heading4"/>
      </w:pPr>
      <w:r w:rsidRPr="00854CF8">
        <w:lastRenderedPageBreak/>
        <w:tab/>
        <w:t>4.</w:t>
      </w:r>
      <w:r w:rsidRPr="00854CF8">
        <w:tab/>
        <w:t>Sovereign AI Command Structure</w:t>
      </w:r>
    </w:p>
    <w:p w14:paraId="7B0508F7"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This division houses the master logic governing AI authority, autonomy boundaries, operational permissions, safeguard protocols, and escalation rules. The sovereign AI command ensures that all intelligence systems operate in full alignment with institutional governance, legal mandates, and digital sovereignty laws.</w:t>
      </w:r>
    </w:p>
    <w:p w14:paraId="0B35F8C0" w14:textId="77777777" w:rsidR="004B3C03" w:rsidRPr="00854CF8" w:rsidRDefault="004B3C03" w:rsidP="00834AA9">
      <w:pPr>
        <w:pStyle w:val="Heading4"/>
      </w:pPr>
      <w:r w:rsidRPr="00854CF8">
        <w:tab/>
        <w:t>5.</w:t>
      </w:r>
      <w:r w:rsidRPr="00854CF8">
        <w:tab/>
        <w:t>Adaptive Learning and Evolutionary Intelligence</w:t>
      </w:r>
    </w:p>
    <w:p w14:paraId="30948B88"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It contains frameworks that allow the system to learn from user behavior, market shifts, environmental changes, and operational data. This adaptive capability ensures that WebHydra strengthens, evolves, and expands its intelligence over time without requiring external intervention.</w:t>
      </w:r>
    </w:p>
    <w:p w14:paraId="4DB9B992" w14:textId="77777777" w:rsidR="004B3C03" w:rsidRPr="00854CF8" w:rsidRDefault="004B3C03" w:rsidP="00834AA9">
      <w:pPr>
        <w:pStyle w:val="Heading4"/>
      </w:pPr>
      <w:r w:rsidRPr="00854CF8">
        <w:tab/>
        <w:t>6.</w:t>
      </w:r>
      <w:r w:rsidRPr="00854CF8">
        <w:tab/>
        <w:t>AI Interface Systems and Communication Layers</w:t>
      </w:r>
    </w:p>
    <w:p w14:paraId="6910F5B8"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This includes visible AI components such as chat systems, support assistants, cognitive interfaces, and AI-enhanced user experience mechanisms. These interfaces represent the primary points of interaction between the public and the intelligent architecture that governs the digital ecosystem.</w:t>
      </w:r>
    </w:p>
    <w:p w14:paraId="4AAF9253" w14:textId="77777777" w:rsidR="004B3C03" w:rsidRPr="00854CF8" w:rsidRDefault="004B3C03" w:rsidP="00834AA9">
      <w:pPr>
        <w:pStyle w:val="Heading4"/>
      </w:pPr>
      <w:r w:rsidRPr="00854CF8">
        <w:tab/>
        <w:t>7.</w:t>
      </w:r>
      <w:r w:rsidRPr="00854CF8">
        <w:tab/>
        <w:t>Innovation Archives and Intelligence Protocol Libraries</w:t>
      </w:r>
    </w:p>
    <w:p w14:paraId="4C8D4501"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The domain maintains structured archives of AI research, development protocols, version histories, algorithmic standards, and intelligence documentation. These archives serve as the institutional record of WebHydra’s AI evolution and ensure continuity, traceability, and long-term governance.</w:t>
      </w:r>
    </w:p>
    <w:p w14:paraId="629D22CF" w14:textId="77777777" w:rsidR="004B3C03" w:rsidRPr="00854CF8" w:rsidRDefault="004B3C03" w:rsidP="00834AA9">
      <w:pPr>
        <w:pStyle w:val="Heading4"/>
      </w:pPr>
      <w:r w:rsidRPr="00854CF8">
        <w:tab/>
        <w:t>8.</w:t>
      </w:r>
      <w:r w:rsidRPr="00854CF8">
        <w:tab/>
        <w:t>Cross-Platform AI Integration</w:t>
      </w:r>
    </w:p>
    <w:p w14:paraId="414D4B2C" w14:textId="77777777" w:rsidR="004B3C03" w:rsidRPr="00854CF8" w:rsidRDefault="004B3C03" w:rsidP="004B3C03">
      <w:pPr>
        <w:rPr>
          <w:rFonts w:ascii="Times New Roman" w:hAnsi="Times New Roman" w:cs="Times New Roman"/>
        </w:rPr>
      </w:pPr>
      <w:r w:rsidRPr="00854CF8">
        <w:rPr>
          <w:rFonts w:ascii="Times New Roman" w:hAnsi="Times New Roman" w:cs="Times New Roman"/>
        </w:rPr>
        <w:t xml:space="preserve">It provides the channels through which AI intelligence connects with other divisions, including investor systems, administrative domains, cultural frameworks, defense </w:t>
      </w:r>
      <w:proofErr w:type="spellStart"/>
      <w:r w:rsidRPr="00854CF8">
        <w:rPr>
          <w:rFonts w:ascii="Times New Roman" w:hAnsi="Times New Roman" w:cs="Times New Roman"/>
        </w:rPr>
        <w:t>layers</w:t>
      </w:r>
      <w:proofErr w:type="spellEnd"/>
      <w:r w:rsidRPr="00854CF8">
        <w:rPr>
          <w:rFonts w:ascii="Times New Roman" w:hAnsi="Times New Roman" w:cs="Times New Roman"/>
        </w:rPr>
        <w:t>, and operational command structures. This ensures that intelligence is not isolated but interwoven throughout the entire ecosystem.</w:t>
      </w:r>
    </w:p>
    <w:p w14:paraId="4D49A702" w14:textId="77777777" w:rsidR="004B3C03" w:rsidRPr="00854CF8" w:rsidRDefault="004B3C03" w:rsidP="004B3C03">
      <w:pPr>
        <w:rPr>
          <w:rFonts w:ascii="Times New Roman" w:hAnsi="Times New Roman" w:cs="Times New Roman"/>
        </w:rPr>
      </w:pPr>
    </w:p>
    <w:p w14:paraId="2076637B" w14:textId="1F8C0122" w:rsidR="009C5ABF" w:rsidRPr="00854CF8" w:rsidRDefault="004B3C03" w:rsidP="009C5ABF">
      <w:pPr>
        <w:rPr>
          <w:rFonts w:ascii="Times New Roman" w:hAnsi="Times New Roman" w:cs="Times New Roman"/>
        </w:rPr>
      </w:pPr>
      <w:r w:rsidRPr="00854CF8">
        <w:rPr>
          <w:rFonts w:ascii="Times New Roman" w:hAnsi="Times New Roman" w:cs="Times New Roman"/>
        </w:rPr>
        <w:t>The AI Intelligence Systems domain stands as the structural embodiment of WebHydra’s transition into a dynamic, autonomous, and continuously advancing digital empire. It transforms the platform from a conventional web architecture into a sovereign intelligence ecosystem capable of long-term adaptation, multi-domain orchestration, and strategic self-evolution.</w:t>
      </w:r>
    </w:p>
    <w:p w14:paraId="78D32A17" w14:textId="77777777" w:rsidR="009C5ABF" w:rsidRPr="00854CF8" w:rsidRDefault="009C5ABF" w:rsidP="009C5ABF">
      <w:pPr>
        <w:rPr>
          <w:rFonts w:ascii="Times New Roman" w:hAnsi="Times New Roman" w:cs="Times New Roman"/>
        </w:rPr>
      </w:pPr>
    </w:p>
    <w:p w14:paraId="7D9503E4" w14:textId="77777777" w:rsidR="004B3C03" w:rsidRPr="00854CF8" w:rsidRDefault="004B3C03">
      <w:pPr>
        <w:rPr>
          <w:rFonts w:ascii="Times New Roman" w:hAnsi="Times New Roman" w:cs="Times New Roman"/>
        </w:rPr>
      </w:pPr>
      <w:r w:rsidRPr="00854CF8">
        <w:rPr>
          <w:rFonts w:ascii="Times New Roman" w:hAnsi="Times New Roman" w:cs="Times New Roman"/>
        </w:rPr>
        <w:br w:type="page"/>
      </w:r>
    </w:p>
    <w:p w14:paraId="57B13726" w14:textId="55F03EB5" w:rsidR="007B359A" w:rsidRPr="00854CF8" w:rsidRDefault="007B359A" w:rsidP="00834AA9">
      <w:pPr>
        <w:pStyle w:val="Heading1"/>
      </w:pPr>
      <w:r w:rsidRPr="00854CF8">
        <w:lastRenderedPageBreak/>
        <w:t>SECTION 3</w:t>
      </w:r>
      <w:r w:rsidR="00834AA9">
        <w:t>:</w:t>
      </w:r>
      <w:r w:rsidRPr="00854CF8">
        <w:t xml:space="preserve"> WEBSITE HIERARCHY MAP</w:t>
      </w:r>
    </w:p>
    <w:p w14:paraId="0EFC3DEE" w14:textId="77777777" w:rsidR="007B359A" w:rsidRPr="00854CF8" w:rsidRDefault="007B359A" w:rsidP="007B359A">
      <w:pPr>
        <w:rPr>
          <w:rFonts w:ascii="Times New Roman" w:hAnsi="Times New Roman" w:cs="Times New Roman"/>
        </w:rPr>
      </w:pPr>
    </w:p>
    <w:p w14:paraId="7DE08FC6" w14:textId="00960455" w:rsidR="007B359A" w:rsidRPr="00854CF8" w:rsidRDefault="007B359A" w:rsidP="00C44C0C">
      <w:pPr>
        <w:pStyle w:val="Heading1"/>
      </w:pPr>
      <w:r w:rsidRPr="00854CF8">
        <w:t>3.7</w:t>
      </w:r>
      <w:r w:rsidR="00A60C55">
        <w:t>:</w:t>
      </w:r>
      <w:r w:rsidRPr="00854CF8">
        <w:t xml:space="preserve"> Expansion &amp; Future Visions</w:t>
      </w:r>
    </w:p>
    <w:p w14:paraId="2AF8A79A" w14:textId="77777777" w:rsidR="007B359A" w:rsidRPr="00854CF8" w:rsidRDefault="007B359A" w:rsidP="007B359A">
      <w:pPr>
        <w:rPr>
          <w:rFonts w:ascii="Times New Roman" w:hAnsi="Times New Roman" w:cs="Times New Roman"/>
        </w:rPr>
      </w:pPr>
    </w:p>
    <w:p w14:paraId="20427E69"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The Expansion &amp; Future Visions domain is the forward-looking strategic frontier of WebHydra. It embodies the institution’s long-term aspirations, structural evolution plans, multi-phase developmental roadmaps, and global expansion trajectories. This division serves as the formal declaration of what WebHydra is becoming—not merely what it currently is—positioning the ecosystem as a continuously advancing digital empire engineered for scalable dominance, technological sovereignty, and multi-generational continuity.</w:t>
      </w:r>
    </w:p>
    <w:p w14:paraId="31F85637" w14:textId="77777777" w:rsidR="007B359A" w:rsidRPr="00854CF8" w:rsidRDefault="007B359A" w:rsidP="007B359A">
      <w:pPr>
        <w:rPr>
          <w:rFonts w:ascii="Times New Roman" w:hAnsi="Times New Roman" w:cs="Times New Roman"/>
        </w:rPr>
      </w:pPr>
    </w:p>
    <w:p w14:paraId="1F104E2E"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This domain consolidates all documentation, frameworks, and conceptual architectures associated with the system’s future expansion. It presents stakeholders with an authoritative and transparent view of the organization’s projected evolution, ensuring alignment, strategic coherence, and clarity of institutional intent.</w:t>
      </w:r>
    </w:p>
    <w:p w14:paraId="4F93F827" w14:textId="77777777" w:rsidR="007B359A" w:rsidRPr="00854CF8" w:rsidRDefault="007B359A" w:rsidP="007B359A">
      <w:pPr>
        <w:rPr>
          <w:rFonts w:ascii="Times New Roman" w:hAnsi="Times New Roman" w:cs="Times New Roman"/>
        </w:rPr>
      </w:pPr>
    </w:p>
    <w:p w14:paraId="7AA3C7E8" w14:textId="77777777" w:rsidR="007B359A" w:rsidRPr="00854CF8" w:rsidRDefault="007B359A" w:rsidP="00834AA9">
      <w:pPr>
        <w:pStyle w:val="Heading4"/>
      </w:pPr>
      <w:r w:rsidRPr="00854CF8">
        <w:t>Its core functions include:</w:t>
      </w:r>
    </w:p>
    <w:p w14:paraId="78390404" w14:textId="77777777" w:rsidR="007B359A" w:rsidRPr="00854CF8" w:rsidRDefault="007B359A" w:rsidP="00834AA9">
      <w:pPr>
        <w:pStyle w:val="Heading4"/>
      </w:pPr>
      <w:r w:rsidRPr="00854CF8">
        <w:tab/>
        <w:t>1.</w:t>
      </w:r>
      <w:r w:rsidRPr="00854CF8">
        <w:tab/>
        <w:t>Long-Term Developmental Roadmaps</w:t>
      </w:r>
    </w:p>
    <w:p w14:paraId="3E5C0DA8"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This domain hosts structured multi-year and multi-phase roadmaps outlining WebHydra’s planned evolution across infrastructure, governance, AI intelligence, cultural integration, investor systems, and project expansions. These roadmaps provide clarity for internal planning and investor forecasting.</w:t>
      </w:r>
    </w:p>
    <w:p w14:paraId="6C84B7C7" w14:textId="77777777" w:rsidR="007B359A" w:rsidRPr="00854CF8" w:rsidRDefault="007B359A" w:rsidP="00834AA9">
      <w:pPr>
        <w:pStyle w:val="Heading4"/>
      </w:pPr>
      <w:r w:rsidRPr="00854CF8">
        <w:tab/>
        <w:t>2.</w:t>
      </w:r>
      <w:r w:rsidRPr="00854CF8">
        <w:tab/>
        <w:t>Infrastructure Scaling and Digital Evolution Pathways</w:t>
      </w:r>
    </w:p>
    <w:p w14:paraId="3A8B2DA7"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 xml:space="preserve">It details future expansions of </w:t>
      </w:r>
      <w:proofErr w:type="gramStart"/>
      <w:r w:rsidRPr="00854CF8">
        <w:rPr>
          <w:rFonts w:ascii="Times New Roman" w:hAnsi="Times New Roman" w:cs="Times New Roman"/>
        </w:rPr>
        <w:t>the digital</w:t>
      </w:r>
      <w:proofErr w:type="gramEnd"/>
      <w:r w:rsidRPr="00854CF8">
        <w:rPr>
          <w:rFonts w:ascii="Times New Roman" w:hAnsi="Times New Roman" w:cs="Times New Roman"/>
        </w:rPr>
        <w:t xml:space="preserve"> architecture, including upcoming divisions, AI modules, sovereign protocols, ecosystem integrations, and new operational subsystems. These plans ensure that WebHydra remains future-proof, adaptable, and continuously relevant to emerging technological landscapes.</w:t>
      </w:r>
    </w:p>
    <w:p w14:paraId="086329ED" w14:textId="77777777" w:rsidR="007B359A" w:rsidRPr="00854CF8" w:rsidRDefault="007B359A" w:rsidP="00834AA9">
      <w:pPr>
        <w:pStyle w:val="Heading4"/>
      </w:pPr>
      <w:r w:rsidRPr="00854CF8">
        <w:tab/>
        <w:t>3.</w:t>
      </w:r>
      <w:r w:rsidRPr="00854CF8">
        <w:tab/>
        <w:t>Global Scaling Projections and International Outreach</w:t>
      </w:r>
    </w:p>
    <w:p w14:paraId="5F4C1CCC"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The domain includes strategies for expanding the WebHydra ecosystem beyond local boundaries, establishing international presence, forming global partnerships, and aligning the platform with international standards, practices, and cross-border digital expectations.</w:t>
      </w:r>
    </w:p>
    <w:p w14:paraId="05F9A4B1" w14:textId="77777777" w:rsidR="007B359A" w:rsidRPr="00854CF8" w:rsidRDefault="007B359A" w:rsidP="00834AA9">
      <w:pPr>
        <w:pStyle w:val="Heading4"/>
      </w:pPr>
      <w:r w:rsidRPr="00854CF8">
        <w:lastRenderedPageBreak/>
        <w:tab/>
        <w:t>4.</w:t>
      </w:r>
      <w:r w:rsidRPr="00854CF8">
        <w:tab/>
        <w:t>Innovation Pipelines and Research Prospects</w:t>
      </w:r>
    </w:p>
    <w:p w14:paraId="552FC0F6"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This section contains forward-facing plans for R&amp;D initiatives, AI advancement programs, new intelligence layers, experimental frameworks, and technological innovation hubs. These pipelines ensure continuous development and competitive evolution.</w:t>
      </w:r>
    </w:p>
    <w:p w14:paraId="240A9315" w14:textId="77777777" w:rsidR="007B359A" w:rsidRPr="00854CF8" w:rsidRDefault="007B359A" w:rsidP="00834AA9">
      <w:pPr>
        <w:pStyle w:val="Heading4"/>
      </w:pPr>
      <w:r w:rsidRPr="00854CF8">
        <w:tab/>
        <w:t>5.</w:t>
      </w:r>
      <w:r w:rsidRPr="00854CF8">
        <w:tab/>
        <w:t>Strategic Partnerships and Ecosystem Alliances</w:t>
      </w:r>
    </w:p>
    <w:p w14:paraId="44B94DD1"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The domain outlines potential collaboration pathways with external institutions, governments, investors, technological partners, and cultural entities. These alliances strengthen WebHydra’s future influence, visibility, and operational capacity.</w:t>
      </w:r>
    </w:p>
    <w:p w14:paraId="13EB25D1" w14:textId="77777777" w:rsidR="007B359A" w:rsidRPr="00854CF8" w:rsidRDefault="007B359A" w:rsidP="00834AA9">
      <w:pPr>
        <w:pStyle w:val="Heading4"/>
      </w:pPr>
      <w:r w:rsidRPr="00854CF8">
        <w:tab/>
        <w:t>6.</w:t>
      </w:r>
      <w:r w:rsidRPr="00854CF8">
        <w:tab/>
        <w:t>Institutional Vision and Empire Trajectory</w:t>
      </w:r>
    </w:p>
    <w:p w14:paraId="3F168311"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 xml:space="preserve">It articulates the grand vision of WebHydra within the broader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ecosystem—its intended scale, its institutional identity, its empire-level role, and the future systems that will eventually integrate under its digital umbrella. This provides stakeholders with a philosophical and strategic comprehension of WebHydra’s long-term destiny.</w:t>
      </w:r>
    </w:p>
    <w:p w14:paraId="5DAEE93B" w14:textId="77777777" w:rsidR="007B359A" w:rsidRPr="00854CF8" w:rsidRDefault="007B359A" w:rsidP="00834AA9">
      <w:pPr>
        <w:pStyle w:val="Heading4"/>
      </w:pPr>
      <w:r w:rsidRPr="00854CF8">
        <w:tab/>
        <w:t>7.</w:t>
      </w:r>
      <w:r w:rsidRPr="00854CF8">
        <w:tab/>
        <w:t>Projected Technology Adoption and Ecosystem Evolution</w:t>
      </w:r>
    </w:p>
    <w:p w14:paraId="1A367645"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 xml:space="preserve">This division includes forward projections for adopting new hardware, AI frameworks, digital governance philosophies, </w:t>
      </w:r>
      <w:proofErr w:type="spellStart"/>
      <w:r w:rsidRPr="00854CF8">
        <w:rPr>
          <w:rFonts w:ascii="Times New Roman" w:hAnsi="Times New Roman" w:cs="Times New Roman"/>
        </w:rPr>
        <w:t>cyberdefense</w:t>
      </w:r>
      <w:proofErr w:type="spellEnd"/>
      <w:r w:rsidRPr="00854CF8">
        <w:rPr>
          <w:rFonts w:ascii="Times New Roman" w:hAnsi="Times New Roman" w:cs="Times New Roman"/>
        </w:rPr>
        <w:t xml:space="preserve"> technologies, and multi-tier digital infrastructure approaches. These projections ensure that WebHydra remains adaptive and structurally resilient across changing technological eras.</w:t>
      </w:r>
    </w:p>
    <w:p w14:paraId="3663F5E1" w14:textId="77777777" w:rsidR="007B359A" w:rsidRPr="00854CF8" w:rsidRDefault="007B359A" w:rsidP="00834AA9">
      <w:pPr>
        <w:pStyle w:val="Heading4"/>
      </w:pPr>
      <w:r w:rsidRPr="00854CF8">
        <w:tab/>
        <w:t>8.</w:t>
      </w:r>
      <w:r w:rsidRPr="00854CF8">
        <w:tab/>
        <w:t>Perpetual Innovation and Multi-Generational Continuity</w:t>
      </w:r>
    </w:p>
    <w:p w14:paraId="33DC9726" w14:textId="77777777" w:rsidR="007B359A" w:rsidRPr="00854CF8" w:rsidRDefault="007B359A" w:rsidP="007B359A">
      <w:pPr>
        <w:rPr>
          <w:rFonts w:ascii="Times New Roman" w:hAnsi="Times New Roman" w:cs="Times New Roman"/>
        </w:rPr>
      </w:pPr>
      <w:r w:rsidRPr="00854CF8">
        <w:rPr>
          <w:rFonts w:ascii="Times New Roman" w:hAnsi="Times New Roman" w:cs="Times New Roman"/>
        </w:rPr>
        <w:t xml:space="preserve">It establishes WebHydra’s identity as a system designed not for temporary relevance but for sustained, long-term digital sovereignty. The domain affirms the institution’s commitment to multi-generational digital governance, ensuring that WebHydra evolves alongside cultural shifts, technological cycles, and expansion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w:t>
      </w:r>
    </w:p>
    <w:p w14:paraId="309F618D" w14:textId="77777777" w:rsidR="007B359A" w:rsidRPr="00854CF8" w:rsidRDefault="007B359A" w:rsidP="007B359A">
      <w:pPr>
        <w:rPr>
          <w:rFonts w:ascii="Times New Roman" w:hAnsi="Times New Roman" w:cs="Times New Roman"/>
        </w:rPr>
      </w:pPr>
    </w:p>
    <w:p w14:paraId="2C6F2C8F" w14:textId="420BACE1" w:rsidR="009C5ABF" w:rsidRPr="00854CF8" w:rsidRDefault="007B359A" w:rsidP="009C5ABF">
      <w:pPr>
        <w:rPr>
          <w:rFonts w:ascii="Times New Roman" w:hAnsi="Times New Roman" w:cs="Times New Roman"/>
        </w:rPr>
      </w:pPr>
      <w:r w:rsidRPr="00854CF8">
        <w:rPr>
          <w:rFonts w:ascii="Times New Roman" w:hAnsi="Times New Roman" w:cs="Times New Roman"/>
        </w:rPr>
        <w:t>Through the Expansion &amp; Future Visions domain, WebHydra asserts its position as a living, evolving digital civilization—engineered with long-term ambition, multi-phase scalability, and sovereign technological foresight. This division transforms WebHydra from a structured present-day system into a projected empire of future digital dominion.</w:t>
      </w:r>
    </w:p>
    <w:p w14:paraId="400D43F0" w14:textId="77777777" w:rsidR="009C5ABF" w:rsidRPr="00854CF8" w:rsidRDefault="009C5ABF" w:rsidP="009C5ABF">
      <w:pPr>
        <w:rPr>
          <w:rFonts w:ascii="Times New Roman" w:hAnsi="Times New Roman" w:cs="Times New Roman"/>
        </w:rPr>
      </w:pPr>
    </w:p>
    <w:p w14:paraId="008EC6B6" w14:textId="77777777" w:rsidR="007B359A" w:rsidRPr="00854CF8" w:rsidRDefault="007B359A">
      <w:pPr>
        <w:rPr>
          <w:rFonts w:ascii="Times New Roman" w:hAnsi="Times New Roman" w:cs="Times New Roman"/>
        </w:rPr>
      </w:pPr>
      <w:r w:rsidRPr="00854CF8">
        <w:rPr>
          <w:rFonts w:ascii="Times New Roman" w:hAnsi="Times New Roman" w:cs="Times New Roman"/>
        </w:rPr>
        <w:br w:type="page"/>
      </w:r>
    </w:p>
    <w:p w14:paraId="3DEE8D8C" w14:textId="750E717C" w:rsidR="009735E5" w:rsidRPr="00854CF8" w:rsidRDefault="009735E5" w:rsidP="00834AA9">
      <w:pPr>
        <w:pStyle w:val="Heading1"/>
      </w:pPr>
      <w:r w:rsidRPr="00854CF8">
        <w:lastRenderedPageBreak/>
        <w:t>SECTION 3</w:t>
      </w:r>
      <w:r w:rsidR="00834AA9">
        <w:t>:</w:t>
      </w:r>
      <w:r w:rsidRPr="00854CF8">
        <w:t xml:space="preserve"> WEBSITE HIERARCHY MAP</w:t>
      </w:r>
    </w:p>
    <w:p w14:paraId="65DD7764" w14:textId="77777777" w:rsidR="009735E5" w:rsidRPr="00854CF8" w:rsidRDefault="009735E5" w:rsidP="009735E5">
      <w:pPr>
        <w:rPr>
          <w:rFonts w:ascii="Times New Roman" w:hAnsi="Times New Roman" w:cs="Times New Roman"/>
        </w:rPr>
      </w:pPr>
    </w:p>
    <w:p w14:paraId="7C3A12D0" w14:textId="03020C14" w:rsidR="009735E5" w:rsidRPr="00854CF8" w:rsidRDefault="009735E5" w:rsidP="00C44C0C">
      <w:pPr>
        <w:pStyle w:val="Heading1"/>
      </w:pPr>
      <w:r w:rsidRPr="00854CF8">
        <w:t>3.8</w:t>
      </w:r>
      <w:r w:rsidR="00A60C55">
        <w:t>:</w:t>
      </w:r>
      <w:r w:rsidRPr="00854CF8">
        <w:t xml:space="preserve"> Archives: Divisions &amp; Projects</w:t>
      </w:r>
    </w:p>
    <w:p w14:paraId="5AF0AD72" w14:textId="77777777" w:rsidR="009735E5" w:rsidRPr="00854CF8" w:rsidRDefault="009735E5" w:rsidP="009735E5">
      <w:pPr>
        <w:rPr>
          <w:rFonts w:ascii="Times New Roman" w:hAnsi="Times New Roman" w:cs="Times New Roman"/>
        </w:rPr>
      </w:pPr>
    </w:p>
    <w:p w14:paraId="5E3AE03B" w14:textId="77777777" w:rsidR="009735E5" w:rsidRPr="00854CF8" w:rsidRDefault="009735E5" w:rsidP="009735E5">
      <w:pPr>
        <w:rPr>
          <w:rFonts w:ascii="Times New Roman" w:hAnsi="Times New Roman" w:cs="Times New Roman"/>
        </w:rPr>
      </w:pPr>
      <w:r w:rsidRPr="00854CF8">
        <w:rPr>
          <w:rFonts w:ascii="Times New Roman" w:hAnsi="Times New Roman" w:cs="Times New Roman"/>
        </w:rPr>
        <w:t>The Archives: Divisions &amp; Projects domain serves as the comprehensive institutional record of all major operational entities, product ecosystems, service frameworks, and strategic ventures under the organization. It is the official archival repository for project-level documentation, division overviews, structural maps, descriptive profiles, and operational summaries across the entire corporate landscape. This domain ensures that every core activity—past, present, and future—is preserved, organized, and presented with clarity, discipline, and structural legitimacy.</w:t>
      </w:r>
    </w:p>
    <w:p w14:paraId="13B90DE7" w14:textId="77777777" w:rsidR="009735E5" w:rsidRPr="00854CF8" w:rsidRDefault="009735E5" w:rsidP="009735E5">
      <w:pPr>
        <w:rPr>
          <w:rFonts w:ascii="Times New Roman" w:hAnsi="Times New Roman" w:cs="Times New Roman"/>
        </w:rPr>
      </w:pPr>
    </w:p>
    <w:p w14:paraId="3D5721EC" w14:textId="77777777" w:rsidR="009735E5" w:rsidRPr="00854CF8" w:rsidRDefault="009735E5" w:rsidP="009735E5">
      <w:pPr>
        <w:rPr>
          <w:rFonts w:ascii="Times New Roman" w:hAnsi="Times New Roman" w:cs="Times New Roman"/>
        </w:rPr>
      </w:pPr>
      <w:r w:rsidRPr="00854CF8">
        <w:rPr>
          <w:rFonts w:ascii="Times New Roman" w:hAnsi="Times New Roman" w:cs="Times New Roman"/>
        </w:rPr>
        <w:t>The Archives domain acts as a unified source of truth for understanding the breadth of the organization’s operations, providing stakeholders with a full panoramic view of the corporation’s diversified ecosystem. It functions not only as a historical ledger but also as a structured operational reference for internal teams, partners, investors, auditors, and regulators.</w:t>
      </w:r>
    </w:p>
    <w:p w14:paraId="52BD2DC1" w14:textId="77777777" w:rsidR="009735E5" w:rsidRPr="00854CF8" w:rsidRDefault="009735E5" w:rsidP="009735E5">
      <w:pPr>
        <w:rPr>
          <w:rFonts w:ascii="Times New Roman" w:hAnsi="Times New Roman" w:cs="Times New Roman"/>
        </w:rPr>
      </w:pPr>
    </w:p>
    <w:p w14:paraId="51FA9805" w14:textId="0E439B76" w:rsidR="009735E5" w:rsidRPr="00854CF8" w:rsidRDefault="009735E5" w:rsidP="00834AA9">
      <w:pPr>
        <w:pStyle w:val="Heading4"/>
      </w:pPr>
      <w:r w:rsidRPr="00854CF8">
        <w:t>Its primary functions include:</w:t>
      </w:r>
    </w:p>
    <w:p w14:paraId="15A6D122" w14:textId="77777777" w:rsidR="009735E5" w:rsidRPr="00854CF8" w:rsidRDefault="009735E5" w:rsidP="009735E5">
      <w:pPr>
        <w:rPr>
          <w:rFonts w:ascii="Times New Roman" w:hAnsi="Times New Roman" w:cs="Times New Roman"/>
        </w:rPr>
      </w:pPr>
    </w:p>
    <w:p w14:paraId="3BB1CC9C" w14:textId="77777777" w:rsidR="009735E5" w:rsidRPr="00854CF8" w:rsidRDefault="009735E5" w:rsidP="00834AA9">
      <w:pPr>
        <w:pStyle w:val="Heading4"/>
      </w:pPr>
      <w:r w:rsidRPr="00854CF8">
        <w:t>1. Central Repository of All Divisions and Organizational Branches</w:t>
      </w:r>
    </w:p>
    <w:p w14:paraId="2F034C8C" w14:textId="77777777" w:rsidR="009735E5" w:rsidRPr="00854CF8" w:rsidRDefault="009735E5" w:rsidP="009735E5">
      <w:pPr>
        <w:rPr>
          <w:rFonts w:ascii="Times New Roman" w:hAnsi="Times New Roman" w:cs="Times New Roman"/>
        </w:rPr>
      </w:pPr>
    </w:p>
    <w:p w14:paraId="18279932" w14:textId="08656A53" w:rsidR="009735E5" w:rsidRPr="00854CF8" w:rsidRDefault="009735E5" w:rsidP="009735E5">
      <w:pPr>
        <w:rPr>
          <w:rFonts w:ascii="Times New Roman" w:hAnsi="Times New Roman" w:cs="Times New Roman"/>
        </w:rPr>
      </w:pPr>
      <w:r w:rsidRPr="00854CF8">
        <w:rPr>
          <w:rFonts w:ascii="Times New Roman" w:hAnsi="Times New Roman" w:cs="Times New Roman"/>
        </w:rPr>
        <w:t>This domain maintains a formal archive of every recognized division, department, and operational branch within the institution. It documents the structural identity of each division, including its purpose, responsibilities, scope of operations, and strategic placement within the empire framework.</w:t>
      </w:r>
    </w:p>
    <w:p w14:paraId="422CC092" w14:textId="77777777" w:rsidR="009735E5" w:rsidRPr="00854CF8" w:rsidRDefault="009735E5" w:rsidP="009735E5">
      <w:pPr>
        <w:rPr>
          <w:rFonts w:ascii="Times New Roman" w:hAnsi="Times New Roman" w:cs="Times New Roman"/>
        </w:rPr>
      </w:pPr>
    </w:p>
    <w:p w14:paraId="49E47DBA" w14:textId="77777777" w:rsidR="009735E5" w:rsidRPr="00854CF8" w:rsidRDefault="009735E5" w:rsidP="00834AA9">
      <w:pPr>
        <w:pStyle w:val="Heading4"/>
      </w:pPr>
      <w:r w:rsidRPr="00854CF8">
        <w:t>2. Archival Documentation of Major Projects</w:t>
      </w:r>
    </w:p>
    <w:p w14:paraId="5DB8167F" w14:textId="77777777" w:rsidR="009735E5" w:rsidRPr="00854CF8" w:rsidRDefault="009735E5" w:rsidP="009735E5">
      <w:pPr>
        <w:rPr>
          <w:rFonts w:ascii="Times New Roman" w:hAnsi="Times New Roman" w:cs="Times New Roman"/>
        </w:rPr>
      </w:pPr>
    </w:p>
    <w:p w14:paraId="7A43DC60" w14:textId="77777777" w:rsidR="009735E5" w:rsidRPr="00854CF8" w:rsidRDefault="009735E5" w:rsidP="009735E5">
      <w:pPr>
        <w:rPr>
          <w:rFonts w:ascii="Times New Roman" w:hAnsi="Times New Roman" w:cs="Times New Roman"/>
        </w:rPr>
      </w:pPr>
      <w:r w:rsidRPr="00854CF8">
        <w:rPr>
          <w:rFonts w:ascii="Times New Roman" w:hAnsi="Times New Roman" w:cs="Times New Roman"/>
        </w:rPr>
        <w:t>The domain contains the descriptive and structural frameworks for all flagship organizational projects, including but not limited to:</w:t>
      </w:r>
    </w:p>
    <w:p w14:paraId="186A51B4" w14:textId="77777777" w:rsidR="009735E5" w:rsidRPr="00854CF8" w:rsidRDefault="009735E5" w:rsidP="00834AA9">
      <w:pPr>
        <w:pStyle w:val="Heading4"/>
      </w:pPr>
      <w:r w:rsidRPr="00854CF8">
        <w:lastRenderedPageBreak/>
        <w:tab/>
        <w:t>•</w:t>
      </w:r>
      <w:r w:rsidRPr="00854CF8">
        <w:tab/>
        <w:t xml:space="preserve">Project A (Taman Tema Air &amp; Resort </w:t>
      </w:r>
      <w:proofErr w:type="spellStart"/>
      <w:r w:rsidRPr="00854CF8">
        <w:t>Puyuh</w:t>
      </w:r>
      <w:proofErr w:type="spellEnd"/>
      <w:r w:rsidRPr="00854CF8">
        <w:t xml:space="preserve"> Emas)</w:t>
      </w:r>
    </w:p>
    <w:p w14:paraId="41CD1F90" w14:textId="77777777" w:rsidR="009735E5" w:rsidRPr="00854CF8" w:rsidRDefault="009735E5" w:rsidP="009735E5">
      <w:pPr>
        <w:rPr>
          <w:rFonts w:ascii="Times New Roman" w:hAnsi="Times New Roman" w:cs="Times New Roman"/>
        </w:rPr>
      </w:pPr>
      <w:r w:rsidRPr="00854CF8">
        <w:rPr>
          <w:rFonts w:ascii="Times New Roman" w:hAnsi="Times New Roman" w:cs="Times New Roman"/>
        </w:rPr>
        <w:t>An archive of the full resort and theme park ecosystem, including operational structures, service offerings, membership pathways, and development cycles.</w:t>
      </w:r>
    </w:p>
    <w:p w14:paraId="7540A17D" w14:textId="77777777" w:rsidR="009735E5" w:rsidRPr="00854CF8" w:rsidRDefault="009735E5" w:rsidP="00834AA9">
      <w:pPr>
        <w:pStyle w:val="Heading4"/>
      </w:pPr>
      <w:r w:rsidRPr="00854CF8">
        <w:tab/>
        <w:t>•</w:t>
      </w:r>
      <w:r w:rsidRPr="00854CF8">
        <w:tab/>
        <w:t xml:space="preserve">Project B (Ladang </w:t>
      </w:r>
      <w:proofErr w:type="spellStart"/>
      <w:r w:rsidRPr="00854CF8">
        <w:t>Puyuh</w:t>
      </w:r>
      <w:proofErr w:type="spellEnd"/>
      <w:r w:rsidRPr="00854CF8">
        <w:t xml:space="preserve"> AK </w:t>
      </w:r>
      <w:proofErr w:type="spellStart"/>
      <w:r w:rsidRPr="00854CF8">
        <w:t>Puyuh</w:t>
      </w:r>
      <w:proofErr w:type="spellEnd"/>
      <w:r w:rsidRPr="00854CF8">
        <w:t xml:space="preserve"> Emas Berhad)</w:t>
      </w:r>
    </w:p>
    <w:p w14:paraId="4B8031DE" w14:textId="77777777" w:rsidR="009735E5" w:rsidRPr="00854CF8" w:rsidRDefault="009735E5" w:rsidP="009735E5">
      <w:pPr>
        <w:rPr>
          <w:rFonts w:ascii="Times New Roman" w:hAnsi="Times New Roman" w:cs="Times New Roman"/>
        </w:rPr>
      </w:pPr>
      <w:r w:rsidRPr="00854CF8">
        <w:rPr>
          <w:rFonts w:ascii="Times New Roman" w:hAnsi="Times New Roman" w:cs="Times New Roman"/>
        </w:rPr>
        <w:t>A complete documentation of agricultural operations, product lines, production systems, brand frameworks, and expansion planning.</w:t>
      </w:r>
    </w:p>
    <w:p w14:paraId="1005FC6D" w14:textId="77777777" w:rsidR="009735E5" w:rsidRPr="00854CF8" w:rsidRDefault="009735E5" w:rsidP="00834AA9">
      <w:pPr>
        <w:pStyle w:val="Heading4"/>
      </w:pPr>
      <w:r w:rsidRPr="00854CF8">
        <w:tab/>
        <w:t>•</w:t>
      </w:r>
      <w:r w:rsidRPr="00854CF8">
        <w:tab/>
        <w:t>Project C (Project HydraGenesis: WebHydra &amp; HydraCore)</w:t>
      </w:r>
    </w:p>
    <w:p w14:paraId="50B18EDB" w14:textId="77777777" w:rsidR="009735E5" w:rsidRPr="00854CF8" w:rsidRDefault="009735E5" w:rsidP="009735E5">
      <w:pPr>
        <w:rPr>
          <w:rFonts w:ascii="Times New Roman" w:hAnsi="Times New Roman" w:cs="Times New Roman"/>
        </w:rPr>
      </w:pPr>
      <w:r w:rsidRPr="00854CF8">
        <w:rPr>
          <w:rFonts w:ascii="Times New Roman" w:hAnsi="Times New Roman" w:cs="Times New Roman"/>
        </w:rPr>
        <w:t xml:space="preserve">The structural foundations, conceptual frameworks, operational laws, and technological infrastructures supporting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Empire’s digital and physical cores.</w:t>
      </w:r>
    </w:p>
    <w:p w14:paraId="46C2364F" w14:textId="77777777" w:rsidR="009735E5" w:rsidRPr="00854CF8" w:rsidRDefault="009735E5" w:rsidP="009735E5">
      <w:pPr>
        <w:rPr>
          <w:rFonts w:ascii="Times New Roman" w:hAnsi="Times New Roman" w:cs="Times New Roman"/>
        </w:rPr>
      </w:pPr>
    </w:p>
    <w:p w14:paraId="4203D495" w14:textId="29EF1860" w:rsidR="009735E5" w:rsidRPr="00854CF8" w:rsidRDefault="009735E5" w:rsidP="009735E5">
      <w:pPr>
        <w:rPr>
          <w:rFonts w:ascii="Times New Roman" w:hAnsi="Times New Roman" w:cs="Times New Roman"/>
        </w:rPr>
      </w:pPr>
      <w:r w:rsidRPr="00854CF8">
        <w:rPr>
          <w:rFonts w:ascii="Times New Roman" w:hAnsi="Times New Roman" w:cs="Times New Roman"/>
        </w:rPr>
        <w:t>These archival entries present each project in a formal, structured, and institution-grade manner, ensuring clarity across stakeholders.</w:t>
      </w:r>
    </w:p>
    <w:p w14:paraId="27FF3A5D" w14:textId="77777777" w:rsidR="009735E5" w:rsidRPr="00854CF8" w:rsidRDefault="009735E5" w:rsidP="009735E5">
      <w:pPr>
        <w:rPr>
          <w:rFonts w:ascii="Times New Roman" w:hAnsi="Times New Roman" w:cs="Times New Roman"/>
        </w:rPr>
      </w:pPr>
    </w:p>
    <w:p w14:paraId="056EBA49" w14:textId="77777777" w:rsidR="009735E5" w:rsidRPr="00854CF8" w:rsidRDefault="009735E5" w:rsidP="00834AA9">
      <w:pPr>
        <w:pStyle w:val="Heading4"/>
      </w:pPr>
      <w:r w:rsidRPr="00854CF8">
        <w:t>3. Product, Service, and Venture Catalogue</w:t>
      </w:r>
    </w:p>
    <w:p w14:paraId="03ED345A" w14:textId="77777777" w:rsidR="009735E5" w:rsidRPr="00854CF8" w:rsidRDefault="009735E5" w:rsidP="009735E5">
      <w:pPr>
        <w:rPr>
          <w:rFonts w:ascii="Times New Roman" w:hAnsi="Times New Roman" w:cs="Times New Roman"/>
        </w:rPr>
      </w:pPr>
    </w:p>
    <w:p w14:paraId="689C9D1E" w14:textId="6E70529C" w:rsidR="009735E5" w:rsidRPr="00854CF8" w:rsidRDefault="009735E5" w:rsidP="009735E5">
      <w:pPr>
        <w:rPr>
          <w:rFonts w:ascii="Times New Roman" w:hAnsi="Times New Roman" w:cs="Times New Roman"/>
        </w:rPr>
      </w:pPr>
      <w:r w:rsidRPr="00854CF8">
        <w:rPr>
          <w:rFonts w:ascii="Times New Roman" w:hAnsi="Times New Roman" w:cs="Times New Roman"/>
        </w:rPr>
        <w:t>This division includes formal archival listings of all products, services, programs, and ventures associated with the organization. Each entry includes structural descriptions, category classifications, operational contexts, and internal linkages to relevant divisions and frameworks.</w:t>
      </w:r>
    </w:p>
    <w:p w14:paraId="5B447AC3" w14:textId="77777777" w:rsidR="009735E5" w:rsidRPr="00854CF8" w:rsidRDefault="009735E5" w:rsidP="009735E5">
      <w:pPr>
        <w:rPr>
          <w:rFonts w:ascii="Times New Roman" w:hAnsi="Times New Roman" w:cs="Times New Roman"/>
        </w:rPr>
      </w:pPr>
    </w:p>
    <w:p w14:paraId="6D267622" w14:textId="77777777" w:rsidR="009735E5" w:rsidRPr="00854CF8" w:rsidRDefault="009735E5" w:rsidP="00834AA9">
      <w:pPr>
        <w:pStyle w:val="Heading4"/>
      </w:pPr>
      <w:r w:rsidRPr="00854CF8">
        <w:t>4. Historical and Developmental Records</w:t>
      </w:r>
    </w:p>
    <w:p w14:paraId="778EFABF" w14:textId="77777777" w:rsidR="009735E5" w:rsidRPr="00854CF8" w:rsidRDefault="009735E5" w:rsidP="009735E5">
      <w:pPr>
        <w:rPr>
          <w:rFonts w:ascii="Times New Roman" w:hAnsi="Times New Roman" w:cs="Times New Roman"/>
        </w:rPr>
      </w:pPr>
    </w:p>
    <w:p w14:paraId="629BD17D" w14:textId="5EFC64EB" w:rsidR="009735E5" w:rsidRPr="00854CF8" w:rsidRDefault="009735E5" w:rsidP="009735E5">
      <w:pPr>
        <w:rPr>
          <w:rFonts w:ascii="Times New Roman" w:hAnsi="Times New Roman" w:cs="Times New Roman"/>
        </w:rPr>
      </w:pPr>
      <w:r w:rsidRPr="00854CF8">
        <w:rPr>
          <w:rFonts w:ascii="Times New Roman" w:hAnsi="Times New Roman" w:cs="Times New Roman"/>
        </w:rPr>
        <w:t>The domain preserves the evolution and developmental history of all major initiatives, documenting their origin, growth phases, transformation points, and strategic significance within the broader corporate ecosystem. This provides a transparent timeline of institutional progress.</w:t>
      </w:r>
    </w:p>
    <w:p w14:paraId="0EC09163" w14:textId="77777777" w:rsidR="009735E5" w:rsidRPr="00854CF8" w:rsidRDefault="009735E5" w:rsidP="009735E5">
      <w:pPr>
        <w:rPr>
          <w:rFonts w:ascii="Times New Roman" w:hAnsi="Times New Roman" w:cs="Times New Roman"/>
        </w:rPr>
      </w:pPr>
    </w:p>
    <w:p w14:paraId="0C9648CD" w14:textId="77777777" w:rsidR="009735E5" w:rsidRPr="00854CF8" w:rsidRDefault="009735E5" w:rsidP="00834AA9">
      <w:pPr>
        <w:pStyle w:val="Heading4"/>
      </w:pPr>
      <w:r w:rsidRPr="00854CF8">
        <w:t>5. Operational Visibility and Organizational Clarity</w:t>
      </w:r>
    </w:p>
    <w:p w14:paraId="7C739F09" w14:textId="77777777" w:rsidR="009735E5" w:rsidRPr="00854CF8" w:rsidRDefault="009735E5" w:rsidP="009735E5">
      <w:pPr>
        <w:rPr>
          <w:rFonts w:ascii="Times New Roman" w:hAnsi="Times New Roman" w:cs="Times New Roman"/>
        </w:rPr>
      </w:pPr>
    </w:p>
    <w:p w14:paraId="4D72152C" w14:textId="17E6A55F" w:rsidR="009735E5" w:rsidRPr="00854CF8" w:rsidRDefault="009735E5" w:rsidP="009735E5">
      <w:pPr>
        <w:rPr>
          <w:rFonts w:ascii="Times New Roman" w:hAnsi="Times New Roman" w:cs="Times New Roman"/>
        </w:rPr>
      </w:pPr>
      <w:r w:rsidRPr="00854CF8">
        <w:rPr>
          <w:rFonts w:ascii="Times New Roman" w:hAnsi="Times New Roman" w:cs="Times New Roman"/>
        </w:rPr>
        <w:t>By presenting a complete overview of all active and archived entities, this domain ensures that internal and external stakeholders maintain a clear understanding of the organization’s operational landscape. This clarity strengthens governance, stakeholder communication, and institutional trust.</w:t>
      </w:r>
    </w:p>
    <w:p w14:paraId="2CA31359" w14:textId="77777777" w:rsidR="009735E5" w:rsidRPr="00854CF8" w:rsidRDefault="009735E5" w:rsidP="009735E5">
      <w:pPr>
        <w:rPr>
          <w:rFonts w:ascii="Times New Roman" w:hAnsi="Times New Roman" w:cs="Times New Roman"/>
        </w:rPr>
      </w:pPr>
    </w:p>
    <w:p w14:paraId="072A196C" w14:textId="77777777" w:rsidR="009735E5" w:rsidRPr="00854CF8" w:rsidRDefault="009735E5" w:rsidP="00834AA9">
      <w:pPr>
        <w:pStyle w:val="Heading4"/>
      </w:pPr>
      <w:r w:rsidRPr="00854CF8">
        <w:lastRenderedPageBreak/>
        <w:t>6. Structural Reference for Cross-Division Coordination</w:t>
      </w:r>
    </w:p>
    <w:p w14:paraId="751E00C6" w14:textId="77777777" w:rsidR="009735E5" w:rsidRPr="00854CF8" w:rsidRDefault="009735E5" w:rsidP="009735E5">
      <w:pPr>
        <w:rPr>
          <w:rFonts w:ascii="Times New Roman" w:hAnsi="Times New Roman" w:cs="Times New Roman"/>
        </w:rPr>
      </w:pPr>
    </w:p>
    <w:p w14:paraId="4B600A8F" w14:textId="5E032246" w:rsidR="009735E5" w:rsidRPr="00854CF8" w:rsidRDefault="009735E5" w:rsidP="009735E5">
      <w:pPr>
        <w:rPr>
          <w:rFonts w:ascii="Times New Roman" w:hAnsi="Times New Roman" w:cs="Times New Roman"/>
        </w:rPr>
      </w:pPr>
      <w:r w:rsidRPr="00854CF8">
        <w:rPr>
          <w:rFonts w:ascii="Times New Roman" w:hAnsi="Times New Roman" w:cs="Times New Roman"/>
        </w:rPr>
        <w:t>The Archives serve as a reference point for cross-division integration, enabling coherent coordination between departments, ensuring consistency in naming conventions, and supporting cross-functional strategic planning.</w:t>
      </w:r>
    </w:p>
    <w:p w14:paraId="3E81F9D3" w14:textId="77777777" w:rsidR="009735E5" w:rsidRPr="00854CF8" w:rsidRDefault="009735E5" w:rsidP="009735E5">
      <w:pPr>
        <w:rPr>
          <w:rFonts w:ascii="Times New Roman" w:hAnsi="Times New Roman" w:cs="Times New Roman"/>
        </w:rPr>
      </w:pPr>
    </w:p>
    <w:p w14:paraId="1B59E062" w14:textId="77777777" w:rsidR="009735E5" w:rsidRPr="00854CF8" w:rsidRDefault="009735E5" w:rsidP="00834AA9">
      <w:pPr>
        <w:pStyle w:val="Heading4"/>
      </w:pPr>
      <w:r w:rsidRPr="00854CF8">
        <w:t>7. Institutional Memory and Continuity Preservation</w:t>
      </w:r>
    </w:p>
    <w:p w14:paraId="6201C313" w14:textId="77777777" w:rsidR="009735E5" w:rsidRPr="00854CF8" w:rsidRDefault="009735E5" w:rsidP="009735E5">
      <w:pPr>
        <w:rPr>
          <w:rFonts w:ascii="Times New Roman" w:hAnsi="Times New Roman" w:cs="Times New Roman"/>
        </w:rPr>
      </w:pPr>
    </w:p>
    <w:p w14:paraId="5A19AB10" w14:textId="095CB5D7" w:rsidR="009735E5" w:rsidRPr="00854CF8" w:rsidRDefault="009735E5" w:rsidP="009735E5">
      <w:pPr>
        <w:rPr>
          <w:rFonts w:ascii="Times New Roman" w:hAnsi="Times New Roman" w:cs="Times New Roman"/>
        </w:rPr>
      </w:pPr>
      <w:r w:rsidRPr="00854CF8">
        <w:rPr>
          <w:rFonts w:ascii="Times New Roman" w:hAnsi="Times New Roman" w:cs="Times New Roman"/>
        </w:rPr>
        <w:t>This domain functions as the organization’s long-term institutional memory. It safeguards operational knowledge, structural logic, project histories, and developmental legacies to ensure continuity across leadership transitions, expansion cycles, and future generations of institutional evolution.</w:t>
      </w:r>
    </w:p>
    <w:p w14:paraId="25C47DE6" w14:textId="77777777" w:rsidR="009735E5" w:rsidRPr="00854CF8" w:rsidRDefault="009735E5" w:rsidP="009735E5">
      <w:pPr>
        <w:rPr>
          <w:rFonts w:ascii="Times New Roman" w:hAnsi="Times New Roman" w:cs="Times New Roman"/>
        </w:rPr>
      </w:pPr>
    </w:p>
    <w:p w14:paraId="7E1EA868" w14:textId="77777777" w:rsidR="009735E5" w:rsidRPr="00854CF8" w:rsidRDefault="009735E5" w:rsidP="00A60C55">
      <w:pPr>
        <w:pStyle w:val="Heading4"/>
      </w:pPr>
      <w:r w:rsidRPr="00854CF8">
        <w:t>8. Public Transparency and Ecosystem Understanding</w:t>
      </w:r>
    </w:p>
    <w:p w14:paraId="792FA566" w14:textId="77777777" w:rsidR="009735E5" w:rsidRPr="00854CF8" w:rsidRDefault="009735E5" w:rsidP="009735E5">
      <w:pPr>
        <w:rPr>
          <w:rFonts w:ascii="Times New Roman" w:hAnsi="Times New Roman" w:cs="Times New Roman"/>
        </w:rPr>
      </w:pPr>
    </w:p>
    <w:p w14:paraId="114EE940" w14:textId="6AAC72CC" w:rsidR="009735E5" w:rsidRPr="00854CF8" w:rsidRDefault="009735E5" w:rsidP="009735E5">
      <w:pPr>
        <w:rPr>
          <w:rFonts w:ascii="Times New Roman" w:hAnsi="Times New Roman" w:cs="Times New Roman"/>
        </w:rPr>
      </w:pPr>
      <w:r w:rsidRPr="00854CF8">
        <w:rPr>
          <w:rFonts w:ascii="Times New Roman" w:hAnsi="Times New Roman" w:cs="Times New Roman"/>
        </w:rPr>
        <w:t>By providing access to structured, authoritative descriptions of all divisions and projects, the Archives domain enhances public trust, investor understanding, and external legitimacy. It demonstrates that the organization’s operations are vast, structured, and governed by a coherent institutional logic.</w:t>
      </w:r>
    </w:p>
    <w:p w14:paraId="1B570143" w14:textId="77777777" w:rsidR="009735E5" w:rsidRPr="00854CF8" w:rsidRDefault="009735E5" w:rsidP="009735E5">
      <w:pPr>
        <w:rPr>
          <w:rFonts w:ascii="Times New Roman" w:hAnsi="Times New Roman" w:cs="Times New Roman"/>
        </w:rPr>
      </w:pPr>
    </w:p>
    <w:p w14:paraId="558494D3" w14:textId="761C3F8C" w:rsidR="009C5ABF" w:rsidRPr="00854CF8" w:rsidRDefault="009735E5" w:rsidP="009C5ABF">
      <w:pPr>
        <w:rPr>
          <w:rFonts w:ascii="Times New Roman" w:hAnsi="Times New Roman" w:cs="Times New Roman"/>
        </w:rPr>
      </w:pPr>
      <w:r w:rsidRPr="00854CF8">
        <w:rPr>
          <w:rFonts w:ascii="Times New Roman" w:hAnsi="Times New Roman" w:cs="Times New Roman"/>
        </w:rPr>
        <w:t>The Archives: Divisions &amp; Projects domain therefore stands as a foundational pillar of WebHydra’s institutional clarity and transparency. It solidifies the ecosystem’s identity by documenting every dimension of its operational universe, ensuring that the full breadth of the organization’s endeavors remains permanently visible, traceable, and structurally aligned under one sovereign digital architecture.</w:t>
      </w:r>
    </w:p>
    <w:p w14:paraId="5A4E4748" w14:textId="77777777" w:rsidR="009C5ABF" w:rsidRPr="00854CF8" w:rsidRDefault="009C5ABF" w:rsidP="009C5ABF">
      <w:pPr>
        <w:rPr>
          <w:rFonts w:ascii="Times New Roman" w:hAnsi="Times New Roman" w:cs="Times New Roman"/>
        </w:rPr>
      </w:pPr>
    </w:p>
    <w:p w14:paraId="5AA8908D" w14:textId="77777777" w:rsidR="009735E5" w:rsidRPr="00854CF8" w:rsidRDefault="009735E5">
      <w:pPr>
        <w:rPr>
          <w:rFonts w:ascii="Times New Roman" w:hAnsi="Times New Roman" w:cs="Times New Roman"/>
        </w:rPr>
      </w:pPr>
      <w:r w:rsidRPr="00854CF8">
        <w:rPr>
          <w:rFonts w:ascii="Times New Roman" w:hAnsi="Times New Roman" w:cs="Times New Roman"/>
        </w:rPr>
        <w:br w:type="page"/>
      </w:r>
    </w:p>
    <w:p w14:paraId="7D1973B4" w14:textId="622AFA7E" w:rsidR="00E32A7D" w:rsidRPr="00854CF8" w:rsidRDefault="00E32A7D" w:rsidP="00A60C55">
      <w:pPr>
        <w:pStyle w:val="Heading1"/>
      </w:pPr>
      <w:r w:rsidRPr="00854CF8">
        <w:lastRenderedPageBreak/>
        <w:t>SECTION 3</w:t>
      </w:r>
      <w:r w:rsidR="00A60C55">
        <w:t>:</w:t>
      </w:r>
      <w:r w:rsidRPr="00854CF8">
        <w:t xml:space="preserve"> WEBSITE HIERARCHY MAP</w:t>
      </w:r>
    </w:p>
    <w:p w14:paraId="46183DB4" w14:textId="77777777" w:rsidR="00E32A7D" w:rsidRPr="00854CF8" w:rsidRDefault="00E32A7D" w:rsidP="00E32A7D">
      <w:pPr>
        <w:rPr>
          <w:rFonts w:ascii="Times New Roman" w:hAnsi="Times New Roman" w:cs="Times New Roman"/>
        </w:rPr>
      </w:pPr>
    </w:p>
    <w:p w14:paraId="2B03F87C" w14:textId="25D8A36B" w:rsidR="00E32A7D" w:rsidRPr="00854CF8" w:rsidRDefault="00E32A7D" w:rsidP="00C44C0C">
      <w:pPr>
        <w:pStyle w:val="Heading1"/>
      </w:pPr>
      <w:r w:rsidRPr="00854CF8">
        <w:t>3.9</w:t>
      </w:r>
      <w:r w:rsidR="00A60C55">
        <w:t>:</w:t>
      </w:r>
      <w:r w:rsidRPr="00854CF8">
        <w:t xml:space="preserve"> Social, Cultural &amp; Human Division</w:t>
      </w:r>
    </w:p>
    <w:p w14:paraId="52607B92" w14:textId="77777777" w:rsidR="00E32A7D" w:rsidRPr="00854CF8" w:rsidRDefault="00E32A7D" w:rsidP="00E32A7D">
      <w:pPr>
        <w:rPr>
          <w:rFonts w:ascii="Times New Roman" w:hAnsi="Times New Roman" w:cs="Times New Roman"/>
        </w:rPr>
      </w:pPr>
    </w:p>
    <w:p w14:paraId="5A7177AA" w14:textId="77777777" w:rsidR="00E32A7D" w:rsidRPr="00854CF8" w:rsidRDefault="00E32A7D" w:rsidP="00E32A7D">
      <w:pPr>
        <w:rPr>
          <w:rFonts w:ascii="Times New Roman" w:hAnsi="Times New Roman" w:cs="Times New Roman"/>
        </w:rPr>
      </w:pPr>
      <w:r w:rsidRPr="00854CF8">
        <w:rPr>
          <w:rFonts w:ascii="Times New Roman" w:hAnsi="Times New Roman" w:cs="Times New Roman"/>
        </w:rPr>
        <w:t>The Social, Cultural &amp; Human Division represents the human-centric and community-driven heart of the WebHydra ecosystem. This domain formalizes the organization’s responsibility toward people, culture, societal development, and long-term heritage continuity. While WebHydra is built upon sovereign digital architecture and high-level technological frameworks, this division ensures that the ecosystem remains grounded in values of humanity, cultural identity, and social stewardship.</w:t>
      </w:r>
    </w:p>
    <w:p w14:paraId="4E08969D" w14:textId="77777777" w:rsidR="00E32A7D" w:rsidRPr="00854CF8" w:rsidRDefault="00E32A7D" w:rsidP="00E32A7D">
      <w:pPr>
        <w:rPr>
          <w:rFonts w:ascii="Times New Roman" w:hAnsi="Times New Roman" w:cs="Times New Roman"/>
        </w:rPr>
      </w:pPr>
    </w:p>
    <w:p w14:paraId="3A86E76B" w14:textId="77777777" w:rsidR="00E32A7D" w:rsidRPr="00854CF8" w:rsidRDefault="00E32A7D" w:rsidP="00E32A7D">
      <w:pPr>
        <w:rPr>
          <w:rFonts w:ascii="Times New Roman" w:hAnsi="Times New Roman" w:cs="Times New Roman"/>
        </w:rPr>
      </w:pPr>
      <w:r w:rsidRPr="00854CF8">
        <w:rPr>
          <w:rFonts w:ascii="Times New Roman" w:hAnsi="Times New Roman" w:cs="Times New Roman"/>
        </w:rPr>
        <w:t>This domain consolidates all initiatives, narratives, programmes, and structural frameworks that address the human dimension of the organization’s mission. It provides an official platform for community engagement, cultural preservation, ethical responsibility, and values-based development, ensuring that the organization grows not only as a technological entity, but also as a social and cultural institution.</w:t>
      </w:r>
    </w:p>
    <w:p w14:paraId="6468BA4D" w14:textId="77777777" w:rsidR="00E32A7D" w:rsidRPr="00854CF8" w:rsidRDefault="00E32A7D" w:rsidP="00E32A7D">
      <w:pPr>
        <w:rPr>
          <w:rFonts w:ascii="Times New Roman" w:hAnsi="Times New Roman" w:cs="Times New Roman"/>
        </w:rPr>
      </w:pPr>
    </w:p>
    <w:p w14:paraId="6BBC4BA3" w14:textId="4669F578" w:rsidR="00E32A7D" w:rsidRPr="00854CF8" w:rsidRDefault="00E32A7D" w:rsidP="00A60C55">
      <w:pPr>
        <w:pStyle w:val="Heading4"/>
      </w:pPr>
      <w:r w:rsidRPr="00854CF8">
        <w:t>Its core functions include:</w:t>
      </w:r>
    </w:p>
    <w:p w14:paraId="31AE95B7" w14:textId="77777777" w:rsidR="00E32A7D" w:rsidRPr="00854CF8" w:rsidRDefault="00E32A7D" w:rsidP="00E32A7D">
      <w:pPr>
        <w:rPr>
          <w:rFonts w:ascii="Times New Roman" w:hAnsi="Times New Roman" w:cs="Times New Roman"/>
        </w:rPr>
      </w:pPr>
    </w:p>
    <w:p w14:paraId="11B25DBB" w14:textId="77777777" w:rsidR="00E32A7D" w:rsidRPr="00854CF8" w:rsidRDefault="00E32A7D" w:rsidP="00A60C55">
      <w:pPr>
        <w:pStyle w:val="Heading4"/>
      </w:pPr>
      <w:r w:rsidRPr="00854CF8">
        <w:t>1. Community Engagement and Human Development Initiatives</w:t>
      </w:r>
    </w:p>
    <w:p w14:paraId="02C29705" w14:textId="77777777" w:rsidR="00E32A7D" w:rsidRPr="00854CF8" w:rsidRDefault="00E32A7D" w:rsidP="00E32A7D">
      <w:pPr>
        <w:rPr>
          <w:rFonts w:ascii="Times New Roman" w:hAnsi="Times New Roman" w:cs="Times New Roman"/>
        </w:rPr>
      </w:pPr>
    </w:p>
    <w:p w14:paraId="4D610E7D" w14:textId="0B3B77DC" w:rsidR="00E32A7D" w:rsidRPr="00854CF8" w:rsidRDefault="00E32A7D" w:rsidP="00E32A7D">
      <w:pPr>
        <w:rPr>
          <w:rFonts w:ascii="Times New Roman" w:hAnsi="Times New Roman" w:cs="Times New Roman"/>
        </w:rPr>
      </w:pPr>
      <w:r w:rsidRPr="00854CF8">
        <w:rPr>
          <w:rFonts w:ascii="Times New Roman" w:hAnsi="Times New Roman" w:cs="Times New Roman"/>
        </w:rPr>
        <w:t>This domain houses all programs and structures aimed at uplifting communities, supporting families, empowering local populations, and fostering inclusive social growth. It includes frameworks for community outreach, volunteer pathways, regional development efforts, and public-facing initiatives designed to strengthen societal well-being.</w:t>
      </w:r>
    </w:p>
    <w:p w14:paraId="1F75B810" w14:textId="77777777" w:rsidR="00E32A7D" w:rsidRPr="00854CF8" w:rsidRDefault="00E32A7D" w:rsidP="00E32A7D">
      <w:pPr>
        <w:rPr>
          <w:rFonts w:ascii="Times New Roman" w:hAnsi="Times New Roman" w:cs="Times New Roman"/>
        </w:rPr>
      </w:pPr>
    </w:p>
    <w:p w14:paraId="022311D0" w14:textId="77777777" w:rsidR="00E32A7D" w:rsidRPr="00854CF8" w:rsidRDefault="00E32A7D" w:rsidP="00A60C55">
      <w:pPr>
        <w:pStyle w:val="Heading4"/>
      </w:pPr>
      <w:r w:rsidRPr="00854CF8">
        <w:t>2. Corporate Social Responsibility (CSR) Structures</w:t>
      </w:r>
    </w:p>
    <w:p w14:paraId="166EFD6E" w14:textId="77777777" w:rsidR="00E32A7D" w:rsidRPr="00854CF8" w:rsidRDefault="00E32A7D" w:rsidP="00E32A7D">
      <w:pPr>
        <w:rPr>
          <w:rFonts w:ascii="Times New Roman" w:hAnsi="Times New Roman" w:cs="Times New Roman"/>
        </w:rPr>
      </w:pPr>
    </w:p>
    <w:p w14:paraId="6C4FA88D" w14:textId="58BB2C5B" w:rsidR="00E32A7D" w:rsidRPr="00854CF8" w:rsidRDefault="00E32A7D" w:rsidP="00E32A7D">
      <w:pPr>
        <w:rPr>
          <w:rFonts w:ascii="Times New Roman" w:hAnsi="Times New Roman" w:cs="Times New Roman"/>
        </w:rPr>
      </w:pPr>
      <w:r w:rsidRPr="00854CF8">
        <w:rPr>
          <w:rFonts w:ascii="Times New Roman" w:hAnsi="Times New Roman" w:cs="Times New Roman"/>
        </w:rPr>
        <w:t>It contains the formal CSR architecture that defines the organization’s commitments to ethical conduct, social support, environmental responsibility, and public welfare. These structures ensure that the organization’s growth is balanced with moral stewardship, societal contribution, and responsible operational behavior.</w:t>
      </w:r>
    </w:p>
    <w:p w14:paraId="47021857" w14:textId="77777777" w:rsidR="00E32A7D" w:rsidRPr="00854CF8" w:rsidRDefault="00E32A7D" w:rsidP="00E32A7D">
      <w:pPr>
        <w:rPr>
          <w:rFonts w:ascii="Times New Roman" w:hAnsi="Times New Roman" w:cs="Times New Roman"/>
        </w:rPr>
      </w:pPr>
    </w:p>
    <w:p w14:paraId="366CA9D5" w14:textId="77777777" w:rsidR="00E32A7D" w:rsidRPr="00854CF8" w:rsidRDefault="00E32A7D" w:rsidP="00A60C55">
      <w:pPr>
        <w:pStyle w:val="Heading4"/>
      </w:pPr>
      <w:r w:rsidRPr="00854CF8">
        <w:t>3. Cultural Heritage and Institutional Identity</w:t>
      </w:r>
    </w:p>
    <w:p w14:paraId="01BC1D42" w14:textId="77777777" w:rsidR="00E32A7D" w:rsidRPr="00854CF8" w:rsidRDefault="00E32A7D" w:rsidP="00E32A7D">
      <w:pPr>
        <w:rPr>
          <w:rFonts w:ascii="Times New Roman" w:hAnsi="Times New Roman" w:cs="Times New Roman"/>
        </w:rPr>
      </w:pPr>
    </w:p>
    <w:p w14:paraId="116BB29F" w14:textId="264FE287" w:rsidR="00E32A7D" w:rsidRPr="00854CF8" w:rsidRDefault="00E32A7D" w:rsidP="00E32A7D">
      <w:pPr>
        <w:rPr>
          <w:rFonts w:ascii="Times New Roman" w:hAnsi="Times New Roman" w:cs="Times New Roman"/>
        </w:rPr>
      </w:pPr>
      <w:r w:rsidRPr="00854CF8">
        <w:rPr>
          <w:rFonts w:ascii="Times New Roman" w:hAnsi="Times New Roman" w:cs="Times New Roman"/>
        </w:rPr>
        <w:t>The domain preserves and promotes cultural narratives, identity frameworks, historical elements, and heritage components that reflect the organization’s roots and community significance. It safeguards cultural continuity and ensures that growth is anchored in a rich, meaningful sociocultural foundation.</w:t>
      </w:r>
    </w:p>
    <w:p w14:paraId="6BB03BE0" w14:textId="77777777" w:rsidR="00E32A7D" w:rsidRPr="00854CF8" w:rsidRDefault="00E32A7D" w:rsidP="00E32A7D">
      <w:pPr>
        <w:rPr>
          <w:rFonts w:ascii="Times New Roman" w:hAnsi="Times New Roman" w:cs="Times New Roman"/>
        </w:rPr>
      </w:pPr>
    </w:p>
    <w:p w14:paraId="62F5F077" w14:textId="77777777" w:rsidR="00E32A7D" w:rsidRPr="00854CF8" w:rsidRDefault="00E32A7D" w:rsidP="00A60C55">
      <w:pPr>
        <w:pStyle w:val="Heading4"/>
      </w:pPr>
      <w:r w:rsidRPr="00854CF8">
        <w:t>4. Movement-Based Initiatives and Social Mobilization</w:t>
      </w:r>
    </w:p>
    <w:p w14:paraId="1016FB3F" w14:textId="77777777" w:rsidR="00E32A7D" w:rsidRPr="00854CF8" w:rsidRDefault="00E32A7D" w:rsidP="00E32A7D">
      <w:pPr>
        <w:rPr>
          <w:rFonts w:ascii="Times New Roman" w:hAnsi="Times New Roman" w:cs="Times New Roman"/>
        </w:rPr>
      </w:pPr>
    </w:p>
    <w:p w14:paraId="10D17332" w14:textId="4B7A8AD2" w:rsidR="00E32A7D" w:rsidRPr="00854CF8" w:rsidRDefault="00E32A7D" w:rsidP="00E32A7D">
      <w:pPr>
        <w:rPr>
          <w:rFonts w:ascii="Times New Roman" w:hAnsi="Times New Roman" w:cs="Times New Roman"/>
        </w:rPr>
      </w:pPr>
      <w:r w:rsidRPr="00854CF8">
        <w:rPr>
          <w:rFonts w:ascii="Times New Roman" w:hAnsi="Times New Roman" w:cs="Times New Roman"/>
        </w:rPr>
        <w:t>This division outlines official movements, campaigns, and structured public initiatives that the organization leads or supports. These movements promote cultural pride, educational advancement, ethical behavior, community unity, and social transformation aligned with institutional values.</w:t>
      </w:r>
    </w:p>
    <w:p w14:paraId="4E3CFD23" w14:textId="77777777" w:rsidR="00E32A7D" w:rsidRPr="00854CF8" w:rsidRDefault="00E32A7D" w:rsidP="00E32A7D">
      <w:pPr>
        <w:rPr>
          <w:rFonts w:ascii="Times New Roman" w:hAnsi="Times New Roman" w:cs="Times New Roman"/>
        </w:rPr>
      </w:pPr>
    </w:p>
    <w:p w14:paraId="14C7F57E" w14:textId="77777777" w:rsidR="00E32A7D" w:rsidRPr="00854CF8" w:rsidRDefault="00E32A7D" w:rsidP="00A60C55">
      <w:pPr>
        <w:pStyle w:val="Heading4"/>
      </w:pPr>
      <w:r w:rsidRPr="00854CF8">
        <w:t>5. Human-Focused Systems and Interaction Pathways</w:t>
      </w:r>
    </w:p>
    <w:p w14:paraId="5621AB14" w14:textId="77777777" w:rsidR="00E32A7D" w:rsidRPr="00854CF8" w:rsidRDefault="00E32A7D" w:rsidP="00E32A7D">
      <w:pPr>
        <w:rPr>
          <w:rFonts w:ascii="Times New Roman" w:hAnsi="Times New Roman" w:cs="Times New Roman"/>
        </w:rPr>
      </w:pPr>
    </w:p>
    <w:p w14:paraId="2DD64338" w14:textId="6FA8E095" w:rsidR="00E32A7D" w:rsidRPr="00854CF8" w:rsidRDefault="00E32A7D" w:rsidP="00E32A7D">
      <w:pPr>
        <w:rPr>
          <w:rFonts w:ascii="Times New Roman" w:hAnsi="Times New Roman" w:cs="Times New Roman"/>
        </w:rPr>
      </w:pPr>
      <w:r w:rsidRPr="00854CF8">
        <w:rPr>
          <w:rFonts w:ascii="Times New Roman" w:hAnsi="Times New Roman" w:cs="Times New Roman"/>
        </w:rPr>
        <w:t xml:space="preserve">It includes </w:t>
      </w:r>
      <w:proofErr w:type="gramStart"/>
      <w:r w:rsidRPr="00854CF8">
        <w:rPr>
          <w:rFonts w:ascii="Times New Roman" w:hAnsi="Times New Roman" w:cs="Times New Roman"/>
        </w:rPr>
        <w:t>the digital</w:t>
      </w:r>
      <w:proofErr w:type="gramEnd"/>
      <w:r w:rsidRPr="00854CF8">
        <w:rPr>
          <w:rFonts w:ascii="Times New Roman" w:hAnsi="Times New Roman" w:cs="Times New Roman"/>
        </w:rPr>
        <w:t xml:space="preserve"> and structural systems built specifically for human usability, comfort, safety, and empowerment. This ranges from user-friendly communication systems to community service portals, ensuring that WebHydra remains accessible and relatable to all individuals regardless of technological background.</w:t>
      </w:r>
    </w:p>
    <w:p w14:paraId="0FDD9988" w14:textId="77777777" w:rsidR="00E32A7D" w:rsidRPr="00854CF8" w:rsidRDefault="00E32A7D" w:rsidP="00E32A7D">
      <w:pPr>
        <w:rPr>
          <w:rFonts w:ascii="Times New Roman" w:hAnsi="Times New Roman" w:cs="Times New Roman"/>
        </w:rPr>
      </w:pPr>
    </w:p>
    <w:p w14:paraId="4357B63F" w14:textId="77777777" w:rsidR="00E32A7D" w:rsidRPr="00854CF8" w:rsidRDefault="00E32A7D" w:rsidP="00A60C55">
      <w:pPr>
        <w:pStyle w:val="Heading4"/>
      </w:pPr>
      <w:r w:rsidRPr="00854CF8">
        <w:t>6. Opportunities for Community Participation</w:t>
      </w:r>
    </w:p>
    <w:p w14:paraId="16F75F70" w14:textId="77777777" w:rsidR="00E32A7D" w:rsidRPr="00854CF8" w:rsidRDefault="00E32A7D" w:rsidP="00E32A7D">
      <w:pPr>
        <w:rPr>
          <w:rFonts w:ascii="Times New Roman" w:hAnsi="Times New Roman" w:cs="Times New Roman"/>
        </w:rPr>
      </w:pPr>
    </w:p>
    <w:p w14:paraId="032ABE18" w14:textId="008F23E3" w:rsidR="00E32A7D" w:rsidRPr="00854CF8" w:rsidRDefault="00E32A7D" w:rsidP="00E32A7D">
      <w:pPr>
        <w:rPr>
          <w:rFonts w:ascii="Times New Roman" w:hAnsi="Times New Roman" w:cs="Times New Roman"/>
        </w:rPr>
      </w:pPr>
      <w:r w:rsidRPr="00854CF8">
        <w:rPr>
          <w:rFonts w:ascii="Times New Roman" w:hAnsi="Times New Roman" w:cs="Times New Roman"/>
        </w:rPr>
        <w:t>The domain provides clear avenues for public involvement, whether through programs, cultural contributions, educational engagements, volunteer structures, or collaborative community-driven projects. This ensures that the organization does not operate in isolation but remains actively connected to the people it serves.</w:t>
      </w:r>
    </w:p>
    <w:p w14:paraId="19CB52CC" w14:textId="77777777" w:rsidR="00E32A7D" w:rsidRPr="00854CF8" w:rsidRDefault="00E32A7D" w:rsidP="00E32A7D">
      <w:pPr>
        <w:rPr>
          <w:rFonts w:ascii="Times New Roman" w:hAnsi="Times New Roman" w:cs="Times New Roman"/>
        </w:rPr>
      </w:pPr>
    </w:p>
    <w:p w14:paraId="283418CE" w14:textId="77777777" w:rsidR="00E32A7D" w:rsidRPr="00854CF8" w:rsidRDefault="00E32A7D" w:rsidP="00A60C55">
      <w:pPr>
        <w:pStyle w:val="Heading4"/>
      </w:pPr>
      <w:r w:rsidRPr="00854CF8">
        <w:t>7. Ethical Conduct, Social Principles, and Human-Centric Philosophy</w:t>
      </w:r>
    </w:p>
    <w:p w14:paraId="71A86642" w14:textId="77777777" w:rsidR="00E32A7D" w:rsidRPr="00854CF8" w:rsidRDefault="00E32A7D" w:rsidP="00E32A7D">
      <w:pPr>
        <w:rPr>
          <w:rFonts w:ascii="Times New Roman" w:hAnsi="Times New Roman" w:cs="Times New Roman"/>
        </w:rPr>
      </w:pPr>
    </w:p>
    <w:p w14:paraId="56A8EAAA" w14:textId="2575E771" w:rsidR="00E32A7D" w:rsidRPr="00854CF8" w:rsidRDefault="00E32A7D" w:rsidP="00E32A7D">
      <w:pPr>
        <w:rPr>
          <w:rFonts w:ascii="Times New Roman" w:hAnsi="Times New Roman" w:cs="Times New Roman"/>
        </w:rPr>
      </w:pPr>
      <w:r w:rsidRPr="00854CF8">
        <w:rPr>
          <w:rFonts w:ascii="Times New Roman" w:hAnsi="Times New Roman" w:cs="Times New Roman"/>
        </w:rPr>
        <w:lastRenderedPageBreak/>
        <w:t>It contains official declarations of ethical principles, moral frameworks, human dignity protocols, and the philosophical foundations governing how the organization interacts with society. These principles ensure that technology and governance never overshadow humanity and compassion.</w:t>
      </w:r>
    </w:p>
    <w:p w14:paraId="293F608A" w14:textId="77777777" w:rsidR="00E32A7D" w:rsidRPr="00854CF8" w:rsidRDefault="00E32A7D" w:rsidP="00E32A7D">
      <w:pPr>
        <w:rPr>
          <w:rFonts w:ascii="Times New Roman" w:hAnsi="Times New Roman" w:cs="Times New Roman"/>
        </w:rPr>
      </w:pPr>
    </w:p>
    <w:p w14:paraId="7F675BC1" w14:textId="77777777" w:rsidR="00E32A7D" w:rsidRPr="00854CF8" w:rsidRDefault="00E32A7D" w:rsidP="00A60C55">
      <w:pPr>
        <w:pStyle w:val="Heading4"/>
      </w:pPr>
      <w:r w:rsidRPr="00854CF8">
        <w:t>8. Legacy Preservation and Multi-Generational Cultural Continuity</w:t>
      </w:r>
    </w:p>
    <w:p w14:paraId="3B380236" w14:textId="77777777" w:rsidR="00E32A7D" w:rsidRPr="00854CF8" w:rsidRDefault="00E32A7D" w:rsidP="00E32A7D">
      <w:pPr>
        <w:rPr>
          <w:rFonts w:ascii="Times New Roman" w:hAnsi="Times New Roman" w:cs="Times New Roman"/>
        </w:rPr>
      </w:pPr>
    </w:p>
    <w:p w14:paraId="4812A8E1" w14:textId="57B83422" w:rsidR="00E32A7D" w:rsidRPr="00854CF8" w:rsidRDefault="00E32A7D" w:rsidP="00E32A7D">
      <w:pPr>
        <w:rPr>
          <w:rFonts w:ascii="Times New Roman" w:hAnsi="Times New Roman" w:cs="Times New Roman"/>
        </w:rPr>
      </w:pPr>
      <w:r w:rsidRPr="00854CF8">
        <w:rPr>
          <w:rFonts w:ascii="Times New Roman" w:hAnsi="Times New Roman" w:cs="Times New Roman"/>
        </w:rPr>
        <w:t>The division houses initiatives dedicated to long-term cultural preservation, intergenerational education, heritage documentation, and institutional legacy building. It ensures that WebHydra contributes to culture not only in the present but also in the decades and centuries to come.</w:t>
      </w:r>
    </w:p>
    <w:p w14:paraId="0EE588B9" w14:textId="77777777" w:rsidR="00E32A7D" w:rsidRPr="00854CF8" w:rsidRDefault="00E32A7D" w:rsidP="00E32A7D">
      <w:pPr>
        <w:rPr>
          <w:rFonts w:ascii="Times New Roman" w:hAnsi="Times New Roman" w:cs="Times New Roman"/>
        </w:rPr>
      </w:pPr>
    </w:p>
    <w:p w14:paraId="4160202E" w14:textId="0ABFC69A" w:rsidR="009C5ABF" w:rsidRPr="00854CF8" w:rsidRDefault="00E32A7D" w:rsidP="009C5ABF">
      <w:pPr>
        <w:rPr>
          <w:rFonts w:ascii="Times New Roman" w:hAnsi="Times New Roman" w:cs="Times New Roman"/>
        </w:rPr>
      </w:pPr>
      <w:r w:rsidRPr="00854CF8">
        <w:rPr>
          <w:rFonts w:ascii="Times New Roman" w:hAnsi="Times New Roman" w:cs="Times New Roman"/>
        </w:rPr>
        <w:t xml:space="preserve">The Social, Cultural &amp; Human Division affirms that WebHydra is more than a digital empire—it is a living institution rooted in human values, cultural respect, communal responsibility, and multi-generational legacy. It ensures that technological expansion is always accompanied by empathy, identity, and social purpose, solidifying the ecosystem as a balanced and </w:t>
      </w:r>
      <w:proofErr w:type="gramStart"/>
      <w:r w:rsidRPr="00854CF8">
        <w:rPr>
          <w:rFonts w:ascii="Times New Roman" w:hAnsi="Times New Roman" w:cs="Times New Roman"/>
        </w:rPr>
        <w:t>ethically-grounded</w:t>
      </w:r>
      <w:proofErr w:type="gramEnd"/>
      <w:r w:rsidRPr="00854CF8">
        <w:rPr>
          <w:rFonts w:ascii="Times New Roman" w:hAnsi="Times New Roman" w:cs="Times New Roman"/>
        </w:rPr>
        <w:t xml:space="preserve"> sovereign digital civilization.</w:t>
      </w:r>
    </w:p>
    <w:p w14:paraId="1FBF66CB" w14:textId="77777777" w:rsidR="009C5ABF" w:rsidRPr="00854CF8" w:rsidRDefault="009C5ABF" w:rsidP="009C5ABF">
      <w:pPr>
        <w:rPr>
          <w:rFonts w:ascii="Times New Roman" w:hAnsi="Times New Roman" w:cs="Times New Roman"/>
        </w:rPr>
      </w:pPr>
    </w:p>
    <w:p w14:paraId="1A45FC64" w14:textId="77777777" w:rsidR="00E32A7D" w:rsidRPr="00854CF8" w:rsidRDefault="00E32A7D">
      <w:pPr>
        <w:rPr>
          <w:rFonts w:ascii="Times New Roman" w:hAnsi="Times New Roman" w:cs="Times New Roman"/>
        </w:rPr>
      </w:pPr>
      <w:r w:rsidRPr="00854CF8">
        <w:rPr>
          <w:rFonts w:ascii="Times New Roman" w:hAnsi="Times New Roman" w:cs="Times New Roman"/>
        </w:rPr>
        <w:br w:type="page"/>
      </w:r>
    </w:p>
    <w:p w14:paraId="4C87FA6C" w14:textId="08C16BC6" w:rsidR="00603E97" w:rsidRPr="00854CF8" w:rsidRDefault="00603E97" w:rsidP="00A60C55">
      <w:pPr>
        <w:pStyle w:val="Heading1"/>
      </w:pPr>
      <w:r w:rsidRPr="00854CF8">
        <w:lastRenderedPageBreak/>
        <w:t>SECTION 3</w:t>
      </w:r>
      <w:r w:rsidR="00A60C55">
        <w:t>:</w:t>
      </w:r>
      <w:r w:rsidRPr="00854CF8">
        <w:t xml:space="preserve"> WEBSITE HIERARCHY MAP</w:t>
      </w:r>
    </w:p>
    <w:p w14:paraId="69240A9D" w14:textId="77777777" w:rsidR="00603E97" w:rsidRPr="00854CF8" w:rsidRDefault="00603E97" w:rsidP="00603E97">
      <w:pPr>
        <w:rPr>
          <w:rFonts w:ascii="Times New Roman" w:hAnsi="Times New Roman" w:cs="Times New Roman"/>
        </w:rPr>
      </w:pPr>
    </w:p>
    <w:p w14:paraId="26B80B58" w14:textId="7F505135" w:rsidR="00603E97" w:rsidRPr="00854CF8" w:rsidRDefault="00603E97" w:rsidP="00C44C0C">
      <w:pPr>
        <w:pStyle w:val="Heading1"/>
      </w:pPr>
      <w:r w:rsidRPr="00854CF8">
        <w:t>3.10</w:t>
      </w:r>
      <w:r w:rsidR="00A60C55">
        <w:t>:</w:t>
      </w:r>
      <w:r w:rsidRPr="00854CF8">
        <w:t xml:space="preserve"> Media &amp; Public Eco-Relations</w:t>
      </w:r>
    </w:p>
    <w:p w14:paraId="7D97EE6E" w14:textId="77777777" w:rsidR="00603E97" w:rsidRPr="00854CF8" w:rsidRDefault="00603E97" w:rsidP="00603E97">
      <w:pPr>
        <w:rPr>
          <w:rFonts w:ascii="Times New Roman" w:hAnsi="Times New Roman" w:cs="Times New Roman"/>
        </w:rPr>
      </w:pPr>
    </w:p>
    <w:p w14:paraId="48A2EC65" w14:textId="77777777" w:rsidR="00603E97" w:rsidRPr="00854CF8" w:rsidRDefault="00603E97" w:rsidP="00603E97">
      <w:pPr>
        <w:rPr>
          <w:rFonts w:ascii="Times New Roman" w:hAnsi="Times New Roman" w:cs="Times New Roman"/>
        </w:rPr>
      </w:pPr>
      <w:r w:rsidRPr="00854CF8">
        <w:rPr>
          <w:rFonts w:ascii="Times New Roman" w:hAnsi="Times New Roman" w:cs="Times New Roman"/>
        </w:rPr>
        <w:t>The Media &amp; Public Eco-Relations domain forms the centralized communications engine of WebHydra, responsible for managing, structuring, and disseminating all public-facing information across the digital ecosystem. This division establishes the formal interface between the organization and its external environment—media institutions, community audiences, digital observers, public stakeholders, and the broader socio-digital ecosystem. It ensures that public communications are executed with clarity, structural consistency, professionalism, and institutional integrity.</w:t>
      </w:r>
    </w:p>
    <w:p w14:paraId="2D53B10A" w14:textId="77777777" w:rsidR="00603E97" w:rsidRPr="00854CF8" w:rsidRDefault="00603E97" w:rsidP="00603E97">
      <w:pPr>
        <w:rPr>
          <w:rFonts w:ascii="Times New Roman" w:hAnsi="Times New Roman" w:cs="Times New Roman"/>
        </w:rPr>
      </w:pPr>
    </w:p>
    <w:p w14:paraId="7EBB9802" w14:textId="77777777" w:rsidR="00603E97" w:rsidRPr="00854CF8" w:rsidRDefault="00603E97" w:rsidP="00603E97">
      <w:pPr>
        <w:rPr>
          <w:rFonts w:ascii="Times New Roman" w:hAnsi="Times New Roman" w:cs="Times New Roman"/>
        </w:rPr>
      </w:pPr>
      <w:r w:rsidRPr="00854CF8">
        <w:rPr>
          <w:rFonts w:ascii="Times New Roman" w:hAnsi="Times New Roman" w:cs="Times New Roman"/>
        </w:rPr>
        <w:t>This domain contains the complete framework through which WebHydra maintains visibility, transparency, and credibility in its interactions with the public. It consolidates press resources, multimedia documentation, news channels, updates, community narratives, and ecosystem communications into one coherent and strategically curated environment.</w:t>
      </w:r>
    </w:p>
    <w:p w14:paraId="7DC37A96" w14:textId="77777777" w:rsidR="00603E97" w:rsidRPr="00854CF8" w:rsidRDefault="00603E97" w:rsidP="00603E97">
      <w:pPr>
        <w:rPr>
          <w:rFonts w:ascii="Times New Roman" w:hAnsi="Times New Roman" w:cs="Times New Roman"/>
        </w:rPr>
      </w:pPr>
    </w:p>
    <w:p w14:paraId="6A28D207" w14:textId="042BAF10" w:rsidR="00603E97" w:rsidRPr="00854CF8" w:rsidRDefault="00603E97" w:rsidP="00A60C55">
      <w:pPr>
        <w:pStyle w:val="Heading4"/>
      </w:pPr>
      <w:r w:rsidRPr="00854CF8">
        <w:t>Its primary functions include:</w:t>
      </w:r>
    </w:p>
    <w:p w14:paraId="3B0E382D" w14:textId="77777777" w:rsidR="00603E97" w:rsidRPr="00854CF8" w:rsidRDefault="00603E97" w:rsidP="00603E97">
      <w:pPr>
        <w:rPr>
          <w:rFonts w:ascii="Times New Roman" w:hAnsi="Times New Roman" w:cs="Times New Roman"/>
        </w:rPr>
      </w:pPr>
    </w:p>
    <w:p w14:paraId="2B8DE3D3" w14:textId="77777777" w:rsidR="00603E97" w:rsidRPr="00854CF8" w:rsidRDefault="00603E97" w:rsidP="00A60C55">
      <w:pPr>
        <w:pStyle w:val="Heading4"/>
      </w:pPr>
      <w:r w:rsidRPr="00854CF8">
        <w:t>1. Press Release and Official Announcement Infrastructure</w:t>
      </w:r>
    </w:p>
    <w:p w14:paraId="7D69E872" w14:textId="77777777" w:rsidR="00603E97" w:rsidRPr="00854CF8" w:rsidRDefault="00603E97" w:rsidP="00603E97">
      <w:pPr>
        <w:rPr>
          <w:rFonts w:ascii="Times New Roman" w:hAnsi="Times New Roman" w:cs="Times New Roman"/>
        </w:rPr>
      </w:pPr>
    </w:p>
    <w:p w14:paraId="232DE601" w14:textId="5292409C" w:rsidR="00603E97" w:rsidRPr="00854CF8" w:rsidRDefault="00603E97" w:rsidP="00603E97">
      <w:pPr>
        <w:rPr>
          <w:rFonts w:ascii="Times New Roman" w:hAnsi="Times New Roman" w:cs="Times New Roman"/>
        </w:rPr>
      </w:pPr>
      <w:r w:rsidRPr="00854CF8">
        <w:rPr>
          <w:rFonts w:ascii="Times New Roman" w:hAnsi="Times New Roman" w:cs="Times New Roman"/>
        </w:rPr>
        <w:t xml:space="preserve">This division houses </w:t>
      </w:r>
      <w:proofErr w:type="gramStart"/>
      <w:r w:rsidRPr="00854CF8">
        <w:rPr>
          <w:rFonts w:ascii="Times New Roman" w:hAnsi="Times New Roman" w:cs="Times New Roman"/>
        </w:rPr>
        <w:t>the</w:t>
      </w:r>
      <w:proofErr w:type="gramEnd"/>
      <w:r w:rsidRPr="00854CF8">
        <w:rPr>
          <w:rFonts w:ascii="Times New Roman" w:hAnsi="Times New Roman" w:cs="Times New Roman"/>
        </w:rPr>
        <w:t xml:space="preserve"> structured system for publishing official statements, press releases, institutional announcements, and public communications from the organization. It ensures that all messages disseminated to the public are formally approved, strategically aligned, and consistent with WebHydra’s sovereign governance standards.</w:t>
      </w:r>
    </w:p>
    <w:p w14:paraId="32DD71E1" w14:textId="77777777" w:rsidR="00603E97" w:rsidRPr="00854CF8" w:rsidRDefault="00603E97" w:rsidP="00603E97">
      <w:pPr>
        <w:rPr>
          <w:rFonts w:ascii="Times New Roman" w:hAnsi="Times New Roman" w:cs="Times New Roman"/>
        </w:rPr>
      </w:pPr>
    </w:p>
    <w:p w14:paraId="7466A372" w14:textId="77777777" w:rsidR="00603E97" w:rsidRPr="00854CF8" w:rsidRDefault="00603E97" w:rsidP="00A60C55">
      <w:pPr>
        <w:pStyle w:val="Heading4"/>
      </w:pPr>
      <w:r w:rsidRPr="00854CF8">
        <w:t>2. Media Resources and Public Access Libraries</w:t>
      </w:r>
    </w:p>
    <w:p w14:paraId="20993D09" w14:textId="77777777" w:rsidR="00603E97" w:rsidRPr="00854CF8" w:rsidRDefault="00603E97" w:rsidP="00603E97">
      <w:pPr>
        <w:rPr>
          <w:rFonts w:ascii="Times New Roman" w:hAnsi="Times New Roman" w:cs="Times New Roman"/>
        </w:rPr>
      </w:pPr>
    </w:p>
    <w:p w14:paraId="0B866A68" w14:textId="117E1230" w:rsidR="00603E97" w:rsidRPr="00854CF8" w:rsidRDefault="00603E97" w:rsidP="00603E97">
      <w:pPr>
        <w:rPr>
          <w:rFonts w:ascii="Times New Roman" w:hAnsi="Times New Roman" w:cs="Times New Roman"/>
        </w:rPr>
      </w:pPr>
      <w:r w:rsidRPr="00854CF8">
        <w:rPr>
          <w:rFonts w:ascii="Times New Roman" w:hAnsi="Times New Roman" w:cs="Times New Roman"/>
        </w:rPr>
        <w:t>It includes all publicly accessible media assets such as official photographs, videos, promotional materials, brand visuals, press kits, and downloadable media packages. These resources support journalists, partners, and public audiences in accessing accurate and authorized representations of the organization.</w:t>
      </w:r>
    </w:p>
    <w:p w14:paraId="3EACC124" w14:textId="77777777" w:rsidR="00603E97" w:rsidRPr="00854CF8" w:rsidRDefault="00603E97" w:rsidP="00603E97">
      <w:pPr>
        <w:rPr>
          <w:rFonts w:ascii="Times New Roman" w:hAnsi="Times New Roman" w:cs="Times New Roman"/>
        </w:rPr>
      </w:pPr>
    </w:p>
    <w:p w14:paraId="047A661D" w14:textId="77777777" w:rsidR="00603E97" w:rsidRPr="00854CF8" w:rsidRDefault="00603E97" w:rsidP="00A60C55">
      <w:pPr>
        <w:pStyle w:val="Heading4"/>
      </w:pPr>
      <w:r w:rsidRPr="00854CF8">
        <w:t>3. News Updates and Information Streams</w:t>
      </w:r>
    </w:p>
    <w:p w14:paraId="66AC0674" w14:textId="77777777" w:rsidR="00603E97" w:rsidRPr="00854CF8" w:rsidRDefault="00603E97" w:rsidP="00603E97">
      <w:pPr>
        <w:rPr>
          <w:rFonts w:ascii="Times New Roman" w:hAnsi="Times New Roman" w:cs="Times New Roman"/>
        </w:rPr>
      </w:pPr>
    </w:p>
    <w:p w14:paraId="038750BE" w14:textId="38FB2F5F" w:rsidR="00603E97" w:rsidRPr="00854CF8" w:rsidRDefault="00603E97" w:rsidP="00603E97">
      <w:pPr>
        <w:rPr>
          <w:rFonts w:ascii="Times New Roman" w:hAnsi="Times New Roman" w:cs="Times New Roman"/>
        </w:rPr>
      </w:pPr>
      <w:r w:rsidRPr="00854CF8">
        <w:rPr>
          <w:rFonts w:ascii="Times New Roman" w:hAnsi="Times New Roman" w:cs="Times New Roman"/>
        </w:rPr>
        <w:t>The domain maintains the organization’s official news portal, featuring updates on project developments, operational advancements, community initiatives, upcoming events, and ecosystem-wide announcements. This ensures continuous public communication and institutional visibility.</w:t>
      </w:r>
    </w:p>
    <w:p w14:paraId="79312CD6" w14:textId="77777777" w:rsidR="00603E97" w:rsidRPr="00854CF8" w:rsidRDefault="00603E97" w:rsidP="00603E97">
      <w:pPr>
        <w:rPr>
          <w:rFonts w:ascii="Times New Roman" w:hAnsi="Times New Roman" w:cs="Times New Roman"/>
        </w:rPr>
      </w:pPr>
    </w:p>
    <w:p w14:paraId="6E920733" w14:textId="77777777" w:rsidR="00603E97" w:rsidRPr="00854CF8" w:rsidRDefault="00603E97" w:rsidP="00A60C55">
      <w:pPr>
        <w:pStyle w:val="Heading4"/>
      </w:pPr>
      <w:r w:rsidRPr="00854CF8">
        <w:t>4. Community Articles and Public Narratives</w:t>
      </w:r>
    </w:p>
    <w:p w14:paraId="732B1A4C" w14:textId="77777777" w:rsidR="00603E97" w:rsidRPr="00854CF8" w:rsidRDefault="00603E97" w:rsidP="00603E97">
      <w:pPr>
        <w:rPr>
          <w:rFonts w:ascii="Times New Roman" w:hAnsi="Times New Roman" w:cs="Times New Roman"/>
        </w:rPr>
      </w:pPr>
    </w:p>
    <w:p w14:paraId="2D77F206" w14:textId="1C41557E" w:rsidR="00603E97" w:rsidRPr="00854CF8" w:rsidRDefault="00603E97" w:rsidP="00603E97">
      <w:pPr>
        <w:rPr>
          <w:rFonts w:ascii="Times New Roman" w:hAnsi="Times New Roman" w:cs="Times New Roman"/>
        </w:rPr>
      </w:pPr>
      <w:r w:rsidRPr="00854CF8">
        <w:rPr>
          <w:rFonts w:ascii="Times New Roman" w:hAnsi="Times New Roman" w:cs="Times New Roman"/>
        </w:rPr>
        <w:t>This section hosts articles, narratives, cultural stories, and community updates that highlight the organization’s human dimension. It serves as a bridge between the public and the institutional ecosystem, reinforcing a sense of transparency and shared journey.</w:t>
      </w:r>
    </w:p>
    <w:p w14:paraId="6D8CA1ED" w14:textId="77777777" w:rsidR="00603E97" w:rsidRPr="00854CF8" w:rsidRDefault="00603E97" w:rsidP="00603E97">
      <w:pPr>
        <w:rPr>
          <w:rFonts w:ascii="Times New Roman" w:hAnsi="Times New Roman" w:cs="Times New Roman"/>
        </w:rPr>
      </w:pPr>
    </w:p>
    <w:p w14:paraId="472CE175" w14:textId="77777777" w:rsidR="00603E97" w:rsidRPr="00854CF8" w:rsidRDefault="00603E97" w:rsidP="00A60C55">
      <w:pPr>
        <w:pStyle w:val="Heading4"/>
      </w:pPr>
      <w:r w:rsidRPr="00854CF8">
        <w:t>5. Multimedia Galleries and Digital Exhibitions</w:t>
      </w:r>
    </w:p>
    <w:p w14:paraId="1FD20FC3" w14:textId="77777777" w:rsidR="00603E97" w:rsidRPr="00854CF8" w:rsidRDefault="00603E97" w:rsidP="00603E97">
      <w:pPr>
        <w:rPr>
          <w:rFonts w:ascii="Times New Roman" w:hAnsi="Times New Roman" w:cs="Times New Roman"/>
        </w:rPr>
      </w:pPr>
    </w:p>
    <w:p w14:paraId="654B6E24" w14:textId="330BFFEE" w:rsidR="00603E97" w:rsidRPr="00854CF8" w:rsidRDefault="00603E97" w:rsidP="00603E97">
      <w:pPr>
        <w:rPr>
          <w:rFonts w:ascii="Times New Roman" w:hAnsi="Times New Roman" w:cs="Times New Roman"/>
        </w:rPr>
      </w:pPr>
      <w:r w:rsidRPr="00854CF8">
        <w:rPr>
          <w:rFonts w:ascii="Times New Roman" w:hAnsi="Times New Roman" w:cs="Times New Roman"/>
        </w:rPr>
        <w:t>The domain provides structured galleries for images, videos, event captures, operational showcases, and historical documentation. These galleries serve as a visual record of progress, achievements, and institutional milestones, strengthening public understanding and trust.</w:t>
      </w:r>
    </w:p>
    <w:p w14:paraId="19CD50CB" w14:textId="77777777" w:rsidR="00603E97" w:rsidRPr="00854CF8" w:rsidRDefault="00603E97" w:rsidP="00603E97">
      <w:pPr>
        <w:rPr>
          <w:rFonts w:ascii="Times New Roman" w:hAnsi="Times New Roman" w:cs="Times New Roman"/>
        </w:rPr>
      </w:pPr>
    </w:p>
    <w:p w14:paraId="74A13CEE" w14:textId="77777777" w:rsidR="00603E97" w:rsidRPr="00854CF8" w:rsidRDefault="00603E97" w:rsidP="00A60C55">
      <w:pPr>
        <w:pStyle w:val="Heading4"/>
      </w:pPr>
      <w:r w:rsidRPr="00854CF8">
        <w:t>6. Public Communications Strategy and Governance</w:t>
      </w:r>
    </w:p>
    <w:p w14:paraId="68AB77B6" w14:textId="77777777" w:rsidR="00603E97" w:rsidRPr="00854CF8" w:rsidRDefault="00603E97" w:rsidP="00603E97">
      <w:pPr>
        <w:rPr>
          <w:rFonts w:ascii="Times New Roman" w:hAnsi="Times New Roman" w:cs="Times New Roman"/>
        </w:rPr>
      </w:pPr>
    </w:p>
    <w:p w14:paraId="38CC29A7" w14:textId="67A8A28B" w:rsidR="00603E97" w:rsidRPr="00854CF8" w:rsidRDefault="00603E97" w:rsidP="00603E97">
      <w:pPr>
        <w:rPr>
          <w:rFonts w:ascii="Times New Roman" w:hAnsi="Times New Roman" w:cs="Times New Roman"/>
        </w:rPr>
      </w:pPr>
      <w:r w:rsidRPr="00854CF8">
        <w:rPr>
          <w:rFonts w:ascii="Times New Roman" w:hAnsi="Times New Roman" w:cs="Times New Roman"/>
        </w:rPr>
        <w:t>This domain defines the rules, frameworks, and protocols that govern how the organization communicates with the outside world. This includes standards for tone, accuracy, timing, regulatory compliance, and alignment with sovereign communications policies.</w:t>
      </w:r>
    </w:p>
    <w:p w14:paraId="0B66ACEF" w14:textId="77777777" w:rsidR="00603E97" w:rsidRPr="00854CF8" w:rsidRDefault="00603E97" w:rsidP="00603E97">
      <w:pPr>
        <w:rPr>
          <w:rFonts w:ascii="Times New Roman" w:hAnsi="Times New Roman" w:cs="Times New Roman"/>
        </w:rPr>
      </w:pPr>
    </w:p>
    <w:p w14:paraId="7D050850" w14:textId="77777777" w:rsidR="00603E97" w:rsidRPr="00854CF8" w:rsidRDefault="00603E97" w:rsidP="00A60C55">
      <w:pPr>
        <w:pStyle w:val="Heading4"/>
      </w:pPr>
      <w:r w:rsidRPr="00854CF8">
        <w:t>7. Press Interaction and Media Engagement Channels</w:t>
      </w:r>
    </w:p>
    <w:p w14:paraId="451CEDCF" w14:textId="77777777" w:rsidR="00603E97" w:rsidRPr="00854CF8" w:rsidRDefault="00603E97" w:rsidP="00603E97">
      <w:pPr>
        <w:rPr>
          <w:rFonts w:ascii="Times New Roman" w:hAnsi="Times New Roman" w:cs="Times New Roman"/>
        </w:rPr>
      </w:pPr>
    </w:p>
    <w:p w14:paraId="5028F6F0" w14:textId="1ACBC3D4" w:rsidR="00603E97" w:rsidRPr="00854CF8" w:rsidRDefault="00603E97" w:rsidP="00603E97">
      <w:pPr>
        <w:rPr>
          <w:rFonts w:ascii="Times New Roman" w:hAnsi="Times New Roman" w:cs="Times New Roman"/>
        </w:rPr>
      </w:pPr>
      <w:r w:rsidRPr="00854CF8">
        <w:rPr>
          <w:rFonts w:ascii="Times New Roman" w:hAnsi="Times New Roman" w:cs="Times New Roman"/>
        </w:rPr>
        <w:t>It provides formal pathways for media representatives to contact the organization, request information, schedule interviews, or obtain official statements. These channels ensure that all media interactions occur through controlled, organized, and institutionally sanctioned protocols.</w:t>
      </w:r>
    </w:p>
    <w:p w14:paraId="4E96267C" w14:textId="77777777" w:rsidR="00603E97" w:rsidRPr="00854CF8" w:rsidRDefault="00603E97" w:rsidP="00603E97">
      <w:pPr>
        <w:rPr>
          <w:rFonts w:ascii="Times New Roman" w:hAnsi="Times New Roman" w:cs="Times New Roman"/>
        </w:rPr>
      </w:pPr>
    </w:p>
    <w:p w14:paraId="714F3FF5" w14:textId="77777777" w:rsidR="00603E97" w:rsidRPr="00854CF8" w:rsidRDefault="00603E97" w:rsidP="00A60C55">
      <w:pPr>
        <w:pStyle w:val="Heading4"/>
      </w:pPr>
      <w:r w:rsidRPr="00854CF8">
        <w:lastRenderedPageBreak/>
        <w:t>8. Transparency, Reputation, and Public Trust Management</w:t>
      </w:r>
    </w:p>
    <w:p w14:paraId="08557CD7" w14:textId="77777777" w:rsidR="00603E97" w:rsidRPr="00854CF8" w:rsidRDefault="00603E97" w:rsidP="00603E97">
      <w:pPr>
        <w:rPr>
          <w:rFonts w:ascii="Times New Roman" w:hAnsi="Times New Roman" w:cs="Times New Roman"/>
        </w:rPr>
      </w:pPr>
    </w:p>
    <w:p w14:paraId="576D410A" w14:textId="45FA6DC1" w:rsidR="00603E97" w:rsidRPr="00854CF8" w:rsidRDefault="00603E97" w:rsidP="00603E97">
      <w:pPr>
        <w:rPr>
          <w:rFonts w:ascii="Times New Roman" w:hAnsi="Times New Roman" w:cs="Times New Roman"/>
        </w:rPr>
      </w:pPr>
      <w:r w:rsidRPr="00854CF8">
        <w:rPr>
          <w:rFonts w:ascii="Times New Roman" w:hAnsi="Times New Roman" w:cs="Times New Roman"/>
        </w:rPr>
        <w:t>The domain reinforces WebHydra’s public credibility by demonstrating openness, consistency, and proactive communication. It ensures that the organization remains visible, understandable, and respected in the public sphere, strengthening institutional reputation and long-term public trust.</w:t>
      </w:r>
    </w:p>
    <w:p w14:paraId="15650E87" w14:textId="77777777" w:rsidR="00603E97" w:rsidRPr="00854CF8" w:rsidRDefault="00603E97" w:rsidP="00603E97">
      <w:pPr>
        <w:rPr>
          <w:rFonts w:ascii="Times New Roman" w:hAnsi="Times New Roman" w:cs="Times New Roman"/>
        </w:rPr>
      </w:pPr>
    </w:p>
    <w:p w14:paraId="77BCC952" w14:textId="23DDA092" w:rsidR="009C5ABF" w:rsidRPr="00854CF8" w:rsidRDefault="00603E97" w:rsidP="009C5ABF">
      <w:pPr>
        <w:rPr>
          <w:rFonts w:ascii="Times New Roman" w:hAnsi="Times New Roman" w:cs="Times New Roman"/>
        </w:rPr>
      </w:pPr>
      <w:r w:rsidRPr="00854CF8">
        <w:rPr>
          <w:rFonts w:ascii="Times New Roman" w:hAnsi="Times New Roman" w:cs="Times New Roman"/>
        </w:rPr>
        <w:t>The Media &amp; Public Eco-Relations division is therefore the strategic communications backbone of the WebHydra ecosystem. It ensures that the platform not only operates with technical excellence and structural sovereignty but also maintains a clear, professional, and authoritative voice within the broader public environment. Through this domain, WebHydra stands as a transparent, media-ready, and publicly accountable digital institution.</w:t>
      </w:r>
    </w:p>
    <w:p w14:paraId="208444E1" w14:textId="77777777" w:rsidR="009C5ABF" w:rsidRPr="00854CF8" w:rsidRDefault="009C5ABF" w:rsidP="009C5ABF">
      <w:pPr>
        <w:rPr>
          <w:rFonts w:ascii="Times New Roman" w:hAnsi="Times New Roman" w:cs="Times New Roman"/>
        </w:rPr>
      </w:pPr>
    </w:p>
    <w:p w14:paraId="5E062792" w14:textId="77777777" w:rsidR="00603E97" w:rsidRPr="00854CF8" w:rsidRDefault="00603E97">
      <w:pPr>
        <w:rPr>
          <w:rFonts w:ascii="Times New Roman" w:hAnsi="Times New Roman" w:cs="Times New Roman"/>
        </w:rPr>
      </w:pPr>
      <w:r w:rsidRPr="00854CF8">
        <w:rPr>
          <w:rFonts w:ascii="Times New Roman" w:hAnsi="Times New Roman" w:cs="Times New Roman"/>
        </w:rPr>
        <w:br w:type="page"/>
      </w:r>
    </w:p>
    <w:p w14:paraId="73739FE3" w14:textId="152DEB6E" w:rsidR="00D82194" w:rsidRPr="00854CF8" w:rsidRDefault="00D82194" w:rsidP="00A60C55">
      <w:pPr>
        <w:pStyle w:val="Heading1"/>
      </w:pPr>
      <w:r w:rsidRPr="00854CF8">
        <w:lastRenderedPageBreak/>
        <w:t>SECTION 3</w:t>
      </w:r>
      <w:r w:rsidR="00A60C55">
        <w:t>:</w:t>
      </w:r>
      <w:r w:rsidRPr="00854CF8">
        <w:t xml:space="preserve"> WEBSITE HIERARCHY MAP</w:t>
      </w:r>
    </w:p>
    <w:p w14:paraId="7DBFEC62" w14:textId="77777777" w:rsidR="00D82194" w:rsidRPr="00854CF8" w:rsidRDefault="00D82194" w:rsidP="00D82194">
      <w:pPr>
        <w:rPr>
          <w:rFonts w:ascii="Times New Roman" w:hAnsi="Times New Roman" w:cs="Times New Roman"/>
        </w:rPr>
      </w:pPr>
    </w:p>
    <w:p w14:paraId="46DC79BE" w14:textId="1DAD8B5E" w:rsidR="00D82194" w:rsidRPr="00854CF8" w:rsidRDefault="00D82194" w:rsidP="00C44C0C">
      <w:pPr>
        <w:pStyle w:val="Heading1"/>
      </w:pPr>
      <w:r w:rsidRPr="00854CF8">
        <w:t>3.11</w:t>
      </w:r>
      <w:r w:rsidR="00A60C55">
        <w:t>:</w:t>
      </w:r>
      <w:r w:rsidRPr="00854CF8">
        <w:t xml:space="preserve"> Strategic Defense &amp; Cyber Division</w:t>
      </w:r>
    </w:p>
    <w:p w14:paraId="13373788" w14:textId="77777777" w:rsidR="00D82194" w:rsidRPr="00854CF8" w:rsidRDefault="00D82194" w:rsidP="00D82194">
      <w:pPr>
        <w:rPr>
          <w:rFonts w:ascii="Times New Roman" w:hAnsi="Times New Roman" w:cs="Times New Roman"/>
        </w:rPr>
      </w:pPr>
    </w:p>
    <w:p w14:paraId="485A1726" w14:textId="77777777" w:rsidR="00D82194" w:rsidRPr="00854CF8" w:rsidRDefault="00D82194" w:rsidP="00D82194">
      <w:pPr>
        <w:rPr>
          <w:rFonts w:ascii="Times New Roman" w:hAnsi="Times New Roman" w:cs="Times New Roman"/>
        </w:rPr>
      </w:pPr>
      <w:r w:rsidRPr="00854CF8">
        <w:rPr>
          <w:rFonts w:ascii="Times New Roman" w:hAnsi="Times New Roman" w:cs="Times New Roman"/>
        </w:rPr>
        <w:t>The Strategic Defense &amp; Cyber Division represents the sovereign security and intelligence infrastructure that protects WebHydra’s operational continuity, data integrity, and digital sovereignty. It is the defensive stronghold of the ecosystem, housing the full spectrum of cybersecurity systems, protective protocols, threat-intelligence layers, and digital resilience frameworks that shield the platform from internal vulnerabilities, external attacks, systemic disruptions, and unauthorized access.</w:t>
      </w:r>
    </w:p>
    <w:p w14:paraId="4336F63B" w14:textId="77777777" w:rsidR="00D82194" w:rsidRPr="00854CF8" w:rsidRDefault="00D82194" w:rsidP="00D82194">
      <w:pPr>
        <w:rPr>
          <w:rFonts w:ascii="Times New Roman" w:hAnsi="Times New Roman" w:cs="Times New Roman"/>
        </w:rPr>
      </w:pPr>
    </w:p>
    <w:p w14:paraId="2E90FEB7" w14:textId="77777777" w:rsidR="00D82194" w:rsidRPr="00854CF8" w:rsidRDefault="00D82194" w:rsidP="00D82194">
      <w:pPr>
        <w:rPr>
          <w:rFonts w:ascii="Times New Roman" w:hAnsi="Times New Roman" w:cs="Times New Roman"/>
        </w:rPr>
      </w:pPr>
      <w:r w:rsidRPr="00854CF8">
        <w:rPr>
          <w:rFonts w:ascii="Times New Roman" w:hAnsi="Times New Roman" w:cs="Times New Roman"/>
        </w:rPr>
        <w:t>This domain ensures that WebHydra operates at a level of security consistent with high-authority institutions and sovereign digital architectures. It embodies the organization’s commitment to safeguarding its infrastructure, its users, its data, and its institutional identity against the full breadth of modern and emergent cyber threats.</w:t>
      </w:r>
    </w:p>
    <w:p w14:paraId="0B887EB0" w14:textId="77777777" w:rsidR="00D82194" w:rsidRPr="00854CF8" w:rsidRDefault="00D82194" w:rsidP="00D82194">
      <w:pPr>
        <w:rPr>
          <w:rFonts w:ascii="Times New Roman" w:hAnsi="Times New Roman" w:cs="Times New Roman"/>
        </w:rPr>
      </w:pPr>
    </w:p>
    <w:p w14:paraId="64CD044C" w14:textId="225ADD2A" w:rsidR="00D82194" w:rsidRPr="00854CF8" w:rsidRDefault="00D82194" w:rsidP="00A60C55">
      <w:pPr>
        <w:pStyle w:val="Heading4"/>
      </w:pPr>
      <w:r w:rsidRPr="00854CF8">
        <w:t>The Strategic Defense &amp; Cyber Division fulfills multiple foundational functions:</w:t>
      </w:r>
    </w:p>
    <w:p w14:paraId="282ABE7D" w14:textId="77777777" w:rsidR="00D82194" w:rsidRPr="00854CF8" w:rsidRDefault="00D82194" w:rsidP="00D82194">
      <w:pPr>
        <w:rPr>
          <w:rFonts w:ascii="Times New Roman" w:hAnsi="Times New Roman" w:cs="Times New Roman"/>
        </w:rPr>
      </w:pPr>
    </w:p>
    <w:p w14:paraId="0ADA83F3" w14:textId="77777777" w:rsidR="00D82194" w:rsidRPr="00854CF8" w:rsidRDefault="00D82194" w:rsidP="00A60C55">
      <w:pPr>
        <w:pStyle w:val="Heading4"/>
      </w:pPr>
      <w:r w:rsidRPr="00854CF8">
        <w:t>1. Cybersecurity Protocol Architecture</w:t>
      </w:r>
    </w:p>
    <w:p w14:paraId="7C04C024" w14:textId="77777777" w:rsidR="00D82194" w:rsidRPr="00854CF8" w:rsidRDefault="00D82194" w:rsidP="00D82194">
      <w:pPr>
        <w:rPr>
          <w:rFonts w:ascii="Times New Roman" w:hAnsi="Times New Roman" w:cs="Times New Roman"/>
        </w:rPr>
      </w:pPr>
    </w:p>
    <w:p w14:paraId="6BE3E9EE" w14:textId="17F22B88" w:rsidR="00D82194" w:rsidRPr="00854CF8" w:rsidRDefault="00D82194" w:rsidP="00D82194">
      <w:pPr>
        <w:rPr>
          <w:rFonts w:ascii="Times New Roman" w:hAnsi="Times New Roman" w:cs="Times New Roman"/>
        </w:rPr>
      </w:pPr>
      <w:r w:rsidRPr="00854CF8">
        <w:rPr>
          <w:rFonts w:ascii="Times New Roman" w:hAnsi="Times New Roman" w:cs="Times New Roman"/>
        </w:rPr>
        <w:t>This domain houses the complete structural frameworks for WebHydra’s cybersecurity posture, including encryption systems, access-control logic, authentication procedures, endpoint protection layers, and active defense mechanisms. These protocols ensure that all digital interactions are secure, verified, and protected from vulnerability exploits.</w:t>
      </w:r>
    </w:p>
    <w:p w14:paraId="21923B23" w14:textId="77777777" w:rsidR="00D82194" w:rsidRPr="00854CF8" w:rsidRDefault="00D82194" w:rsidP="00D82194">
      <w:pPr>
        <w:rPr>
          <w:rFonts w:ascii="Times New Roman" w:hAnsi="Times New Roman" w:cs="Times New Roman"/>
        </w:rPr>
      </w:pPr>
    </w:p>
    <w:p w14:paraId="01F361F2" w14:textId="77777777" w:rsidR="00D82194" w:rsidRPr="00854CF8" w:rsidRDefault="00D82194" w:rsidP="00A60C55">
      <w:pPr>
        <w:pStyle w:val="Heading4"/>
      </w:pPr>
      <w:r w:rsidRPr="00854CF8">
        <w:t>2. Data Protection Systems and Sovereign Confidentiality Management</w:t>
      </w:r>
    </w:p>
    <w:p w14:paraId="7101252D" w14:textId="77777777" w:rsidR="00D82194" w:rsidRPr="00854CF8" w:rsidRDefault="00D82194" w:rsidP="00D82194">
      <w:pPr>
        <w:rPr>
          <w:rFonts w:ascii="Times New Roman" w:hAnsi="Times New Roman" w:cs="Times New Roman"/>
        </w:rPr>
      </w:pPr>
    </w:p>
    <w:p w14:paraId="407C40B0" w14:textId="2600472C" w:rsidR="00D82194" w:rsidRPr="00854CF8" w:rsidRDefault="00D82194" w:rsidP="00D82194">
      <w:pPr>
        <w:rPr>
          <w:rFonts w:ascii="Times New Roman" w:hAnsi="Times New Roman" w:cs="Times New Roman"/>
        </w:rPr>
      </w:pPr>
      <w:r w:rsidRPr="00854CF8">
        <w:rPr>
          <w:rFonts w:ascii="Times New Roman" w:hAnsi="Times New Roman" w:cs="Times New Roman"/>
        </w:rPr>
        <w:t>It contains the systems responsible for securing sensitive information, including user data, operational documentation, investor intelligence, strategic planning records, AI logic frameworks, and internal communications. These systems enforce confidentiality, restrict unauthorized access, and uphold sovereign data ownership standards.</w:t>
      </w:r>
    </w:p>
    <w:p w14:paraId="79CA84DD" w14:textId="77777777" w:rsidR="00D82194" w:rsidRPr="00854CF8" w:rsidRDefault="00D82194" w:rsidP="00D82194">
      <w:pPr>
        <w:rPr>
          <w:rFonts w:ascii="Times New Roman" w:hAnsi="Times New Roman" w:cs="Times New Roman"/>
        </w:rPr>
      </w:pPr>
    </w:p>
    <w:p w14:paraId="695805D3" w14:textId="77777777" w:rsidR="00D82194" w:rsidRPr="00854CF8" w:rsidRDefault="00D82194" w:rsidP="00A60C55">
      <w:pPr>
        <w:pStyle w:val="Heading4"/>
      </w:pPr>
      <w:r w:rsidRPr="00854CF8">
        <w:t>3. Threat Intelligence &amp; Monitoring Infrastructure</w:t>
      </w:r>
    </w:p>
    <w:p w14:paraId="70E44D16" w14:textId="77777777" w:rsidR="00D82194" w:rsidRPr="00854CF8" w:rsidRDefault="00D82194" w:rsidP="00D82194">
      <w:pPr>
        <w:rPr>
          <w:rFonts w:ascii="Times New Roman" w:hAnsi="Times New Roman" w:cs="Times New Roman"/>
        </w:rPr>
      </w:pPr>
    </w:p>
    <w:p w14:paraId="7D3BE488" w14:textId="2D3C1CAD" w:rsidR="00D82194" w:rsidRPr="00854CF8" w:rsidRDefault="00D82194" w:rsidP="00D82194">
      <w:pPr>
        <w:rPr>
          <w:rFonts w:ascii="Times New Roman" w:hAnsi="Times New Roman" w:cs="Times New Roman"/>
        </w:rPr>
      </w:pPr>
      <w:r w:rsidRPr="00854CF8">
        <w:rPr>
          <w:rFonts w:ascii="Times New Roman" w:hAnsi="Times New Roman" w:cs="Times New Roman"/>
        </w:rPr>
        <w:t>This division maintains advanced monitoring systems that analyze traffic patterns, detect anomalies, flag suspicious behavior, and identify potential threats. Through active intelligence tracking, the domain ensures constant vigilance across all digital layers of the ecosystem.</w:t>
      </w:r>
    </w:p>
    <w:p w14:paraId="7DBB4198" w14:textId="77777777" w:rsidR="00D82194" w:rsidRPr="00854CF8" w:rsidRDefault="00D82194" w:rsidP="00D82194">
      <w:pPr>
        <w:rPr>
          <w:rFonts w:ascii="Times New Roman" w:hAnsi="Times New Roman" w:cs="Times New Roman"/>
        </w:rPr>
      </w:pPr>
    </w:p>
    <w:p w14:paraId="13D05EBB" w14:textId="77777777" w:rsidR="00D82194" w:rsidRPr="00854CF8" w:rsidRDefault="00D82194" w:rsidP="00A60C55">
      <w:pPr>
        <w:pStyle w:val="Heading4"/>
      </w:pPr>
      <w:r w:rsidRPr="00854CF8">
        <w:t>4. Defensive Countermeasures &amp; Cyber-Resilience Frameworks</w:t>
      </w:r>
    </w:p>
    <w:p w14:paraId="3BCEDECF" w14:textId="77777777" w:rsidR="00D82194" w:rsidRPr="00854CF8" w:rsidRDefault="00D82194" w:rsidP="00D82194">
      <w:pPr>
        <w:rPr>
          <w:rFonts w:ascii="Times New Roman" w:hAnsi="Times New Roman" w:cs="Times New Roman"/>
        </w:rPr>
      </w:pPr>
    </w:p>
    <w:p w14:paraId="14EA1F08" w14:textId="29B84273" w:rsidR="00D82194" w:rsidRPr="00854CF8" w:rsidRDefault="00D82194" w:rsidP="00D82194">
      <w:pPr>
        <w:rPr>
          <w:rFonts w:ascii="Times New Roman" w:hAnsi="Times New Roman" w:cs="Times New Roman"/>
        </w:rPr>
      </w:pPr>
      <w:r w:rsidRPr="00854CF8">
        <w:rPr>
          <w:rFonts w:ascii="Times New Roman" w:hAnsi="Times New Roman" w:cs="Times New Roman"/>
        </w:rPr>
        <w:t>The domain houses the countermeasure mechanisms that activate in response to attempted breaches, including automated lockdown protocols, intrusion-prevention systems, firewall escalations, AI-driven risk responses, and emergency continuity procedures. These frameworks protect system continuity during high-risk events.</w:t>
      </w:r>
    </w:p>
    <w:p w14:paraId="74B53777" w14:textId="77777777" w:rsidR="00D82194" w:rsidRPr="00854CF8" w:rsidRDefault="00D82194" w:rsidP="00D82194">
      <w:pPr>
        <w:rPr>
          <w:rFonts w:ascii="Times New Roman" w:hAnsi="Times New Roman" w:cs="Times New Roman"/>
        </w:rPr>
      </w:pPr>
    </w:p>
    <w:p w14:paraId="671DCDF5" w14:textId="77777777" w:rsidR="00D82194" w:rsidRPr="00854CF8" w:rsidRDefault="00D82194" w:rsidP="00A60C55">
      <w:pPr>
        <w:pStyle w:val="Heading4"/>
      </w:pPr>
      <w:r w:rsidRPr="00854CF8">
        <w:t>5. Sovereign Protection Mechanisms</w:t>
      </w:r>
    </w:p>
    <w:p w14:paraId="7D732869" w14:textId="77777777" w:rsidR="00D82194" w:rsidRPr="00854CF8" w:rsidRDefault="00D82194" w:rsidP="00D82194">
      <w:pPr>
        <w:rPr>
          <w:rFonts w:ascii="Times New Roman" w:hAnsi="Times New Roman" w:cs="Times New Roman"/>
        </w:rPr>
      </w:pPr>
    </w:p>
    <w:p w14:paraId="27CABF4A" w14:textId="3EC598FB" w:rsidR="00D82194" w:rsidRPr="00854CF8" w:rsidRDefault="00D82194" w:rsidP="00D82194">
      <w:pPr>
        <w:rPr>
          <w:rFonts w:ascii="Times New Roman" w:hAnsi="Times New Roman" w:cs="Times New Roman"/>
        </w:rPr>
      </w:pPr>
      <w:r w:rsidRPr="00854CF8">
        <w:rPr>
          <w:rFonts w:ascii="Times New Roman" w:hAnsi="Times New Roman" w:cs="Times New Roman"/>
        </w:rPr>
        <w:t>It includes the controls and legal structures required to maintain WebHydra’s sovereign digital status, including anti-replication safeguards, proprietary architecture protection, enforcement tools against digital trespassing, and sovereign IP defense systems that trigger both digital and legal counteractions.</w:t>
      </w:r>
    </w:p>
    <w:p w14:paraId="28195260" w14:textId="77777777" w:rsidR="00D82194" w:rsidRPr="00854CF8" w:rsidRDefault="00D82194" w:rsidP="00D82194">
      <w:pPr>
        <w:rPr>
          <w:rFonts w:ascii="Times New Roman" w:hAnsi="Times New Roman" w:cs="Times New Roman"/>
        </w:rPr>
      </w:pPr>
    </w:p>
    <w:p w14:paraId="6E79F434" w14:textId="77777777" w:rsidR="00D82194" w:rsidRPr="00854CF8" w:rsidRDefault="00D82194" w:rsidP="00A60C55">
      <w:pPr>
        <w:pStyle w:val="Heading4"/>
      </w:pPr>
      <w:r w:rsidRPr="00854CF8">
        <w:t>6. Architecture Integrity &amp; System Hardening</w:t>
      </w:r>
    </w:p>
    <w:p w14:paraId="579A6C18" w14:textId="77777777" w:rsidR="00D82194" w:rsidRPr="00854CF8" w:rsidRDefault="00D82194" w:rsidP="00D82194">
      <w:pPr>
        <w:rPr>
          <w:rFonts w:ascii="Times New Roman" w:hAnsi="Times New Roman" w:cs="Times New Roman"/>
        </w:rPr>
      </w:pPr>
    </w:p>
    <w:p w14:paraId="4E1E08D9" w14:textId="2633F7CE" w:rsidR="00D82194" w:rsidRPr="00854CF8" w:rsidRDefault="00D82194" w:rsidP="00D82194">
      <w:pPr>
        <w:rPr>
          <w:rFonts w:ascii="Times New Roman" w:hAnsi="Times New Roman" w:cs="Times New Roman"/>
        </w:rPr>
      </w:pPr>
      <w:r w:rsidRPr="00854CF8">
        <w:rPr>
          <w:rFonts w:ascii="Times New Roman" w:hAnsi="Times New Roman" w:cs="Times New Roman"/>
        </w:rPr>
        <w:t>The division implements system hardening protocols, ensuring that all codebases, databases, structures, and digital components resist exploitation, tampering, or unauthorized manipulation. These protections preserve WebHydra’s structural integrity across all divisions and operational pathways.</w:t>
      </w:r>
    </w:p>
    <w:p w14:paraId="714652BB" w14:textId="77777777" w:rsidR="00D82194" w:rsidRPr="00854CF8" w:rsidRDefault="00D82194" w:rsidP="00D82194">
      <w:pPr>
        <w:rPr>
          <w:rFonts w:ascii="Times New Roman" w:hAnsi="Times New Roman" w:cs="Times New Roman"/>
        </w:rPr>
      </w:pPr>
    </w:p>
    <w:p w14:paraId="31E0D156" w14:textId="77777777" w:rsidR="00D82194" w:rsidRPr="00854CF8" w:rsidRDefault="00D82194" w:rsidP="00A60C55">
      <w:pPr>
        <w:pStyle w:val="Heading4"/>
      </w:pPr>
      <w:r w:rsidRPr="00854CF8">
        <w:t>7. High-Security Access Governance</w:t>
      </w:r>
    </w:p>
    <w:p w14:paraId="18CB9E65" w14:textId="77777777" w:rsidR="00D82194" w:rsidRPr="00854CF8" w:rsidRDefault="00D82194" w:rsidP="00D82194">
      <w:pPr>
        <w:rPr>
          <w:rFonts w:ascii="Times New Roman" w:hAnsi="Times New Roman" w:cs="Times New Roman"/>
        </w:rPr>
      </w:pPr>
    </w:p>
    <w:p w14:paraId="17D61662" w14:textId="267C8706" w:rsidR="00D82194" w:rsidRPr="00854CF8" w:rsidRDefault="00D82194" w:rsidP="00D82194">
      <w:pPr>
        <w:rPr>
          <w:rFonts w:ascii="Times New Roman" w:hAnsi="Times New Roman" w:cs="Times New Roman"/>
        </w:rPr>
      </w:pPr>
      <w:r w:rsidRPr="00854CF8">
        <w:rPr>
          <w:rFonts w:ascii="Times New Roman" w:hAnsi="Times New Roman" w:cs="Times New Roman"/>
        </w:rPr>
        <w:t xml:space="preserve">It provides formal governance over privileged access, administrative rights, oversight credentials, and secure corridors used by executive and technical personnel. This prevents </w:t>
      </w:r>
      <w:r w:rsidRPr="00854CF8">
        <w:rPr>
          <w:rFonts w:ascii="Times New Roman" w:hAnsi="Times New Roman" w:cs="Times New Roman"/>
        </w:rPr>
        <w:lastRenderedPageBreak/>
        <w:t>unauthorized escalation of privileges and ensures compliance with institutional access-control doctrine.</w:t>
      </w:r>
    </w:p>
    <w:p w14:paraId="0B255F48" w14:textId="77777777" w:rsidR="00D82194" w:rsidRPr="00854CF8" w:rsidRDefault="00D82194" w:rsidP="00D82194">
      <w:pPr>
        <w:rPr>
          <w:rFonts w:ascii="Times New Roman" w:hAnsi="Times New Roman" w:cs="Times New Roman"/>
        </w:rPr>
      </w:pPr>
    </w:p>
    <w:p w14:paraId="33C5110B" w14:textId="77777777" w:rsidR="00D82194" w:rsidRPr="00854CF8" w:rsidRDefault="00D82194" w:rsidP="00A60C55">
      <w:pPr>
        <w:pStyle w:val="Heading4"/>
      </w:pPr>
      <w:r w:rsidRPr="00854CF8">
        <w:t>8. Defensive Synergy with AI Intelligence Layers</w:t>
      </w:r>
    </w:p>
    <w:p w14:paraId="2A2B9C34" w14:textId="77777777" w:rsidR="00D82194" w:rsidRPr="00854CF8" w:rsidRDefault="00D82194" w:rsidP="00D82194">
      <w:pPr>
        <w:rPr>
          <w:rFonts w:ascii="Times New Roman" w:hAnsi="Times New Roman" w:cs="Times New Roman"/>
        </w:rPr>
      </w:pPr>
    </w:p>
    <w:p w14:paraId="68433EC3" w14:textId="633D5C71" w:rsidR="00D82194" w:rsidRPr="00854CF8" w:rsidRDefault="00D82194" w:rsidP="00D82194">
      <w:pPr>
        <w:rPr>
          <w:rFonts w:ascii="Times New Roman" w:hAnsi="Times New Roman" w:cs="Times New Roman"/>
        </w:rPr>
      </w:pPr>
      <w:r w:rsidRPr="00854CF8">
        <w:rPr>
          <w:rFonts w:ascii="Times New Roman" w:hAnsi="Times New Roman" w:cs="Times New Roman"/>
        </w:rPr>
        <w:t>The domain integrates with WebHydra’s AI systems, enabling predictive cyber-defense, adaptive risk assessments, real-time threat mitigation, and autonomous countermeasure deployments. This synergy ensures that WebHydra evolves defensively alongside emerging digital threats.</w:t>
      </w:r>
    </w:p>
    <w:p w14:paraId="76CBBF7D" w14:textId="77777777" w:rsidR="00D82194" w:rsidRPr="00854CF8" w:rsidRDefault="00D82194" w:rsidP="00D82194">
      <w:pPr>
        <w:rPr>
          <w:rFonts w:ascii="Times New Roman" w:hAnsi="Times New Roman" w:cs="Times New Roman"/>
        </w:rPr>
      </w:pPr>
    </w:p>
    <w:p w14:paraId="017E19E5" w14:textId="77777777" w:rsidR="00D82194" w:rsidRPr="00854CF8" w:rsidRDefault="00D82194" w:rsidP="00A60C55">
      <w:pPr>
        <w:pStyle w:val="Heading4"/>
      </w:pPr>
      <w:r w:rsidRPr="00854CF8">
        <w:t>9. Business Continuity &amp; Disaster-Recovery Protocols</w:t>
      </w:r>
    </w:p>
    <w:p w14:paraId="5DB426DA" w14:textId="77777777" w:rsidR="00D82194" w:rsidRPr="00854CF8" w:rsidRDefault="00D82194" w:rsidP="00D82194">
      <w:pPr>
        <w:rPr>
          <w:rFonts w:ascii="Times New Roman" w:hAnsi="Times New Roman" w:cs="Times New Roman"/>
        </w:rPr>
      </w:pPr>
    </w:p>
    <w:p w14:paraId="50DF43D7" w14:textId="3AE642A2" w:rsidR="00D82194" w:rsidRPr="00854CF8" w:rsidRDefault="00D82194" w:rsidP="00D82194">
      <w:pPr>
        <w:rPr>
          <w:rFonts w:ascii="Times New Roman" w:hAnsi="Times New Roman" w:cs="Times New Roman"/>
        </w:rPr>
      </w:pPr>
      <w:r w:rsidRPr="00854CF8">
        <w:rPr>
          <w:rFonts w:ascii="Times New Roman" w:hAnsi="Times New Roman" w:cs="Times New Roman"/>
        </w:rPr>
        <w:t>It maintains the multi-layered recovery frameworks that guarantee WebHydra’s operational continuity even in the event of severe cyber incidents. These include data backups, failover systems, contingency strategies, and resilience planning coordinated with HydraCore infrastructure.</w:t>
      </w:r>
    </w:p>
    <w:p w14:paraId="203A6A85" w14:textId="77777777" w:rsidR="00D82194" w:rsidRPr="00854CF8" w:rsidRDefault="00D82194" w:rsidP="00D82194">
      <w:pPr>
        <w:rPr>
          <w:rFonts w:ascii="Times New Roman" w:hAnsi="Times New Roman" w:cs="Times New Roman"/>
        </w:rPr>
      </w:pPr>
    </w:p>
    <w:p w14:paraId="7C153ADE" w14:textId="77777777" w:rsidR="00D82194" w:rsidRPr="00854CF8" w:rsidRDefault="00D82194" w:rsidP="00A60C55">
      <w:pPr>
        <w:pStyle w:val="Heading4"/>
      </w:pPr>
      <w:r w:rsidRPr="00854CF8">
        <w:t>10. Institutional Security Assurance &amp; Public Trust</w:t>
      </w:r>
    </w:p>
    <w:p w14:paraId="55804C96" w14:textId="77777777" w:rsidR="00D82194" w:rsidRPr="00854CF8" w:rsidRDefault="00D82194" w:rsidP="00D82194">
      <w:pPr>
        <w:rPr>
          <w:rFonts w:ascii="Times New Roman" w:hAnsi="Times New Roman" w:cs="Times New Roman"/>
        </w:rPr>
      </w:pPr>
    </w:p>
    <w:p w14:paraId="2BED25DD" w14:textId="47F1A2F0" w:rsidR="00D82194" w:rsidRPr="00854CF8" w:rsidRDefault="00D82194" w:rsidP="00D82194">
      <w:pPr>
        <w:rPr>
          <w:rFonts w:ascii="Times New Roman" w:hAnsi="Times New Roman" w:cs="Times New Roman"/>
        </w:rPr>
      </w:pPr>
      <w:r w:rsidRPr="00854CF8">
        <w:rPr>
          <w:rFonts w:ascii="Times New Roman" w:hAnsi="Times New Roman" w:cs="Times New Roman"/>
        </w:rPr>
        <w:t>By maintaining a transparent yet formidable defense architecture, the domain reinforces public, investor, and institutional confidence. It demonstrates that WebHydra is not merely operationally advanced, but also protected, accountable, and strategically hardened against the challenges of a rapidly evolving digital landscape.</w:t>
      </w:r>
    </w:p>
    <w:p w14:paraId="43D24B87" w14:textId="77777777" w:rsidR="00D82194" w:rsidRPr="00854CF8" w:rsidRDefault="00D82194" w:rsidP="00D82194">
      <w:pPr>
        <w:rPr>
          <w:rFonts w:ascii="Times New Roman" w:hAnsi="Times New Roman" w:cs="Times New Roman"/>
        </w:rPr>
      </w:pPr>
    </w:p>
    <w:p w14:paraId="229255C9" w14:textId="76D6A6F4" w:rsidR="009C5ABF" w:rsidRPr="00854CF8" w:rsidRDefault="00D82194" w:rsidP="009C5ABF">
      <w:pPr>
        <w:rPr>
          <w:rFonts w:ascii="Times New Roman" w:hAnsi="Times New Roman" w:cs="Times New Roman"/>
        </w:rPr>
      </w:pPr>
      <w:r w:rsidRPr="00854CF8">
        <w:rPr>
          <w:rFonts w:ascii="Times New Roman" w:hAnsi="Times New Roman" w:cs="Times New Roman"/>
        </w:rPr>
        <w:t>The Strategic Defense &amp; Cyber Division stands as the fortified shield of the WebHydra ecosystem. It ensures that the platform can grow, innovate, and operate under sovereign autonomy without compromising its stability, confidentiality, or integrity. Through this division, WebHydra embodies the standards of a secure digital empire—resilient, vigilant, and uncompromising in its protection of every layer of its sovereign infrastructure.</w:t>
      </w:r>
    </w:p>
    <w:p w14:paraId="62F1CA32" w14:textId="77777777" w:rsidR="009C5ABF" w:rsidRPr="00854CF8" w:rsidRDefault="009C5ABF" w:rsidP="009C5ABF">
      <w:pPr>
        <w:rPr>
          <w:rFonts w:ascii="Times New Roman" w:hAnsi="Times New Roman" w:cs="Times New Roman"/>
        </w:rPr>
      </w:pPr>
    </w:p>
    <w:p w14:paraId="630FB8EA" w14:textId="77777777" w:rsidR="00D82194" w:rsidRPr="00854CF8" w:rsidRDefault="00D82194">
      <w:pPr>
        <w:rPr>
          <w:rFonts w:ascii="Times New Roman" w:hAnsi="Times New Roman" w:cs="Times New Roman"/>
        </w:rPr>
      </w:pPr>
      <w:r w:rsidRPr="00854CF8">
        <w:rPr>
          <w:rFonts w:ascii="Times New Roman" w:hAnsi="Times New Roman" w:cs="Times New Roman"/>
        </w:rPr>
        <w:br w:type="page"/>
      </w:r>
    </w:p>
    <w:p w14:paraId="761CB61A" w14:textId="0F51E55C" w:rsidR="00073EB4" w:rsidRPr="00854CF8" w:rsidRDefault="00073EB4" w:rsidP="00A60C55">
      <w:pPr>
        <w:pStyle w:val="Heading1"/>
      </w:pPr>
      <w:r w:rsidRPr="00854CF8">
        <w:lastRenderedPageBreak/>
        <w:t>SECTION 3</w:t>
      </w:r>
      <w:r w:rsidR="00A60C55">
        <w:t>:</w:t>
      </w:r>
      <w:r w:rsidRPr="00854CF8">
        <w:t xml:space="preserve"> WEBSITE HIERARCHY MAP</w:t>
      </w:r>
    </w:p>
    <w:p w14:paraId="4F9F46C2" w14:textId="77777777" w:rsidR="00073EB4" w:rsidRPr="00854CF8" w:rsidRDefault="00073EB4" w:rsidP="00073EB4">
      <w:pPr>
        <w:rPr>
          <w:rFonts w:ascii="Times New Roman" w:hAnsi="Times New Roman" w:cs="Times New Roman"/>
        </w:rPr>
      </w:pPr>
    </w:p>
    <w:p w14:paraId="2C6A724B" w14:textId="53D8C44D" w:rsidR="00073EB4" w:rsidRPr="00854CF8" w:rsidRDefault="00073EB4" w:rsidP="00C44C0C">
      <w:pPr>
        <w:pStyle w:val="Heading1"/>
      </w:pPr>
      <w:r w:rsidRPr="00854CF8">
        <w:t>3.12</w:t>
      </w:r>
      <w:r w:rsidR="00A60C55">
        <w:t>:</w:t>
      </w:r>
      <w:r w:rsidRPr="00854CF8">
        <w:t xml:space="preserve"> Interactive &amp; Membership Systems</w:t>
      </w:r>
    </w:p>
    <w:p w14:paraId="0AAF7DB8" w14:textId="77777777" w:rsidR="00073EB4" w:rsidRPr="00854CF8" w:rsidRDefault="00073EB4" w:rsidP="00073EB4">
      <w:pPr>
        <w:rPr>
          <w:rFonts w:ascii="Times New Roman" w:hAnsi="Times New Roman" w:cs="Times New Roman"/>
        </w:rPr>
      </w:pPr>
    </w:p>
    <w:p w14:paraId="0976A07D" w14:textId="77777777" w:rsidR="00073EB4" w:rsidRPr="00854CF8" w:rsidRDefault="00073EB4" w:rsidP="00073EB4">
      <w:pPr>
        <w:rPr>
          <w:rFonts w:ascii="Times New Roman" w:hAnsi="Times New Roman" w:cs="Times New Roman"/>
        </w:rPr>
      </w:pPr>
      <w:r w:rsidRPr="00854CF8">
        <w:rPr>
          <w:rFonts w:ascii="Times New Roman" w:hAnsi="Times New Roman" w:cs="Times New Roman"/>
        </w:rPr>
        <w:t>The Interactive &amp; Membership Systems domain represents the operational and experiential interface through which public users, members, customers, and community participants directly engage with the WebHydra ecosystem. As the primary engagement engine of the platform, this division consolidates all interactive mechanisms, membership infrastructures, loyalty-based systems, retail gateways, communication channels, and public participation modules under one regulated and strategically structured environment.</w:t>
      </w:r>
    </w:p>
    <w:p w14:paraId="26F78812" w14:textId="77777777" w:rsidR="00073EB4" w:rsidRPr="00854CF8" w:rsidRDefault="00073EB4" w:rsidP="00073EB4">
      <w:pPr>
        <w:rPr>
          <w:rFonts w:ascii="Times New Roman" w:hAnsi="Times New Roman" w:cs="Times New Roman"/>
        </w:rPr>
      </w:pPr>
    </w:p>
    <w:p w14:paraId="012BD7E9" w14:textId="77777777" w:rsidR="00073EB4" w:rsidRPr="00854CF8" w:rsidRDefault="00073EB4" w:rsidP="00073EB4">
      <w:pPr>
        <w:rPr>
          <w:rFonts w:ascii="Times New Roman" w:hAnsi="Times New Roman" w:cs="Times New Roman"/>
        </w:rPr>
      </w:pPr>
      <w:r w:rsidRPr="00854CF8">
        <w:rPr>
          <w:rFonts w:ascii="Times New Roman" w:hAnsi="Times New Roman" w:cs="Times New Roman"/>
        </w:rPr>
        <w:t>This domain ensures that the organization maintains a seamless, intuitive, and high-value interaction experience for all users, while simultaneously upholding the system’s integrity, sovereign governance standards, and operational discipline.</w:t>
      </w:r>
    </w:p>
    <w:p w14:paraId="0A06B00F" w14:textId="77777777" w:rsidR="00073EB4" w:rsidRPr="00854CF8" w:rsidRDefault="00073EB4" w:rsidP="00073EB4">
      <w:pPr>
        <w:rPr>
          <w:rFonts w:ascii="Times New Roman" w:hAnsi="Times New Roman" w:cs="Times New Roman"/>
        </w:rPr>
      </w:pPr>
    </w:p>
    <w:p w14:paraId="442364C8" w14:textId="3AD569CE" w:rsidR="00073EB4" w:rsidRPr="00854CF8" w:rsidRDefault="00073EB4" w:rsidP="00A60C55">
      <w:pPr>
        <w:pStyle w:val="Heading4"/>
      </w:pPr>
      <w:r w:rsidRPr="00854CF8">
        <w:t>The division’s functions encompass the following:</w:t>
      </w:r>
    </w:p>
    <w:p w14:paraId="1CDE2CA4" w14:textId="77777777" w:rsidR="00073EB4" w:rsidRPr="00854CF8" w:rsidRDefault="00073EB4" w:rsidP="00073EB4">
      <w:pPr>
        <w:rPr>
          <w:rFonts w:ascii="Times New Roman" w:hAnsi="Times New Roman" w:cs="Times New Roman"/>
        </w:rPr>
      </w:pPr>
    </w:p>
    <w:p w14:paraId="12635D35" w14:textId="77777777" w:rsidR="00073EB4" w:rsidRPr="00854CF8" w:rsidRDefault="00073EB4" w:rsidP="00A60C55">
      <w:pPr>
        <w:pStyle w:val="Heading4"/>
      </w:pPr>
      <w:r w:rsidRPr="00854CF8">
        <w:t>1. User Engagement Tools &amp; Interaction Modules</w:t>
      </w:r>
    </w:p>
    <w:p w14:paraId="08FB74A0" w14:textId="77777777" w:rsidR="00073EB4" w:rsidRPr="00854CF8" w:rsidRDefault="00073EB4" w:rsidP="00073EB4">
      <w:pPr>
        <w:rPr>
          <w:rFonts w:ascii="Times New Roman" w:hAnsi="Times New Roman" w:cs="Times New Roman"/>
        </w:rPr>
      </w:pPr>
    </w:p>
    <w:p w14:paraId="555E4AE8" w14:textId="40A05257" w:rsidR="00073EB4" w:rsidRPr="00854CF8" w:rsidRDefault="00073EB4" w:rsidP="00073EB4">
      <w:pPr>
        <w:rPr>
          <w:rFonts w:ascii="Times New Roman" w:hAnsi="Times New Roman" w:cs="Times New Roman"/>
        </w:rPr>
      </w:pPr>
      <w:r w:rsidRPr="00854CF8">
        <w:rPr>
          <w:rFonts w:ascii="Times New Roman" w:hAnsi="Times New Roman" w:cs="Times New Roman"/>
        </w:rPr>
        <w:t>This domain houses a comprehensive suite of interactive components including touchpoints, form systems, feedback mechanisms, inquiry channels, customer support modules, and digital communication interfaces. These tools allow users to meaningfully interact with the organization in real time, ensuring accessibility and responsiveness.</w:t>
      </w:r>
    </w:p>
    <w:p w14:paraId="1D6C8751" w14:textId="77777777" w:rsidR="00073EB4" w:rsidRPr="00854CF8" w:rsidRDefault="00073EB4" w:rsidP="00073EB4">
      <w:pPr>
        <w:rPr>
          <w:rFonts w:ascii="Times New Roman" w:hAnsi="Times New Roman" w:cs="Times New Roman"/>
        </w:rPr>
      </w:pPr>
    </w:p>
    <w:p w14:paraId="678FEA84" w14:textId="77777777" w:rsidR="00073EB4" w:rsidRPr="00854CF8" w:rsidRDefault="00073EB4" w:rsidP="00A60C55">
      <w:pPr>
        <w:pStyle w:val="Heading4"/>
      </w:pPr>
      <w:r w:rsidRPr="00854CF8">
        <w:t>2. Membership Frameworks &amp; Registration Systems</w:t>
      </w:r>
    </w:p>
    <w:p w14:paraId="1724BDB8" w14:textId="77777777" w:rsidR="00073EB4" w:rsidRPr="00854CF8" w:rsidRDefault="00073EB4" w:rsidP="00073EB4">
      <w:pPr>
        <w:rPr>
          <w:rFonts w:ascii="Times New Roman" w:hAnsi="Times New Roman" w:cs="Times New Roman"/>
        </w:rPr>
      </w:pPr>
    </w:p>
    <w:p w14:paraId="63506CCC" w14:textId="591F555F" w:rsidR="00073EB4" w:rsidRPr="00854CF8" w:rsidRDefault="00073EB4" w:rsidP="00073EB4">
      <w:pPr>
        <w:rPr>
          <w:rFonts w:ascii="Times New Roman" w:hAnsi="Times New Roman" w:cs="Times New Roman"/>
        </w:rPr>
      </w:pPr>
      <w:r w:rsidRPr="00854CF8">
        <w:rPr>
          <w:rFonts w:ascii="Times New Roman" w:hAnsi="Times New Roman" w:cs="Times New Roman"/>
        </w:rPr>
        <w:t>It contains the foundational structures for membership creation, user identity management, account access, verification pathways, and personalized user portals. These frameworks enable structured user integration into the broader WebHydra ecosystem, supporting recurring engagement and long-term participation.</w:t>
      </w:r>
    </w:p>
    <w:p w14:paraId="1F6AA9F9" w14:textId="77777777" w:rsidR="00073EB4" w:rsidRPr="00854CF8" w:rsidRDefault="00073EB4" w:rsidP="00073EB4">
      <w:pPr>
        <w:rPr>
          <w:rFonts w:ascii="Times New Roman" w:hAnsi="Times New Roman" w:cs="Times New Roman"/>
        </w:rPr>
      </w:pPr>
    </w:p>
    <w:p w14:paraId="5A078375" w14:textId="77777777" w:rsidR="00073EB4" w:rsidRPr="00854CF8" w:rsidRDefault="00073EB4" w:rsidP="00A60C55">
      <w:pPr>
        <w:pStyle w:val="Heading4"/>
      </w:pPr>
      <w:r w:rsidRPr="00854CF8">
        <w:lastRenderedPageBreak/>
        <w:t>3. Loyalty Systems &amp; Reward Architectures</w:t>
      </w:r>
    </w:p>
    <w:p w14:paraId="6D4AFCB6" w14:textId="77777777" w:rsidR="00073EB4" w:rsidRPr="00854CF8" w:rsidRDefault="00073EB4" w:rsidP="00073EB4">
      <w:pPr>
        <w:rPr>
          <w:rFonts w:ascii="Times New Roman" w:hAnsi="Times New Roman" w:cs="Times New Roman"/>
        </w:rPr>
      </w:pPr>
    </w:p>
    <w:p w14:paraId="4365D364" w14:textId="33B54DBC" w:rsidR="00073EB4" w:rsidRPr="00854CF8" w:rsidRDefault="00073EB4" w:rsidP="00073EB4">
      <w:pPr>
        <w:rPr>
          <w:rFonts w:ascii="Times New Roman" w:hAnsi="Times New Roman" w:cs="Times New Roman"/>
        </w:rPr>
      </w:pPr>
      <w:r w:rsidRPr="00854CF8">
        <w:rPr>
          <w:rFonts w:ascii="Times New Roman" w:hAnsi="Times New Roman" w:cs="Times New Roman"/>
        </w:rPr>
        <w:t>The domain includes loyalty programs, point accumulation systems, exclusive member benefits, tiered access structures, and reward incentives. These systems are designed to strengthen user retention, encourage repeat participation, and build a community-centric ecosystem through structured appreciation mechanisms.</w:t>
      </w:r>
    </w:p>
    <w:p w14:paraId="346B6CE9" w14:textId="77777777" w:rsidR="00073EB4" w:rsidRPr="00854CF8" w:rsidRDefault="00073EB4" w:rsidP="00073EB4">
      <w:pPr>
        <w:rPr>
          <w:rFonts w:ascii="Times New Roman" w:hAnsi="Times New Roman" w:cs="Times New Roman"/>
        </w:rPr>
      </w:pPr>
    </w:p>
    <w:p w14:paraId="183DE85C" w14:textId="77777777" w:rsidR="00073EB4" w:rsidRPr="00854CF8" w:rsidRDefault="00073EB4" w:rsidP="00A60C55">
      <w:pPr>
        <w:pStyle w:val="Heading4"/>
      </w:pPr>
      <w:r w:rsidRPr="00854CF8">
        <w:t>4. Digital Retail Gateways &amp; Transactional Portals</w:t>
      </w:r>
    </w:p>
    <w:p w14:paraId="1A07D05D" w14:textId="77777777" w:rsidR="00073EB4" w:rsidRPr="00854CF8" w:rsidRDefault="00073EB4" w:rsidP="00073EB4">
      <w:pPr>
        <w:rPr>
          <w:rFonts w:ascii="Times New Roman" w:hAnsi="Times New Roman" w:cs="Times New Roman"/>
        </w:rPr>
      </w:pPr>
    </w:p>
    <w:p w14:paraId="7455B31D" w14:textId="22573A91" w:rsidR="00073EB4" w:rsidRPr="00854CF8" w:rsidRDefault="00073EB4" w:rsidP="00073EB4">
      <w:pPr>
        <w:rPr>
          <w:rFonts w:ascii="Times New Roman" w:hAnsi="Times New Roman" w:cs="Times New Roman"/>
        </w:rPr>
      </w:pPr>
      <w:r w:rsidRPr="00854CF8">
        <w:rPr>
          <w:rFonts w:ascii="Times New Roman" w:hAnsi="Times New Roman" w:cs="Times New Roman"/>
        </w:rPr>
        <w:t>It houses the digital commerce pathways used to facilitate purchasing, ticketing, product transactions, subscription access, promo claims, and other commercial activities. These gateways operate under secure transactional architectures, ensuring safety, reliability, and compliance across all financial interactions.</w:t>
      </w:r>
    </w:p>
    <w:p w14:paraId="16C54FEE" w14:textId="77777777" w:rsidR="00073EB4" w:rsidRPr="00854CF8" w:rsidRDefault="00073EB4" w:rsidP="00073EB4">
      <w:pPr>
        <w:rPr>
          <w:rFonts w:ascii="Times New Roman" w:hAnsi="Times New Roman" w:cs="Times New Roman"/>
        </w:rPr>
      </w:pPr>
    </w:p>
    <w:p w14:paraId="2A98229F" w14:textId="77777777" w:rsidR="00073EB4" w:rsidRPr="00854CF8" w:rsidRDefault="00073EB4" w:rsidP="00A60C55">
      <w:pPr>
        <w:pStyle w:val="Heading4"/>
      </w:pPr>
      <w:r w:rsidRPr="00854CF8">
        <w:t>5. Promotional Offerings &amp; Public Engagement Campaigns</w:t>
      </w:r>
    </w:p>
    <w:p w14:paraId="2974FA57" w14:textId="77777777" w:rsidR="00073EB4" w:rsidRPr="00854CF8" w:rsidRDefault="00073EB4" w:rsidP="00073EB4">
      <w:pPr>
        <w:rPr>
          <w:rFonts w:ascii="Times New Roman" w:hAnsi="Times New Roman" w:cs="Times New Roman"/>
        </w:rPr>
      </w:pPr>
    </w:p>
    <w:p w14:paraId="47913DB8" w14:textId="056AE597" w:rsidR="00073EB4" w:rsidRPr="00854CF8" w:rsidRDefault="00073EB4" w:rsidP="00073EB4">
      <w:pPr>
        <w:rPr>
          <w:rFonts w:ascii="Times New Roman" w:hAnsi="Times New Roman" w:cs="Times New Roman"/>
        </w:rPr>
      </w:pPr>
      <w:r w:rsidRPr="00854CF8">
        <w:rPr>
          <w:rFonts w:ascii="Times New Roman" w:hAnsi="Times New Roman" w:cs="Times New Roman"/>
        </w:rPr>
        <w:t>This domain includes promotional modules, seasonal offerings, discount systems, public campaigns, and event-driven interactions. These components strengthen brand engagement, support marketing initiatives, and create dynamic user experiences aligned with institutional objectives.</w:t>
      </w:r>
    </w:p>
    <w:p w14:paraId="29F9911D" w14:textId="77777777" w:rsidR="00073EB4" w:rsidRPr="00854CF8" w:rsidRDefault="00073EB4" w:rsidP="00073EB4">
      <w:pPr>
        <w:rPr>
          <w:rFonts w:ascii="Times New Roman" w:hAnsi="Times New Roman" w:cs="Times New Roman"/>
        </w:rPr>
      </w:pPr>
    </w:p>
    <w:p w14:paraId="6640D422" w14:textId="77777777" w:rsidR="00073EB4" w:rsidRPr="00854CF8" w:rsidRDefault="00073EB4" w:rsidP="00A60C55">
      <w:pPr>
        <w:pStyle w:val="Heading4"/>
      </w:pPr>
      <w:r w:rsidRPr="00854CF8">
        <w:t>6. Two-Way Engagement &amp; Communication Channels</w:t>
      </w:r>
    </w:p>
    <w:p w14:paraId="60170AF2" w14:textId="77777777" w:rsidR="00073EB4" w:rsidRPr="00854CF8" w:rsidRDefault="00073EB4" w:rsidP="00073EB4">
      <w:pPr>
        <w:rPr>
          <w:rFonts w:ascii="Times New Roman" w:hAnsi="Times New Roman" w:cs="Times New Roman"/>
        </w:rPr>
      </w:pPr>
    </w:p>
    <w:p w14:paraId="6EEC1ADF" w14:textId="521CDA6C" w:rsidR="00073EB4" w:rsidRPr="00854CF8" w:rsidRDefault="00073EB4" w:rsidP="00073EB4">
      <w:pPr>
        <w:rPr>
          <w:rFonts w:ascii="Times New Roman" w:hAnsi="Times New Roman" w:cs="Times New Roman"/>
        </w:rPr>
      </w:pPr>
      <w:r w:rsidRPr="00854CF8">
        <w:rPr>
          <w:rFonts w:ascii="Times New Roman" w:hAnsi="Times New Roman" w:cs="Times New Roman"/>
        </w:rPr>
        <w:t xml:space="preserve">It contains systems designed to enable dialogue between users and the </w:t>
      </w:r>
      <w:proofErr w:type="gramStart"/>
      <w:r w:rsidRPr="00854CF8">
        <w:rPr>
          <w:rFonts w:ascii="Times New Roman" w:hAnsi="Times New Roman" w:cs="Times New Roman"/>
        </w:rPr>
        <w:t>institution—</w:t>
      </w:r>
      <w:proofErr w:type="gramEnd"/>
      <w:r w:rsidRPr="00854CF8">
        <w:rPr>
          <w:rFonts w:ascii="Times New Roman" w:hAnsi="Times New Roman" w:cs="Times New Roman"/>
        </w:rPr>
        <w:t>such as live chat access, customer service portals, AI-assisted inquiries (including AKINOVA integrations), and structured communication pipelines. These mechanisms support transparency and reinforce trust.</w:t>
      </w:r>
    </w:p>
    <w:p w14:paraId="72CFCCA7" w14:textId="77777777" w:rsidR="00073EB4" w:rsidRPr="00854CF8" w:rsidRDefault="00073EB4" w:rsidP="00073EB4">
      <w:pPr>
        <w:rPr>
          <w:rFonts w:ascii="Times New Roman" w:hAnsi="Times New Roman" w:cs="Times New Roman"/>
        </w:rPr>
      </w:pPr>
    </w:p>
    <w:p w14:paraId="28EB1563" w14:textId="77777777" w:rsidR="00073EB4" w:rsidRPr="00854CF8" w:rsidRDefault="00073EB4" w:rsidP="00A60C55">
      <w:pPr>
        <w:pStyle w:val="Heading4"/>
      </w:pPr>
      <w:r w:rsidRPr="00854CF8">
        <w:t>7. Usability, Accessibility &amp; User Experience Governance</w:t>
      </w:r>
    </w:p>
    <w:p w14:paraId="5DA02E09" w14:textId="77777777" w:rsidR="00073EB4" w:rsidRPr="00854CF8" w:rsidRDefault="00073EB4" w:rsidP="00073EB4">
      <w:pPr>
        <w:rPr>
          <w:rFonts w:ascii="Times New Roman" w:hAnsi="Times New Roman" w:cs="Times New Roman"/>
        </w:rPr>
      </w:pPr>
    </w:p>
    <w:p w14:paraId="30E8618B" w14:textId="01CBB360" w:rsidR="00073EB4" w:rsidRPr="00854CF8" w:rsidRDefault="00073EB4" w:rsidP="00073EB4">
      <w:pPr>
        <w:rPr>
          <w:rFonts w:ascii="Times New Roman" w:hAnsi="Times New Roman" w:cs="Times New Roman"/>
        </w:rPr>
      </w:pPr>
      <w:r w:rsidRPr="00854CF8">
        <w:rPr>
          <w:rFonts w:ascii="Times New Roman" w:hAnsi="Times New Roman" w:cs="Times New Roman"/>
        </w:rPr>
        <w:t xml:space="preserve">The division ensures that all interactive and membership components adhere to established usability standards, accessibility requirements, and user-experience protocols. This guarantees </w:t>
      </w:r>
      <w:r w:rsidRPr="00854CF8">
        <w:rPr>
          <w:rFonts w:ascii="Times New Roman" w:hAnsi="Times New Roman" w:cs="Times New Roman"/>
        </w:rPr>
        <w:lastRenderedPageBreak/>
        <w:t>that the ecosystem remains inclusive, intuitive, and engineered for practical engagement across diverse user groups.</w:t>
      </w:r>
    </w:p>
    <w:p w14:paraId="5DF2CDA9" w14:textId="77777777" w:rsidR="00073EB4" w:rsidRPr="00854CF8" w:rsidRDefault="00073EB4" w:rsidP="00073EB4">
      <w:pPr>
        <w:rPr>
          <w:rFonts w:ascii="Times New Roman" w:hAnsi="Times New Roman" w:cs="Times New Roman"/>
        </w:rPr>
      </w:pPr>
    </w:p>
    <w:p w14:paraId="46C8C721" w14:textId="77777777" w:rsidR="00073EB4" w:rsidRPr="00854CF8" w:rsidRDefault="00073EB4" w:rsidP="00A60C55">
      <w:pPr>
        <w:pStyle w:val="Heading4"/>
      </w:pPr>
      <w:r w:rsidRPr="00854CF8">
        <w:t>8. Operational Oversight &amp; Behavioral Intelligence Integration</w:t>
      </w:r>
    </w:p>
    <w:p w14:paraId="1F8C04B2" w14:textId="77777777" w:rsidR="00073EB4" w:rsidRPr="00854CF8" w:rsidRDefault="00073EB4" w:rsidP="00073EB4">
      <w:pPr>
        <w:rPr>
          <w:rFonts w:ascii="Times New Roman" w:hAnsi="Times New Roman" w:cs="Times New Roman"/>
        </w:rPr>
      </w:pPr>
    </w:p>
    <w:p w14:paraId="08577CAD" w14:textId="64154AA9" w:rsidR="00073EB4" w:rsidRPr="00854CF8" w:rsidRDefault="00073EB4" w:rsidP="00073EB4">
      <w:pPr>
        <w:rPr>
          <w:rFonts w:ascii="Times New Roman" w:hAnsi="Times New Roman" w:cs="Times New Roman"/>
        </w:rPr>
      </w:pPr>
      <w:r w:rsidRPr="00854CF8">
        <w:rPr>
          <w:rFonts w:ascii="Times New Roman" w:hAnsi="Times New Roman" w:cs="Times New Roman"/>
        </w:rPr>
        <w:t>Interactive systems within this domain are connected to behavioral analytics layers, enabling the institution to monitor usage patterns, engagement frequency, user preferences, conversion pathways, and interaction performance metrics. This data supports strategic decision-making across multiple divisions.</w:t>
      </w:r>
    </w:p>
    <w:p w14:paraId="1F56A6A2" w14:textId="77777777" w:rsidR="00073EB4" w:rsidRPr="00854CF8" w:rsidRDefault="00073EB4" w:rsidP="00073EB4">
      <w:pPr>
        <w:rPr>
          <w:rFonts w:ascii="Times New Roman" w:hAnsi="Times New Roman" w:cs="Times New Roman"/>
        </w:rPr>
      </w:pPr>
    </w:p>
    <w:p w14:paraId="5A4347A7" w14:textId="77777777" w:rsidR="00073EB4" w:rsidRPr="00854CF8" w:rsidRDefault="00073EB4" w:rsidP="00A60C55">
      <w:pPr>
        <w:pStyle w:val="Heading4"/>
      </w:pPr>
      <w:r w:rsidRPr="00854CF8">
        <w:t>9. Structured Participation in the Digital Ecosystem</w:t>
      </w:r>
    </w:p>
    <w:p w14:paraId="6220B15A" w14:textId="77777777" w:rsidR="00073EB4" w:rsidRPr="00854CF8" w:rsidRDefault="00073EB4" w:rsidP="00073EB4">
      <w:pPr>
        <w:rPr>
          <w:rFonts w:ascii="Times New Roman" w:hAnsi="Times New Roman" w:cs="Times New Roman"/>
        </w:rPr>
      </w:pPr>
    </w:p>
    <w:p w14:paraId="3C3494F5" w14:textId="5CC2CE88" w:rsidR="00073EB4" w:rsidRPr="00854CF8" w:rsidRDefault="00073EB4" w:rsidP="00073EB4">
      <w:pPr>
        <w:rPr>
          <w:rFonts w:ascii="Times New Roman" w:hAnsi="Times New Roman" w:cs="Times New Roman"/>
        </w:rPr>
      </w:pPr>
      <w:r w:rsidRPr="00854CF8">
        <w:rPr>
          <w:rFonts w:ascii="Times New Roman" w:hAnsi="Times New Roman" w:cs="Times New Roman"/>
        </w:rPr>
        <w:t>Through this domain, users gain official pathways to join internal movements, register for programs, access benefits, participate in community initiatives, and integrate deeper into the extended WebHydra environment. This ensures that user participation is organized, documented, and aligned with sovereign ecosystem rules.</w:t>
      </w:r>
    </w:p>
    <w:p w14:paraId="4843409D" w14:textId="77777777" w:rsidR="00073EB4" w:rsidRPr="00854CF8" w:rsidRDefault="00073EB4" w:rsidP="00073EB4">
      <w:pPr>
        <w:rPr>
          <w:rFonts w:ascii="Times New Roman" w:hAnsi="Times New Roman" w:cs="Times New Roman"/>
        </w:rPr>
      </w:pPr>
    </w:p>
    <w:p w14:paraId="5712970F" w14:textId="77777777" w:rsidR="00073EB4" w:rsidRPr="00854CF8" w:rsidRDefault="00073EB4" w:rsidP="00A60C55">
      <w:pPr>
        <w:pStyle w:val="Heading4"/>
      </w:pPr>
      <w:r w:rsidRPr="00854CF8">
        <w:t>10. Strategic Strengthening of User–Ecosystem Connectivity</w:t>
      </w:r>
    </w:p>
    <w:p w14:paraId="7F39F3FC" w14:textId="77777777" w:rsidR="00073EB4" w:rsidRPr="00854CF8" w:rsidRDefault="00073EB4" w:rsidP="00073EB4">
      <w:pPr>
        <w:rPr>
          <w:rFonts w:ascii="Times New Roman" w:hAnsi="Times New Roman" w:cs="Times New Roman"/>
        </w:rPr>
      </w:pPr>
    </w:p>
    <w:p w14:paraId="5CFB500D" w14:textId="34023CF6" w:rsidR="00073EB4" w:rsidRPr="00854CF8" w:rsidRDefault="00073EB4" w:rsidP="00073EB4">
      <w:pPr>
        <w:rPr>
          <w:rFonts w:ascii="Times New Roman" w:hAnsi="Times New Roman" w:cs="Times New Roman"/>
        </w:rPr>
      </w:pPr>
      <w:r w:rsidRPr="00854CF8">
        <w:rPr>
          <w:rFonts w:ascii="Times New Roman" w:hAnsi="Times New Roman" w:cs="Times New Roman"/>
        </w:rPr>
        <w:t>The Interactive &amp; Membership Systems domain acts as the central bridge connecting the public to the institution’s digital empire. By consolidating all interaction and membership systems, this division enhances user integration while ensuring that all communication, data flow, and participation activities remain compliant with the platform’s operational and governance standards.</w:t>
      </w:r>
    </w:p>
    <w:p w14:paraId="303ADB5D" w14:textId="77777777" w:rsidR="00073EB4" w:rsidRPr="00854CF8" w:rsidRDefault="00073EB4" w:rsidP="00073EB4">
      <w:pPr>
        <w:rPr>
          <w:rFonts w:ascii="Times New Roman" w:hAnsi="Times New Roman" w:cs="Times New Roman"/>
        </w:rPr>
      </w:pPr>
    </w:p>
    <w:p w14:paraId="674B963A" w14:textId="4C154A1B" w:rsidR="009C5ABF" w:rsidRPr="00854CF8" w:rsidRDefault="00073EB4" w:rsidP="009C5ABF">
      <w:pPr>
        <w:rPr>
          <w:rFonts w:ascii="Times New Roman" w:hAnsi="Times New Roman" w:cs="Times New Roman"/>
        </w:rPr>
      </w:pPr>
      <w:r w:rsidRPr="00854CF8">
        <w:rPr>
          <w:rFonts w:ascii="Times New Roman" w:hAnsi="Times New Roman" w:cs="Times New Roman"/>
        </w:rPr>
        <w:t>The Interactive &amp; Membership Systems division therefore stands as a critical operational pillar within the WebHydra hierarchy. It reinforces accessibility, strengthens institutional engagement, supports structured participation, and ensures that every user interaction occurs within a secure, well-governed, and strategically coordinated environment. Through this domain, WebHydra evolves from a purely structural system into a dynamic, user-engaged ecosystem powered by disciplined interaction management and sovereign-level operational oversight.</w:t>
      </w:r>
    </w:p>
    <w:p w14:paraId="59CF2E72" w14:textId="77777777" w:rsidR="009C5ABF" w:rsidRPr="00854CF8" w:rsidRDefault="009C5ABF" w:rsidP="009C5ABF">
      <w:pPr>
        <w:rPr>
          <w:rFonts w:ascii="Times New Roman" w:hAnsi="Times New Roman" w:cs="Times New Roman"/>
        </w:rPr>
      </w:pPr>
    </w:p>
    <w:p w14:paraId="1C069DA8" w14:textId="77777777" w:rsidR="00073EB4" w:rsidRPr="00854CF8" w:rsidRDefault="00073EB4">
      <w:pPr>
        <w:rPr>
          <w:rFonts w:ascii="Times New Roman" w:hAnsi="Times New Roman" w:cs="Times New Roman"/>
        </w:rPr>
      </w:pPr>
      <w:r w:rsidRPr="00854CF8">
        <w:rPr>
          <w:rFonts w:ascii="Times New Roman" w:hAnsi="Times New Roman" w:cs="Times New Roman"/>
        </w:rPr>
        <w:br w:type="page"/>
      </w:r>
    </w:p>
    <w:p w14:paraId="0F3B7104" w14:textId="02A09FEC" w:rsidR="000860E9" w:rsidRPr="00854CF8" w:rsidRDefault="000860E9" w:rsidP="00A60C55">
      <w:pPr>
        <w:pStyle w:val="Heading1"/>
      </w:pPr>
      <w:r w:rsidRPr="00854CF8">
        <w:lastRenderedPageBreak/>
        <w:t>SECTION 3</w:t>
      </w:r>
      <w:r w:rsidR="00A60C55">
        <w:t>:</w:t>
      </w:r>
      <w:r w:rsidRPr="00854CF8">
        <w:t xml:space="preserve"> WEBSITE HIERARCHY MAP</w:t>
      </w:r>
    </w:p>
    <w:p w14:paraId="634CFE91" w14:textId="77777777" w:rsidR="000860E9" w:rsidRPr="00854CF8" w:rsidRDefault="000860E9" w:rsidP="000860E9">
      <w:pPr>
        <w:rPr>
          <w:rFonts w:ascii="Times New Roman" w:hAnsi="Times New Roman" w:cs="Times New Roman"/>
        </w:rPr>
      </w:pPr>
    </w:p>
    <w:p w14:paraId="1BCEE887" w14:textId="6723C479" w:rsidR="000860E9" w:rsidRPr="00854CF8" w:rsidRDefault="000860E9" w:rsidP="00C44C0C">
      <w:pPr>
        <w:pStyle w:val="Heading1"/>
      </w:pPr>
      <w:r w:rsidRPr="00854CF8">
        <w:t>3.13</w:t>
      </w:r>
      <w:r w:rsidR="00A60C55">
        <w:t>:</w:t>
      </w:r>
      <w:r w:rsidRPr="00854CF8">
        <w:t xml:space="preserve"> Time &amp; Legacy Archives</w:t>
      </w:r>
    </w:p>
    <w:p w14:paraId="6BBB5370" w14:textId="77777777" w:rsidR="000860E9" w:rsidRPr="00854CF8" w:rsidRDefault="000860E9" w:rsidP="000860E9">
      <w:pPr>
        <w:rPr>
          <w:rFonts w:ascii="Times New Roman" w:hAnsi="Times New Roman" w:cs="Times New Roman"/>
        </w:rPr>
      </w:pPr>
    </w:p>
    <w:p w14:paraId="0C7CEC12" w14:textId="77777777" w:rsidR="000860E9" w:rsidRPr="00854CF8" w:rsidRDefault="000860E9" w:rsidP="000860E9">
      <w:pPr>
        <w:rPr>
          <w:rFonts w:ascii="Times New Roman" w:hAnsi="Times New Roman" w:cs="Times New Roman"/>
        </w:rPr>
      </w:pPr>
      <w:r w:rsidRPr="00854CF8">
        <w:rPr>
          <w:rFonts w:ascii="Times New Roman" w:hAnsi="Times New Roman" w:cs="Times New Roman"/>
        </w:rPr>
        <w:t xml:space="preserve">The Time &amp; Legacy Archives domain serves as the formal institutional repository for the organization’s historical, visionary, and evolutionary record. It is the preservation chamber responsible for safeguarding the chronological, philosophical, and generational continuity of WebHydra and the broader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 This domain ensures that every milestone, strategic shift, foundational declaration, and transformative moment is permanently recorded, authenticated, and represented within a structured historical framework.</w:t>
      </w:r>
    </w:p>
    <w:p w14:paraId="2F793619" w14:textId="77777777" w:rsidR="000860E9" w:rsidRPr="00854CF8" w:rsidRDefault="000860E9" w:rsidP="000860E9">
      <w:pPr>
        <w:rPr>
          <w:rFonts w:ascii="Times New Roman" w:hAnsi="Times New Roman" w:cs="Times New Roman"/>
        </w:rPr>
      </w:pPr>
    </w:p>
    <w:p w14:paraId="581D2277" w14:textId="77777777" w:rsidR="000860E9" w:rsidRPr="00854CF8" w:rsidRDefault="000860E9" w:rsidP="000860E9">
      <w:pPr>
        <w:rPr>
          <w:rFonts w:ascii="Times New Roman" w:hAnsi="Times New Roman" w:cs="Times New Roman"/>
        </w:rPr>
      </w:pPr>
      <w:r w:rsidRPr="00854CF8">
        <w:rPr>
          <w:rFonts w:ascii="Times New Roman" w:hAnsi="Times New Roman" w:cs="Times New Roman"/>
        </w:rPr>
        <w:t>The Time &amp; Legacy Archives division is designed not merely as a storage system, but as a sovereign-grade institutional memory architecture—one that reinforces identity, documents evolution, and protects the organization’s long-term narrative integrity.</w:t>
      </w:r>
    </w:p>
    <w:p w14:paraId="70C010B6" w14:textId="77777777" w:rsidR="000860E9" w:rsidRPr="00854CF8" w:rsidRDefault="000860E9" w:rsidP="000860E9">
      <w:pPr>
        <w:rPr>
          <w:rFonts w:ascii="Times New Roman" w:hAnsi="Times New Roman" w:cs="Times New Roman"/>
        </w:rPr>
      </w:pPr>
    </w:p>
    <w:p w14:paraId="33416DA3" w14:textId="3B3A0EAA" w:rsidR="000860E9" w:rsidRPr="00854CF8" w:rsidRDefault="000860E9" w:rsidP="00A60C55">
      <w:pPr>
        <w:pStyle w:val="Heading4"/>
      </w:pPr>
      <w:r w:rsidRPr="00854CF8">
        <w:t>Its core functions include:</w:t>
      </w:r>
    </w:p>
    <w:p w14:paraId="7017C407" w14:textId="77777777" w:rsidR="000860E9" w:rsidRPr="00854CF8" w:rsidRDefault="000860E9" w:rsidP="000860E9">
      <w:pPr>
        <w:rPr>
          <w:rFonts w:ascii="Times New Roman" w:hAnsi="Times New Roman" w:cs="Times New Roman"/>
        </w:rPr>
      </w:pPr>
    </w:p>
    <w:p w14:paraId="5AC83B20" w14:textId="77777777" w:rsidR="000860E9" w:rsidRPr="00854CF8" w:rsidRDefault="000860E9" w:rsidP="00A60C55">
      <w:pPr>
        <w:pStyle w:val="Heading4"/>
      </w:pPr>
      <w:r w:rsidRPr="00854CF8">
        <w:t>1. Preservation of Historical Milestones</w:t>
      </w:r>
    </w:p>
    <w:p w14:paraId="4E911AC2" w14:textId="77777777" w:rsidR="000860E9" w:rsidRPr="00854CF8" w:rsidRDefault="000860E9" w:rsidP="000860E9">
      <w:pPr>
        <w:rPr>
          <w:rFonts w:ascii="Times New Roman" w:hAnsi="Times New Roman" w:cs="Times New Roman"/>
        </w:rPr>
      </w:pPr>
    </w:p>
    <w:p w14:paraId="3E1EEAF5" w14:textId="6A01C3D7" w:rsidR="000860E9" w:rsidRPr="00854CF8" w:rsidRDefault="000860E9" w:rsidP="000860E9">
      <w:pPr>
        <w:rPr>
          <w:rFonts w:ascii="Times New Roman" w:hAnsi="Times New Roman" w:cs="Times New Roman"/>
        </w:rPr>
      </w:pPr>
      <w:r w:rsidRPr="00854CF8">
        <w:rPr>
          <w:rFonts w:ascii="Times New Roman" w:hAnsi="Times New Roman" w:cs="Times New Roman"/>
        </w:rPr>
        <w:t>This domain maintains a curated and chronological record of major achievements, significant system evolutions, project launches, structural transitions, landmark decisions, and institutional breakthroughs. These records serve both internal leadership and external observers who require an authoritative account of WebHydra’s developmental timeline.</w:t>
      </w:r>
    </w:p>
    <w:p w14:paraId="43288FD9" w14:textId="77777777" w:rsidR="000860E9" w:rsidRPr="00854CF8" w:rsidRDefault="000860E9" w:rsidP="000860E9">
      <w:pPr>
        <w:rPr>
          <w:rFonts w:ascii="Times New Roman" w:hAnsi="Times New Roman" w:cs="Times New Roman"/>
        </w:rPr>
      </w:pPr>
    </w:p>
    <w:p w14:paraId="06233F51" w14:textId="77777777" w:rsidR="000860E9" w:rsidRPr="00854CF8" w:rsidRDefault="000860E9" w:rsidP="00A60C55">
      <w:pPr>
        <w:pStyle w:val="Heading4"/>
      </w:pPr>
      <w:r w:rsidRPr="00854CF8">
        <w:t>2. Archival of Visionary Declarations &amp; Foundational Insights</w:t>
      </w:r>
    </w:p>
    <w:p w14:paraId="1140C4D8" w14:textId="77777777" w:rsidR="000860E9" w:rsidRPr="00854CF8" w:rsidRDefault="000860E9" w:rsidP="000860E9">
      <w:pPr>
        <w:rPr>
          <w:rFonts w:ascii="Times New Roman" w:hAnsi="Times New Roman" w:cs="Times New Roman"/>
        </w:rPr>
      </w:pPr>
    </w:p>
    <w:p w14:paraId="2C9812CB" w14:textId="6BB50C34" w:rsidR="000860E9" w:rsidRPr="00854CF8" w:rsidRDefault="000860E9" w:rsidP="000860E9">
      <w:pPr>
        <w:rPr>
          <w:rFonts w:ascii="Times New Roman" w:hAnsi="Times New Roman" w:cs="Times New Roman"/>
        </w:rPr>
      </w:pPr>
      <w:r w:rsidRPr="00854CF8">
        <w:rPr>
          <w:rFonts w:ascii="Times New Roman" w:hAnsi="Times New Roman" w:cs="Times New Roman"/>
        </w:rPr>
        <w:t>The division houses the founder’s declarations, core philosophies, mission statements, strategic intentions, and long-term societal or technological visions that shape the identity of the ecosystem. These preserved declarations form the ideological backbone that guides governance, digital architecture, and future expansion.</w:t>
      </w:r>
    </w:p>
    <w:p w14:paraId="6115B908" w14:textId="77777777" w:rsidR="000860E9" w:rsidRPr="00854CF8" w:rsidRDefault="000860E9" w:rsidP="000860E9">
      <w:pPr>
        <w:rPr>
          <w:rFonts w:ascii="Times New Roman" w:hAnsi="Times New Roman" w:cs="Times New Roman"/>
        </w:rPr>
      </w:pPr>
    </w:p>
    <w:p w14:paraId="19684618" w14:textId="77777777" w:rsidR="000860E9" w:rsidRPr="00854CF8" w:rsidRDefault="000860E9" w:rsidP="00A60C55">
      <w:pPr>
        <w:pStyle w:val="Heading4"/>
      </w:pPr>
      <w:r w:rsidRPr="00854CF8">
        <w:lastRenderedPageBreak/>
        <w:t>3. Chronological Frameworks &amp; Evolutionary Mapping</w:t>
      </w:r>
    </w:p>
    <w:p w14:paraId="5055C68F" w14:textId="77777777" w:rsidR="000860E9" w:rsidRPr="00854CF8" w:rsidRDefault="000860E9" w:rsidP="000860E9">
      <w:pPr>
        <w:rPr>
          <w:rFonts w:ascii="Times New Roman" w:hAnsi="Times New Roman" w:cs="Times New Roman"/>
        </w:rPr>
      </w:pPr>
    </w:p>
    <w:p w14:paraId="50B6A008" w14:textId="1B11DCDC" w:rsidR="000860E9" w:rsidRPr="00854CF8" w:rsidRDefault="000860E9" w:rsidP="000860E9">
      <w:pPr>
        <w:rPr>
          <w:rFonts w:ascii="Times New Roman" w:hAnsi="Times New Roman" w:cs="Times New Roman"/>
        </w:rPr>
      </w:pPr>
      <w:r w:rsidRPr="00854CF8">
        <w:rPr>
          <w:rFonts w:ascii="Times New Roman" w:hAnsi="Times New Roman" w:cs="Times New Roman"/>
        </w:rPr>
        <w:t>It includes structured timelines, multi-era organizational maps, ecosystem evolution graphs, and long-form historical analyses that document the development of WebHydra across phases, generations, and structural cycles. These frameworks illustrate how the ecosystem transforms over time while maintaining sovereign continuity.</w:t>
      </w:r>
    </w:p>
    <w:p w14:paraId="09263F68" w14:textId="77777777" w:rsidR="000860E9" w:rsidRPr="00854CF8" w:rsidRDefault="000860E9" w:rsidP="000860E9">
      <w:pPr>
        <w:rPr>
          <w:rFonts w:ascii="Times New Roman" w:hAnsi="Times New Roman" w:cs="Times New Roman"/>
        </w:rPr>
      </w:pPr>
    </w:p>
    <w:p w14:paraId="1B5B2CDC" w14:textId="77777777" w:rsidR="000860E9" w:rsidRPr="00854CF8" w:rsidRDefault="000860E9" w:rsidP="00A60C55">
      <w:pPr>
        <w:pStyle w:val="Heading4"/>
      </w:pPr>
      <w:r w:rsidRPr="00854CF8">
        <w:t>4. Documentation of Institutional Memory</w:t>
      </w:r>
    </w:p>
    <w:p w14:paraId="13D4B09E" w14:textId="77777777" w:rsidR="000860E9" w:rsidRPr="00854CF8" w:rsidRDefault="000860E9" w:rsidP="000860E9">
      <w:pPr>
        <w:rPr>
          <w:rFonts w:ascii="Times New Roman" w:hAnsi="Times New Roman" w:cs="Times New Roman"/>
        </w:rPr>
      </w:pPr>
    </w:p>
    <w:p w14:paraId="32D8B989" w14:textId="7CB20119" w:rsidR="000860E9" w:rsidRPr="00854CF8" w:rsidRDefault="000860E9" w:rsidP="000860E9">
      <w:pPr>
        <w:rPr>
          <w:rFonts w:ascii="Times New Roman" w:hAnsi="Times New Roman" w:cs="Times New Roman"/>
        </w:rPr>
      </w:pPr>
      <w:r w:rsidRPr="00854CF8">
        <w:rPr>
          <w:rFonts w:ascii="Times New Roman" w:hAnsi="Times New Roman" w:cs="Times New Roman"/>
        </w:rPr>
        <w:t>The domain captures internal narratives, leadership transitions, structural reforms, key events, and organizational experiences that contribute to the collective memory of the institution. This ensures that institutional knowledge persists beyond individual personnel or operational cycles.</w:t>
      </w:r>
    </w:p>
    <w:p w14:paraId="3F527D5C" w14:textId="77777777" w:rsidR="000860E9" w:rsidRPr="00854CF8" w:rsidRDefault="000860E9" w:rsidP="000860E9">
      <w:pPr>
        <w:rPr>
          <w:rFonts w:ascii="Times New Roman" w:hAnsi="Times New Roman" w:cs="Times New Roman"/>
        </w:rPr>
      </w:pPr>
    </w:p>
    <w:p w14:paraId="5A9FFBED" w14:textId="77777777" w:rsidR="000860E9" w:rsidRPr="00854CF8" w:rsidRDefault="000860E9" w:rsidP="00A60C55">
      <w:pPr>
        <w:pStyle w:val="Heading4"/>
      </w:pPr>
      <w:r w:rsidRPr="00854CF8">
        <w:t>5. Long-Term Legacy Narratives</w:t>
      </w:r>
    </w:p>
    <w:p w14:paraId="46909434" w14:textId="77777777" w:rsidR="000860E9" w:rsidRPr="00854CF8" w:rsidRDefault="000860E9" w:rsidP="000860E9">
      <w:pPr>
        <w:rPr>
          <w:rFonts w:ascii="Times New Roman" w:hAnsi="Times New Roman" w:cs="Times New Roman"/>
        </w:rPr>
      </w:pPr>
    </w:p>
    <w:p w14:paraId="4ED5DFF5" w14:textId="7D1EB143" w:rsidR="000860E9" w:rsidRPr="00854CF8" w:rsidRDefault="000860E9" w:rsidP="000860E9">
      <w:pPr>
        <w:rPr>
          <w:rFonts w:ascii="Times New Roman" w:hAnsi="Times New Roman" w:cs="Times New Roman"/>
        </w:rPr>
      </w:pPr>
      <w:r w:rsidRPr="00854CF8">
        <w:rPr>
          <w:rFonts w:ascii="Times New Roman" w:hAnsi="Times New Roman" w:cs="Times New Roman"/>
        </w:rPr>
        <w:t xml:space="preserve">It compiles legacy-focused essays, reflective reports, multi-decade projections, and commemorative documentation that </w:t>
      </w:r>
      <w:proofErr w:type="gramStart"/>
      <w:r w:rsidRPr="00854CF8">
        <w:rPr>
          <w:rFonts w:ascii="Times New Roman" w:hAnsi="Times New Roman" w:cs="Times New Roman"/>
        </w:rPr>
        <w:t>define</w:t>
      </w:r>
      <w:proofErr w:type="gramEnd"/>
      <w:r w:rsidRPr="00854CF8">
        <w:rPr>
          <w:rFonts w:ascii="Times New Roman" w:hAnsi="Times New Roman" w:cs="Times New Roman"/>
        </w:rPr>
        <w:t xml:space="preserve"> the organization’s place within history and its projected role in the future. These narratives reinforce the significance of WebHydra as a long-term socio-technological construct.</w:t>
      </w:r>
    </w:p>
    <w:p w14:paraId="7DFD896D" w14:textId="77777777" w:rsidR="000860E9" w:rsidRPr="00854CF8" w:rsidRDefault="000860E9" w:rsidP="000860E9">
      <w:pPr>
        <w:rPr>
          <w:rFonts w:ascii="Times New Roman" w:hAnsi="Times New Roman" w:cs="Times New Roman"/>
        </w:rPr>
      </w:pPr>
    </w:p>
    <w:p w14:paraId="028E091F" w14:textId="77777777" w:rsidR="000860E9" w:rsidRPr="00854CF8" w:rsidRDefault="000860E9" w:rsidP="00A60C55">
      <w:pPr>
        <w:pStyle w:val="Heading4"/>
      </w:pPr>
      <w:r w:rsidRPr="00854CF8">
        <w:t>6. Safeguarding of Critical Records &amp; Enduring Documents</w:t>
      </w:r>
    </w:p>
    <w:p w14:paraId="1E009ABE" w14:textId="77777777" w:rsidR="000860E9" w:rsidRPr="00854CF8" w:rsidRDefault="000860E9" w:rsidP="000860E9">
      <w:pPr>
        <w:rPr>
          <w:rFonts w:ascii="Times New Roman" w:hAnsi="Times New Roman" w:cs="Times New Roman"/>
        </w:rPr>
      </w:pPr>
    </w:p>
    <w:p w14:paraId="45B8E87A" w14:textId="25F2DB8E" w:rsidR="000860E9" w:rsidRPr="00854CF8" w:rsidRDefault="000860E9" w:rsidP="000860E9">
      <w:pPr>
        <w:rPr>
          <w:rFonts w:ascii="Times New Roman" w:hAnsi="Times New Roman" w:cs="Times New Roman"/>
        </w:rPr>
      </w:pPr>
      <w:r w:rsidRPr="00854CF8">
        <w:rPr>
          <w:rFonts w:ascii="Times New Roman" w:hAnsi="Times New Roman" w:cs="Times New Roman"/>
        </w:rPr>
        <w:t>All essential historical materials—such as major declarations, structural charters, sovereign documents, inaugural records, and legacy certifications—are secured within this domain. This ensures that foundational materials remain immutable, preserved, and accessible for verification and reference.</w:t>
      </w:r>
    </w:p>
    <w:p w14:paraId="61BB76BF" w14:textId="77777777" w:rsidR="000860E9" w:rsidRPr="00854CF8" w:rsidRDefault="000860E9" w:rsidP="000860E9">
      <w:pPr>
        <w:rPr>
          <w:rFonts w:ascii="Times New Roman" w:hAnsi="Times New Roman" w:cs="Times New Roman"/>
        </w:rPr>
      </w:pPr>
    </w:p>
    <w:p w14:paraId="6FC762D6" w14:textId="77777777" w:rsidR="000860E9" w:rsidRPr="00854CF8" w:rsidRDefault="000860E9" w:rsidP="00A60C55">
      <w:pPr>
        <w:pStyle w:val="Heading4"/>
      </w:pPr>
      <w:r w:rsidRPr="00854CF8">
        <w:t>7. Intergenerational Reference &amp; Knowledge Transmission</w:t>
      </w:r>
    </w:p>
    <w:p w14:paraId="4F27A9B2" w14:textId="77777777" w:rsidR="000860E9" w:rsidRPr="00854CF8" w:rsidRDefault="000860E9" w:rsidP="000860E9">
      <w:pPr>
        <w:rPr>
          <w:rFonts w:ascii="Times New Roman" w:hAnsi="Times New Roman" w:cs="Times New Roman"/>
        </w:rPr>
      </w:pPr>
    </w:p>
    <w:p w14:paraId="7C13AB22" w14:textId="036EE24F" w:rsidR="000860E9" w:rsidRPr="00854CF8" w:rsidRDefault="000860E9" w:rsidP="000860E9">
      <w:pPr>
        <w:rPr>
          <w:rFonts w:ascii="Times New Roman" w:hAnsi="Times New Roman" w:cs="Times New Roman"/>
        </w:rPr>
      </w:pPr>
      <w:r w:rsidRPr="00854CF8">
        <w:rPr>
          <w:rFonts w:ascii="Times New Roman" w:hAnsi="Times New Roman" w:cs="Times New Roman"/>
        </w:rPr>
        <w:t>The Time &amp; Legacy Archives supports long-term leadership continuity by preserving the knowledge required for future governors, directors, architects, and sovereign authorities. This ensures that the lessons, principles, and decisions of the past remain available to guide future eras of advancement.</w:t>
      </w:r>
    </w:p>
    <w:p w14:paraId="19992067" w14:textId="77777777" w:rsidR="000860E9" w:rsidRPr="00854CF8" w:rsidRDefault="000860E9" w:rsidP="000860E9">
      <w:pPr>
        <w:rPr>
          <w:rFonts w:ascii="Times New Roman" w:hAnsi="Times New Roman" w:cs="Times New Roman"/>
        </w:rPr>
      </w:pPr>
    </w:p>
    <w:p w14:paraId="227CDC5F" w14:textId="77777777" w:rsidR="000860E9" w:rsidRPr="00854CF8" w:rsidRDefault="000860E9" w:rsidP="00A60C55">
      <w:pPr>
        <w:pStyle w:val="Heading4"/>
      </w:pPr>
      <w:r w:rsidRPr="00854CF8">
        <w:t>8. Institutional Longevity &amp; Identity Reinforcement</w:t>
      </w:r>
    </w:p>
    <w:p w14:paraId="2B1EF0E5" w14:textId="77777777" w:rsidR="000860E9" w:rsidRPr="00854CF8" w:rsidRDefault="000860E9" w:rsidP="000860E9">
      <w:pPr>
        <w:rPr>
          <w:rFonts w:ascii="Times New Roman" w:hAnsi="Times New Roman" w:cs="Times New Roman"/>
        </w:rPr>
      </w:pPr>
    </w:p>
    <w:p w14:paraId="0F57981E" w14:textId="4EB57EA4" w:rsidR="000860E9" w:rsidRPr="00854CF8" w:rsidRDefault="000860E9" w:rsidP="000860E9">
      <w:pPr>
        <w:rPr>
          <w:rFonts w:ascii="Times New Roman" w:hAnsi="Times New Roman" w:cs="Times New Roman"/>
        </w:rPr>
      </w:pPr>
      <w:r w:rsidRPr="00854CF8">
        <w:rPr>
          <w:rFonts w:ascii="Times New Roman" w:hAnsi="Times New Roman" w:cs="Times New Roman"/>
        </w:rPr>
        <w:t>By maintaining an authoritative and enduring record, this division strengthens WebHydra’s identity, continuity, and historical legitimacy. It positions the ecosystem as a long-lasting digital civilizational construct—one designed to transcend temporal boundaries and remain relevant across successive generations.</w:t>
      </w:r>
    </w:p>
    <w:p w14:paraId="2E736B33" w14:textId="77777777" w:rsidR="000860E9" w:rsidRPr="00854CF8" w:rsidRDefault="000860E9" w:rsidP="000860E9">
      <w:pPr>
        <w:rPr>
          <w:rFonts w:ascii="Times New Roman" w:hAnsi="Times New Roman" w:cs="Times New Roman"/>
        </w:rPr>
      </w:pPr>
    </w:p>
    <w:p w14:paraId="509E149E" w14:textId="1ACC1BA2" w:rsidR="009C5ABF" w:rsidRPr="00854CF8" w:rsidRDefault="000860E9" w:rsidP="009C5ABF">
      <w:pPr>
        <w:rPr>
          <w:rFonts w:ascii="Times New Roman" w:hAnsi="Times New Roman" w:cs="Times New Roman"/>
        </w:rPr>
      </w:pPr>
      <w:r w:rsidRPr="00854CF8">
        <w:rPr>
          <w:rFonts w:ascii="Times New Roman" w:hAnsi="Times New Roman" w:cs="Times New Roman"/>
        </w:rPr>
        <w:t>The Time &amp; Legacy Archives domain therefore acts as the safeguarded heart of institutional memory. It preserves the essence, evolution, and philosophical depth of the organization, ensuring that WebHydra is not only understood in its present form but carefully situated within its past and deliberately prepared for its future. This division stands as a testament to the organization’s enduring significance and its commitment to sovereignty, continuity, and long-term historical relevance.</w:t>
      </w:r>
    </w:p>
    <w:p w14:paraId="5B89E4C9" w14:textId="77777777" w:rsidR="009C5ABF" w:rsidRPr="00854CF8" w:rsidRDefault="009C5ABF" w:rsidP="009C5ABF">
      <w:pPr>
        <w:rPr>
          <w:rFonts w:ascii="Times New Roman" w:hAnsi="Times New Roman" w:cs="Times New Roman"/>
        </w:rPr>
      </w:pPr>
    </w:p>
    <w:p w14:paraId="1AC47E13" w14:textId="77777777" w:rsidR="000860E9" w:rsidRPr="00854CF8" w:rsidRDefault="000860E9">
      <w:pPr>
        <w:rPr>
          <w:rFonts w:ascii="Times New Roman" w:hAnsi="Times New Roman" w:cs="Times New Roman"/>
        </w:rPr>
      </w:pPr>
      <w:r w:rsidRPr="00854CF8">
        <w:rPr>
          <w:rFonts w:ascii="Times New Roman" w:hAnsi="Times New Roman" w:cs="Times New Roman"/>
        </w:rPr>
        <w:br w:type="page"/>
      </w:r>
    </w:p>
    <w:p w14:paraId="5FAE99C4" w14:textId="2946989D" w:rsidR="000860E9" w:rsidRPr="00854CF8" w:rsidRDefault="000860E9" w:rsidP="00A60C55">
      <w:pPr>
        <w:pStyle w:val="Heading1"/>
      </w:pPr>
      <w:r w:rsidRPr="00854CF8">
        <w:lastRenderedPageBreak/>
        <w:t>SECTION 3</w:t>
      </w:r>
      <w:r w:rsidR="00A60C55">
        <w:t>:</w:t>
      </w:r>
      <w:r w:rsidRPr="00854CF8">
        <w:t xml:space="preserve"> WEBSITE HIERARCHY MAP</w:t>
      </w:r>
    </w:p>
    <w:p w14:paraId="67F82088" w14:textId="77777777" w:rsidR="000860E9" w:rsidRPr="00854CF8" w:rsidRDefault="000860E9" w:rsidP="000860E9">
      <w:pPr>
        <w:rPr>
          <w:rFonts w:ascii="Times New Roman" w:hAnsi="Times New Roman" w:cs="Times New Roman"/>
        </w:rPr>
      </w:pPr>
    </w:p>
    <w:p w14:paraId="3504E297" w14:textId="145984B9" w:rsidR="000860E9" w:rsidRPr="00854CF8" w:rsidRDefault="000860E9" w:rsidP="00C44C0C">
      <w:pPr>
        <w:pStyle w:val="Heading1"/>
      </w:pPr>
      <w:r w:rsidRPr="00854CF8">
        <w:t>3.14</w:t>
      </w:r>
      <w:r w:rsidR="00A60C55">
        <w:t>:</w:t>
      </w:r>
      <w:r w:rsidRPr="00854CF8">
        <w:t xml:space="preserve"> Contact &amp; Operations</w:t>
      </w:r>
    </w:p>
    <w:p w14:paraId="177584E3" w14:textId="77777777" w:rsidR="000860E9" w:rsidRPr="00854CF8" w:rsidRDefault="000860E9" w:rsidP="000860E9">
      <w:pPr>
        <w:rPr>
          <w:rFonts w:ascii="Times New Roman" w:hAnsi="Times New Roman" w:cs="Times New Roman"/>
        </w:rPr>
      </w:pPr>
    </w:p>
    <w:p w14:paraId="1277BDA0" w14:textId="77777777" w:rsidR="000860E9" w:rsidRPr="00854CF8" w:rsidRDefault="000860E9" w:rsidP="000860E9">
      <w:pPr>
        <w:rPr>
          <w:rFonts w:ascii="Times New Roman" w:hAnsi="Times New Roman" w:cs="Times New Roman"/>
        </w:rPr>
      </w:pPr>
      <w:r w:rsidRPr="00854CF8">
        <w:rPr>
          <w:rFonts w:ascii="Times New Roman" w:hAnsi="Times New Roman" w:cs="Times New Roman"/>
        </w:rPr>
        <w:t>The Contact &amp; Operations domain functions as WebHydra’s official interface for all forms of operational communication, public interaction, administrative coordination, and service-based engagement. It consolidates every formal channel through which external parties may initiate contact, submit inquiries, request assistance, register appointments, or engage with the organization’s operational units. This division represents the organization’s commitment to structured accessibility, professional communication, and disciplined service management across all levels of public and partner interaction.</w:t>
      </w:r>
    </w:p>
    <w:p w14:paraId="16B26FB4" w14:textId="77777777" w:rsidR="000860E9" w:rsidRPr="00854CF8" w:rsidRDefault="000860E9" w:rsidP="000860E9">
      <w:pPr>
        <w:rPr>
          <w:rFonts w:ascii="Times New Roman" w:hAnsi="Times New Roman" w:cs="Times New Roman"/>
        </w:rPr>
      </w:pPr>
    </w:p>
    <w:p w14:paraId="5674184B" w14:textId="77777777" w:rsidR="000860E9" w:rsidRPr="00854CF8" w:rsidRDefault="000860E9" w:rsidP="000860E9">
      <w:pPr>
        <w:rPr>
          <w:rFonts w:ascii="Times New Roman" w:hAnsi="Times New Roman" w:cs="Times New Roman"/>
        </w:rPr>
      </w:pPr>
      <w:r w:rsidRPr="00854CF8">
        <w:rPr>
          <w:rFonts w:ascii="Times New Roman" w:hAnsi="Times New Roman" w:cs="Times New Roman"/>
        </w:rPr>
        <w:t xml:space="preserve">Operating as the central operational touchpoint, this domain ensures that communication flows remain orderly, traceable, and aligned with institutional standards of responsiveness and conduct. It supports both day-to-day operational needs and high-level coordination requirements, enabling seamless communication between WebHydra and all categories of </w:t>
      </w:r>
      <w:proofErr w:type="gramStart"/>
      <w:r w:rsidRPr="00854CF8">
        <w:rPr>
          <w:rFonts w:ascii="Times New Roman" w:hAnsi="Times New Roman" w:cs="Times New Roman"/>
        </w:rPr>
        <w:t>stakeholders—</w:t>
      </w:r>
      <w:proofErr w:type="gramEnd"/>
      <w:r w:rsidRPr="00854CF8">
        <w:rPr>
          <w:rFonts w:ascii="Times New Roman" w:hAnsi="Times New Roman" w:cs="Times New Roman"/>
        </w:rPr>
        <w:t>including clients, partners, investors, government bodies, and members of the public.</w:t>
      </w:r>
    </w:p>
    <w:p w14:paraId="3ED4CF29" w14:textId="77777777" w:rsidR="000860E9" w:rsidRPr="00854CF8" w:rsidRDefault="000860E9" w:rsidP="000860E9">
      <w:pPr>
        <w:rPr>
          <w:rFonts w:ascii="Times New Roman" w:hAnsi="Times New Roman" w:cs="Times New Roman"/>
        </w:rPr>
      </w:pPr>
    </w:p>
    <w:p w14:paraId="0C8CC73C" w14:textId="0C31DAB7" w:rsidR="000860E9" w:rsidRPr="00854CF8" w:rsidRDefault="000860E9" w:rsidP="00A60C55">
      <w:pPr>
        <w:pStyle w:val="Heading4"/>
      </w:pPr>
      <w:r w:rsidRPr="00854CF8">
        <w:t>Its core functions include:</w:t>
      </w:r>
    </w:p>
    <w:p w14:paraId="0FC41108" w14:textId="77777777" w:rsidR="000860E9" w:rsidRPr="00854CF8" w:rsidRDefault="000860E9" w:rsidP="000860E9">
      <w:pPr>
        <w:rPr>
          <w:rFonts w:ascii="Times New Roman" w:hAnsi="Times New Roman" w:cs="Times New Roman"/>
        </w:rPr>
      </w:pPr>
    </w:p>
    <w:p w14:paraId="6FCE1747" w14:textId="77777777" w:rsidR="000860E9" w:rsidRPr="00854CF8" w:rsidRDefault="000860E9" w:rsidP="00A60C55">
      <w:pPr>
        <w:pStyle w:val="Heading4"/>
      </w:pPr>
      <w:r w:rsidRPr="00854CF8">
        <w:t>1. Centralized Communication Gateways</w:t>
      </w:r>
    </w:p>
    <w:p w14:paraId="505FE18C" w14:textId="77777777" w:rsidR="000860E9" w:rsidRPr="00854CF8" w:rsidRDefault="000860E9" w:rsidP="000860E9">
      <w:pPr>
        <w:rPr>
          <w:rFonts w:ascii="Times New Roman" w:hAnsi="Times New Roman" w:cs="Times New Roman"/>
        </w:rPr>
      </w:pPr>
    </w:p>
    <w:p w14:paraId="53D722AD" w14:textId="602C6E44" w:rsidR="000860E9" w:rsidRPr="00854CF8" w:rsidRDefault="000860E9" w:rsidP="000860E9">
      <w:pPr>
        <w:rPr>
          <w:rFonts w:ascii="Times New Roman" w:hAnsi="Times New Roman" w:cs="Times New Roman"/>
        </w:rPr>
      </w:pPr>
      <w:r w:rsidRPr="00854CF8">
        <w:rPr>
          <w:rFonts w:ascii="Times New Roman" w:hAnsi="Times New Roman" w:cs="Times New Roman"/>
        </w:rPr>
        <w:t>This domain provides formal access points through which external users may initiate contact with the organization. It includes structured contact forms, categorized inquiry routes, departmental correspondence channels, and administrative communication nodes. Each pathway is designed to ensure clarity, proper routing, and professional management of all incoming messages.</w:t>
      </w:r>
    </w:p>
    <w:p w14:paraId="7F5A1645" w14:textId="77777777" w:rsidR="000860E9" w:rsidRPr="00854CF8" w:rsidRDefault="000860E9" w:rsidP="000860E9">
      <w:pPr>
        <w:rPr>
          <w:rFonts w:ascii="Times New Roman" w:hAnsi="Times New Roman" w:cs="Times New Roman"/>
        </w:rPr>
      </w:pPr>
    </w:p>
    <w:p w14:paraId="3E154396" w14:textId="77777777" w:rsidR="000860E9" w:rsidRPr="00854CF8" w:rsidRDefault="000860E9" w:rsidP="00A60C55">
      <w:pPr>
        <w:pStyle w:val="Heading4"/>
      </w:pPr>
      <w:r w:rsidRPr="00854CF8">
        <w:t>2. Operational Inquiry Systems</w:t>
      </w:r>
    </w:p>
    <w:p w14:paraId="50CEA855" w14:textId="77777777" w:rsidR="000860E9" w:rsidRPr="00854CF8" w:rsidRDefault="000860E9" w:rsidP="000860E9">
      <w:pPr>
        <w:rPr>
          <w:rFonts w:ascii="Times New Roman" w:hAnsi="Times New Roman" w:cs="Times New Roman"/>
        </w:rPr>
      </w:pPr>
    </w:p>
    <w:p w14:paraId="0F337427" w14:textId="1E0D7850" w:rsidR="000860E9" w:rsidRPr="00854CF8" w:rsidRDefault="000860E9" w:rsidP="000860E9">
      <w:pPr>
        <w:rPr>
          <w:rFonts w:ascii="Times New Roman" w:hAnsi="Times New Roman" w:cs="Times New Roman"/>
        </w:rPr>
      </w:pPr>
      <w:r w:rsidRPr="00854CF8">
        <w:rPr>
          <w:rFonts w:ascii="Times New Roman" w:hAnsi="Times New Roman" w:cs="Times New Roman"/>
        </w:rPr>
        <w:t xml:space="preserve">The Contact &amp; Operations division maintains structured inquiry systems that allow the public and partners to submit general questions, service requests, support tickets, or operational </w:t>
      </w:r>
      <w:r w:rsidRPr="00854CF8">
        <w:rPr>
          <w:rFonts w:ascii="Times New Roman" w:hAnsi="Times New Roman" w:cs="Times New Roman"/>
        </w:rPr>
        <w:lastRenderedPageBreak/>
        <w:t>concerns. These systems are engineered to uphold transparency, maintain strict response protocols, and ensure accurate escalation to the appropriate divisions.</w:t>
      </w:r>
    </w:p>
    <w:p w14:paraId="43FBBB55" w14:textId="77777777" w:rsidR="000860E9" w:rsidRPr="00854CF8" w:rsidRDefault="000860E9" w:rsidP="000860E9">
      <w:pPr>
        <w:rPr>
          <w:rFonts w:ascii="Times New Roman" w:hAnsi="Times New Roman" w:cs="Times New Roman"/>
        </w:rPr>
      </w:pPr>
    </w:p>
    <w:p w14:paraId="2B4E8A71" w14:textId="77777777" w:rsidR="000860E9" w:rsidRPr="00854CF8" w:rsidRDefault="000860E9" w:rsidP="00A60C55">
      <w:pPr>
        <w:pStyle w:val="Heading4"/>
      </w:pPr>
      <w:r w:rsidRPr="00854CF8">
        <w:t>3. Appointment Scheduling &amp; Administrative Coordination</w:t>
      </w:r>
    </w:p>
    <w:p w14:paraId="7F21CD5D" w14:textId="77777777" w:rsidR="000860E9" w:rsidRPr="00854CF8" w:rsidRDefault="000860E9" w:rsidP="000860E9">
      <w:pPr>
        <w:rPr>
          <w:rFonts w:ascii="Times New Roman" w:hAnsi="Times New Roman" w:cs="Times New Roman"/>
        </w:rPr>
      </w:pPr>
    </w:p>
    <w:p w14:paraId="07D1822B" w14:textId="0006A8E8" w:rsidR="000860E9" w:rsidRPr="00854CF8" w:rsidRDefault="000860E9" w:rsidP="000860E9">
      <w:pPr>
        <w:rPr>
          <w:rFonts w:ascii="Times New Roman" w:hAnsi="Times New Roman" w:cs="Times New Roman"/>
        </w:rPr>
      </w:pPr>
      <w:r w:rsidRPr="00854CF8">
        <w:rPr>
          <w:rFonts w:ascii="Times New Roman" w:hAnsi="Times New Roman" w:cs="Times New Roman"/>
        </w:rPr>
        <w:t>This domain hosts portals and frameworks for scheduling meetings, consultations, site visits, executive appointments, and administrative engagements. Appointment mechanisms are designed to integrate with internal scheduling systems, ensuring organizational alignment, efficiency, and operational precision.</w:t>
      </w:r>
    </w:p>
    <w:p w14:paraId="0B7B5775" w14:textId="77777777" w:rsidR="000860E9" w:rsidRPr="00854CF8" w:rsidRDefault="000860E9" w:rsidP="000860E9">
      <w:pPr>
        <w:rPr>
          <w:rFonts w:ascii="Times New Roman" w:hAnsi="Times New Roman" w:cs="Times New Roman"/>
        </w:rPr>
      </w:pPr>
    </w:p>
    <w:p w14:paraId="15D6E0F3" w14:textId="77777777" w:rsidR="000860E9" w:rsidRPr="00854CF8" w:rsidRDefault="000860E9" w:rsidP="00A60C55">
      <w:pPr>
        <w:pStyle w:val="Heading4"/>
      </w:pPr>
      <w:r w:rsidRPr="00854CF8">
        <w:t>4. Stakeholder Support Interfaces</w:t>
      </w:r>
    </w:p>
    <w:p w14:paraId="6F807BA7" w14:textId="77777777" w:rsidR="000860E9" w:rsidRPr="00854CF8" w:rsidRDefault="000860E9" w:rsidP="000860E9">
      <w:pPr>
        <w:rPr>
          <w:rFonts w:ascii="Times New Roman" w:hAnsi="Times New Roman" w:cs="Times New Roman"/>
        </w:rPr>
      </w:pPr>
    </w:p>
    <w:p w14:paraId="3BAE726F" w14:textId="620BC87E" w:rsidR="000860E9" w:rsidRPr="00854CF8" w:rsidRDefault="000860E9" w:rsidP="000860E9">
      <w:pPr>
        <w:rPr>
          <w:rFonts w:ascii="Times New Roman" w:hAnsi="Times New Roman" w:cs="Times New Roman"/>
        </w:rPr>
      </w:pPr>
      <w:r w:rsidRPr="00854CF8">
        <w:rPr>
          <w:rFonts w:ascii="Times New Roman" w:hAnsi="Times New Roman" w:cs="Times New Roman"/>
        </w:rPr>
        <w:t xml:space="preserve">It includes support frameworks for stakeholders such as investors, project affiliates, membership holders, vendors, and strategic partners. These interfaces ensure that each category of </w:t>
      </w:r>
      <w:proofErr w:type="gramStart"/>
      <w:r w:rsidRPr="00854CF8">
        <w:rPr>
          <w:rFonts w:ascii="Times New Roman" w:hAnsi="Times New Roman" w:cs="Times New Roman"/>
        </w:rPr>
        <w:t>stakeholder</w:t>
      </w:r>
      <w:proofErr w:type="gramEnd"/>
      <w:r w:rsidRPr="00854CF8">
        <w:rPr>
          <w:rFonts w:ascii="Times New Roman" w:hAnsi="Times New Roman" w:cs="Times New Roman"/>
        </w:rPr>
        <w:t xml:space="preserve"> can access tailored communication routes aligned with their respective operational or governance requirements.</w:t>
      </w:r>
    </w:p>
    <w:p w14:paraId="2E68E5B7" w14:textId="77777777" w:rsidR="000860E9" w:rsidRPr="00854CF8" w:rsidRDefault="000860E9" w:rsidP="000860E9">
      <w:pPr>
        <w:rPr>
          <w:rFonts w:ascii="Times New Roman" w:hAnsi="Times New Roman" w:cs="Times New Roman"/>
        </w:rPr>
      </w:pPr>
    </w:p>
    <w:p w14:paraId="09416BB6" w14:textId="77777777" w:rsidR="000860E9" w:rsidRPr="00854CF8" w:rsidRDefault="000860E9" w:rsidP="00A60C55">
      <w:pPr>
        <w:pStyle w:val="Heading4"/>
      </w:pPr>
      <w:r w:rsidRPr="00854CF8">
        <w:t>5. Public Service &amp; General Assistance Channels</w:t>
      </w:r>
    </w:p>
    <w:p w14:paraId="2DCDCA82" w14:textId="77777777" w:rsidR="000860E9" w:rsidRPr="00854CF8" w:rsidRDefault="000860E9" w:rsidP="000860E9">
      <w:pPr>
        <w:rPr>
          <w:rFonts w:ascii="Times New Roman" w:hAnsi="Times New Roman" w:cs="Times New Roman"/>
        </w:rPr>
      </w:pPr>
    </w:p>
    <w:p w14:paraId="45A65073" w14:textId="6FCC30CE" w:rsidR="000860E9" w:rsidRPr="00854CF8" w:rsidRDefault="000860E9" w:rsidP="000860E9">
      <w:pPr>
        <w:rPr>
          <w:rFonts w:ascii="Times New Roman" w:hAnsi="Times New Roman" w:cs="Times New Roman"/>
        </w:rPr>
      </w:pPr>
      <w:r w:rsidRPr="00854CF8">
        <w:rPr>
          <w:rFonts w:ascii="Times New Roman" w:hAnsi="Times New Roman" w:cs="Times New Roman"/>
        </w:rPr>
        <w:t>The division provides public-facing support infrastructures, including FAQ assistance, service guides, operational help desks, and escalation pathways. These channels serve to guide users, resolve common issues, and maintain a high standard of user experience.</w:t>
      </w:r>
    </w:p>
    <w:p w14:paraId="1869216C" w14:textId="77777777" w:rsidR="000860E9" w:rsidRPr="00854CF8" w:rsidRDefault="000860E9" w:rsidP="000860E9">
      <w:pPr>
        <w:rPr>
          <w:rFonts w:ascii="Times New Roman" w:hAnsi="Times New Roman" w:cs="Times New Roman"/>
        </w:rPr>
      </w:pPr>
    </w:p>
    <w:p w14:paraId="1433F751" w14:textId="77777777" w:rsidR="000860E9" w:rsidRPr="00854CF8" w:rsidRDefault="000860E9" w:rsidP="00A60C55">
      <w:pPr>
        <w:pStyle w:val="Heading4"/>
      </w:pPr>
      <w:r w:rsidRPr="00854CF8">
        <w:t>6. Professional Communication Standards</w:t>
      </w:r>
    </w:p>
    <w:p w14:paraId="28A3920E" w14:textId="77777777" w:rsidR="000860E9" w:rsidRPr="00854CF8" w:rsidRDefault="000860E9" w:rsidP="000860E9">
      <w:pPr>
        <w:rPr>
          <w:rFonts w:ascii="Times New Roman" w:hAnsi="Times New Roman" w:cs="Times New Roman"/>
        </w:rPr>
      </w:pPr>
    </w:p>
    <w:p w14:paraId="07592D85" w14:textId="414F5399" w:rsidR="000860E9" w:rsidRPr="00854CF8" w:rsidRDefault="000860E9" w:rsidP="000860E9">
      <w:pPr>
        <w:rPr>
          <w:rFonts w:ascii="Times New Roman" w:hAnsi="Times New Roman" w:cs="Times New Roman"/>
        </w:rPr>
      </w:pPr>
      <w:r w:rsidRPr="00854CF8">
        <w:rPr>
          <w:rFonts w:ascii="Times New Roman" w:hAnsi="Times New Roman" w:cs="Times New Roman"/>
        </w:rPr>
        <w:t>All communication modules within this domain adhere to strict institutional protocols governing tone, response time, documentation accuracy, escalation rules, and confidentiality. These standards ensure consistency, reliability, and professionalism across all external and internal communications.</w:t>
      </w:r>
    </w:p>
    <w:p w14:paraId="03340C08" w14:textId="77777777" w:rsidR="000860E9" w:rsidRPr="00854CF8" w:rsidRDefault="000860E9" w:rsidP="000860E9">
      <w:pPr>
        <w:rPr>
          <w:rFonts w:ascii="Times New Roman" w:hAnsi="Times New Roman" w:cs="Times New Roman"/>
        </w:rPr>
      </w:pPr>
    </w:p>
    <w:p w14:paraId="7EBE31AB" w14:textId="77777777" w:rsidR="000860E9" w:rsidRPr="00854CF8" w:rsidRDefault="000860E9" w:rsidP="00A60C55">
      <w:pPr>
        <w:pStyle w:val="Heading4"/>
      </w:pPr>
      <w:r w:rsidRPr="00854CF8">
        <w:t>7. Structured Routing &amp; Information Flow Management</w:t>
      </w:r>
    </w:p>
    <w:p w14:paraId="6184781D" w14:textId="77777777" w:rsidR="000860E9" w:rsidRPr="00854CF8" w:rsidRDefault="000860E9" w:rsidP="000860E9">
      <w:pPr>
        <w:rPr>
          <w:rFonts w:ascii="Times New Roman" w:hAnsi="Times New Roman" w:cs="Times New Roman"/>
        </w:rPr>
      </w:pPr>
    </w:p>
    <w:p w14:paraId="4BF34FDA" w14:textId="1F795359" w:rsidR="000860E9" w:rsidRPr="00854CF8" w:rsidRDefault="000860E9" w:rsidP="000860E9">
      <w:pPr>
        <w:rPr>
          <w:rFonts w:ascii="Times New Roman" w:hAnsi="Times New Roman" w:cs="Times New Roman"/>
        </w:rPr>
      </w:pPr>
      <w:r w:rsidRPr="00854CF8">
        <w:rPr>
          <w:rFonts w:ascii="Times New Roman" w:hAnsi="Times New Roman" w:cs="Times New Roman"/>
        </w:rPr>
        <w:lastRenderedPageBreak/>
        <w:t>This domain is equipped with systems that categorize, filter, and direct incoming communication to the correct departments, preventing misrouting, delays, or operational inefficiencies. It ensures that every message is processed within a framework of regulatory compliance, operational discipline, and service continuity.</w:t>
      </w:r>
    </w:p>
    <w:p w14:paraId="504B47D8" w14:textId="77777777" w:rsidR="000860E9" w:rsidRPr="00854CF8" w:rsidRDefault="000860E9" w:rsidP="000860E9">
      <w:pPr>
        <w:rPr>
          <w:rFonts w:ascii="Times New Roman" w:hAnsi="Times New Roman" w:cs="Times New Roman"/>
        </w:rPr>
      </w:pPr>
    </w:p>
    <w:p w14:paraId="731007A7" w14:textId="77777777" w:rsidR="000860E9" w:rsidRPr="00854CF8" w:rsidRDefault="000860E9" w:rsidP="00A60C55">
      <w:pPr>
        <w:pStyle w:val="Heading4"/>
      </w:pPr>
      <w:r w:rsidRPr="00854CF8">
        <w:t>8. Operational Transparency &amp; Accessibility</w:t>
      </w:r>
    </w:p>
    <w:p w14:paraId="490277DF" w14:textId="77777777" w:rsidR="000860E9" w:rsidRPr="00854CF8" w:rsidRDefault="000860E9" w:rsidP="000860E9">
      <w:pPr>
        <w:rPr>
          <w:rFonts w:ascii="Times New Roman" w:hAnsi="Times New Roman" w:cs="Times New Roman"/>
        </w:rPr>
      </w:pPr>
    </w:p>
    <w:p w14:paraId="7B8C96BE" w14:textId="6B6A2BDB" w:rsidR="000860E9" w:rsidRPr="00854CF8" w:rsidRDefault="000860E9" w:rsidP="000860E9">
      <w:pPr>
        <w:rPr>
          <w:rFonts w:ascii="Times New Roman" w:hAnsi="Times New Roman" w:cs="Times New Roman"/>
        </w:rPr>
      </w:pPr>
      <w:r w:rsidRPr="00854CF8">
        <w:rPr>
          <w:rFonts w:ascii="Times New Roman" w:hAnsi="Times New Roman" w:cs="Times New Roman"/>
        </w:rPr>
        <w:t>The Contact &amp; Operations division establishes the organization’s position as accessible, responsible, and professionally engaged with its stakeholders. It offers clear visibility into communication processes, ensuring that users understand how to reach the correct authority, submit requests, or engage with operational units.</w:t>
      </w:r>
    </w:p>
    <w:p w14:paraId="5B7FF174" w14:textId="77777777" w:rsidR="000860E9" w:rsidRPr="00854CF8" w:rsidRDefault="000860E9" w:rsidP="000860E9">
      <w:pPr>
        <w:rPr>
          <w:rFonts w:ascii="Times New Roman" w:hAnsi="Times New Roman" w:cs="Times New Roman"/>
        </w:rPr>
      </w:pPr>
    </w:p>
    <w:p w14:paraId="565EE7D9" w14:textId="77777777" w:rsidR="000860E9" w:rsidRPr="00854CF8" w:rsidRDefault="000860E9" w:rsidP="00A60C55">
      <w:pPr>
        <w:pStyle w:val="Heading4"/>
      </w:pPr>
      <w:r w:rsidRPr="00854CF8">
        <w:t>9. Integration with WebHydra’s Broader Ecosystem</w:t>
      </w:r>
    </w:p>
    <w:p w14:paraId="11F16194" w14:textId="77777777" w:rsidR="000860E9" w:rsidRPr="00854CF8" w:rsidRDefault="000860E9" w:rsidP="000860E9">
      <w:pPr>
        <w:rPr>
          <w:rFonts w:ascii="Times New Roman" w:hAnsi="Times New Roman" w:cs="Times New Roman"/>
        </w:rPr>
      </w:pPr>
    </w:p>
    <w:p w14:paraId="164DFCA5" w14:textId="3990F653" w:rsidR="000860E9" w:rsidRPr="00854CF8" w:rsidRDefault="000860E9" w:rsidP="000860E9">
      <w:pPr>
        <w:rPr>
          <w:rFonts w:ascii="Times New Roman" w:hAnsi="Times New Roman" w:cs="Times New Roman"/>
        </w:rPr>
      </w:pPr>
      <w:r w:rsidRPr="00854CF8">
        <w:rPr>
          <w:rFonts w:ascii="Times New Roman" w:hAnsi="Times New Roman" w:cs="Times New Roman"/>
        </w:rPr>
        <w:t>This domain is interconnected with multiple other divisions—such as Administration, Corporate Core, Investors’ Empire, and Interactive Systems—ensuring seamless operational collaboration. These integrations allow for synchronized communication, aligned service delivery, and harmonized public-facing operations across the entire digital ecosystem.</w:t>
      </w:r>
    </w:p>
    <w:p w14:paraId="48E206D4" w14:textId="77777777" w:rsidR="000860E9" w:rsidRPr="00854CF8" w:rsidRDefault="000860E9" w:rsidP="000860E9">
      <w:pPr>
        <w:rPr>
          <w:rFonts w:ascii="Times New Roman" w:hAnsi="Times New Roman" w:cs="Times New Roman"/>
        </w:rPr>
      </w:pPr>
    </w:p>
    <w:p w14:paraId="5DDB0792" w14:textId="6662436C" w:rsidR="009C5ABF" w:rsidRPr="00854CF8" w:rsidRDefault="000860E9" w:rsidP="009C5ABF">
      <w:pPr>
        <w:rPr>
          <w:rFonts w:ascii="Times New Roman" w:hAnsi="Times New Roman" w:cs="Times New Roman"/>
        </w:rPr>
      </w:pPr>
      <w:r w:rsidRPr="00854CF8">
        <w:rPr>
          <w:rFonts w:ascii="Times New Roman" w:hAnsi="Times New Roman" w:cs="Times New Roman"/>
        </w:rPr>
        <w:t>The Contact &amp; Operations domain stands as the organization’s operational front line, ensuring that all communication channels uphold the institution’s values of professionalism, accessibility, and disciplined responsiveness. It consolidates the essential operational touchpoints that enable structured interaction between WebHydra and the world, forming a key pillar of the system’s functional and relational infrastructure.</w:t>
      </w:r>
    </w:p>
    <w:p w14:paraId="36BE65E0" w14:textId="77777777" w:rsidR="009C5ABF" w:rsidRPr="00854CF8" w:rsidRDefault="009C5ABF" w:rsidP="009C5ABF">
      <w:pPr>
        <w:rPr>
          <w:rFonts w:ascii="Times New Roman" w:hAnsi="Times New Roman" w:cs="Times New Roman"/>
        </w:rPr>
      </w:pPr>
    </w:p>
    <w:p w14:paraId="5745EE5A" w14:textId="77777777" w:rsidR="000860E9" w:rsidRPr="00854CF8" w:rsidRDefault="000860E9">
      <w:pPr>
        <w:rPr>
          <w:rFonts w:ascii="Times New Roman" w:hAnsi="Times New Roman" w:cs="Times New Roman"/>
        </w:rPr>
      </w:pPr>
      <w:r w:rsidRPr="00854CF8">
        <w:rPr>
          <w:rFonts w:ascii="Times New Roman" w:hAnsi="Times New Roman" w:cs="Times New Roman"/>
        </w:rPr>
        <w:br w:type="page"/>
      </w:r>
    </w:p>
    <w:p w14:paraId="3934C70C" w14:textId="5630EBB7" w:rsidR="00BD2C51" w:rsidRPr="00854CF8" w:rsidRDefault="00BD2C51" w:rsidP="00A60C55">
      <w:pPr>
        <w:pStyle w:val="Heading1"/>
      </w:pPr>
      <w:r w:rsidRPr="00854CF8">
        <w:lastRenderedPageBreak/>
        <w:t>SECTION 3</w:t>
      </w:r>
      <w:r w:rsidR="00A60C55">
        <w:t>:</w:t>
      </w:r>
      <w:r w:rsidRPr="00854CF8">
        <w:t xml:space="preserve"> WEBSITE HIERARCHY MAP</w:t>
      </w:r>
    </w:p>
    <w:p w14:paraId="4E1AF2B7" w14:textId="77777777" w:rsidR="00BD2C51" w:rsidRPr="00854CF8" w:rsidRDefault="00BD2C51" w:rsidP="00BD2C51">
      <w:pPr>
        <w:rPr>
          <w:rFonts w:ascii="Times New Roman" w:hAnsi="Times New Roman" w:cs="Times New Roman"/>
        </w:rPr>
      </w:pPr>
    </w:p>
    <w:p w14:paraId="7ADE3CC1" w14:textId="77777777" w:rsidR="00BD2C51" w:rsidRPr="00854CF8" w:rsidRDefault="00BD2C51" w:rsidP="00C44C0C">
      <w:pPr>
        <w:pStyle w:val="Heading1"/>
      </w:pPr>
      <w:r w:rsidRPr="00854CF8">
        <w:t>Section Closing Summary</w:t>
      </w:r>
    </w:p>
    <w:p w14:paraId="3ACDB5FE" w14:textId="77777777" w:rsidR="00BD2C51" w:rsidRPr="00854CF8" w:rsidRDefault="00BD2C51" w:rsidP="00BD2C51">
      <w:pPr>
        <w:rPr>
          <w:rFonts w:ascii="Times New Roman" w:hAnsi="Times New Roman" w:cs="Times New Roman"/>
        </w:rPr>
      </w:pPr>
    </w:p>
    <w:p w14:paraId="00CBB11C" w14:textId="77777777" w:rsidR="00BD2C51" w:rsidRPr="00854CF8" w:rsidRDefault="00BD2C51" w:rsidP="00BD2C51">
      <w:pPr>
        <w:rPr>
          <w:rFonts w:ascii="Times New Roman" w:hAnsi="Times New Roman" w:cs="Times New Roman"/>
        </w:rPr>
      </w:pPr>
      <w:r w:rsidRPr="00854CF8">
        <w:rPr>
          <w:rFonts w:ascii="Times New Roman" w:hAnsi="Times New Roman" w:cs="Times New Roman"/>
        </w:rPr>
        <w:t>This section concludes with the formal establishment of the complete Website Hierarchy Map, comprising the fifteen primary divisions that form the foundational architecture of the WebHydra digital ecosystem. Together, these divisions create a unified, logically structured, and strategically disciplined framework that governs the organization’s digital presence, operational pathways, sovereign systems, and long-term ecosystem evolution.</w:t>
      </w:r>
    </w:p>
    <w:p w14:paraId="21563EDD" w14:textId="77777777" w:rsidR="00BD2C51" w:rsidRPr="00854CF8" w:rsidRDefault="00BD2C51" w:rsidP="00BD2C51">
      <w:pPr>
        <w:rPr>
          <w:rFonts w:ascii="Times New Roman" w:hAnsi="Times New Roman" w:cs="Times New Roman"/>
        </w:rPr>
      </w:pPr>
    </w:p>
    <w:p w14:paraId="04B666E7" w14:textId="77777777" w:rsidR="00BD2C51" w:rsidRPr="00854CF8" w:rsidRDefault="00BD2C51" w:rsidP="00BD2C51">
      <w:pPr>
        <w:rPr>
          <w:rFonts w:ascii="Times New Roman" w:hAnsi="Times New Roman" w:cs="Times New Roman"/>
        </w:rPr>
      </w:pPr>
      <w:r w:rsidRPr="00854CF8">
        <w:rPr>
          <w:rFonts w:ascii="Times New Roman" w:hAnsi="Times New Roman" w:cs="Times New Roman"/>
        </w:rPr>
        <w:t xml:space="preserve">The hierarchy presented in this section serves as the authoritative blueprint for WebHydra’s overall macro-structure. It defines the system’s top-level navigational logic, clarifies inter-domain relationships, and positions each primary division according to its operational significance, strategic function, and institutional role. This ensures that every </w:t>
      </w:r>
      <w:proofErr w:type="gramStart"/>
      <w:r w:rsidRPr="00854CF8">
        <w:rPr>
          <w:rFonts w:ascii="Times New Roman" w:hAnsi="Times New Roman" w:cs="Times New Roman"/>
        </w:rPr>
        <w:t>stakeholder—</w:t>
      </w:r>
      <w:proofErr w:type="gramEnd"/>
      <w:r w:rsidRPr="00854CF8">
        <w:rPr>
          <w:rFonts w:ascii="Times New Roman" w:hAnsi="Times New Roman" w:cs="Times New Roman"/>
        </w:rPr>
        <w:t xml:space="preserve">whether administrative personnel, developers, legal officers, investors, or external </w:t>
      </w:r>
      <w:proofErr w:type="gramStart"/>
      <w:r w:rsidRPr="00854CF8">
        <w:rPr>
          <w:rFonts w:ascii="Times New Roman" w:hAnsi="Times New Roman" w:cs="Times New Roman"/>
        </w:rPr>
        <w:t>auditors—</w:t>
      </w:r>
      <w:proofErr w:type="gramEnd"/>
      <w:r w:rsidRPr="00854CF8">
        <w:rPr>
          <w:rFonts w:ascii="Times New Roman" w:hAnsi="Times New Roman" w:cs="Times New Roman"/>
        </w:rPr>
        <w:t>shares a consistent understanding of how the entire ecosystem is organized and interlinked.</w:t>
      </w:r>
    </w:p>
    <w:p w14:paraId="649656E3" w14:textId="77777777" w:rsidR="00BD2C51" w:rsidRPr="00854CF8" w:rsidRDefault="00BD2C51" w:rsidP="00BD2C51">
      <w:pPr>
        <w:rPr>
          <w:rFonts w:ascii="Times New Roman" w:hAnsi="Times New Roman" w:cs="Times New Roman"/>
        </w:rPr>
      </w:pPr>
    </w:p>
    <w:p w14:paraId="2FFEBD11" w14:textId="7690360A" w:rsidR="009C5ABF" w:rsidRPr="00854CF8" w:rsidRDefault="00BD2C51" w:rsidP="00BD2C51">
      <w:pPr>
        <w:rPr>
          <w:rFonts w:ascii="Times New Roman" w:hAnsi="Times New Roman" w:cs="Times New Roman"/>
        </w:rPr>
      </w:pPr>
      <w:r w:rsidRPr="00854CF8">
        <w:rPr>
          <w:rFonts w:ascii="Times New Roman" w:hAnsi="Times New Roman" w:cs="Times New Roman"/>
        </w:rPr>
        <w:t xml:space="preserve">Section 3 establishes the digital skeleton upon which all subsequent sections depend. It delivers the structural context necessary to interpret the </w:t>
      </w:r>
      <w:proofErr w:type="gramStart"/>
      <w:r w:rsidRPr="00854CF8">
        <w:rPr>
          <w:rFonts w:ascii="Times New Roman" w:hAnsi="Times New Roman" w:cs="Times New Roman"/>
        </w:rPr>
        <w:t>deeper</w:t>
      </w:r>
      <w:proofErr w:type="gramEnd"/>
      <w:r w:rsidRPr="00854CF8">
        <w:rPr>
          <w:rFonts w:ascii="Times New Roman" w:hAnsi="Times New Roman" w:cs="Times New Roman"/>
        </w:rPr>
        <w:t xml:space="preserve"> architectural, operational, and system-specific disclosures that follow, ensuring coherence across the entire Master Document. The Website Hierarchy Map therefore stands as a foundational instrument of clarity, organization, and structural integrity—guiding the platform’s navigation, governance, expansion, and long-term sovereign digital continuity.</w:t>
      </w:r>
      <w:r w:rsidR="009C5ABF" w:rsidRPr="00854CF8">
        <w:rPr>
          <w:rFonts w:ascii="Times New Roman" w:hAnsi="Times New Roman" w:cs="Times New Roman"/>
        </w:rPr>
        <w:br w:type="page"/>
      </w:r>
    </w:p>
    <w:p w14:paraId="1CC74BA5"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24ADB1BD" w14:textId="77777777" w:rsidR="001229B4" w:rsidRPr="001B3C33" w:rsidRDefault="001229B4" w:rsidP="001229B4">
      <w:pPr>
        <w:rPr>
          <w:rFonts w:ascii="Times New Roman" w:hAnsi="Times New Roman" w:cs="Times New Roman"/>
          <w:b/>
          <w:sz w:val="56"/>
          <w:szCs w:val="56"/>
        </w:rPr>
      </w:pPr>
    </w:p>
    <w:p w14:paraId="36886D5D"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2AD84A20" w14:textId="77777777" w:rsidR="001229B4" w:rsidRPr="001B3C33" w:rsidRDefault="001229B4" w:rsidP="001229B4">
      <w:pPr>
        <w:rPr>
          <w:rFonts w:ascii="Times New Roman" w:hAnsi="Times New Roman" w:cs="Times New Roman"/>
          <w:b/>
          <w:sz w:val="56"/>
          <w:szCs w:val="56"/>
        </w:rPr>
      </w:pPr>
    </w:p>
    <w:p w14:paraId="46A07016"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13F8DA41" w14:textId="77777777" w:rsidR="001229B4" w:rsidRPr="001B3C33" w:rsidRDefault="001229B4" w:rsidP="001229B4">
      <w:pPr>
        <w:jc w:val="center"/>
        <w:rPr>
          <w:rFonts w:ascii="Times New Roman" w:hAnsi="Times New Roman" w:cs="Times New Roman"/>
          <w:b/>
          <w:sz w:val="56"/>
          <w:szCs w:val="56"/>
        </w:rPr>
      </w:pPr>
    </w:p>
    <w:p w14:paraId="4CD9B66C" w14:textId="77777777" w:rsidR="001229B4" w:rsidRPr="001B3C33" w:rsidRDefault="001229B4" w:rsidP="001229B4">
      <w:pPr>
        <w:jc w:val="center"/>
        <w:rPr>
          <w:rFonts w:ascii="Times New Roman" w:hAnsi="Times New Roman" w:cs="Times New Roman"/>
          <w:b/>
          <w:sz w:val="56"/>
          <w:szCs w:val="56"/>
        </w:rPr>
      </w:pPr>
    </w:p>
    <w:p w14:paraId="573819A9" w14:textId="1306942D" w:rsidR="001229B4" w:rsidRPr="001229B4" w:rsidRDefault="001229B4" w:rsidP="001229B4">
      <w:pPr>
        <w:pStyle w:val="Heading1"/>
        <w:jc w:val="center"/>
        <w:rPr>
          <w:sz w:val="60"/>
          <w:szCs w:val="60"/>
        </w:rPr>
      </w:pPr>
      <w:r>
        <w:rPr>
          <w:sz w:val="60"/>
          <w:szCs w:val="60"/>
        </w:rPr>
        <w:t xml:space="preserve">SECTION </w:t>
      </w:r>
      <w:r>
        <w:rPr>
          <w:sz w:val="60"/>
          <w:szCs w:val="60"/>
        </w:rPr>
        <w:t>4: THE ADMINISTRATIVE AUTHORITY</w:t>
      </w:r>
    </w:p>
    <w:p w14:paraId="51574A39" w14:textId="77777777" w:rsidR="001229B4" w:rsidRDefault="001229B4">
      <w:pPr>
        <w:rPr>
          <w:rFonts w:ascii="Times New Roman" w:eastAsiaTheme="majorEastAsia" w:hAnsi="Times New Roman" w:cstheme="majorBidi"/>
          <w:b/>
          <w:color w:val="000000" w:themeColor="text1"/>
          <w:sz w:val="40"/>
          <w:szCs w:val="40"/>
        </w:rPr>
      </w:pPr>
      <w:r>
        <w:br w:type="page"/>
      </w:r>
    </w:p>
    <w:p w14:paraId="20C5ECD5" w14:textId="1463BD06" w:rsidR="00C71C65" w:rsidRPr="00C71C65" w:rsidRDefault="00C71C65" w:rsidP="00A60C55">
      <w:pPr>
        <w:pStyle w:val="Heading1"/>
      </w:pPr>
      <w:r w:rsidRPr="00C71C65">
        <w:lastRenderedPageBreak/>
        <w:t>SECTION 4</w:t>
      </w:r>
      <w:r w:rsidR="00A60C55">
        <w:t>:</w:t>
      </w:r>
      <w:r w:rsidRPr="00C71C65">
        <w:t xml:space="preserve"> THE ADMINISTRATIVE AUTHORITY</w:t>
      </w:r>
    </w:p>
    <w:p w14:paraId="5C981415" w14:textId="77777777" w:rsidR="00C71C65" w:rsidRDefault="00C71C65" w:rsidP="00C71C65">
      <w:pPr>
        <w:rPr>
          <w:rFonts w:ascii="Times New Roman" w:hAnsi="Times New Roman" w:cs="Times New Roman"/>
        </w:rPr>
      </w:pPr>
    </w:p>
    <w:p w14:paraId="4711D61E" w14:textId="7AAF44B5" w:rsidR="00A60C55" w:rsidRDefault="00A60C55" w:rsidP="00C44C0C">
      <w:pPr>
        <w:pStyle w:val="Heading1"/>
      </w:pPr>
      <w:r>
        <w:t>Introduction</w:t>
      </w:r>
    </w:p>
    <w:p w14:paraId="60ED3E3C" w14:textId="77777777" w:rsidR="00A60C55" w:rsidRPr="00C71C65" w:rsidRDefault="00A60C55" w:rsidP="00C71C65">
      <w:pPr>
        <w:rPr>
          <w:rFonts w:ascii="Times New Roman" w:hAnsi="Times New Roman" w:cs="Times New Roman"/>
        </w:rPr>
      </w:pPr>
    </w:p>
    <w:p w14:paraId="51475107" w14:textId="77777777" w:rsidR="00C71C65" w:rsidRPr="00C71C65" w:rsidRDefault="00C71C65" w:rsidP="00C71C65">
      <w:pPr>
        <w:rPr>
          <w:rFonts w:ascii="Times New Roman" w:hAnsi="Times New Roman" w:cs="Times New Roman"/>
        </w:rPr>
      </w:pPr>
      <w:r w:rsidRPr="00C71C65">
        <w:rPr>
          <w:rFonts w:ascii="Times New Roman" w:hAnsi="Times New Roman" w:cs="Times New Roman"/>
        </w:rPr>
        <w:t>The Administrative Authority represents the highest tier of governance within the WebHydra digital ecosystem, functioning as the exclusive executive control environment through which the designated administrator commands, supervises, and shapes the operational reality of the website. This section introduces the structural domain responsible for all top-level configurations, system directives, administrative interventions, and strategic oversight activities required to sustain WebHydra’s stability, performance, and sovereign continuity.</w:t>
      </w:r>
    </w:p>
    <w:p w14:paraId="37FC6CDC" w14:textId="77777777" w:rsidR="00C71C65" w:rsidRPr="00C71C65" w:rsidRDefault="00C71C65" w:rsidP="00C71C65">
      <w:pPr>
        <w:rPr>
          <w:rFonts w:ascii="Times New Roman" w:hAnsi="Times New Roman" w:cs="Times New Roman"/>
        </w:rPr>
      </w:pPr>
    </w:p>
    <w:p w14:paraId="69E8FC4D" w14:textId="77777777" w:rsidR="00C71C65" w:rsidRPr="00C71C65" w:rsidRDefault="00C71C65" w:rsidP="00C71C65">
      <w:pPr>
        <w:rPr>
          <w:rFonts w:ascii="Times New Roman" w:hAnsi="Times New Roman" w:cs="Times New Roman"/>
        </w:rPr>
      </w:pPr>
      <w:r w:rsidRPr="00C71C65">
        <w:rPr>
          <w:rFonts w:ascii="Times New Roman" w:hAnsi="Times New Roman" w:cs="Times New Roman"/>
        </w:rPr>
        <w:t>This administrative command tier operates as the central governing instrument of the platform. It houses the privileged controls that regulate system behavior, user access hierarchies, AI integration modes, security enforcement layers, content structuring logic, communication channels, and operational standards. Through this authority, the administrator maintains real-time visibility over all active subsystems while executing decisions that influence every layer of the ecosystem—from public-facing interfaces to back-end intelligence engines.</w:t>
      </w:r>
    </w:p>
    <w:p w14:paraId="2A2401A5" w14:textId="77777777" w:rsidR="00C71C65" w:rsidRPr="00C71C65" w:rsidRDefault="00C71C65" w:rsidP="00C71C65">
      <w:pPr>
        <w:rPr>
          <w:rFonts w:ascii="Times New Roman" w:hAnsi="Times New Roman" w:cs="Times New Roman"/>
        </w:rPr>
      </w:pPr>
    </w:p>
    <w:p w14:paraId="425FF174" w14:textId="77777777" w:rsidR="00C71C65" w:rsidRPr="00C71C65" w:rsidRDefault="00C71C65" w:rsidP="00C71C65">
      <w:pPr>
        <w:rPr>
          <w:rFonts w:ascii="Times New Roman" w:hAnsi="Times New Roman" w:cs="Times New Roman"/>
        </w:rPr>
      </w:pPr>
      <w:r w:rsidRPr="00C71C65">
        <w:rPr>
          <w:rFonts w:ascii="Times New Roman" w:hAnsi="Times New Roman" w:cs="Times New Roman"/>
        </w:rPr>
        <w:t>As the primary locus of operational stewardship, the Administrative Authority ensures that every component within WebHydra adheres to its intended architecture. This includes the monitoring and adjustment of performance indicators, the activation or deactivation of functional modules, the enforcement of compliance protocols, and the orchestration of system-wide updates. It is within this environment that administrative judgments are translated into structural transformations affecting the entire digital framework.</w:t>
      </w:r>
    </w:p>
    <w:p w14:paraId="75BED929" w14:textId="77777777" w:rsidR="00C71C65" w:rsidRPr="00C71C65" w:rsidRDefault="00C71C65" w:rsidP="00C71C65">
      <w:pPr>
        <w:rPr>
          <w:rFonts w:ascii="Times New Roman" w:hAnsi="Times New Roman" w:cs="Times New Roman"/>
        </w:rPr>
      </w:pPr>
    </w:p>
    <w:p w14:paraId="359DFAEC" w14:textId="77777777" w:rsidR="00C71C65" w:rsidRPr="00C71C65" w:rsidRDefault="00C71C65" w:rsidP="00C71C65">
      <w:pPr>
        <w:rPr>
          <w:rFonts w:ascii="Times New Roman" w:hAnsi="Times New Roman" w:cs="Times New Roman"/>
        </w:rPr>
      </w:pPr>
      <w:r w:rsidRPr="00C71C65">
        <w:rPr>
          <w:rFonts w:ascii="Times New Roman" w:hAnsi="Times New Roman" w:cs="Times New Roman"/>
        </w:rPr>
        <w:t xml:space="preserve">The Administrative Authority also upholds the long-term strategic coherence of WebHydra. It provides the mechanisms through which the administrator guides the evolution of the ecosystem, manages future </w:t>
      </w:r>
      <w:proofErr w:type="gramStart"/>
      <w:r w:rsidRPr="00C71C65">
        <w:rPr>
          <w:rFonts w:ascii="Times New Roman" w:hAnsi="Times New Roman" w:cs="Times New Roman"/>
        </w:rPr>
        <w:t>expansions</w:t>
      </w:r>
      <w:proofErr w:type="gramEnd"/>
      <w:r w:rsidRPr="00C71C65">
        <w:rPr>
          <w:rFonts w:ascii="Times New Roman" w:hAnsi="Times New Roman" w:cs="Times New Roman"/>
        </w:rPr>
        <w:t>, validates new integrations, governs data flows, and aligns operational behavior with the digital empire’s overarching mission. By centralizing decision power, this administrative domain guarantees that WebHydra remains unified, secure, adaptable, and strategically consistent across all stages of its lifespan.</w:t>
      </w:r>
    </w:p>
    <w:p w14:paraId="08B0017C" w14:textId="77777777" w:rsidR="00C71C65" w:rsidRPr="00C71C65" w:rsidRDefault="00C71C65" w:rsidP="00C71C65">
      <w:pPr>
        <w:rPr>
          <w:rFonts w:ascii="Times New Roman" w:hAnsi="Times New Roman" w:cs="Times New Roman"/>
        </w:rPr>
      </w:pPr>
    </w:p>
    <w:p w14:paraId="1F90B147" w14:textId="6335AC0A" w:rsidR="00AB58D4" w:rsidRPr="00854CF8" w:rsidRDefault="00C71C65" w:rsidP="00C71C65">
      <w:pPr>
        <w:rPr>
          <w:rFonts w:ascii="Times New Roman" w:hAnsi="Times New Roman" w:cs="Times New Roman"/>
        </w:rPr>
      </w:pPr>
      <w:r w:rsidRPr="00C71C65">
        <w:rPr>
          <w:rFonts w:ascii="Times New Roman" w:hAnsi="Times New Roman" w:cs="Times New Roman"/>
        </w:rPr>
        <w:lastRenderedPageBreak/>
        <w:t>This section therefore establishes the reader’s formal orientation to the administrative command body of WebHydra: a sovereign, precision-engineered environment where authority is executed at the highest level; where every structural directive originates; and where the long-term health, discipline, and integrity of the platform are actively maintained. It describes not merely a “control panel,” but the institutional heart of the ecosystem—an environment designed for leaders, strategists, and custodians responsible for governing the entire WebHydra universe.</w:t>
      </w:r>
    </w:p>
    <w:p w14:paraId="05097E42" w14:textId="77777777" w:rsidR="00CA31E4" w:rsidRPr="00854CF8" w:rsidRDefault="00CA31E4">
      <w:pPr>
        <w:rPr>
          <w:rFonts w:ascii="Times New Roman" w:hAnsi="Times New Roman" w:cs="Times New Roman"/>
        </w:rPr>
      </w:pPr>
      <w:r w:rsidRPr="00854CF8">
        <w:rPr>
          <w:rFonts w:ascii="Times New Roman" w:hAnsi="Times New Roman" w:cs="Times New Roman"/>
        </w:rPr>
        <w:br w:type="page"/>
      </w:r>
    </w:p>
    <w:p w14:paraId="5CBB475C" w14:textId="44F5A419" w:rsidR="00AB0014" w:rsidRPr="00AB0014" w:rsidRDefault="00AB0014" w:rsidP="00A60C55">
      <w:pPr>
        <w:pStyle w:val="Heading1"/>
      </w:pPr>
      <w:r w:rsidRPr="00AB0014">
        <w:lastRenderedPageBreak/>
        <w:t>SECTION 4</w:t>
      </w:r>
      <w:r w:rsidR="00A60C55">
        <w:t>:</w:t>
      </w:r>
      <w:r w:rsidRPr="00AB0014">
        <w:t xml:space="preserve"> THE ADMINISTRATIVE AUTHORITY</w:t>
      </w:r>
    </w:p>
    <w:p w14:paraId="17AD7AB4" w14:textId="77777777" w:rsidR="00AB0014" w:rsidRPr="00AB0014" w:rsidRDefault="00AB0014" w:rsidP="00AB0014">
      <w:pPr>
        <w:rPr>
          <w:rFonts w:ascii="Times New Roman" w:hAnsi="Times New Roman" w:cs="Times New Roman"/>
        </w:rPr>
      </w:pPr>
    </w:p>
    <w:p w14:paraId="7548FC8A" w14:textId="1EA52C79" w:rsidR="00AB0014" w:rsidRPr="00AB0014" w:rsidRDefault="00AB0014" w:rsidP="00C44C0C">
      <w:pPr>
        <w:pStyle w:val="Heading1"/>
      </w:pPr>
      <w:r w:rsidRPr="00AB0014">
        <w:t>4.1</w:t>
      </w:r>
      <w:r w:rsidR="00A60C55">
        <w:t>:</w:t>
      </w:r>
      <w:r w:rsidRPr="00AB0014">
        <w:t xml:space="preserve"> Central Command &amp; Control</w:t>
      </w:r>
    </w:p>
    <w:p w14:paraId="0C0D4055" w14:textId="77777777" w:rsidR="00AB0014" w:rsidRPr="00AB0014" w:rsidRDefault="00AB0014" w:rsidP="00AB0014">
      <w:pPr>
        <w:rPr>
          <w:rFonts w:ascii="Times New Roman" w:hAnsi="Times New Roman" w:cs="Times New Roman"/>
        </w:rPr>
      </w:pPr>
    </w:p>
    <w:p w14:paraId="7B04098A" w14:textId="42AD85BD" w:rsidR="00AB0014" w:rsidRPr="00AB0014" w:rsidRDefault="00AB0014" w:rsidP="00AB0014">
      <w:pPr>
        <w:rPr>
          <w:rFonts w:ascii="Times New Roman" w:hAnsi="Times New Roman" w:cs="Times New Roman"/>
        </w:rPr>
      </w:pPr>
      <w:r w:rsidRPr="00AB0014">
        <w:rPr>
          <w:rFonts w:ascii="Times New Roman" w:hAnsi="Times New Roman" w:cs="Times New Roman"/>
        </w:rPr>
        <w:t xml:space="preserve">Central Command &amp; Control is the Administrator’s </w:t>
      </w:r>
      <w:proofErr w:type="gramStart"/>
      <w:r w:rsidRPr="00AB0014">
        <w:rPr>
          <w:rFonts w:ascii="Times New Roman" w:hAnsi="Times New Roman" w:cs="Times New Roman"/>
        </w:rPr>
        <w:t>highest-privilege</w:t>
      </w:r>
      <w:proofErr w:type="gramEnd"/>
      <w:r w:rsidRPr="00AB0014">
        <w:rPr>
          <w:rFonts w:ascii="Times New Roman" w:hAnsi="Times New Roman" w:cs="Times New Roman"/>
        </w:rPr>
        <w:t xml:space="preserve"> operational environment within the WebHydra ecosystem. It functions as the primary command cockpit responsible for overseeing, directing, and regulating all structural, </w:t>
      </w:r>
      <w:proofErr w:type="spellStart"/>
      <w:r w:rsidRPr="00AB0014">
        <w:rPr>
          <w:rFonts w:ascii="Times New Roman" w:hAnsi="Times New Roman" w:cs="Times New Roman"/>
        </w:rPr>
        <w:t>behavioural</w:t>
      </w:r>
      <w:proofErr w:type="spellEnd"/>
      <w:r w:rsidRPr="00AB0014">
        <w:rPr>
          <w:rFonts w:ascii="Times New Roman" w:hAnsi="Times New Roman" w:cs="Times New Roman"/>
        </w:rPr>
        <w:t>, and operational components of the platform. As the apex administrative interface, it consolidates every critical tool, indicator, and governance mechanism required for precise, authoritative system management.</w:t>
      </w:r>
    </w:p>
    <w:p w14:paraId="64EEE65F" w14:textId="77777777" w:rsidR="00AB0014" w:rsidRPr="00AB0014" w:rsidRDefault="00AB0014" w:rsidP="00AB0014">
      <w:pPr>
        <w:rPr>
          <w:rFonts w:ascii="Times New Roman" w:hAnsi="Times New Roman" w:cs="Times New Roman"/>
        </w:rPr>
      </w:pPr>
    </w:p>
    <w:p w14:paraId="3C08B270" w14:textId="77777777" w:rsidR="00AB0014" w:rsidRPr="00AB0014" w:rsidRDefault="00AB0014" w:rsidP="00A60C55">
      <w:pPr>
        <w:pStyle w:val="Heading4"/>
      </w:pPr>
      <w:r w:rsidRPr="00AB0014">
        <w:t>Executive Purpose</w:t>
      </w:r>
    </w:p>
    <w:p w14:paraId="34B24A0E" w14:textId="77777777" w:rsidR="00AB0014" w:rsidRPr="00AB0014" w:rsidRDefault="00AB0014" w:rsidP="00AB0014">
      <w:pPr>
        <w:rPr>
          <w:rFonts w:ascii="Times New Roman" w:hAnsi="Times New Roman" w:cs="Times New Roman"/>
        </w:rPr>
      </w:pPr>
    </w:p>
    <w:p w14:paraId="36CFCCFC" w14:textId="77777777" w:rsidR="00AB0014" w:rsidRPr="00AB0014" w:rsidRDefault="00AB0014" w:rsidP="00A60C55">
      <w:pPr>
        <w:pStyle w:val="Heading4"/>
      </w:pPr>
      <w:r w:rsidRPr="00AB0014">
        <w:t>Central Command &amp; Control exists to provide the Administrator with:</w:t>
      </w:r>
    </w:p>
    <w:p w14:paraId="5CF7A77A" w14:textId="07B1302B"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 xml:space="preserve">Total ecosystem visibility across all modules, pages, services, and system </w:t>
      </w:r>
      <w:proofErr w:type="spellStart"/>
      <w:r w:rsidRPr="00A60C55">
        <w:rPr>
          <w:rFonts w:ascii="Times New Roman" w:hAnsi="Times New Roman" w:cs="Times New Roman"/>
        </w:rPr>
        <w:t>behaviours</w:t>
      </w:r>
      <w:proofErr w:type="spellEnd"/>
      <w:r w:rsidRPr="00A60C55">
        <w:rPr>
          <w:rFonts w:ascii="Times New Roman" w:hAnsi="Times New Roman" w:cs="Times New Roman"/>
        </w:rPr>
        <w:t>.</w:t>
      </w:r>
    </w:p>
    <w:p w14:paraId="23E0DB8C" w14:textId="69222543"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Unified executive control over platform operations without navigating separate management systems.</w:t>
      </w:r>
    </w:p>
    <w:p w14:paraId="045356BD" w14:textId="552F9E96"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Direct command pathways for issuing instructions, triggering updates, and formalizing system-level decisions.</w:t>
      </w:r>
    </w:p>
    <w:p w14:paraId="67A8D304" w14:textId="6AA4DA88"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Real-time supervision of performance, user activity, security conditions, and platform events.</w:t>
      </w:r>
    </w:p>
    <w:p w14:paraId="52B42DFF" w14:textId="77777777" w:rsidR="00AB0014" w:rsidRPr="00AB0014" w:rsidRDefault="00AB0014" w:rsidP="00AB0014">
      <w:pPr>
        <w:rPr>
          <w:rFonts w:ascii="Times New Roman" w:hAnsi="Times New Roman" w:cs="Times New Roman"/>
        </w:rPr>
      </w:pPr>
    </w:p>
    <w:p w14:paraId="65557EE7" w14:textId="77777777" w:rsidR="00AB0014" w:rsidRPr="00AB0014" w:rsidRDefault="00AB0014" w:rsidP="00A60C55">
      <w:pPr>
        <w:pStyle w:val="Heading4"/>
      </w:pPr>
      <w:r w:rsidRPr="00AB0014">
        <w:t>Core Administrative Functions</w:t>
      </w:r>
    </w:p>
    <w:p w14:paraId="1BF25A02" w14:textId="77777777" w:rsidR="00AB0014" w:rsidRPr="00AB0014" w:rsidRDefault="00AB0014" w:rsidP="00AB0014">
      <w:pPr>
        <w:rPr>
          <w:rFonts w:ascii="Times New Roman" w:hAnsi="Times New Roman" w:cs="Times New Roman"/>
        </w:rPr>
      </w:pPr>
    </w:p>
    <w:p w14:paraId="3B73BC65" w14:textId="77777777" w:rsidR="00AB0014" w:rsidRPr="00AB0014" w:rsidRDefault="00AB0014" w:rsidP="00A60C55">
      <w:pPr>
        <w:pStyle w:val="Heading4"/>
      </w:pPr>
      <w:r w:rsidRPr="00AB0014">
        <w:t>Central Command &amp; Control governs the following high-authority functions:</w:t>
      </w:r>
    </w:p>
    <w:p w14:paraId="620F34F9" w14:textId="574857BA"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System-Wide Oversight</w:t>
      </w:r>
    </w:p>
    <w:p w14:paraId="7C701CD4" w14:textId="40C66540"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Monitors operational health of all divisions and subsystems.</w:t>
      </w:r>
    </w:p>
    <w:p w14:paraId="740EF230" w14:textId="22A1A581"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 xml:space="preserve">Tracks platform performance, load, stability, and </w:t>
      </w:r>
      <w:proofErr w:type="spellStart"/>
      <w:r w:rsidRPr="00A60C55">
        <w:rPr>
          <w:rFonts w:ascii="Times New Roman" w:hAnsi="Times New Roman" w:cs="Times New Roman"/>
        </w:rPr>
        <w:t>behavioural</w:t>
      </w:r>
      <w:proofErr w:type="spellEnd"/>
      <w:r w:rsidRPr="00A60C55">
        <w:rPr>
          <w:rFonts w:ascii="Times New Roman" w:hAnsi="Times New Roman" w:cs="Times New Roman"/>
        </w:rPr>
        <w:t xml:space="preserve"> patterns.</w:t>
      </w:r>
    </w:p>
    <w:p w14:paraId="7C6E2155" w14:textId="0D070277"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Content &amp; Module Governance</w:t>
      </w:r>
    </w:p>
    <w:p w14:paraId="2801AA7F" w14:textId="4F070708"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Provides control over page content, data structures, feature activation, and module behaviour.</w:t>
      </w:r>
    </w:p>
    <w:p w14:paraId="62F6A446" w14:textId="69A80BB9"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Approves or rejects system-wide changes before deployment.</w:t>
      </w:r>
    </w:p>
    <w:p w14:paraId="2B08FEFA" w14:textId="67FC89FE"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lastRenderedPageBreak/>
        <w:t>User &amp; Role Administration</w:t>
      </w:r>
    </w:p>
    <w:p w14:paraId="132A85BB" w14:textId="6CEA1C37"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Assigns roles, adjusts privileges, manages access rights, and regulates administrative permissions.</w:t>
      </w:r>
    </w:p>
    <w:p w14:paraId="6159004B" w14:textId="1DE11D60"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Security &amp; Integrity Control</w:t>
      </w:r>
    </w:p>
    <w:p w14:paraId="2E6D2147" w14:textId="7582D73E"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Receives real-time alerts for threats, breaches, or abnormalities.</w:t>
      </w:r>
    </w:p>
    <w:p w14:paraId="2BA26714" w14:textId="26283AA9"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Authorizes protective actions, lockdown protocols, or emergency overrides.</w:t>
      </w:r>
    </w:p>
    <w:p w14:paraId="10592C48" w14:textId="03F99A15"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Policy &amp; Governance Enforcement</w:t>
      </w:r>
    </w:p>
    <w:p w14:paraId="48047A9B" w14:textId="3ECF9AA5"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Ensures all operational movements follow approved governance rules.</w:t>
      </w:r>
    </w:p>
    <w:p w14:paraId="40B03E8D" w14:textId="23F6F1B3"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Prevents unauthorized alterations to structure, content, or system logic.</w:t>
      </w:r>
    </w:p>
    <w:p w14:paraId="445C797E" w14:textId="77777777" w:rsidR="00AB0014" w:rsidRPr="00AB0014" w:rsidRDefault="00AB0014" w:rsidP="00AB0014">
      <w:pPr>
        <w:rPr>
          <w:rFonts w:ascii="Times New Roman" w:hAnsi="Times New Roman" w:cs="Times New Roman"/>
        </w:rPr>
      </w:pPr>
    </w:p>
    <w:p w14:paraId="2AADC18C" w14:textId="77777777" w:rsidR="00AB0014" w:rsidRPr="00AB0014" w:rsidRDefault="00AB0014" w:rsidP="00A60C55">
      <w:pPr>
        <w:pStyle w:val="Heading4"/>
      </w:pPr>
      <w:proofErr w:type="gramStart"/>
      <w:r w:rsidRPr="00AB0014">
        <w:t>Cross-Division</w:t>
      </w:r>
      <w:proofErr w:type="gramEnd"/>
      <w:r w:rsidRPr="00AB0014">
        <w:t xml:space="preserve"> Coordination</w:t>
      </w:r>
    </w:p>
    <w:p w14:paraId="66E6EB7A" w14:textId="77777777" w:rsidR="00AB0014" w:rsidRPr="00AB0014" w:rsidRDefault="00AB0014" w:rsidP="00AB0014">
      <w:pPr>
        <w:rPr>
          <w:rFonts w:ascii="Times New Roman" w:hAnsi="Times New Roman" w:cs="Times New Roman"/>
        </w:rPr>
      </w:pPr>
    </w:p>
    <w:p w14:paraId="43E49C6F" w14:textId="77777777" w:rsidR="00AB0014" w:rsidRPr="00AB0014" w:rsidRDefault="00AB0014" w:rsidP="00A60C55">
      <w:pPr>
        <w:pStyle w:val="Heading4"/>
      </w:pPr>
      <w:r w:rsidRPr="00AB0014">
        <w:t xml:space="preserve">This central unit coordinates the </w:t>
      </w:r>
      <w:proofErr w:type="spellStart"/>
      <w:r w:rsidRPr="00AB0014">
        <w:t>behavioural</w:t>
      </w:r>
      <w:proofErr w:type="spellEnd"/>
      <w:r w:rsidRPr="00AB0014">
        <w:t xml:space="preserve"> alignment of:</w:t>
      </w:r>
    </w:p>
    <w:p w14:paraId="3452247E" w14:textId="241AFB60"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Public-facing divisions</w:t>
      </w:r>
    </w:p>
    <w:p w14:paraId="4E4ECB44" w14:textId="562BA977"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Operational divisions</w:t>
      </w:r>
    </w:p>
    <w:p w14:paraId="3FD8D335" w14:textId="2E5065E8"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AI-driven intelligence modules</w:t>
      </w:r>
    </w:p>
    <w:p w14:paraId="7C2B7A7B" w14:textId="67E6A5C2"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Administrative tools</w:t>
      </w:r>
    </w:p>
    <w:p w14:paraId="2B06C5E8" w14:textId="449B655E"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Legacy archives</w:t>
      </w:r>
    </w:p>
    <w:p w14:paraId="3DE32D9F" w14:textId="352BE058"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Strategic and special project environments</w:t>
      </w:r>
    </w:p>
    <w:p w14:paraId="4F5A0C85" w14:textId="77777777" w:rsidR="00AB0014" w:rsidRPr="00AB0014" w:rsidRDefault="00AB0014" w:rsidP="00AB0014">
      <w:pPr>
        <w:rPr>
          <w:rFonts w:ascii="Times New Roman" w:hAnsi="Times New Roman" w:cs="Times New Roman"/>
        </w:rPr>
      </w:pPr>
    </w:p>
    <w:p w14:paraId="65926CA0" w14:textId="42ED823A" w:rsidR="00AB0014" w:rsidRPr="00AB0014" w:rsidRDefault="00AB0014" w:rsidP="00AB0014">
      <w:pPr>
        <w:rPr>
          <w:rFonts w:ascii="Times New Roman" w:hAnsi="Times New Roman" w:cs="Times New Roman"/>
        </w:rPr>
      </w:pPr>
      <w:r w:rsidRPr="00AB0014">
        <w:rPr>
          <w:rFonts w:ascii="Times New Roman" w:hAnsi="Times New Roman" w:cs="Times New Roman"/>
        </w:rPr>
        <w:t>All operational shifts must pass through the Central Command pipeline before they become active, sustaining ecosystem discipline and structural coherence.</w:t>
      </w:r>
    </w:p>
    <w:p w14:paraId="3D5E1E93" w14:textId="77777777" w:rsidR="00AB0014" w:rsidRPr="00AB0014" w:rsidRDefault="00AB0014" w:rsidP="00AB0014">
      <w:pPr>
        <w:rPr>
          <w:rFonts w:ascii="Times New Roman" w:hAnsi="Times New Roman" w:cs="Times New Roman"/>
        </w:rPr>
      </w:pPr>
    </w:p>
    <w:p w14:paraId="5EC7CF2F" w14:textId="77777777" w:rsidR="00AB0014" w:rsidRPr="00AB0014" w:rsidRDefault="00AB0014" w:rsidP="00A60C55">
      <w:pPr>
        <w:pStyle w:val="Heading4"/>
      </w:pPr>
      <w:r w:rsidRPr="00AB0014">
        <w:t>Strategic Role</w:t>
      </w:r>
    </w:p>
    <w:p w14:paraId="3264197D" w14:textId="77777777" w:rsidR="00AB0014" w:rsidRPr="00AB0014" w:rsidRDefault="00AB0014" w:rsidP="00AB0014">
      <w:pPr>
        <w:rPr>
          <w:rFonts w:ascii="Times New Roman" w:hAnsi="Times New Roman" w:cs="Times New Roman"/>
        </w:rPr>
      </w:pPr>
    </w:p>
    <w:p w14:paraId="45329AF7" w14:textId="77777777" w:rsidR="00AB0014" w:rsidRPr="00AB0014" w:rsidRDefault="00AB0014" w:rsidP="00A60C55">
      <w:pPr>
        <w:pStyle w:val="Heading4"/>
      </w:pPr>
      <w:r w:rsidRPr="00AB0014">
        <w:t>Central Command &amp; Control serves as:</w:t>
      </w:r>
    </w:p>
    <w:p w14:paraId="416FC54E" w14:textId="29B9DD20"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The sovereign control room through which all major decisions are issued.</w:t>
      </w:r>
    </w:p>
    <w:p w14:paraId="77F1176D" w14:textId="2F53DFC7"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The stabilizing anchor that keeps the entire platform aligned with strategic objectives.</w:t>
      </w:r>
    </w:p>
    <w:p w14:paraId="771CA57C" w14:textId="34683E26"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The administrative authority core that validates and formalizes every platform-wide action.</w:t>
      </w:r>
    </w:p>
    <w:p w14:paraId="76D368DB" w14:textId="57029059" w:rsidR="00AB0014" w:rsidRPr="00A60C55" w:rsidRDefault="00AB0014" w:rsidP="00845A92">
      <w:pPr>
        <w:pStyle w:val="ListParagraph"/>
        <w:numPr>
          <w:ilvl w:val="0"/>
          <w:numId w:val="4"/>
        </w:numPr>
        <w:rPr>
          <w:rFonts w:ascii="Times New Roman" w:hAnsi="Times New Roman" w:cs="Times New Roman"/>
        </w:rPr>
      </w:pPr>
      <w:r w:rsidRPr="00A60C55">
        <w:rPr>
          <w:rFonts w:ascii="Times New Roman" w:hAnsi="Times New Roman" w:cs="Times New Roman"/>
        </w:rPr>
        <w:t xml:space="preserve">The </w:t>
      </w:r>
      <w:proofErr w:type="spellStart"/>
      <w:r w:rsidRPr="00A60C55">
        <w:rPr>
          <w:rFonts w:ascii="Times New Roman" w:hAnsi="Times New Roman" w:cs="Times New Roman"/>
        </w:rPr>
        <w:t>behavioural</w:t>
      </w:r>
      <w:proofErr w:type="spellEnd"/>
      <w:r w:rsidRPr="00A60C55">
        <w:rPr>
          <w:rFonts w:ascii="Times New Roman" w:hAnsi="Times New Roman" w:cs="Times New Roman"/>
        </w:rPr>
        <w:t xml:space="preserve"> regulator ensuring consistency across all modules, pages, and future expansions.</w:t>
      </w:r>
    </w:p>
    <w:p w14:paraId="276A823C" w14:textId="77777777" w:rsidR="00AB0014" w:rsidRPr="00AB0014" w:rsidRDefault="00AB0014" w:rsidP="00AB0014">
      <w:pPr>
        <w:rPr>
          <w:rFonts w:ascii="Times New Roman" w:hAnsi="Times New Roman" w:cs="Times New Roman"/>
        </w:rPr>
      </w:pPr>
    </w:p>
    <w:p w14:paraId="3C130832" w14:textId="77777777" w:rsidR="00AB0014" w:rsidRPr="00AB0014" w:rsidRDefault="00AB0014" w:rsidP="00A60C55">
      <w:pPr>
        <w:pStyle w:val="Heading4"/>
      </w:pPr>
      <w:r w:rsidRPr="00AB0014">
        <w:lastRenderedPageBreak/>
        <w:t>Summary</w:t>
      </w:r>
    </w:p>
    <w:p w14:paraId="412E3C2F" w14:textId="77777777" w:rsidR="00AB0014" w:rsidRPr="00AB0014" w:rsidRDefault="00AB0014" w:rsidP="00AB0014">
      <w:pPr>
        <w:rPr>
          <w:rFonts w:ascii="Times New Roman" w:hAnsi="Times New Roman" w:cs="Times New Roman"/>
        </w:rPr>
      </w:pPr>
    </w:p>
    <w:p w14:paraId="25C79EA2" w14:textId="77777777" w:rsidR="00AB0014" w:rsidRPr="00AB0014" w:rsidRDefault="00AB0014" w:rsidP="00AB0014">
      <w:pPr>
        <w:rPr>
          <w:rFonts w:ascii="Times New Roman" w:hAnsi="Times New Roman" w:cs="Times New Roman"/>
        </w:rPr>
      </w:pPr>
      <w:r w:rsidRPr="00AB0014">
        <w:rPr>
          <w:rFonts w:ascii="Times New Roman" w:hAnsi="Times New Roman" w:cs="Times New Roman"/>
        </w:rPr>
        <w:t>Central Command &amp; Control is the Administrator’s executive stronghold.</w:t>
      </w:r>
    </w:p>
    <w:p w14:paraId="1457A5C6" w14:textId="761D723B" w:rsidR="00AB58D4" w:rsidRPr="00854CF8" w:rsidRDefault="00AB0014" w:rsidP="00AB0014">
      <w:pPr>
        <w:rPr>
          <w:rFonts w:ascii="Times New Roman" w:hAnsi="Times New Roman" w:cs="Times New Roman"/>
        </w:rPr>
      </w:pPr>
      <w:r w:rsidRPr="00AB0014">
        <w:rPr>
          <w:rFonts w:ascii="Times New Roman" w:hAnsi="Times New Roman" w:cs="Times New Roman"/>
        </w:rPr>
        <w:t>It unifies command, enforces discipline, secures platform integrity, and guarantees that every part of WebHydra operates under one authoritative direction. It is the brain, the bridge, and the final authority that transforms WebHydra from a standard website into a sovereign, multi-tier digital empire.</w:t>
      </w:r>
    </w:p>
    <w:p w14:paraId="511664EB" w14:textId="77777777" w:rsidR="00CA31E4" w:rsidRPr="00854CF8" w:rsidRDefault="00CA31E4">
      <w:pPr>
        <w:rPr>
          <w:rFonts w:ascii="Times New Roman" w:hAnsi="Times New Roman" w:cs="Times New Roman"/>
        </w:rPr>
      </w:pPr>
      <w:r w:rsidRPr="00854CF8">
        <w:rPr>
          <w:rFonts w:ascii="Times New Roman" w:hAnsi="Times New Roman" w:cs="Times New Roman"/>
        </w:rPr>
        <w:br w:type="page"/>
      </w:r>
    </w:p>
    <w:p w14:paraId="17263C5E" w14:textId="2EFD074C" w:rsidR="000765C4" w:rsidRPr="00854CF8" w:rsidRDefault="000765C4" w:rsidP="00A60C55">
      <w:pPr>
        <w:pStyle w:val="Heading1"/>
      </w:pPr>
      <w:r w:rsidRPr="00854CF8">
        <w:lastRenderedPageBreak/>
        <w:t>SECTION 4</w:t>
      </w:r>
      <w:r w:rsidR="00A60C55">
        <w:t>:</w:t>
      </w:r>
      <w:r w:rsidRPr="00854CF8">
        <w:t xml:space="preserve"> THE ADMINISTRATIVE AUTHORITY</w:t>
      </w:r>
    </w:p>
    <w:p w14:paraId="30E69A59" w14:textId="77777777" w:rsidR="000765C4" w:rsidRPr="00854CF8" w:rsidRDefault="000765C4" w:rsidP="000765C4">
      <w:pPr>
        <w:rPr>
          <w:rFonts w:ascii="Times New Roman" w:hAnsi="Times New Roman" w:cs="Times New Roman"/>
        </w:rPr>
      </w:pPr>
    </w:p>
    <w:p w14:paraId="6C2A6305" w14:textId="3C0DBFE8" w:rsidR="00B664CA" w:rsidRPr="00B664CA" w:rsidRDefault="00B664CA" w:rsidP="00C44C0C">
      <w:pPr>
        <w:pStyle w:val="Heading1"/>
      </w:pPr>
      <w:r w:rsidRPr="00B664CA">
        <w:t>4.2</w:t>
      </w:r>
      <w:r w:rsidR="00A60C55">
        <w:t>:</w:t>
      </w:r>
      <w:r w:rsidRPr="00B664CA">
        <w:t xml:space="preserve"> Security, Access &amp; Infrastructure</w:t>
      </w:r>
    </w:p>
    <w:p w14:paraId="3125A051" w14:textId="77777777" w:rsidR="00B664CA" w:rsidRPr="00B664CA" w:rsidRDefault="00B664CA" w:rsidP="00B664CA">
      <w:pPr>
        <w:rPr>
          <w:rFonts w:ascii="Times New Roman" w:hAnsi="Times New Roman" w:cs="Times New Roman"/>
        </w:rPr>
      </w:pPr>
    </w:p>
    <w:p w14:paraId="70B1C942" w14:textId="50853158" w:rsidR="00B664CA" w:rsidRPr="00B664CA" w:rsidRDefault="00B664CA" w:rsidP="00B664CA">
      <w:pPr>
        <w:rPr>
          <w:rFonts w:ascii="Times New Roman" w:hAnsi="Times New Roman" w:cs="Times New Roman"/>
        </w:rPr>
      </w:pPr>
      <w:r w:rsidRPr="00B664CA">
        <w:rPr>
          <w:rFonts w:ascii="Times New Roman" w:hAnsi="Times New Roman" w:cs="Times New Roman"/>
        </w:rPr>
        <w:t>Security, Access &amp; Infrastructure functions as the sovereign defensive arm of the Administrative Authority, responsible for protecting WebHydra’s operational core, digital architecture, administrative pathways, and infrastructural backbone. It forms the system’s protective perimeter—both digital and structural—ensuring that every layer of WebHydra remains secure, compliant, resilient, and fortified against all internal and external risks.</w:t>
      </w:r>
    </w:p>
    <w:p w14:paraId="6F82D3F9" w14:textId="77777777" w:rsidR="00B664CA" w:rsidRPr="00B664CA" w:rsidRDefault="00B664CA" w:rsidP="00B664CA">
      <w:pPr>
        <w:rPr>
          <w:rFonts w:ascii="Times New Roman" w:hAnsi="Times New Roman" w:cs="Times New Roman"/>
        </w:rPr>
      </w:pPr>
    </w:p>
    <w:p w14:paraId="090ADFFC" w14:textId="77777777" w:rsidR="00B664CA" w:rsidRPr="00B664CA" w:rsidRDefault="00B664CA" w:rsidP="0051407B">
      <w:pPr>
        <w:pStyle w:val="Heading3"/>
      </w:pPr>
      <w:r w:rsidRPr="00B664CA">
        <w:t>Executive Purpose</w:t>
      </w:r>
    </w:p>
    <w:p w14:paraId="013F8903" w14:textId="77777777" w:rsidR="00B664CA" w:rsidRPr="00B664CA" w:rsidRDefault="00B664CA" w:rsidP="00B664CA">
      <w:pPr>
        <w:rPr>
          <w:rFonts w:ascii="Times New Roman" w:hAnsi="Times New Roman" w:cs="Times New Roman"/>
        </w:rPr>
      </w:pPr>
    </w:p>
    <w:p w14:paraId="7D77EFFC" w14:textId="77777777" w:rsidR="00B664CA" w:rsidRPr="00B664CA" w:rsidRDefault="00B664CA" w:rsidP="0051407B">
      <w:pPr>
        <w:pStyle w:val="Heading4"/>
      </w:pPr>
      <w:r w:rsidRPr="00B664CA">
        <w:t>This component establishes the high-order protection mechanisms that:</w:t>
      </w:r>
    </w:p>
    <w:p w14:paraId="7D3E83B7" w14:textId="28488A1B"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Safeguard the integrity of all administrative and operational functions.</w:t>
      </w:r>
    </w:p>
    <w:p w14:paraId="625001E2" w14:textId="1E59013F"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Govern hierarchical access to sensitive systems, pages, and infrastructural components.</w:t>
      </w:r>
    </w:p>
    <w:p w14:paraId="3265256D" w14:textId="597B54BA"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Maintain uninterrupted platform stability through disciplined backend stewardship.</w:t>
      </w:r>
    </w:p>
    <w:p w14:paraId="2EBAD8FE" w14:textId="3C1F6538"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Protect WebHydra’s sovereign digital domain from unauthorized interference.</w:t>
      </w:r>
    </w:p>
    <w:p w14:paraId="51235380" w14:textId="77777777" w:rsidR="00B664CA" w:rsidRPr="00B664CA" w:rsidRDefault="00B664CA" w:rsidP="00B664CA">
      <w:pPr>
        <w:rPr>
          <w:rFonts w:ascii="Times New Roman" w:hAnsi="Times New Roman" w:cs="Times New Roman"/>
        </w:rPr>
      </w:pPr>
    </w:p>
    <w:p w14:paraId="53473D6D" w14:textId="77777777" w:rsidR="00B664CA" w:rsidRPr="00B664CA" w:rsidRDefault="00B664CA" w:rsidP="0051407B">
      <w:pPr>
        <w:pStyle w:val="Heading3"/>
      </w:pPr>
      <w:r w:rsidRPr="00B664CA">
        <w:t>Core Protective Functions</w:t>
      </w:r>
    </w:p>
    <w:p w14:paraId="6F0C55F6" w14:textId="77777777" w:rsidR="00B664CA" w:rsidRPr="00B664CA" w:rsidRDefault="00B664CA" w:rsidP="00B664CA">
      <w:pPr>
        <w:rPr>
          <w:rFonts w:ascii="Times New Roman" w:hAnsi="Times New Roman" w:cs="Times New Roman"/>
        </w:rPr>
      </w:pPr>
    </w:p>
    <w:p w14:paraId="5DFEFEF7" w14:textId="384A2471" w:rsidR="00B664CA" w:rsidRPr="00B664CA" w:rsidRDefault="00B664CA" w:rsidP="0051407B">
      <w:pPr>
        <w:pStyle w:val="Heading4"/>
      </w:pPr>
      <w:r w:rsidRPr="00B664CA">
        <w:t>Security, Access &amp; Infrastructure governs the following critical protection domains:</w:t>
      </w:r>
    </w:p>
    <w:p w14:paraId="1A8838DA" w14:textId="77777777" w:rsidR="00B664CA" w:rsidRPr="00B664CA" w:rsidRDefault="00B664CA" w:rsidP="00B664CA">
      <w:pPr>
        <w:rPr>
          <w:rFonts w:ascii="Times New Roman" w:hAnsi="Times New Roman" w:cs="Times New Roman"/>
        </w:rPr>
      </w:pPr>
    </w:p>
    <w:p w14:paraId="76F9C4FB" w14:textId="77777777" w:rsidR="00B664CA" w:rsidRPr="00B664CA" w:rsidRDefault="00B664CA" w:rsidP="0051407B">
      <w:pPr>
        <w:pStyle w:val="Heading4"/>
      </w:pPr>
      <w:r w:rsidRPr="00B664CA">
        <w:t>1. Authentication &amp; Access Control</w:t>
      </w:r>
    </w:p>
    <w:p w14:paraId="6706BD74" w14:textId="3F29F161"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Multi-level authentication frameworks enforcing multi-factor verification.</w:t>
      </w:r>
    </w:p>
    <w:p w14:paraId="089EF71E" w14:textId="2FC9C510"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Role-based access hierarchies ensuring privilege is granted only to approved administrators.</w:t>
      </w:r>
    </w:p>
    <w:p w14:paraId="557AE38F" w14:textId="353EED90"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Controlled administrative pathways </w:t>
      </w:r>
      <w:proofErr w:type="gramStart"/>
      <w:r w:rsidRPr="0051407B">
        <w:rPr>
          <w:rFonts w:ascii="Times New Roman" w:hAnsi="Times New Roman" w:cs="Times New Roman"/>
        </w:rPr>
        <w:t>preventing</w:t>
      </w:r>
      <w:proofErr w:type="gramEnd"/>
      <w:r w:rsidRPr="0051407B">
        <w:rPr>
          <w:rFonts w:ascii="Times New Roman" w:hAnsi="Times New Roman" w:cs="Times New Roman"/>
        </w:rPr>
        <w:t xml:space="preserve"> unauthorized internal manipulation.</w:t>
      </w:r>
    </w:p>
    <w:p w14:paraId="0119D3EB" w14:textId="05EB7AD8" w:rsidR="00B664CA" w:rsidRPr="0051407B" w:rsidRDefault="00B664CA" w:rsidP="00845A92">
      <w:pPr>
        <w:pStyle w:val="ListParagraph"/>
        <w:numPr>
          <w:ilvl w:val="0"/>
          <w:numId w:val="4"/>
        </w:numPr>
        <w:rPr>
          <w:rFonts w:ascii="Times New Roman" w:hAnsi="Times New Roman" w:cs="Times New Roman"/>
        </w:rPr>
      </w:pPr>
      <w:proofErr w:type="spellStart"/>
      <w:r w:rsidRPr="0051407B">
        <w:rPr>
          <w:rFonts w:ascii="Times New Roman" w:hAnsi="Times New Roman" w:cs="Times New Roman"/>
        </w:rPr>
        <w:lastRenderedPageBreak/>
        <w:t>Behavioural</w:t>
      </w:r>
      <w:proofErr w:type="spellEnd"/>
      <w:r w:rsidRPr="0051407B">
        <w:rPr>
          <w:rFonts w:ascii="Times New Roman" w:hAnsi="Times New Roman" w:cs="Times New Roman"/>
        </w:rPr>
        <w:t xml:space="preserve"> auditing systems monitoring login activity, permission usage, and access patterns.</w:t>
      </w:r>
    </w:p>
    <w:p w14:paraId="56E384BC" w14:textId="77777777" w:rsidR="00B664CA" w:rsidRPr="00B664CA" w:rsidRDefault="00B664CA" w:rsidP="00B664CA">
      <w:pPr>
        <w:rPr>
          <w:rFonts w:ascii="Times New Roman" w:hAnsi="Times New Roman" w:cs="Times New Roman"/>
        </w:rPr>
      </w:pPr>
    </w:p>
    <w:p w14:paraId="7167FA22" w14:textId="77777777" w:rsidR="00B664CA" w:rsidRPr="00B664CA" w:rsidRDefault="00B664CA" w:rsidP="0051407B">
      <w:pPr>
        <w:pStyle w:val="Heading4"/>
      </w:pPr>
      <w:r w:rsidRPr="00B664CA">
        <w:t>2. Data Protection &amp; Encrypted Pathways</w:t>
      </w:r>
    </w:p>
    <w:p w14:paraId="3CF3EDDA" w14:textId="59FA66B8"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Sovereign-grade encryption standards securing all data transmissions and system interactions.</w:t>
      </w:r>
    </w:p>
    <w:p w14:paraId="74F895A4" w14:textId="7435961C"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Protected internal repositories safeguarding administrative logs, user information, and operational archives.</w:t>
      </w:r>
    </w:p>
    <w:p w14:paraId="7F919F6C" w14:textId="56B36D55"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Encrypted communication channels </w:t>
      </w:r>
      <w:proofErr w:type="gramStart"/>
      <w:r w:rsidRPr="0051407B">
        <w:rPr>
          <w:rFonts w:ascii="Times New Roman" w:hAnsi="Times New Roman" w:cs="Times New Roman"/>
        </w:rPr>
        <w:t>preventing</w:t>
      </w:r>
      <w:proofErr w:type="gramEnd"/>
      <w:r w:rsidRPr="0051407B">
        <w:rPr>
          <w:rFonts w:ascii="Times New Roman" w:hAnsi="Times New Roman" w:cs="Times New Roman"/>
        </w:rPr>
        <w:t xml:space="preserve"> external interception or internal leaks.</w:t>
      </w:r>
    </w:p>
    <w:p w14:paraId="3AB46D5F" w14:textId="25BD322B"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Automated data-validation mechanisms ensuring integrity, accuracy, and authenticity of information.</w:t>
      </w:r>
    </w:p>
    <w:p w14:paraId="36D4A41D" w14:textId="77777777" w:rsidR="00B664CA" w:rsidRPr="00B664CA" w:rsidRDefault="00B664CA" w:rsidP="00B664CA">
      <w:pPr>
        <w:rPr>
          <w:rFonts w:ascii="Times New Roman" w:hAnsi="Times New Roman" w:cs="Times New Roman"/>
        </w:rPr>
      </w:pPr>
    </w:p>
    <w:p w14:paraId="16A8B4C5" w14:textId="77777777" w:rsidR="00B664CA" w:rsidRPr="00B664CA" w:rsidRDefault="00B664CA" w:rsidP="0051407B">
      <w:pPr>
        <w:pStyle w:val="Heading4"/>
      </w:pPr>
      <w:r w:rsidRPr="00B664CA">
        <w:t>3. Threat Detection &amp; Defensive Automation</w:t>
      </w:r>
    </w:p>
    <w:p w14:paraId="612BA0F0" w14:textId="6828D073"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AI-assisted anomaly detection engines monitoring irregular patterns, </w:t>
      </w:r>
      <w:proofErr w:type="spellStart"/>
      <w:r w:rsidRPr="0051407B">
        <w:rPr>
          <w:rFonts w:ascii="Times New Roman" w:hAnsi="Times New Roman" w:cs="Times New Roman"/>
        </w:rPr>
        <w:t>behaviours</w:t>
      </w:r>
      <w:proofErr w:type="spellEnd"/>
      <w:r w:rsidRPr="0051407B">
        <w:rPr>
          <w:rFonts w:ascii="Times New Roman" w:hAnsi="Times New Roman" w:cs="Times New Roman"/>
        </w:rPr>
        <w:t>, or breaches.</w:t>
      </w:r>
    </w:p>
    <w:p w14:paraId="61C9F9F1" w14:textId="24C2FBFB"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Real-time threat alerting systems escalating risks to Central Command &amp; Control.</w:t>
      </w:r>
    </w:p>
    <w:p w14:paraId="1C867BD4" w14:textId="28606FF6"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Automated mitigation protocols capable of isolating compromised modules or neutralizing malicious events.</w:t>
      </w:r>
    </w:p>
    <w:p w14:paraId="17500367" w14:textId="53152DB2"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Defensive redundancy layers ensuring operational continuity under threat scenarios.</w:t>
      </w:r>
    </w:p>
    <w:p w14:paraId="739F3638" w14:textId="77777777" w:rsidR="00B664CA" w:rsidRPr="00B664CA" w:rsidRDefault="00B664CA" w:rsidP="00B664CA">
      <w:pPr>
        <w:rPr>
          <w:rFonts w:ascii="Times New Roman" w:hAnsi="Times New Roman" w:cs="Times New Roman"/>
        </w:rPr>
      </w:pPr>
    </w:p>
    <w:p w14:paraId="3DEFFE33" w14:textId="77777777" w:rsidR="00B664CA" w:rsidRPr="00B664CA" w:rsidRDefault="00B664CA" w:rsidP="0051407B">
      <w:pPr>
        <w:pStyle w:val="Heading4"/>
      </w:pPr>
      <w:r w:rsidRPr="00B664CA">
        <w:t>4. Infrastructure Reliability &amp; Backend Stewardship</w:t>
      </w:r>
    </w:p>
    <w:p w14:paraId="3AF7CE1C" w14:textId="4F1C6B8A"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Oversight of server stability, uptime management, and infrastructural resource allocation.</w:t>
      </w:r>
    </w:p>
    <w:p w14:paraId="4FAACB02" w14:textId="12236BCB"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Scalable backend frameworks </w:t>
      </w:r>
      <w:proofErr w:type="gramStart"/>
      <w:r w:rsidRPr="0051407B">
        <w:rPr>
          <w:rFonts w:ascii="Times New Roman" w:hAnsi="Times New Roman" w:cs="Times New Roman"/>
        </w:rPr>
        <w:t>engineered</w:t>
      </w:r>
      <w:proofErr w:type="gramEnd"/>
      <w:r w:rsidRPr="0051407B">
        <w:rPr>
          <w:rFonts w:ascii="Times New Roman" w:hAnsi="Times New Roman" w:cs="Times New Roman"/>
        </w:rPr>
        <w:t xml:space="preserve"> to support high user volume, system expansion, and cross-division operations.</w:t>
      </w:r>
    </w:p>
    <w:p w14:paraId="663AE676" w14:textId="5E2105FC"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Load-balancing mechanisms </w:t>
      </w:r>
      <w:proofErr w:type="gramStart"/>
      <w:r w:rsidRPr="0051407B">
        <w:rPr>
          <w:rFonts w:ascii="Times New Roman" w:hAnsi="Times New Roman" w:cs="Times New Roman"/>
        </w:rPr>
        <w:t>preventing</w:t>
      </w:r>
      <w:proofErr w:type="gramEnd"/>
      <w:r w:rsidRPr="0051407B">
        <w:rPr>
          <w:rFonts w:ascii="Times New Roman" w:hAnsi="Times New Roman" w:cs="Times New Roman"/>
        </w:rPr>
        <w:t xml:space="preserve"> performance degradation during peak demand.</w:t>
      </w:r>
    </w:p>
    <w:p w14:paraId="02C3C1F2" w14:textId="692D4F7E"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Failover and continuity protocols guaranteeing uninterrupted service during maintenance, upgrades, or emergencies.</w:t>
      </w:r>
    </w:p>
    <w:p w14:paraId="2AF40961" w14:textId="77777777" w:rsidR="00B664CA" w:rsidRPr="00B664CA" w:rsidRDefault="00B664CA" w:rsidP="00B664CA">
      <w:pPr>
        <w:rPr>
          <w:rFonts w:ascii="Times New Roman" w:hAnsi="Times New Roman" w:cs="Times New Roman"/>
        </w:rPr>
      </w:pPr>
    </w:p>
    <w:p w14:paraId="6F188503" w14:textId="77777777" w:rsidR="00B664CA" w:rsidRPr="00B664CA" w:rsidRDefault="00B664CA" w:rsidP="0051407B">
      <w:pPr>
        <w:pStyle w:val="Heading3"/>
      </w:pPr>
      <w:r w:rsidRPr="00B664CA">
        <w:t>Cross-Domain Protection Integration</w:t>
      </w:r>
    </w:p>
    <w:p w14:paraId="1AB3AC78" w14:textId="77777777" w:rsidR="00B664CA" w:rsidRPr="00B664CA" w:rsidRDefault="00B664CA" w:rsidP="00B664CA">
      <w:pPr>
        <w:rPr>
          <w:rFonts w:ascii="Times New Roman" w:hAnsi="Times New Roman" w:cs="Times New Roman"/>
        </w:rPr>
      </w:pPr>
    </w:p>
    <w:p w14:paraId="79EC2C1E" w14:textId="77777777" w:rsidR="00B664CA" w:rsidRPr="00B664CA" w:rsidRDefault="00B664CA" w:rsidP="0051407B">
      <w:pPr>
        <w:pStyle w:val="Heading4"/>
      </w:pPr>
      <w:r w:rsidRPr="00B664CA">
        <w:lastRenderedPageBreak/>
        <w:t>This component ensures seamless security alignment across:</w:t>
      </w:r>
    </w:p>
    <w:p w14:paraId="74656166" w14:textId="662B1441"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Administrative systems</w:t>
      </w:r>
    </w:p>
    <w:p w14:paraId="70567279" w14:textId="09C4934B"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Public-facing platforms</w:t>
      </w:r>
    </w:p>
    <w:p w14:paraId="3F7285DE" w14:textId="418BB88B"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AI intelligence layers</w:t>
      </w:r>
    </w:p>
    <w:p w14:paraId="27865D82" w14:textId="7FB1FE76"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Data sanctums and archives</w:t>
      </w:r>
    </w:p>
    <w:p w14:paraId="68BDFF1E" w14:textId="4F714BE5"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Project modules and operational branches</w:t>
      </w:r>
    </w:p>
    <w:p w14:paraId="5BF11942" w14:textId="77777777" w:rsidR="00B664CA" w:rsidRPr="00B664CA" w:rsidRDefault="00B664CA" w:rsidP="00B664CA">
      <w:pPr>
        <w:rPr>
          <w:rFonts w:ascii="Times New Roman" w:hAnsi="Times New Roman" w:cs="Times New Roman"/>
        </w:rPr>
      </w:pPr>
    </w:p>
    <w:p w14:paraId="52C83E2E" w14:textId="6CB1515D" w:rsidR="00B664CA" w:rsidRPr="00B664CA" w:rsidRDefault="00B664CA" w:rsidP="00B664CA">
      <w:pPr>
        <w:rPr>
          <w:rFonts w:ascii="Times New Roman" w:hAnsi="Times New Roman" w:cs="Times New Roman"/>
        </w:rPr>
      </w:pPr>
      <w:r w:rsidRPr="00B664CA">
        <w:rPr>
          <w:rFonts w:ascii="Times New Roman" w:hAnsi="Times New Roman" w:cs="Times New Roman"/>
        </w:rPr>
        <w:t>Every system that interacts with WebHydra must pass through strict compliance checks and security validations defined by this governing layer.</w:t>
      </w:r>
    </w:p>
    <w:p w14:paraId="67065661" w14:textId="77777777" w:rsidR="00B664CA" w:rsidRPr="00B664CA" w:rsidRDefault="00B664CA" w:rsidP="00B664CA">
      <w:pPr>
        <w:rPr>
          <w:rFonts w:ascii="Times New Roman" w:hAnsi="Times New Roman" w:cs="Times New Roman"/>
        </w:rPr>
      </w:pPr>
    </w:p>
    <w:p w14:paraId="792CC81D" w14:textId="77777777" w:rsidR="00B664CA" w:rsidRPr="00B664CA" w:rsidRDefault="00B664CA" w:rsidP="0051407B">
      <w:pPr>
        <w:pStyle w:val="Heading3"/>
      </w:pPr>
      <w:r w:rsidRPr="00B664CA">
        <w:t>Strategic Role</w:t>
      </w:r>
    </w:p>
    <w:p w14:paraId="4605EA8F" w14:textId="77777777" w:rsidR="00B664CA" w:rsidRPr="00B664CA" w:rsidRDefault="00B664CA" w:rsidP="00B664CA">
      <w:pPr>
        <w:rPr>
          <w:rFonts w:ascii="Times New Roman" w:hAnsi="Times New Roman" w:cs="Times New Roman"/>
        </w:rPr>
      </w:pPr>
    </w:p>
    <w:p w14:paraId="6C044AAF" w14:textId="77777777" w:rsidR="00B664CA" w:rsidRPr="00B664CA" w:rsidRDefault="00B664CA" w:rsidP="0051407B">
      <w:pPr>
        <w:pStyle w:val="Heading4"/>
      </w:pPr>
      <w:r w:rsidRPr="00B664CA">
        <w:t>Security, Access &amp; Infrastructure serves as:</w:t>
      </w:r>
    </w:p>
    <w:p w14:paraId="7BB21A80" w14:textId="6B5AD0D3"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The guardian shield protecting the empire’s digital sovereignty.</w:t>
      </w:r>
    </w:p>
    <w:p w14:paraId="7AAF954F" w14:textId="7F6F84B7"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The infrastructural steward maintaining system reliability, scalability, and structural endurance.</w:t>
      </w:r>
    </w:p>
    <w:p w14:paraId="3CFFFECC" w14:textId="1D520399"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The regulatory enforcer ensuring all systems comply with sovereign security mandates.</w:t>
      </w:r>
    </w:p>
    <w:p w14:paraId="45F1C7A8" w14:textId="044BAC22" w:rsidR="00B664CA" w:rsidRPr="0051407B" w:rsidRDefault="00B664CA"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The operational protector </w:t>
      </w:r>
      <w:proofErr w:type="gramStart"/>
      <w:r w:rsidRPr="0051407B">
        <w:rPr>
          <w:rFonts w:ascii="Times New Roman" w:hAnsi="Times New Roman" w:cs="Times New Roman"/>
        </w:rPr>
        <w:t>preserving</w:t>
      </w:r>
      <w:proofErr w:type="gramEnd"/>
      <w:r w:rsidRPr="0051407B">
        <w:rPr>
          <w:rFonts w:ascii="Times New Roman" w:hAnsi="Times New Roman" w:cs="Times New Roman"/>
        </w:rPr>
        <w:t xml:space="preserve"> continuity regardless of threat, load, or environmental stress.</w:t>
      </w:r>
    </w:p>
    <w:p w14:paraId="67855970" w14:textId="77777777" w:rsidR="00B664CA" w:rsidRPr="00B664CA" w:rsidRDefault="00B664CA" w:rsidP="00B664CA">
      <w:pPr>
        <w:rPr>
          <w:rFonts w:ascii="Times New Roman" w:hAnsi="Times New Roman" w:cs="Times New Roman"/>
        </w:rPr>
      </w:pPr>
    </w:p>
    <w:p w14:paraId="01C4FCA0" w14:textId="77777777" w:rsidR="00B664CA" w:rsidRPr="00B664CA" w:rsidRDefault="00B664CA" w:rsidP="0051407B">
      <w:pPr>
        <w:pStyle w:val="Heading3"/>
      </w:pPr>
      <w:r w:rsidRPr="00B664CA">
        <w:t>Summary</w:t>
      </w:r>
    </w:p>
    <w:p w14:paraId="7D1C3EEB" w14:textId="77777777" w:rsidR="00B664CA" w:rsidRPr="00B664CA" w:rsidRDefault="00B664CA" w:rsidP="00B664CA">
      <w:pPr>
        <w:rPr>
          <w:rFonts w:ascii="Times New Roman" w:hAnsi="Times New Roman" w:cs="Times New Roman"/>
        </w:rPr>
      </w:pPr>
    </w:p>
    <w:p w14:paraId="3FA6B170" w14:textId="77777777" w:rsidR="00B664CA" w:rsidRPr="00B664CA" w:rsidRDefault="00B664CA" w:rsidP="00B664CA">
      <w:pPr>
        <w:rPr>
          <w:rFonts w:ascii="Times New Roman" w:hAnsi="Times New Roman" w:cs="Times New Roman"/>
        </w:rPr>
      </w:pPr>
      <w:r w:rsidRPr="00B664CA">
        <w:rPr>
          <w:rFonts w:ascii="Times New Roman" w:hAnsi="Times New Roman" w:cs="Times New Roman"/>
        </w:rPr>
        <w:t>Security, Access &amp; Infrastructure is the defensive backbone of WebHydra.</w:t>
      </w:r>
    </w:p>
    <w:p w14:paraId="4710745B" w14:textId="78F1EE06" w:rsidR="00AB58D4" w:rsidRPr="00854CF8" w:rsidRDefault="00B664CA" w:rsidP="00B664CA">
      <w:pPr>
        <w:rPr>
          <w:rFonts w:ascii="Times New Roman" w:hAnsi="Times New Roman" w:cs="Times New Roman"/>
        </w:rPr>
      </w:pPr>
      <w:r w:rsidRPr="00B664CA">
        <w:rPr>
          <w:rFonts w:ascii="Times New Roman" w:hAnsi="Times New Roman" w:cs="Times New Roman"/>
        </w:rPr>
        <w:t xml:space="preserve">It enforces disciplined access control, impenetrable data protection, high-resilience infrastructure, and continuous operational reliability. Through this function, WebHydra remains secure, stable, sovereign, and structurally </w:t>
      </w:r>
      <w:proofErr w:type="gramStart"/>
      <w:r w:rsidRPr="00B664CA">
        <w:rPr>
          <w:rFonts w:ascii="Times New Roman" w:hAnsi="Times New Roman" w:cs="Times New Roman"/>
        </w:rPr>
        <w:t>invulnerable—</w:t>
      </w:r>
      <w:proofErr w:type="gramEnd"/>
      <w:r w:rsidRPr="00B664CA">
        <w:rPr>
          <w:rFonts w:ascii="Times New Roman" w:hAnsi="Times New Roman" w:cs="Times New Roman"/>
        </w:rPr>
        <w:t>capable of supporting the long-term expansion and integrity of the digital empire.</w:t>
      </w:r>
    </w:p>
    <w:p w14:paraId="2B1833F9" w14:textId="77777777" w:rsidR="000765C4" w:rsidRPr="00854CF8" w:rsidRDefault="000765C4">
      <w:pPr>
        <w:rPr>
          <w:rFonts w:ascii="Times New Roman" w:hAnsi="Times New Roman" w:cs="Times New Roman"/>
        </w:rPr>
      </w:pPr>
      <w:r w:rsidRPr="00854CF8">
        <w:rPr>
          <w:rFonts w:ascii="Times New Roman" w:hAnsi="Times New Roman" w:cs="Times New Roman"/>
        </w:rPr>
        <w:br w:type="page"/>
      </w:r>
    </w:p>
    <w:p w14:paraId="6CE05379" w14:textId="3399AC5B" w:rsidR="000765C4" w:rsidRPr="00854CF8" w:rsidRDefault="000765C4" w:rsidP="0051407B">
      <w:pPr>
        <w:pStyle w:val="Heading1"/>
      </w:pPr>
      <w:r w:rsidRPr="00854CF8">
        <w:lastRenderedPageBreak/>
        <w:t>SECTION 4</w:t>
      </w:r>
      <w:r w:rsidR="0051407B">
        <w:t>:</w:t>
      </w:r>
      <w:r w:rsidRPr="00854CF8">
        <w:t xml:space="preserve"> THE ADMINISTRATIVE AUTHORITY</w:t>
      </w:r>
    </w:p>
    <w:p w14:paraId="74EF41D0" w14:textId="77777777" w:rsidR="000765C4" w:rsidRPr="00854CF8" w:rsidRDefault="000765C4" w:rsidP="000765C4">
      <w:pPr>
        <w:rPr>
          <w:rFonts w:ascii="Times New Roman" w:hAnsi="Times New Roman" w:cs="Times New Roman"/>
        </w:rPr>
      </w:pPr>
    </w:p>
    <w:p w14:paraId="19BCC851" w14:textId="2975F12F" w:rsidR="000765C4" w:rsidRPr="00854CF8" w:rsidRDefault="000765C4" w:rsidP="00C44C0C">
      <w:pPr>
        <w:pStyle w:val="Heading1"/>
      </w:pPr>
      <w:r w:rsidRPr="00854CF8">
        <w:t>4.3</w:t>
      </w:r>
      <w:r w:rsidR="0051407B">
        <w:t>:</w:t>
      </w:r>
      <w:r w:rsidRPr="00854CF8">
        <w:t xml:space="preserve"> AI &amp; Analytics Supremacy</w:t>
      </w:r>
    </w:p>
    <w:p w14:paraId="7A5D99B9" w14:textId="77777777" w:rsidR="000765C4" w:rsidRPr="00854CF8" w:rsidRDefault="000765C4" w:rsidP="000765C4">
      <w:pPr>
        <w:rPr>
          <w:rFonts w:ascii="Times New Roman" w:hAnsi="Times New Roman" w:cs="Times New Roman"/>
        </w:rPr>
      </w:pPr>
    </w:p>
    <w:p w14:paraId="07CD60C3" w14:textId="1F8B1632" w:rsidR="00E66B68" w:rsidRPr="00E66B68" w:rsidRDefault="00E66B68" w:rsidP="00E66B68">
      <w:pPr>
        <w:rPr>
          <w:rFonts w:ascii="Times New Roman" w:hAnsi="Times New Roman" w:cs="Times New Roman"/>
        </w:rPr>
      </w:pPr>
      <w:r w:rsidRPr="00E66B68">
        <w:rPr>
          <w:rFonts w:ascii="Times New Roman" w:hAnsi="Times New Roman" w:cs="Times New Roman"/>
        </w:rPr>
        <w:t>AI &amp; Analytics Supremacy functions as the sovereign intelligence-engine of the Administrative Authority. It is the analytical, computational, and predictive command layer that transforms WebHydra from a conventional administrative system into a fully intelligent, foresight-driven digital command empire. This division embodies the fusion of autonomous AI governance, real-time analytics, strategic modelling, and systemic awareness, enabling the Administrative Authority to operate with precision, efficiency, and unmatched executive superiority.</w:t>
      </w:r>
    </w:p>
    <w:p w14:paraId="6D05DA40" w14:textId="77777777" w:rsidR="00E66B68" w:rsidRPr="00E66B68" w:rsidRDefault="00E66B68" w:rsidP="00E66B68">
      <w:pPr>
        <w:rPr>
          <w:rFonts w:ascii="Times New Roman" w:hAnsi="Times New Roman" w:cs="Times New Roman"/>
        </w:rPr>
      </w:pPr>
    </w:p>
    <w:p w14:paraId="1492B90C" w14:textId="77777777" w:rsidR="00E66B68" w:rsidRPr="00E66B68" w:rsidRDefault="00E66B68" w:rsidP="0051407B">
      <w:pPr>
        <w:pStyle w:val="Heading3"/>
      </w:pPr>
      <w:r w:rsidRPr="00E66B68">
        <w:t>Executive Mandate</w:t>
      </w:r>
    </w:p>
    <w:p w14:paraId="5BD1B522" w14:textId="77777777" w:rsidR="00E66B68" w:rsidRPr="00E66B68" w:rsidRDefault="00E66B68" w:rsidP="00E66B68">
      <w:pPr>
        <w:rPr>
          <w:rFonts w:ascii="Times New Roman" w:hAnsi="Times New Roman" w:cs="Times New Roman"/>
        </w:rPr>
      </w:pPr>
    </w:p>
    <w:p w14:paraId="171EC6E6" w14:textId="77777777" w:rsidR="00E66B68" w:rsidRPr="00E66B68" w:rsidRDefault="00E66B68" w:rsidP="0051407B">
      <w:pPr>
        <w:pStyle w:val="Heading4"/>
      </w:pPr>
      <w:r w:rsidRPr="00E66B68">
        <w:t>AI &amp; Analytics Supremacy serves as the institutional intelligence force that:</w:t>
      </w:r>
    </w:p>
    <w:p w14:paraId="12C12E77" w14:textId="030EC12E"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Supplies leadership with continuous, multidimensional insight.</w:t>
      </w:r>
    </w:p>
    <w:p w14:paraId="18203498" w14:textId="15472CC4"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Ensures all decisions are guided by real-time data, predictive analysis, and algorithmic accuracy.</w:t>
      </w:r>
    </w:p>
    <w:p w14:paraId="268E68E3" w14:textId="3D3DB1B3"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Integrates sovereign AI systems directly into the administrative governance cycle.</w:t>
      </w:r>
    </w:p>
    <w:p w14:paraId="7630C0A6" w14:textId="28C81CBF"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Enables the Administrative Authority to anticipate risks, forecast trends, and optimize structural operations.</w:t>
      </w:r>
    </w:p>
    <w:p w14:paraId="475BA634" w14:textId="77777777" w:rsidR="00E66B68" w:rsidRPr="00E66B68" w:rsidRDefault="00E66B68" w:rsidP="00E66B68">
      <w:pPr>
        <w:rPr>
          <w:rFonts w:ascii="Times New Roman" w:hAnsi="Times New Roman" w:cs="Times New Roman"/>
        </w:rPr>
      </w:pPr>
    </w:p>
    <w:p w14:paraId="2203E326" w14:textId="77777777" w:rsidR="00E66B68" w:rsidRPr="00E66B68" w:rsidRDefault="00E66B68" w:rsidP="0051407B">
      <w:pPr>
        <w:pStyle w:val="Heading3"/>
      </w:pPr>
      <w:r w:rsidRPr="00E66B68">
        <w:t>Core Intelligence Functions</w:t>
      </w:r>
    </w:p>
    <w:p w14:paraId="0A2DDC82" w14:textId="77777777" w:rsidR="00E66B68" w:rsidRPr="00E66B68" w:rsidRDefault="00E66B68" w:rsidP="00E66B68">
      <w:pPr>
        <w:rPr>
          <w:rFonts w:ascii="Times New Roman" w:hAnsi="Times New Roman" w:cs="Times New Roman"/>
        </w:rPr>
      </w:pPr>
    </w:p>
    <w:p w14:paraId="5667B99D" w14:textId="19523980" w:rsidR="00E66B68" w:rsidRPr="00E66B68" w:rsidRDefault="00E66B68" w:rsidP="0051407B">
      <w:pPr>
        <w:pStyle w:val="Heading4"/>
      </w:pPr>
      <w:r w:rsidRPr="00E66B68">
        <w:t>AI &amp; Analytics Supremacy governs several critical intelligence domains:</w:t>
      </w:r>
    </w:p>
    <w:p w14:paraId="6448A396" w14:textId="77777777" w:rsidR="00E66B68" w:rsidRPr="00E66B68" w:rsidRDefault="00E66B68" w:rsidP="00E66B68">
      <w:pPr>
        <w:rPr>
          <w:rFonts w:ascii="Times New Roman" w:hAnsi="Times New Roman" w:cs="Times New Roman"/>
        </w:rPr>
      </w:pPr>
    </w:p>
    <w:p w14:paraId="51B88C61" w14:textId="77777777" w:rsidR="00E66B68" w:rsidRPr="00E66B68" w:rsidRDefault="00E66B68" w:rsidP="0051407B">
      <w:pPr>
        <w:pStyle w:val="Heading4"/>
      </w:pPr>
      <w:r w:rsidRPr="00E66B68">
        <w:t>1. Autonomous Predictive Engines</w:t>
      </w:r>
    </w:p>
    <w:p w14:paraId="2FEE4BBE" w14:textId="09B22087"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Forecast operational stresses, </w:t>
      </w:r>
      <w:proofErr w:type="spellStart"/>
      <w:r w:rsidRPr="0051407B">
        <w:rPr>
          <w:rFonts w:ascii="Times New Roman" w:hAnsi="Times New Roman" w:cs="Times New Roman"/>
        </w:rPr>
        <w:t>behavioural</w:t>
      </w:r>
      <w:proofErr w:type="spellEnd"/>
      <w:r w:rsidRPr="0051407B">
        <w:rPr>
          <w:rFonts w:ascii="Times New Roman" w:hAnsi="Times New Roman" w:cs="Times New Roman"/>
        </w:rPr>
        <w:t xml:space="preserve"> patterns, and traffic surges.</w:t>
      </w:r>
    </w:p>
    <w:p w14:paraId="63DC7E14" w14:textId="0F6D2E9F"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Model division-level interactions and identify destabilizing anomalies.</w:t>
      </w:r>
    </w:p>
    <w:p w14:paraId="1CDDBF1A" w14:textId="61DF0CBE"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Predict user needs, system vulnerabilities, and infrastructural bottlenecks.</w:t>
      </w:r>
    </w:p>
    <w:p w14:paraId="725935B5" w14:textId="5A9AA86C"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Generate forward-facing insights that empower proactive governance.</w:t>
      </w:r>
    </w:p>
    <w:p w14:paraId="636E624E" w14:textId="77777777" w:rsidR="00E66B68" w:rsidRPr="00E66B68" w:rsidRDefault="00E66B68" w:rsidP="00E66B68">
      <w:pPr>
        <w:rPr>
          <w:rFonts w:ascii="Times New Roman" w:hAnsi="Times New Roman" w:cs="Times New Roman"/>
        </w:rPr>
      </w:pPr>
    </w:p>
    <w:p w14:paraId="1CBE266D" w14:textId="77777777" w:rsidR="00E66B68" w:rsidRPr="00E66B68" w:rsidRDefault="00E66B68" w:rsidP="0051407B">
      <w:pPr>
        <w:pStyle w:val="Heading4"/>
      </w:pPr>
      <w:r w:rsidRPr="00E66B68">
        <w:t>2. Multi-Layered Analytical Infrastructure</w:t>
      </w:r>
    </w:p>
    <w:p w14:paraId="45D4E024" w14:textId="1706F828"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Monitors platform-wide performance indicators across all domains.</w:t>
      </w:r>
    </w:p>
    <w:p w14:paraId="12A795EE" w14:textId="6C4B2579"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Analyzes </w:t>
      </w:r>
      <w:proofErr w:type="spellStart"/>
      <w:r w:rsidRPr="0051407B">
        <w:rPr>
          <w:rFonts w:ascii="Times New Roman" w:hAnsi="Times New Roman" w:cs="Times New Roman"/>
        </w:rPr>
        <w:t>behavioural</w:t>
      </w:r>
      <w:proofErr w:type="spellEnd"/>
      <w:r w:rsidRPr="0051407B">
        <w:rPr>
          <w:rFonts w:ascii="Times New Roman" w:hAnsi="Times New Roman" w:cs="Times New Roman"/>
        </w:rPr>
        <w:t xml:space="preserve"> data flows, visitor dynamics, and operational movements.</w:t>
      </w:r>
    </w:p>
    <w:p w14:paraId="422F7E90" w14:textId="6736D4E6" w:rsidR="00E66B68" w:rsidRPr="0051407B" w:rsidRDefault="00E66B68" w:rsidP="00845A92">
      <w:pPr>
        <w:pStyle w:val="ListParagraph"/>
        <w:numPr>
          <w:ilvl w:val="0"/>
          <w:numId w:val="4"/>
        </w:numPr>
        <w:rPr>
          <w:rFonts w:ascii="Times New Roman" w:hAnsi="Times New Roman" w:cs="Times New Roman"/>
        </w:rPr>
      </w:pPr>
      <w:proofErr w:type="gramStart"/>
      <w:r w:rsidRPr="0051407B">
        <w:rPr>
          <w:rFonts w:ascii="Times New Roman" w:hAnsi="Times New Roman" w:cs="Times New Roman"/>
        </w:rPr>
        <w:t>Detects</w:t>
      </w:r>
      <w:proofErr w:type="gramEnd"/>
      <w:r w:rsidRPr="0051407B">
        <w:rPr>
          <w:rFonts w:ascii="Times New Roman" w:hAnsi="Times New Roman" w:cs="Times New Roman"/>
        </w:rPr>
        <w:t xml:space="preserve"> micro-trends, macro-shifts, and systemic irregularities.</w:t>
      </w:r>
    </w:p>
    <w:p w14:paraId="0B98A547" w14:textId="2F38E3EE"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Converts raw data into executive-grade strategic intelligence.</w:t>
      </w:r>
    </w:p>
    <w:p w14:paraId="7A094BCA" w14:textId="77777777" w:rsidR="00E66B68" w:rsidRPr="00E66B68" w:rsidRDefault="00E66B68" w:rsidP="00E66B68">
      <w:pPr>
        <w:rPr>
          <w:rFonts w:ascii="Times New Roman" w:hAnsi="Times New Roman" w:cs="Times New Roman"/>
        </w:rPr>
      </w:pPr>
    </w:p>
    <w:p w14:paraId="51AD6AA9" w14:textId="77777777" w:rsidR="00E66B68" w:rsidRPr="00E66B68" w:rsidRDefault="00E66B68" w:rsidP="0051407B">
      <w:pPr>
        <w:pStyle w:val="Heading4"/>
      </w:pPr>
      <w:r w:rsidRPr="00E66B68">
        <w:t>3. AI-Integrated Administrative Support</w:t>
      </w:r>
    </w:p>
    <w:p w14:paraId="04E1ACFD" w14:textId="36DB214B"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Provides real-time AI assistance during high-level decision-making.</w:t>
      </w:r>
    </w:p>
    <w:p w14:paraId="60B62659" w14:textId="3380DC6A"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Automates administrative routines, governance actions, and compliance validations.</w:t>
      </w:r>
    </w:p>
    <w:p w14:paraId="46EA0643" w14:textId="2CC91D16"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Enhances internal workflow efficiency through intelligent process optimization.</w:t>
      </w:r>
    </w:p>
    <w:p w14:paraId="79C7685B" w14:textId="026BCD0F"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Ensures accuracy, consistency, and precision throughout administrative operations.</w:t>
      </w:r>
    </w:p>
    <w:p w14:paraId="71FB6078" w14:textId="77777777" w:rsidR="00E66B68" w:rsidRPr="00E66B68" w:rsidRDefault="00E66B68" w:rsidP="00E66B68">
      <w:pPr>
        <w:rPr>
          <w:rFonts w:ascii="Times New Roman" w:hAnsi="Times New Roman" w:cs="Times New Roman"/>
        </w:rPr>
      </w:pPr>
    </w:p>
    <w:p w14:paraId="53B0CDB5" w14:textId="77777777" w:rsidR="00E66B68" w:rsidRPr="00E66B68" w:rsidRDefault="00E66B68" w:rsidP="0051407B">
      <w:pPr>
        <w:pStyle w:val="Heading4"/>
      </w:pPr>
      <w:r w:rsidRPr="00E66B68">
        <w:t>4. Strategic Risk Intelligence</w:t>
      </w:r>
    </w:p>
    <w:p w14:paraId="40D08B2B" w14:textId="0AC0D576"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Identifies emerging threats before they impact the system.</w:t>
      </w:r>
    </w:p>
    <w:p w14:paraId="1B77D879" w14:textId="7AA44CC2"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Evaluates systemic weaknesses and provides mitigation recommendations.</w:t>
      </w:r>
    </w:p>
    <w:p w14:paraId="5FB86A5A" w14:textId="4390BB0E"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Assists in the calibration of policies, structural changes, and operational corrections.</w:t>
      </w:r>
    </w:p>
    <w:p w14:paraId="30D3650A" w14:textId="694260DA"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Prevents internal and external disruptions through early detection mechanisms.</w:t>
      </w:r>
    </w:p>
    <w:p w14:paraId="38D7EBC1" w14:textId="77777777" w:rsidR="00E66B68" w:rsidRPr="00E66B68" w:rsidRDefault="00E66B68" w:rsidP="00E66B68">
      <w:pPr>
        <w:rPr>
          <w:rFonts w:ascii="Times New Roman" w:hAnsi="Times New Roman" w:cs="Times New Roman"/>
        </w:rPr>
      </w:pPr>
    </w:p>
    <w:p w14:paraId="4E7C0AA7" w14:textId="77777777" w:rsidR="00E66B68" w:rsidRPr="00E66B68" w:rsidRDefault="00E66B68" w:rsidP="0051407B">
      <w:pPr>
        <w:pStyle w:val="Heading3"/>
      </w:pPr>
      <w:r w:rsidRPr="00E66B68">
        <w:t>Cross-Domain Synchronization</w:t>
      </w:r>
    </w:p>
    <w:p w14:paraId="07B183B6" w14:textId="77777777" w:rsidR="00E66B68" w:rsidRPr="00E66B68" w:rsidRDefault="00E66B68" w:rsidP="00E66B68">
      <w:pPr>
        <w:rPr>
          <w:rFonts w:ascii="Times New Roman" w:hAnsi="Times New Roman" w:cs="Times New Roman"/>
        </w:rPr>
      </w:pPr>
    </w:p>
    <w:p w14:paraId="401684D4" w14:textId="77777777" w:rsidR="00E66B68" w:rsidRPr="00E66B68" w:rsidRDefault="00E66B68" w:rsidP="0051407B">
      <w:pPr>
        <w:pStyle w:val="Heading4"/>
      </w:pPr>
      <w:r w:rsidRPr="00E66B68">
        <w:t>AI &amp; Analytics Supremacy integrates its intelligence across:</w:t>
      </w:r>
    </w:p>
    <w:p w14:paraId="3AF29D32" w14:textId="6828DF2A"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Administrative systems</w:t>
      </w:r>
    </w:p>
    <w:p w14:paraId="08855B63" w14:textId="226506EC"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Security and infrastructure frameworks</w:t>
      </w:r>
    </w:p>
    <w:p w14:paraId="7F0F9EBB" w14:textId="4C17D7DA"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User-experience engines</w:t>
      </w:r>
    </w:p>
    <w:p w14:paraId="15496DDD" w14:textId="2693E2C4"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Data sanctums and operational archives</w:t>
      </w:r>
    </w:p>
    <w:p w14:paraId="3D086990" w14:textId="03E3F7BB"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Project and ecosystem management layers</w:t>
      </w:r>
    </w:p>
    <w:p w14:paraId="06C68E96" w14:textId="77777777" w:rsidR="00E66B68" w:rsidRPr="00E66B68" w:rsidRDefault="00E66B68" w:rsidP="00E66B68">
      <w:pPr>
        <w:rPr>
          <w:rFonts w:ascii="Times New Roman" w:hAnsi="Times New Roman" w:cs="Times New Roman"/>
        </w:rPr>
      </w:pPr>
    </w:p>
    <w:p w14:paraId="6EFA76FE" w14:textId="40142C0A" w:rsidR="00E66B68" w:rsidRPr="00E66B68" w:rsidRDefault="00E66B68" w:rsidP="00E66B68">
      <w:pPr>
        <w:rPr>
          <w:rFonts w:ascii="Times New Roman" w:hAnsi="Times New Roman" w:cs="Times New Roman"/>
        </w:rPr>
      </w:pPr>
      <w:r w:rsidRPr="00E66B68">
        <w:rPr>
          <w:rFonts w:ascii="Times New Roman" w:hAnsi="Times New Roman" w:cs="Times New Roman"/>
        </w:rPr>
        <w:t xml:space="preserve">Every division </w:t>
      </w:r>
      <w:proofErr w:type="gramStart"/>
      <w:r w:rsidRPr="00E66B68">
        <w:rPr>
          <w:rFonts w:ascii="Times New Roman" w:hAnsi="Times New Roman" w:cs="Times New Roman"/>
        </w:rPr>
        <w:t>benefits</w:t>
      </w:r>
      <w:proofErr w:type="gramEnd"/>
      <w:r w:rsidRPr="00E66B68">
        <w:rPr>
          <w:rFonts w:ascii="Times New Roman" w:hAnsi="Times New Roman" w:cs="Times New Roman"/>
        </w:rPr>
        <w:t xml:space="preserve"> from AI-driven awareness, ensuring smooth alignment, synchronized decision-making, and cross-system stability.</w:t>
      </w:r>
    </w:p>
    <w:p w14:paraId="19B3D108" w14:textId="77777777" w:rsidR="00E66B68" w:rsidRPr="00E66B68" w:rsidRDefault="00E66B68" w:rsidP="00E66B68">
      <w:pPr>
        <w:rPr>
          <w:rFonts w:ascii="Times New Roman" w:hAnsi="Times New Roman" w:cs="Times New Roman"/>
        </w:rPr>
      </w:pPr>
    </w:p>
    <w:p w14:paraId="2266E2F8" w14:textId="77777777" w:rsidR="00E66B68" w:rsidRPr="00E66B68" w:rsidRDefault="00E66B68" w:rsidP="0051407B">
      <w:pPr>
        <w:pStyle w:val="Heading3"/>
      </w:pPr>
      <w:r w:rsidRPr="00E66B68">
        <w:lastRenderedPageBreak/>
        <w:t>Operational Impact</w:t>
      </w:r>
    </w:p>
    <w:p w14:paraId="601E0D5F" w14:textId="77777777" w:rsidR="00E66B68" w:rsidRPr="00E66B68" w:rsidRDefault="00E66B68" w:rsidP="00E66B68">
      <w:pPr>
        <w:rPr>
          <w:rFonts w:ascii="Times New Roman" w:hAnsi="Times New Roman" w:cs="Times New Roman"/>
        </w:rPr>
      </w:pPr>
    </w:p>
    <w:p w14:paraId="7BF3E813" w14:textId="77777777" w:rsidR="00E66B68" w:rsidRPr="00E66B68" w:rsidRDefault="00E66B68" w:rsidP="0051407B">
      <w:pPr>
        <w:pStyle w:val="Heading4"/>
      </w:pPr>
      <w:r w:rsidRPr="00E66B68">
        <w:t>Through the strategic integration of AI supremacy, the Administrative Authority gains:</w:t>
      </w:r>
    </w:p>
    <w:p w14:paraId="571B16B0" w14:textId="306AB405"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Continuous situational awareness through real-time ecosystem monitoring.</w:t>
      </w:r>
    </w:p>
    <w:p w14:paraId="45424C75" w14:textId="2BC13BCA"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Data-driven certainty in every operational or executive decision.</w:t>
      </w:r>
    </w:p>
    <w:p w14:paraId="1B7BFB46" w14:textId="2EC688B7"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Enhanced resource optimization guided by quantitative intelligence.</w:t>
      </w:r>
    </w:p>
    <w:p w14:paraId="7E636CF1" w14:textId="66BF8724"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Adaptive governance agility rooted in predictive and analytical precision.</w:t>
      </w:r>
    </w:p>
    <w:p w14:paraId="47574273" w14:textId="77777777" w:rsidR="00E66B68" w:rsidRPr="00E66B68" w:rsidRDefault="00E66B68" w:rsidP="00E66B68">
      <w:pPr>
        <w:rPr>
          <w:rFonts w:ascii="Times New Roman" w:hAnsi="Times New Roman" w:cs="Times New Roman"/>
        </w:rPr>
      </w:pPr>
    </w:p>
    <w:p w14:paraId="7D5E5575" w14:textId="33D9A7FF" w:rsidR="00E66B68" w:rsidRPr="00E66B68" w:rsidRDefault="00E66B68" w:rsidP="00E66B68">
      <w:pPr>
        <w:rPr>
          <w:rFonts w:ascii="Times New Roman" w:hAnsi="Times New Roman" w:cs="Times New Roman"/>
        </w:rPr>
      </w:pPr>
      <w:r w:rsidRPr="00E66B68">
        <w:rPr>
          <w:rFonts w:ascii="Times New Roman" w:hAnsi="Times New Roman" w:cs="Times New Roman"/>
        </w:rPr>
        <w:t xml:space="preserve">This transforms WebHydra into a living, intelligent system capable of managing </w:t>
      </w:r>
      <w:proofErr w:type="gramStart"/>
      <w:r w:rsidRPr="00E66B68">
        <w:rPr>
          <w:rFonts w:ascii="Times New Roman" w:hAnsi="Times New Roman" w:cs="Times New Roman"/>
        </w:rPr>
        <w:t>complexity at</w:t>
      </w:r>
      <w:proofErr w:type="gramEnd"/>
      <w:r w:rsidRPr="00E66B68">
        <w:rPr>
          <w:rFonts w:ascii="Times New Roman" w:hAnsi="Times New Roman" w:cs="Times New Roman"/>
        </w:rPr>
        <w:t xml:space="preserve"> scale.</w:t>
      </w:r>
    </w:p>
    <w:p w14:paraId="27015840" w14:textId="77777777" w:rsidR="00E66B68" w:rsidRPr="00E66B68" w:rsidRDefault="00E66B68" w:rsidP="00E66B68">
      <w:pPr>
        <w:rPr>
          <w:rFonts w:ascii="Times New Roman" w:hAnsi="Times New Roman" w:cs="Times New Roman"/>
        </w:rPr>
      </w:pPr>
    </w:p>
    <w:p w14:paraId="79A354B5" w14:textId="77777777" w:rsidR="00E66B68" w:rsidRPr="00E66B68" w:rsidRDefault="00E66B68" w:rsidP="0051407B">
      <w:pPr>
        <w:pStyle w:val="Heading3"/>
      </w:pPr>
      <w:r w:rsidRPr="00E66B68">
        <w:t>Strategic Purpose</w:t>
      </w:r>
    </w:p>
    <w:p w14:paraId="09F58C35" w14:textId="77777777" w:rsidR="00E66B68" w:rsidRPr="00E66B68" w:rsidRDefault="00E66B68" w:rsidP="00E66B68">
      <w:pPr>
        <w:rPr>
          <w:rFonts w:ascii="Times New Roman" w:hAnsi="Times New Roman" w:cs="Times New Roman"/>
        </w:rPr>
      </w:pPr>
    </w:p>
    <w:p w14:paraId="2C1088D3" w14:textId="77777777" w:rsidR="00E66B68" w:rsidRPr="00E66B68" w:rsidRDefault="00E66B68" w:rsidP="0051407B">
      <w:pPr>
        <w:pStyle w:val="Heading4"/>
      </w:pPr>
      <w:r w:rsidRPr="00E66B68">
        <w:t>AI &amp; Analytics Supremacy ensures that WebHydra operates not as a static administrative platform, but as:</w:t>
      </w:r>
    </w:p>
    <w:p w14:paraId="115DC9A4" w14:textId="0C892ACC"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An intelligence-empowered governance system</w:t>
      </w:r>
    </w:p>
    <w:p w14:paraId="560D5AE3" w14:textId="2536D120"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 xml:space="preserve">A predictive digital command </w:t>
      </w:r>
      <w:proofErr w:type="spellStart"/>
      <w:r w:rsidRPr="0051407B">
        <w:rPr>
          <w:rFonts w:ascii="Times New Roman" w:hAnsi="Times New Roman" w:cs="Times New Roman"/>
        </w:rPr>
        <w:t>centre</w:t>
      </w:r>
      <w:proofErr w:type="spellEnd"/>
    </w:p>
    <w:p w14:paraId="5964AD26" w14:textId="65C98ABD" w:rsidR="00E66B68" w:rsidRPr="0051407B" w:rsidRDefault="00E66B68" w:rsidP="00845A92">
      <w:pPr>
        <w:pStyle w:val="ListParagraph"/>
        <w:numPr>
          <w:ilvl w:val="0"/>
          <w:numId w:val="4"/>
        </w:numPr>
        <w:rPr>
          <w:rFonts w:ascii="Times New Roman" w:hAnsi="Times New Roman" w:cs="Times New Roman"/>
        </w:rPr>
      </w:pPr>
      <w:r w:rsidRPr="0051407B">
        <w:rPr>
          <w:rFonts w:ascii="Times New Roman" w:hAnsi="Times New Roman" w:cs="Times New Roman"/>
        </w:rPr>
        <w:t>A self-optimizing, self-correcting administrative organism</w:t>
      </w:r>
    </w:p>
    <w:p w14:paraId="4C6AB005" w14:textId="7B141F2D" w:rsidR="00E66B68" w:rsidRPr="001229B4" w:rsidRDefault="00E66B68" w:rsidP="00E66B68">
      <w:pPr>
        <w:pStyle w:val="ListParagraph"/>
        <w:numPr>
          <w:ilvl w:val="0"/>
          <w:numId w:val="4"/>
        </w:numPr>
        <w:rPr>
          <w:rFonts w:ascii="Times New Roman" w:hAnsi="Times New Roman" w:cs="Times New Roman"/>
        </w:rPr>
      </w:pPr>
      <w:r w:rsidRPr="0051407B">
        <w:rPr>
          <w:rFonts w:ascii="Times New Roman" w:hAnsi="Times New Roman" w:cs="Times New Roman"/>
        </w:rPr>
        <w:t>A sovereign AI-reinforced authority structure</w:t>
      </w:r>
    </w:p>
    <w:p w14:paraId="3E3D7432" w14:textId="18644466" w:rsidR="00E66B68" w:rsidRPr="00E66B68" w:rsidRDefault="00E66B68" w:rsidP="00E66B68">
      <w:pPr>
        <w:rPr>
          <w:rFonts w:ascii="Times New Roman" w:hAnsi="Times New Roman" w:cs="Times New Roman"/>
        </w:rPr>
      </w:pPr>
      <w:r w:rsidRPr="00E66B68">
        <w:rPr>
          <w:rFonts w:ascii="Times New Roman" w:hAnsi="Times New Roman" w:cs="Times New Roman"/>
        </w:rPr>
        <w:t>Its presence elevates the Administrative Authority from a managerial entity into a computationally enhanced command institution capable of steering the entire empire with absolute clarity, discipline, and foresight.</w:t>
      </w:r>
    </w:p>
    <w:p w14:paraId="569F7B54" w14:textId="77777777" w:rsidR="00E66B68" w:rsidRPr="00E66B68" w:rsidRDefault="00E66B68" w:rsidP="00E66B68">
      <w:pPr>
        <w:rPr>
          <w:rFonts w:ascii="Times New Roman" w:hAnsi="Times New Roman" w:cs="Times New Roman"/>
        </w:rPr>
      </w:pPr>
    </w:p>
    <w:p w14:paraId="3F4B2533" w14:textId="77777777" w:rsidR="00E66B68" w:rsidRPr="00E66B68" w:rsidRDefault="00E66B68" w:rsidP="0051407B">
      <w:pPr>
        <w:pStyle w:val="Heading3"/>
      </w:pPr>
      <w:r w:rsidRPr="00E66B68">
        <w:t>Summary</w:t>
      </w:r>
    </w:p>
    <w:p w14:paraId="40DEEDA5" w14:textId="77777777" w:rsidR="00E66B68" w:rsidRPr="00E66B68" w:rsidRDefault="00E66B68" w:rsidP="00E66B68">
      <w:pPr>
        <w:rPr>
          <w:rFonts w:ascii="Times New Roman" w:hAnsi="Times New Roman" w:cs="Times New Roman"/>
        </w:rPr>
      </w:pPr>
    </w:p>
    <w:p w14:paraId="434F9DCB" w14:textId="77777777" w:rsidR="00E66B68" w:rsidRPr="00E66B68" w:rsidRDefault="00E66B68" w:rsidP="00E66B68">
      <w:pPr>
        <w:rPr>
          <w:rFonts w:ascii="Times New Roman" w:hAnsi="Times New Roman" w:cs="Times New Roman"/>
        </w:rPr>
      </w:pPr>
      <w:r w:rsidRPr="00E66B68">
        <w:rPr>
          <w:rFonts w:ascii="Times New Roman" w:hAnsi="Times New Roman" w:cs="Times New Roman"/>
        </w:rPr>
        <w:t>AI &amp; Analytics Supremacy is the analytical heart and predictive brain of WebHydra.</w:t>
      </w:r>
    </w:p>
    <w:p w14:paraId="7A369999" w14:textId="60656031" w:rsidR="00AB58D4" w:rsidRPr="00854CF8" w:rsidRDefault="00E66B68" w:rsidP="00E66B68">
      <w:pPr>
        <w:rPr>
          <w:rFonts w:ascii="Times New Roman" w:hAnsi="Times New Roman" w:cs="Times New Roman"/>
        </w:rPr>
      </w:pPr>
      <w:r w:rsidRPr="00E66B68">
        <w:rPr>
          <w:rFonts w:ascii="Times New Roman" w:hAnsi="Times New Roman" w:cs="Times New Roman"/>
        </w:rPr>
        <w:t>It unifies sovereign AI systems with administrative command, providing unmatched intelligence, clarity, and operational insight. Through its continuous analytical vigilance, predictive modelling, and algorithmic governance discipline, it ensures that WebHydra remains strategically aware, structurally adaptive, and consistently optimized—positioning the digital empire at the forefront of intelligence-driven governance.</w:t>
      </w:r>
    </w:p>
    <w:p w14:paraId="5EA7EF46" w14:textId="77777777" w:rsidR="000765C4" w:rsidRPr="00854CF8" w:rsidRDefault="000765C4">
      <w:pPr>
        <w:rPr>
          <w:rFonts w:ascii="Times New Roman" w:hAnsi="Times New Roman" w:cs="Times New Roman"/>
        </w:rPr>
      </w:pPr>
      <w:r w:rsidRPr="00854CF8">
        <w:rPr>
          <w:rFonts w:ascii="Times New Roman" w:hAnsi="Times New Roman" w:cs="Times New Roman"/>
        </w:rPr>
        <w:br w:type="page"/>
      </w:r>
    </w:p>
    <w:p w14:paraId="08CFD4C8" w14:textId="64D32ADD" w:rsidR="004007BB" w:rsidRPr="00854CF8" w:rsidRDefault="004007BB" w:rsidP="0051407B">
      <w:pPr>
        <w:pStyle w:val="Heading1"/>
      </w:pPr>
      <w:r w:rsidRPr="00854CF8">
        <w:lastRenderedPageBreak/>
        <w:t>SECTION 4</w:t>
      </w:r>
      <w:r w:rsidR="0051407B">
        <w:t>:</w:t>
      </w:r>
      <w:r w:rsidRPr="00854CF8">
        <w:t xml:space="preserve"> THE ADMINISTRATIVE AUTHORITY</w:t>
      </w:r>
    </w:p>
    <w:p w14:paraId="2822AD10" w14:textId="77777777" w:rsidR="004007BB" w:rsidRPr="00854CF8" w:rsidRDefault="004007BB" w:rsidP="004007BB">
      <w:pPr>
        <w:rPr>
          <w:rFonts w:ascii="Times New Roman" w:hAnsi="Times New Roman" w:cs="Times New Roman"/>
        </w:rPr>
      </w:pPr>
    </w:p>
    <w:p w14:paraId="5555FF53" w14:textId="6AB8BEB3" w:rsidR="004007BB" w:rsidRPr="00854CF8" w:rsidRDefault="004007BB" w:rsidP="00C44C0C">
      <w:pPr>
        <w:pStyle w:val="Heading1"/>
      </w:pPr>
      <w:r w:rsidRPr="00854CF8">
        <w:t>4.4</w:t>
      </w:r>
      <w:r w:rsidR="0053098C">
        <w:t>:</w:t>
      </w:r>
      <w:r w:rsidRPr="00854CF8">
        <w:t xml:space="preserve"> Human &amp; Operational Management</w:t>
      </w:r>
    </w:p>
    <w:p w14:paraId="5F30FC0D" w14:textId="77777777" w:rsidR="004007BB" w:rsidRPr="00854CF8" w:rsidRDefault="004007BB" w:rsidP="004007BB">
      <w:pPr>
        <w:rPr>
          <w:rFonts w:ascii="Times New Roman" w:hAnsi="Times New Roman" w:cs="Times New Roman"/>
        </w:rPr>
      </w:pPr>
    </w:p>
    <w:p w14:paraId="043D067F" w14:textId="15E0540B" w:rsidR="006931E7" w:rsidRPr="006931E7" w:rsidRDefault="006931E7" w:rsidP="006931E7">
      <w:pPr>
        <w:rPr>
          <w:rFonts w:ascii="Times New Roman" w:hAnsi="Times New Roman" w:cs="Times New Roman"/>
        </w:rPr>
      </w:pPr>
      <w:r w:rsidRPr="006931E7">
        <w:rPr>
          <w:rFonts w:ascii="Times New Roman" w:hAnsi="Times New Roman" w:cs="Times New Roman"/>
        </w:rPr>
        <w:t xml:space="preserve">Human &amp; Operational Management serves as the organizational command stratum responsible for orchestrating </w:t>
      </w:r>
      <w:proofErr w:type="gramStart"/>
      <w:r w:rsidRPr="006931E7">
        <w:rPr>
          <w:rFonts w:ascii="Times New Roman" w:hAnsi="Times New Roman" w:cs="Times New Roman"/>
        </w:rPr>
        <w:t>the human</w:t>
      </w:r>
      <w:proofErr w:type="gramEnd"/>
      <w:r w:rsidRPr="006931E7">
        <w:rPr>
          <w:rFonts w:ascii="Times New Roman" w:hAnsi="Times New Roman" w:cs="Times New Roman"/>
        </w:rPr>
        <w:t xml:space="preserve"> governance, operational discipline, and executive coordination that </w:t>
      </w:r>
      <w:proofErr w:type="gramStart"/>
      <w:r w:rsidRPr="006931E7">
        <w:rPr>
          <w:rFonts w:ascii="Times New Roman" w:hAnsi="Times New Roman" w:cs="Times New Roman"/>
        </w:rPr>
        <w:t>sustain</w:t>
      </w:r>
      <w:proofErr w:type="gramEnd"/>
      <w:r w:rsidRPr="006931E7">
        <w:rPr>
          <w:rFonts w:ascii="Times New Roman" w:hAnsi="Times New Roman" w:cs="Times New Roman"/>
        </w:rPr>
        <w:t xml:space="preserve"> the structural coherence of the WebHydra ecosystem. While WebHydra is reinforced by advanced automation and sovereign AI systems, the role of human leadership remains strategically critical—ensuring ethical stewardship, responsible oversight, and disciplined operational execution across the entire administrative environment.</w:t>
      </w:r>
    </w:p>
    <w:p w14:paraId="342EFA9F" w14:textId="77777777" w:rsidR="006931E7" w:rsidRPr="006931E7" w:rsidRDefault="006931E7" w:rsidP="006931E7">
      <w:pPr>
        <w:rPr>
          <w:rFonts w:ascii="Times New Roman" w:hAnsi="Times New Roman" w:cs="Times New Roman"/>
        </w:rPr>
      </w:pPr>
    </w:p>
    <w:p w14:paraId="0951805B" w14:textId="77777777" w:rsidR="006931E7" w:rsidRPr="006931E7" w:rsidRDefault="006931E7" w:rsidP="0053098C">
      <w:pPr>
        <w:pStyle w:val="Heading3"/>
      </w:pPr>
      <w:r w:rsidRPr="006931E7">
        <w:t>Executive Mandate</w:t>
      </w:r>
    </w:p>
    <w:p w14:paraId="16B5C754" w14:textId="77777777" w:rsidR="006931E7" w:rsidRPr="006931E7" w:rsidRDefault="006931E7" w:rsidP="006931E7">
      <w:pPr>
        <w:rPr>
          <w:rFonts w:ascii="Times New Roman" w:hAnsi="Times New Roman" w:cs="Times New Roman"/>
        </w:rPr>
      </w:pPr>
    </w:p>
    <w:p w14:paraId="56AC91B2" w14:textId="77777777" w:rsidR="006931E7" w:rsidRPr="006931E7" w:rsidRDefault="006931E7" w:rsidP="0053098C">
      <w:pPr>
        <w:pStyle w:val="Heading4"/>
      </w:pPr>
      <w:r w:rsidRPr="006931E7">
        <w:t>Human &amp; Operational Management fulfills the following primary mandates:</w:t>
      </w:r>
    </w:p>
    <w:p w14:paraId="355E2BA3" w14:textId="5CCAF236"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 xml:space="preserve">Establishing the institutional order, </w:t>
      </w:r>
      <w:proofErr w:type="spellStart"/>
      <w:r w:rsidRPr="0053098C">
        <w:rPr>
          <w:rFonts w:ascii="Times New Roman" w:hAnsi="Times New Roman" w:cs="Times New Roman"/>
        </w:rPr>
        <w:t>behavioural</w:t>
      </w:r>
      <w:proofErr w:type="spellEnd"/>
      <w:r w:rsidRPr="0053098C">
        <w:rPr>
          <w:rFonts w:ascii="Times New Roman" w:hAnsi="Times New Roman" w:cs="Times New Roman"/>
        </w:rPr>
        <w:t xml:space="preserve"> expectations, and administrative discipline of all personnel functioning within the ecosystem.</w:t>
      </w:r>
    </w:p>
    <w:p w14:paraId="78BCDB1C" w14:textId="38CF10AB"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Maintaining the structural integrity of operational workflows and ensuring unified alignment across all divisions.</w:t>
      </w:r>
    </w:p>
    <w:p w14:paraId="002ECBA5" w14:textId="7CF37CDA"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Harmonizing human judgment with AI-driven intelligence to achieve balanced, responsible, and ethically grounded governance.</w:t>
      </w:r>
    </w:p>
    <w:p w14:paraId="0420FCA5" w14:textId="13466E8E"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Safeguarding the ecosystem from operational fragmentation by preserving clarity of roles, accountability, and decision authority.</w:t>
      </w:r>
    </w:p>
    <w:p w14:paraId="0088F6CD" w14:textId="77777777" w:rsidR="006931E7" w:rsidRPr="006931E7" w:rsidRDefault="006931E7" w:rsidP="006931E7">
      <w:pPr>
        <w:rPr>
          <w:rFonts w:ascii="Times New Roman" w:hAnsi="Times New Roman" w:cs="Times New Roman"/>
        </w:rPr>
      </w:pPr>
    </w:p>
    <w:p w14:paraId="2170B412" w14:textId="77777777" w:rsidR="006931E7" w:rsidRPr="006931E7" w:rsidRDefault="006931E7" w:rsidP="0053098C">
      <w:pPr>
        <w:pStyle w:val="Heading3"/>
      </w:pPr>
      <w:r w:rsidRPr="006931E7">
        <w:t>Core Management Functions</w:t>
      </w:r>
    </w:p>
    <w:p w14:paraId="7BB8E6B6" w14:textId="77777777" w:rsidR="006931E7" w:rsidRPr="006931E7" w:rsidRDefault="006931E7" w:rsidP="006931E7">
      <w:pPr>
        <w:rPr>
          <w:rFonts w:ascii="Times New Roman" w:hAnsi="Times New Roman" w:cs="Times New Roman"/>
        </w:rPr>
      </w:pPr>
    </w:p>
    <w:p w14:paraId="7F77C717" w14:textId="77777777" w:rsidR="006931E7" w:rsidRPr="006931E7" w:rsidRDefault="006931E7" w:rsidP="0053098C">
      <w:pPr>
        <w:pStyle w:val="Heading4"/>
      </w:pPr>
      <w:r w:rsidRPr="006931E7">
        <w:t>1. Personnel Governance &amp; Role Stewardship</w:t>
      </w:r>
    </w:p>
    <w:p w14:paraId="311DC667" w14:textId="77777777" w:rsidR="006931E7" w:rsidRPr="006931E7" w:rsidRDefault="006931E7" w:rsidP="006931E7">
      <w:pPr>
        <w:rPr>
          <w:rFonts w:ascii="Times New Roman" w:hAnsi="Times New Roman" w:cs="Times New Roman"/>
        </w:rPr>
      </w:pPr>
    </w:p>
    <w:p w14:paraId="5E51196F" w14:textId="77777777" w:rsidR="006931E7" w:rsidRPr="006931E7" w:rsidRDefault="006931E7" w:rsidP="0053098C">
      <w:pPr>
        <w:pStyle w:val="Heading4"/>
      </w:pPr>
      <w:r w:rsidRPr="006931E7">
        <w:t>This component governs all matters relating to administrative personnel, including:</w:t>
      </w:r>
    </w:p>
    <w:p w14:paraId="6849A41E" w14:textId="5B0C9772"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Defining formal roles, responsibilities, and hierarchical placement.</w:t>
      </w:r>
    </w:p>
    <w:p w14:paraId="6C2A0935" w14:textId="4F7BF85D"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 xml:space="preserve">Setting </w:t>
      </w:r>
      <w:proofErr w:type="spellStart"/>
      <w:r w:rsidRPr="0053098C">
        <w:rPr>
          <w:rFonts w:ascii="Times New Roman" w:hAnsi="Times New Roman" w:cs="Times New Roman"/>
        </w:rPr>
        <w:t>behavioural</w:t>
      </w:r>
      <w:proofErr w:type="spellEnd"/>
      <w:r w:rsidRPr="0053098C">
        <w:rPr>
          <w:rFonts w:ascii="Times New Roman" w:hAnsi="Times New Roman" w:cs="Times New Roman"/>
        </w:rPr>
        <w:t xml:space="preserve"> codes, performance expectations, and conduct standards.</w:t>
      </w:r>
    </w:p>
    <w:p w14:paraId="23B02F31" w14:textId="4AD90378"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lastRenderedPageBreak/>
        <w:t>Overseeing recruitment, role assignment, operational suitability, and long-term personnel alignment.</w:t>
      </w:r>
    </w:p>
    <w:p w14:paraId="390F24DF" w14:textId="220C4AE6"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Ensuring every individual interacting with WebHydra acts in accordance with sovereign operational discipline.</w:t>
      </w:r>
    </w:p>
    <w:p w14:paraId="15065016" w14:textId="77777777" w:rsidR="006931E7" w:rsidRPr="006931E7" w:rsidRDefault="006931E7" w:rsidP="006931E7">
      <w:pPr>
        <w:rPr>
          <w:rFonts w:ascii="Times New Roman" w:hAnsi="Times New Roman" w:cs="Times New Roman"/>
        </w:rPr>
      </w:pPr>
    </w:p>
    <w:p w14:paraId="2684A023" w14:textId="638AD1A7" w:rsidR="006931E7" w:rsidRPr="006931E7" w:rsidRDefault="006931E7" w:rsidP="006931E7">
      <w:pPr>
        <w:rPr>
          <w:rFonts w:ascii="Times New Roman" w:hAnsi="Times New Roman" w:cs="Times New Roman"/>
        </w:rPr>
      </w:pPr>
      <w:r w:rsidRPr="006931E7">
        <w:rPr>
          <w:rFonts w:ascii="Times New Roman" w:hAnsi="Times New Roman" w:cs="Times New Roman"/>
        </w:rPr>
        <w:t>Personnel governance guarantees that the human forces within WebHydra act with professionalism, integrity, and clarity of purpose.</w:t>
      </w:r>
    </w:p>
    <w:p w14:paraId="49002080" w14:textId="77777777" w:rsidR="006931E7" w:rsidRPr="006931E7" w:rsidRDefault="006931E7" w:rsidP="006931E7">
      <w:pPr>
        <w:rPr>
          <w:rFonts w:ascii="Times New Roman" w:hAnsi="Times New Roman" w:cs="Times New Roman"/>
        </w:rPr>
      </w:pPr>
    </w:p>
    <w:p w14:paraId="24EBBAC6" w14:textId="77777777" w:rsidR="006931E7" w:rsidRPr="006931E7" w:rsidRDefault="006931E7" w:rsidP="0053098C">
      <w:pPr>
        <w:pStyle w:val="Heading4"/>
      </w:pPr>
      <w:r w:rsidRPr="006931E7">
        <w:t>2. Operational Workflow Regulation</w:t>
      </w:r>
    </w:p>
    <w:p w14:paraId="02690378" w14:textId="77777777" w:rsidR="006931E7" w:rsidRPr="006931E7" w:rsidRDefault="006931E7" w:rsidP="006931E7">
      <w:pPr>
        <w:rPr>
          <w:rFonts w:ascii="Times New Roman" w:hAnsi="Times New Roman" w:cs="Times New Roman"/>
        </w:rPr>
      </w:pPr>
    </w:p>
    <w:p w14:paraId="11B6B54A" w14:textId="77777777" w:rsidR="006931E7" w:rsidRPr="006931E7" w:rsidRDefault="006931E7" w:rsidP="0053098C">
      <w:pPr>
        <w:pStyle w:val="Heading4"/>
      </w:pPr>
      <w:r w:rsidRPr="006931E7">
        <w:t>Human &amp; Operational Management defines the structural logic that governs:</w:t>
      </w:r>
    </w:p>
    <w:p w14:paraId="29558F2F" w14:textId="7DB01DE7"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Task allocation mechanisms</w:t>
      </w:r>
    </w:p>
    <w:p w14:paraId="5262CA80" w14:textId="2544E098"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Operational pacing and duty cycles</w:t>
      </w:r>
    </w:p>
    <w:p w14:paraId="32FF74D5" w14:textId="3F473FCE"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Executive-to-division instruction flow</w:t>
      </w:r>
    </w:p>
    <w:p w14:paraId="0D31CB2D" w14:textId="508583B8"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Reporting chains and communication hierarchies</w:t>
      </w:r>
    </w:p>
    <w:p w14:paraId="4A4C2EE0" w14:textId="27EC7443"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Systematic escalation protocols</w:t>
      </w:r>
    </w:p>
    <w:p w14:paraId="67AF23AF" w14:textId="1DB3D024"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Feedback, review, and correction cycles</w:t>
      </w:r>
    </w:p>
    <w:p w14:paraId="44F8E862" w14:textId="77777777" w:rsidR="006931E7" w:rsidRPr="006931E7" w:rsidRDefault="006931E7" w:rsidP="006931E7">
      <w:pPr>
        <w:rPr>
          <w:rFonts w:ascii="Times New Roman" w:hAnsi="Times New Roman" w:cs="Times New Roman"/>
        </w:rPr>
      </w:pPr>
    </w:p>
    <w:p w14:paraId="01C750C8" w14:textId="779599D7" w:rsidR="006931E7" w:rsidRPr="006931E7" w:rsidRDefault="006931E7" w:rsidP="006931E7">
      <w:pPr>
        <w:rPr>
          <w:rFonts w:ascii="Times New Roman" w:hAnsi="Times New Roman" w:cs="Times New Roman"/>
        </w:rPr>
      </w:pPr>
      <w:r w:rsidRPr="006931E7">
        <w:rPr>
          <w:rFonts w:ascii="Times New Roman" w:hAnsi="Times New Roman" w:cs="Times New Roman"/>
        </w:rPr>
        <w:t>This regulatory structure ensures that operational movements across the ecosystem remain synchronized, disciplined, and accurately aligned with executive directives from Central Command &amp; Control.</w:t>
      </w:r>
    </w:p>
    <w:p w14:paraId="5672B8D6" w14:textId="77777777" w:rsidR="006931E7" w:rsidRPr="006931E7" w:rsidRDefault="006931E7" w:rsidP="006931E7">
      <w:pPr>
        <w:rPr>
          <w:rFonts w:ascii="Times New Roman" w:hAnsi="Times New Roman" w:cs="Times New Roman"/>
        </w:rPr>
      </w:pPr>
    </w:p>
    <w:p w14:paraId="0A29BBB8" w14:textId="77777777" w:rsidR="006931E7" w:rsidRPr="006931E7" w:rsidRDefault="006931E7" w:rsidP="0053098C">
      <w:pPr>
        <w:pStyle w:val="Heading4"/>
      </w:pPr>
      <w:r w:rsidRPr="006931E7">
        <w:t>3. Administrative Communication Architecture</w:t>
      </w:r>
    </w:p>
    <w:p w14:paraId="7E134161" w14:textId="77777777" w:rsidR="006931E7" w:rsidRPr="006931E7" w:rsidRDefault="006931E7" w:rsidP="006931E7">
      <w:pPr>
        <w:rPr>
          <w:rFonts w:ascii="Times New Roman" w:hAnsi="Times New Roman" w:cs="Times New Roman"/>
        </w:rPr>
      </w:pPr>
    </w:p>
    <w:p w14:paraId="43C027A4" w14:textId="77777777" w:rsidR="006931E7" w:rsidRPr="006931E7" w:rsidRDefault="006931E7" w:rsidP="0053098C">
      <w:pPr>
        <w:pStyle w:val="Heading4"/>
      </w:pPr>
      <w:r w:rsidRPr="006931E7">
        <w:t>This function maintains the precise communication framework through which directives and feedback flow:</w:t>
      </w:r>
    </w:p>
    <w:p w14:paraId="3DBD8CBB" w14:textId="357A09C3"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Ensuring that all command instructions are transmitted without distortion, delay, or unauthorized modification.</w:t>
      </w:r>
    </w:p>
    <w:p w14:paraId="2BCCA6B8" w14:textId="03E33E46"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Managing structured pathways for incoming operational reports and situational feedback.</w:t>
      </w:r>
    </w:p>
    <w:p w14:paraId="6524B0F1" w14:textId="68AF7A50"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Regulating internal communications to prevent misinformation, operational drift, or structural breakdown.</w:t>
      </w:r>
    </w:p>
    <w:p w14:paraId="4BA4EE0F" w14:textId="77777777" w:rsidR="006931E7" w:rsidRPr="006931E7" w:rsidRDefault="006931E7" w:rsidP="006931E7">
      <w:pPr>
        <w:rPr>
          <w:rFonts w:ascii="Times New Roman" w:hAnsi="Times New Roman" w:cs="Times New Roman"/>
        </w:rPr>
      </w:pPr>
    </w:p>
    <w:p w14:paraId="321FC29A" w14:textId="448E39EA" w:rsidR="006931E7" w:rsidRPr="006931E7" w:rsidRDefault="006931E7" w:rsidP="006931E7">
      <w:pPr>
        <w:rPr>
          <w:rFonts w:ascii="Times New Roman" w:hAnsi="Times New Roman" w:cs="Times New Roman"/>
        </w:rPr>
      </w:pPr>
      <w:r w:rsidRPr="006931E7">
        <w:rPr>
          <w:rFonts w:ascii="Times New Roman" w:hAnsi="Times New Roman" w:cs="Times New Roman"/>
        </w:rPr>
        <w:lastRenderedPageBreak/>
        <w:t>Through these mechanisms, communication remains clear, verified, and institutionally controlled.</w:t>
      </w:r>
    </w:p>
    <w:p w14:paraId="0779532F" w14:textId="77777777" w:rsidR="006931E7" w:rsidRPr="006931E7" w:rsidRDefault="006931E7" w:rsidP="006931E7">
      <w:pPr>
        <w:rPr>
          <w:rFonts w:ascii="Times New Roman" w:hAnsi="Times New Roman" w:cs="Times New Roman"/>
        </w:rPr>
      </w:pPr>
    </w:p>
    <w:p w14:paraId="5478DF41" w14:textId="77777777" w:rsidR="006931E7" w:rsidRPr="006931E7" w:rsidRDefault="006931E7" w:rsidP="0053098C">
      <w:pPr>
        <w:pStyle w:val="Heading4"/>
      </w:pPr>
      <w:r w:rsidRPr="006931E7">
        <w:t>4. Human–AI Harmonization</w:t>
      </w:r>
    </w:p>
    <w:p w14:paraId="3C19AEC2" w14:textId="77777777" w:rsidR="006931E7" w:rsidRPr="006931E7" w:rsidRDefault="006931E7" w:rsidP="006931E7">
      <w:pPr>
        <w:rPr>
          <w:rFonts w:ascii="Times New Roman" w:hAnsi="Times New Roman" w:cs="Times New Roman"/>
        </w:rPr>
      </w:pPr>
    </w:p>
    <w:p w14:paraId="3B83A7ED" w14:textId="77777777" w:rsidR="0053098C" w:rsidRDefault="006931E7" w:rsidP="006931E7">
      <w:pPr>
        <w:rPr>
          <w:rFonts w:ascii="Times New Roman" w:hAnsi="Times New Roman" w:cs="Times New Roman"/>
        </w:rPr>
      </w:pPr>
      <w:r w:rsidRPr="006931E7">
        <w:rPr>
          <w:rFonts w:ascii="Times New Roman" w:hAnsi="Times New Roman" w:cs="Times New Roman"/>
        </w:rPr>
        <w:t>A defining responsibility of this component is the strategic balance between human oversight and intelligent automation.</w:t>
      </w:r>
    </w:p>
    <w:p w14:paraId="405222C4" w14:textId="6EB54778" w:rsidR="006931E7" w:rsidRPr="006931E7" w:rsidRDefault="006931E7" w:rsidP="0053098C">
      <w:pPr>
        <w:pStyle w:val="Heading4"/>
      </w:pPr>
      <w:r w:rsidRPr="006931E7">
        <w:t>It ensures:</w:t>
      </w:r>
    </w:p>
    <w:p w14:paraId="2A0C8E53" w14:textId="6F61C1DE"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Humans retain strategic, ethical, and executive decision-making authority.</w:t>
      </w:r>
    </w:p>
    <w:p w14:paraId="3EBCC6D1" w14:textId="382FCB6B"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AI systems provide analytical support without overriding sovereign human command.</w:t>
      </w:r>
    </w:p>
    <w:p w14:paraId="6B241065" w14:textId="21113CDB"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Operational tasks are distributed efficiently between human leaders and automated intelligence layers.</w:t>
      </w:r>
    </w:p>
    <w:p w14:paraId="6195F60A" w14:textId="7EAA4589"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Ethical stewardship is maintained across all automated processes.</w:t>
      </w:r>
    </w:p>
    <w:p w14:paraId="510CC781" w14:textId="77777777" w:rsidR="006931E7" w:rsidRPr="006931E7" w:rsidRDefault="006931E7" w:rsidP="006931E7">
      <w:pPr>
        <w:rPr>
          <w:rFonts w:ascii="Times New Roman" w:hAnsi="Times New Roman" w:cs="Times New Roman"/>
        </w:rPr>
      </w:pPr>
    </w:p>
    <w:p w14:paraId="0149646F" w14:textId="4FEB9CC4" w:rsidR="006931E7" w:rsidRPr="006931E7" w:rsidRDefault="006931E7" w:rsidP="006931E7">
      <w:pPr>
        <w:rPr>
          <w:rFonts w:ascii="Times New Roman" w:hAnsi="Times New Roman" w:cs="Times New Roman"/>
        </w:rPr>
      </w:pPr>
      <w:r w:rsidRPr="006931E7">
        <w:rPr>
          <w:rFonts w:ascii="Times New Roman" w:hAnsi="Times New Roman" w:cs="Times New Roman"/>
        </w:rPr>
        <w:t>This balance preserves the ecosystem’s adaptability, ethical grounding, and decision-making depth.</w:t>
      </w:r>
    </w:p>
    <w:p w14:paraId="779EB051" w14:textId="77777777" w:rsidR="006931E7" w:rsidRPr="006931E7" w:rsidRDefault="006931E7" w:rsidP="006931E7">
      <w:pPr>
        <w:rPr>
          <w:rFonts w:ascii="Times New Roman" w:hAnsi="Times New Roman" w:cs="Times New Roman"/>
        </w:rPr>
      </w:pPr>
    </w:p>
    <w:p w14:paraId="1DDF03E6" w14:textId="77777777" w:rsidR="006931E7" w:rsidRPr="006931E7" w:rsidRDefault="006931E7" w:rsidP="0053098C">
      <w:pPr>
        <w:pStyle w:val="Heading3"/>
      </w:pPr>
      <w:r w:rsidRPr="006931E7">
        <w:t>Strategic Purpose</w:t>
      </w:r>
    </w:p>
    <w:p w14:paraId="0FA53FF0" w14:textId="77777777" w:rsidR="006931E7" w:rsidRPr="006931E7" w:rsidRDefault="006931E7" w:rsidP="006931E7">
      <w:pPr>
        <w:rPr>
          <w:rFonts w:ascii="Times New Roman" w:hAnsi="Times New Roman" w:cs="Times New Roman"/>
        </w:rPr>
      </w:pPr>
    </w:p>
    <w:p w14:paraId="470AB3C5" w14:textId="77777777" w:rsidR="0053098C" w:rsidRDefault="006931E7" w:rsidP="006931E7">
      <w:pPr>
        <w:rPr>
          <w:rFonts w:ascii="Times New Roman" w:hAnsi="Times New Roman" w:cs="Times New Roman"/>
        </w:rPr>
      </w:pPr>
      <w:r w:rsidRPr="006931E7">
        <w:rPr>
          <w:rFonts w:ascii="Times New Roman" w:hAnsi="Times New Roman" w:cs="Times New Roman"/>
        </w:rPr>
        <w:t>Human &amp; Operational Management ensures the digital empire operates as a coordinated, ethically governed institution rather than a purely automated system.</w:t>
      </w:r>
    </w:p>
    <w:p w14:paraId="51928233" w14:textId="3967328A" w:rsidR="006931E7" w:rsidRPr="006931E7" w:rsidRDefault="006931E7" w:rsidP="0053098C">
      <w:pPr>
        <w:pStyle w:val="Heading4"/>
      </w:pPr>
      <w:r w:rsidRPr="006931E7">
        <w:t>It protects WebHydra from:</w:t>
      </w:r>
    </w:p>
    <w:p w14:paraId="7C99B837" w14:textId="40ACDB20"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Over-automation</w:t>
      </w:r>
    </w:p>
    <w:p w14:paraId="303D0015" w14:textId="1599271A"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Internal fragmentation</w:t>
      </w:r>
    </w:p>
    <w:p w14:paraId="2F38E0E6" w14:textId="3F8ADFE1"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Misaligned human actions</w:t>
      </w:r>
    </w:p>
    <w:p w14:paraId="3418A508" w14:textId="74A2863F"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Structural inconsistency</w:t>
      </w:r>
    </w:p>
    <w:p w14:paraId="307FF6B4" w14:textId="3C99ED24" w:rsidR="006931E7" w:rsidRPr="0053098C" w:rsidRDefault="006931E7" w:rsidP="00845A92">
      <w:pPr>
        <w:pStyle w:val="ListParagraph"/>
        <w:numPr>
          <w:ilvl w:val="0"/>
          <w:numId w:val="4"/>
        </w:numPr>
        <w:rPr>
          <w:rFonts w:ascii="Times New Roman" w:hAnsi="Times New Roman" w:cs="Times New Roman"/>
        </w:rPr>
      </w:pPr>
      <w:r w:rsidRPr="0053098C">
        <w:rPr>
          <w:rFonts w:ascii="Times New Roman" w:hAnsi="Times New Roman" w:cs="Times New Roman"/>
        </w:rPr>
        <w:t>Decision bottlenecks</w:t>
      </w:r>
    </w:p>
    <w:p w14:paraId="38282637" w14:textId="400BEF97" w:rsidR="006931E7" w:rsidRPr="0053098C" w:rsidRDefault="006931E7" w:rsidP="00845A92">
      <w:pPr>
        <w:pStyle w:val="ListParagraph"/>
        <w:numPr>
          <w:ilvl w:val="0"/>
          <w:numId w:val="4"/>
        </w:numPr>
        <w:rPr>
          <w:rFonts w:ascii="Times New Roman" w:hAnsi="Times New Roman" w:cs="Times New Roman"/>
        </w:rPr>
      </w:pPr>
      <w:proofErr w:type="spellStart"/>
      <w:r w:rsidRPr="0053098C">
        <w:rPr>
          <w:rFonts w:ascii="Times New Roman" w:hAnsi="Times New Roman" w:cs="Times New Roman"/>
        </w:rPr>
        <w:t>Organisational</w:t>
      </w:r>
      <w:proofErr w:type="spellEnd"/>
      <w:r w:rsidRPr="0053098C">
        <w:rPr>
          <w:rFonts w:ascii="Times New Roman" w:hAnsi="Times New Roman" w:cs="Times New Roman"/>
        </w:rPr>
        <w:t xml:space="preserve"> degradation</w:t>
      </w:r>
    </w:p>
    <w:p w14:paraId="774EE91D" w14:textId="77777777" w:rsidR="006931E7" w:rsidRPr="006931E7" w:rsidRDefault="006931E7" w:rsidP="006931E7">
      <w:pPr>
        <w:rPr>
          <w:rFonts w:ascii="Times New Roman" w:hAnsi="Times New Roman" w:cs="Times New Roman"/>
        </w:rPr>
      </w:pPr>
    </w:p>
    <w:p w14:paraId="237D515E" w14:textId="055C5652" w:rsidR="006931E7" w:rsidRPr="006931E7" w:rsidRDefault="006931E7" w:rsidP="006931E7">
      <w:pPr>
        <w:rPr>
          <w:rFonts w:ascii="Times New Roman" w:hAnsi="Times New Roman" w:cs="Times New Roman"/>
        </w:rPr>
      </w:pPr>
      <w:r w:rsidRPr="006931E7">
        <w:rPr>
          <w:rFonts w:ascii="Times New Roman" w:hAnsi="Times New Roman" w:cs="Times New Roman"/>
        </w:rPr>
        <w:t>By harmonizing human leadership with AI supremacy, this component secures the administrative stability, operational predictability, and strategic coherence required for long-term sovereign expansion.</w:t>
      </w:r>
    </w:p>
    <w:p w14:paraId="19A7452A" w14:textId="77777777" w:rsidR="006931E7" w:rsidRPr="006931E7" w:rsidRDefault="006931E7" w:rsidP="006931E7">
      <w:pPr>
        <w:rPr>
          <w:rFonts w:ascii="Times New Roman" w:hAnsi="Times New Roman" w:cs="Times New Roman"/>
        </w:rPr>
      </w:pPr>
    </w:p>
    <w:p w14:paraId="411510B5" w14:textId="77777777" w:rsidR="006931E7" w:rsidRPr="006931E7" w:rsidRDefault="006931E7" w:rsidP="0053098C">
      <w:pPr>
        <w:pStyle w:val="Heading3"/>
      </w:pPr>
      <w:r w:rsidRPr="006931E7">
        <w:t>Summary</w:t>
      </w:r>
    </w:p>
    <w:p w14:paraId="602ECF49" w14:textId="77777777" w:rsidR="006931E7" w:rsidRPr="006931E7" w:rsidRDefault="006931E7" w:rsidP="006931E7">
      <w:pPr>
        <w:rPr>
          <w:rFonts w:ascii="Times New Roman" w:hAnsi="Times New Roman" w:cs="Times New Roman"/>
        </w:rPr>
      </w:pPr>
    </w:p>
    <w:p w14:paraId="546CB7B1" w14:textId="7ED3140F" w:rsidR="00AB58D4" w:rsidRPr="00854CF8" w:rsidRDefault="006931E7" w:rsidP="006931E7">
      <w:pPr>
        <w:rPr>
          <w:rFonts w:ascii="Times New Roman" w:hAnsi="Times New Roman" w:cs="Times New Roman"/>
        </w:rPr>
      </w:pPr>
      <w:r w:rsidRPr="006931E7">
        <w:rPr>
          <w:rFonts w:ascii="Times New Roman" w:hAnsi="Times New Roman" w:cs="Times New Roman"/>
        </w:rPr>
        <w:t>Human &amp; Operational Management stands as the stabilizing administrative pillar that integrates disciplined human governance with intelligent operational infrastructure. It ensures that WebHydra retains its identity as a technologically advanced yet ethically guided ecosystem, governed by responsible human intent and supported by precision-engineered AI intelligence. Through this function, WebHydra achieves balanced command, operational clarity, and enduring institutional cohesion.</w:t>
      </w:r>
    </w:p>
    <w:p w14:paraId="01653FE5" w14:textId="77777777" w:rsidR="004007BB" w:rsidRPr="00854CF8" w:rsidRDefault="004007BB">
      <w:pPr>
        <w:rPr>
          <w:rFonts w:ascii="Times New Roman" w:hAnsi="Times New Roman" w:cs="Times New Roman"/>
        </w:rPr>
      </w:pPr>
      <w:r w:rsidRPr="00854CF8">
        <w:rPr>
          <w:rFonts w:ascii="Times New Roman" w:hAnsi="Times New Roman" w:cs="Times New Roman"/>
        </w:rPr>
        <w:br w:type="page"/>
      </w:r>
    </w:p>
    <w:p w14:paraId="3036F76D" w14:textId="0AEE1779" w:rsidR="004007BB" w:rsidRPr="00854CF8" w:rsidRDefault="004007BB" w:rsidP="0053098C">
      <w:pPr>
        <w:pStyle w:val="Heading1"/>
      </w:pPr>
      <w:r w:rsidRPr="00854CF8">
        <w:lastRenderedPageBreak/>
        <w:t>SECTION 4</w:t>
      </w:r>
      <w:r w:rsidR="0053098C">
        <w:t>:</w:t>
      </w:r>
      <w:r w:rsidRPr="00854CF8">
        <w:t xml:space="preserve"> THE ADMINISTRATIVE AUTHORITY</w:t>
      </w:r>
    </w:p>
    <w:p w14:paraId="47BEE57E" w14:textId="77777777" w:rsidR="004007BB" w:rsidRPr="00854CF8" w:rsidRDefault="004007BB" w:rsidP="004007BB">
      <w:pPr>
        <w:rPr>
          <w:rFonts w:ascii="Times New Roman" w:hAnsi="Times New Roman" w:cs="Times New Roman"/>
        </w:rPr>
      </w:pPr>
    </w:p>
    <w:p w14:paraId="0176E4E6" w14:textId="6B073454" w:rsidR="004007BB" w:rsidRPr="00854CF8" w:rsidRDefault="004007BB" w:rsidP="00C44C0C">
      <w:pPr>
        <w:pStyle w:val="Heading1"/>
      </w:pPr>
      <w:r w:rsidRPr="00854CF8">
        <w:t>4.5</w:t>
      </w:r>
      <w:r w:rsidR="0053098C">
        <w:t>:</w:t>
      </w:r>
      <w:r w:rsidRPr="00854CF8">
        <w:t xml:space="preserve"> Legacy, Ethics &amp; Strategic Expansion</w:t>
      </w:r>
    </w:p>
    <w:p w14:paraId="49380207" w14:textId="77777777" w:rsidR="004007BB" w:rsidRPr="00854CF8" w:rsidRDefault="004007BB" w:rsidP="004007BB">
      <w:pPr>
        <w:rPr>
          <w:rFonts w:ascii="Times New Roman" w:hAnsi="Times New Roman" w:cs="Times New Roman"/>
        </w:rPr>
      </w:pPr>
    </w:p>
    <w:p w14:paraId="4A62D8EE" w14:textId="77777777" w:rsidR="005371B7" w:rsidRPr="005371B7" w:rsidRDefault="005371B7" w:rsidP="005371B7">
      <w:pPr>
        <w:rPr>
          <w:rFonts w:ascii="Times New Roman" w:hAnsi="Times New Roman" w:cs="Times New Roman"/>
        </w:rPr>
      </w:pPr>
      <w:r w:rsidRPr="005371B7">
        <w:rPr>
          <w:rFonts w:ascii="Times New Roman" w:hAnsi="Times New Roman" w:cs="Times New Roman"/>
        </w:rPr>
        <w:t>Legacy, Ethics &amp; Strategic Expansion functions as the long-horizon custodial command pillar of the Administrative Authority, responsible for safeguarding the philosophical identity, ethical discipline, and strategic future of the WebHydra ecosystem. This division ensures that every structural decision, technological advancement, operational reform, and empire-level expansion remains fully aligned with WebHydra’s founding doctrines, moral framework, and sovereign blueprint.</w:t>
      </w:r>
    </w:p>
    <w:p w14:paraId="4D290404" w14:textId="77777777" w:rsidR="005371B7" w:rsidRPr="005371B7" w:rsidRDefault="005371B7" w:rsidP="005371B7">
      <w:pPr>
        <w:rPr>
          <w:rFonts w:ascii="Times New Roman" w:hAnsi="Times New Roman" w:cs="Times New Roman"/>
        </w:rPr>
      </w:pPr>
    </w:p>
    <w:p w14:paraId="404195FD" w14:textId="1765DF3C" w:rsidR="005371B7" w:rsidRPr="005371B7" w:rsidRDefault="005371B7" w:rsidP="005371B7">
      <w:pPr>
        <w:rPr>
          <w:rFonts w:ascii="Times New Roman" w:hAnsi="Times New Roman" w:cs="Times New Roman"/>
        </w:rPr>
      </w:pPr>
      <w:r w:rsidRPr="005371B7">
        <w:rPr>
          <w:rFonts w:ascii="Times New Roman" w:hAnsi="Times New Roman" w:cs="Times New Roman"/>
        </w:rPr>
        <w:t>It serves as the institution’s philosophical heart, ethical compass, and long-range strategic engine—protecting the essence of WebHydra while guiding its evolution into deeper levels of sophistication, sovereignty, and global influence.</w:t>
      </w:r>
    </w:p>
    <w:p w14:paraId="2F23EB92" w14:textId="77777777" w:rsidR="005371B7" w:rsidRPr="005371B7" w:rsidRDefault="005371B7" w:rsidP="005371B7">
      <w:pPr>
        <w:rPr>
          <w:rFonts w:ascii="Times New Roman" w:hAnsi="Times New Roman" w:cs="Times New Roman"/>
        </w:rPr>
      </w:pPr>
    </w:p>
    <w:p w14:paraId="1010FFA8" w14:textId="77777777" w:rsidR="005371B7" w:rsidRPr="005371B7" w:rsidRDefault="005371B7" w:rsidP="0053098C">
      <w:pPr>
        <w:pStyle w:val="Heading3"/>
      </w:pPr>
      <w:r w:rsidRPr="005371B7">
        <w:t>I. Legacy Oversight</w:t>
      </w:r>
    </w:p>
    <w:p w14:paraId="772C8BAC" w14:textId="77777777" w:rsidR="005371B7" w:rsidRPr="005371B7" w:rsidRDefault="005371B7" w:rsidP="005371B7">
      <w:pPr>
        <w:rPr>
          <w:rFonts w:ascii="Times New Roman" w:hAnsi="Times New Roman" w:cs="Times New Roman"/>
        </w:rPr>
      </w:pPr>
    </w:p>
    <w:p w14:paraId="02F735CE" w14:textId="77777777" w:rsidR="005371B7" w:rsidRPr="005371B7" w:rsidRDefault="005371B7" w:rsidP="005371B7">
      <w:pPr>
        <w:rPr>
          <w:rFonts w:ascii="Times New Roman" w:hAnsi="Times New Roman" w:cs="Times New Roman"/>
        </w:rPr>
      </w:pPr>
      <w:r w:rsidRPr="005371B7">
        <w:rPr>
          <w:rFonts w:ascii="Times New Roman" w:hAnsi="Times New Roman" w:cs="Times New Roman"/>
        </w:rPr>
        <w:t>Legacy Oversight preserves the historical, ideological, and cultural foundation of WebHydra, ensuring that the ecosystem remains anchored to its core identity across generations.</w:t>
      </w:r>
    </w:p>
    <w:p w14:paraId="60D7DE1A" w14:textId="77777777" w:rsidR="005371B7" w:rsidRPr="005371B7" w:rsidRDefault="005371B7" w:rsidP="005371B7">
      <w:pPr>
        <w:rPr>
          <w:rFonts w:ascii="Times New Roman" w:hAnsi="Times New Roman" w:cs="Times New Roman"/>
        </w:rPr>
      </w:pPr>
    </w:p>
    <w:p w14:paraId="5470631D" w14:textId="77777777" w:rsidR="005371B7" w:rsidRPr="005371B7" w:rsidRDefault="005371B7" w:rsidP="0053098C">
      <w:pPr>
        <w:pStyle w:val="Heading4"/>
      </w:pPr>
      <w:r w:rsidRPr="005371B7">
        <w:t>Core Mandates</w:t>
      </w:r>
    </w:p>
    <w:p w14:paraId="20CA71A9" w14:textId="1ADBEF94" w:rsidR="005371B7" w:rsidRPr="0053098C" w:rsidRDefault="005371B7" w:rsidP="00845A92">
      <w:pPr>
        <w:pStyle w:val="ListParagraph"/>
        <w:numPr>
          <w:ilvl w:val="0"/>
          <w:numId w:val="4"/>
        </w:numPr>
        <w:rPr>
          <w:rFonts w:ascii="Times New Roman" w:hAnsi="Times New Roman" w:cs="Times New Roman"/>
        </w:rPr>
      </w:pPr>
      <w:r w:rsidRPr="0053098C">
        <w:rPr>
          <w:rFonts w:ascii="Times New Roman" w:hAnsi="Times New Roman" w:cs="Times New Roman"/>
          <w:b/>
          <w:bCs/>
        </w:rPr>
        <w:t>Institutional Memory Preservation</w:t>
      </w:r>
      <w:r w:rsidR="0053098C">
        <w:rPr>
          <w:rFonts w:ascii="Times New Roman" w:hAnsi="Times New Roman" w:cs="Times New Roman"/>
        </w:rPr>
        <w:t xml:space="preserve">: </w:t>
      </w:r>
      <w:r w:rsidRPr="0053098C">
        <w:rPr>
          <w:rFonts w:ascii="Times New Roman" w:hAnsi="Times New Roman" w:cs="Times New Roman"/>
        </w:rPr>
        <w:t>Maintains the complete historical record, founding principles, leadership doctrines, and development milestones that define WebHydra’s lineage.</w:t>
      </w:r>
    </w:p>
    <w:p w14:paraId="22C606B7" w14:textId="31D49F3E" w:rsidR="005371B7" w:rsidRPr="0053098C" w:rsidRDefault="005371B7" w:rsidP="00845A92">
      <w:pPr>
        <w:pStyle w:val="ListParagraph"/>
        <w:numPr>
          <w:ilvl w:val="0"/>
          <w:numId w:val="5"/>
        </w:numPr>
        <w:rPr>
          <w:rFonts w:ascii="Times New Roman" w:hAnsi="Times New Roman" w:cs="Times New Roman"/>
        </w:rPr>
      </w:pPr>
      <w:r w:rsidRPr="0053098C">
        <w:rPr>
          <w:rFonts w:ascii="Times New Roman" w:hAnsi="Times New Roman" w:cs="Times New Roman"/>
          <w:b/>
          <w:bCs/>
        </w:rPr>
        <w:t>Foundational Doctrine Enforcement</w:t>
      </w:r>
      <w:r w:rsidR="0053098C">
        <w:rPr>
          <w:rFonts w:ascii="Times New Roman" w:hAnsi="Times New Roman" w:cs="Times New Roman"/>
        </w:rPr>
        <w:t xml:space="preserve">: </w:t>
      </w:r>
      <w:r w:rsidRPr="0053098C">
        <w:rPr>
          <w:rFonts w:ascii="Times New Roman" w:hAnsi="Times New Roman" w:cs="Times New Roman"/>
        </w:rPr>
        <w:t xml:space="preserve">Ensures that all policies, updates, system </w:t>
      </w:r>
      <w:proofErr w:type="spellStart"/>
      <w:r w:rsidRPr="0053098C">
        <w:rPr>
          <w:rFonts w:ascii="Times New Roman" w:hAnsi="Times New Roman" w:cs="Times New Roman"/>
        </w:rPr>
        <w:t>behaviours</w:t>
      </w:r>
      <w:proofErr w:type="spellEnd"/>
      <w:r w:rsidRPr="0053098C">
        <w:rPr>
          <w:rFonts w:ascii="Times New Roman" w:hAnsi="Times New Roman" w:cs="Times New Roman"/>
        </w:rPr>
        <w:t>, and expansion strategies remain aligned with the original philosophy set by the Founder.</w:t>
      </w:r>
    </w:p>
    <w:p w14:paraId="6C9A045F" w14:textId="13A9FA6B" w:rsidR="005371B7" w:rsidRPr="0053098C" w:rsidRDefault="005371B7" w:rsidP="00845A92">
      <w:pPr>
        <w:pStyle w:val="ListParagraph"/>
        <w:numPr>
          <w:ilvl w:val="0"/>
          <w:numId w:val="5"/>
        </w:numPr>
        <w:rPr>
          <w:rFonts w:ascii="Times New Roman" w:hAnsi="Times New Roman" w:cs="Times New Roman"/>
        </w:rPr>
      </w:pPr>
      <w:r w:rsidRPr="0053098C">
        <w:rPr>
          <w:rFonts w:ascii="Times New Roman" w:hAnsi="Times New Roman" w:cs="Times New Roman"/>
          <w:b/>
          <w:bCs/>
        </w:rPr>
        <w:t>Cultural Continuity</w:t>
      </w:r>
      <w:r w:rsidR="0053098C">
        <w:rPr>
          <w:rFonts w:ascii="Times New Roman" w:hAnsi="Times New Roman" w:cs="Times New Roman"/>
        </w:rPr>
        <w:t xml:space="preserve">: </w:t>
      </w:r>
      <w:r w:rsidRPr="0053098C">
        <w:rPr>
          <w:rFonts w:ascii="Times New Roman" w:hAnsi="Times New Roman" w:cs="Times New Roman"/>
        </w:rPr>
        <w:t>Protects the symbolic, moral, and conceptual identity of WebHydra from dilution, distortion, or external influence.</w:t>
      </w:r>
    </w:p>
    <w:p w14:paraId="753DA992" w14:textId="2B8C541E" w:rsidR="005371B7" w:rsidRPr="0053098C" w:rsidRDefault="005371B7" w:rsidP="00845A92">
      <w:pPr>
        <w:pStyle w:val="ListParagraph"/>
        <w:numPr>
          <w:ilvl w:val="0"/>
          <w:numId w:val="5"/>
        </w:numPr>
        <w:rPr>
          <w:rFonts w:ascii="Times New Roman" w:hAnsi="Times New Roman" w:cs="Times New Roman"/>
        </w:rPr>
      </w:pPr>
      <w:r w:rsidRPr="0053098C">
        <w:rPr>
          <w:rFonts w:ascii="Times New Roman" w:hAnsi="Times New Roman" w:cs="Times New Roman"/>
          <w:b/>
          <w:bCs/>
        </w:rPr>
        <w:t>Long-Term Philosophical Alignment</w:t>
      </w:r>
      <w:r w:rsidR="0053098C">
        <w:rPr>
          <w:rFonts w:ascii="Times New Roman" w:hAnsi="Times New Roman" w:cs="Times New Roman"/>
        </w:rPr>
        <w:t xml:space="preserve">: </w:t>
      </w:r>
      <w:r w:rsidRPr="0053098C">
        <w:rPr>
          <w:rFonts w:ascii="Times New Roman" w:hAnsi="Times New Roman" w:cs="Times New Roman"/>
        </w:rPr>
        <w:t>Evaluates new reforms against legacy standards to maintain ideological consistency across all divisions and eras.</w:t>
      </w:r>
    </w:p>
    <w:p w14:paraId="599F2B91" w14:textId="77777777" w:rsidR="005371B7" w:rsidRPr="005371B7" w:rsidRDefault="005371B7" w:rsidP="005371B7">
      <w:pPr>
        <w:rPr>
          <w:rFonts w:ascii="Times New Roman" w:hAnsi="Times New Roman" w:cs="Times New Roman"/>
        </w:rPr>
      </w:pPr>
    </w:p>
    <w:p w14:paraId="2A6AEC85" w14:textId="3F9846F4" w:rsidR="005371B7" w:rsidRPr="005371B7" w:rsidRDefault="005371B7" w:rsidP="005371B7">
      <w:pPr>
        <w:rPr>
          <w:rFonts w:ascii="Times New Roman" w:hAnsi="Times New Roman" w:cs="Times New Roman"/>
        </w:rPr>
      </w:pPr>
      <w:r w:rsidRPr="005371B7">
        <w:rPr>
          <w:rFonts w:ascii="Times New Roman" w:hAnsi="Times New Roman" w:cs="Times New Roman"/>
        </w:rPr>
        <w:t xml:space="preserve">Legacy Oversight ensures that WebHydra does not merely </w:t>
      </w:r>
      <w:proofErr w:type="gramStart"/>
      <w:r w:rsidRPr="005371B7">
        <w:rPr>
          <w:rFonts w:ascii="Times New Roman" w:hAnsi="Times New Roman" w:cs="Times New Roman"/>
        </w:rPr>
        <w:t>evolve—it evolves</w:t>
      </w:r>
      <w:proofErr w:type="gramEnd"/>
      <w:r w:rsidRPr="005371B7">
        <w:rPr>
          <w:rFonts w:ascii="Times New Roman" w:hAnsi="Times New Roman" w:cs="Times New Roman"/>
        </w:rPr>
        <w:t xml:space="preserve"> without forgetting what it was engineered to be.</w:t>
      </w:r>
    </w:p>
    <w:p w14:paraId="63006A27" w14:textId="77777777" w:rsidR="005371B7" w:rsidRPr="005371B7" w:rsidRDefault="005371B7" w:rsidP="005371B7">
      <w:pPr>
        <w:rPr>
          <w:rFonts w:ascii="Times New Roman" w:hAnsi="Times New Roman" w:cs="Times New Roman"/>
        </w:rPr>
      </w:pPr>
    </w:p>
    <w:p w14:paraId="21F55115" w14:textId="77777777" w:rsidR="005371B7" w:rsidRPr="005371B7" w:rsidRDefault="005371B7" w:rsidP="0053098C">
      <w:pPr>
        <w:pStyle w:val="Heading3"/>
      </w:pPr>
      <w:r w:rsidRPr="005371B7">
        <w:t>II. Ethical Governance</w:t>
      </w:r>
    </w:p>
    <w:p w14:paraId="5B345038" w14:textId="77777777" w:rsidR="005371B7" w:rsidRPr="005371B7" w:rsidRDefault="005371B7" w:rsidP="005371B7">
      <w:pPr>
        <w:rPr>
          <w:rFonts w:ascii="Times New Roman" w:hAnsi="Times New Roman" w:cs="Times New Roman"/>
        </w:rPr>
      </w:pPr>
    </w:p>
    <w:p w14:paraId="00F65A07" w14:textId="77777777" w:rsidR="005371B7" w:rsidRPr="005371B7" w:rsidRDefault="005371B7" w:rsidP="005371B7">
      <w:pPr>
        <w:rPr>
          <w:rFonts w:ascii="Times New Roman" w:hAnsi="Times New Roman" w:cs="Times New Roman"/>
        </w:rPr>
      </w:pPr>
      <w:r w:rsidRPr="005371B7">
        <w:rPr>
          <w:rFonts w:ascii="Times New Roman" w:hAnsi="Times New Roman" w:cs="Times New Roman"/>
        </w:rPr>
        <w:t>Ethical Governance enforces principled conduct, responsible AI behaviour, and sovereign-aligned decision-making across the entire administrative architecture. It ensures that WebHydra’s expansion remains morally grounded and institutionally trustworthy.</w:t>
      </w:r>
    </w:p>
    <w:p w14:paraId="05E85E51" w14:textId="77777777" w:rsidR="005371B7" w:rsidRPr="005371B7" w:rsidRDefault="005371B7" w:rsidP="005371B7">
      <w:pPr>
        <w:rPr>
          <w:rFonts w:ascii="Times New Roman" w:hAnsi="Times New Roman" w:cs="Times New Roman"/>
        </w:rPr>
      </w:pPr>
    </w:p>
    <w:p w14:paraId="3E76FD81" w14:textId="77777777" w:rsidR="005371B7" w:rsidRPr="005371B7" w:rsidRDefault="005371B7" w:rsidP="0053098C">
      <w:pPr>
        <w:pStyle w:val="Heading4"/>
      </w:pPr>
      <w:r w:rsidRPr="005371B7">
        <w:t>Primary Responsibilities</w:t>
      </w:r>
    </w:p>
    <w:p w14:paraId="613D068C" w14:textId="2477EF7E" w:rsidR="005371B7" w:rsidRPr="0053098C" w:rsidRDefault="005371B7" w:rsidP="00845A92">
      <w:pPr>
        <w:pStyle w:val="ListParagraph"/>
        <w:numPr>
          <w:ilvl w:val="0"/>
          <w:numId w:val="5"/>
        </w:numPr>
        <w:rPr>
          <w:rFonts w:ascii="Times New Roman" w:hAnsi="Times New Roman" w:cs="Times New Roman"/>
        </w:rPr>
      </w:pPr>
      <w:r w:rsidRPr="0053098C">
        <w:rPr>
          <w:rFonts w:ascii="Times New Roman" w:hAnsi="Times New Roman" w:cs="Times New Roman"/>
          <w:b/>
          <w:bCs/>
        </w:rPr>
        <w:t>Sovereign Digital Ethics Enforcement</w:t>
      </w:r>
      <w:r w:rsidR="0053098C">
        <w:rPr>
          <w:rFonts w:ascii="Times New Roman" w:hAnsi="Times New Roman" w:cs="Times New Roman"/>
        </w:rPr>
        <w:t xml:space="preserve">: </w:t>
      </w:r>
      <w:r w:rsidRPr="0053098C">
        <w:rPr>
          <w:rFonts w:ascii="Times New Roman" w:hAnsi="Times New Roman" w:cs="Times New Roman"/>
        </w:rPr>
        <w:t>Implements strict ethical protocols governing data usage, AI autonomy, user protection, and system behaviour.</w:t>
      </w:r>
    </w:p>
    <w:p w14:paraId="6126A650" w14:textId="6C025C8E" w:rsidR="005371B7" w:rsidRPr="0053098C" w:rsidRDefault="005371B7" w:rsidP="00845A92">
      <w:pPr>
        <w:pStyle w:val="ListParagraph"/>
        <w:numPr>
          <w:ilvl w:val="0"/>
          <w:numId w:val="6"/>
        </w:numPr>
        <w:rPr>
          <w:rFonts w:ascii="Times New Roman" w:hAnsi="Times New Roman" w:cs="Times New Roman"/>
        </w:rPr>
      </w:pPr>
      <w:r w:rsidRPr="0053098C">
        <w:rPr>
          <w:rFonts w:ascii="Times New Roman" w:hAnsi="Times New Roman" w:cs="Times New Roman"/>
          <w:b/>
          <w:bCs/>
        </w:rPr>
        <w:t>Responsible AI Stewardship</w:t>
      </w:r>
      <w:r w:rsidR="0053098C">
        <w:rPr>
          <w:rFonts w:ascii="Times New Roman" w:hAnsi="Times New Roman" w:cs="Times New Roman"/>
        </w:rPr>
        <w:t xml:space="preserve">: </w:t>
      </w:r>
      <w:r w:rsidRPr="0053098C">
        <w:rPr>
          <w:rFonts w:ascii="Times New Roman" w:hAnsi="Times New Roman" w:cs="Times New Roman"/>
        </w:rPr>
        <w:t>Ensures that all AI systems operate within defined moral boundaries and respect human oversight, transparency, and fairness.</w:t>
      </w:r>
    </w:p>
    <w:p w14:paraId="4DC5793E" w14:textId="7F07D9FF" w:rsidR="005371B7" w:rsidRPr="0053098C" w:rsidRDefault="005371B7" w:rsidP="00845A92">
      <w:pPr>
        <w:pStyle w:val="ListParagraph"/>
        <w:numPr>
          <w:ilvl w:val="0"/>
          <w:numId w:val="6"/>
        </w:numPr>
        <w:rPr>
          <w:rFonts w:ascii="Times New Roman" w:hAnsi="Times New Roman" w:cs="Times New Roman"/>
        </w:rPr>
      </w:pPr>
      <w:r w:rsidRPr="0053098C">
        <w:rPr>
          <w:rFonts w:ascii="Times New Roman" w:hAnsi="Times New Roman" w:cs="Times New Roman"/>
          <w:b/>
          <w:bCs/>
        </w:rPr>
        <w:t>Integrity in Administrative Action</w:t>
      </w:r>
      <w:r w:rsidR="0053098C">
        <w:rPr>
          <w:rFonts w:ascii="Times New Roman" w:hAnsi="Times New Roman" w:cs="Times New Roman"/>
        </w:rPr>
        <w:t xml:space="preserve">: </w:t>
      </w:r>
      <w:r w:rsidRPr="0053098C">
        <w:rPr>
          <w:rFonts w:ascii="Times New Roman" w:hAnsi="Times New Roman" w:cs="Times New Roman"/>
        </w:rPr>
        <w:t>Holds all personnel, divisions, and automated systems accountable to ethical norms and justified decision-making frameworks.</w:t>
      </w:r>
    </w:p>
    <w:p w14:paraId="5F237C55" w14:textId="07FAE132" w:rsidR="005371B7" w:rsidRPr="0053098C" w:rsidRDefault="005371B7" w:rsidP="00845A92">
      <w:pPr>
        <w:pStyle w:val="ListParagraph"/>
        <w:numPr>
          <w:ilvl w:val="0"/>
          <w:numId w:val="6"/>
        </w:numPr>
        <w:rPr>
          <w:rFonts w:ascii="Times New Roman" w:hAnsi="Times New Roman" w:cs="Times New Roman"/>
        </w:rPr>
      </w:pPr>
      <w:r w:rsidRPr="0053098C">
        <w:rPr>
          <w:rFonts w:ascii="Times New Roman" w:hAnsi="Times New Roman" w:cs="Times New Roman"/>
          <w:b/>
          <w:bCs/>
        </w:rPr>
        <w:t>Protection of Legitimacy &amp; Public Trust</w:t>
      </w:r>
      <w:r w:rsidR="0053098C">
        <w:rPr>
          <w:rFonts w:ascii="Times New Roman" w:hAnsi="Times New Roman" w:cs="Times New Roman"/>
        </w:rPr>
        <w:t xml:space="preserve">: </w:t>
      </w:r>
      <w:r w:rsidRPr="0053098C">
        <w:rPr>
          <w:rFonts w:ascii="Times New Roman" w:hAnsi="Times New Roman" w:cs="Times New Roman"/>
        </w:rPr>
        <w:t>Ensures that WebHydra remains a credible, principled, and trust-worthy institution across all public interfaces.</w:t>
      </w:r>
    </w:p>
    <w:p w14:paraId="6F65ADCE" w14:textId="77777777" w:rsidR="005371B7" w:rsidRPr="005371B7" w:rsidRDefault="005371B7" w:rsidP="005371B7">
      <w:pPr>
        <w:rPr>
          <w:rFonts w:ascii="Times New Roman" w:hAnsi="Times New Roman" w:cs="Times New Roman"/>
        </w:rPr>
      </w:pPr>
    </w:p>
    <w:p w14:paraId="101546F3" w14:textId="33767E78" w:rsidR="005371B7" w:rsidRPr="005371B7" w:rsidRDefault="005371B7" w:rsidP="005371B7">
      <w:pPr>
        <w:rPr>
          <w:rFonts w:ascii="Times New Roman" w:hAnsi="Times New Roman" w:cs="Times New Roman"/>
        </w:rPr>
      </w:pPr>
      <w:r w:rsidRPr="005371B7">
        <w:rPr>
          <w:rFonts w:ascii="Times New Roman" w:hAnsi="Times New Roman" w:cs="Times New Roman"/>
        </w:rPr>
        <w:t>Ethical Governance guards WebHydra’s moral infrastructure, preventing misuse, exploitation, or systemic drift from its sovereign values.</w:t>
      </w:r>
    </w:p>
    <w:p w14:paraId="1B4F8550" w14:textId="77777777" w:rsidR="005371B7" w:rsidRPr="005371B7" w:rsidRDefault="005371B7" w:rsidP="005371B7">
      <w:pPr>
        <w:rPr>
          <w:rFonts w:ascii="Times New Roman" w:hAnsi="Times New Roman" w:cs="Times New Roman"/>
        </w:rPr>
      </w:pPr>
    </w:p>
    <w:p w14:paraId="54BA07E8" w14:textId="77777777" w:rsidR="005371B7" w:rsidRPr="005371B7" w:rsidRDefault="005371B7" w:rsidP="0053098C">
      <w:pPr>
        <w:pStyle w:val="Heading3"/>
      </w:pPr>
      <w:r w:rsidRPr="005371B7">
        <w:t>III. Strategic Expansion</w:t>
      </w:r>
    </w:p>
    <w:p w14:paraId="7FCE31CF" w14:textId="77777777" w:rsidR="005371B7" w:rsidRPr="005371B7" w:rsidRDefault="005371B7" w:rsidP="005371B7">
      <w:pPr>
        <w:rPr>
          <w:rFonts w:ascii="Times New Roman" w:hAnsi="Times New Roman" w:cs="Times New Roman"/>
        </w:rPr>
      </w:pPr>
    </w:p>
    <w:p w14:paraId="2459CCEF" w14:textId="77777777" w:rsidR="005371B7" w:rsidRPr="005371B7" w:rsidRDefault="005371B7" w:rsidP="005371B7">
      <w:pPr>
        <w:rPr>
          <w:rFonts w:ascii="Times New Roman" w:hAnsi="Times New Roman" w:cs="Times New Roman"/>
        </w:rPr>
      </w:pPr>
      <w:r w:rsidRPr="005371B7">
        <w:rPr>
          <w:rFonts w:ascii="Times New Roman" w:hAnsi="Times New Roman" w:cs="Times New Roman"/>
        </w:rPr>
        <w:t>Strategic Expansion defines the disciplined pathway through which WebHydra enters new eras, new markets, new technologies, and new sovereign territories. It ensures that growth is intentional, structured, and aligned with long-term empire building.</w:t>
      </w:r>
    </w:p>
    <w:p w14:paraId="2417B4AF" w14:textId="77777777" w:rsidR="005371B7" w:rsidRPr="005371B7" w:rsidRDefault="005371B7" w:rsidP="005371B7">
      <w:pPr>
        <w:rPr>
          <w:rFonts w:ascii="Times New Roman" w:hAnsi="Times New Roman" w:cs="Times New Roman"/>
        </w:rPr>
      </w:pPr>
    </w:p>
    <w:p w14:paraId="3C7B5878" w14:textId="77777777" w:rsidR="005371B7" w:rsidRPr="005371B7" w:rsidRDefault="005371B7" w:rsidP="0053098C">
      <w:pPr>
        <w:pStyle w:val="Heading4"/>
      </w:pPr>
      <w:r w:rsidRPr="005371B7">
        <w:lastRenderedPageBreak/>
        <w:t>Strategic Functions</w:t>
      </w:r>
    </w:p>
    <w:p w14:paraId="3C6BBC42" w14:textId="4900D2FE" w:rsidR="005371B7" w:rsidRPr="0053098C" w:rsidRDefault="005371B7" w:rsidP="00845A92">
      <w:pPr>
        <w:pStyle w:val="ListParagraph"/>
        <w:numPr>
          <w:ilvl w:val="0"/>
          <w:numId w:val="6"/>
        </w:numPr>
        <w:rPr>
          <w:rFonts w:ascii="Times New Roman" w:hAnsi="Times New Roman" w:cs="Times New Roman"/>
        </w:rPr>
      </w:pPr>
      <w:r w:rsidRPr="0053098C">
        <w:rPr>
          <w:rFonts w:ascii="Times New Roman" w:hAnsi="Times New Roman" w:cs="Times New Roman"/>
          <w:b/>
          <w:bCs/>
        </w:rPr>
        <w:t>Long-Horizon Planning</w:t>
      </w:r>
      <w:r w:rsidR="0053098C">
        <w:rPr>
          <w:rFonts w:ascii="Times New Roman" w:hAnsi="Times New Roman" w:cs="Times New Roman"/>
        </w:rPr>
        <w:t xml:space="preserve">: </w:t>
      </w:r>
      <w:r w:rsidRPr="0053098C">
        <w:rPr>
          <w:rFonts w:ascii="Times New Roman" w:hAnsi="Times New Roman" w:cs="Times New Roman"/>
        </w:rPr>
        <w:t>Develops multi-generational plans for technological growth, sectoral expansion, cross-division integration, and empire-grade scalability.</w:t>
      </w:r>
    </w:p>
    <w:p w14:paraId="0EF0FED8" w14:textId="6A1E4BB3" w:rsidR="005371B7" w:rsidRPr="0053098C" w:rsidRDefault="005371B7" w:rsidP="00845A92">
      <w:pPr>
        <w:pStyle w:val="ListParagraph"/>
        <w:numPr>
          <w:ilvl w:val="0"/>
          <w:numId w:val="7"/>
        </w:numPr>
        <w:rPr>
          <w:rFonts w:ascii="Times New Roman" w:hAnsi="Times New Roman" w:cs="Times New Roman"/>
        </w:rPr>
      </w:pPr>
      <w:r w:rsidRPr="0053098C">
        <w:rPr>
          <w:rFonts w:ascii="Times New Roman" w:hAnsi="Times New Roman" w:cs="Times New Roman"/>
          <w:b/>
          <w:bCs/>
        </w:rPr>
        <w:t>Opportunity Evaluation &amp; Sovereign Alignment</w:t>
      </w:r>
      <w:r w:rsidR="0053098C">
        <w:rPr>
          <w:rFonts w:ascii="Times New Roman" w:hAnsi="Times New Roman" w:cs="Times New Roman"/>
        </w:rPr>
        <w:t xml:space="preserve">: </w:t>
      </w:r>
      <w:r w:rsidRPr="0053098C">
        <w:rPr>
          <w:rFonts w:ascii="Times New Roman" w:hAnsi="Times New Roman" w:cs="Times New Roman"/>
        </w:rPr>
        <w:t>Assesses new partnerships, markets, systems, and technologies to ensure they reinforce—not weaken—the ecosystem.</w:t>
      </w:r>
    </w:p>
    <w:p w14:paraId="567FD1CE" w14:textId="74EE74A6" w:rsidR="005371B7" w:rsidRPr="0053098C" w:rsidRDefault="005371B7" w:rsidP="00845A92">
      <w:pPr>
        <w:pStyle w:val="ListParagraph"/>
        <w:numPr>
          <w:ilvl w:val="0"/>
          <w:numId w:val="7"/>
        </w:numPr>
        <w:rPr>
          <w:rFonts w:ascii="Times New Roman" w:hAnsi="Times New Roman" w:cs="Times New Roman"/>
        </w:rPr>
      </w:pPr>
      <w:r w:rsidRPr="0053098C">
        <w:rPr>
          <w:rFonts w:ascii="Times New Roman" w:hAnsi="Times New Roman" w:cs="Times New Roman"/>
          <w:b/>
          <w:bCs/>
        </w:rPr>
        <w:t>Controlled Expansion Protocols</w:t>
      </w:r>
      <w:r w:rsidR="0053098C">
        <w:rPr>
          <w:rFonts w:ascii="Times New Roman" w:hAnsi="Times New Roman" w:cs="Times New Roman"/>
        </w:rPr>
        <w:t xml:space="preserve">: </w:t>
      </w:r>
      <w:r w:rsidRPr="0053098C">
        <w:rPr>
          <w:rFonts w:ascii="Times New Roman" w:hAnsi="Times New Roman" w:cs="Times New Roman"/>
        </w:rPr>
        <w:t>Sets rules for the deployment of new modules, divisions, web layers, or geographic expansions to maintain continuity and prevent structural fragmentation.</w:t>
      </w:r>
    </w:p>
    <w:p w14:paraId="306D9396" w14:textId="432A7B7B" w:rsidR="005371B7" w:rsidRPr="0053098C" w:rsidRDefault="005371B7" w:rsidP="00845A92">
      <w:pPr>
        <w:pStyle w:val="ListParagraph"/>
        <w:numPr>
          <w:ilvl w:val="0"/>
          <w:numId w:val="7"/>
        </w:numPr>
        <w:rPr>
          <w:rFonts w:ascii="Times New Roman" w:hAnsi="Times New Roman" w:cs="Times New Roman"/>
        </w:rPr>
      </w:pPr>
      <w:r w:rsidRPr="0053098C">
        <w:rPr>
          <w:rFonts w:ascii="Times New Roman" w:hAnsi="Times New Roman" w:cs="Times New Roman"/>
          <w:b/>
          <w:bCs/>
        </w:rPr>
        <w:t>Future-Proof System Evolution</w:t>
      </w:r>
      <w:r w:rsidR="0053098C">
        <w:rPr>
          <w:rFonts w:ascii="Times New Roman" w:hAnsi="Times New Roman" w:cs="Times New Roman"/>
        </w:rPr>
        <w:t xml:space="preserve">: </w:t>
      </w:r>
      <w:r w:rsidRPr="0053098C">
        <w:rPr>
          <w:rFonts w:ascii="Times New Roman" w:hAnsi="Times New Roman" w:cs="Times New Roman"/>
        </w:rPr>
        <w:t>Ensures that expansion initiatives support adaptability, longevity, and relevance across emerging global technological landscapes.</w:t>
      </w:r>
    </w:p>
    <w:p w14:paraId="76C3B316" w14:textId="77777777" w:rsidR="005371B7" w:rsidRPr="005371B7" w:rsidRDefault="005371B7" w:rsidP="005371B7">
      <w:pPr>
        <w:rPr>
          <w:rFonts w:ascii="Times New Roman" w:hAnsi="Times New Roman" w:cs="Times New Roman"/>
        </w:rPr>
      </w:pPr>
    </w:p>
    <w:p w14:paraId="29D8C41C" w14:textId="5F881A75" w:rsidR="005371B7" w:rsidRPr="005371B7" w:rsidRDefault="005371B7" w:rsidP="005371B7">
      <w:pPr>
        <w:rPr>
          <w:rFonts w:ascii="Times New Roman" w:hAnsi="Times New Roman" w:cs="Times New Roman"/>
        </w:rPr>
      </w:pPr>
      <w:r w:rsidRPr="005371B7">
        <w:rPr>
          <w:rFonts w:ascii="Times New Roman" w:hAnsi="Times New Roman" w:cs="Times New Roman"/>
        </w:rPr>
        <w:t>Strategic Expansion transforms WebHydra from a digital ecosystem into a disciplined, ever-growing sovereign institution.</w:t>
      </w:r>
    </w:p>
    <w:p w14:paraId="7BE83392" w14:textId="77777777" w:rsidR="005371B7" w:rsidRPr="005371B7" w:rsidRDefault="005371B7" w:rsidP="005371B7">
      <w:pPr>
        <w:rPr>
          <w:rFonts w:ascii="Times New Roman" w:hAnsi="Times New Roman" w:cs="Times New Roman"/>
        </w:rPr>
      </w:pPr>
    </w:p>
    <w:p w14:paraId="160F5A3C" w14:textId="77777777" w:rsidR="005371B7" w:rsidRPr="005371B7" w:rsidRDefault="005371B7" w:rsidP="0053098C">
      <w:pPr>
        <w:pStyle w:val="Heading3"/>
      </w:pPr>
      <w:r w:rsidRPr="005371B7">
        <w:t>Unified Strategic Purpose</w:t>
      </w:r>
    </w:p>
    <w:p w14:paraId="66055C61" w14:textId="77777777" w:rsidR="005371B7" w:rsidRPr="005371B7" w:rsidRDefault="005371B7" w:rsidP="005371B7">
      <w:pPr>
        <w:rPr>
          <w:rFonts w:ascii="Times New Roman" w:hAnsi="Times New Roman" w:cs="Times New Roman"/>
        </w:rPr>
      </w:pPr>
    </w:p>
    <w:p w14:paraId="76B5D1FF" w14:textId="77777777" w:rsidR="005371B7" w:rsidRPr="005371B7" w:rsidRDefault="005371B7" w:rsidP="0053098C">
      <w:pPr>
        <w:pStyle w:val="Heading4"/>
      </w:pPr>
      <w:r w:rsidRPr="005371B7">
        <w:t>Together, Legacy, Ethics &amp; Strategic Expansion functions as:</w:t>
      </w:r>
    </w:p>
    <w:p w14:paraId="38461EE5" w14:textId="5D98447D" w:rsidR="005371B7" w:rsidRPr="0053098C" w:rsidRDefault="005371B7" w:rsidP="00845A92">
      <w:pPr>
        <w:pStyle w:val="ListParagraph"/>
        <w:numPr>
          <w:ilvl w:val="0"/>
          <w:numId w:val="7"/>
        </w:numPr>
        <w:rPr>
          <w:rFonts w:ascii="Times New Roman" w:hAnsi="Times New Roman" w:cs="Times New Roman"/>
        </w:rPr>
      </w:pPr>
      <w:r w:rsidRPr="0053098C">
        <w:rPr>
          <w:rFonts w:ascii="Times New Roman" w:hAnsi="Times New Roman" w:cs="Times New Roman"/>
        </w:rPr>
        <w:t>The guardian of WebHydra’s identity</w:t>
      </w:r>
    </w:p>
    <w:p w14:paraId="751C0963" w14:textId="3A169872" w:rsidR="005371B7" w:rsidRPr="0053098C" w:rsidRDefault="005371B7" w:rsidP="00845A92">
      <w:pPr>
        <w:pStyle w:val="ListParagraph"/>
        <w:numPr>
          <w:ilvl w:val="0"/>
          <w:numId w:val="7"/>
        </w:numPr>
        <w:rPr>
          <w:rFonts w:ascii="Times New Roman" w:hAnsi="Times New Roman" w:cs="Times New Roman"/>
        </w:rPr>
      </w:pPr>
      <w:r w:rsidRPr="0053098C">
        <w:rPr>
          <w:rFonts w:ascii="Times New Roman" w:hAnsi="Times New Roman" w:cs="Times New Roman"/>
        </w:rPr>
        <w:t>The moral regulator of its authority</w:t>
      </w:r>
    </w:p>
    <w:p w14:paraId="4FA0FEC5" w14:textId="63B4C613" w:rsidR="005371B7" w:rsidRPr="0053098C" w:rsidRDefault="005371B7" w:rsidP="00845A92">
      <w:pPr>
        <w:pStyle w:val="ListParagraph"/>
        <w:numPr>
          <w:ilvl w:val="0"/>
          <w:numId w:val="7"/>
        </w:numPr>
        <w:rPr>
          <w:rFonts w:ascii="Times New Roman" w:hAnsi="Times New Roman" w:cs="Times New Roman"/>
        </w:rPr>
      </w:pPr>
      <w:r w:rsidRPr="0053098C">
        <w:rPr>
          <w:rFonts w:ascii="Times New Roman" w:hAnsi="Times New Roman" w:cs="Times New Roman"/>
        </w:rPr>
        <w:t>The strategic architect of its future</w:t>
      </w:r>
    </w:p>
    <w:p w14:paraId="6E5AA34E" w14:textId="77777777" w:rsidR="005371B7" w:rsidRPr="005371B7" w:rsidRDefault="005371B7" w:rsidP="005371B7">
      <w:pPr>
        <w:rPr>
          <w:rFonts w:ascii="Times New Roman" w:hAnsi="Times New Roman" w:cs="Times New Roman"/>
        </w:rPr>
      </w:pPr>
    </w:p>
    <w:p w14:paraId="2637DC13" w14:textId="77777777" w:rsidR="005371B7" w:rsidRPr="005371B7" w:rsidRDefault="005371B7" w:rsidP="005371B7">
      <w:pPr>
        <w:rPr>
          <w:rFonts w:ascii="Times New Roman" w:hAnsi="Times New Roman" w:cs="Times New Roman"/>
        </w:rPr>
      </w:pPr>
      <w:r w:rsidRPr="005371B7">
        <w:rPr>
          <w:rFonts w:ascii="Times New Roman" w:hAnsi="Times New Roman" w:cs="Times New Roman"/>
        </w:rPr>
        <w:t>This tri-fold governance pillar ensures that WebHydra evolves without contradiction, expands without instability, and strengthens without compromising its sovereign blueprint.</w:t>
      </w:r>
    </w:p>
    <w:p w14:paraId="48029EBE" w14:textId="77777777" w:rsidR="005371B7" w:rsidRPr="005371B7" w:rsidRDefault="005371B7" w:rsidP="005371B7">
      <w:pPr>
        <w:rPr>
          <w:rFonts w:ascii="Times New Roman" w:hAnsi="Times New Roman" w:cs="Times New Roman"/>
        </w:rPr>
      </w:pPr>
    </w:p>
    <w:p w14:paraId="07DC3F5D" w14:textId="2790B0B2" w:rsidR="004007BB" w:rsidRPr="00854CF8" w:rsidRDefault="005371B7" w:rsidP="005371B7">
      <w:pPr>
        <w:rPr>
          <w:rFonts w:ascii="Times New Roman" w:hAnsi="Times New Roman" w:cs="Times New Roman"/>
        </w:rPr>
      </w:pPr>
      <w:r w:rsidRPr="005371B7">
        <w:rPr>
          <w:rFonts w:ascii="Times New Roman" w:hAnsi="Times New Roman" w:cs="Times New Roman"/>
        </w:rPr>
        <w:t>It protects the digital empire from ideological drift, ethical erosion, or uncontrolled expansion—ensuring that every transformation is principled, disciplined, and aligned with WebHydra’s intended destiny.</w:t>
      </w:r>
      <w:r w:rsidR="004007BB" w:rsidRPr="00854CF8">
        <w:rPr>
          <w:rFonts w:ascii="Times New Roman" w:hAnsi="Times New Roman" w:cs="Times New Roman"/>
        </w:rPr>
        <w:br w:type="page"/>
      </w:r>
    </w:p>
    <w:p w14:paraId="0EC0EB08" w14:textId="4822F62A" w:rsidR="00937EA7" w:rsidRPr="00854CF8" w:rsidRDefault="00937EA7" w:rsidP="0053098C">
      <w:pPr>
        <w:pStyle w:val="Heading1"/>
      </w:pPr>
      <w:r w:rsidRPr="00854CF8">
        <w:lastRenderedPageBreak/>
        <w:t>SECTION 4</w:t>
      </w:r>
      <w:r w:rsidR="0053098C">
        <w:t>:</w:t>
      </w:r>
      <w:r w:rsidRPr="00854CF8">
        <w:t xml:space="preserve"> THE ADMINISTRATIVE AUTHORITY</w:t>
      </w:r>
    </w:p>
    <w:p w14:paraId="1A054E3A" w14:textId="77777777" w:rsidR="00937EA7" w:rsidRPr="00854CF8" w:rsidRDefault="00937EA7" w:rsidP="00937EA7">
      <w:pPr>
        <w:rPr>
          <w:rFonts w:ascii="Times New Roman" w:hAnsi="Times New Roman" w:cs="Times New Roman"/>
        </w:rPr>
      </w:pPr>
    </w:p>
    <w:p w14:paraId="2AC42FEB" w14:textId="271C40A2" w:rsidR="00937EA7" w:rsidRPr="00854CF8" w:rsidRDefault="00937EA7" w:rsidP="00C44C0C">
      <w:pPr>
        <w:pStyle w:val="Heading1"/>
      </w:pPr>
      <w:r w:rsidRPr="00854CF8">
        <w:t>Section Closing Summary</w:t>
      </w:r>
    </w:p>
    <w:p w14:paraId="0810D931" w14:textId="77777777" w:rsidR="00601AD9" w:rsidRPr="00601AD9" w:rsidRDefault="00601AD9" w:rsidP="00601AD9">
      <w:pPr>
        <w:rPr>
          <w:rFonts w:ascii="Times New Roman" w:hAnsi="Times New Roman" w:cs="Times New Roman"/>
        </w:rPr>
      </w:pPr>
    </w:p>
    <w:p w14:paraId="0968E440" w14:textId="77777777" w:rsidR="00601AD9" w:rsidRPr="00601AD9" w:rsidRDefault="00601AD9" w:rsidP="00601AD9">
      <w:pPr>
        <w:rPr>
          <w:rFonts w:ascii="Times New Roman" w:hAnsi="Times New Roman" w:cs="Times New Roman"/>
        </w:rPr>
      </w:pPr>
      <w:r w:rsidRPr="00601AD9">
        <w:rPr>
          <w:rFonts w:ascii="Times New Roman" w:hAnsi="Times New Roman" w:cs="Times New Roman"/>
        </w:rPr>
        <w:t>The Administrative Authority stands as the commanding apex of the WebHydra digital empire, embodying the central governance structure through which all executive decisions, operational directives, and sovereign protocols are coordinated and enforced. As the institution’s highest administrative stratum, it ensures that the entire ecosystem operates with precision, integrity, and unwavering structural discipline across all domains.</w:t>
      </w:r>
    </w:p>
    <w:p w14:paraId="18092E9D" w14:textId="77777777" w:rsidR="00601AD9" w:rsidRPr="00601AD9" w:rsidRDefault="00601AD9" w:rsidP="00601AD9">
      <w:pPr>
        <w:rPr>
          <w:rFonts w:ascii="Times New Roman" w:hAnsi="Times New Roman" w:cs="Times New Roman"/>
        </w:rPr>
      </w:pPr>
    </w:p>
    <w:p w14:paraId="334DFBD3" w14:textId="77777777" w:rsidR="00601AD9" w:rsidRPr="00601AD9" w:rsidRDefault="00601AD9" w:rsidP="0053098C">
      <w:pPr>
        <w:pStyle w:val="Heading4"/>
      </w:pPr>
      <w:r w:rsidRPr="00601AD9">
        <w:t>Through its consolidated design, the Administrative Authority provides the following foundational contributions to WebHydra’s operational and strategic identity:</w:t>
      </w:r>
    </w:p>
    <w:p w14:paraId="34DC9038" w14:textId="3839DF0A" w:rsidR="00601AD9" w:rsidRPr="0053098C" w:rsidRDefault="00601AD9" w:rsidP="00845A92">
      <w:pPr>
        <w:pStyle w:val="ListParagraph"/>
        <w:numPr>
          <w:ilvl w:val="0"/>
          <w:numId w:val="7"/>
        </w:numPr>
        <w:rPr>
          <w:rFonts w:ascii="Times New Roman" w:hAnsi="Times New Roman" w:cs="Times New Roman"/>
        </w:rPr>
      </w:pPr>
      <w:r w:rsidRPr="0053098C">
        <w:rPr>
          <w:rFonts w:ascii="Times New Roman" w:hAnsi="Times New Roman" w:cs="Times New Roman"/>
          <w:b/>
          <w:bCs/>
        </w:rPr>
        <w:t>Unified Executive Governance</w:t>
      </w:r>
      <w:r w:rsidR="0053098C">
        <w:rPr>
          <w:rFonts w:ascii="Times New Roman" w:hAnsi="Times New Roman" w:cs="Times New Roman"/>
        </w:rPr>
        <w:t xml:space="preserve">: </w:t>
      </w:r>
      <w:r w:rsidRPr="0053098C">
        <w:rPr>
          <w:rFonts w:ascii="Times New Roman" w:hAnsi="Times New Roman" w:cs="Times New Roman"/>
        </w:rPr>
        <w:t>Establishes a central decision-making nucleus that synchronizes all divisions, maintains ecosystem alignment, and safeguards strategic coherence across the multi-tier digital architecture.</w:t>
      </w:r>
    </w:p>
    <w:p w14:paraId="6179675D" w14:textId="72BC8BBA" w:rsidR="00601AD9" w:rsidRPr="0053098C" w:rsidRDefault="00601AD9" w:rsidP="00845A92">
      <w:pPr>
        <w:pStyle w:val="ListParagraph"/>
        <w:numPr>
          <w:ilvl w:val="0"/>
          <w:numId w:val="8"/>
        </w:numPr>
        <w:rPr>
          <w:rFonts w:ascii="Times New Roman" w:hAnsi="Times New Roman" w:cs="Times New Roman"/>
        </w:rPr>
      </w:pPr>
      <w:r w:rsidRPr="0053098C">
        <w:rPr>
          <w:rFonts w:ascii="Times New Roman" w:hAnsi="Times New Roman" w:cs="Times New Roman"/>
          <w:b/>
          <w:bCs/>
        </w:rPr>
        <w:t>Structural Enforcement &amp; Organizational Stability</w:t>
      </w:r>
      <w:r w:rsidR="0053098C">
        <w:rPr>
          <w:rFonts w:ascii="Times New Roman" w:hAnsi="Times New Roman" w:cs="Times New Roman"/>
        </w:rPr>
        <w:t xml:space="preserve">: </w:t>
      </w:r>
      <w:r w:rsidRPr="0053098C">
        <w:rPr>
          <w:rFonts w:ascii="Times New Roman" w:hAnsi="Times New Roman" w:cs="Times New Roman"/>
        </w:rPr>
        <w:t>Implements strict governance protocols, regulatory frameworks, and operational safeguards that preserve systemic order and uphold the integrity of every structural component within WebHydra.</w:t>
      </w:r>
    </w:p>
    <w:p w14:paraId="73264C5C" w14:textId="47E2DBCD" w:rsidR="00601AD9" w:rsidRPr="0053098C" w:rsidRDefault="00601AD9" w:rsidP="00845A92">
      <w:pPr>
        <w:pStyle w:val="ListParagraph"/>
        <w:numPr>
          <w:ilvl w:val="0"/>
          <w:numId w:val="8"/>
        </w:numPr>
        <w:rPr>
          <w:rFonts w:ascii="Times New Roman" w:hAnsi="Times New Roman" w:cs="Times New Roman"/>
        </w:rPr>
      </w:pPr>
      <w:r w:rsidRPr="0053098C">
        <w:rPr>
          <w:rFonts w:ascii="Times New Roman" w:hAnsi="Times New Roman" w:cs="Times New Roman"/>
          <w:b/>
          <w:bCs/>
        </w:rPr>
        <w:t>Security, Access &amp; Infrastructural Fortification</w:t>
      </w:r>
      <w:r w:rsidR="0053098C">
        <w:rPr>
          <w:rFonts w:ascii="Times New Roman" w:hAnsi="Times New Roman" w:cs="Times New Roman"/>
        </w:rPr>
        <w:t xml:space="preserve">: </w:t>
      </w:r>
      <w:r w:rsidRPr="0053098C">
        <w:rPr>
          <w:rFonts w:ascii="Times New Roman" w:hAnsi="Times New Roman" w:cs="Times New Roman"/>
        </w:rPr>
        <w:t>Maintains full-spectrum defensive layers, access hierarchies, authentication structures, infrastructural protections, and sovereign cybersecurity measures to ensure that the ecosystem remains impenetrable and continuously fortified.</w:t>
      </w:r>
    </w:p>
    <w:p w14:paraId="4E541A5C" w14:textId="1DEDBAC3" w:rsidR="00601AD9" w:rsidRPr="0053098C" w:rsidRDefault="00601AD9" w:rsidP="00845A92">
      <w:pPr>
        <w:pStyle w:val="ListParagraph"/>
        <w:numPr>
          <w:ilvl w:val="0"/>
          <w:numId w:val="8"/>
        </w:numPr>
        <w:rPr>
          <w:rFonts w:ascii="Times New Roman" w:hAnsi="Times New Roman" w:cs="Times New Roman"/>
        </w:rPr>
      </w:pPr>
      <w:r w:rsidRPr="0053098C">
        <w:rPr>
          <w:rFonts w:ascii="Times New Roman" w:hAnsi="Times New Roman" w:cs="Times New Roman"/>
          <w:b/>
          <w:bCs/>
        </w:rPr>
        <w:t>AI-Driven Intelligence &amp; Analytical Superiority</w:t>
      </w:r>
      <w:r w:rsidR="0053098C">
        <w:rPr>
          <w:rFonts w:ascii="Times New Roman" w:hAnsi="Times New Roman" w:cs="Times New Roman"/>
        </w:rPr>
        <w:t xml:space="preserve">: </w:t>
      </w:r>
      <w:r w:rsidRPr="0053098C">
        <w:rPr>
          <w:rFonts w:ascii="Times New Roman" w:hAnsi="Times New Roman" w:cs="Times New Roman"/>
        </w:rPr>
        <w:t>Integrates advanced AI governance systems, analytics engines, predictive intelligence layers, and automated oversight capabilities to transform administrative command into a data-driven, continuously observant, and strategically informed authority.</w:t>
      </w:r>
    </w:p>
    <w:p w14:paraId="633F3362" w14:textId="45AC40B0" w:rsidR="00601AD9" w:rsidRPr="0053098C" w:rsidRDefault="00601AD9" w:rsidP="00845A92">
      <w:pPr>
        <w:pStyle w:val="ListParagraph"/>
        <w:numPr>
          <w:ilvl w:val="0"/>
          <w:numId w:val="8"/>
        </w:numPr>
        <w:rPr>
          <w:rFonts w:ascii="Times New Roman" w:hAnsi="Times New Roman" w:cs="Times New Roman"/>
        </w:rPr>
      </w:pPr>
      <w:r w:rsidRPr="0053098C">
        <w:rPr>
          <w:rFonts w:ascii="Times New Roman" w:hAnsi="Times New Roman" w:cs="Times New Roman"/>
          <w:b/>
          <w:bCs/>
        </w:rPr>
        <w:t>Human-Centric Leadership &amp; Operational Coordination</w:t>
      </w:r>
      <w:r w:rsidR="0053098C">
        <w:rPr>
          <w:rFonts w:ascii="Times New Roman" w:hAnsi="Times New Roman" w:cs="Times New Roman"/>
        </w:rPr>
        <w:t xml:space="preserve">: </w:t>
      </w:r>
      <w:r w:rsidRPr="0053098C">
        <w:rPr>
          <w:rFonts w:ascii="Times New Roman" w:hAnsi="Times New Roman" w:cs="Times New Roman"/>
        </w:rPr>
        <w:t>Upholds disciplined personnel governance, operational workflow management, inter-division communication pathways, and responsible command protocols that balance automation with human strategic oversight.</w:t>
      </w:r>
    </w:p>
    <w:p w14:paraId="3004CAD5" w14:textId="44640F9B" w:rsidR="00601AD9" w:rsidRPr="0053098C" w:rsidRDefault="00601AD9" w:rsidP="00845A92">
      <w:pPr>
        <w:pStyle w:val="ListParagraph"/>
        <w:numPr>
          <w:ilvl w:val="0"/>
          <w:numId w:val="8"/>
        </w:numPr>
        <w:rPr>
          <w:rFonts w:ascii="Times New Roman" w:hAnsi="Times New Roman" w:cs="Times New Roman"/>
        </w:rPr>
      </w:pPr>
      <w:r w:rsidRPr="0053098C">
        <w:rPr>
          <w:rFonts w:ascii="Times New Roman" w:hAnsi="Times New Roman" w:cs="Times New Roman"/>
          <w:b/>
          <w:bCs/>
        </w:rPr>
        <w:t>Legacy Preservation, Ethical Governance &amp; Strategic Evolution</w:t>
      </w:r>
      <w:r w:rsidR="0053098C">
        <w:rPr>
          <w:rFonts w:ascii="Times New Roman" w:hAnsi="Times New Roman" w:cs="Times New Roman"/>
        </w:rPr>
        <w:t xml:space="preserve">: </w:t>
      </w:r>
      <w:r w:rsidRPr="0053098C">
        <w:rPr>
          <w:rFonts w:ascii="Times New Roman" w:hAnsi="Times New Roman" w:cs="Times New Roman"/>
        </w:rPr>
        <w:t xml:space="preserve">Ensures that all future expansions, policy reforms, and technological upgrades remain aligned </w:t>
      </w:r>
      <w:r w:rsidRPr="0053098C">
        <w:rPr>
          <w:rFonts w:ascii="Times New Roman" w:hAnsi="Times New Roman" w:cs="Times New Roman"/>
        </w:rPr>
        <w:lastRenderedPageBreak/>
        <w:t>with WebHydra’s foundational values, sovereign principles, and long-term empire blueprint.</w:t>
      </w:r>
    </w:p>
    <w:p w14:paraId="42E61490" w14:textId="77777777" w:rsidR="00601AD9" w:rsidRPr="00601AD9" w:rsidRDefault="00601AD9" w:rsidP="00601AD9">
      <w:pPr>
        <w:rPr>
          <w:rFonts w:ascii="Times New Roman" w:hAnsi="Times New Roman" w:cs="Times New Roman"/>
        </w:rPr>
      </w:pPr>
    </w:p>
    <w:p w14:paraId="0FAFA139" w14:textId="77777777" w:rsidR="00601AD9" w:rsidRPr="00601AD9" w:rsidRDefault="00601AD9" w:rsidP="00601AD9">
      <w:pPr>
        <w:rPr>
          <w:rFonts w:ascii="Times New Roman" w:hAnsi="Times New Roman" w:cs="Times New Roman"/>
        </w:rPr>
      </w:pPr>
      <w:r w:rsidRPr="00601AD9">
        <w:rPr>
          <w:rFonts w:ascii="Times New Roman" w:hAnsi="Times New Roman" w:cs="Times New Roman"/>
        </w:rPr>
        <w:t>Together, these pillars empower the Administrative Authority to function as the definitive guardian of institutional order, strategic discipline, and sovereign governance throughout the digital empire. It ensures that every subsystem—technical or human, autonomous or manual—operates in complete harmony with the overarching mission, identity, and future-directed vision of WebHydra.</w:t>
      </w:r>
    </w:p>
    <w:p w14:paraId="5FC8B111" w14:textId="77777777" w:rsidR="00601AD9" w:rsidRPr="00601AD9" w:rsidRDefault="00601AD9" w:rsidP="00601AD9">
      <w:pPr>
        <w:rPr>
          <w:rFonts w:ascii="Times New Roman" w:hAnsi="Times New Roman" w:cs="Times New Roman"/>
        </w:rPr>
      </w:pPr>
    </w:p>
    <w:p w14:paraId="680D2F67" w14:textId="313DBD35" w:rsidR="00601AD9" w:rsidRDefault="00601AD9" w:rsidP="00601AD9">
      <w:pPr>
        <w:rPr>
          <w:rFonts w:ascii="Times New Roman" w:hAnsi="Times New Roman" w:cs="Times New Roman"/>
        </w:rPr>
      </w:pPr>
      <w:r w:rsidRPr="00601AD9">
        <w:rPr>
          <w:rFonts w:ascii="Times New Roman" w:hAnsi="Times New Roman" w:cs="Times New Roman"/>
        </w:rPr>
        <w:t>This closing summary reaffirms that the Administrative Authority is not merely a management layer, but the structural core that enables WebHydra to remain resilient, scalable, ethically governed, and future-proof. It forms the unshakeable foundation upon which all subsequent sections, divisions, and expansions of the WebHydra ecosystem are built, ensuring the continuity, sovereignty, and strategic ascendancy of the digital empire for generations to come.</w:t>
      </w:r>
      <w:r>
        <w:rPr>
          <w:rFonts w:ascii="Times New Roman" w:hAnsi="Times New Roman" w:cs="Times New Roman"/>
        </w:rPr>
        <w:br w:type="page"/>
      </w:r>
    </w:p>
    <w:p w14:paraId="4DFD0D03"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7FE91C1B" w14:textId="77777777" w:rsidR="001229B4" w:rsidRPr="001B3C33" w:rsidRDefault="001229B4" w:rsidP="001229B4">
      <w:pPr>
        <w:rPr>
          <w:rFonts w:ascii="Times New Roman" w:hAnsi="Times New Roman" w:cs="Times New Roman"/>
          <w:b/>
          <w:sz w:val="56"/>
          <w:szCs w:val="56"/>
        </w:rPr>
      </w:pPr>
    </w:p>
    <w:p w14:paraId="2CE826DB"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61275A87" w14:textId="77777777" w:rsidR="001229B4" w:rsidRPr="001B3C33" w:rsidRDefault="001229B4" w:rsidP="001229B4">
      <w:pPr>
        <w:rPr>
          <w:rFonts w:ascii="Times New Roman" w:hAnsi="Times New Roman" w:cs="Times New Roman"/>
          <w:b/>
          <w:sz w:val="56"/>
          <w:szCs w:val="56"/>
        </w:rPr>
      </w:pPr>
    </w:p>
    <w:p w14:paraId="3DC8C502"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5A3AC101" w14:textId="77777777" w:rsidR="001229B4" w:rsidRPr="001B3C33" w:rsidRDefault="001229B4" w:rsidP="001229B4">
      <w:pPr>
        <w:jc w:val="center"/>
        <w:rPr>
          <w:rFonts w:ascii="Times New Roman" w:hAnsi="Times New Roman" w:cs="Times New Roman"/>
          <w:b/>
          <w:sz w:val="56"/>
          <w:szCs w:val="56"/>
        </w:rPr>
      </w:pPr>
    </w:p>
    <w:p w14:paraId="1B0B370E" w14:textId="77777777" w:rsidR="001229B4" w:rsidRPr="001B3C33" w:rsidRDefault="001229B4" w:rsidP="001229B4">
      <w:pPr>
        <w:jc w:val="center"/>
        <w:rPr>
          <w:rFonts w:ascii="Times New Roman" w:hAnsi="Times New Roman" w:cs="Times New Roman"/>
          <w:b/>
          <w:sz w:val="56"/>
          <w:szCs w:val="56"/>
        </w:rPr>
      </w:pPr>
    </w:p>
    <w:p w14:paraId="184BD8F3" w14:textId="3A801073" w:rsidR="001229B4" w:rsidRPr="001229B4" w:rsidRDefault="001229B4" w:rsidP="001229B4">
      <w:pPr>
        <w:pStyle w:val="Heading1"/>
        <w:jc w:val="center"/>
        <w:rPr>
          <w:sz w:val="60"/>
          <w:szCs w:val="60"/>
        </w:rPr>
      </w:pPr>
      <w:r>
        <w:rPr>
          <w:sz w:val="60"/>
          <w:szCs w:val="60"/>
        </w:rPr>
        <w:t xml:space="preserve">SECTION </w:t>
      </w:r>
      <w:r>
        <w:rPr>
          <w:sz w:val="60"/>
          <w:szCs w:val="60"/>
        </w:rPr>
        <w:t>5: GOVERNANCE FRAMEWORK DISCLOSURE</w:t>
      </w:r>
    </w:p>
    <w:p w14:paraId="0B1A7535" w14:textId="77777777" w:rsidR="001229B4" w:rsidRDefault="001229B4">
      <w:pPr>
        <w:rPr>
          <w:rFonts w:ascii="Times New Roman" w:eastAsiaTheme="majorEastAsia" w:hAnsi="Times New Roman" w:cstheme="majorBidi"/>
          <w:b/>
          <w:color w:val="000000" w:themeColor="text1"/>
          <w:sz w:val="40"/>
          <w:szCs w:val="40"/>
        </w:rPr>
      </w:pPr>
      <w:r>
        <w:br w:type="page"/>
      </w:r>
    </w:p>
    <w:p w14:paraId="694060D7" w14:textId="7E6F3392" w:rsidR="00564994" w:rsidRPr="00854CF8" w:rsidRDefault="00564994" w:rsidP="0053098C">
      <w:pPr>
        <w:pStyle w:val="Heading1"/>
      </w:pPr>
      <w:r w:rsidRPr="00854CF8">
        <w:lastRenderedPageBreak/>
        <w:t>SECTION 5</w:t>
      </w:r>
      <w:r w:rsidR="0053098C">
        <w:t>:</w:t>
      </w:r>
      <w:r w:rsidRPr="00854CF8">
        <w:t xml:space="preserve"> GOVERNANCE FRAMEWORK DISCLOSURE</w:t>
      </w:r>
    </w:p>
    <w:p w14:paraId="65D00B7E" w14:textId="77777777" w:rsidR="00564994" w:rsidRPr="00854CF8" w:rsidRDefault="00564994" w:rsidP="00564994">
      <w:pPr>
        <w:rPr>
          <w:rFonts w:ascii="Times New Roman" w:hAnsi="Times New Roman" w:cs="Times New Roman"/>
        </w:rPr>
      </w:pPr>
    </w:p>
    <w:p w14:paraId="7955D67C" w14:textId="77777777" w:rsidR="00564994" w:rsidRPr="00854CF8" w:rsidRDefault="00564994" w:rsidP="00C44C0C">
      <w:pPr>
        <w:pStyle w:val="Heading1"/>
      </w:pPr>
      <w:r w:rsidRPr="00854CF8">
        <w:t>Section Introduction</w:t>
      </w:r>
    </w:p>
    <w:p w14:paraId="6D123A98" w14:textId="77777777" w:rsidR="00564994" w:rsidRPr="00854CF8" w:rsidRDefault="00564994" w:rsidP="00564994">
      <w:pPr>
        <w:rPr>
          <w:rFonts w:ascii="Times New Roman" w:hAnsi="Times New Roman" w:cs="Times New Roman"/>
        </w:rPr>
      </w:pPr>
    </w:p>
    <w:p w14:paraId="169F337E" w14:textId="77777777" w:rsidR="00937EA7" w:rsidRPr="00854CF8" w:rsidRDefault="00937EA7" w:rsidP="00937EA7">
      <w:pPr>
        <w:rPr>
          <w:rFonts w:ascii="Times New Roman" w:hAnsi="Times New Roman" w:cs="Times New Roman"/>
        </w:rPr>
      </w:pPr>
      <w:r w:rsidRPr="00854CF8">
        <w:rPr>
          <w:rFonts w:ascii="Times New Roman" w:hAnsi="Times New Roman" w:cs="Times New Roman"/>
        </w:rPr>
        <w:t>The Governance Framework Disclosure section provides the foundational structural transparency required to understand the full scope of WebHydra’s regulatory, legislative, operational, and sovereign governance systems. It outlines the mechanisms through which WebHydra maintains its internal order, protects its sovereignty, enforces compliance, and sustains administrative, financial, infrastructural, and ecosystem-wide coherence.</w:t>
      </w:r>
    </w:p>
    <w:p w14:paraId="748726E3" w14:textId="77777777" w:rsidR="00937EA7" w:rsidRPr="00854CF8" w:rsidRDefault="00937EA7" w:rsidP="00937EA7">
      <w:pPr>
        <w:rPr>
          <w:rFonts w:ascii="Times New Roman" w:hAnsi="Times New Roman" w:cs="Times New Roman"/>
        </w:rPr>
      </w:pPr>
    </w:p>
    <w:p w14:paraId="7FEBC28E" w14:textId="77777777" w:rsidR="00937EA7" w:rsidRPr="00854CF8" w:rsidRDefault="00937EA7" w:rsidP="00937EA7">
      <w:pPr>
        <w:rPr>
          <w:rFonts w:ascii="Times New Roman" w:hAnsi="Times New Roman" w:cs="Times New Roman"/>
        </w:rPr>
      </w:pPr>
      <w:r w:rsidRPr="00854CF8">
        <w:rPr>
          <w:rFonts w:ascii="Times New Roman" w:hAnsi="Times New Roman" w:cs="Times New Roman"/>
        </w:rPr>
        <w:t xml:space="preserve">This section formally discloses the governing logic that binds together digital infrastructure, physical operations, enterprise services, investor environments, marketplace interactions, and cross-project dependencies under a unified sovereign framework. It articulates the systems that regulate rights, responsibilities, system </w:t>
      </w:r>
      <w:proofErr w:type="spellStart"/>
      <w:r w:rsidRPr="00854CF8">
        <w:rPr>
          <w:rFonts w:ascii="Times New Roman" w:hAnsi="Times New Roman" w:cs="Times New Roman"/>
        </w:rPr>
        <w:t>behaviours</w:t>
      </w:r>
      <w:proofErr w:type="spellEnd"/>
      <w:r w:rsidRPr="00854CF8">
        <w:rPr>
          <w:rFonts w:ascii="Times New Roman" w:hAnsi="Times New Roman" w:cs="Times New Roman"/>
        </w:rPr>
        <w:t xml:space="preserve">, inter-division relationships, and operational conduct across all layers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1293B79A" w14:textId="77777777" w:rsidR="00937EA7" w:rsidRPr="00854CF8" w:rsidRDefault="00937EA7" w:rsidP="00937EA7">
      <w:pPr>
        <w:rPr>
          <w:rFonts w:ascii="Times New Roman" w:hAnsi="Times New Roman" w:cs="Times New Roman"/>
        </w:rPr>
      </w:pPr>
    </w:p>
    <w:p w14:paraId="47F745B8" w14:textId="77777777" w:rsidR="00937EA7" w:rsidRPr="00854CF8" w:rsidRDefault="00937EA7" w:rsidP="00937EA7">
      <w:pPr>
        <w:rPr>
          <w:rFonts w:ascii="Times New Roman" w:hAnsi="Times New Roman" w:cs="Times New Roman"/>
        </w:rPr>
      </w:pPr>
      <w:r w:rsidRPr="00854CF8">
        <w:rPr>
          <w:rFonts w:ascii="Times New Roman" w:hAnsi="Times New Roman" w:cs="Times New Roman"/>
        </w:rPr>
        <w:t>Through this section, stakeholders gain visibility into the legislative architecture that defines WebHydra’s internal law, the structural governance model that ensures stability, and the regulatory protocols that sustain long-term digital sovereignty. It clarifies how digital systems, AI intelligence layers, operational infrastructures, investor networks, and large-scale service ecosystems interact under a controlled, principled, and legally fortified governance model.</w:t>
      </w:r>
    </w:p>
    <w:p w14:paraId="743A7537" w14:textId="77777777" w:rsidR="00937EA7" w:rsidRPr="00854CF8" w:rsidRDefault="00937EA7" w:rsidP="00937EA7">
      <w:pPr>
        <w:rPr>
          <w:rFonts w:ascii="Times New Roman" w:hAnsi="Times New Roman" w:cs="Times New Roman"/>
        </w:rPr>
      </w:pPr>
    </w:p>
    <w:p w14:paraId="155E73DF" w14:textId="6BA4C440" w:rsidR="00564994" w:rsidRPr="00854CF8" w:rsidRDefault="00937EA7" w:rsidP="00564994">
      <w:pPr>
        <w:rPr>
          <w:rFonts w:ascii="Times New Roman" w:hAnsi="Times New Roman" w:cs="Times New Roman"/>
        </w:rPr>
      </w:pPr>
      <w:r w:rsidRPr="00854CF8">
        <w:rPr>
          <w:rFonts w:ascii="Times New Roman" w:hAnsi="Times New Roman" w:cs="Times New Roman"/>
        </w:rPr>
        <w:t xml:space="preserve">This introduction establishes the Governance Framework Disclosure as the authoritative declaration of WebHydra’s governance legitimacy, enforcement powers, compliance boundaries, and operational standards. It sets the context for </w:t>
      </w:r>
      <w:proofErr w:type="gramStart"/>
      <w:r w:rsidRPr="00854CF8">
        <w:rPr>
          <w:rFonts w:ascii="Times New Roman" w:hAnsi="Times New Roman" w:cs="Times New Roman"/>
        </w:rPr>
        <w:t>the integrity</w:t>
      </w:r>
      <w:proofErr w:type="gramEnd"/>
      <w:r w:rsidRPr="00854CF8">
        <w:rPr>
          <w:rFonts w:ascii="Times New Roman" w:hAnsi="Times New Roman" w:cs="Times New Roman"/>
        </w:rPr>
        <w:t xml:space="preserve">, predictability, and sovereign coherence that </w:t>
      </w:r>
      <w:proofErr w:type="gramStart"/>
      <w:r w:rsidRPr="00854CF8">
        <w:rPr>
          <w:rFonts w:ascii="Times New Roman" w:hAnsi="Times New Roman" w:cs="Times New Roman"/>
        </w:rPr>
        <w:t>define</w:t>
      </w:r>
      <w:proofErr w:type="gramEnd"/>
      <w:r w:rsidRPr="00854CF8">
        <w:rPr>
          <w:rFonts w:ascii="Times New Roman" w:hAnsi="Times New Roman" w:cs="Times New Roman"/>
        </w:rPr>
        <w:t xml:space="preserve"> WebHydra as a disciplined and reliable digital empire.</w:t>
      </w:r>
    </w:p>
    <w:p w14:paraId="638FE410" w14:textId="77777777" w:rsidR="00564994" w:rsidRPr="00854CF8" w:rsidRDefault="00564994" w:rsidP="00564994">
      <w:pPr>
        <w:rPr>
          <w:rFonts w:ascii="Times New Roman" w:hAnsi="Times New Roman" w:cs="Times New Roman"/>
        </w:rPr>
      </w:pPr>
    </w:p>
    <w:p w14:paraId="4664AAB0" w14:textId="77777777" w:rsidR="00937EA7" w:rsidRPr="00854CF8" w:rsidRDefault="00937EA7">
      <w:pPr>
        <w:rPr>
          <w:rFonts w:ascii="Times New Roman" w:hAnsi="Times New Roman" w:cs="Times New Roman"/>
        </w:rPr>
      </w:pPr>
      <w:r w:rsidRPr="00854CF8">
        <w:rPr>
          <w:rFonts w:ascii="Times New Roman" w:hAnsi="Times New Roman" w:cs="Times New Roman"/>
        </w:rPr>
        <w:br w:type="page"/>
      </w:r>
    </w:p>
    <w:p w14:paraId="62C8CAA5" w14:textId="61EA2587" w:rsidR="00671B0F" w:rsidRPr="00854CF8" w:rsidRDefault="00671B0F" w:rsidP="0053098C">
      <w:pPr>
        <w:pStyle w:val="Heading1"/>
      </w:pPr>
      <w:r w:rsidRPr="00854CF8">
        <w:lastRenderedPageBreak/>
        <w:t>SECTION 5</w:t>
      </w:r>
      <w:r w:rsidR="0053098C">
        <w:t>:</w:t>
      </w:r>
      <w:r w:rsidRPr="00854CF8">
        <w:t xml:space="preserve"> GOVERNANCE FRAMEWORK DISCLOSURE</w:t>
      </w:r>
    </w:p>
    <w:p w14:paraId="4C130571" w14:textId="77777777" w:rsidR="00671B0F" w:rsidRPr="00854CF8" w:rsidRDefault="00671B0F" w:rsidP="00671B0F">
      <w:pPr>
        <w:rPr>
          <w:rFonts w:ascii="Times New Roman" w:hAnsi="Times New Roman" w:cs="Times New Roman"/>
        </w:rPr>
      </w:pPr>
    </w:p>
    <w:p w14:paraId="10C4A74E" w14:textId="6EAE8C19" w:rsidR="00671B0F" w:rsidRPr="00854CF8" w:rsidRDefault="00671B0F" w:rsidP="00C44C0C">
      <w:pPr>
        <w:pStyle w:val="Heading1"/>
      </w:pPr>
      <w:r w:rsidRPr="00854CF8">
        <w:t>5.1</w:t>
      </w:r>
      <w:r w:rsidR="0053098C">
        <w:t>:</w:t>
      </w:r>
      <w:r w:rsidRPr="00854CF8">
        <w:t xml:space="preserve"> Project </w:t>
      </w:r>
      <w:proofErr w:type="spellStart"/>
      <w:r w:rsidRPr="00854CF8">
        <w:t>Hydragenesis</w:t>
      </w:r>
      <w:proofErr w:type="spellEnd"/>
      <w:r w:rsidRPr="00854CF8">
        <w:t>: WebHydra &amp; HydraCore</w:t>
      </w:r>
    </w:p>
    <w:p w14:paraId="63531A59" w14:textId="77777777" w:rsidR="00671B0F" w:rsidRPr="00854CF8" w:rsidRDefault="00671B0F" w:rsidP="00671B0F">
      <w:pPr>
        <w:rPr>
          <w:rFonts w:ascii="Times New Roman" w:hAnsi="Times New Roman" w:cs="Times New Roman"/>
        </w:rPr>
      </w:pPr>
    </w:p>
    <w:p w14:paraId="0626BF52" w14:textId="77777777" w:rsidR="00671B0F" w:rsidRPr="00854CF8" w:rsidRDefault="00671B0F" w:rsidP="00671B0F">
      <w:pPr>
        <w:rPr>
          <w:rFonts w:ascii="Times New Roman" w:hAnsi="Times New Roman" w:cs="Times New Roman"/>
        </w:rPr>
      </w:pPr>
      <w:r w:rsidRPr="00854CF8">
        <w:rPr>
          <w:rFonts w:ascii="Times New Roman" w:hAnsi="Times New Roman" w:cs="Times New Roman"/>
        </w:rPr>
        <w:t xml:space="preserve">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defines the dual-structure governance model through which WebHydra and HydraCore operate as a single, coordinated, and sovereign digital–physical ecosystem. This subsection establishes the formal governance relationship between the two pillars, clarifying their combined mission, integrated operational architecture, and the regulatory protocols that ensure full-system harmony, security, and long-term continuity.</w:t>
      </w:r>
    </w:p>
    <w:p w14:paraId="1786715A" w14:textId="77777777" w:rsidR="00671B0F" w:rsidRPr="00854CF8" w:rsidRDefault="00671B0F" w:rsidP="00671B0F">
      <w:pPr>
        <w:rPr>
          <w:rFonts w:ascii="Times New Roman" w:hAnsi="Times New Roman" w:cs="Times New Roman"/>
        </w:rPr>
      </w:pPr>
    </w:p>
    <w:p w14:paraId="1BB744E4" w14:textId="77777777" w:rsidR="00671B0F" w:rsidRPr="00854CF8" w:rsidRDefault="00671B0F" w:rsidP="00671B0F">
      <w:pPr>
        <w:rPr>
          <w:rFonts w:ascii="Times New Roman" w:hAnsi="Times New Roman" w:cs="Times New Roman"/>
        </w:rPr>
      </w:pPr>
      <w:r w:rsidRPr="00854CF8">
        <w:rPr>
          <w:rFonts w:ascii="Times New Roman" w:hAnsi="Times New Roman" w:cs="Times New Roman"/>
        </w:rPr>
        <w:t xml:space="preserve">WebHydra represents the digital intelligence environment of the empire. It governs the administrative, corporate, legislative, investor, public, cultural, defense, AI, and service ecosystems that exist within the digital domain. Operating as the command interface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WebHydra delivers the structural logic, sovereign protocols, communications pathways, decision frameworks, and digital governance architecture that sustain the empire’s operational behaviour and institutional identity.</w:t>
      </w:r>
    </w:p>
    <w:p w14:paraId="60DAA555" w14:textId="77777777" w:rsidR="00671B0F" w:rsidRPr="00854CF8" w:rsidRDefault="00671B0F" w:rsidP="00671B0F">
      <w:pPr>
        <w:rPr>
          <w:rFonts w:ascii="Times New Roman" w:hAnsi="Times New Roman" w:cs="Times New Roman"/>
        </w:rPr>
      </w:pPr>
    </w:p>
    <w:p w14:paraId="3F05AB29" w14:textId="77777777" w:rsidR="00671B0F" w:rsidRPr="00854CF8" w:rsidRDefault="00671B0F" w:rsidP="00671B0F">
      <w:pPr>
        <w:rPr>
          <w:rFonts w:ascii="Times New Roman" w:hAnsi="Times New Roman" w:cs="Times New Roman"/>
        </w:rPr>
      </w:pPr>
      <w:r w:rsidRPr="00854CF8">
        <w:rPr>
          <w:rFonts w:ascii="Times New Roman" w:hAnsi="Times New Roman" w:cs="Times New Roman"/>
        </w:rPr>
        <w:t>HydraCore, in contrast, constitutes the physical and infrastructural backbone that powers the entire system. It encompasses the hardware architecture, physical data systems, integrated devices, networking infrastructure, local computation modules, operational machinery, and on-ground connectivity required for stable and secure digital operations. HydraCore ensures that digital operations are grounded in physical reliability, high-performance processing, resilient data flow, and sovereign-controlled infrastructure.</w:t>
      </w:r>
    </w:p>
    <w:p w14:paraId="57841258" w14:textId="77777777" w:rsidR="00671B0F" w:rsidRPr="00854CF8" w:rsidRDefault="00671B0F" w:rsidP="00671B0F">
      <w:pPr>
        <w:rPr>
          <w:rFonts w:ascii="Times New Roman" w:hAnsi="Times New Roman" w:cs="Times New Roman"/>
        </w:rPr>
      </w:pPr>
    </w:p>
    <w:p w14:paraId="00C09AA1" w14:textId="77777777" w:rsidR="00671B0F" w:rsidRPr="00854CF8" w:rsidRDefault="00671B0F" w:rsidP="00671B0F">
      <w:pPr>
        <w:rPr>
          <w:rFonts w:ascii="Times New Roman" w:hAnsi="Times New Roman" w:cs="Times New Roman"/>
        </w:rPr>
      </w:pPr>
      <w:r w:rsidRPr="00854CF8">
        <w:rPr>
          <w:rFonts w:ascii="Times New Roman" w:hAnsi="Times New Roman" w:cs="Times New Roman"/>
        </w:rPr>
        <w:t xml:space="preserve">Together, WebHydra and HydraCore form the unified command-engine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Their governance is bound by shared principles of sovereignty, resilience, compliance, transparency, and long-term evolution. This subsection establishes the protocols that regulate their interactions, including resource-sharing logic, data integrity safeguards, synchronized update cycles, cross-domain communication frameworks, and multi-layered access governance.</w:t>
      </w:r>
    </w:p>
    <w:p w14:paraId="77F8D219" w14:textId="77777777" w:rsidR="00671B0F" w:rsidRPr="00854CF8" w:rsidRDefault="00671B0F" w:rsidP="00671B0F">
      <w:pPr>
        <w:rPr>
          <w:rFonts w:ascii="Times New Roman" w:hAnsi="Times New Roman" w:cs="Times New Roman"/>
        </w:rPr>
      </w:pPr>
    </w:p>
    <w:p w14:paraId="64BED4E2" w14:textId="2E220408" w:rsidR="00564994" w:rsidRPr="00854CF8" w:rsidRDefault="00671B0F" w:rsidP="00564994">
      <w:pPr>
        <w:rPr>
          <w:rFonts w:ascii="Times New Roman" w:hAnsi="Times New Roman" w:cs="Times New Roman"/>
        </w:rPr>
      </w:pPr>
      <w:r w:rsidRPr="00854CF8">
        <w:rPr>
          <w:rFonts w:ascii="Times New Roman" w:hAnsi="Times New Roman" w:cs="Times New Roman"/>
        </w:rPr>
        <w:lastRenderedPageBreak/>
        <w:t xml:space="preserve">By defining these dual structures and their regulatory alignment, this subsection provides formal disclosure of how the empire’s digital and physical sovereignty is maintained. It affirms that neither system operates independently; instead, both are governed under a single sovereign doctrine that ensures interoperability, operational discipline, and cohesive advancement across all empire-wide initiatives.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stands as the definitive architectural foundation that binds together digital command and physical infrastructure, enabling the empire to function as a unified, scalable, and future-proof system.</w:t>
      </w:r>
    </w:p>
    <w:p w14:paraId="07F9C6A9" w14:textId="77777777" w:rsidR="00564994" w:rsidRPr="00854CF8" w:rsidRDefault="00564994" w:rsidP="00564994">
      <w:pPr>
        <w:rPr>
          <w:rFonts w:ascii="Times New Roman" w:hAnsi="Times New Roman" w:cs="Times New Roman"/>
        </w:rPr>
      </w:pPr>
    </w:p>
    <w:p w14:paraId="1E2517CC" w14:textId="77777777" w:rsidR="00671B0F" w:rsidRPr="00854CF8" w:rsidRDefault="00671B0F">
      <w:pPr>
        <w:rPr>
          <w:rFonts w:ascii="Times New Roman" w:hAnsi="Times New Roman" w:cs="Times New Roman"/>
        </w:rPr>
      </w:pPr>
      <w:r w:rsidRPr="00854CF8">
        <w:rPr>
          <w:rFonts w:ascii="Times New Roman" w:hAnsi="Times New Roman" w:cs="Times New Roman"/>
        </w:rPr>
        <w:br w:type="page"/>
      </w:r>
    </w:p>
    <w:p w14:paraId="50D845FC" w14:textId="0603AF20" w:rsidR="001C145E" w:rsidRPr="00854CF8" w:rsidRDefault="001C145E" w:rsidP="0053098C">
      <w:pPr>
        <w:pStyle w:val="Heading1"/>
      </w:pPr>
      <w:r w:rsidRPr="00854CF8">
        <w:lastRenderedPageBreak/>
        <w:t>SECTION 5</w:t>
      </w:r>
      <w:r w:rsidR="0053098C">
        <w:t>:</w:t>
      </w:r>
      <w:r w:rsidRPr="00854CF8">
        <w:t xml:space="preserve"> GOVERNANCE FRAMEWORK DISCLOSURE</w:t>
      </w:r>
    </w:p>
    <w:p w14:paraId="1401A612" w14:textId="77777777" w:rsidR="001C145E" w:rsidRPr="00854CF8" w:rsidRDefault="001C145E" w:rsidP="001C145E">
      <w:pPr>
        <w:rPr>
          <w:rFonts w:ascii="Times New Roman" w:hAnsi="Times New Roman" w:cs="Times New Roman"/>
        </w:rPr>
      </w:pPr>
    </w:p>
    <w:p w14:paraId="1E4CCBFF" w14:textId="5662238F" w:rsidR="001C145E" w:rsidRPr="00854CF8" w:rsidRDefault="001C145E" w:rsidP="00C44C0C">
      <w:pPr>
        <w:pStyle w:val="Heading1"/>
      </w:pPr>
      <w:r w:rsidRPr="00854CF8">
        <w:t>5.2</w:t>
      </w:r>
      <w:r w:rsidR="0053098C">
        <w:t>:</w:t>
      </w:r>
      <w:r w:rsidRPr="00854CF8">
        <w:t xml:space="preserve"> WebHydra: Digital Infrastructure &amp; Multi-Tier Web Ecosystem</w:t>
      </w:r>
    </w:p>
    <w:p w14:paraId="09002092" w14:textId="77777777" w:rsidR="001C145E" w:rsidRPr="00854CF8" w:rsidRDefault="001C145E" w:rsidP="001C145E">
      <w:pPr>
        <w:rPr>
          <w:rFonts w:ascii="Times New Roman" w:hAnsi="Times New Roman" w:cs="Times New Roman"/>
        </w:rPr>
      </w:pPr>
    </w:p>
    <w:p w14:paraId="64EE2F1E"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 xml:space="preserve">WebHydra stands as the principal digital governance engine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representing a sovereign-controlled, multi-layered, and legally fortified digital ecosystem engineered to integrate, regulate, and command every operational dimension of the organization’s digital empire. This subsection provides a complete, high-authority disclosure of WebHydra’s structure, governance logic, compliance framework, architectural philosophy, and its jurisdiction over the entire digital infrastructure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209286F0" w14:textId="77777777" w:rsidR="001C145E" w:rsidRPr="00854CF8" w:rsidRDefault="001C145E" w:rsidP="001C145E">
      <w:pPr>
        <w:rPr>
          <w:rFonts w:ascii="Times New Roman" w:hAnsi="Times New Roman" w:cs="Times New Roman"/>
        </w:rPr>
      </w:pPr>
    </w:p>
    <w:p w14:paraId="304F7463" w14:textId="77777777" w:rsidR="001C145E" w:rsidRPr="00854CF8" w:rsidRDefault="001C145E" w:rsidP="0053098C">
      <w:pPr>
        <w:pStyle w:val="Heading3"/>
      </w:pPr>
      <w:r w:rsidRPr="00854CF8">
        <w:t>I. Structural Identity &amp; Digital Sovereignty</w:t>
      </w:r>
    </w:p>
    <w:p w14:paraId="7330D394" w14:textId="77777777" w:rsidR="001C145E" w:rsidRPr="00854CF8" w:rsidRDefault="001C145E" w:rsidP="001C145E">
      <w:pPr>
        <w:rPr>
          <w:rFonts w:ascii="Times New Roman" w:hAnsi="Times New Roman" w:cs="Times New Roman"/>
        </w:rPr>
      </w:pPr>
    </w:p>
    <w:p w14:paraId="3331B7E6"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 xml:space="preserve">WebHydra is formally recognized as a Sovereign Digital Infrastructure — a legally protected digital territory governed under its own internal administrative laws, operational statutes, and sovereignty protocols. It does not function as a conventional website, but as a digitally regulated institutional environment, subject to sovereign authority and capable of enforcing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structural, and administrative standards across all integrated domains.</w:t>
      </w:r>
    </w:p>
    <w:p w14:paraId="1568B206" w14:textId="77777777" w:rsidR="001C145E" w:rsidRPr="00854CF8" w:rsidRDefault="001C145E" w:rsidP="001C145E">
      <w:pPr>
        <w:rPr>
          <w:rFonts w:ascii="Times New Roman" w:hAnsi="Times New Roman" w:cs="Times New Roman"/>
        </w:rPr>
      </w:pPr>
    </w:p>
    <w:p w14:paraId="6C823DE2" w14:textId="77777777" w:rsidR="001C145E" w:rsidRPr="00854CF8" w:rsidRDefault="001C145E" w:rsidP="0053098C">
      <w:pPr>
        <w:pStyle w:val="Heading4"/>
      </w:pPr>
      <w:r w:rsidRPr="00854CF8">
        <w:t>This sovereign identity grants WebHydra:</w:t>
      </w:r>
    </w:p>
    <w:p w14:paraId="5B8CFFA9" w14:textId="5DDEE519"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Complete autonomy over its internal systems</w:t>
      </w:r>
    </w:p>
    <w:p w14:paraId="4B38DA46" w14:textId="6D2719D4"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Authority to regulate all digital interactions</w:t>
      </w:r>
    </w:p>
    <w:p w14:paraId="5F1A8E23" w14:textId="10D82D72"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The right to enforce integrity, compliance, and security</w:t>
      </w:r>
    </w:p>
    <w:p w14:paraId="18CBC556" w14:textId="77B97CF2"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Exclusive jurisdiction over all data, content, structures, and system logic</w:t>
      </w:r>
    </w:p>
    <w:p w14:paraId="5C5E27F1" w14:textId="414BFC2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The capacity to issue governance mandates across divisions</w:t>
      </w:r>
    </w:p>
    <w:p w14:paraId="232F2F21" w14:textId="77777777" w:rsidR="001C145E" w:rsidRPr="00854CF8" w:rsidRDefault="001C145E" w:rsidP="001C145E">
      <w:pPr>
        <w:rPr>
          <w:rFonts w:ascii="Times New Roman" w:hAnsi="Times New Roman" w:cs="Times New Roman"/>
        </w:rPr>
      </w:pPr>
    </w:p>
    <w:p w14:paraId="12104A07" w14:textId="3C6F8B43" w:rsidR="001C145E" w:rsidRPr="00854CF8" w:rsidRDefault="001C145E" w:rsidP="001C145E">
      <w:pPr>
        <w:rPr>
          <w:rFonts w:ascii="Times New Roman" w:hAnsi="Times New Roman" w:cs="Times New Roman"/>
        </w:rPr>
      </w:pPr>
      <w:r w:rsidRPr="00854CF8">
        <w:rPr>
          <w:rFonts w:ascii="Times New Roman" w:hAnsi="Times New Roman" w:cs="Times New Roman"/>
        </w:rPr>
        <w:t xml:space="preserve">Under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Law, WebHydra is recognized as a protected system; unauthorized replication, modification, or technological derivative work constitutes a direct violation of sovereign digital territory.</w:t>
      </w:r>
    </w:p>
    <w:p w14:paraId="15F4A312" w14:textId="77777777" w:rsidR="001C145E" w:rsidRPr="00854CF8" w:rsidRDefault="001C145E" w:rsidP="001C145E">
      <w:pPr>
        <w:rPr>
          <w:rFonts w:ascii="Times New Roman" w:hAnsi="Times New Roman" w:cs="Times New Roman"/>
        </w:rPr>
      </w:pPr>
    </w:p>
    <w:p w14:paraId="6520A9AD" w14:textId="77777777" w:rsidR="001C145E" w:rsidRPr="00854CF8" w:rsidRDefault="001C145E" w:rsidP="0053098C">
      <w:pPr>
        <w:pStyle w:val="Heading3"/>
      </w:pPr>
      <w:r w:rsidRPr="00854CF8">
        <w:t>II. Multi-Tier Ecosystem Architecture</w:t>
      </w:r>
    </w:p>
    <w:p w14:paraId="311A3E45" w14:textId="77777777" w:rsidR="001C145E" w:rsidRPr="00854CF8" w:rsidRDefault="001C145E" w:rsidP="001C145E">
      <w:pPr>
        <w:rPr>
          <w:rFonts w:ascii="Times New Roman" w:hAnsi="Times New Roman" w:cs="Times New Roman"/>
        </w:rPr>
      </w:pPr>
    </w:p>
    <w:p w14:paraId="56D3B089"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WebHydra operates through a vertically layered governance architecture, each layer carrying a distinct mandate, role, and regulatory jurisdiction. These layers are interconnected but independently governed to ensure resilience, modularity, and high operational fidelity.</w:t>
      </w:r>
    </w:p>
    <w:p w14:paraId="12285EF3" w14:textId="77777777" w:rsidR="001C145E" w:rsidRPr="00854CF8" w:rsidRDefault="001C145E" w:rsidP="001C145E">
      <w:pPr>
        <w:rPr>
          <w:rFonts w:ascii="Times New Roman" w:hAnsi="Times New Roman" w:cs="Times New Roman"/>
        </w:rPr>
      </w:pPr>
    </w:p>
    <w:p w14:paraId="31CF4853" w14:textId="77777777" w:rsidR="001C145E" w:rsidRPr="00854CF8" w:rsidRDefault="001C145E" w:rsidP="0053098C">
      <w:pPr>
        <w:pStyle w:val="Heading4"/>
      </w:pPr>
      <w:r w:rsidRPr="00854CF8">
        <w:t xml:space="preserve">The primary </w:t>
      </w:r>
      <w:proofErr w:type="gramStart"/>
      <w:r w:rsidRPr="00854CF8">
        <w:t>tiers</w:t>
      </w:r>
      <w:proofErr w:type="gramEnd"/>
      <w:r w:rsidRPr="00854CF8">
        <w:t xml:space="preserve"> include:</w:t>
      </w:r>
    </w:p>
    <w:p w14:paraId="78166CE5" w14:textId="77777777" w:rsidR="001C145E" w:rsidRPr="00854CF8" w:rsidRDefault="001C145E" w:rsidP="001C145E">
      <w:pPr>
        <w:rPr>
          <w:rFonts w:ascii="Times New Roman" w:hAnsi="Times New Roman" w:cs="Times New Roman"/>
        </w:rPr>
      </w:pPr>
    </w:p>
    <w:p w14:paraId="0F5C77BE" w14:textId="77777777" w:rsidR="001C145E" w:rsidRPr="00854CF8" w:rsidRDefault="001C145E" w:rsidP="0053098C">
      <w:pPr>
        <w:pStyle w:val="Heading4"/>
      </w:pPr>
      <w:r w:rsidRPr="00854CF8">
        <w:t>1. Executive Governance Layer</w:t>
      </w:r>
    </w:p>
    <w:p w14:paraId="696A72E3" w14:textId="6A646DBA"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Establishes high-level policies</w:t>
      </w:r>
    </w:p>
    <w:p w14:paraId="33C65784" w14:textId="2E952937"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Sets administrative doctrines</w:t>
      </w:r>
    </w:p>
    <w:p w14:paraId="5B182FC1" w14:textId="00B565B8"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Defines sovereign digital law</w:t>
      </w:r>
    </w:p>
    <w:p w14:paraId="49ECDFEC" w14:textId="21DDA1BE"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Controls top-tier access and decision authority</w:t>
      </w:r>
    </w:p>
    <w:p w14:paraId="1F572E4A" w14:textId="77777777" w:rsidR="001C145E" w:rsidRPr="00854CF8" w:rsidRDefault="001C145E" w:rsidP="001C145E">
      <w:pPr>
        <w:rPr>
          <w:rFonts w:ascii="Times New Roman" w:hAnsi="Times New Roman" w:cs="Times New Roman"/>
        </w:rPr>
      </w:pPr>
    </w:p>
    <w:p w14:paraId="6E978048" w14:textId="77777777" w:rsidR="001C145E" w:rsidRPr="00854CF8" w:rsidRDefault="001C145E" w:rsidP="0053098C">
      <w:pPr>
        <w:pStyle w:val="Heading4"/>
      </w:pPr>
      <w:r w:rsidRPr="00854CF8">
        <w:t>2. Domain Governance Layer</w:t>
      </w:r>
    </w:p>
    <w:p w14:paraId="45213B39" w14:textId="473D9790"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Supervises functional divisions</w:t>
      </w:r>
    </w:p>
    <w:p w14:paraId="26E9D74B" w14:textId="6D936526"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Ensures inter-domain compliance</w:t>
      </w:r>
    </w:p>
    <w:p w14:paraId="73F52D10" w14:textId="71EB391A"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Executes structural alignment</w:t>
      </w:r>
    </w:p>
    <w:p w14:paraId="1FCEB055" w14:textId="6ED502D1"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Maintains operational integrity</w:t>
      </w:r>
    </w:p>
    <w:p w14:paraId="574F678C" w14:textId="77777777" w:rsidR="001C145E" w:rsidRPr="00854CF8" w:rsidRDefault="001C145E" w:rsidP="001C145E">
      <w:pPr>
        <w:rPr>
          <w:rFonts w:ascii="Times New Roman" w:hAnsi="Times New Roman" w:cs="Times New Roman"/>
        </w:rPr>
      </w:pPr>
    </w:p>
    <w:p w14:paraId="1C444851" w14:textId="77777777" w:rsidR="001C145E" w:rsidRPr="00854CF8" w:rsidRDefault="001C145E" w:rsidP="0053098C">
      <w:pPr>
        <w:pStyle w:val="Heading4"/>
      </w:pPr>
      <w:r w:rsidRPr="00854CF8">
        <w:t>3. Public Interaction Layer</w:t>
      </w:r>
    </w:p>
    <w:p w14:paraId="029718D5" w14:textId="45171A6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Manages user ecosystems</w:t>
      </w:r>
    </w:p>
    <w:p w14:paraId="79A048D7" w14:textId="02F2A6E1"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Controls user privileges</w:t>
      </w:r>
    </w:p>
    <w:p w14:paraId="1517596B" w14:textId="1AE55B09"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Regulates interface behaviour</w:t>
      </w:r>
    </w:p>
    <w:p w14:paraId="3BCE2B46" w14:textId="02FEEB13"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Ensures consistent public-facing operations</w:t>
      </w:r>
    </w:p>
    <w:p w14:paraId="6F5EE841" w14:textId="77777777" w:rsidR="001C145E" w:rsidRPr="00854CF8" w:rsidRDefault="001C145E" w:rsidP="001C145E">
      <w:pPr>
        <w:rPr>
          <w:rFonts w:ascii="Times New Roman" w:hAnsi="Times New Roman" w:cs="Times New Roman"/>
        </w:rPr>
      </w:pPr>
    </w:p>
    <w:p w14:paraId="2700FEED" w14:textId="77777777" w:rsidR="001C145E" w:rsidRPr="00854CF8" w:rsidRDefault="001C145E" w:rsidP="0053098C">
      <w:pPr>
        <w:pStyle w:val="Heading4"/>
      </w:pPr>
      <w:r w:rsidRPr="00854CF8">
        <w:t>4. AI Intelligence &amp; Behavioral Layer</w:t>
      </w:r>
    </w:p>
    <w:p w14:paraId="6C408091" w14:textId="6F4E4D3D" w:rsidR="001C145E" w:rsidRPr="0053098C" w:rsidRDefault="001C145E" w:rsidP="00845A92">
      <w:pPr>
        <w:pStyle w:val="ListParagraph"/>
        <w:numPr>
          <w:ilvl w:val="0"/>
          <w:numId w:val="8"/>
        </w:numPr>
        <w:rPr>
          <w:rFonts w:ascii="Times New Roman" w:hAnsi="Times New Roman" w:cs="Times New Roman"/>
        </w:rPr>
      </w:pPr>
      <w:proofErr w:type="gramStart"/>
      <w:r w:rsidRPr="0053098C">
        <w:rPr>
          <w:rFonts w:ascii="Times New Roman" w:hAnsi="Times New Roman" w:cs="Times New Roman"/>
        </w:rPr>
        <w:t>Governs</w:t>
      </w:r>
      <w:proofErr w:type="gramEnd"/>
      <w:r w:rsidRPr="0053098C">
        <w:rPr>
          <w:rFonts w:ascii="Times New Roman" w:hAnsi="Times New Roman" w:cs="Times New Roman"/>
        </w:rPr>
        <w:t xml:space="preserve"> AI autonomy boundaries</w:t>
      </w:r>
    </w:p>
    <w:p w14:paraId="01913CE8" w14:textId="1C9C9D43" w:rsidR="001C145E" w:rsidRPr="0053098C" w:rsidRDefault="001C145E" w:rsidP="00845A92">
      <w:pPr>
        <w:pStyle w:val="ListParagraph"/>
        <w:numPr>
          <w:ilvl w:val="0"/>
          <w:numId w:val="8"/>
        </w:numPr>
        <w:rPr>
          <w:rFonts w:ascii="Times New Roman" w:hAnsi="Times New Roman" w:cs="Times New Roman"/>
        </w:rPr>
      </w:pPr>
      <w:proofErr w:type="gramStart"/>
      <w:r w:rsidRPr="0053098C">
        <w:rPr>
          <w:rFonts w:ascii="Times New Roman" w:hAnsi="Times New Roman" w:cs="Times New Roman"/>
        </w:rPr>
        <w:t>Oversees</w:t>
      </w:r>
      <w:proofErr w:type="gramEnd"/>
      <w:r w:rsidRPr="0053098C">
        <w:rPr>
          <w:rFonts w:ascii="Times New Roman" w:hAnsi="Times New Roman" w:cs="Times New Roman"/>
        </w:rPr>
        <w:t xml:space="preserve"> automated behaviour</w:t>
      </w:r>
    </w:p>
    <w:p w14:paraId="3BDA3812" w14:textId="67175982"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Directs AI interpretation of user actions</w:t>
      </w:r>
    </w:p>
    <w:p w14:paraId="3DA5CF53" w14:textId="7E09B5E4"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Ensures legal-aligned AI decision conduct</w:t>
      </w:r>
    </w:p>
    <w:p w14:paraId="1D0F7EB8" w14:textId="77777777" w:rsidR="001C145E" w:rsidRPr="00854CF8" w:rsidRDefault="001C145E" w:rsidP="001C145E">
      <w:pPr>
        <w:rPr>
          <w:rFonts w:ascii="Times New Roman" w:hAnsi="Times New Roman" w:cs="Times New Roman"/>
        </w:rPr>
      </w:pPr>
    </w:p>
    <w:p w14:paraId="767D0AF8" w14:textId="77777777" w:rsidR="001C145E" w:rsidRPr="00854CF8" w:rsidRDefault="001C145E" w:rsidP="0053098C">
      <w:pPr>
        <w:pStyle w:val="Heading4"/>
      </w:pPr>
      <w:r w:rsidRPr="00854CF8">
        <w:lastRenderedPageBreak/>
        <w:t>5. Infrastructure &amp; System Logic Layer</w:t>
      </w:r>
    </w:p>
    <w:p w14:paraId="361AB9CA" w14:textId="60062FB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Manages internal system logic</w:t>
      </w:r>
    </w:p>
    <w:p w14:paraId="3A56513A" w14:textId="4F03364D"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Controls data architecture</w:t>
      </w:r>
    </w:p>
    <w:p w14:paraId="1C76E58E" w14:textId="79021E6C"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Orchestrates system performance</w:t>
      </w:r>
    </w:p>
    <w:p w14:paraId="18513701" w14:textId="40B49019" w:rsidR="001C145E" w:rsidRPr="0053098C" w:rsidRDefault="001C145E" w:rsidP="00845A92">
      <w:pPr>
        <w:pStyle w:val="ListParagraph"/>
        <w:numPr>
          <w:ilvl w:val="0"/>
          <w:numId w:val="8"/>
        </w:numPr>
        <w:rPr>
          <w:rFonts w:ascii="Times New Roman" w:hAnsi="Times New Roman" w:cs="Times New Roman"/>
        </w:rPr>
      </w:pPr>
      <w:proofErr w:type="gramStart"/>
      <w:r w:rsidRPr="0053098C">
        <w:rPr>
          <w:rFonts w:ascii="Times New Roman" w:hAnsi="Times New Roman" w:cs="Times New Roman"/>
        </w:rPr>
        <w:t>Enforces</w:t>
      </w:r>
      <w:proofErr w:type="gramEnd"/>
      <w:r w:rsidRPr="0053098C">
        <w:rPr>
          <w:rFonts w:ascii="Times New Roman" w:hAnsi="Times New Roman" w:cs="Times New Roman"/>
        </w:rPr>
        <w:t xml:space="preserve"> operational continuity and uptime</w:t>
      </w:r>
    </w:p>
    <w:p w14:paraId="7EB7E099" w14:textId="77777777" w:rsidR="001C145E" w:rsidRPr="00854CF8" w:rsidRDefault="001C145E" w:rsidP="001C145E">
      <w:pPr>
        <w:rPr>
          <w:rFonts w:ascii="Times New Roman" w:hAnsi="Times New Roman" w:cs="Times New Roman"/>
        </w:rPr>
      </w:pPr>
    </w:p>
    <w:p w14:paraId="75116B94" w14:textId="2DC95CE3" w:rsidR="001C145E" w:rsidRPr="00854CF8" w:rsidRDefault="001C145E" w:rsidP="001C145E">
      <w:pPr>
        <w:rPr>
          <w:rFonts w:ascii="Times New Roman" w:hAnsi="Times New Roman" w:cs="Times New Roman"/>
        </w:rPr>
      </w:pPr>
      <w:r w:rsidRPr="00854CF8">
        <w:rPr>
          <w:rFonts w:ascii="Times New Roman" w:hAnsi="Times New Roman" w:cs="Times New Roman"/>
        </w:rPr>
        <w:t>Each layer is subject to a unique set of governance protocols, ensuring that no component operates beyond its structural mandate or outside sovereign boundaries.</w:t>
      </w:r>
    </w:p>
    <w:p w14:paraId="3858F1EB" w14:textId="77777777" w:rsidR="001C145E" w:rsidRPr="00854CF8" w:rsidRDefault="001C145E" w:rsidP="001C145E">
      <w:pPr>
        <w:rPr>
          <w:rFonts w:ascii="Times New Roman" w:hAnsi="Times New Roman" w:cs="Times New Roman"/>
        </w:rPr>
      </w:pPr>
    </w:p>
    <w:p w14:paraId="4745A69A" w14:textId="77777777" w:rsidR="001C145E" w:rsidRPr="00854CF8" w:rsidRDefault="001C145E" w:rsidP="0053098C">
      <w:pPr>
        <w:pStyle w:val="Heading3"/>
      </w:pPr>
      <w:r w:rsidRPr="00854CF8">
        <w:t>III. Digital Territory &amp; Access Governance</w:t>
      </w:r>
    </w:p>
    <w:p w14:paraId="561540CE" w14:textId="77777777" w:rsidR="001C145E" w:rsidRPr="00854CF8" w:rsidRDefault="001C145E" w:rsidP="001C145E">
      <w:pPr>
        <w:rPr>
          <w:rFonts w:ascii="Times New Roman" w:hAnsi="Times New Roman" w:cs="Times New Roman"/>
        </w:rPr>
      </w:pPr>
    </w:p>
    <w:p w14:paraId="0863F708"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WebHydra governs all digital interactions using a multi-tier access control doctrine that establishes clear boundaries between public users, operational staff, AI entities, administrative officers, and sovereign authorities.</w:t>
      </w:r>
    </w:p>
    <w:p w14:paraId="7E08995C" w14:textId="77777777" w:rsidR="001C145E" w:rsidRPr="00854CF8" w:rsidRDefault="001C145E" w:rsidP="001C145E">
      <w:pPr>
        <w:rPr>
          <w:rFonts w:ascii="Times New Roman" w:hAnsi="Times New Roman" w:cs="Times New Roman"/>
        </w:rPr>
      </w:pPr>
    </w:p>
    <w:p w14:paraId="2AF06C1D" w14:textId="77777777" w:rsidR="001C145E" w:rsidRPr="00854CF8" w:rsidRDefault="001C145E" w:rsidP="0053098C">
      <w:pPr>
        <w:pStyle w:val="Heading4"/>
      </w:pPr>
      <w:r w:rsidRPr="00854CF8">
        <w:t>This includes:</w:t>
      </w:r>
    </w:p>
    <w:p w14:paraId="64705A97" w14:textId="32450CAE"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Access Stratification Protocols</w:t>
      </w:r>
    </w:p>
    <w:p w14:paraId="45504CB0" w14:textId="3FE09C78"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Privilege Hierarchy Enforcement</w:t>
      </w:r>
    </w:p>
    <w:p w14:paraId="349AE31D" w14:textId="1EC56A5E"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Mission-Critical Access Gates</w:t>
      </w:r>
    </w:p>
    <w:p w14:paraId="3507ADF2" w14:textId="7791FA23"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Admin-Only Sovereignty Panels</w:t>
      </w:r>
    </w:p>
    <w:p w14:paraId="02A8F1A9" w14:textId="22961F90"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AI-Integrated Decision Verification</w:t>
      </w:r>
    </w:p>
    <w:p w14:paraId="264BA495" w14:textId="77777777" w:rsidR="001C145E" w:rsidRPr="00854CF8" w:rsidRDefault="001C145E" w:rsidP="001C145E">
      <w:pPr>
        <w:rPr>
          <w:rFonts w:ascii="Times New Roman" w:hAnsi="Times New Roman" w:cs="Times New Roman"/>
        </w:rPr>
      </w:pPr>
    </w:p>
    <w:p w14:paraId="3EF5A6D9"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 xml:space="preserve">Every access </w:t>
      </w:r>
      <w:proofErr w:type="gramStart"/>
      <w:r w:rsidRPr="00854CF8">
        <w:rPr>
          <w:rFonts w:ascii="Times New Roman" w:hAnsi="Times New Roman" w:cs="Times New Roman"/>
        </w:rPr>
        <w:t>event—</w:t>
      </w:r>
      <w:proofErr w:type="gramEnd"/>
      <w:r w:rsidRPr="00854CF8">
        <w:rPr>
          <w:rFonts w:ascii="Times New Roman" w:hAnsi="Times New Roman" w:cs="Times New Roman"/>
        </w:rPr>
        <w:t xml:space="preserve">whether viewing, clicking, downloading, or executing a digital function—is subject to internal monitoring,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indexing, and structured governance review.</w:t>
      </w:r>
    </w:p>
    <w:p w14:paraId="710E9E95" w14:textId="77777777" w:rsidR="001C145E" w:rsidRPr="00854CF8" w:rsidRDefault="001C145E" w:rsidP="001C145E">
      <w:pPr>
        <w:rPr>
          <w:rFonts w:ascii="Times New Roman" w:hAnsi="Times New Roman" w:cs="Times New Roman"/>
        </w:rPr>
      </w:pPr>
    </w:p>
    <w:p w14:paraId="58E6AC78" w14:textId="77777777" w:rsidR="001C145E" w:rsidRPr="00854CF8" w:rsidRDefault="001C145E" w:rsidP="0053098C">
      <w:pPr>
        <w:pStyle w:val="Heading4"/>
      </w:pPr>
      <w:r w:rsidRPr="00854CF8">
        <w:t>This ensures zero ambiguity in:</w:t>
      </w:r>
    </w:p>
    <w:p w14:paraId="247358A1" w14:textId="37D3CA6A"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Who enters the system</w:t>
      </w:r>
    </w:p>
    <w:p w14:paraId="781BD494" w14:textId="6E7CBE6A"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What they access</w:t>
      </w:r>
    </w:p>
    <w:p w14:paraId="5EB72587" w14:textId="5E185144"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How they interact</w:t>
      </w:r>
    </w:p>
    <w:p w14:paraId="33279E4F" w14:textId="7A90F438"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What consequences or permissions follow</w:t>
      </w:r>
    </w:p>
    <w:p w14:paraId="11F1169E" w14:textId="77777777" w:rsidR="001C145E" w:rsidRPr="00854CF8" w:rsidRDefault="001C145E" w:rsidP="001C145E">
      <w:pPr>
        <w:rPr>
          <w:rFonts w:ascii="Times New Roman" w:hAnsi="Times New Roman" w:cs="Times New Roman"/>
        </w:rPr>
      </w:pPr>
    </w:p>
    <w:p w14:paraId="1888CC80" w14:textId="0A389A71" w:rsidR="001C145E" w:rsidRPr="00854CF8" w:rsidRDefault="001C145E" w:rsidP="001C145E">
      <w:pPr>
        <w:rPr>
          <w:rFonts w:ascii="Times New Roman" w:hAnsi="Times New Roman" w:cs="Times New Roman"/>
        </w:rPr>
      </w:pPr>
      <w:r w:rsidRPr="00854CF8">
        <w:rPr>
          <w:rFonts w:ascii="Times New Roman" w:hAnsi="Times New Roman" w:cs="Times New Roman"/>
        </w:rPr>
        <w:t>WebHydra maintains absolute control over its digital borders.</w:t>
      </w:r>
    </w:p>
    <w:p w14:paraId="531A12BB" w14:textId="77777777" w:rsidR="001C145E" w:rsidRPr="00854CF8" w:rsidRDefault="001C145E" w:rsidP="001C145E">
      <w:pPr>
        <w:rPr>
          <w:rFonts w:ascii="Times New Roman" w:hAnsi="Times New Roman" w:cs="Times New Roman"/>
        </w:rPr>
      </w:pPr>
    </w:p>
    <w:p w14:paraId="2A4D6DAC" w14:textId="77777777" w:rsidR="001C145E" w:rsidRPr="00854CF8" w:rsidRDefault="001C145E" w:rsidP="0053098C">
      <w:pPr>
        <w:pStyle w:val="Heading3"/>
      </w:pPr>
      <w:r w:rsidRPr="00854CF8">
        <w:t xml:space="preserve">IV. Digital </w:t>
      </w:r>
      <w:proofErr w:type="spellStart"/>
      <w:r w:rsidRPr="00854CF8">
        <w:t>Behavioural</w:t>
      </w:r>
      <w:proofErr w:type="spellEnd"/>
      <w:r w:rsidRPr="00854CF8">
        <w:t xml:space="preserve"> Governance &amp; System Conduct Protocols</w:t>
      </w:r>
    </w:p>
    <w:p w14:paraId="77751BE0" w14:textId="77777777" w:rsidR="001C145E" w:rsidRPr="00854CF8" w:rsidRDefault="001C145E" w:rsidP="001C145E">
      <w:pPr>
        <w:rPr>
          <w:rFonts w:ascii="Times New Roman" w:hAnsi="Times New Roman" w:cs="Times New Roman"/>
        </w:rPr>
      </w:pPr>
    </w:p>
    <w:p w14:paraId="62BB49A6"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WebHydra regulates not only access but also behaviour within the system. Internal protocols determine user flow, system activity, AI response behaviour, and page-level conduct.</w:t>
      </w:r>
    </w:p>
    <w:p w14:paraId="46054716" w14:textId="77777777" w:rsidR="001C145E" w:rsidRPr="00854CF8" w:rsidRDefault="001C145E" w:rsidP="001C145E">
      <w:pPr>
        <w:rPr>
          <w:rFonts w:ascii="Times New Roman" w:hAnsi="Times New Roman" w:cs="Times New Roman"/>
        </w:rPr>
      </w:pPr>
    </w:p>
    <w:p w14:paraId="5384F267" w14:textId="77777777" w:rsidR="001C145E" w:rsidRPr="00854CF8" w:rsidRDefault="001C145E" w:rsidP="0053098C">
      <w:pPr>
        <w:pStyle w:val="Heading4"/>
      </w:pPr>
      <w:r w:rsidRPr="00854CF8">
        <w:t xml:space="preserve">These </w:t>
      </w:r>
      <w:proofErr w:type="spellStart"/>
      <w:r w:rsidRPr="00854CF8">
        <w:t>behavioural</w:t>
      </w:r>
      <w:proofErr w:type="spellEnd"/>
      <w:r w:rsidRPr="00854CF8">
        <w:t xml:space="preserve"> protocols apply to:</w:t>
      </w:r>
    </w:p>
    <w:p w14:paraId="2E544A56" w14:textId="0A8E2977"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Users</w:t>
      </w:r>
    </w:p>
    <w:p w14:paraId="72B494D0" w14:textId="5BD67C3D"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Administrators</w:t>
      </w:r>
    </w:p>
    <w:p w14:paraId="14BDEC05" w14:textId="45904053"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Investors</w:t>
      </w:r>
    </w:p>
    <w:p w14:paraId="55144A6A" w14:textId="01356D3C"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Partners</w:t>
      </w:r>
    </w:p>
    <w:p w14:paraId="0677B31B" w14:textId="635EC5E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AI systems</w:t>
      </w:r>
    </w:p>
    <w:p w14:paraId="391ECA2E" w14:textId="7A35BAC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External interfaces</w:t>
      </w:r>
    </w:p>
    <w:p w14:paraId="6D3F2977" w14:textId="77777777" w:rsidR="001C145E" w:rsidRPr="00854CF8" w:rsidRDefault="001C145E" w:rsidP="001C145E">
      <w:pPr>
        <w:rPr>
          <w:rFonts w:ascii="Times New Roman" w:hAnsi="Times New Roman" w:cs="Times New Roman"/>
        </w:rPr>
      </w:pPr>
    </w:p>
    <w:p w14:paraId="2B26A382" w14:textId="77777777" w:rsidR="001C145E" w:rsidRPr="00854CF8" w:rsidRDefault="001C145E" w:rsidP="0053098C">
      <w:pPr>
        <w:pStyle w:val="Heading4"/>
      </w:pPr>
      <w:r w:rsidRPr="00854CF8">
        <w:t>Governance controls include:</w:t>
      </w:r>
    </w:p>
    <w:p w14:paraId="045B6DA6" w14:textId="400D9BE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Navigation Flow Control Protocols</w:t>
      </w:r>
    </w:p>
    <w:p w14:paraId="428A2E5B" w14:textId="113484BF"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User Intent Mapping Logic</w:t>
      </w:r>
    </w:p>
    <w:p w14:paraId="4A21239D" w14:textId="20A7DA1C"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AI Interaction Governance Frameworks</w:t>
      </w:r>
    </w:p>
    <w:p w14:paraId="74600D9B" w14:textId="46C94DF3"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Data Access &amp; Retrieval Mandates</w:t>
      </w:r>
    </w:p>
    <w:p w14:paraId="23F6EFC4" w14:textId="374DCA67"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Linkage &amp; Inter-Domain Ethics Rules</w:t>
      </w:r>
    </w:p>
    <w:p w14:paraId="535900CD" w14:textId="77777777" w:rsidR="001C145E" w:rsidRPr="00854CF8" w:rsidRDefault="001C145E" w:rsidP="001C145E">
      <w:pPr>
        <w:rPr>
          <w:rFonts w:ascii="Times New Roman" w:hAnsi="Times New Roman" w:cs="Times New Roman"/>
        </w:rPr>
      </w:pPr>
    </w:p>
    <w:p w14:paraId="0AAD1167" w14:textId="0A49C1EB" w:rsidR="001C145E" w:rsidRPr="00854CF8" w:rsidRDefault="001C145E" w:rsidP="001C145E">
      <w:pPr>
        <w:rPr>
          <w:rFonts w:ascii="Times New Roman" w:hAnsi="Times New Roman" w:cs="Times New Roman"/>
        </w:rPr>
      </w:pPr>
      <w:r w:rsidRPr="00854CF8">
        <w:rPr>
          <w:rFonts w:ascii="Times New Roman" w:hAnsi="Times New Roman" w:cs="Times New Roman"/>
        </w:rPr>
        <w:t>This ensures that behaviour within WebHydra follows predictable, ethical, and legally aligned pathways.</w:t>
      </w:r>
    </w:p>
    <w:p w14:paraId="2C815F55" w14:textId="77777777" w:rsidR="001C145E" w:rsidRPr="00854CF8" w:rsidRDefault="001C145E" w:rsidP="001C145E">
      <w:pPr>
        <w:rPr>
          <w:rFonts w:ascii="Times New Roman" w:hAnsi="Times New Roman" w:cs="Times New Roman"/>
        </w:rPr>
      </w:pPr>
    </w:p>
    <w:p w14:paraId="7A32FB38" w14:textId="77777777" w:rsidR="001C145E" w:rsidRPr="00854CF8" w:rsidRDefault="001C145E" w:rsidP="0053098C">
      <w:pPr>
        <w:pStyle w:val="Heading3"/>
      </w:pPr>
      <w:r w:rsidRPr="00854CF8">
        <w:t>V. Cross-Divisional Governance &amp; Structural Cohesion</w:t>
      </w:r>
    </w:p>
    <w:p w14:paraId="10DC8E28" w14:textId="77777777" w:rsidR="001C145E" w:rsidRPr="00854CF8" w:rsidRDefault="001C145E" w:rsidP="001C145E">
      <w:pPr>
        <w:rPr>
          <w:rFonts w:ascii="Times New Roman" w:hAnsi="Times New Roman" w:cs="Times New Roman"/>
        </w:rPr>
      </w:pPr>
    </w:p>
    <w:p w14:paraId="78463CEA" w14:textId="77777777" w:rsidR="001C145E" w:rsidRPr="00854CF8" w:rsidRDefault="001C145E" w:rsidP="0053098C">
      <w:pPr>
        <w:pStyle w:val="Heading4"/>
      </w:pPr>
      <w:r w:rsidRPr="00854CF8">
        <w:t>WebHydra governs all 15 primary divisions and their associated pages, ensuring:</w:t>
      </w:r>
    </w:p>
    <w:p w14:paraId="399BD98A" w14:textId="59BE051F"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Structural symmetry</w:t>
      </w:r>
    </w:p>
    <w:p w14:paraId="2AF558C7" w14:textId="7833F458"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Logical coherence</w:t>
      </w:r>
    </w:p>
    <w:p w14:paraId="215B9560" w14:textId="08BA5979"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Unified navigation</w:t>
      </w:r>
    </w:p>
    <w:p w14:paraId="517E3780" w14:textId="5CDF2D61"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Architectural consistency</w:t>
      </w:r>
    </w:p>
    <w:p w14:paraId="7224091B" w14:textId="321BE1A7"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Governance compliance</w:t>
      </w:r>
    </w:p>
    <w:p w14:paraId="6B7E4851" w14:textId="77777777" w:rsidR="001C145E" w:rsidRPr="00854CF8" w:rsidRDefault="001C145E" w:rsidP="001C145E">
      <w:pPr>
        <w:rPr>
          <w:rFonts w:ascii="Times New Roman" w:hAnsi="Times New Roman" w:cs="Times New Roman"/>
        </w:rPr>
      </w:pPr>
    </w:p>
    <w:p w14:paraId="66A940D6"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lastRenderedPageBreak/>
        <w:t xml:space="preserve">Every </w:t>
      </w:r>
      <w:proofErr w:type="gramStart"/>
      <w:r w:rsidRPr="00854CF8">
        <w:rPr>
          <w:rFonts w:ascii="Times New Roman" w:hAnsi="Times New Roman" w:cs="Times New Roman"/>
        </w:rPr>
        <w:t>division—</w:t>
      </w:r>
      <w:proofErr w:type="gramEnd"/>
      <w:r w:rsidRPr="00854CF8">
        <w:rPr>
          <w:rFonts w:ascii="Times New Roman" w:hAnsi="Times New Roman" w:cs="Times New Roman"/>
        </w:rPr>
        <w:t>whether legal, investor, AI, cultural, operational, strategic, or archival—must adhere to WebHydra’s sovereign digital structure.</w:t>
      </w:r>
    </w:p>
    <w:p w14:paraId="062943DD" w14:textId="77777777" w:rsidR="001C145E" w:rsidRPr="00854CF8" w:rsidRDefault="001C145E" w:rsidP="001C145E">
      <w:pPr>
        <w:rPr>
          <w:rFonts w:ascii="Times New Roman" w:hAnsi="Times New Roman" w:cs="Times New Roman"/>
        </w:rPr>
      </w:pPr>
    </w:p>
    <w:p w14:paraId="781D1AE5" w14:textId="77777777" w:rsidR="001C145E" w:rsidRPr="00854CF8" w:rsidRDefault="001C145E" w:rsidP="0053098C">
      <w:pPr>
        <w:pStyle w:val="Heading4"/>
      </w:pPr>
      <w:r w:rsidRPr="00854CF8">
        <w:t>This prevents:</w:t>
      </w:r>
    </w:p>
    <w:p w14:paraId="0F9DCA71" w14:textId="487545C1"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Fragmentation</w:t>
      </w:r>
    </w:p>
    <w:p w14:paraId="336BFF48" w14:textId="0345F19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Redundant logic</w:t>
      </w:r>
    </w:p>
    <w:p w14:paraId="512D49C4" w14:textId="384C3C54"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Structural conflicts</w:t>
      </w:r>
    </w:p>
    <w:p w14:paraId="5173D186" w14:textId="322E9E74"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Navigation inconsistencies</w:t>
      </w:r>
    </w:p>
    <w:p w14:paraId="6339DC0B" w14:textId="0506C425"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Architectural disorder</w:t>
      </w:r>
    </w:p>
    <w:p w14:paraId="3DBB6E15" w14:textId="77777777" w:rsidR="001C145E" w:rsidRPr="00854CF8" w:rsidRDefault="001C145E" w:rsidP="001C145E">
      <w:pPr>
        <w:rPr>
          <w:rFonts w:ascii="Times New Roman" w:hAnsi="Times New Roman" w:cs="Times New Roman"/>
        </w:rPr>
      </w:pPr>
    </w:p>
    <w:p w14:paraId="4368ECDD" w14:textId="674B0281" w:rsidR="001C145E" w:rsidRPr="00854CF8" w:rsidRDefault="001C145E" w:rsidP="001C145E">
      <w:pPr>
        <w:rPr>
          <w:rFonts w:ascii="Times New Roman" w:hAnsi="Times New Roman" w:cs="Times New Roman"/>
        </w:rPr>
      </w:pPr>
      <w:r w:rsidRPr="00854CF8">
        <w:rPr>
          <w:rFonts w:ascii="Times New Roman" w:hAnsi="Times New Roman" w:cs="Times New Roman"/>
        </w:rPr>
        <w:t>WebHydra enforces a unified “one-empire” digital law across all divisions.</w:t>
      </w:r>
    </w:p>
    <w:p w14:paraId="2B53AF7B" w14:textId="77777777" w:rsidR="001C145E" w:rsidRPr="00854CF8" w:rsidRDefault="001C145E" w:rsidP="001C145E">
      <w:pPr>
        <w:rPr>
          <w:rFonts w:ascii="Times New Roman" w:hAnsi="Times New Roman" w:cs="Times New Roman"/>
        </w:rPr>
      </w:pPr>
    </w:p>
    <w:p w14:paraId="447FC951" w14:textId="77777777" w:rsidR="001C145E" w:rsidRPr="00854CF8" w:rsidRDefault="001C145E" w:rsidP="0053098C">
      <w:pPr>
        <w:pStyle w:val="Heading3"/>
      </w:pPr>
      <w:r w:rsidRPr="00854CF8">
        <w:t>VI. Governance of AI Systems &amp; Intelligent Interfaces</w:t>
      </w:r>
    </w:p>
    <w:p w14:paraId="755AF4C6" w14:textId="77777777" w:rsidR="001C145E" w:rsidRPr="00854CF8" w:rsidRDefault="001C145E" w:rsidP="001C145E">
      <w:pPr>
        <w:rPr>
          <w:rFonts w:ascii="Times New Roman" w:hAnsi="Times New Roman" w:cs="Times New Roman"/>
        </w:rPr>
      </w:pPr>
    </w:p>
    <w:p w14:paraId="3D6D53A7" w14:textId="77777777" w:rsidR="001C145E" w:rsidRPr="00854CF8" w:rsidRDefault="001C145E" w:rsidP="0053098C">
      <w:pPr>
        <w:pStyle w:val="Heading4"/>
      </w:pPr>
      <w:r w:rsidRPr="00854CF8">
        <w:t>WebHydra regulates all AI-driven modules within the ecosystem, including:</w:t>
      </w:r>
    </w:p>
    <w:p w14:paraId="262F1419" w14:textId="59BC4018"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AKINOVA</w:t>
      </w:r>
    </w:p>
    <w:p w14:paraId="7722C22B" w14:textId="646D2892"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Internal analytics engines</w:t>
      </w:r>
    </w:p>
    <w:p w14:paraId="0B7FE994" w14:textId="7D843E51" w:rsidR="001C145E" w:rsidRPr="0053098C" w:rsidRDefault="001C145E" w:rsidP="00845A92">
      <w:pPr>
        <w:pStyle w:val="ListParagraph"/>
        <w:numPr>
          <w:ilvl w:val="0"/>
          <w:numId w:val="8"/>
        </w:numPr>
        <w:rPr>
          <w:rFonts w:ascii="Times New Roman" w:hAnsi="Times New Roman" w:cs="Times New Roman"/>
        </w:rPr>
      </w:pPr>
      <w:proofErr w:type="spellStart"/>
      <w:r w:rsidRPr="0053098C">
        <w:rPr>
          <w:rFonts w:ascii="Times New Roman" w:hAnsi="Times New Roman" w:cs="Times New Roman"/>
        </w:rPr>
        <w:t>Behavioural</w:t>
      </w:r>
      <w:proofErr w:type="spellEnd"/>
      <w:r w:rsidRPr="0053098C">
        <w:rPr>
          <w:rFonts w:ascii="Times New Roman" w:hAnsi="Times New Roman" w:cs="Times New Roman"/>
        </w:rPr>
        <w:t xml:space="preserve"> prediction systems</w:t>
      </w:r>
    </w:p>
    <w:p w14:paraId="45309347" w14:textId="0938F03E" w:rsidR="001C145E" w:rsidRPr="0053098C" w:rsidRDefault="001C145E" w:rsidP="00845A92">
      <w:pPr>
        <w:pStyle w:val="ListParagraph"/>
        <w:numPr>
          <w:ilvl w:val="0"/>
          <w:numId w:val="8"/>
        </w:numPr>
        <w:rPr>
          <w:rFonts w:ascii="Times New Roman" w:hAnsi="Times New Roman" w:cs="Times New Roman"/>
        </w:rPr>
      </w:pPr>
      <w:proofErr w:type="spellStart"/>
      <w:r w:rsidRPr="0053098C">
        <w:rPr>
          <w:rFonts w:ascii="Times New Roman" w:hAnsi="Times New Roman" w:cs="Times New Roman"/>
        </w:rPr>
        <w:t>Cyberdefense</w:t>
      </w:r>
      <w:proofErr w:type="spellEnd"/>
      <w:r w:rsidRPr="0053098C">
        <w:rPr>
          <w:rFonts w:ascii="Times New Roman" w:hAnsi="Times New Roman" w:cs="Times New Roman"/>
        </w:rPr>
        <w:t xml:space="preserve"> AI</w:t>
      </w:r>
    </w:p>
    <w:p w14:paraId="738EF3B1" w14:textId="4E128881" w:rsidR="001C145E" w:rsidRPr="0053098C" w:rsidRDefault="001C145E" w:rsidP="00845A92">
      <w:pPr>
        <w:pStyle w:val="ListParagraph"/>
        <w:numPr>
          <w:ilvl w:val="0"/>
          <w:numId w:val="8"/>
        </w:numPr>
        <w:rPr>
          <w:rFonts w:ascii="Times New Roman" w:hAnsi="Times New Roman" w:cs="Times New Roman"/>
        </w:rPr>
      </w:pPr>
      <w:r w:rsidRPr="0053098C">
        <w:rPr>
          <w:rFonts w:ascii="Times New Roman" w:hAnsi="Times New Roman" w:cs="Times New Roman"/>
        </w:rPr>
        <w:t>Administrative artificial intelligence arms</w:t>
      </w:r>
    </w:p>
    <w:p w14:paraId="4E27B287" w14:textId="77777777" w:rsidR="001C145E" w:rsidRPr="00854CF8" w:rsidRDefault="001C145E" w:rsidP="001C145E">
      <w:pPr>
        <w:rPr>
          <w:rFonts w:ascii="Times New Roman" w:hAnsi="Times New Roman" w:cs="Times New Roman"/>
        </w:rPr>
      </w:pPr>
    </w:p>
    <w:p w14:paraId="63F8CE2A" w14:textId="77777777" w:rsidR="001C145E" w:rsidRPr="00854CF8" w:rsidRDefault="001C145E" w:rsidP="0053098C">
      <w:pPr>
        <w:pStyle w:val="Heading4"/>
      </w:pPr>
      <w:r w:rsidRPr="00854CF8">
        <w:t>Its governance framework sets:</w:t>
      </w:r>
    </w:p>
    <w:p w14:paraId="5B0A1B64" w14:textId="1EE4AC97"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AI behaviour limits</w:t>
      </w:r>
    </w:p>
    <w:p w14:paraId="2DC9A804" w14:textId="51F00518"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Ethical boundaries</w:t>
      </w:r>
    </w:p>
    <w:p w14:paraId="2C3F6F61" w14:textId="15587B65"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Autonomous decision permissions</w:t>
      </w:r>
    </w:p>
    <w:p w14:paraId="18A0B27C" w14:textId="03A29F03"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Data visibility levels</w:t>
      </w:r>
    </w:p>
    <w:p w14:paraId="67EBF525" w14:textId="1933F846"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Intelligence escalation pathways</w:t>
      </w:r>
    </w:p>
    <w:p w14:paraId="62286BD3" w14:textId="77777777" w:rsidR="001C145E" w:rsidRPr="00854CF8" w:rsidRDefault="001C145E" w:rsidP="001C145E">
      <w:pPr>
        <w:rPr>
          <w:rFonts w:ascii="Times New Roman" w:hAnsi="Times New Roman" w:cs="Times New Roman"/>
        </w:rPr>
      </w:pPr>
    </w:p>
    <w:p w14:paraId="7246AA02" w14:textId="25B60A7A" w:rsidR="001C145E" w:rsidRPr="00854CF8" w:rsidRDefault="001C145E" w:rsidP="001C145E">
      <w:pPr>
        <w:rPr>
          <w:rFonts w:ascii="Times New Roman" w:hAnsi="Times New Roman" w:cs="Times New Roman"/>
        </w:rPr>
      </w:pPr>
      <w:r w:rsidRPr="00854CF8">
        <w:rPr>
          <w:rFonts w:ascii="Times New Roman" w:hAnsi="Times New Roman" w:cs="Times New Roman"/>
        </w:rPr>
        <w:t>AI systems operate under sovereign AI governance, not independent logic.</w:t>
      </w:r>
    </w:p>
    <w:p w14:paraId="1BF508CA" w14:textId="77777777" w:rsidR="001C145E" w:rsidRPr="00854CF8" w:rsidRDefault="001C145E" w:rsidP="001C145E">
      <w:pPr>
        <w:rPr>
          <w:rFonts w:ascii="Times New Roman" w:hAnsi="Times New Roman" w:cs="Times New Roman"/>
        </w:rPr>
      </w:pPr>
    </w:p>
    <w:p w14:paraId="225EDCD1" w14:textId="77777777" w:rsidR="001C145E" w:rsidRPr="00854CF8" w:rsidRDefault="001C145E" w:rsidP="0053098C">
      <w:pPr>
        <w:pStyle w:val="Heading3"/>
      </w:pPr>
      <w:r w:rsidRPr="00854CF8">
        <w:t>VII. Investor Governance &amp; Institutional Transparency</w:t>
      </w:r>
    </w:p>
    <w:p w14:paraId="2C49F094" w14:textId="77777777" w:rsidR="001C145E" w:rsidRPr="00854CF8" w:rsidRDefault="001C145E" w:rsidP="001C145E">
      <w:pPr>
        <w:rPr>
          <w:rFonts w:ascii="Times New Roman" w:hAnsi="Times New Roman" w:cs="Times New Roman"/>
        </w:rPr>
      </w:pPr>
    </w:p>
    <w:p w14:paraId="2B9F2F84" w14:textId="77777777" w:rsidR="001C145E" w:rsidRPr="00854CF8" w:rsidRDefault="001C145E" w:rsidP="0053098C">
      <w:pPr>
        <w:pStyle w:val="Heading4"/>
      </w:pPr>
      <w:r w:rsidRPr="00854CF8">
        <w:lastRenderedPageBreak/>
        <w:t>WebHydra governs the entire investor ecosystem through:</w:t>
      </w:r>
    </w:p>
    <w:p w14:paraId="14EE94F3" w14:textId="6DD31F46"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Document display laws</w:t>
      </w:r>
    </w:p>
    <w:p w14:paraId="1FD4F862" w14:textId="23566FCD"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Registration gateways</w:t>
      </w:r>
    </w:p>
    <w:p w14:paraId="484993BB" w14:textId="6243D14F"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Compliance frameworks</w:t>
      </w:r>
    </w:p>
    <w:p w14:paraId="49B53564" w14:textId="628FC2CE"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Operational risk disclosures</w:t>
      </w:r>
    </w:p>
    <w:p w14:paraId="47CE099B" w14:textId="673E06D7"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Financial transparency protocols</w:t>
      </w:r>
    </w:p>
    <w:p w14:paraId="465355B3" w14:textId="77777777" w:rsidR="001C145E" w:rsidRPr="00854CF8" w:rsidRDefault="001C145E" w:rsidP="001C145E">
      <w:pPr>
        <w:rPr>
          <w:rFonts w:ascii="Times New Roman" w:hAnsi="Times New Roman" w:cs="Times New Roman"/>
        </w:rPr>
      </w:pPr>
    </w:p>
    <w:p w14:paraId="7E0F4003" w14:textId="429908F6" w:rsidR="001C145E" w:rsidRPr="00854CF8" w:rsidRDefault="001C145E" w:rsidP="001C145E">
      <w:pPr>
        <w:rPr>
          <w:rFonts w:ascii="Times New Roman" w:hAnsi="Times New Roman" w:cs="Times New Roman"/>
        </w:rPr>
      </w:pPr>
      <w:r w:rsidRPr="00854CF8">
        <w:rPr>
          <w:rFonts w:ascii="Times New Roman" w:hAnsi="Times New Roman" w:cs="Times New Roman"/>
        </w:rPr>
        <w:t>It ensures that investors interact with a structured, stable, and legally compliant environment, reinforcing institutional trust and governance excellence.</w:t>
      </w:r>
    </w:p>
    <w:p w14:paraId="2A17ADC0" w14:textId="77777777" w:rsidR="001C145E" w:rsidRPr="00854CF8" w:rsidRDefault="001C145E" w:rsidP="001C145E">
      <w:pPr>
        <w:rPr>
          <w:rFonts w:ascii="Times New Roman" w:hAnsi="Times New Roman" w:cs="Times New Roman"/>
        </w:rPr>
      </w:pPr>
    </w:p>
    <w:p w14:paraId="69715F90" w14:textId="77777777" w:rsidR="001C145E" w:rsidRPr="00854CF8" w:rsidRDefault="001C145E" w:rsidP="0053098C">
      <w:pPr>
        <w:pStyle w:val="Heading3"/>
      </w:pPr>
      <w:r w:rsidRPr="00854CF8">
        <w:t>VIII. Data Governance, System Integrity &amp; Information Sovereignty</w:t>
      </w:r>
    </w:p>
    <w:p w14:paraId="3D6BF5B9" w14:textId="77777777" w:rsidR="001C145E" w:rsidRPr="00854CF8" w:rsidRDefault="001C145E" w:rsidP="001C145E">
      <w:pPr>
        <w:rPr>
          <w:rFonts w:ascii="Times New Roman" w:hAnsi="Times New Roman" w:cs="Times New Roman"/>
        </w:rPr>
      </w:pPr>
    </w:p>
    <w:p w14:paraId="71BE8EF3" w14:textId="77777777" w:rsidR="001C145E" w:rsidRPr="00854CF8" w:rsidRDefault="001C145E" w:rsidP="0053098C">
      <w:pPr>
        <w:pStyle w:val="Heading4"/>
      </w:pPr>
      <w:r w:rsidRPr="00854CF8">
        <w:t>All data within WebHydra is governed by:</w:t>
      </w:r>
    </w:p>
    <w:p w14:paraId="367EEAD4" w14:textId="49D9540E"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Sovereign Data Law</w:t>
      </w:r>
    </w:p>
    <w:p w14:paraId="3E0385E2" w14:textId="1FFAB60D"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Integrity Preservation Protocols</w:t>
      </w:r>
    </w:p>
    <w:p w14:paraId="2833F1CA" w14:textId="1422CDB1"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Digital Asset Protection Standards</w:t>
      </w:r>
    </w:p>
    <w:p w14:paraId="6BCF9F2F" w14:textId="025D7D9A"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System-wide Monitoring Mechanisms</w:t>
      </w:r>
    </w:p>
    <w:p w14:paraId="171AAEE2" w14:textId="5C62E686"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Classified Access Frameworks</w:t>
      </w:r>
    </w:p>
    <w:p w14:paraId="75B3E1A6" w14:textId="77777777" w:rsidR="001C145E" w:rsidRPr="00854CF8" w:rsidRDefault="001C145E" w:rsidP="001C145E">
      <w:pPr>
        <w:rPr>
          <w:rFonts w:ascii="Times New Roman" w:hAnsi="Times New Roman" w:cs="Times New Roman"/>
        </w:rPr>
      </w:pPr>
    </w:p>
    <w:p w14:paraId="10E49D6F" w14:textId="77777777" w:rsidR="001C145E" w:rsidRPr="00854CF8" w:rsidRDefault="001C145E" w:rsidP="0053098C">
      <w:pPr>
        <w:pStyle w:val="Heading4"/>
      </w:pPr>
      <w:r w:rsidRPr="00854CF8">
        <w:t>This ensures:</w:t>
      </w:r>
    </w:p>
    <w:p w14:paraId="2D78762E" w14:textId="1ECFADDE"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Information remains accurate</w:t>
      </w:r>
    </w:p>
    <w:p w14:paraId="015A87CD" w14:textId="310BBFCF"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Data flows remain regulated</w:t>
      </w:r>
    </w:p>
    <w:p w14:paraId="091862B9" w14:textId="022EEE52"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Internal systems remain protected</w:t>
      </w:r>
    </w:p>
    <w:p w14:paraId="078FFCDF" w14:textId="0EA122EB"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Sovereign control is never compromised</w:t>
      </w:r>
    </w:p>
    <w:p w14:paraId="39E4B5B1" w14:textId="77777777" w:rsidR="001C145E" w:rsidRPr="00854CF8" w:rsidRDefault="001C145E" w:rsidP="001C145E">
      <w:pPr>
        <w:rPr>
          <w:rFonts w:ascii="Times New Roman" w:hAnsi="Times New Roman" w:cs="Times New Roman"/>
        </w:rPr>
      </w:pPr>
    </w:p>
    <w:p w14:paraId="2AEC9E6C" w14:textId="7BC648A8" w:rsidR="001C145E" w:rsidRPr="00854CF8" w:rsidRDefault="001C145E" w:rsidP="001C145E">
      <w:pPr>
        <w:rPr>
          <w:rFonts w:ascii="Times New Roman" w:hAnsi="Times New Roman" w:cs="Times New Roman"/>
        </w:rPr>
      </w:pPr>
      <w:r w:rsidRPr="00854CF8">
        <w:rPr>
          <w:rFonts w:ascii="Times New Roman" w:hAnsi="Times New Roman" w:cs="Times New Roman"/>
        </w:rPr>
        <w:t>No external platform or authority has jurisdiction over WebHydra data.</w:t>
      </w:r>
    </w:p>
    <w:p w14:paraId="52865A78" w14:textId="77777777" w:rsidR="001C145E" w:rsidRPr="00854CF8" w:rsidRDefault="001C145E" w:rsidP="001C145E">
      <w:pPr>
        <w:rPr>
          <w:rFonts w:ascii="Times New Roman" w:hAnsi="Times New Roman" w:cs="Times New Roman"/>
        </w:rPr>
      </w:pPr>
    </w:p>
    <w:p w14:paraId="07498125" w14:textId="77777777" w:rsidR="001C145E" w:rsidRPr="00854CF8" w:rsidRDefault="001C145E" w:rsidP="0053098C">
      <w:pPr>
        <w:pStyle w:val="Heading3"/>
      </w:pPr>
      <w:r w:rsidRPr="00854CF8">
        <w:t>IX. Operational Continuity, Legal Architecture &amp; Compliance Enforcement</w:t>
      </w:r>
    </w:p>
    <w:p w14:paraId="29EC09DC" w14:textId="77777777" w:rsidR="001C145E" w:rsidRPr="00854CF8" w:rsidRDefault="001C145E" w:rsidP="001C145E">
      <w:pPr>
        <w:rPr>
          <w:rFonts w:ascii="Times New Roman" w:hAnsi="Times New Roman" w:cs="Times New Roman"/>
        </w:rPr>
      </w:pPr>
    </w:p>
    <w:p w14:paraId="5F431735" w14:textId="77777777" w:rsidR="001C145E" w:rsidRPr="00854CF8" w:rsidRDefault="001C145E" w:rsidP="0053098C">
      <w:pPr>
        <w:pStyle w:val="Heading4"/>
      </w:pPr>
      <w:r w:rsidRPr="00854CF8">
        <w:t>WebHydra’s governance covers:</w:t>
      </w:r>
    </w:p>
    <w:p w14:paraId="2BDE47BD" w14:textId="17FB82D3"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Digital continuity planning</w:t>
      </w:r>
    </w:p>
    <w:p w14:paraId="0972DE54" w14:textId="349595AA"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Legal compliance enforcement</w:t>
      </w:r>
    </w:p>
    <w:p w14:paraId="16C7E6A1" w14:textId="658B4804"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Audit readiness</w:t>
      </w:r>
    </w:p>
    <w:p w14:paraId="0DE7651D" w14:textId="2AED36FA"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lastRenderedPageBreak/>
        <w:t>Document legitimacy</w:t>
      </w:r>
    </w:p>
    <w:p w14:paraId="011ECCFA" w14:textId="01EA5731"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Public governance transparency</w:t>
      </w:r>
    </w:p>
    <w:p w14:paraId="15AA3238" w14:textId="77777777" w:rsidR="001C145E" w:rsidRPr="00854CF8" w:rsidRDefault="001C145E" w:rsidP="001C145E">
      <w:pPr>
        <w:rPr>
          <w:rFonts w:ascii="Times New Roman" w:hAnsi="Times New Roman" w:cs="Times New Roman"/>
        </w:rPr>
      </w:pPr>
    </w:p>
    <w:p w14:paraId="3D5545F1" w14:textId="77777777" w:rsidR="001C145E" w:rsidRPr="00854CF8" w:rsidRDefault="001C145E" w:rsidP="0053098C">
      <w:pPr>
        <w:pStyle w:val="Heading4"/>
      </w:pPr>
      <w:r w:rsidRPr="00854CF8">
        <w:t>This guarantees that WebHydra remains:</w:t>
      </w:r>
    </w:p>
    <w:p w14:paraId="0B690B5A" w14:textId="2AE9841C"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Legally fortified</w:t>
      </w:r>
    </w:p>
    <w:p w14:paraId="57E540EE" w14:textId="4E88024B"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Operationally stable</w:t>
      </w:r>
    </w:p>
    <w:p w14:paraId="10F8BE02" w14:textId="482FF448"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Strategically predictable</w:t>
      </w:r>
    </w:p>
    <w:p w14:paraId="319E1A82" w14:textId="6F199191" w:rsidR="001C145E" w:rsidRPr="0053098C" w:rsidRDefault="001C145E" w:rsidP="00845A92">
      <w:pPr>
        <w:pStyle w:val="ListParagraph"/>
        <w:numPr>
          <w:ilvl w:val="0"/>
          <w:numId w:val="9"/>
        </w:numPr>
        <w:rPr>
          <w:rFonts w:ascii="Times New Roman" w:hAnsi="Times New Roman" w:cs="Times New Roman"/>
        </w:rPr>
      </w:pPr>
      <w:r w:rsidRPr="0053098C">
        <w:rPr>
          <w:rFonts w:ascii="Times New Roman" w:hAnsi="Times New Roman" w:cs="Times New Roman"/>
        </w:rPr>
        <w:t>Structurally compliant</w:t>
      </w:r>
    </w:p>
    <w:p w14:paraId="196BC785" w14:textId="77777777" w:rsidR="001C145E" w:rsidRPr="00854CF8" w:rsidRDefault="001C145E" w:rsidP="001C145E">
      <w:pPr>
        <w:rPr>
          <w:rFonts w:ascii="Times New Roman" w:hAnsi="Times New Roman" w:cs="Times New Roman"/>
        </w:rPr>
      </w:pPr>
    </w:p>
    <w:p w14:paraId="7B9A4825" w14:textId="67341E52" w:rsidR="001C145E" w:rsidRPr="00854CF8" w:rsidRDefault="001C145E" w:rsidP="001C145E">
      <w:pPr>
        <w:rPr>
          <w:rFonts w:ascii="Times New Roman" w:hAnsi="Times New Roman" w:cs="Times New Roman"/>
        </w:rPr>
      </w:pPr>
      <w:r w:rsidRPr="00854CF8">
        <w:rPr>
          <w:rFonts w:ascii="Times New Roman" w:hAnsi="Times New Roman" w:cs="Times New Roman"/>
        </w:rPr>
        <w:t>Its governance model upholds sovereign legitimacy across all layers.</w:t>
      </w:r>
    </w:p>
    <w:p w14:paraId="68CEB6CA" w14:textId="77777777" w:rsidR="001C145E" w:rsidRPr="00854CF8" w:rsidRDefault="001C145E" w:rsidP="001C145E">
      <w:pPr>
        <w:rPr>
          <w:rFonts w:ascii="Times New Roman" w:hAnsi="Times New Roman" w:cs="Times New Roman"/>
        </w:rPr>
      </w:pPr>
    </w:p>
    <w:p w14:paraId="5D474D41" w14:textId="77777777" w:rsidR="001C145E" w:rsidRPr="00854CF8" w:rsidRDefault="001C145E" w:rsidP="0053098C">
      <w:pPr>
        <w:pStyle w:val="Heading3"/>
      </w:pPr>
      <w:r w:rsidRPr="00854CF8">
        <w:t>Conclusion for Section 5.2</w:t>
      </w:r>
    </w:p>
    <w:p w14:paraId="136BA9B5" w14:textId="77777777" w:rsidR="001C145E" w:rsidRPr="00854CF8" w:rsidRDefault="001C145E" w:rsidP="001C145E">
      <w:pPr>
        <w:rPr>
          <w:rFonts w:ascii="Times New Roman" w:hAnsi="Times New Roman" w:cs="Times New Roman"/>
        </w:rPr>
      </w:pPr>
    </w:p>
    <w:p w14:paraId="245A383B"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WebHydra is a sovereign, disciplined, multi-domain digital empire governed under its own internal laws. It controls digital communication, AI behaviour, public interaction, investor ecosystems, administrative oversight, and infrastructural continuity with absolute structural authority.</w:t>
      </w:r>
    </w:p>
    <w:p w14:paraId="342C011B" w14:textId="77777777" w:rsidR="001C145E" w:rsidRPr="00854CF8" w:rsidRDefault="001C145E" w:rsidP="001C145E">
      <w:pPr>
        <w:rPr>
          <w:rFonts w:ascii="Times New Roman" w:hAnsi="Times New Roman" w:cs="Times New Roman"/>
        </w:rPr>
      </w:pPr>
    </w:p>
    <w:p w14:paraId="17334233"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It is not a website — it is a jurisdiction.</w:t>
      </w:r>
    </w:p>
    <w:p w14:paraId="247F6CC1" w14:textId="77777777" w:rsidR="001C145E" w:rsidRPr="00854CF8" w:rsidRDefault="001C145E" w:rsidP="001C145E">
      <w:pPr>
        <w:rPr>
          <w:rFonts w:ascii="Times New Roman" w:hAnsi="Times New Roman" w:cs="Times New Roman"/>
        </w:rPr>
      </w:pPr>
      <w:r w:rsidRPr="00854CF8">
        <w:rPr>
          <w:rFonts w:ascii="Times New Roman" w:hAnsi="Times New Roman" w:cs="Times New Roman"/>
        </w:rPr>
        <w:t>A territory.</w:t>
      </w:r>
    </w:p>
    <w:p w14:paraId="421D6830" w14:textId="3BB37BA5" w:rsidR="00564994" w:rsidRPr="00854CF8" w:rsidRDefault="001C145E" w:rsidP="00564994">
      <w:pPr>
        <w:rPr>
          <w:rFonts w:ascii="Times New Roman" w:hAnsi="Times New Roman" w:cs="Times New Roman"/>
        </w:rPr>
      </w:pPr>
      <w:r w:rsidRPr="00854CF8">
        <w:rPr>
          <w:rFonts w:ascii="Times New Roman" w:hAnsi="Times New Roman" w:cs="Times New Roman"/>
        </w:rPr>
        <w:t>A regulated digital state within the empire.</w:t>
      </w:r>
    </w:p>
    <w:p w14:paraId="7D32D11A" w14:textId="77777777" w:rsidR="00564994" w:rsidRPr="00854CF8" w:rsidRDefault="00564994" w:rsidP="00564994">
      <w:pPr>
        <w:rPr>
          <w:rFonts w:ascii="Times New Roman" w:hAnsi="Times New Roman" w:cs="Times New Roman"/>
        </w:rPr>
      </w:pPr>
    </w:p>
    <w:p w14:paraId="7F79BE9A" w14:textId="77777777" w:rsidR="001C145E" w:rsidRPr="00854CF8" w:rsidRDefault="001C145E">
      <w:pPr>
        <w:rPr>
          <w:rFonts w:ascii="Times New Roman" w:hAnsi="Times New Roman" w:cs="Times New Roman"/>
        </w:rPr>
      </w:pPr>
      <w:r w:rsidRPr="00854CF8">
        <w:rPr>
          <w:rFonts w:ascii="Times New Roman" w:hAnsi="Times New Roman" w:cs="Times New Roman"/>
        </w:rPr>
        <w:br w:type="page"/>
      </w:r>
    </w:p>
    <w:p w14:paraId="7B721B49" w14:textId="10960874" w:rsidR="005234F1" w:rsidRPr="00854CF8" w:rsidRDefault="005234F1" w:rsidP="0053098C">
      <w:pPr>
        <w:pStyle w:val="Heading1"/>
      </w:pPr>
      <w:r w:rsidRPr="00854CF8">
        <w:lastRenderedPageBreak/>
        <w:t>SECTION 5</w:t>
      </w:r>
      <w:r w:rsidR="0053098C">
        <w:t>:</w:t>
      </w:r>
      <w:r w:rsidRPr="00854CF8">
        <w:t xml:space="preserve"> GOVERNANCE FRAMEWORK DISCLOSURE</w:t>
      </w:r>
    </w:p>
    <w:p w14:paraId="638DA93E" w14:textId="77777777" w:rsidR="005234F1" w:rsidRPr="00854CF8" w:rsidRDefault="005234F1" w:rsidP="005234F1">
      <w:pPr>
        <w:rPr>
          <w:rFonts w:ascii="Times New Roman" w:hAnsi="Times New Roman" w:cs="Times New Roman"/>
        </w:rPr>
      </w:pPr>
    </w:p>
    <w:p w14:paraId="4CA294C0" w14:textId="66CEF9B8" w:rsidR="005234F1" w:rsidRPr="00854CF8" w:rsidRDefault="005234F1" w:rsidP="00C44C0C">
      <w:pPr>
        <w:pStyle w:val="Heading1"/>
      </w:pPr>
      <w:r w:rsidRPr="00854CF8">
        <w:t>5.3</w:t>
      </w:r>
      <w:r w:rsidR="0053098C">
        <w:t>:</w:t>
      </w:r>
      <w:r w:rsidRPr="00854CF8">
        <w:t xml:space="preserve"> HydraCore: Physical Architecture, Data Operations &amp; System Hardware</w:t>
      </w:r>
    </w:p>
    <w:p w14:paraId="143172CD" w14:textId="77777777" w:rsidR="005234F1" w:rsidRPr="00854CF8" w:rsidRDefault="005234F1" w:rsidP="005234F1">
      <w:pPr>
        <w:rPr>
          <w:rFonts w:ascii="Times New Roman" w:hAnsi="Times New Roman" w:cs="Times New Roman"/>
        </w:rPr>
      </w:pPr>
    </w:p>
    <w:p w14:paraId="480DEF46" w14:textId="77777777" w:rsidR="005234F1" w:rsidRPr="00854CF8" w:rsidRDefault="005234F1" w:rsidP="005234F1">
      <w:pPr>
        <w:rPr>
          <w:rFonts w:ascii="Times New Roman" w:hAnsi="Times New Roman" w:cs="Times New Roman"/>
        </w:rPr>
      </w:pPr>
      <w:r w:rsidRPr="00854CF8">
        <w:rPr>
          <w:rFonts w:ascii="Times New Roman" w:hAnsi="Times New Roman" w:cs="Times New Roman"/>
        </w:rPr>
        <w:t>HydraCore operates as the foundational physical-infrastructure governance system that anchors, stabilizes, and empowers the entire WebHydra digital empire. It represents the physical substrate upon which digital sovereignty is built, ensuring that every command, process, intelligence layer, and operational structure within WebHydra is supported by a resilient, secure, and high-performance hardware environment. This subsection provides the formal disclosure of HydraCore’s physical governance logic, infrastructural hierarchy, operational mandates, and security obligations.</w:t>
      </w:r>
    </w:p>
    <w:p w14:paraId="59A1313C" w14:textId="77777777" w:rsidR="005234F1" w:rsidRPr="00854CF8" w:rsidRDefault="005234F1" w:rsidP="005234F1">
      <w:pPr>
        <w:rPr>
          <w:rFonts w:ascii="Times New Roman" w:hAnsi="Times New Roman" w:cs="Times New Roman"/>
        </w:rPr>
      </w:pPr>
    </w:p>
    <w:p w14:paraId="17EABEB7" w14:textId="77777777" w:rsidR="005234F1" w:rsidRPr="00854CF8" w:rsidRDefault="005234F1" w:rsidP="0053098C">
      <w:pPr>
        <w:pStyle w:val="Heading3"/>
      </w:pPr>
      <w:r w:rsidRPr="00854CF8">
        <w:t>I. Physical Infrastructure Sovereignty</w:t>
      </w:r>
    </w:p>
    <w:p w14:paraId="23A325E2" w14:textId="77777777" w:rsidR="005234F1" w:rsidRPr="00854CF8" w:rsidRDefault="005234F1" w:rsidP="005234F1">
      <w:pPr>
        <w:rPr>
          <w:rFonts w:ascii="Times New Roman" w:hAnsi="Times New Roman" w:cs="Times New Roman"/>
        </w:rPr>
      </w:pPr>
    </w:p>
    <w:p w14:paraId="5344A091" w14:textId="77777777" w:rsidR="0053098C" w:rsidRDefault="005234F1" w:rsidP="005234F1">
      <w:pPr>
        <w:rPr>
          <w:rFonts w:ascii="Times New Roman" w:hAnsi="Times New Roman" w:cs="Times New Roman"/>
        </w:rPr>
      </w:pPr>
      <w:r w:rsidRPr="00854CF8">
        <w:rPr>
          <w:rFonts w:ascii="Times New Roman" w:hAnsi="Times New Roman" w:cs="Times New Roman"/>
        </w:rPr>
        <w:t xml:space="preserve">HydraCore governs the physical domain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asserting full territorial control over all hardware, machines, and infrastructural assets that enable computation, connectivity, and operational continuity.</w:t>
      </w:r>
    </w:p>
    <w:p w14:paraId="44F119CE" w14:textId="0E93B2F2" w:rsidR="005234F1" w:rsidRPr="00854CF8" w:rsidRDefault="005234F1" w:rsidP="0053098C">
      <w:pPr>
        <w:pStyle w:val="Heading4"/>
      </w:pPr>
      <w:r w:rsidRPr="00854CF8">
        <w:t>This sovereignty includes authority over:</w:t>
      </w:r>
    </w:p>
    <w:p w14:paraId="7077D158" w14:textId="2CDCF933"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Physical servers and multi-unit rack systems</w:t>
      </w:r>
    </w:p>
    <w:p w14:paraId="3FA7112F" w14:textId="51412119"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On-site and distributed data centers</w:t>
      </w:r>
    </w:p>
    <w:p w14:paraId="074B076D" w14:textId="75C7349A"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Network switches, routers, and backbone infrastructure</w:t>
      </w:r>
    </w:p>
    <w:p w14:paraId="6468A1C9" w14:textId="32FB5A12"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Energy delivery systems and surge-stability frameworks</w:t>
      </w:r>
    </w:p>
    <w:p w14:paraId="1D1376E9" w14:textId="4AB08039"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Physical cybersecurity environments and hardware fortification layers</w:t>
      </w:r>
    </w:p>
    <w:p w14:paraId="0EC588C9" w14:textId="77777777" w:rsidR="005234F1" w:rsidRPr="00854CF8" w:rsidRDefault="005234F1" w:rsidP="005234F1">
      <w:pPr>
        <w:rPr>
          <w:rFonts w:ascii="Times New Roman" w:hAnsi="Times New Roman" w:cs="Times New Roman"/>
        </w:rPr>
      </w:pPr>
    </w:p>
    <w:p w14:paraId="57EED279" w14:textId="45890740" w:rsidR="005234F1" w:rsidRPr="00854CF8" w:rsidRDefault="005234F1" w:rsidP="005234F1">
      <w:pPr>
        <w:rPr>
          <w:rFonts w:ascii="Times New Roman" w:hAnsi="Times New Roman" w:cs="Times New Roman"/>
        </w:rPr>
      </w:pPr>
      <w:r w:rsidRPr="00854CF8">
        <w:rPr>
          <w:rFonts w:ascii="Times New Roman" w:hAnsi="Times New Roman" w:cs="Times New Roman"/>
        </w:rPr>
        <w:t>Under HydraCore governance, all physical components operate within a regulated sovereign framework, ensuring no external party, service, or foreign infrastructure possesses authority or influence over the system’s operations, maintenance, failures, or decision pathways.</w:t>
      </w:r>
    </w:p>
    <w:p w14:paraId="000D4A5F" w14:textId="77777777" w:rsidR="005234F1" w:rsidRPr="00854CF8" w:rsidRDefault="005234F1" w:rsidP="005234F1">
      <w:pPr>
        <w:rPr>
          <w:rFonts w:ascii="Times New Roman" w:hAnsi="Times New Roman" w:cs="Times New Roman"/>
        </w:rPr>
      </w:pPr>
    </w:p>
    <w:p w14:paraId="18EACCE5" w14:textId="77777777" w:rsidR="005234F1" w:rsidRPr="00854CF8" w:rsidRDefault="005234F1" w:rsidP="0053098C">
      <w:pPr>
        <w:pStyle w:val="Heading3"/>
      </w:pPr>
      <w:r w:rsidRPr="00854CF8">
        <w:lastRenderedPageBreak/>
        <w:t>II. Hardware Architecture &amp; Processing Environments</w:t>
      </w:r>
    </w:p>
    <w:p w14:paraId="02C33162" w14:textId="77777777" w:rsidR="005234F1" w:rsidRPr="00854CF8" w:rsidRDefault="005234F1" w:rsidP="005234F1">
      <w:pPr>
        <w:rPr>
          <w:rFonts w:ascii="Times New Roman" w:hAnsi="Times New Roman" w:cs="Times New Roman"/>
        </w:rPr>
      </w:pPr>
    </w:p>
    <w:p w14:paraId="68282962" w14:textId="77777777" w:rsidR="0053098C" w:rsidRDefault="005234F1" w:rsidP="005234F1">
      <w:pPr>
        <w:rPr>
          <w:rFonts w:ascii="Times New Roman" w:hAnsi="Times New Roman" w:cs="Times New Roman"/>
        </w:rPr>
      </w:pPr>
      <w:r w:rsidRPr="00854CF8">
        <w:rPr>
          <w:rFonts w:ascii="Times New Roman" w:hAnsi="Times New Roman" w:cs="Times New Roman"/>
        </w:rPr>
        <w:t>HydraCore establishes the architectural blueprint for all hardware structures that power the digital empire.</w:t>
      </w:r>
    </w:p>
    <w:p w14:paraId="154A229D" w14:textId="6C21CFA7" w:rsidR="005234F1" w:rsidRPr="00854CF8" w:rsidRDefault="005234F1" w:rsidP="0053098C">
      <w:pPr>
        <w:pStyle w:val="Heading4"/>
      </w:pPr>
      <w:r w:rsidRPr="00854CF8">
        <w:t>This includes the design, deployment, and operational governance of:</w:t>
      </w:r>
    </w:p>
    <w:p w14:paraId="581E902F" w14:textId="39059802"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Central processing clusters</w:t>
      </w:r>
    </w:p>
    <w:p w14:paraId="278E4DBC" w14:textId="65DEBAE4"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High-performance computation nodes</w:t>
      </w:r>
    </w:p>
    <w:p w14:paraId="1948F3D3" w14:textId="30099544"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Load-balanced processing pools</w:t>
      </w:r>
    </w:p>
    <w:p w14:paraId="1EBEA6EB" w14:textId="577F116A"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Localized and distributed computation grids</w:t>
      </w:r>
    </w:p>
    <w:p w14:paraId="131640DE" w14:textId="65C1D51F"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GPU-assisted AI processing environments</w:t>
      </w:r>
    </w:p>
    <w:p w14:paraId="57C340AA" w14:textId="213E2C42"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Resource-scaling hardware modules</w:t>
      </w:r>
    </w:p>
    <w:p w14:paraId="7894A68D" w14:textId="77777777" w:rsidR="005234F1" w:rsidRPr="00854CF8" w:rsidRDefault="005234F1" w:rsidP="005234F1">
      <w:pPr>
        <w:rPr>
          <w:rFonts w:ascii="Times New Roman" w:hAnsi="Times New Roman" w:cs="Times New Roman"/>
        </w:rPr>
      </w:pPr>
    </w:p>
    <w:p w14:paraId="79C66588" w14:textId="77777777" w:rsidR="005234F1" w:rsidRPr="00854CF8" w:rsidRDefault="005234F1" w:rsidP="005234F1">
      <w:pPr>
        <w:rPr>
          <w:rFonts w:ascii="Times New Roman" w:hAnsi="Times New Roman" w:cs="Times New Roman"/>
        </w:rPr>
      </w:pPr>
      <w:r w:rsidRPr="00854CF8">
        <w:rPr>
          <w:rFonts w:ascii="Times New Roman" w:hAnsi="Times New Roman" w:cs="Times New Roman"/>
        </w:rPr>
        <w:t>Each hardware component is governed under strict performance, redundancy, and security standards, ensuring uninterrupted operation even under high-stress, high-volume, or mission-critical conditions.</w:t>
      </w:r>
    </w:p>
    <w:p w14:paraId="4B320B6A" w14:textId="77777777" w:rsidR="005234F1" w:rsidRPr="00854CF8" w:rsidRDefault="005234F1" w:rsidP="005234F1">
      <w:pPr>
        <w:rPr>
          <w:rFonts w:ascii="Times New Roman" w:hAnsi="Times New Roman" w:cs="Times New Roman"/>
        </w:rPr>
      </w:pPr>
    </w:p>
    <w:p w14:paraId="59ECC8D5" w14:textId="77777777" w:rsidR="005234F1" w:rsidRPr="00854CF8" w:rsidRDefault="005234F1" w:rsidP="0053098C">
      <w:pPr>
        <w:pStyle w:val="Heading4"/>
      </w:pPr>
      <w:r w:rsidRPr="00854CF8">
        <w:t>HydraCore maintains absolute control over the physical mechanisms that determine:</w:t>
      </w:r>
    </w:p>
    <w:p w14:paraId="6BE17FB9" w14:textId="076C47C3"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System speed</w:t>
      </w:r>
    </w:p>
    <w:p w14:paraId="44EDCF12" w14:textId="38DE287D"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System stability</w:t>
      </w:r>
    </w:p>
    <w:p w14:paraId="722DD0E9" w14:textId="7B0F8E4E"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Processing prioritization</w:t>
      </w:r>
    </w:p>
    <w:p w14:paraId="62B45FA5" w14:textId="22B70FA9"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Hardware scalability</w:t>
      </w:r>
    </w:p>
    <w:p w14:paraId="3CC63773" w14:textId="0DF85412" w:rsidR="005234F1" w:rsidRPr="0053098C" w:rsidRDefault="005234F1" w:rsidP="00845A92">
      <w:pPr>
        <w:pStyle w:val="ListParagraph"/>
        <w:numPr>
          <w:ilvl w:val="0"/>
          <w:numId w:val="9"/>
        </w:numPr>
        <w:rPr>
          <w:rFonts w:ascii="Times New Roman" w:hAnsi="Times New Roman" w:cs="Times New Roman"/>
        </w:rPr>
      </w:pPr>
      <w:r w:rsidRPr="0053098C">
        <w:rPr>
          <w:rFonts w:ascii="Times New Roman" w:hAnsi="Times New Roman" w:cs="Times New Roman"/>
        </w:rPr>
        <w:t>Real-time computational readiness</w:t>
      </w:r>
    </w:p>
    <w:p w14:paraId="1B4A0FF2" w14:textId="77777777" w:rsidR="005234F1" w:rsidRPr="00854CF8" w:rsidRDefault="005234F1" w:rsidP="005234F1">
      <w:pPr>
        <w:rPr>
          <w:rFonts w:ascii="Times New Roman" w:hAnsi="Times New Roman" w:cs="Times New Roman"/>
        </w:rPr>
      </w:pPr>
    </w:p>
    <w:p w14:paraId="38262CDD" w14:textId="2AC78D74" w:rsidR="005234F1" w:rsidRPr="00854CF8" w:rsidRDefault="005234F1" w:rsidP="005234F1">
      <w:pPr>
        <w:rPr>
          <w:rFonts w:ascii="Times New Roman" w:hAnsi="Times New Roman" w:cs="Times New Roman"/>
        </w:rPr>
      </w:pPr>
      <w:r w:rsidRPr="00854CF8">
        <w:rPr>
          <w:rFonts w:ascii="Times New Roman" w:hAnsi="Times New Roman" w:cs="Times New Roman"/>
        </w:rPr>
        <w:t>This ensures WebHydra’s digital operations function with consistent reliability and power.</w:t>
      </w:r>
    </w:p>
    <w:p w14:paraId="2B93F65D" w14:textId="77777777" w:rsidR="005234F1" w:rsidRPr="00854CF8" w:rsidRDefault="005234F1" w:rsidP="005234F1">
      <w:pPr>
        <w:rPr>
          <w:rFonts w:ascii="Times New Roman" w:hAnsi="Times New Roman" w:cs="Times New Roman"/>
        </w:rPr>
      </w:pPr>
    </w:p>
    <w:p w14:paraId="665F2167" w14:textId="77777777" w:rsidR="005234F1" w:rsidRPr="00854CF8" w:rsidRDefault="005234F1" w:rsidP="00123A6E">
      <w:pPr>
        <w:pStyle w:val="Heading3"/>
      </w:pPr>
      <w:r w:rsidRPr="00854CF8">
        <w:t>III. Data Operations Governance</w:t>
      </w:r>
    </w:p>
    <w:p w14:paraId="6A916187" w14:textId="77777777" w:rsidR="005234F1" w:rsidRPr="00854CF8" w:rsidRDefault="005234F1" w:rsidP="005234F1">
      <w:pPr>
        <w:rPr>
          <w:rFonts w:ascii="Times New Roman" w:hAnsi="Times New Roman" w:cs="Times New Roman"/>
        </w:rPr>
      </w:pPr>
    </w:p>
    <w:p w14:paraId="1833E82E" w14:textId="77777777" w:rsidR="00123A6E" w:rsidRDefault="005234F1" w:rsidP="005234F1">
      <w:pPr>
        <w:rPr>
          <w:rFonts w:ascii="Times New Roman" w:hAnsi="Times New Roman" w:cs="Times New Roman"/>
        </w:rPr>
      </w:pPr>
      <w:r w:rsidRPr="00854CF8">
        <w:rPr>
          <w:rFonts w:ascii="Times New Roman" w:hAnsi="Times New Roman" w:cs="Times New Roman"/>
        </w:rPr>
        <w:t>HydraCore governs all real-time and long-term data operations that occur within the physical layer.</w:t>
      </w:r>
    </w:p>
    <w:p w14:paraId="66577492" w14:textId="39E16D89" w:rsidR="005234F1" w:rsidRPr="00854CF8" w:rsidRDefault="005234F1" w:rsidP="00123A6E">
      <w:pPr>
        <w:pStyle w:val="Heading4"/>
      </w:pPr>
      <w:r w:rsidRPr="00854CF8">
        <w:t>This includes:</w:t>
      </w:r>
    </w:p>
    <w:p w14:paraId="442000E5" w14:textId="09910210"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Data ingestion</w:t>
      </w:r>
    </w:p>
    <w:p w14:paraId="1ACF34B3" w14:textId="5D551625"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Data storage</w:t>
      </w:r>
    </w:p>
    <w:p w14:paraId="1A2572E6" w14:textId="68A22BB5"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Data retrieval</w:t>
      </w:r>
    </w:p>
    <w:p w14:paraId="29B59A0D" w14:textId="1F514B09"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lastRenderedPageBreak/>
        <w:t>Data synchronization</w:t>
      </w:r>
    </w:p>
    <w:p w14:paraId="36E3BCEA" w14:textId="410F1B82"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Data flow regulation</w:t>
      </w:r>
    </w:p>
    <w:p w14:paraId="59D32ED4" w14:textId="395653D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Data redundancy and mirroring</w:t>
      </w:r>
    </w:p>
    <w:p w14:paraId="15B86258" w14:textId="4C1BEDE6"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System-level data integrity checks</w:t>
      </w:r>
    </w:p>
    <w:p w14:paraId="5DA18FF3" w14:textId="77777777" w:rsidR="005234F1" w:rsidRPr="00854CF8" w:rsidRDefault="005234F1" w:rsidP="005234F1">
      <w:pPr>
        <w:rPr>
          <w:rFonts w:ascii="Times New Roman" w:hAnsi="Times New Roman" w:cs="Times New Roman"/>
        </w:rPr>
      </w:pPr>
    </w:p>
    <w:p w14:paraId="1A1C5025" w14:textId="77777777" w:rsidR="005234F1" w:rsidRPr="00854CF8" w:rsidRDefault="005234F1" w:rsidP="00123A6E">
      <w:pPr>
        <w:pStyle w:val="Heading4"/>
      </w:pPr>
      <w:r w:rsidRPr="00854CF8">
        <w:t>HydraCore enforces strict protocols to guarantee:</w:t>
      </w:r>
    </w:p>
    <w:p w14:paraId="4B3B6060" w14:textId="304B680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High-speed data transmission</w:t>
      </w:r>
    </w:p>
    <w:p w14:paraId="3FED20E9" w14:textId="23DD7725"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Zero-loss data retention</w:t>
      </w:r>
    </w:p>
    <w:p w14:paraId="071462EA" w14:textId="45C7DD74"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High-integrity storage frameworks</w:t>
      </w:r>
    </w:p>
    <w:p w14:paraId="34235D70" w14:textId="798D30BD"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Fault-tolerant data pathways</w:t>
      </w:r>
    </w:p>
    <w:p w14:paraId="4BC44E87" w14:textId="171EB884"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Compliance with sovereign data protection standards</w:t>
      </w:r>
    </w:p>
    <w:p w14:paraId="45057DC4" w14:textId="77777777" w:rsidR="005234F1" w:rsidRPr="00854CF8" w:rsidRDefault="005234F1" w:rsidP="005234F1">
      <w:pPr>
        <w:rPr>
          <w:rFonts w:ascii="Times New Roman" w:hAnsi="Times New Roman" w:cs="Times New Roman"/>
        </w:rPr>
      </w:pPr>
    </w:p>
    <w:p w14:paraId="5A2DD52F" w14:textId="74271876" w:rsidR="005234F1" w:rsidRPr="00854CF8" w:rsidRDefault="005234F1" w:rsidP="005234F1">
      <w:pPr>
        <w:rPr>
          <w:rFonts w:ascii="Times New Roman" w:hAnsi="Times New Roman" w:cs="Times New Roman"/>
        </w:rPr>
      </w:pPr>
      <w:r w:rsidRPr="00854CF8">
        <w:rPr>
          <w:rFonts w:ascii="Times New Roman" w:hAnsi="Times New Roman" w:cs="Times New Roman"/>
        </w:rPr>
        <w:t>Through these mandates, HydraCore ensures that WebHydra’s digital capabilities are backed by stable, predictable, and secure physical data handling systems.</w:t>
      </w:r>
    </w:p>
    <w:p w14:paraId="2B586011" w14:textId="77777777" w:rsidR="005234F1" w:rsidRPr="00854CF8" w:rsidRDefault="005234F1" w:rsidP="005234F1">
      <w:pPr>
        <w:rPr>
          <w:rFonts w:ascii="Times New Roman" w:hAnsi="Times New Roman" w:cs="Times New Roman"/>
        </w:rPr>
      </w:pPr>
    </w:p>
    <w:p w14:paraId="786A268B" w14:textId="77777777" w:rsidR="005234F1" w:rsidRPr="00854CF8" w:rsidRDefault="005234F1" w:rsidP="00123A6E">
      <w:pPr>
        <w:pStyle w:val="Heading3"/>
      </w:pPr>
      <w:r w:rsidRPr="00854CF8">
        <w:t>IV. Physical Cybersecurity &amp; Hardware-Level Defense</w:t>
      </w:r>
    </w:p>
    <w:p w14:paraId="1B558F72" w14:textId="77777777" w:rsidR="005234F1" w:rsidRPr="00854CF8" w:rsidRDefault="005234F1" w:rsidP="005234F1">
      <w:pPr>
        <w:rPr>
          <w:rFonts w:ascii="Times New Roman" w:hAnsi="Times New Roman" w:cs="Times New Roman"/>
        </w:rPr>
      </w:pPr>
    </w:p>
    <w:p w14:paraId="3C6CC016" w14:textId="77777777" w:rsidR="005234F1" w:rsidRPr="00854CF8" w:rsidRDefault="005234F1" w:rsidP="005234F1">
      <w:pPr>
        <w:rPr>
          <w:rFonts w:ascii="Times New Roman" w:hAnsi="Times New Roman" w:cs="Times New Roman"/>
        </w:rPr>
      </w:pPr>
      <w:r w:rsidRPr="00854CF8">
        <w:rPr>
          <w:rFonts w:ascii="Times New Roman" w:hAnsi="Times New Roman" w:cs="Times New Roman"/>
        </w:rPr>
        <w:t xml:space="preserve">While WebHydra governs digital </w:t>
      </w:r>
      <w:proofErr w:type="spellStart"/>
      <w:r w:rsidRPr="00854CF8">
        <w:rPr>
          <w:rFonts w:ascii="Times New Roman" w:hAnsi="Times New Roman" w:cs="Times New Roman"/>
        </w:rPr>
        <w:t>cyberdefense</w:t>
      </w:r>
      <w:proofErr w:type="spellEnd"/>
      <w:r w:rsidRPr="00854CF8">
        <w:rPr>
          <w:rFonts w:ascii="Times New Roman" w:hAnsi="Times New Roman" w:cs="Times New Roman"/>
        </w:rPr>
        <w:t>, HydraCore governs physical cybersecurity, ensuring the hardware environment remains untouchable, inaccessible, and uncompromised.</w:t>
      </w:r>
    </w:p>
    <w:p w14:paraId="3311E442" w14:textId="77777777" w:rsidR="005234F1" w:rsidRPr="00854CF8" w:rsidRDefault="005234F1" w:rsidP="005234F1">
      <w:pPr>
        <w:rPr>
          <w:rFonts w:ascii="Times New Roman" w:hAnsi="Times New Roman" w:cs="Times New Roman"/>
        </w:rPr>
      </w:pPr>
    </w:p>
    <w:p w14:paraId="506E90C4" w14:textId="77777777" w:rsidR="005234F1" w:rsidRPr="00854CF8" w:rsidRDefault="005234F1" w:rsidP="00123A6E">
      <w:pPr>
        <w:pStyle w:val="Heading4"/>
      </w:pPr>
      <w:r w:rsidRPr="00854CF8">
        <w:t>This includes:</w:t>
      </w:r>
    </w:p>
    <w:p w14:paraId="3CB49269" w14:textId="0C83AD42"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Physical access control systems</w:t>
      </w:r>
    </w:p>
    <w:p w14:paraId="76618C80" w14:textId="562F0FB7"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Biometric gatekeeping infrastructure</w:t>
      </w:r>
    </w:p>
    <w:p w14:paraId="1757F9D9" w14:textId="3BE7D9C7"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Hardware firewalls and tamper detection units</w:t>
      </w:r>
    </w:p>
    <w:p w14:paraId="2518AA50" w14:textId="59D1BE29"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Electromagnetic interference protection</w:t>
      </w:r>
    </w:p>
    <w:p w14:paraId="3E4A868B" w14:textId="23EC679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Physical-layer encryption systems</w:t>
      </w:r>
    </w:p>
    <w:p w14:paraId="4C186746" w14:textId="14985A9F"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Surveillance and monitoring systems</w:t>
      </w:r>
    </w:p>
    <w:p w14:paraId="5F3ECE08" w14:textId="00515656"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Intrusion prevention mechanisms</w:t>
      </w:r>
    </w:p>
    <w:p w14:paraId="0772EE70" w14:textId="77777777" w:rsidR="005234F1" w:rsidRPr="00854CF8" w:rsidRDefault="005234F1" w:rsidP="005234F1">
      <w:pPr>
        <w:rPr>
          <w:rFonts w:ascii="Times New Roman" w:hAnsi="Times New Roman" w:cs="Times New Roman"/>
        </w:rPr>
      </w:pPr>
    </w:p>
    <w:p w14:paraId="5F31F6E2" w14:textId="77777777" w:rsidR="005234F1" w:rsidRPr="00854CF8" w:rsidRDefault="005234F1" w:rsidP="00123A6E">
      <w:pPr>
        <w:pStyle w:val="Heading4"/>
      </w:pPr>
      <w:r w:rsidRPr="00854CF8">
        <w:t>HydraCore also governs:</w:t>
      </w:r>
    </w:p>
    <w:p w14:paraId="1AD91EC9" w14:textId="305604E0"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Secure server housing</w:t>
      </w:r>
    </w:p>
    <w:p w14:paraId="167EC0F7" w14:textId="1D5F3979"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Hardened rack structures</w:t>
      </w:r>
    </w:p>
    <w:p w14:paraId="17BD8333" w14:textId="67141A6C"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Shielded cable pathways</w:t>
      </w:r>
    </w:p>
    <w:p w14:paraId="5C5EE93B" w14:textId="3116CDB4"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Anti-tampering enclosures</w:t>
      </w:r>
    </w:p>
    <w:p w14:paraId="402674FE" w14:textId="6B4ECDFF"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lastRenderedPageBreak/>
        <w:t>Security-compliant room architecture</w:t>
      </w:r>
    </w:p>
    <w:p w14:paraId="1E631815" w14:textId="77777777" w:rsidR="005234F1" w:rsidRPr="00854CF8" w:rsidRDefault="005234F1" w:rsidP="005234F1">
      <w:pPr>
        <w:rPr>
          <w:rFonts w:ascii="Times New Roman" w:hAnsi="Times New Roman" w:cs="Times New Roman"/>
        </w:rPr>
      </w:pPr>
    </w:p>
    <w:p w14:paraId="05AFD523" w14:textId="4073B1B1" w:rsidR="005234F1" w:rsidRPr="00854CF8" w:rsidRDefault="005234F1" w:rsidP="005234F1">
      <w:pPr>
        <w:rPr>
          <w:rFonts w:ascii="Times New Roman" w:hAnsi="Times New Roman" w:cs="Times New Roman"/>
        </w:rPr>
      </w:pPr>
      <w:r w:rsidRPr="00854CF8">
        <w:rPr>
          <w:rFonts w:ascii="Times New Roman" w:hAnsi="Times New Roman" w:cs="Times New Roman"/>
        </w:rPr>
        <w:t>These protections ensure that WebHydra’s digital sovereignty cannot be breached through physical intrusion or hardware-level manipulation.</w:t>
      </w:r>
    </w:p>
    <w:p w14:paraId="45906373" w14:textId="77777777" w:rsidR="005234F1" w:rsidRPr="00854CF8" w:rsidRDefault="005234F1" w:rsidP="005234F1">
      <w:pPr>
        <w:rPr>
          <w:rFonts w:ascii="Times New Roman" w:hAnsi="Times New Roman" w:cs="Times New Roman"/>
        </w:rPr>
      </w:pPr>
    </w:p>
    <w:p w14:paraId="4F441469" w14:textId="77777777" w:rsidR="005234F1" w:rsidRPr="00854CF8" w:rsidRDefault="005234F1" w:rsidP="00123A6E">
      <w:pPr>
        <w:pStyle w:val="Heading3"/>
      </w:pPr>
      <w:r w:rsidRPr="00854CF8">
        <w:t>V. Redundancy, Continuity &amp; Failover Systems</w:t>
      </w:r>
    </w:p>
    <w:p w14:paraId="01CFCDA0" w14:textId="77777777" w:rsidR="005234F1" w:rsidRPr="00854CF8" w:rsidRDefault="005234F1" w:rsidP="005234F1">
      <w:pPr>
        <w:rPr>
          <w:rFonts w:ascii="Times New Roman" w:hAnsi="Times New Roman" w:cs="Times New Roman"/>
        </w:rPr>
      </w:pPr>
    </w:p>
    <w:p w14:paraId="1C101F8F" w14:textId="77777777" w:rsidR="005234F1" w:rsidRPr="00854CF8" w:rsidRDefault="005234F1" w:rsidP="005234F1">
      <w:pPr>
        <w:rPr>
          <w:rFonts w:ascii="Times New Roman" w:hAnsi="Times New Roman" w:cs="Times New Roman"/>
        </w:rPr>
      </w:pPr>
      <w:r w:rsidRPr="00854CF8">
        <w:rPr>
          <w:rFonts w:ascii="Times New Roman" w:hAnsi="Times New Roman" w:cs="Times New Roman"/>
        </w:rPr>
        <w:t>HydraCore maintains the empire’s continuity infrastructure—systems designed to prevent downtime, mitigate disruptions, and ensure uninterrupted operation across all environments.</w:t>
      </w:r>
    </w:p>
    <w:p w14:paraId="31977FC7" w14:textId="77777777" w:rsidR="005234F1" w:rsidRPr="00854CF8" w:rsidRDefault="005234F1" w:rsidP="005234F1">
      <w:pPr>
        <w:rPr>
          <w:rFonts w:ascii="Times New Roman" w:hAnsi="Times New Roman" w:cs="Times New Roman"/>
        </w:rPr>
      </w:pPr>
    </w:p>
    <w:p w14:paraId="1C0DC312" w14:textId="77777777" w:rsidR="005234F1" w:rsidRPr="00854CF8" w:rsidRDefault="005234F1" w:rsidP="00123A6E">
      <w:pPr>
        <w:pStyle w:val="Heading4"/>
      </w:pPr>
      <w:r w:rsidRPr="00854CF8">
        <w:t>This includes:</w:t>
      </w:r>
    </w:p>
    <w:p w14:paraId="570151D8" w14:textId="1A4E9741"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Multi-tier redundancy clusters</w:t>
      </w:r>
    </w:p>
    <w:p w14:paraId="68ADB02C" w14:textId="0CA99A83"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Disaster recovery pathways</w:t>
      </w:r>
    </w:p>
    <w:p w14:paraId="6A4C669E" w14:textId="1A6378D6"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Hot-standby servers</w:t>
      </w:r>
    </w:p>
    <w:p w14:paraId="1009A50D" w14:textId="44A176E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Cold-standby infrastructure</w:t>
      </w:r>
    </w:p>
    <w:p w14:paraId="5D0D9B8B" w14:textId="3350AFDE"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Load-balancing hardware</w:t>
      </w:r>
    </w:p>
    <w:p w14:paraId="6E1509B2" w14:textId="719DD6CC"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Automatic failover mechanisms</w:t>
      </w:r>
    </w:p>
    <w:p w14:paraId="3821E893" w14:textId="4A326303"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Multi-regional replication systems</w:t>
      </w:r>
    </w:p>
    <w:p w14:paraId="07E4336F" w14:textId="77777777" w:rsidR="005234F1" w:rsidRPr="00854CF8" w:rsidRDefault="005234F1" w:rsidP="005234F1">
      <w:pPr>
        <w:rPr>
          <w:rFonts w:ascii="Times New Roman" w:hAnsi="Times New Roman" w:cs="Times New Roman"/>
        </w:rPr>
      </w:pPr>
    </w:p>
    <w:p w14:paraId="647F1563" w14:textId="05F046CC" w:rsidR="005234F1" w:rsidRPr="00854CF8" w:rsidRDefault="005234F1" w:rsidP="005234F1">
      <w:pPr>
        <w:rPr>
          <w:rFonts w:ascii="Times New Roman" w:hAnsi="Times New Roman" w:cs="Times New Roman"/>
        </w:rPr>
      </w:pPr>
      <w:r w:rsidRPr="00854CF8">
        <w:rPr>
          <w:rFonts w:ascii="Times New Roman" w:hAnsi="Times New Roman" w:cs="Times New Roman"/>
        </w:rPr>
        <w:t>All continuity systems operate under strict lifecycle governance, ensuring that every redundancy element remains fully prepared to activate under failure, overload, or cyberattack conditions.</w:t>
      </w:r>
    </w:p>
    <w:p w14:paraId="7A64567F" w14:textId="77777777" w:rsidR="005234F1" w:rsidRPr="00854CF8" w:rsidRDefault="005234F1" w:rsidP="005234F1">
      <w:pPr>
        <w:rPr>
          <w:rFonts w:ascii="Times New Roman" w:hAnsi="Times New Roman" w:cs="Times New Roman"/>
        </w:rPr>
      </w:pPr>
    </w:p>
    <w:p w14:paraId="765736AD" w14:textId="77777777" w:rsidR="005234F1" w:rsidRPr="00854CF8" w:rsidRDefault="005234F1" w:rsidP="00123A6E">
      <w:pPr>
        <w:pStyle w:val="Heading3"/>
      </w:pPr>
      <w:r w:rsidRPr="00854CF8">
        <w:t>VI. Environmental &amp; Cooling Architecture</w:t>
      </w:r>
    </w:p>
    <w:p w14:paraId="0AD98476" w14:textId="77777777" w:rsidR="005234F1" w:rsidRPr="00854CF8" w:rsidRDefault="005234F1" w:rsidP="005234F1">
      <w:pPr>
        <w:rPr>
          <w:rFonts w:ascii="Times New Roman" w:hAnsi="Times New Roman" w:cs="Times New Roman"/>
        </w:rPr>
      </w:pPr>
    </w:p>
    <w:p w14:paraId="6161FB41" w14:textId="77777777" w:rsidR="00123A6E" w:rsidRDefault="005234F1" w:rsidP="005234F1">
      <w:pPr>
        <w:rPr>
          <w:rFonts w:ascii="Times New Roman" w:hAnsi="Times New Roman" w:cs="Times New Roman"/>
        </w:rPr>
      </w:pPr>
      <w:r w:rsidRPr="00854CF8">
        <w:rPr>
          <w:rFonts w:ascii="Times New Roman" w:hAnsi="Times New Roman" w:cs="Times New Roman"/>
        </w:rPr>
        <w:t>HydraCore governs the physical environmental conditions required to maintain stable hardware performance.</w:t>
      </w:r>
    </w:p>
    <w:p w14:paraId="55BB4ED9" w14:textId="22B3A8DD" w:rsidR="005234F1" w:rsidRPr="00854CF8" w:rsidRDefault="005234F1" w:rsidP="00123A6E">
      <w:pPr>
        <w:pStyle w:val="Heading4"/>
      </w:pPr>
      <w:r w:rsidRPr="00854CF8">
        <w:t>This includes:</w:t>
      </w:r>
    </w:p>
    <w:p w14:paraId="0DCCCC94" w14:textId="05BC53A0"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Intelligent cooling frameworks</w:t>
      </w:r>
    </w:p>
    <w:p w14:paraId="04D0F2E8" w14:textId="1275C49E"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Climate-regulated data center environments</w:t>
      </w:r>
    </w:p>
    <w:p w14:paraId="5F03570A" w14:textId="27DC5D05"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Thermal-load monitoring</w:t>
      </w:r>
    </w:p>
    <w:p w14:paraId="1E2F13A5" w14:textId="53B08101"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Airflow governance</w:t>
      </w:r>
    </w:p>
    <w:p w14:paraId="0F1161D5" w14:textId="77338FA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Heat-extraction mechanisms</w:t>
      </w:r>
    </w:p>
    <w:p w14:paraId="28E2E765" w14:textId="7D03FB5E"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Precision temperature control systems</w:t>
      </w:r>
    </w:p>
    <w:p w14:paraId="23D3DE51" w14:textId="77777777" w:rsidR="005234F1" w:rsidRPr="00854CF8" w:rsidRDefault="005234F1" w:rsidP="005234F1">
      <w:pPr>
        <w:rPr>
          <w:rFonts w:ascii="Times New Roman" w:hAnsi="Times New Roman" w:cs="Times New Roman"/>
        </w:rPr>
      </w:pPr>
    </w:p>
    <w:p w14:paraId="35A07851" w14:textId="0FFC523F" w:rsidR="005234F1" w:rsidRPr="00854CF8" w:rsidRDefault="005234F1" w:rsidP="005234F1">
      <w:pPr>
        <w:rPr>
          <w:rFonts w:ascii="Times New Roman" w:hAnsi="Times New Roman" w:cs="Times New Roman"/>
        </w:rPr>
      </w:pPr>
      <w:r w:rsidRPr="00854CF8">
        <w:rPr>
          <w:rFonts w:ascii="Times New Roman" w:hAnsi="Times New Roman" w:cs="Times New Roman"/>
        </w:rPr>
        <w:t>This ensures that hardware longevity, performance output, and system reliability remain uncompromised regardless of operational load.</w:t>
      </w:r>
    </w:p>
    <w:p w14:paraId="68349257" w14:textId="77777777" w:rsidR="005234F1" w:rsidRPr="00854CF8" w:rsidRDefault="005234F1" w:rsidP="005234F1">
      <w:pPr>
        <w:rPr>
          <w:rFonts w:ascii="Times New Roman" w:hAnsi="Times New Roman" w:cs="Times New Roman"/>
        </w:rPr>
      </w:pPr>
    </w:p>
    <w:p w14:paraId="43DF086B" w14:textId="77777777" w:rsidR="005234F1" w:rsidRPr="00854CF8" w:rsidRDefault="005234F1" w:rsidP="00123A6E">
      <w:pPr>
        <w:pStyle w:val="Heading3"/>
      </w:pPr>
      <w:r w:rsidRPr="00854CF8">
        <w:t>VII. Hardware Lifecycle Management &amp; Physical Compliance</w:t>
      </w:r>
    </w:p>
    <w:p w14:paraId="5E52D187" w14:textId="77777777" w:rsidR="005234F1" w:rsidRPr="00854CF8" w:rsidRDefault="005234F1" w:rsidP="005234F1">
      <w:pPr>
        <w:rPr>
          <w:rFonts w:ascii="Times New Roman" w:hAnsi="Times New Roman" w:cs="Times New Roman"/>
        </w:rPr>
      </w:pPr>
    </w:p>
    <w:p w14:paraId="0B6B0264" w14:textId="77777777" w:rsidR="00123A6E" w:rsidRDefault="005234F1" w:rsidP="005234F1">
      <w:pPr>
        <w:rPr>
          <w:rFonts w:ascii="Times New Roman" w:hAnsi="Times New Roman" w:cs="Times New Roman"/>
        </w:rPr>
      </w:pPr>
      <w:r w:rsidRPr="00854CF8">
        <w:rPr>
          <w:rFonts w:ascii="Times New Roman" w:hAnsi="Times New Roman" w:cs="Times New Roman"/>
        </w:rPr>
        <w:t>HydraCore maintains full control over the lifecycle of every physical component, including acquisition, deployment, maintenance, upgrading, and decommissioning.</w:t>
      </w:r>
    </w:p>
    <w:p w14:paraId="2A3D0E06" w14:textId="4EF440E9" w:rsidR="005234F1" w:rsidRPr="00854CF8" w:rsidRDefault="005234F1" w:rsidP="00123A6E">
      <w:pPr>
        <w:pStyle w:val="Heading4"/>
      </w:pPr>
      <w:r w:rsidRPr="00854CF8">
        <w:t>This includes:</w:t>
      </w:r>
    </w:p>
    <w:p w14:paraId="034FB7D4" w14:textId="478F3004"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Hardware procurement governance</w:t>
      </w:r>
    </w:p>
    <w:p w14:paraId="244BE39C" w14:textId="6F9F3C9A"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Quality assurance protocols</w:t>
      </w:r>
    </w:p>
    <w:p w14:paraId="0E6795DE" w14:textId="2FEA83ED"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End-of-life component retirement</w:t>
      </w:r>
    </w:p>
    <w:p w14:paraId="36ED26FD" w14:textId="6BF34F08"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Long-term upgrade roadmaps</w:t>
      </w:r>
    </w:p>
    <w:p w14:paraId="42FD7A5F" w14:textId="6B13A8F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Warranty and technical compliance management</w:t>
      </w:r>
    </w:p>
    <w:p w14:paraId="114C6CC6" w14:textId="77777777" w:rsidR="005234F1" w:rsidRPr="00854CF8" w:rsidRDefault="005234F1" w:rsidP="005234F1">
      <w:pPr>
        <w:rPr>
          <w:rFonts w:ascii="Times New Roman" w:hAnsi="Times New Roman" w:cs="Times New Roman"/>
        </w:rPr>
      </w:pPr>
    </w:p>
    <w:p w14:paraId="3BF5AEBD" w14:textId="77777777" w:rsidR="005234F1" w:rsidRPr="00854CF8" w:rsidRDefault="005234F1" w:rsidP="00123A6E">
      <w:pPr>
        <w:pStyle w:val="Heading4"/>
      </w:pPr>
      <w:r w:rsidRPr="00854CF8">
        <w:t>HydraCore enforces compliance with:</w:t>
      </w:r>
    </w:p>
    <w:p w14:paraId="5B3D5516" w14:textId="3C25F96C"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International hardware standards</w:t>
      </w:r>
    </w:p>
    <w:p w14:paraId="5AF61152" w14:textId="69B2FB2D"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Safety regulations</w:t>
      </w:r>
    </w:p>
    <w:p w14:paraId="2D0358F2" w14:textId="153037B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Energy efficiency mandates</w:t>
      </w:r>
    </w:p>
    <w:p w14:paraId="747813CD" w14:textId="30483456"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Physical data protection laws</w:t>
      </w:r>
    </w:p>
    <w:p w14:paraId="3D9CA226" w14:textId="4E27D4F8"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Mechanical and environmental certifications</w:t>
      </w:r>
    </w:p>
    <w:p w14:paraId="3D055D41" w14:textId="77777777" w:rsidR="005234F1" w:rsidRPr="00854CF8" w:rsidRDefault="005234F1" w:rsidP="005234F1">
      <w:pPr>
        <w:rPr>
          <w:rFonts w:ascii="Times New Roman" w:hAnsi="Times New Roman" w:cs="Times New Roman"/>
        </w:rPr>
      </w:pPr>
    </w:p>
    <w:p w14:paraId="504D091D" w14:textId="176293EC" w:rsidR="005234F1" w:rsidRPr="00854CF8" w:rsidRDefault="005234F1" w:rsidP="005234F1">
      <w:pPr>
        <w:rPr>
          <w:rFonts w:ascii="Times New Roman" w:hAnsi="Times New Roman" w:cs="Times New Roman"/>
        </w:rPr>
      </w:pPr>
      <w:r w:rsidRPr="00854CF8">
        <w:rPr>
          <w:rFonts w:ascii="Times New Roman" w:hAnsi="Times New Roman" w:cs="Times New Roman"/>
        </w:rPr>
        <w:t>This ensures that all hardware remains legally compliant, structurally reliable, and aligned with sovereign operational expectations.</w:t>
      </w:r>
    </w:p>
    <w:p w14:paraId="36637414" w14:textId="77777777" w:rsidR="005234F1" w:rsidRPr="00854CF8" w:rsidRDefault="005234F1" w:rsidP="005234F1">
      <w:pPr>
        <w:rPr>
          <w:rFonts w:ascii="Times New Roman" w:hAnsi="Times New Roman" w:cs="Times New Roman"/>
        </w:rPr>
      </w:pPr>
    </w:p>
    <w:p w14:paraId="2068F53D" w14:textId="77777777" w:rsidR="005234F1" w:rsidRPr="00854CF8" w:rsidRDefault="005234F1" w:rsidP="00123A6E">
      <w:pPr>
        <w:pStyle w:val="Heading3"/>
      </w:pPr>
      <w:r w:rsidRPr="00854CF8">
        <w:t>VIII. Energy Systems &amp; Power Governance</w:t>
      </w:r>
    </w:p>
    <w:p w14:paraId="7594F40F" w14:textId="77777777" w:rsidR="005234F1" w:rsidRPr="00854CF8" w:rsidRDefault="005234F1" w:rsidP="005234F1">
      <w:pPr>
        <w:rPr>
          <w:rFonts w:ascii="Times New Roman" w:hAnsi="Times New Roman" w:cs="Times New Roman"/>
        </w:rPr>
      </w:pPr>
    </w:p>
    <w:p w14:paraId="6E63C78D" w14:textId="77777777" w:rsidR="005234F1" w:rsidRPr="00854CF8" w:rsidRDefault="005234F1" w:rsidP="00123A6E">
      <w:pPr>
        <w:pStyle w:val="Heading4"/>
      </w:pPr>
      <w:r w:rsidRPr="00854CF8">
        <w:t>HydraCore governs the power architecture that sustains all hardware operations, including:</w:t>
      </w:r>
    </w:p>
    <w:p w14:paraId="04EB5FD7" w14:textId="5882308C"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Primary electrical delivery</w:t>
      </w:r>
    </w:p>
    <w:p w14:paraId="54C87912" w14:textId="72692BB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Backup generators</w:t>
      </w:r>
    </w:p>
    <w:p w14:paraId="29D989B2" w14:textId="1E73EC57"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Uninterruptible power supply (UPS) systems</w:t>
      </w:r>
    </w:p>
    <w:p w14:paraId="1984498F" w14:textId="022B3A05"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Surge protection units</w:t>
      </w:r>
    </w:p>
    <w:p w14:paraId="0306A8E7" w14:textId="7550BBAA"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lastRenderedPageBreak/>
        <w:t>Power distribution frameworks</w:t>
      </w:r>
    </w:p>
    <w:p w14:paraId="318A5101" w14:textId="11D87A6B"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Energy-efficiency monitoring</w:t>
      </w:r>
    </w:p>
    <w:p w14:paraId="225257DA" w14:textId="75232320" w:rsidR="005234F1" w:rsidRPr="00123A6E" w:rsidRDefault="005234F1" w:rsidP="00845A92">
      <w:pPr>
        <w:pStyle w:val="ListParagraph"/>
        <w:numPr>
          <w:ilvl w:val="0"/>
          <w:numId w:val="9"/>
        </w:numPr>
        <w:rPr>
          <w:rFonts w:ascii="Times New Roman" w:hAnsi="Times New Roman" w:cs="Times New Roman"/>
        </w:rPr>
      </w:pPr>
      <w:r w:rsidRPr="00123A6E">
        <w:rPr>
          <w:rFonts w:ascii="Times New Roman" w:hAnsi="Times New Roman" w:cs="Times New Roman"/>
        </w:rPr>
        <w:t>Load isolation mechanisms</w:t>
      </w:r>
    </w:p>
    <w:p w14:paraId="4C01116C" w14:textId="77777777" w:rsidR="005234F1" w:rsidRPr="00854CF8" w:rsidRDefault="005234F1" w:rsidP="005234F1">
      <w:pPr>
        <w:rPr>
          <w:rFonts w:ascii="Times New Roman" w:hAnsi="Times New Roman" w:cs="Times New Roman"/>
        </w:rPr>
      </w:pPr>
    </w:p>
    <w:p w14:paraId="0383CC3E" w14:textId="63AD3E39" w:rsidR="005234F1" w:rsidRPr="00854CF8" w:rsidRDefault="005234F1" w:rsidP="005234F1">
      <w:pPr>
        <w:rPr>
          <w:rFonts w:ascii="Times New Roman" w:hAnsi="Times New Roman" w:cs="Times New Roman"/>
        </w:rPr>
      </w:pPr>
      <w:r w:rsidRPr="00854CF8">
        <w:rPr>
          <w:rFonts w:ascii="Times New Roman" w:hAnsi="Times New Roman" w:cs="Times New Roman"/>
        </w:rPr>
        <w:t>This guarantees uninterrupted power flow, protects hardware against electrical instability, and ensures system uptime is not compromised by external energy fluctuations.</w:t>
      </w:r>
    </w:p>
    <w:p w14:paraId="723F082A" w14:textId="77777777" w:rsidR="005234F1" w:rsidRPr="00854CF8" w:rsidRDefault="005234F1" w:rsidP="005234F1">
      <w:pPr>
        <w:rPr>
          <w:rFonts w:ascii="Times New Roman" w:hAnsi="Times New Roman" w:cs="Times New Roman"/>
        </w:rPr>
      </w:pPr>
    </w:p>
    <w:p w14:paraId="77292273" w14:textId="77777777" w:rsidR="005234F1" w:rsidRPr="00854CF8" w:rsidRDefault="005234F1" w:rsidP="00123A6E">
      <w:pPr>
        <w:pStyle w:val="Heading3"/>
      </w:pPr>
      <w:r w:rsidRPr="00854CF8">
        <w:t>IX. Operational Teams &amp; Physical Custodial Governance</w:t>
      </w:r>
    </w:p>
    <w:p w14:paraId="001B84E6" w14:textId="77777777" w:rsidR="005234F1" w:rsidRPr="00854CF8" w:rsidRDefault="005234F1" w:rsidP="005234F1">
      <w:pPr>
        <w:rPr>
          <w:rFonts w:ascii="Times New Roman" w:hAnsi="Times New Roman" w:cs="Times New Roman"/>
        </w:rPr>
      </w:pPr>
    </w:p>
    <w:p w14:paraId="3AC62D6B" w14:textId="77777777" w:rsidR="005234F1" w:rsidRPr="00854CF8" w:rsidRDefault="005234F1" w:rsidP="00123A6E">
      <w:pPr>
        <w:pStyle w:val="Heading4"/>
      </w:pPr>
      <w:r w:rsidRPr="00854CF8">
        <w:t>HydraCore includes the governance of physical operational personnel responsible for:</w:t>
      </w:r>
    </w:p>
    <w:p w14:paraId="5FC92EBF" w14:textId="46ABE5B9" w:rsidR="005234F1" w:rsidRPr="00123A6E" w:rsidRDefault="005234F1" w:rsidP="00845A92">
      <w:pPr>
        <w:pStyle w:val="ListParagraph"/>
        <w:numPr>
          <w:ilvl w:val="0"/>
          <w:numId w:val="10"/>
        </w:numPr>
        <w:rPr>
          <w:rFonts w:ascii="Times New Roman" w:hAnsi="Times New Roman" w:cs="Times New Roman"/>
        </w:rPr>
      </w:pPr>
      <w:r w:rsidRPr="00123A6E">
        <w:rPr>
          <w:rFonts w:ascii="Times New Roman" w:hAnsi="Times New Roman" w:cs="Times New Roman"/>
        </w:rPr>
        <w:t>Hardware maintenance</w:t>
      </w:r>
    </w:p>
    <w:p w14:paraId="44134B8C" w14:textId="2B94BC52" w:rsidR="005234F1" w:rsidRPr="00123A6E" w:rsidRDefault="005234F1" w:rsidP="00845A92">
      <w:pPr>
        <w:pStyle w:val="ListParagraph"/>
        <w:numPr>
          <w:ilvl w:val="0"/>
          <w:numId w:val="10"/>
        </w:numPr>
        <w:rPr>
          <w:rFonts w:ascii="Times New Roman" w:hAnsi="Times New Roman" w:cs="Times New Roman"/>
        </w:rPr>
      </w:pPr>
      <w:r w:rsidRPr="00123A6E">
        <w:rPr>
          <w:rFonts w:ascii="Times New Roman" w:hAnsi="Times New Roman" w:cs="Times New Roman"/>
        </w:rPr>
        <w:t>Data center operations</w:t>
      </w:r>
    </w:p>
    <w:p w14:paraId="334624DC" w14:textId="42F63A13" w:rsidR="005234F1" w:rsidRPr="00123A6E" w:rsidRDefault="005234F1" w:rsidP="00845A92">
      <w:pPr>
        <w:pStyle w:val="ListParagraph"/>
        <w:numPr>
          <w:ilvl w:val="0"/>
          <w:numId w:val="10"/>
        </w:numPr>
        <w:rPr>
          <w:rFonts w:ascii="Times New Roman" w:hAnsi="Times New Roman" w:cs="Times New Roman"/>
        </w:rPr>
      </w:pPr>
      <w:r w:rsidRPr="00123A6E">
        <w:rPr>
          <w:rFonts w:ascii="Times New Roman" w:hAnsi="Times New Roman" w:cs="Times New Roman"/>
        </w:rPr>
        <w:t>Security oversight</w:t>
      </w:r>
    </w:p>
    <w:p w14:paraId="2500CE16" w14:textId="457D5D7E" w:rsidR="005234F1" w:rsidRPr="00123A6E" w:rsidRDefault="005234F1" w:rsidP="00845A92">
      <w:pPr>
        <w:pStyle w:val="ListParagraph"/>
        <w:numPr>
          <w:ilvl w:val="0"/>
          <w:numId w:val="10"/>
        </w:numPr>
        <w:rPr>
          <w:rFonts w:ascii="Times New Roman" w:hAnsi="Times New Roman" w:cs="Times New Roman"/>
        </w:rPr>
      </w:pPr>
      <w:r w:rsidRPr="00123A6E">
        <w:rPr>
          <w:rFonts w:ascii="Times New Roman" w:hAnsi="Times New Roman" w:cs="Times New Roman"/>
        </w:rPr>
        <w:t>Monitoring and reporting</w:t>
      </w:r>
    </w:p>
    <w:p w14:paraId="2AEEE461" w14:textId="40BB8E38" w:rsidR="005234F1" w:rsidRPr="00123A6E" w:rsidRDefault="005234F1" w:rsidP="00845A92">
      <w:pPr>
        <w:pStyle w:val="ListParagraph"/>
        <w:numPr>
          <w:ilvl w:val="0"/>
          <w:numId w:val="10"/>
        </w:numPr>
        <w:rPr>
          <w:rFonts w:ascii="Times New Roman" w:hAnsi="Times New Roman" w:cs="Times New Roman"/>
        </w:rPr>
      </w:pPr>
      <w:r w:rsidRPr="00123A6E">
        <w:rPr>
          <w:rFonts w:ascii="Times New Roman" w:hAnsi="Times New Roman" w:cs="Times New Roman"/>
        </w:rPr>
        <w:t>Physical compliance enforcement</w:t>
      </w:r>
    </w:p>
    <w:p w14:paraId="29BC3488" w14:textId="729E60BB" w:rsidR="005234F1" w:rsidRPr="00123A6E" w:rsidRDefault="005234F1" w:rsidP="00845A92">
      <w:pPr>
        <w:pStyle w:val="ListParagraph"/>
        <w:numPr>
          <w:ilvl w:val="0"/>
          <w:numId w:val="10"/>
        </w:numPr>
        <w:rPr>
          <w:rFonts w:ascii="Times New Roman" w:hAnsi="Times New Roman" w:cs="Times New Roman"/>
        </w:rPr>
      </w:pPr>
      <w:r w:rsidRPr="00123A6E">
        <w:rPr>
          <w:rFonts w:ascii="Times New Roman" w:hAnsi="Times New Roman" w:cs="Times New Roman"/>
        </w:rPr>
        <w:t>Emergency response protocols</w:t>
      </w:r>
    </w:p>
    <w:p w14:paraId="34381056" w14:textId="77777777" w:rsidR="005234F1" w:rsidRPr="00854CF8" w:rsidRDefault="005234F1" w:rsidP="005234F1">
      <w:pPr>
        <w:rPr>
          <w:rFonts w:ascii="Times New Roman" w:hAnsi="Times New Roman" w:cs="Times New Roman"/>
        </w:rPr>
      </w:pPr>
    </w:p>
    <w:p w14:paraId="5849B77B" w14:textId="62C798EC" w:rsidR="005234F1" w:rsidRPr="00854CF8" w:rsidRDefault="005234F1" w:rsidP="005234F1">
      <w:pPr>
        <w:rPr>
          <w:rFonts w:ascii="Times New Roman" w:hAnsi="Times New Roman" w:cs="Times New Roman"/>
        </w:rPr>
      </w:pPr>
      <w:r w:rsidRPr="00854CF8">
        <w:rPr>
          <w:rFonts w:ascii="Times New Roman" w:hAnsi="Times New Roman" w:cs="Times New Roman"/>
        </w:rPr>
        <w:t xml:space="preserve">These </w:t>
      </w:r>
      <w:proofErr w:type="gramStart"/>
      <w:r w:rsidRPr="00854CF8">
        <w:rPr>
          <w:rFonts w:ascii="Times New Roman" w:hAnsi="Times New Roman" w:cs="Times New Roman"/>
        </w:rPr>
        <w:t>teams</w:t>
      </w:r>
      <w:proofErr w:type="gramEnd"/>
      <w:r w:rsidRPr="00854CF8">
        <w:rPr>
          <w:rFonts w:ascii="Times New Roman" w:hAnsi="Times New Roman" w:cs="Times New Roman"/>
        </w:rPr>
        <w:t xml:space="preserve"> function under strict operational mandates and sovereign conduct requirements, ensuring that all physical interventions uphold the integrity of the overall ecosystem.</w:t>
      </w:r>
    </w:p>
    <w:p w14:paraId="1F10BFB4" w14:textId="77777777" w:rsidR="005234F1" w:rsidRPr="00854CF8" w:rsidRDefault="005234F1" w:rsidP="005234F1">
      <w:pPr>
        <w:rPr>
          <w:rFonts w:ascii="Times New Roman" w:hAnsi="Times New Roman" w:cs="Times New Roman"/>
        </w:rPr>
      </w:pPr>
    </w:p>
    <w:p w14:paraId="609723F2" w14:textId="77777777" w:rsidR="005234F1" w:rsidRPr="00854CF8" w:rsidRDefault="005234F1" w:rsidP="00123A6E">
      <w:pPr>
        <w:pStyle w:val="Heading3"/>
      </w:pPr>
      <w:r w:rsidRPr="00854CF8">
        <w:t>Conclusion of 5.3</w:t>
      </w:r>
    </w:p>
    <w:p w14:paraId="214AE6AA" w14:textId="77777777" w:rsidR="005234F1" w:rsidRPr="00854CF8" w:rsidRDefault="005234F1" w:rsidP="005234F1">
      <w:pPr>
        <w:rPr>
          <w:rFonts w:ascii="Times New Roman" w:hAnsi="Times New Roman" w:cs="Times New Roman"/>
        </w:rPr>
      </w:pPr>
    </w:p>
    <w:p w14:paraId="10D8297C" w14:textId="323021CC" w:rsidR="00564994" w:rsidRPr="00854CF8" w:rsidRDefault="005234F1" w:rsidP="00564994">
      <w:pPr>
        <w:rPr>
          <w:rFonts w:ascii="Times New Roman" w:hAnsi="Times New Roman" w:cs="Times New Roman"/>
        </w:rPr>
      </w:pPr>
      <w:r w:rsidRPr="00854CF8">
        <w:rPr>
          <w:rFonts w:ascii="Times New Roman" w:hAnsi="Times New Roman" w:cs="Times New Roman"/>
        </w:rPr>
        <w:t>HydraCore forms the unbreakable physical foundation upon which WebHydra’s digital sovereignty is built. Its governance ensures that every digital action, intelligence layer, and system process is grounded in secure, stable, high-performance hardware infrastructure. Through HydraCore’s disciplined physical governance, WebHydra remains operationally resilient, legally protected, structurally fortified, and capable of expanding into a true multi-generational digital empire.</w:t>
      </w:r>
    </w:p>
    <w:p w14:paraId="4FBC2894" w14:textId="77777777" w:rsidR="00564994" w:rsidRPr="00854CF8" w:rsidRDefault="00564994" w:rsidP="00564994">
      <w:pPr>
        <w:rPr>
          <w:rFonts w:ascii="Times New Roman" w:hAnsi="Times New Roman" w:cs="Times New Roman"/>
        </w:rPr>
      </w:pPr>
    </w:p>
    <w:p w14:paraId="7868B303" w14:textId="77777777" w:rsidR="005234F1" w:rsidRPr="00854CF8" w:rsidRDefault="005234F1">
      <w:pPr>
        <w:rPr>
          <w:rFonts w:ascii="Times New Roman" w:hAnsi="Times New Roman" w:cs="Times New Roman"/>
        </w:rPr>
      </w:pPr>
      <w:r w:rsidRPr="00854CF8">
        <w:rPr>
          <w:rFonts w:ascii="Times New Roman" w:hAnsi="Times New Roman" w:cs="Times New Roman"/>
        </w:rPr>
        <w:br w:type="page"/>
      </w:r>
    </w:p>
    <w:p w14:paraId="174975D2" w14:textId="371F0B4C" w:rsidR="00530DF9" w:rsidRPr="00854CF8" w:rsidRDefault="00530DF9" w:rsidP="00123A6E">
      <w:pPr>
        <w:pStyle w:val="Heading1"/>
      </w:pPr>
      <w:r w:rsidRPr="00854CF8">
        <w:lastRenderedPageBreak/>
        <w:t>SECTION 5</w:t>
      </w:r>
      <w:r w:rsidR="00123A6E">
        <w:t>:</w:t>
      </w:r>
      <w:r w:rsidRPr="00854CF8">
        <w:t xml:space="preserve"> GOVERNANCE FRAMEWORK DISCLOSURE</w:t>
      </w:r>
    </w:p>
    <w:p w14:paraId="7839B681" w14:textId="77777777" w:rsidR="00530DF9" w:rsidRPr="00854CF8" w:rsidRDefault="00530DF9" w:rsidP="00530DF9">
      <w:pPr>
        <w:rPr>
          <w:rFonts w:ascii="Times New Roman" w:hAnsi="Times New Roman" w:cs="Times New Roman"/>
        </w:rPr>
      </w:pPr>
    </w:p>
    <w:p w14:paraId="591B5C10" w14:textId="707E6855" w:rsidR="00530DF9" w:rsidRPr="00854CF8" w:rsidRDefault="00530DF9" w:rsidP="00C44C0C">
      <w:pPr>
        <w:pStyle w:val="Heading1"/>
      </w:pPr>
      <w:r w:rsidRPr="00854CF8">
        <w:t>5.4</w:t>
      </w:r>
      <w:r w:rsidR="00EB0044">
        <w:t>:</w:t>
      </w:r>
      <w:r w:rsidRPr="00854CF8">
        <w:t xml:space="preserve"> Capital &amp; Investment Relations</w:t>
      </w:r>
    </w:p>
    <w:p w14:paraId="09A7AC8E" w14:textId="77777777" w:rsidR="00530DF9" w:rsidRPr="00854CF8" w:rsidRDefault="00530DF9" w:rsidP="00530DF9">
      <w:pPr>
        <w:rPr>
          <w:rFonts w:ascii="Times New Roman" w:hAnsi="Times New Roman" w:cs="Times New Roman"/>
        </w:rPr>
      </w:pPr>
    </w:p>
    <w:p w14:paraId="009375CB" w14:textId="77777777" w:rsidR="00530DF9" w:rsidRPr="00854CF8" w:rsidRDefault="00530DF9" w:rsidP="00530DF9">
      <w:pPr>
        <w:rPr>
          <w:rFonts w:ascii="Times New Roman" w:hAnsi="Times New Roman" w:cs="Times New Roman"/>
        </w:rPr>
      </w:pPr>
      <w:r w:rsidRPr="00854CF8">
        <w:rPr>
          <w:rFonts w:ascii="Times New Roman" w:hAnsi="Times New Roman" w:cs="Times New Roman"/>
        </w:rPr>
        <w:t xml:space="preserve">Capital &amp; Investment Relations constitutes the financial governance arm of WebHydra, establishing the regulatory, structural, and operational mechanisms that define how capital enters, flows through, and is protected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 This subsection provides a full disclosure of the financial stewardship principles, investor governance protocols, reporting systems, protective structures, and compliance mandates that ensure all investment activity aligns with sovereign economic standards.</w:t>
      </w:r>
    </w:p>
    <w:p w14:paraId="341A94AF" w14:textId="77777777" w:rsidR="00530DF9" w:rsidRPr="00854CF8" w:rsidRDefault="00530DF9" w:rsidP="00530DF9">
      <w:pPr>
        <w:rPr>
          <w:rFonts w:ascii="Times New Roman" w:hAnsi="Times New Roman" w:cs="Times New Roman"/>
        </w:rPr>
      </w:pPr>
    </w:p>
    <w:p w14:paraId="7AC6D04B" w14:textId="77777777" w:rsidR="00530DF9" w:rsidRPr="00854CF8" w:rsidRDefault="00530DF9" w:rsidP="00EB0044">
      <w:pPr>
        <w:pStyle w:val="Heading3"/>
      </w:pPr>
      <w:r w:rsidRPr="00854CF8">
        <w:t>I. Financial Sovereignty &amp; Capital Governance Authority</w:t>
      </w:r>
    </w:p>
    <w:p w14:paraId="3831C6F8" w14:textId="77777777" w:rsidR="00530DF9" w:rsidRPr="00854CF8" w:rsidRDefault="00530DF9" w:rsidP="00530DF9">
      <w:pPr>
        <w:rPr>
          <w:rFonts w:ascii="Times New Roman" w:hAnsi="Times New Roman" w:cs="Times New Roman"/>
        </w:rPr>
      </w:pPr>
    </w:p>
    <w:p w14:paraId="68AAE1BF" w14:textId="77777777" w:rsidR="00530DF9" w:rsidRPr="00854CF8" w:rsidRDefault="00530DF9" w:rsidP="00530DF9">
      <w:pPr>
        <w:rPr>
          <w:rFonts w:ascii="Times New Roman" w:hAnsi="Times New Roman" w:cs="Times New Roman"/>
        </w:rPr>
      </w:pPr>
      <w:r w:rsidRPr="00854CF8">
        <w:rPr>
          <w:rFonts w:ascii="Times New Roman" w:hAnsi="Times New Roman" w:cs="Times New Roman"/>
        </w:rPr>
        <w:t>This component affirms WebHydra’s authority over all investment-related activities within the digital empire. Capital flows, investor interactions, shareholder communications, and financial stewardship processes are governed under a strict internal legal framework designed to maintain economic sovereignty, accountability, and high-integrity investment conduct.</w:t>
      </w:r>
    </w:p>
    <w:p w14:paraId="7EA34B6D" w14:textId="77777777" w:rsidR="00530DF9" w:rsidRPr="00854CF8" w:rsidRDefault="00530DF9" w:rsidP="00530DF9">
      <w:pPr>
        <w:rPr>
          <w:rFonts w:ascii="Times New Roman" w:hAnsi="Times New Roman" w:cs="Times New Roman"/>
        </w:rPr>
      </w:pPr>
    </w:p>
    <w:p w14:paraId="59919C24" w14:textId="77777777" w:rsidR="00530DF9" w:rsidRPr="00854CF8" w:rsidRDefault="00530DF9" w:rsidP="00EB0044">
      <w:pPr>
        <w:pStyle w:val="Heading4"/>
      </w:pPr>
      <w:r w:rsidRPr="00854CF8">
        <w:t>WebHydra enforces:</w:t>
      </w:r>
    </w:p>
    <w:p w14:paraId="4220018C" w14:textId="7176CCC9"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Exclusive jurisdiction over investment documentation</w:t>
      </w:r>
    </w:p>
    <w:p w14:paraId="60E823FC" w14:textId="24493169"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Controlled access to investor systems</w:t>
      </w:r>
    </w:p>
    <w:p w14:paraId="44B9695E" w14:textId="5F334B23"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Protection of shareholder rights</w:t>
      </w:r>
    </w:p>
    <w:p w14:paraId="180C076E" w14:textId="58653273"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Transparent capital-processing protocols</w:t>
      </w:r>
    </w:p>
    <w:p w14:paraId="2085B6FE" w14:textId="1A78CAAD"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Compliance with sovereign financial standards</w:t>
      </w:r>
    </w:p>
    <w:p w14:paraId="44C9F24F" w14:textId="77777777" w:rsidR="00530DF9" w:rsidRPr="00854CF8" w:rsidRDefault="00530DF9" w:rsidP="00530DF9">
      <w:pPr>
        <w:rPr>
          <w:rFonts w:ascii="Times New Roman" w:hAnsi="Times New Roman" w:cs="Times New Roman"/>
        </w:rPr>
      </w:pPr>
    </w:p>
    <w:p w14:paraId="509DE129" w14:textId="310C1435" w:rsidR="00530DF9" w:rsidRPr="00854CF8" w:rsidRDefault="00530DF9" w:rsidP="00530DF9">
      <w:pPr>
        <w:rPr>
          <w:rFonts w:ascii="Times New Roman" w:hAnsi="Times New Roman" w:cs="Times New Roman"/>
        </w:rPr>
      </w:pPr>
      <w:r w:rsidRPr="00854CF8">
        <w:rPr>
          <w:rFonts w:ascii="Times New Roman" w:hAnsi="Times New Roman" w:cs="Times New Roman"/>
        </w:rPr>
        <w:t>Through this structure, WebHydra establishes itself as a legally fortified environment where capital is handled with precision, discipline, and regulatory oversight.</w:t>
      </w:r>
    </w:p>
    <w:p w14:paraId="53D3C8FF" w14:textId="77777777" w:rsidR="00530DF9" w:rsidRPr="00854CF8" w:rsidRDefault="00530DF9" w:rsidP="00530DF9">
      <w:pPr>
        <w:rPr>
          <w:rFonts w:ascii="Times New Roman" w:hAnsi="Times New Roman" w:cs="Times New Roman"/>
        </w:rPr>
      </w:pPr>
    </w:p>
    <w:p w14:paraId="7ED2B613" w14:textId="77777777" w:rsidR="00530DF9" w:rsidRPr="00854CF8" w:rsidRDefault="00530DF9" w:rsidP="00EB0044">
      <w:pPr>
        <w:pStyle w:val="Heading3"/>
      </w:pPr>
      <w:r w:rsidRPr="00854CF8">
        <w:t>II. Investment Onboarding &amp; Compliance Integration</w:t>
      </w:r>
    </w:p>
    <w:p w14:paraId="749FF621" w14:textId="77777777" w:rsidR="00530DF9" w:rsidRPr="00854CF8" w:rsidRDefault="00530DF9" w:rsidP="00530DF9">
      <w:pPr>
        <w:rPr>
          <w:rFonts w:ascii="Times New Roman" w:hAnsi="Times New Roman" w:cs="Times New Roman"/>
        </w:rPr>
      </w:pPr>
    </w:p>
    <w:p w14:paraId="37B23A50" w14:textId="77777777" w:rsidR="00530DF9" w:rsidRPr="00854CF8" w:rsidRDefault="00530DF9" w:rsidP="00EB0044">
      <w:pPr>
        <w:pStyle w:val="Heading4"/>
      </w:pPr>
      <w:r w:rsidRPr="00854CF8">
        <w:lastRenderedPageBreak/>
        <w:t>Capital entry into the ecosystem occurs through structured onboarding pathways governed by:</w:t>
      </w:r>
    </w:p>
    <w:p w14:paraId="4B73DF4F" w14:textId="0B4B3078"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Identity and legitimacy verification</w:t>
      </w:r>
    </w:p>
    <w:p w14:paraId="374AC825" w14:textId="42DA0FFB"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Documented investor declarations</w:t>
      </w:r>
    </w:p>
    <w:p w14:paraId="4AED033D" w14:textId="09CD5D65"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Compliance screenings and risk assessments</w:t>
      </w:r>
    </w:p>
    <w:p w14:paraId="01A22629" w14:textId="3A8BCF85"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Structured registration frameworks</w:t>
      </w:r>
    </w:p>
    <w:p w14:paraId="449EB50E" w14:textId="183152C1"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Secure financial submission pathways</w:t>
      </w:r>
    </w:p>
    <w:p w14:paraId="1794C2D7" w14:textId="77777777" w:rsidR="00530DF9" w:rsidRPr="00854CF8" w:rsidRDefault="00530DF9" w:rsidP="00530DF9">
      <w:pPr>
        <w:rPr>
          <w:rFonts w:ascii="Times New Roman" w:hAnsi="Times New Roman" w:cs="Times New Roman"/>
        </w:rPr>
      </w:pPr>
    </w:p>
    <w:p w14:paraId="596488DA" w14:textId="1609F590" w:rsidR="00530DF9" w:rsidRPr="00854CF8" w:rsidRDefault="00530DF9" w:rsidP="00530DF9">
      <w:pPr>
        <w:rPr>
          <w:rFonts w:ascii="Times New Roman" w:hAnsi="Times New Roman" w:cs="Times New Roman"/>
        </w:rPr>
      </w:pPr>
      <w:r w:rsidRPr="00854CF8">
        <w:rPr>
          <w:rFonts w:ascii="Times New Roman" w:hAnsi="Times New Roman" w:cs="Times New Roman"/>
        </w:rPr>
        <w:t>These onboarding protocols ensure that all investments originate from legitimate, verifiable, and compliant sources. The system prevents unauthorized participation, fraudulent funding, and unregulated financial involvement, thereby maintaining economic purity and long-term trust.</w:t>
      </w:r>
    </w:p>
    <w:p w14:paraId="00E2E7A5" w14:textId="77777777" w:rsidR="00530DF9" w:rsidRPr="00854CF8" w:rsidRDefault="00530DF9" w:rsidP="00530DF9">
      <w:pPr>
        <w:rPr>
          <w:rFonts w:ascii="Times New Roman" w:hAnsi="Times New Roman" w:cs="Times New Roman"/>
        </w:rPr>
      </w:pPr>
    </w:p>
    <w:p w14:paraId="1BDD4D41" w14:textId="77777777" w:rsidR="00530DF9" w:rsidRPr="00854CF8" w:rsidRDefault="00530DF9" w:rsidP="00EB0044">
      <w:pPr>
        <w:pStyle w:val="Heading3"/>
      </w:pPr>
      <w:r w:rsidRPr="00854CF8">
        <w:t>III. Capital Processing, Allocation &amp; Fund Governance</w:t>
      </w:r>
    </w:p>
    <w:p w14:paraId="13E985D1" w14:textId="77777777" w:rsidR="00530DF9" w:rsidRPr="00854CF8" w:rsidRDefault="00530DF9" w:rsidP="00530DF9">
      <w:pPr>
        <w:rPr>
          <w:rFonts w:ascii="Times New Roman" w:hAnsi="Times New Roman" w:cs="Times New Roman"/>
        </w:rPr>
      </w:pPr>
    </w:p>
    <w:p w14:paraId="463B97A2" w14:textId="77777777" w:rsidR="00EB0044" w:rsidRDefault="00530DF9" w:rsidP="00EB0044">
      <w:pPr>
        <w:pStyle w:val="Heading4"/>
        <w:rPr>
          <w:b w:val="0"/>
          <w:bCs/>
        </w:rPr>
      </w:pPr>
      <w:r w:rsidRPr="00EB0044">
        <w:rPr>
          <w:b w:val="0"/>
          <w:bCs/>
        </w:rPr>
        <w:t>This subsection governs how capital is processed once received.</w:t>
      </w:r>
    </w:p>
    <w:p w14:paraId="00BF61AF" w14:textId="0793A55D" w:rsidR="00530DF9" w:rsidRPr="00EB0044" w:rsidRDefault="00530DF9" w:rsidP="00EB0044">
      <w:pPr>
        <w:pStyle w:val="Heading4"/>
      </w:pPr>
      <w:r w:rsidRPr="00EB0044">
        <w:t>It outlines the stewardship protocols that regulate:</w:t>
      </w:r>
    </w:p>
    <w:p w14:paraId="49131BA0" w14:textId="6A646997"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Fund handling</w:t>
      </w:r>
    </w:p>
    <w:p w14:paraId="7D17AF4A" w14:textId="227FBE20"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Allocation of investment capital</w:t>
      </w:r>
    </w:p>
    <w:p w14:paraId="10AC95A2" w14:textId="5AEC9DF3"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Strategic reinvestment logic</w:t>
      </w:r>
    </w:p>
    <w:p w14:paraId="47F5231F" w14:textId="5369E7C9"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Controlled capital distribution</w:t>
      </w:r>
    </w:p>
    <w:p w14:paraId="225129BD" w14:textId="6A97FED1"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Preservation of liquidity</w:t>
      </w:r>
    </w:p>
    <w:p w14:paraId="1EBB0A75" w14:textId="30B3A015"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Financial risk mitigation</w:t>
      </w:r>
    </w:p>
    <w:p w14:paraId="088CF955" w14:textId="77777777" w:rsidR="00530DF9" w:rsidRPr="00854CF8" w:rsidRDefault="00530DF9" w:rsidP="00530DF9">
      <w:pPr>
        <w:rPr>
          <w:rFonts w:ascii="Times New Roman" w:hAnsi="Times New Roman" w:cs="Times New Roman"/>
        </w:rPr>
      </w:pPr>
    </w:p>
    <w:p w14:paraId="2345E8A7" w14:textId="77777777" w:rsidR="00530DF9" w:rsidRPr="00854CF8" w:rsidRDefault="00530DF9" w:rsidP="00530DF9">
      <w:pPr>
        <w:rPr>
          <w:rFonts w:ascii="Times New Roman" w:hAnsi="Times New Roman" w:cs="Times New Roman"/>
        </w:rPr>
      </w:pPr>
      <w:r w:rsidRPr="00854CF8">
        <w:rPr>
          <w:rFonts w:ascii="Times New Roman" w:hAnsi="Times New Roman" w:cs="Times New Roman"/>
        </w:rPr>
        <w:t>Capital is never arbitrarily deployed. All movements occur through predefined governance pathways that reinforce accountability, prevent misallocation, and ensure alignment with the organization’s strategic, developmental, and expansion-based imperatives.</w:t>
      </w:r>
    </w:p>
    <w:p w14:paraId="4BFB200A" w14:textId="77777777" w:rsidR="00530DF9" w:rsidRPr="00854CF8" w:rsidRDefault="00530DF9" w:rsidP="00530DF9">
      <w:pPr>
        <w:rPr>
          <w:rFonts w:ascii="Times New Roman" w:hAnsi="Times New Roman" w:cs="Times New Roman"/>
        </w:rPr>
      </w:pPr>
    </w:p>
    <w:p w14:paraId="7C090382" w14:textId="77777777" w:rsidR="00530DF9" w:rsidRPr="00854CF8" w:rsidRDefault="00530DF9" w:rsidP="00EB0044">
      <w:pPr>
        <w:pStyle w:val="Heading4"/>
      </w:pPr>
      <w:r w:rsidRPr="00854CF8">
        <w:t>Allocation is governed by:</w:t>
      </w:r>
    </w:p>
    <w:p w14:paraId="00D8974E" w14:textId="7B1FA90F"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Multi-level approval hierarchies</w:t>
      </w:r>
    </w:p>
    <w:p w14:paraId="10312F3B" w14:textId="022F8612"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Sovereign financial oversight</w:t>
      </w:r>
    </w:p>
    <w:p w14:paraId="49ED9E23" w14:textId="5EEBC4D9"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Project-specific allocation frameworks</w:t>
      </w:r>
    </w:p>
    <w:p w14:paraId="3BD8706E" w14:textId="760BA6EB"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Growth-aligned deployment strategies</w:t>
      </w:r>
    </w:p>
    <w:p w14:paraId="795E07AC" w14:textId="0EBD3398"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Audit-ready documentation</w:t>
      </w:r>
    </w:p>
    <w:p w14:paraId="275937EA" w14:textId="77777777" w:rsidR="00530DF9" w:rsidRPr="00854CF8" w:rsidRDefault="00530DF9" w:rsidP="00530DF9">
      <w:pPr>
        <w:rPr>
          <w:rFonts w:ascii="Times New Roman" w:hAnsi="Times New Roman" w:cs="Times New Roman"/>
        </w:rPr>
      </w:pPr>
    </w:p>
    <w:p w14:paraId="7687F82C" w14:textId="303C2AA8" w:rsidR="00530DF9" w:rsidRPr="00854CF8" w:rsidRDefault="00530DF9" w:rsidP="00530DF9">
      <w:pPr>
        <w:rPr>
          <w:rFonts w:ascii="Times New Roman" w:hAnsi="Times New Roman" w:cs="Times New Roman"/>
        </w:rPr>
      </w:pPr>
      <w:r w:rsidRPr="00854CF8">
        <w:rPr>
          <w:rFonts w:ascii="Times New Roman" w:hAnsi="Times New Roman" w:cs="Times New Roman"/>
        </w:rPr>
        <w:lastRenderedPageBreak/>
        <w:t>This ensures every unit of capital strengthens the empire rather than introduces structural vulnerabilities.</w:t>
      </w:r>
    </w:p>
    <w:p w14:paraId="5948B8A7" w14:textId="77777777" w:rsidR="00530DF9" w:rsidRPr="00854CF8" w:rsidRDefault="00530DF9" w:rsidP="00530DF9">
      <w:pPr>
        <w:rPr>
          <w:rFonts w:ascii="Times New Roman" w:hAnsi="Times New Roman" w:cs="Times New Roman"/>
        </w:rPr>
      </w:pPr>
    </w:p>
    <w:p w14:paraId="55E0C47F" w14:textId="77777777" w:rsidR="00530DF9" w:rsidRPr="00854CF8" w:rsidRDefault="00530DF9" w:rsidP="00EB0044">
      <w:pPr>
        <w:pStyle w:val="Heading3"/>
      </w:pPr>
      <w:r w:rsidRPr="00854CF8">
        <w:t>IV. Shareholder Protection Protocols</w:t>
      </w:r>
    </w:p>
    <w:p w14:paraId="2ADF1035" w14:textId="77777777" w:rsidR="00530DF9" w:rsidRPr="00854CF8" w:rsidRDefault="00530DF9" w:rsidP="00530DF9">
      <w:pPr>
        <w:rPr>
          <w:rFonts w:ascii="Times New Roman" w:hAnsi="Times New Roman" w:cs="Times New Roman"/>
        </w:rPr>
      </w:pPr>
    </w:p>
    <w:p w14:paraId="077AE88B" w14:textId="77777777" w:rsidR="00EB0044" w:rsidRDefault="00530DF9" w:rsidP="00530DF9">
      <w:pPr>
        <w:rPr>
          <w:rFonts w:ascii="Times New Roman" w:hAnsi="Times New Roman" w:cs="Times New Roman"/>
        </w:rPr>
      </w:pPr>
      <w:r w:rsidRPr="00854CF8">
        <w:rPr>
          <w:rFonts w:ascii="Times New Roman" w:hAnsi="Times New Roman" w:cs="Times New Roman"/>
        </w:rPr>
        <w:t xml:space="preserve">Investor protection constitutes a core obligation of WebHydra’s financial governance. </w:t>
      </w:r>
    </w:p>
    <w:p w14:paraId="4A7D9373" w14:textId="1D6D5C4E" w:rsidR="00530DF9" w:rsidRPr="00854CF8" w:rsidRDefault="00530DF9" w:rsidP="00EB0044">
      <w:pPr>
        <w:pStyle w:val="Heading4"/>
      </w:pPr>
      <w:r w:rsidRPr="00854CF8">
        <w:t>Shareholders are protected through:</w:t>
      </w:r>
    </w:p>
    <w:p w14:paraId="4E8E8695" w14:textId="58178E3B"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Transparent disclosure mechanisms</w:t>
      </w:r>
    </w:p>
    <w:p w14:paraId="4CCDD9DF" w14:textId="4978D4EA"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Rights-governance structures</w:t>
      </w:r>
    </w:p>
    <w:p w14:paraId="102C0E64" w14:textId="20F2CF5F"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Asset-protection layers</w:t>
      </w:r>
    </w:p>
    <w:p w14:paraId="0530C5A8" w14:textId="7AB6D7D5"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Ethical stewardship protocols</w:t>
      </w:r>
    </w:p>
    <w:p w14:paraId="3B1B81C4" w14:textId="32538922"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Legal recourse frameworks</w:t>
      </w:r>
    </w:p>
    <w:p w14:paraId="294E1DD6" w14:textId="0CBE7202"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Structural investment guarantees (where applicable)</w:t>
      </w:r>
    </w:p>
    <w:p w14:paraId="34DB6838" w14:textId="77777777" w:rsidR="00530DF9" w:rsidRPr="00854CF8" w:rsidRDefault="00530DF9" w:rsidP="00530DF9">
      <w:pPr>
        <w:rPr>
          <w:rFonts w:ascii="Times New Roman" w:hAnsi="Times New Roman" w:cs="Times New Roman"/>
        </w:rPr>
      </w:pPr>
    </w:p>
    <w:p w14:paraId="442A390E" w14:textId="04072AB1" w:rsidR="00530DF9" w:rsidRPr="00854CF8" w:rsidRDefault="00530DF9" w:rsidP="00530DF9">
      <w:pPr>
        <w:rPr>
          <w:rFonts w:ascii="Times New Roman" w:hAnsi="Times New Roman" w:cs="Times New Roman"/>
        </w:rPr>
      </w:pPr>
      <w:r w:rsidRPr="00854CF8">
        <w:rPr>
          <w:rFonts w:ascii="Times New Roman" w:hAnsi="Times New Roman" w:cs="Times New Roman"/>
        </w:rPr>
        <w:t>These protections ensure that investors operate within a secure, predictable, and legally grounded environment, thereby fostering long-term confidence and sustained capital engagement.</w:t>
      </w:r>
    </w:p>
    <w:p w14:paraId="22DB9F76" w14:textId="77777777" w:rsidR="00530DF9" w:rsidRPr="00854CF8" w:rsidRDefault="00530DF9" w:rsidP="00530DF9">
      <w:pPr>
        <w:rPr>
          <w:rFonts w:ascii="Times New Roman" w:hAnsi="Times New Roman" w:cs="Times New Roman"/>
        </w:rPr>
      </w:pPr>
    </w:p>
    <w:p w14:paraId="5E812F62" w14:textId="77777777" w:rsidR="00530DF9" w:rsidRPr="00854CF8" w:rsidRDefault="00530DF9" w:rsidP="00EB0044">
      <w:pPr>
        <w:pStyle w:val="Heading3"/>
      </w:pPr>
      <w:r w:rsidRPr="00854CF8">
        <w:t>V. Dividend Governance &amp; Returns Architecture</w:t>
      </w:r>
    </w:p>
    <w:p w14:paraId="1D03A150" w14:textId="77777777" w:rsidR="00530DF9" w:rsidRPr="00854CF8" w:rsidRDefault="00530DF9" w:rsidP="00530DF9">
      <w:pPr>
        <w:rPr>
          <w:rFonts w:ascii="Times New Roman" w:hAnsi="Times New Roman" w:cs="Times New Roman"/>
        </w:rPr>
      </w:pPr>
    </w:p>
    <w:p w14:paraId="2F504451" w14:textId="77777777" w:rsidR="00530DF9" w:rsidRPr="00854CF8" w:rsidRDefault="00530DF9" w:rsidP="00EB0044">
      <w:pPr>
        <w:pStyle w:val="Heading4"/>
      </w:pPr>
      <w:r w:rsidRPr="00854CF8">
        <w:t>Dividend governance is regulated under a structured framework that clarifies:</w:t>
      </w:r>
    </w:p>
    <w:p w14:paraId="3559B17E" w14:textId="7077FF11"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Eligibility standards</w:t>
      </w:r>
    </w:p>
    <w:p w14:paraId="4CFAEEFD" w14:textId="77422931"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Distribution cycles</w:t>
      </w:r>
    </w:p>
    <w:p w14:paraId="51AF2CF0" w14:textId="6403AB92"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Profit-allocation rules</w:t>
      </w:r>
    </w:p>
    <w:p w14:paraId="485BC289" w14:textId="32732927"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Return-on-investment protocols</w:t>
      </w:r>
    </w:p>
    <w:p w14:paraId="0342E953" w14:textId="2D2B9035"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Prioritization hierarchies</w:t>
      </w:r>
    </w:p>
    <w:p w14:paraId="38FDC9AE" w14:textId="5DD34E6A"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Reporting obligations</w:t>
      </w:r>
    </w:p>
    <w:p w14:paraId="7B2ED859" w14:textId="77777777" w:rsidR="00530DF9" w:rsidRPr="00854CF8" w:rsidRDefault="00530DF9" w:rsidP="00530DF9">
      <w:pPr>
        <w:rPr>
          <w:rFonts w:ascii="Times New Roman" w:hAnsi="Times New Roman" w:cs="Times New Roman"/>
        </w:rPr>
      </w:pPr>
    </w:p>
    <w:p w14:paraId="5B20647B" w14:textId="744D7408" w:rsidR="00530DF9" w:rsidRPr="00854CF8" w:rsidRDefault="00530DF9" w:rsidP="00530DF9">
      <w:pPr>
        <w:rPr>
          <w:rFonts w:ascii="Times New Roman" w:hAnsi="Times New Roman" w:cs="Times New Roman"/>
        </w:rPr>
      </w:pPr>
      <w:r w:rsidRPr="00854CF8">
        <w:rPr>
          <w:rFonts w:ascii="Times New Roman" w:hAnsi="Times New Roman" w:cs="Times New Roman"/>
        </w:rPr>
        <w:t>WebHydra enforces ethical and compliant dividend distribution that reflects the organization’s fiscal performance, profit trajectories, and reinvestment requirements. This governance ensures fairness, transparency, and accuracy in shareholder returns.</w:t>
      </w:r>
    </w:p>
    <w:p w14:paraId="04BB98C8" w14:textId="77777777" w:rsidR="00530DF9" w:rsidRPr="00854CF8" w:rsidRDefault="00530DF9" w:rsidP="00530DF9">
      <w:pPr>
        <w:rPr>
          <w:rFonts w:ascii="Times New Roman" w:hAnsi="Times New Roman" w:cs="Times New Roman"/>
        </w:rPr>
      </w:pPr>
    </w:p>
    <w:p w14:paraId="2BE0D8D2" w14:textId="77777777" w:rsidR="00530DF9" w:rsidRPr="00854CF8" w:rsidRDefault="00530DF9" w:rsidP="00EB0044">
      <w:pPr>
        <w:pStyle w:val="Heading3"/>
      </w:pPr>
      <w:r w:rsidRPr="00854CF8">
        <w:lastRenderedPageBreak/>
        <w:t>VI. Financial Reporting, Transparency &amp; Disclosure Schedules</w:t>
      </w:r>
    </w:p>
    <w:p w14:paraId="6BEAB18D" w14:textId="77777777" w:rsidR="00530DF9" w:rsidRPr="00854CF8" w:rsidRDefault="00530DF9" w:rsidP="00530DF9">
      <w:pPr>
        <w:rPr>
          <w:rFonts w:ascii="Times New Roman" w:hAnsi="Times New Roman" w:cs="Times New Roman"/>
        </w:rPr>
      </w:pPr>
    </w:p>
    <w:p w14:paraId="76885DE4" w14:textId="77777777" w:rsidR="00EB0044" w:rsidRDefault="00530DF9" w:rsidP="00530DF9">
      <w:pPr>
        <w:rPr>
          <w:rFonts w:ascii="Times New Roman" w:hAnsi="Times New Roman" w:cs="Times New Roman"/>
        </w:rPr>
      </w:pPr>
      <w:r w:rsidRPr="00854CF8">
        <w:rPr>
          <w:rFonts w:ascii="Times New Roman" w:hAnsi="Times New Roman" w:cs="Times New Roman"/>
        </w:rPr>
        <w:t xml:space="preserve">Capital &amp; Investment Relations governs the reporting architecture that ensures all financial activities are transparent, documented, and </w:t>
      </w:r>
      <w:proofErr w:type="gramStart"/>
      <w:r w:rsidRPr="00854CF8">
        <w:rPr>
          <w:rFonts w:ascii="Times New Roman" w:hAnsi="Times New Roman" w:cs="Times New Roman"/>
        </w:rPr>
        <w:t>audit-ready</w:t>
      </w:r>
      <w:proofErr w:type="gramEnd"/>
      <w:r w:rsidRPr="00854CF8">
        <w:rPr>
          <w:rFonts w:ascii="Times New Roman" w:hAnsi="Times New Roman" w:cs="Times New Roman"/>
        </w:rPr>
        <w:t>.</w:t>
      </w:r>
    </w:p>
    <w:p w14:paraId="25AA5015" w14:textId="118D587D" w:rsidR="00530DF9" w:rsidRPr="00854CF8" w:rsidRDefault="00530DF9" w:rsidP="00EB0044">
      <w:pPr>
        <w:pStyle w:val="Heading4"/>
      </w:pPr>
      <w:r w:rsidRPr="00854CF8">
        <w:t>This includes:</w:t>
      </w:r>
    </w:p>
    <w:p w14:paraId="11CEF1CD" w14:textId="3E933215"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Scheduled financial reports</w:t>
      </w:r>
    </w:p>
    <w:p w14:paraId="4B1EF37A" w14:textId="56D714A6"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Periodic transparency disclosures</w:t>
      </w:r>
    </w:p>
    <w:p w14:paraId="7D6F7D63" w14:textId="7736A868"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Investment summaries</w:t>
      </w:r>
    </w:p>
    <w:p w14:paraId="392A38A6" w14:textId="20556417"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Compliance-based financial statements</w:t>
      </w:r>
    </w:p>
    <w:p w14:paraId="23CC118C" w14:textId="41D0FEDD"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Capital flow diagrams</w:t>
      </w:r>
    </w:p>
    <w:p w14:paraId="66C9E825" w14:textId="52DC90B6"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Internal audit synchronization</w:t>
      </w:r>
    </w:p>
    <w:p w14:paraId="6ADBCDCC" w14:textId="77777777" w:rsidR="00530DF9" w:rsidRPr="00854CF8" w:rsidRDefault="00530DF9" w:rsidP="00530DF9">
      <w:pPr>
        <w:rPr>
          <w:rFonts w:ascii="Times New Roman" w:hAnsi="Times New Roman" w:cs="Times New Roman"/>
        </w:rPr>
      </w:pPr>
    </w:p>
    <w:p w14:paraId="558FD602" w14:textId="27AEA0AB" w:rsidR="00530DF9" w:rsidRPr="00854CF8" w:rsidRDefault="00530DF9" w:rsidP="00530DF9">
      <w:pPr>
        <w:rPr>
          <w:rFonts w:ascii="Times New Roman" w:hAnsi="Times New Roman" w:cs="Times New Roman"/>
        </w:rPr>
      </w:pPr>
      <w:r w:rsidRPr="00854CF8">
        <w:rPr>
          <w:rFonts w:ascii="Times New Roman" w:hAnsi="Times New Roman" w:cs="Times New Roman"/>
        </w:rPr>
        <w:t>These reporting systems follow disciplined schedules, ensuring investors, regulators, and internal authorities always have access to accurate, timely, and verifiable financial information.</w:t>
      </w:r>
    </w:p>
    <w:p w14:paraId="0A11DCA0" w14:textId="77777777" w:rsidR="00530DF9" w:rsidRPr="00854CF8" w:rsidRDefault="00530DF9" w:rsidP="00530DF9">
      <w:pPr>
        <w:rPr>
          <w:rFonts w:ascii="Times New Roman" w:hAnsi="Times New Roman" w:cs="Times New Roman"/>
        </w:rPr>
      </w:pPr>
    </w:p>
    <w:p w14:paraId="6A49AE0E" w14:textId="77777777" w:rsidR="00530DF9" w:rsidRPr="00854CF8" w:rsidRDefault="00530DF9" w:rsidP="00EB0044">
      <w:pPr>
        <w:pStyle w:val="Heading3"/>
      </w:pPr>
      <w:r w:rsidRPr="00854CF8">
        <w:t>VII. Financial Integrity, Safeguards &amp; Anti-Fraud Protocols</w:t>
      </w:r>
    </w:p>
    <w:p w14:paraId="27A73750" w14:textId="77777777" w:rsidR="00530DF9" w:rsidRPr="00854CF8" w:rsidRDefault="00530DF9" w:rsidP="00530DF9">
      <w:pPr>
        <w:rPr>
          <w:rFonts w:ascii="Times New Roman" w:hAnsi="Times New Roman" w:cs="Times New Roman"/>
        </w:rPr>
      </w:pPr>
    </w:p>
    <w:p w14:paraId="5501C4F0" w14:textId="77777777" w:rsidR="00530DF9" w:rsidRPr="00854CF8" w:rsidRDefault="00530DF9" w:rsidP="00EB0044">
      <w:pPr>
        <w:pStyle w:val="Heading4"/>
      </w:pPr>
      <w:r w:rsidRPr="00854CF8">
        <w:t>Economic integrity is preserved through strict safeguards that regulate:</w:t>
      </w:r>
    </w:p>
    <w:p w14:paraId="3FED12F7" w14:textId="0D78611B"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Anti-fraud controls</w:t>
      </w:r>
    </w:p>
    <w:p w14:paraId="04FD572A" w14:textId="15B850AC"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Transaction monitoring</w:t>
      </w:r>
    </w:p>
    <w:p w14:paraId="06059A0A" w14:textId="79290581"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Unauthorized capital movement prevention</w:t>
      </w:r>
    </w:p>
    <w:p w14:paraId="1FF31274" w14:textId="2FA339AE"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Data-integrity verification</w:t>
      </w:r>
    </w:p>
    <w:p w14:paraId="4B17B50C" w14:textId="585CA0D3"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Multi-layer approval workflows</w:t>
      </w:r>
    </w:p>
    <w:p w14:paraId="67895D15" w14:textId="6EB8068B"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Compliance audit trails</w:t>
      </w:r>
    </w:p>
    <w:p w14:paraId="1BC4D2A9" w14:textId="77777777" w:rsidR="00530DF9" w:rsidRPr="00854CF8" w:rsidRDefault="00530DF9" w:rsidP="00530DF9">
      <w:pPr>
        <w:rPr>
          <w:rFonts w:ascii="Times New Roman" w:hAnsi="Times New Roman" w:cs="Times New Roman"/>
        </w:rPr>
      </w:pPr>
    </w:p>
    <w:p w14:paraId="39158185" w14:textId="3F00B20E" w:rsidR="00530DF9" w:rsidRPr="00854CF8" w:rsidRDefault="00530DF9" w:rsidP="00530DF9">
      <w:pPr>
        <w:rPr>
          <w:rFonts w:ascii="Times New Roman" w:hAnsi="Times New Roman" w:cs="Times New Roman"/>
        </w:rPr>
      </w:pPr>
      <w:r w:rsidRPr="00854CF8">
        <w:rPr>
          <w:rFonts w:ascii="Times New Roman" w:hAnsi="Times New Roman" w:cs="Times New Roman"/>
        </w:rPr>
        <w:t>These safeguards ensure that all capital remains traceable, protected, and aligned with sovereign governance standards. The system maintains zero tolerance for financial misconduct, ensuring the structural purity of the ecosystem.</w:t>
      </w:r>
    </w:p>
    <w:p w14:paraId="0916AADB" w14:textId="77777777" w:rsidR="00530DF9" w:rsidRPr="00854CF8" w:rsidRDefault="00530DF9" w:rsidP="00530DF9">
      <w:pPr>
        <w:rPr>
          <w:rFonts w:ascii="Times New Roman" w:hAnsi="Times New Roman" w:cs="Times New Roman"/>
        </w:rPr>
      </w:pPr>
    </w:p>
    <w:p w14:paraId="45A53760" w14:textId="77777777" w:rsidR="00530DF9" w:rsidRPr="00854CF8" w:rsidRDefault="00530DF9" w:rsidP="00EB0044">
      <w:pPr>
        <w:pStyle w:val="Heading3"/>
      </w:pPr>
      <w:r w:rsidRPr="00854CF8">
        <w:t>VIII. Capital Governance &amp; Long-Term Sustainability</w:t>
      </w:r>
    </w:p>
    <w:p w14:paraId="6E4A30F8" w14:textId="77777777" w:rsidR="00530DF9" w:rsidRPr="00854CF8" w:rsidRDefault="00530DF9" w:rsidP="00530DF9">
      <w:pPr>
        <w:rPr>
          <w:rFonts w:ascii="Times New Roman" w:hAnsi="Times New Roman" w:cs="Times New Roman"/>
        </w:rPr>
      </w:pPr>
    </w:p>
    <w:p w14:paraId="46FB24CA" w14:textId="77777777" w:rsidR="00EB0044" w:rsidRDefault="00530DF9" w:rsidP="00530DF9">
      <w:pPr>
        <w:rPr>
          <w:rFonts w:ascii="Times New Roman" w:hAnsi="Times New Roman" w:cs="Times New Roman"/>
        </w:rPr>
      </w:pPr>
      <w:r w:rsidRPr="00854CF8">
        <w:rPr>
          <w:rFonts w:ascii="Times New Roman" w:hAnsi="Times New Roman" w:cs="Times New Roman"/>
        </w:rPr>
        <w:lastRenderedPageBreak/>
        <w:t>Capital &amp; Investment Relations forms the financial backbone that sustains WebHydra’s long-term expansion, infrastructure development, technological evolution, and strategic scaling initiatives.</w:t>
      </w:r>
    </w:p>
    <w:p w14:paraId="2F4584CB" w14:textId="0ED9721B" w:rsidR="00530DF9" w:rsidRPr="00854CF8" w:rsidRDefault="00530DF9" w:rsidP="00EB0044">
      <w:pPr>
        <w:pStyle w:val="Heading4"/>
      </w:pPr>
      <w:r w:rsidRPr="00854CF8">
        <w:t>Through disciplined capital governance, the system ensures:</w:t>
      </w:r>
    </w:p>
    <w:p w14:paraId="19042C67" w14:textId="44E090C9"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Sustainable economic growth</w:t>
      </w:r>
    </w:p>
    <w:p w14:paraId="502817ED" w14:textId="333C5397"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Secure long-term investment environments</w:t>
      </w:r>
    </w:p>
    <w:p w14:paraId="2D2AB4E4" w14:textId="43C5223D"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Continuous operational funding</w:t>
      </w:r>
    </w:p>
    <w:p w14:paraId="5A6A67D7" w14:textId="724D2E72"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Scalable project development</w:t>
      </w:r>
    </w:p>
    <w:p w14:paraId="3F1E9B37" w14:textId="2EB5BF53" w:rsidR="00530DF9" w:rsidRPr="00EB0044" w:rsidRDefault="00530DF9" w:rsidP="00845A92">
      <w:pPr>
        <w:pStyle w:val="ListParagraph"/>
        <w:numPr>
          <w:ilvl w:val="0"/>
          <w:numId w:val="10"/>
        </w:numPr>
        <w:rPr>
          <w:rFonts w:ascii="Times New Roman" w:hAnsi="Times New Roman" w:cs="Times New Roman"/>
        </w:rPr>
      </w:pPr>
      <w:r w:rsidRPr="00EB0044">
        <w:rPr>
          <w:rFonts w:ascii="Times New Roman" w:hAnsi="Times New Roman" w:cs="Times New Roman"/>
        </w:rPr>
        <w:t>Multi-generational financial stability</w:t>
      </w:r>
    </w:p>
    <w:p w14:paraId="14356D57" w14:textId="77777777" w:rsidR="00530DF9" w:rsidRPr="00854CF8" w:rsidRDefault="00530DF9" w:rsidP="00530DF9">
      <w:pPr>
        <w:rPr>
          <w:rFonts w:ascii="Times New Roman" w:hAnsi="Times New Roman" w:cs="Times New Roman"/>
        </w:rPr>
      </w:pPr>
    </w:p>
    <w:p w14:paraId="29918F58" w14:textId="5F1753C2" w:rsidR="00530DF9" w:rsidRPr="00854CF8" w:rsidRDefault="00530DF9" w:rsidP="00530DF9">
      <w:pPr>
        <w:rPr>
          <w:rFonts w:ascii="Times New Roman" w:hAnsi="Times New Roman" w:cs="Times New Roman"/>
        </w:rPr>
      </w:pPr>
      <w:r w:rsidRPr="00854CF8">
        <w:rPr>
          <w:rFonts w:ascii="Times New Roman" w:hAnsi="Times New Roman" w:cs="Times New Roman"/>
        </w:rPr>
        <w:t>This governance structure ensures that capital within WebHydra is not merely managed — it is architected to build an empire.</w:t>
      </w:r>
    </w:p>
    <w:p w14:paraId="5034EF52" w14:textId="77777777" w:rsidR="00530DF9" w:rsidRPr="00854CF8" w:rsidRDefault="00530DF9" w:rsidP="00530DF9">
      <w:pPr>
        <w:rPr>
          <w:rFonts w:ascii="Times New Roman" w:hAnsi="Times New Roman" w:cs="Times New Roman"/>
        </w:rPr>
      </w:pPr>
    </w:p>
    <w:p w14:paraId="19CDFA27" w14:textId="77777777" w:rsidR="00530DF9" w:rsidRPr="00854CF8" w:rsidRDefault="00530DF9" w:rsidP="00EB0044">
      <w:pPr>
        <w:pStyle w:val="Heading3"/>
      </w:pPr>
      <w:r w:rsidRPr="00854CF8">
        <w:t>Conclusion of 5.4</w:t>
      </w:r>
    </w:p>
    <w:p w14:paraId="0E026A16" w14:textId="77777777" w:rsidR="00530DF9" w:rsidRPr="00854CF8" w:rsidRDefault="00530DF9" w:rsidP="00530DF9">
      <w:pPr>
        <w:rPr>
          <w:rFonts w:ascii="Times New Roman" w:hAnsi="Times New Roman" w:cs="Times New Roman"/>
        </w:rPr>
      </w:pPr>
    </w:p>
    <w:p w14:paraId="717E25C8" w14:textId="212E6663" w:rsidR="00564994" w:rsidRPr="00854CF8" w:rsidRDefault="00530DF9" w:rsidP="00564994">
      <w:pPr>
        <w:rPr>
          <w:rFonts w:ascii="Times New Roman" w:hAnsi="Times New Roman" w:cs="Times New Roman"/>
        </w:rPr>
      </w:pPr>
      <w:r w:rsidRPr="00854CF8">
        <w:rPr>
          <w:rFonts w:ascii="Times New Roman" w:hAnsi="Times New Roman" w:cs="Times New Roman"/>
        </w:rPr>
        <w:t>Capital &amp; Investment Relations represents the economic sovereignty engine of WebHydra, governing every dimension of financial engagement with discipline, transparency, and structural integrity. Through its stringent protocols, regulated capital pathways, and investor-centric protections, this component ensures that the financial foundations of the digital empire remain strong, compliant, ethical, and strategically aligned for long-term growth.</w:t>
      </w:r>
    </w:p>
    <w:p w14:paraId="15D04F53" w14:textId="77777777" w:rsidR="00530DF9" w:rsidRPr="00854CF8" w:rsidRDefault="00530DF9">
      <w:pPr>
        <w:rPr>
          <w:rFonts w:ascii="Times New Roman" w:hAnsi="Times New Roman" w:cs="Times New Roman"/>
        </w:rPr>
      </w:pPr>
      <w:r w:rsidRPr="00854CF8">
        <w:rPr>
          <w:rFonts w:ascii="Times New Roman" w:hAnsi="Times New Roman" w:cs="Times New Roman"/>
        </w:rPr>
        <w:br w:type="page"/>
      </w:r>
    </w:p>
    <w:p w14:paraId="69FF27CB" w14:textId="1861E639" w:rsidR="0009775D" w:rsidRPr="00854CF8" w:rsidRDefault="0009775D" w:rsidP="00EB0044">
      <w:pPr>
        <w:pStyle w:val="Heading1"/>
      </w:pPr>
      <w:r w:rsidRPr="00854CF8">
        <w:lastRenderedPageBreak/>
        <w:t>SECTION 5</w:t>
      </w:r>
      <w:r w:rsidR="00EB0044">
        <w:t>:</w:t>
      </w:r>
      <w:r w:rsidRPr="00854CF8">
        <w:t xml:space="preserve"> GOVERNANCE FRAMEWORK DISCLOSURE</w:t>
      </w:r>
    </w:p>
    <w:p w14:paraId="7CA67959" w14:textId="77777777" w:rsidR="0009775D" w:rsidRPr="00854CF8" w:rsidRDefault="0009775D" w:rsidP="0009775D">
      <w:pPr>
        <w:rPr>
          <w:rFonts w:ascii="Times New Roman" w:hAnsi="Times New Roman" w:cs="Times New Roman"/>
        </w:rPr>
      </w:pPr>
    </w:p>
    <w:p w14:paraId="198A4D09" w14:textId="7EC9C8E2" w:rsidR="0009775D" w:rsidRPr="00854CF8" w:rsidRDefault="0009775D" w:rsidP="00C44C0C">
      <w:pPr>
        <w:pStyle w:val="Heading1"/>
      </w:pPr>
      <w:r w:rsidRPr="00854CF8">
        <w:t>5.5</w:t>
      </w:r>
      <w:r w:rsidR="00EB0044">
        <w:t>:</w:t>
      </w:r>
      <w:r w:rsidRPr="00854CF8">
        <w:t xml:space="preserve"> Marketplace &amp; Enterprise Solutions Division</w:t>
      </w:r>
    </w:p>
    <w:p w14:paraId="69BA15ED" w14:textId="77777777" w:rsidR="0009775D" w:rsidRPr="00854CF8" w:rsidRDefault="0009775D" w:rsidP="0009775D">
      <w:pPr>
        <w:rPr>
          <w:rFonts w:ascii="Times New Roman" w:hAnsi="Times New Roman" w:cs="Times New Roman"/>
        </w:rPr>
      </w:pPr>
    </w:p>
    <w:p w14:paraId="22E82620" w14:textId="77777777" w:rsidR="0009775D" w:rsidRPr="00854CF8" w:rsidRDefault="0009775D" w:rsidP="0009775D">
      <w:pPr>
        <w:rPr>
          <w:rFonts w:ascii="Times New Roman" w:hAnsi="Times New Roman" w:cs="Times New Roman"/>
        </w:rPr>
      </w:pPr>
      <w:r w:rsidRPr="00854CF8">
        <w:rPr>
          <w:rFonts w:ascii="Times New Roman" w:hAnsi="Times New Roman" w:cs="Times New Roman"/>
        </w:rPr>
        <w:t xml:space="preserve">The Marketplace &amp; Enterprise Solutions Division represents the commercial governance engine of WebHydra—responsible for regulating, structuring, and safeguarding all digital economic activities, enterprise-grade transactions, marketplace ecosystems, and service platforms operating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sovereign framework. This subsection presents the complete governance architecture that ensures all commercial operations function with discipline, legality, integrity, and strategic continuity.</w:t>
      </w:r>
    </w:p>
    <w:p w14:paraId="3F0B6B39" w14:textId="77777777" w:rsidR="0009775D" w:rsidRPr="00854CF8" w:rsidRDefault="0009775D" w:rsidP="0009775D">
      <w:pPr>
        <w:rPr>
          <w:rFonts w:ascii="Times New Roman" w:hAnsi="Times New Roman" w:cs="Times New Roman"/>
        </w:rPr>
      </w:pPr>
    </w:p>
    <w:p w14:paraId="341D3C21" w14:textId="77777777" w:rsidR="0009775D" w:rsidRPr="00854CF8" w:rsidRDefault="0009775D" w:rsidP="00EB0044">
      <w:pPr>
        <w:pStyle w:val="Heading3"/>
      </w:pPr>
      <w:r w:rsidRPr="00854CF8">
        <w:t>I. Commercial Ecosystem Sovereignty</w:t>
      </w:r>
    </w:p>
    <w:p w14:paraId="60989055" w14:textId="77777777" w:rsidR="0009775D" w:rsidRPr="00854CF8" w:rsidRDefault="0009775D" w:rsidP="0009775D">
      <w:pPr>
        <w:rPr>
          <w:rFonts w:ascii="Times New Roman" w:hAnsi="Times New Roman" w:cs="Times New Roman"/>
        </w:rPr>
      </w:pPr>
    </w:p>
    <w:p w14:paraId="7AC4E38C" w14:textId="77777777" w:rsidR="00EB0044" w:rsidRDefault="0009775D" w:rsidP="0009775D">
      <w:pPr>
        <w:rPr>
          <w:rFonts w:ascii="Times New Roman" w:hAnsi="Times New Roman" w:cs="Times New Roman"/>
        </w:rPr>
      </w:pPr>
      <w:r w:rsidRPr="00854CF8">
        <w:rPr>
          <w:rFonts w:ascii="Times New Roman" w:hAnsi="Times New Roman" w:cs="Times New Roman"/>
        </w:rPr>
        <w:t>WebHydra governs the marketplace and enterprise environment as a sovereign commercial territory.</w:t>
      </w:r>
    </w:p>
    <w:p w14:paraId="57E5FE9E" w14:textId="7F9B1015" w:rsidR="0009775D" w:rsidRPr="00854CF8" w:rsidRDefault="0009775D" w:rsidP="00EB0044">
      <w:pPr>
        <w:pStyle w:val="Heading4"/>
      </w:pPr>
      <w:r w:rsidRPr="00854CF8">
        <w:t>This sovereignty grants the system full authority over:</w:t>
      </w:r>
    </w:p>
    <w:p w14:paraId="2D65E943" w14:textId="6357EF49"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Digital product ecosystems</w:t>
      </w:r>
    </w:p>
    <w:p w14:paraId="39B27E77" w14:textId="7069422C"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Enterprise service infrastructures</w:t>
      </w:r>
    </w:p>
    <w:p w14:paraId="0FAA6DE1" w14:textId="61E1B4E6"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Commercial transaction pathways</w:t>
      </w:r>
    </w:p>
    <w:p w14:paraId="184611A1" w14:textId="6D7298B4"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Consumer and client interaction protocols</w:t>
      </w:r>
    </w:p>
    <w:p w14:paraId="531F0C81" w14:textId="4136FAA1"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Marketplace behaviour regulations</w:t>
      </w:r>
    </w:p>
    <w:p w14:paraId="692F817C" w14:textId="79B304E8"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Service delivery governance</w:t>
      </w:r>
    </w:p>
    <w:p w14:paraId="5E875CF8" w14:textId="77777777" w:rsidR="0009775D" w:rsidRPr="00854CF8" w:rsidRDefault="0009775D" w:rsidP="0009775D">
      <w:pPr>
        <w:rPr>
          <w:rFonts w:ascii="Times New Roman" w:hAnsi="Times New Roman" w:cs="Times New Roman"/>
        </w:rPr>
      </w:pPr>
    </w:p>
    <w:p w14:paraId="022B7D45" w14:textId="5DE7B582" w:rsidR="0009775D" w:rsidRPr="00854CF8" w:rsidRDefault="0009775D" w:rsidP="0009775D">
      <w:pPr>
        <w:rPr>
          <w:rFonts w:ascii="Times New Roman" w:hAnsi="Times New Roman" w:cs="Times New Roman"/>
        </w:rPr>
      </w:pPr>
      <w:r w:rsidRPr="00854CF8">
        <w:rPr>
          <w:rFonts w:ascii="Times New Roman" w:hAnsi="Times New Roman" w:cs="Times New Roman"/>
        </w:rPr>
        <w:t>Through this authority, WebHydra ensures that all commercial activities operate within a tightly regulated, ethically structured, and legally compliant digital environment that reflects the organization’s institutional standards.</w:t>
      </w:r>
    </w:p>
    <w:p w14:paraId="59716827" w14:textId="77777777" w:rsidR="0009775D" w:rsidRPr="00854CF8" w:rsidRDefault="0009775D" w:rsidP="0009775D">
      <w:pPr>
        <w:rPr>
          <w:rFonts w:ascii="Times New Roman" w:hAnsi="Times New Roman" w:cs="Times New Roman"/>
        </w:rPr>
      </w:pPr>
    </w:p>
    <w:p w14:paraId="6EB580D3" w14:textId="77777777" w:rsidR="0009775D" w:rsidRPr="00854CF8" w:rsidRDefault="0009775D" w:rsidP="00EB0044">
      <w:pPr>
        <w:pStyle w:val="Heading3"/>
      </w:pPr>
      <w:r w:rsidRPr="00854CF8">
        <w:t>II. Business-to-Consumer (B2C) Governance Framework</w:t>
      </w:r>
    </w:p>
    <w:p w14:paraId="441C1BA2" w14:textId="77777777" w:rsidR="0009775D" w:rsidRPr="00854CF8" w:rsidRDefault="0009775D" w:rsidP="0009775D">
      <w:pPr>
        <w:rPr>
          <w:rFonts w:ascii="Times New Roman" w:hAnsi="Times New Roman" w:cs="Times New Roman"/>
        </w:rPr>
      </w:pPr>
    </w:p>
    <w:p w14:paraId="055CEECC" w14:textId="77777777" w:rsidR="0009775D" w:rsidRPr="00854CF8" w:rsidRDefault="0009775D" w:rsidP="00EB0044">
      <w:pPr>
        <w:pStyle w:val="Heading4"/>
      </w:pPr>
      <w:r w:rsidRPr="00854CF8">
        <w:lastRenderedPageBreak/>
        <w:t xml:space="preserve">This governance </w:t>
      </w:r>
      <w:proofErr w:type="gramStart"/>
      <w:r w:rsidRPr="00854CF8">
        <w:t>tier</w:t>
      </w:r>
      <w:proofErr w:type="gramEnd"/>
      <w:r w:rsidRPr="00854CF8">
        <w:t xml:space="preserve"> regulates all consumer-facing economic interactions, including:</w:t>
      </w:r>
    </w:p>
    <w:p w14:paraId="5941AC86" w14:textId="63EB6D73"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Online purchases</w:t>
      </w:r>
    </w:p>
    <w:p w14:paraId="47847529" w14:textId="01BE6BF4"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Ticketing systems</w:t>
      </w:r>
    </w:p>
    <w:p w14:paraId="3F8F6FA0" w14:textId="1C51F600"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Membership and loyalty ecosystems</w:t>
      </w:r>
    </w:p>
    <w:p w14:paraId="7CBA1CC5" w14:textId="5DDAE5CA"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Digital product delivery</w:t>
      </w:r>
    </w:p>
    <w:p w14:paraId="0AEEB4FF" w14:textId="78282CF8"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Customer service transactions</w:t>
      </w:r>
    </w:p>
    <w:p w14:paraId="02A23ED5" w14:textId="1BE9C2EA"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Offer-based engagements</w:t>
      </w:r>
    </w:p>
    <w:p w14:paraId="25511A97" w14:textId="77777777" w:rsidR="0009775D" w:rsidRPr="00854CF8" w:rsidRDefault="0009775D" w:rsidP="0009775D">
      <w:pPr>
        <w:rPr>
          <w:rFonts w:ascii="Times New Roman" w:hAnsi="Times New Roman" w:cs="Times New Roman"/>
        </w:rPr>
      </w:pPr>
    </w:p>
    <w:p w14:paraId="3375E8F4" w14:textId="77777777" w:rsidR="0009775D" w:rsidRPr="00854CF8" w:rsidRDefault="0009775D" w:rsidP="0009775D">
      <w:pPr>
        <w:rPr>
          <w:rFonts w:ascii="Times New Roman" w:hAnsi="Times New Roman" w:cs="Times New Roman"/>
        </w:rPr>
      </w:pPr>
      <w:r w:rsidRPr="00854CF8">
        <w:rPr>
          <w:rFonts w:ascii="Times New Roman" w:hAnsi="Times New Roman" w:cs="Times New Roman"/>
        </w:rPr>
        <w:t>WebHydra enforces predictable, compliant, and secure user experiences through structured governance protocols that regulate pricing, content presentation, delivery mechanisms, refunds, warranties, and service quality standards.</w:t>
      </w:r>
    </w:p>
    <w:p w14:paraId="4D7697CE" w14:textId="77777777" w:rsidR="0009775D" w:rsidRPr="00854CF8" w:rsidRDefault="0009775D" w:rsidP="0009775D">
      <w:pPr>
        <w:rPr>
          <w:rFonts w:ascii="Times New Roman" w:hAnsi="Times New Roman" w:cs="Times New Roman"/>
        </w:rPr>
      </w:pPr>
    </w:p>
    <w:p w14:paraId="5E3047D1" w14:textId="3DA64AE0" w:rsidR="0009775D" w:rsidRPr="00854CF8" w:rsidRDefault="0009775D" w:rsidP="0009775D">
      <w:pPr>
        <w:rPr>
          <w:rFonts w:ascii="Times New Roman" w:hAnsi="Times New Roman" w:cs="Times New Roman"/>
        </w:rPr>
      </w:pPr>
      <w:r w:rsidRPr="00854CF8">
        <w:rPr>
          <w:rFonts w:ascii="Times New Roman" w:hAnsi="Times New Roman" w:cs="Times New Roman"/>
        </w:rPr>
        <w:t>This ensures that all consumer interactions remain consistent, professional, and aligned with organizational expectations.</w:t>
      </w:r>
    </w:p>
    <w:p w14:paraId="7D4002C0" w14:textId="77777777" w:rsidR="0009775D" w:rsidRPr="00854CF8" w:rsidRDefault="0009775D" w:rsidP="0009775D">
      <w:pPr>
        <w:rPr>
          <w:rFonts w:ascii="Times New Roman" w:hAnsi="Times New Roman" w:cs="Times New Roman"/>
        </w:rPr>
      </w:pPr>
    </w:p>
    <w:p w14:paraId="1BB685A6" w14:textId="77777777" w:rsidR="0009775D" w:rsidRPr="00854CF8" w:rsidRDefault="0009775D" w:rsidP="00EB0044">
      <w:pPr>
        <w:pStyle w:val="Heading3"/>
      </w:pPr>
      <w:r w:rsidRPr="00854CF8">
        <w:t>III. Business-to-Business (B2B) Governance Framework</w:t>
      </w:r>
    </w:p>
    <w:p w14:paraId="4431FB8F" w14:textId="77777777" w:rsidR="0009775D" w:rsidRPr="00854CF8" w:rsidRDefault="0009775D" w:rsidP="0009775D">
      <w:pPr>
        <w:rPr>
          <w:rFonts w:ascii="Times New Roman" w:hAnsi="Times New Roman" w:cs="Times New Roman"/>
        </w:rPr>
      </w:pPr>
    </w:p>
    <w:p w14:paraId="4C8C7703" w14:textId="77777777" w:rsidR="0009775D" w:rsidRPr="00854CF8" w:rsidRDefault="0009775D" w:rsidP="00EB0044">
      <w:pPr>
        <w:pStyle w:val="Heading4"/>
      </w:pPr>
      <w:r w:rsidRPr="00854CF8">
        <w:t>For enterprise-level engagements, WebHydra governs:</w:t>
      </w:r>
    </w:p>
    <w:p w14:paraId="43BE94AB" w14:textId="1ED059CD"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Partnership frameworks</w:t>
      </w:r>
    </w:p>
    <w:p w14:paraId="015A3127" w14:textId="291A131F"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Vendor relationships</w:t>
      </w:r>
    </w:p>
    <w:p w14:paraId="7C1C4E27" w14:textId="657FC477"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Corporate purchasing environments</w:t>
      </w:r>
    </w:p>
    <w:p w14:paraId="64EF15B8" w14:textId="24DE8B85"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Contractual service delivery</w:t>
      </w:r>
    </w:p>
    <w:p w14:paraId="43211A45" w14:textId="2FCDEA07"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Enterprise-grade digital access systems</w:t>
      </w:r>
    </w:p>
    <w:p w14:paraId="67F9AE84" w14:textId="57520243"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High-level communication channels</w:t>
      </w:r>
    </w:p>
    <w:p w14:paraId="70A8FBE8" w14:textId="77777777" w:rsidR="0009775D" w:rsidRPr="00854CF8" w:rsidRDefault="0009775D" w:rsidP="0009775D">
      <w:pPr>
        <w:rPr>
          <w:rFonts w:ascii="Times New Roman" w:hAnsi="Times New Roman" w:cs="Times New Roman"/>
        </w:rPr>
      </w:pPr>
    </w:p>
    <w:p w14:paraId="08100C4D" w14:textId="1326420E" w:rsidR="0009775D" w:rsidRPr="00854CF8" w:rsidRDefault="0009775D" w:rsidP="0009775D">
      <w:pPr>
        <w:rPr>
          <w:rFonts w:ascii="Times New Roman" w:hAnsi="Times New Roman" w:cs="Times New Roman"/>
        </w:rPr>
      </w:pPr>
      <w:r w:rsidRPr="00854CF8">
        <w:rPr>
          <w:rFonts w:ascii="Times New Roman" w:hAnsi="Times New Roman" w:cs="Times New Roman"/>
        </w:rPr>
        <w:t>The B2B governance model is designed to maintain structural clarity, contractual integrity, and operational stability, ensuring that all business partnerships operate within a recognized, documented, and regulated framework.</w:t>
      </w:r>
    </w:p>
    <w:p w14:paraId="6AB4A848" w14:textId="77777777" w:rsidR="0009775D" w:rsidRPr="00854CF8" w:rsidRDefault="0009775D" w:rsidP="0009775D">
      <w:pPr>
        <w:rPr>
          <w:rFonts w:ascii="Times New Roman" w:hAnsi="Times New Roman" w:cs="Times New Roman"/>
        </w:rPr>
      </w:pPr>
    </w:p>
    <w:p w14:paraId="2FA8C8D8" w14:textId="77777777" w:rsidR="0009775D" w:rsidRPr="00854CF8" w:rsidRDefault="0009775D" w:rsidP="00EB0044">
      <w:pPr>
        <w:pStyle w:val="Heading3"/>
      </w:pPr>
      <w:r w:rsidRPr="00854CF8">
        <w:t>IV. Internal Enterprise Solutions &amp; Organizational Platforms</w:t>
      </w:r>
    </w:p>
    <w:p w14:paraId="792DD584" w14:textId="77777777" w:rsidR="0009775D" w:rsidRPr="00854CF8" w:rsidRDefault="0009775D" w:rsidP="0009775D">
      <w:pPr>
        <w:rPr>
          <w:rFonts w:ascii="Times New Roman" w:hAnsi="Times New Roman" w:cs="Times New Roman"/>
        </w:rPr>
      </w:pPr>
    </w:p>
    <w:p w14:paraId="6E651AFE" w14:textId="77777777" w:rsidR="0009775D" w:rsidRPr="00854CF8" w:rsidRDefault="0009775D" w:rsidP="00EB0044">
      <w:pPr>
        <w:pStyle w:val="Heading4"/>
      </w:pPr>
      <w:r w:rsidRPr="00854CF8">
        <w:t>WebHydra also governs internal-facing enterprise systems including:</w:t>
      </w:r>
    </w:p>
    <w:p w14:paraId="37C96DCC" w14:textId="4E6281FB"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Operational dashboards</w:t>
      </w:r>
    </w:p>
    <w:p w14:paraId="4585F7C3" w14:textId="23F13DB8"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lastRenderedPageBreak/>
        <w:t>Departmental service platforms</w:t>
      </w:r>
    </w:p>
    <w:p w14:paraId="3F7EC6B6" w14:textId="79664CE7"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Workflow management systems</w:t>
      </w:r>
    </w:p>
    <w:p w14:paraId="7D9A09E8" w14:textId="3D95B226"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Internal procurement engines</w:t>
      </w:r>
    </w:p>
    <w:p w14:paraId="197B08A9" w14:textId="64D83678"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Administrative service channels</w:t>
      </w:r>
    </w:p>
    <w:p w14:paraId="20080D25" w14:textId="16432B70"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Inter-department communication infrastructures</w:t>
      </w:r>
    </w:p>
    <w:p w14:paraId="6FECFE6F" w14:textId="77777777" w:rsidR="0009775D" w:rsidRPr="00854CF8" w:rsidRDefault="0009775D" w:rsidP="0009775D">
      <w:pPr>
        <w:rPr>
          <w:rFonts w:ascii="Times New Roman" w:hAnsi="Times New Roman" w:cs="Times New Roman"/>
        </w:rPr>
      </w:pPr>
    </w:p>
    <w:p w14:paraId="71E9D8CA" w14:textId="77777777" w:rsidR="0009775D" w:rsidRPr="00854CF8" w:rsidRDefault="0009775D" w:rsidP="0009775D">
      <w:pPr>
        <w:rPr>
          <w:rFonts w:ascii="Times New Roman" w:hAnsi="Times New Roman" w:cs="Times New Roman"/>
        </w:rPr>
      </w:pPr>
      <w:r w:rsidRPr="00854CF8">
        <w:rPr>
          <w:rFonts w:ascii="Times New Roman" w:hAnsi="Times New Roman" w:cs="Times New Roman"/>
        </w:rPr>
        <w:t>These systems ensure organizational uniformity, efficient workflow execution, and compliance across internal operational layers.</w:t>
      </w:r>
    </w:p>
    <w:p w14:paraId="332EAFF3" w14:textId="77777777" w:rsidR="0009775D" w:rsidRPr="00854CF8" w:rsidRDefault="0009775D" w:rsidP="0009775D">
      <w:pPr>
        <w:rPr>
          <w:rFonts w:ascii="Times New Roman" w:hAnsi="Times New Roman" w:cs="Times New Roman"/>
        </w:rPr>
      </w:pPr>
    </w:p>
    <w:p w14:paraId="3ADB8485" w14:textId="616AF9D6" w:rsidR="0009775D" w:rsidRPr="00854CF8" w:rsidRDefault="0009775D" w:rsidP="0009775D">
      <w:pPr>
        <w:rPr>
          <w:rFonts w:ascii="Times New Roman" w:hAnsi="Times New Roman" w:cs="Times New Roman"/>
        </w:rPr>
      </w:pPr>
      <w:r w:rsidRPr="00854CF8">
        <w:rPr>
          <w:rFonts w:ascii="Times New Roman" w:hAnsi="Times New Roman" w:cs="Times New Roman"/>
        </w:rPr>
        <w:t>This internal governance guarantees that enterprise operations maintain coherence with both digital sovereignty law and system-wide structural standards.</w:t>
      </w:r>
    </w:p>
    <w:p w14:paraId="1277A336" w14:textId="77777777" w:rsidR="0009775D" w:rsidRPr="00854CF8" w:rsidRDefault="0009775D" w:rsidP="0009775D">
      <w:pPr>
        <w:rPr>
          <w:rFonts w:ascii="Times New Roman" w:hAnsi="Times New Roman" w:cs="Times New Roman"/>
        </w:rPr>
      </w:pPr>
    </w:p>
    <w:p w14:paraId="12BCFE46" w14:textId="77777777" w:rsidR="0009775D" w:rsidRPr="00854CF8" w:rsidRDefault="0009775D" w:rsidP="00EB0044">
      <w:pPr>
        <w:pStyle w:val="Heading3"/>
      </w:pPr>
      <w:r w:rsidRPr="00854CF8">
        <w:t>V. Product Distribution Channels &amp; Digital Commerce Pathways</w:t>
      </w:r>
    </w:p>
    <w:p w14:paraId="77738AFC" w14:textId="77777777" w:rsidR="0009775D" w:rsidRPr="00854CF8" w:rsidRDefault="0009775D" w:rsidP="0009775D">
      <w:pPr>
        <w:rPr>
          <w:rFonts w:ascii="Times New Roman" w:hAnsi="Times New Roman" w:cs="Times New Roman"/>
        </w:rPr>
      </w:pPr>
    </w:p>
    <w:p w14:paraId="26A7D14C" w14:textId="77777777" w:rsidR="0009775D" w:rsidRPr="00854CF8" w:rsidRDefault="0009775D" w:rsidP="00EB0044">
      <w:pPr>
        <w:pStyle w:val="Heading4"/>
      </w:pPr>
      <w:r w:rsidRPr="00854CF8">
        <w:t>This component governs the architecture of product and service distribution systems, including:</w:t>
      </w:r>
    </w:p>
    <w:p w14:paraId="0F150BE2" w14:textId="0994617B"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Digital storefronts</w:t>
      </w:r>
    </w:p>
    <w:p w14:paraId="35758437" w14:textId="498F32A5"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Marketplace hubs</w:t>
      </w:r>
    </w:p>
    <w:p w14:paraId="785E04C6" w14:textId="7CF4F453"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Conversion funnels</w:t>
      </w:r>
    </w:p>
    <w:p w14:paraId="49EA151E" w14:textId="3636E03E"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Distribution pipelines</w:t>
      </w:r>
    </w:p>
    <w:p w14:paraId="3438FD09" w14:textId="2AB58173"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Multi-channel digital commerce pathways</w:t>
      </w:r>
    </w:p>
    <w:p w14:paraId="095013A5" w14:textId="1820D887"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Automated purchase-routing mechanisms</w:t>
      </w:r>
    </w:p>
    <w:p w14:paraId="600E5E75" w14:textId="77777777" w:rsidR="0009775D" w:rsidRPr="00854CF8" w:rsidRDefault="0009775D" w:rsidP="0009775D">
      <w:pPr>
        <w:rPr>
          <w:rFonts w:ascii="Times New Roman" w:hAnsi="Times New Roman" w:cs="Times New Roman"/>
        </w:rPr>
      </w:pPr>
    </w:p>
    <w:p w14:paraId="3A8B74DD" w14:textId="78E795DD" w:rsidR="0009775D" w:rsidRPr="00854CF8" w:rsidRDefault="0009775D" w:rsidP="0009775D">
      <w:pPr>
        <w:rPr>
          <w:rFonts w:ascii="Times New Roman" w:hAnsi="Times New Roman" w:cs="Times New Roman"/>
        </w:rPr>
      </w:pPr>
      <w:r w:rsidRPr="00854CF8">
        <w:rPr>
          <w:rFonts w:ascii="Times New Roman" w:hAnsi="Times New Roman" w:cs="Times New Roman"/>
        </w:rPr>
        <w:t>WebHydra enforces discipline in how products are listed, marketed, distributed, and redeemed. Every product and service is subject to compliance checks, data integrity validation, and structural alignment with the ecosystem’s commercial regulations.</w:t>
      </w:r>
    </w:p>
    <w:p w14:paraId="130F0280" w14:textId="77777777" w:rsidR="0009775D" w:rsidRPr="00854CF8" w:rsidRDefault="0009775D" w:rsidP="0009775D">
      <w:pPr>
        <w:rPr>
          <w:rFonts w:ascii="Times New Roman" w:hAnsi="Times New Roman" w:cs="Times New Roman"/>
        </w:rPr>
      </w:pPr>
    </w:p>
    <w:p w14:paraId="41DFB587" w14:textId="77777777" w:rsidR="0009775D" w:rsidRPr="00854CF8" w:rsidRDefault="0009775D" w:rsidP="00EB0044">
      <w:pPr>
        <w:pStyle w:val="Heading3"/>
      </w:pPr>
      <w:r w:rsidRPr="00854CF8">
        <w:t>VI. Service Delivery Frameworks &amp; Operational Protocols</w:t>
      </w:r>
    </w:p>
    <w:p w14:paraId="3E43CB64" w14:textId="77777777" w:rsidR="0009775D" w:rsidRPr="00854CF8" w:rsidRDefault="0009775D" w:rsidP="0009775D">
      <w:pPr>
        <w:rPr>
          <w:rFonts w:ascii="Times New Roman" w:hAnsi="Times New Roman" w:cs="Times New Roman"/>
        </w:rPr>
      </w:pPr>
    </w:p>
    <w:p w14:paraId="49DEA2E1" w14:textId="0BDFCC9F" w:rsidR="0009775D" w:rsidRPr="00854CF8" w:rsidRDefault="0009775D" w:rsidP="00EB0044">
      <w:pPr>
        <w:pStyle w:val="Heading4"/>
      </w:pPr>
      <w:r w:rsidRPr="00854CF8">
        <w:t>The delivery of services</w:t>
      </w:r>
      <w:r w:rsidR="00EB0044">
        <w:t xml:space="preserve"> of </w:t>
      </w:r>
      <w:r w:rsidRPr="00854CF8">
        <w:t>digital, physical, hybrid, or subscription-based</w:t>
      </w:r>
      <w:r w:rsidR="00EB0044">
        <w:t xml:space="preserve"> </w:t>
      </w:r>
      <w:r w:rsidRPr="00854CF8">
        <w:t>is governed through structured operational protocols that ensure:</w:t>
      </w:r>
    </w:p>
    <w:p w14:paraId="7D1B6C9F" w14:textId="4BF1CDEA"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Accurate service fulfilment</w:t>
      </w:r>
    </w:p>
    <w:p w14:paraId="20231CA1" w14:textId="146488B1"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Timely delivery</w:t>
      </w:r>
    </w:p>
    <w:p w14:paraId="7E0E128B" w14:textId="3697497D"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lastRenderedPageBreak/>
        <w:t>Quality assurance</w:t>
      </w:r>
    </w:p>
    <w:p w14:paraId="7CEA5853" w14:textId="335D55E3"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Ethical conduct</w:t>
      </w:r>
    </w:p>
    <w:p w14:paraId="454B75D7" w14:textId="31C4D2B3"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Contractual compliance</w:t>
      </w:r>
    </w:p>
    <w:p w14:paraId="7AF4A586" w14:textId="1CCC8C47"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Customer experience integrity</w:t>
      </w:r>
    </w:p>
    <w:p w14:paraId="167EFF84" w14:textId="3A43B201"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Documentation of service outcomes</w:t>
      </w:r>
    </w:p>
    <w:p w14:paraId="211D2BEB" w14:textId="77777777" w:rsidR="0009775D" w:rsidRPr="00854CF8" w:rsidRDefault="0009775D" w:rsidP="0009775D">
      <w:pPr>
        <w:rPr>
          <w:rFonts w:ascii="Times New Roman" w:hAnsi="Times New Roman" w:cs="Times New Roman"/>
        </w:rPr>
      </w:pPr>
    </w:p>
    <w:p w14:paraId="49D72852" w14:textId="70E52159" w:rsidR="0009775D" w:rsidRPr="00854CF8" w:rsidRDefault="0009775D" w:rsidP="0009775D">
      <w:pPr>
        <w:rPr>
          <w:rFonts w:ascii="Times New Roman" w:hAnsi="Times New Roman" w:cs="Times New Roman"/>
        </w:rPr>
      </w:pPr>
      <w:r w:rsidRPr="00854CF8">
        <w:rPr>
          <w:rFonts w:ascii="Times New Roman" w:hAnsi="Times New Roman" w:cs="Times New Roman"/>
        </w:rPr>
        <w:t>These frameworks ensure that no service is delivered outside regulated conduct, guaranteeing predictable and legally compliant delivery patterns.</w:t>
      </w:r>
    </w:p>
    <w:p w14:paraId="5E32B6CA" w14:textId="77777777" w:rsidR="0009775D" w:rsidRPr="00854CF8" w:rsidRDefault="0009775D" w:rsidP="0009775D">
      <w:pPr>
        <w:rPr>
          <w:rFonts w:ascii="Times New Roman" w:hAnsi="Times New Roman" w:cs="Times New Roman"/>
        </w:rPr>
      </w:pPr>
    </w:p>
    <w:p w14:paraId="5A9B5DE4" w14:textId="77777777" w:rsidR="0009775D" w:rsidRPr="00854CF8" w:rsidRDefault="0009775D" w:rsidP="00EB0044">
      <w:pPr>
        <w:pStyle w:val="Heading3"/>
      </w:pPr>
      <w:r w:rsidRPr="00854CF8">
        <w:t>VII. Commercial Security, Compliance &amp; Transaction Integrity</w:t>
      </w:r>
    </w:p>
    <w:p w14:paraId="156DCCFF" w14:textId="77777777" w:rsidR="0009775D" w:rsidRPr="00854CF8" w:rsidRDefault="0009775D" w:rsidP="0009775D">
      <w:pPr>
        <w:rPr>
          <w:rFonts w:ascii="Times New Roman" w:hAnsi="Times New Roman" w:cs="Times New Roman"/>
        </w:rPr>
      </w:pPr>
    </w:p>
    <w:p w14:paraId="305E0BF5" w14:textId="77777777" w:rsidR="0009775D" w:rsidRPr="00854CF8" w:rsidRDefault="0009775D" w:rsidP="00EB0044">
      <w:pPr>
        <w:pStyle w:val="Heading4"/>
      </w:pPr>
      <w:r w:rsidRPr="00854CF8">
        <w:t>WebHydra governs all financial and transactional operations with multi-layered safeguards, including:</w:t>
      </w:r>
    </w:p>
    <w:p w14:paraId="22FD8E1F" w14:textId="6F34940D"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Transaction verification systems</w:t>
      </w:r>
    </w:p>
    <w:p w14:paraId="7442061D" w14:textId="53CB30B5"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Fraud-prevention logic</w:t>
      </w:r>
    </w:p>
    <w:p w14:paraId="23F171FC" w14:textId="78A0352C"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Payment-gateway governance</w:t>
      </w:r>
    </w:p>
    <w:p w14:paraId="00AE964F" w14:textId="017C2708"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 xml:space="preserve">Secure </w:t>
      </w:r>
      <w:proofErr w:type="gramStart"/>
      <w:r w:rsidRPr="00EB0044">
        <w:rPr>
          <w:rFonts w:ascii="Times New Roman" w:hAnsi="Times New Roman" w:cs="Times New Roman"/>
        </w:rPr>
        <w:t>encryption mandates</w:t>
      </w:r>
      <w:proofErr w:type="gramEnd"/>
    </w:p>
    <w:p w14:paraId="44C90C4C" w14:textId="67F15417"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Compliance audits</w:t>
      </w:r>
    </w:p>
    <w:p w14:paraId="6FE990E8" w14:textId="01056204"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Multi-level financial tracking</w:t>
      </w:r>
    </w:p>
    <w:p w14:paraId="6E68FCA7" w14:textId="27234398"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Regulatory adherence protocols</w:t>
      </w:r>
    </w:p>
    <w:p w14:paraId="4CB193EB" w14:textId="77777777" w:rsidR="0009775D" w:rsidRPr="00854CF8" w:rsidRDefault="0009775D" w:rsidP="0009775D">
      <w:pPr>
        <w:rPr>
          <w:rFonts w:ascii="Times New Roman" w:hAnsi="Times New Roman" w:cs="Times New Roman"/>
        </w:rPr>
      </w:pPr>
    </w:p>
    <w:p w14:paraId="2EA31EB0" w14:textId="07F38ECC" w:rsidR="0009775D" w:rsidRPr="00854CF8" w:rsidRDefault="0009775D" w:rsidP="0009775D">
      <w:pPr>
        <w:rPr>
          <w:rFonts w:ascii="Times New Roman" w:hAnsi="Times New Roman" w:cs="Times New Roman"/>
        </w:rPr>
      </w:pPr>
      <w:r w:rsidRPr="00854CF8">
        <w:rPr>
          <w:rFonts w:ascii="Times New Roman" w:hAnsi="Times New Roman" w:cs="Times New Roman"/>
        </w:rPr>
        <w:t>This ensures that all commercial activities remain transparent, traceable, and protected from economic threats, misconduct, or unauthorized intervention.</w:t>
      </w:r>
    </w:p>
    <w:p w14:paraId="42DD0720" w14:textId="77777777" w:rsidR="0009775D" w:rsidRPr="00854CF8" w:rsidRDefault="0009775D" w:rsidP="0009775D">
      <w:pPr>
        <w:rPr>
          <w:rFonts w:ascii="Times New Roman" w:hAnsi="Times New Roman" w:cs="Times New Roman"/>
        </w:rPr>
      </w:pPr>
    </w:p>
    <w:p w14:paraId="34673184" w14:textId="77777777" w:rsidR="0009775D" w:rsidRPr="00854CF8" w:rsidRDefault="0009775D" w:rsidP="00EB0044">
      <w:pPr>
        <w:pStyle w:val="Heading3"/>
      </w:pPr>
      <w:r w:rsidRPr="00854CF8">
        <w:t>VIII. Enterprise-Level Standards &amp; Partnership Governance</w:t>
      </w:r>
    </w:p>
    <w:p w14:paraId="75E35517" w14:textId="77777777" w:rsidR="0009775D" w:rsidRPr="00854CF8" w:rsidRDefault="0009775D" w:rsidP="0009775D">
      <w:pPr>
        <w:rPr>
          <w:rFonts w:ascii="Times New Roman" w:hAnsi="Times New Roman" w:cs="Times New Roman"/>
        </w:rPr>
      </w:pPr>
    </w:p>
    <w:p w14:paraId="2D443FC7" w14:textId="77777777" w:rsidR="0009775D" w:rsidRPr="00854CF8" w:rsidRDefault="0009775D" w:rsidP="00EB0044">
      <w:pPr>
        <w:pStyle w:val="Heading4"/>
      </w:pPr>
      <w:r w:rsidRPr="00854CF8">
        <w:t>To maintain structural legitimacy across its expanding commercial footprint, WebHydra enforces strict standards for enterprise engagements, including:</w:t>
      </w:r>
    </w:p>
    <w:p w14:paraId="2E4F88D7" w14:textId="75D8C2FF"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Partnership eligibility requirements</w:t>
      </w:r>
    </w:p>
    <w:p w14:paraId="3C4167E3" w14:textId="01D058B0"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Compliance-based evaluation</w:t>
      </w:r>
    </w:p>
    <w:p w14:paraId="343B49C1" w14:textId="646ED9E6"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Contractual alignment with sovereign digital law</w:t>
      </w:r>
    </w:p>
    <w:p w14:paraId="6189463B" w14:textId="1FA97881"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Standardized documentation and disclosure</w:t>
      </w:r>
    </w:p>
    <w:p w14:paraId="6A582C75" w14:textId="1C055159"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Ethical alignment assessments</w:t>
      </w:r>
    </w:p>
    <w:p w14:paraId="53AE7B57" w14:textId="2A49C913"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Long-term integration requirements</w:t>
      </w:r>
    </w:p>
    <w:p w14:paraId="67BE9597" w14:textId="77777777" w:rsidR="0009775D" w:rsidRPr="00854CF8" w:rsidRDefault="0009775D" w:rsidP="0009775D">
      <w:pPr>
        <w:rPr>
          <w:rFonts w:ascii="Times New Roman" w:hAnsi="Times New Roman" w:cs="Times New Roman"/>
        </w:rPr>
      </w:pPr>
    </w:p>
    <w:p w14:paraId="55CA5058" w14:textId="78FCEBFD" w:rsidR="0009775D" w:rsidRPr="00854CF8" w:rsidRDefault="0009775D" w:rsidP="0009775D">
      <w:pPr>
        <w:rPr>
          <w:rFonts w:ascii="Times New Roman" w:hAnsi="Times New Roman" w:cs="Times New Roman"/>
        </w:rPr>
      </w:pPr>
      <w:r w:rsidRPr="00854CF8">
        <w:rPr>
          <w:rFonts w:ascii="Times New Roman" w:hAnsi="Times New Roman" w:cs="Times New Roman"/>
        </w:rPr>
        <w:t>These standards ensure that only structurally compatible, ethical, and strategically aligned entities may operate within or alongside the WebHydra commercial environment.</w:t>
      </w:r>
    </w:p>
    <w:p w14:paraId="4D791144" w14:textId="77777777" w:rsidR="0009775D" w:rsidRPr="00854CF8" w:rsidRDefault="0009775D" w:rsidP="0009775D">
      <w:pPr>
        <w:rPr>
          <w:rFonts w:ascii="Times New Roman" w:hAnsi="Times New Roman" w:cs="Times New Roman"/>
        </w:rPr>
      </w:pPr>
    </w:p>
    <w:p w14:paraId="38983A9D" w14:textId="77777777" w:rsidR="0009775D" w:rsidRPr="00854CF8" w:rsidRDefault="0009775D" w:rsidP="00EB0044">
      <w:pPr>
        <w:pStyle w:val="Heading3"/>
      </w:pPr>
      <w:r w:rsidRPr="00854CF8">
        <w:t>IX. Commercial Expansion &amp; Strategic Growth Governance</w:t>
      </w:r>
    </w:p>
    <w:p w14:paraId="430D7BDE" w14:textId="77777777" w:rsidR="0009775D" w:rsidRPr="00854CF8" w:rsidRDefault="0009775D" w:rsidP="0009775D">
      <w:pPr>
        <w:rPr>
          <w:rFonts w:ascii="Times New Roman" w:hAnsi="Times New Roman" w:cs="Times New Roman"/>
        </w:rPr>
      </w:pPr>
    </w:p>
    <w:p w14:paraId="7755BD86" w14:textId="77777777" w:rsidR="0009775D" w:rsidRPr="00854CF8" w:rsidRDefault="0009775D" w:rsidP="00EB0044">
      <w:pPr>
        <w:pStyle w:val="Heading4"/>
      </w:pPr>
      <w:r w:rsidRPr="00854CF8">
        <w:t>The Marketplace &amp; Enterprise Solutions Division governs expansion pathways for:</w:t>
      </w:r>
    </w:p>
    <w:p w14:paraId="2F54C1A1" w14:textId="309E295C"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Future commercial ecosystems</w:t>
      </w:r>
    </w:p>
    <w:p w14:paraId="61951261" w14:textId="469FD342"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New product/service lines</w:t>
      </w:r>
    </w:p>
    <w:p w14:paraId="2EEF0BB9" w14:textId="5019B532"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Marketplace scaling initiatives</w:t>
      </w:r>
    </w:p>
    <w:p w14:paraId="23A1950C" w14:textId="01C70649"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Cross-divisional commercial integration</w:t>
      </w:r>
    </w:p>
    <w:p w14:paraId="08DFA2DD" w14:textId="36FA49C1" w:rsidR="0009775D" w:rsidRPr="00EB0044" w:rsidRDefault="0009775D" w:rsidP="00845A92">
      <w:pPr>
        <w:pStyle w:val="ListParagraph"/>
        <w:numPr>
          <w:ilvl w:val="0"/>
          <w:numId w:val="10"/>
        </w:numPr>
        <w:rPr>
          <w:rFonts w:ascii="Times New Roman" w:hAnsi="Times New Roman" w:cs="Times New Roman"/>
        </w:rPr>
      </w:pPr>
      <w:r w:rsidRPr="00EB0044">
        <w:rPr>
          <w:rFonts w:ascii="Times New Roman" w:hAnsi="Times New Roman" w:cs="Times New Roman"/>
        </w:rPr>
        <w:t>Long-term enterprise economic development</w:t>
      </w:r>
    </w:p>
    <w:p w14:paraId="06779FED" w14:textId="77777777" w:rsidR="0009775D" w:rsidRPr="00854CF8" w:rsidRDefault="0009775D" w:rsidP="0009775D">
      <w:pPr>
        <w:rPr>
          <w:rFonts w:ascii="Times New Roman" w:hAnsi="Times New Roman" w:cs="Times New Roman"/>
        </w:rPr>
      </w:pPr>
    </w:p>
    <w:p w14:paraId="363EFDF2" w14:textId="77777777" w:rsidR="0009775D" w:rsidRPr="00854CF8" w:rsidRDefault="0009775D" w:rsidP="0009775D">
      <w:pPr>
        <w:rPr>
          <w:rFonts w:ascii="Times New Roman" w:hAnsi="Times New Roman" w:cs="Times New Roman"/>
        </w:rPr>
      </w:pPr>
      <w:r w:rsidRPr="00854CF8">
        <w:rPr>
          <w:rFonts w:ascii="Times New Roman" w:hAnsi="Times New Roman" w:cs="Times New Roman"/>
        </w:rPr>
        <w:t xml:space="preserve">All expansion is assessed for structural compatibility, legal compliance, ethical alignment, and strategic relevance to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w:t>
      </w:r>
    </w:p>
    <w:p w14:paraId="29A10542" w14:textId="77777777" w:rsidR="0009775D" w:rsidRPr="00854CF8" w:rsidRDefault="0009775D" w:rsidP="0009775D">
      <w:pPr>
        <w:rPr>
          <w:rFonts w:ascii="Times New Roman" w:hAnsi="Times New Roman" w:cs="Times New Roman"/>
        </w:rPr>
      </w:pPr>
    </w:p>
    <w:p w14:paraId="4EB5E150" w14:textId="0B8F34BC" w:rsidR="0009775D" w:rsidRPr="00854CF8" w:rsidRDefault="0009775D" w:rsidP="0009775D">
      <w:pPr>
        <w:rPr>
          <w:rFonts w:ascii="Times New Roman" w:hAnsi="Times New Roman" w:cs="Times New Roman"/>
        </w:rPr>
      </w:pPr>
      <w:r w:rsidRPr="00854CF8">
        <w:rPr>
          <w:rFonts w:ascii="Times New Roman" w:hAnsi="Times New Roman" w:cs="Times New Roman"/>
        </w:rPr>
        <w:t>This discipline ensures sustainable, high-integrity commercial expansion without compromising sovereign digital architecture.</w:t>
      </w:r>
    </w:p>
    <w:p w14:paraId="3291A5E3" w14:textId="77777777" w:rsidR="0009775D" w:rsidRPr="00854CF8" w:rsidRDefault="0009775D" w:rsidP="0009775D">
      <w:pPr>
        <w:rPr>
          <w:rFonts w:ascii="Times New Roman" w:hAnsi="Times New Roman" w:cs="Times New Roman"/>
        </w:rPr>
      </w:pPr>
    </w:p>
    <w:p w14:paraId="1895B78E" w14:textId="77777777" w:rsidR="0009775D" w:rsidRPr="00854CF8" w:rsidRDefault="0009775D" w:rsidP="00EB0044">
      <w:pPr>
        <w:pStyle w:val="Heading3"/>
      </w:pPr>
      <w:r w:rsidRPr="00854CF8">
        <w:t>Conclusion of 5.5</w:t>
      </w:r>
    </w:p>
    <w:p w14:paraId="42AF7E01" w14:textId="77777777" w:rsidR="0009775D" w:rsidRPr="00854CF8" w:rsidRDefault="0009775D" w:rsidP="0009775D">
      <w:pPr>
        <w:rPr>
          <w:rFonts w:ascii="Times New Roman" w:hAnsi="Times New Roman" w:cs="Times New Roman"/>
        </w:rPr>
      </w:pPr>
    </w:p>
    <w:p w14:paraId="64CFDA93" w14:textId="4DC4B1F4" w:rsidR="00564994" w:rsidRPr="00854CF8" w:rsidRDefault="0009775D" w:rsidP="00564994">
      <w:pPr>
        <w:rPr>
          <w:rFonts w:ascii="Times New Roman" w:hAnsi="Times New Roman" w:cs="Times New Roman"/>
        </w:rPr>
      </w:pPr>
      <w:r w:rsidRPr="00854CF8">
        <w:rPr>
          <w:rFonts w:ascii="Times New Roman" w:hAnsi="Times New Roman" w:cs="Times New Roman"/>
        </w:rPr>
        <w:t xml:space="preserve">The Marketplace &amp; Enterprise Solutions Division stands as the commercial backbone of WebHydra, governing every economic interaction across consumer, enterprise, and internal operational layers. Through disciplined governance, secure transactional systems, compliant service delivery, and structured commercial expansion pathways, this division ensures that WebHydra’s economic ecosystems remain stable, ethical, and strategically aligned with the long-term vision of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empire.</w:t>
      </w:r>
    </w:p>
    <w:p w14:paraId="150138A2" w14:textId="77777777" w:rsidR="00564994" w:rsidRPr="00854CF8" w:rsidRDefault="00564994" w:rsidP="00564994">
      <w:pPr>
        <w:rPr>
          <w:rFonts w:ascii="Times New Roman" w:hAnsi="Times New Roman" w:cs="Times New Roman"/>
        </w:rPr>
      </w:pPr>
    </w:p>
    <w:p w14:paraId="2280D96A" w14:textId="77777777" w:rsidR="0009775D" w:rsidRPr="00854CF8" w:rsidRDefault="0009775D">
      <w:pPr>
        <w:rPr>
          <w:rFonts w:ascii="Times New Roman" w:hAnsi="Times New Roman" w:cs="Times New Roman"/>
        </w:rPr>
      </w:pPr>
      <w:r w:rsidRPr="00854CF8">
        <w:rPr>
          <w:rFonts w:ascii="Times New Roman" w:hAnsi="Times New Roman" w:cs="Times New Roman"/>
        </w:rPr>
        <w:br w:type="page"/>
      </w:r>
    </w:p>
    <w:p w14:paraId="17894574" w14:textId="39FDC920" w:rsidR="00CB325D" w:rsidRPr="00854CF8" w:rsidRDefault="00CB325D" w:rsidP="00EB0044">
      <w:pPr>
        <w:pStyle w:val="Heading1"/>
      </w:pPr>
      <w:r w:rsidRPr="00854CF8">
        <w:lastRenderedPageBreak/>
        <w:t>SECTION 5</w:t>
      </w:r>
      <w:r w:rsidR="00EB0044">
        <w:t>:</w:t>
      </w:r>
      <w:r w:rsidRPr="00854CF8">
        <w:t xml:space="preserve"> GOVERNANCE FRAMEWORK DISCLOSURE</w:t>
      </w:r>
    </w:p>
    <w:p w14:paraId="083A2978" w14:textId="77777777" w:rsidR="00CB325D" w:rsidRPr="00854CF8" w:rsidRDefault="00CB325D" w:rsidP="00CB325D">
      <w:pPr>
        <w:rPr>
          <w:rFonts w:ascii="Times New Roman" w:hAnsi="Times New Roman" w:cs="Times New Roman"/>
        </w:rPr>
      </w:pPr>
    </w:p>
    <w:p w14:paraId="3A558828" w14:textId="77777777" w:rsidR="00CB325D" w:rsidRPr="00854CF8" w:rsidRDefault="00CB325D" w:rsidP="00C44C0C">
      <w:pPr>
        <w:pStyle w:val="Heading1"/>
      </w:pPr>
      <w:r w:rsidRPr="00854CF8">
        <w:t>Section Closing Summary</w:t>
      </w:r>
    </w:p>
    <w:p w14:paraId="7E553CC5" w14:textId="77777777" w:rsidR="00CB325D" w:rsidRPr="00854CF8" w:rsidRDefault="00CB325D" w:rsidP="00CB325D">
      <w:pPr>
        <w:rPr>
          <w:rFonts w:ascii="Times New Roman" w:hAnsi="Times New Roman" w:cs="Times New Roman"/>
        </w:rPr>
      </w:pPr>
    </w:p>
    <w:p w14:paraId="27095465" w14:textId="77777777" w:rsidR="00CB325D" w:rsidRPr="00854CF8" w:rsidRDefault="00CB325D" w:rsidP="00CB325D">
      <w:pPr>
        <w:rPr>
          <w:rFonts w:ascii="Times New Roman" w:hAnsi="Times New Roman" w:cs="Times New Roman"/>
        </w:rPr>
      </w:pPr>
      <w:r w:rsidRPr="00854CF8">
        <w:rPr>
          <w:rFonts w:ascii="Times New Roman" w:hAnsi="Times New Roman" w:cs="Times New Roman"/>
        </w:rPr>
        <w:t>The Governance Framework Disclosure serves as the definitive institutional anchor that legitimizes, stabilizes, and regulates the entire WebHydra and HydraCore ecosystem. By presenting the full structural, legislative, economic, infrastructural, and operational governance models, this section ensures that all stakeholders—executive authorities, administrators, investors, engineers, auditors, and sovereign regulators—understand precisely how the system operates, what principles guide it, and what safeguards protect it.</w:t>
      </w:r>
    </w:p>
    <w:p w14:paraId="2BF75FDD" w14:textId="77777777" w:rsidR="00CB325D" w:rsidRPr="00854CF8" w:rsidRDefault="00CB325D" w:rsidP="00CB325D">
      <w:pPr>
        <w:rPr>
          <w:rFonts w:ascii="Times New Roman" w:hAnsi="Times New Roman" w:cs="Times New Roman"/>
        </w:rPr>
      </w:pPr>
    </w:p>
    <w:p w14:paraId="4C256B77" w14:textId="77777777" w:rsidR="00CB325D" w:rsidRPr="00854CF8" w:rsidRDefault="00CB325D" w:rsidP="00CB325D">
      <w:pPr>
        <w:rPr>
          <w:rFonts w:ascii="Times New Roman" w:hAnsi="Times New Roman" w:cs="Times New Roman"/>
        </w:rPr>
      </w:pPr>
      <w:r w:rsidRPr="00854CF8">
        <w:rPr>
          <w:rFonts w:ascii="Times New Roman" w:hAnsi="Times New Roman" w:cs="Times New Roman"/>
        </w:rPr>
        <w:t>This section confirms that WebHydra’s digital architecture and HydraCore’s physical infrastructure function under a unified governance doctrine that upholds structural discipline, legal compliance, economic integrity, and system-wide sovereignty. Through the disclosures provided, stakeholders gain clear visibility into the mechanisms that govern digital infrastructure, physical computing environments, real-world data operations, investment relationships, commercial ecosystems, and enterprise-level service structures.</w:t>
      </w:r>
    </w:p>
    <w:p w14:paraId="52988753" w14:textId="77777777" w:rsidR="00CB325D" w:rsidRPr="00854CF8" w:rsidRDefault="00CB325D" w:rsidP="00CB325D">
      <w:pPr>
        <w:rPr>
          <w:rFonts w:ascii="Times New Roman" w:hAnsi="Times New Roman" w:cs="Times New Roman"/>
        </w:rPr>
      </w:pPr>
    </w:p>
    <w:p w14:paraId="408C65DA" w14:textId="77777777" w:rsidR="00CB325D" w:rsidRPr="00854CF8" w:rsidRDefault="00CB325D" w:rsidP="00CB325D">
      <w:pPr>
        <w:rPr>
          <w:rFonts w:ascii="Times New Roman" w:hAnsi="Times New Roman" w:cs="Times New Roman"/>
        </w:rPr>
      </w:pPr>
      <w:r w:rsidRPr="00854CF8">
        <w:rPr>
          <w:rFonts w:ascii="Times New Roman" w:hAnsi="Times New Roman" w:cs="Times New Roman"/>
        </w:rPr>
        <w:t xml:space="preserve">It also reinforces the accountability of the organization by presenting transparent governance pathways, compliance standards, and oversight models that protect both internal and external stakeholders. Every operational pillar described within this section—whether physical, digital, financial, or enterprise-driven—exists under a strict governance mandate designed to secure continuity, prevent structural fragmentation, ensure ethical stewardship, and maintain the sovereign authority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w:t>
      </w:r>
    </w:p>
    <w:p w14:paraId="652C28D8" w14:textId="77777777" w:rsidR="00CB325D" w:rsidRPr="00854CF8" w:rsidRDefault="00CB325D" w:rsidP="00CB325D">
      <w:pPr>
        <w:rPr>
          <w:rFonts w:ascii="Times New Roman" w:hAnsi="Times New Roman" w:cs="Times New Roman"/>
        </w:rPr>
      </w:pPr>
    </w:p>
    <w:p w14:paraId="736B3BA5" w14:textId="6A27DFB3" w:rsidR="00564994" w:rsidRPr="00854CF8" w:rsidRDefault="00CB325D" w:rsidP="00CB325D">
      <w:pPr>
        <w:rPr>
          <w:rFonts w:ascii="Times New Roman" w:hAnsi="Times New Roman" w:cs="Times New Roman"/>
        </w:rPr>
      </w:pPr>
      <w:r w:rsidRPr="00854CF8">
        <w:rPr>
          <w:rFonts w:ascii="Times New Roman" w:hAnsi="Times New Roman" w:cs="Times New Roman"/>
        </w:rPr>
        <w:t>This closing summary certifies that the governance foundations articulated throughout Section 5 form the immovable structural base upon which all subsequent systems, divisions, and expansions depend. It affirms institutional trust, strengthens administrative legitimacy, and guarantees that WebHydra moves forward as a fully regulated, strategically aligned, and operationally protected digital empire.</w:t>
      </w:r>
      <w:r w:rsidR="00564994" w:rsidRPr="00854CF8">
        <w:rPr>
          <w:rFonts w:ascii="Times New Roman" w:hAnsi="Times New Roman" w:cs="Times New Roman"/>
        </w:rPr>
        <w:br w:type="page"/>
      </w:r>
    </w:p>
    <w:p w14:paraId="6652945A"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09122208" w14:textId="77777777" w:rsidR="001229B4" w:rsidRPr="001B3C33" w:rsidRDefault="001229B4" w:rsidP="001229B4">
      <w:pPr>
        <w:rPr>
          <w:rFonts w:ascii="Times New Roman" w:hAnsi="Times New Roman" w:cs="Times New Roman"/>
          <w:b/>
          <w:sz w:val="56"/>
          <w:szCs w:val="56"/>
        </w:rPr>
      </w:pPr>
    </w:p>
    <w:p w14:paraId="17B03E83"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5F5AE481" w14:textId="77777777" w:rsidR="001229B4" w:rsidRPr="001B3C33" w:rsidRDefault="001229B4" w:rsidP="001229B4">
      <w:pPr>
        <w:rPr>
          <w:rFonts w:ascii="Times New Roman" w:hAnsi="Times New Roman" w:cs="Times New Roman"/>
          <w:b/>
          <w:sz w:val="56"/>
          <w:szCs w:val="56"/>
        </w:rPr>
      </w:pPr>
    </w:p>
    <w:p w14:paraId="3CFD1C8E"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553D3872" w14:textId="77777777" w:rsidR="001229B4" w:rsidRPr="001B3C33" w:rsidRDefault="001229B4" w:rsidP="001229B4">
      <w:pPr>
        <w:jc w:val="center"/>
        <w:rPr>
          <w:rFonts w:ascii="Times New Roman" w:hAnsi="Times New Roman" w:cs="Times New Roman"/>
          <w:b/>
          <w:sz w:val="56"/>
          <w:szCs w:val="56"/>
        </w:rPr>
      </w:pPr>
    </w:p>
    <w:p w14:paraId="28AB447C" w14:textId="77777777" w:rsidR="001229B4" w:rsidRPr="001B3C33" w:rsidRDefault="001229B4" w:rsidP="001229B4">
      <w:pPr>
        <w:jc w:val="center"/>
        <w:rPr>
          <w:rFonts w:ascii="Times New Roman" w:hAnsi="Times New Roman" w:cs="Times New Roman"/>
          <w:b/>
          <w:sz w:val="56"/>
          <w:szCs w:val="56"/>
        </w:rPr>
      </w:pPr>
    </w:p>
    <w:p w14:paraId="4D6EFF12" w14:textId="7725AAE6" w:rsidR="001229B4" w:rsidRPr="001229B4" w:rsidRDefault="001229B4" w:rsidP="001229B4">
      <w:pPr>
        <w:pStyle w:val="Heading1"/>
        <w:jc w:val="center"/>
        <w:rPr>
          <w:sz w:val="60"/>
          <w:szCs w:val="60"/>
        </w:rPr>
      </w:pPr>
      <w:r>
        <w:rPr>
          <w:sz w:val="60"/>
          <w:szCs w:val="60"/>
        </w:rPr>
        <w:t xml:space="preserve">SECTION </w:t>
      </w:r>
      <w:r>
        <w:rPr>
          <w:sz w:val="60"/>
          <w:szCs w:val="60"/>
        </w:rPr>
        <w:t>6: CORPORATE CORE</w:t>
      </w:r>
    </w:p>
    <w:p w14:paraId="571F4979" w14:textId="77777777" w:rsidR="001229B4" w:rsidRDefault="001229B4">
      <w:pPr>
        <w:rPr>
          <w:rFonts w:ascii="Times New Roman" w:eastAsiaTheme="majorEastAsia" w:hAnsi="Times New Roman" w:cstheme="majorBidi"/>
          <w:b/>
          <w:color w:val="000000" w:themeColor="text1"/>
          <w:sz w:val="40"/>
          <w:szCs w:val="40"/>
        </w:rPr>
      </w:pPr>
      <w:r>
        <w:br w:type="page"/>
      </w:r>
    </w:p>
    <w:p w14:paraId="3AF21C29" w14:textId="5E03E970" w:rsidR="00CB325D" w:rsidRPr="00854CF8" w:rsidRDefault="00CB325D" w:rsidP="00EB0044">
      <w:pPr>
        <w:pStyle w:val="Heading1"/>
      </w:pPr>
      <w:r w:rsidRPr="00854CF8">
        <w:lastRenderedPageBreak/>
        <w:t>SECTION 6</w:t>
      </w:r>
      <w:r w:rsidR="00EB0044">
        <w:t>:</w:t>
      </w:r>
      <w:r w:rsidRPr="00854CF8">
        <w:t xml:space="preserve"> CORPORATE CORE</w:t>
      </w:r>
    </w:p>
    <w:p w14:paraId="752F34C5" w14:textId="77777777" w:rsidR="00CB325D" w:rsidRPr="00854CF8" w:rsidRDefault="00CB325D" w:rsidP="00CB325D">
      <w:pPr>
        <w:rPr>
          <w:rFonts w:ascii="Times New Roman" w:hAnsi="Times New Roman" w:cs="Times New Roman"/>
        </w:rPr>
      </w:pPr>
    </w:p>
    <w:p w14:paraId="2F086EA4" w14:textId="77777777" w:rsidR="00CB325D" w:rsidRPr="00854CF8" w:rsidRDefault="00CB325D" w:rsidP="00C44C0C">
      <w:pPr>
        <w:pStyle w:val="Heading1"/>
      </w:pPr>
      <w:r w:rsidRPr="00854CF8">
        <w:t>Section Introduction</w:t>
      </w:r>
    </w:p>
    <w:p w14:paraId="718953D4" w14:textId="77777777" w:rsidR="00CB325D" w:rsidRPr="00854CF8" w:rsidRDefault="00CB325D" w:rsidP="00CB325D">
      <w:pPr>
        <w:rPr>
          <w:rFonts w:ascii="Times New Roman" w:hAnsi="Times New Roman" w:cs="Times New Roman"/>
        </w:rPr>
      </w:pPr>
    </w:p>
    <w:p w14:paraId="3C61EC71" w14:textId="77777777" w:rsidR="00CB325D" w:rsidRPr="00854CF8" w:rsidRDefault="00CB325D" w:rsidP="00CB325D">
      <w:pPr>
        <w:rPr>
          <w:rFonts w:ascii="Times New Roman" w:hAnsi="Times New Roman" w:cs="Times New Roman"/>
        </w:rPr>
      </w:pPr>
      <w:r w:rsidRPr="00854CF8">
        <w:rPr>
          <w:rFonts w:ascii="Times New Roman" w:hAnsi="Times New Roman" w:cs="Times New Roman"/>
        </w:rPr>
        <w:t>The Corporate Core constitutes the foundational institutional identity and structural backbone of the entire WebHydra ecosystem. It represents the origin point from which all corporate authority, strategic direction, administrative legitimacy, and organizational coherence emanate. This section articulates the formal essence of the corporation—its mission, vision, historical evolution, internal order, governing leadership, and long-term developmental philosophy.</w:t>
      </w:r>
    </w:p>
    <w:p w14:paraId="13B891C8" w14:textId="77777777" w:rsidR="00CB325D" w:rsidRPr="00854CF8" w:rsidRDefault="00CB325D" w:rsidP="00CB325D">
      <w:pPr>
        <w:rPr>
          <w:rFonts w:ascii="Times New Roman" w:hAnsi="Times New Roman" w:cs="Times New Roman"/>
        </w:rPr>
      </w:pPr>
    </w:p>
    <w:p w14:paraId="2ABD5A42" w14:textId="77777777" w:rsidR="00CB325D" w:rsidRPr="00854CF8" w:rsidRDefault="00CB325D" w:rsidP="00CB325D">
      <w:pPr>
        <w:rPr>
          <w:rFonts w:ascii="Times New Roman" w:hAnsi="Times New Roman" w:cs="Times New Roman"/>
        </w:rPr>
      </w:pPr>
      <w:r w:rsidRPr="00854CF8">
        <w:rPr>
          <w:rFonts w:ascii="Times New Roman" w:hAnsi="Times New Roman" w:cs="Times New Roman"/>
        </w:rPr>
        <w:t xml:space="preserve">As the definitive reference point for the organization’s institutional framework, the Corporate Core establishes the legal, structural, and cultural pillars upon which WebHydra, HydraCore, and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collectively stand. It defines who the organization is at its deepest level, how it governs itself, and what strategic commitments guide its present operations and future expansions.</w:t>
      </w:r>
    </w:p>
    <w:p w14:paraId="3D3C5D16" w14:textId="77777777" w:rsidR="00CB325D" w:rsidRPr="00854CF8" w:rsidRDefault="00CB325D" w:rsidP="00CB325D">
      <w:pPr>
        <w:rPr>
          <w:rFonts w:ascii="Times New Roman" w:hAnsi="Times New Roman" w:cs="Times New Roman"/>
        </w:rPr>
      </w:pPr>
    </w:p>
    <w:p w14:paraId="4FCBD6EE" w14:textId="77777777" w:rsidR="00CB325D" w:rsidRPr="00854CF8" w:rsidRDefault="00CB325D" w:rsidP="00CB325D">
      <w:pPr>
        <w:rPr>
          <w:rFonts w:ascii="Times New Roman" w:hAnsi="Times New Roman" w:cs="Times New Roman"/>
        </w:rPr>
      </w:pPr>
      <w:r w:rsidRPr="00854CF8">
        <w:rPr>
          <w:rFonts w:ascii="Times New Roman" w:hAnsi="Times New Roman" w:cs="Times New Roman"/>
        </w:rPr>
        <w:t>This section provides comprehensive visibility into the corporation’s genesis, corporate doctrine, internal governance mechanisms, executive hierarchies, and institutional milestones. It also discloses the guiding principles that shape corporate behaviour, enforce ethical and operational discipline, and safeguard continuity across all divisions and projects. Through this structural clarity, the Corporate Core strengthens investor confidence, reinforces regulatory trust, and ensures that all stakeholders possess a coherent, unified understanding of the organization’s identity and purpose.</w:t>
      </w:r>
    </w:p>
    <w:p w14:paraId="5A013C4E" w14:textId="77777777" w:rsidR="00CB325D" w:rsidRPr="00854CF8" w:rsidRDefault="00CB325D" w:rsidP="00CB325D">
      <w:pPr>
        <w:rPr>
          <w:rFonts w:ascii="Times New Roman" w:hAnsi="Times New Roman" w:cs="Times New Roman"/>
        </w:rPr>
      </w:pPr>
    </w:p>
    <w:p w14:paraId="3531BD3D" w14:textId="3AEC5E1B" w:rsidR="00564994" w:rsidRPr="00854CF8" w:rsidRDefault="00CB325D" w:rsidP="00564994">
      <w:pPr>
        <w:rPr>
          <w:rFonts w:ascii="Times New Roman" w:hAnsi="Times New Roman" w:cs="Times New Roman"/>
        </w:rPr>
      </w:pPr>
      <w:r w:rsidRPr="00854CF8">
        <w:rPr>
          <w:rFonts w:ascii="Times New Roman" w:hAnsi="Times New Roman" w:cs="Times New Roman"/>
        </w:rPr>
        <w:t>By laying out these critical foundations, Section 6 solidifies the corporation’s legitimacy, authority, and long-term credibility. It ensures that WebHydra is recognized not merely as a digital ecosystem, but as the operational arm of a formally structured, strategically governed, and institutionally enduring corporate entity. Through this formal articulation, the Corporate Core anchors the entire WebHydra empire in an unshakeable framework of corporate sovereignty, strategic integrity, and organizational excellence.</w:t>
      </w:r>
    </w:p>
    <w:p w14:paraId="5035923E" w14:textId="77777777" w:rsidR="00564994" w:rsidRPr="00854CF8" w:rsidRDefault="00564994" w:rsidP="00564994">
      <w:pPr>
        <w:rPr>
          <w:rFonts w:ascii="Times New Roman" w:hAnsi="Times New Roman" w:cs="Times New Roman"/>
        </w:rPr>
      </w:pPr>
    </w:p>
    <w:p w14:paraId="1233877B" w14:textId="77777777" w:rsidR="00CB325D" w:rsidRPr="00854CF8" w:rsidRDefault="00CB325D">
      <w:pPr>
        <w:rPr>
          <w:rFonts w:ascii="Times New Roman" w:hAnsi="Times New Roman" w:cs="Times New Roman"/>
        </w:rPr>
      </w:pPr>
      <w:r w:rsidRPr="00854CF8">
        <w:rPr>
          <w:rFonts w:ascii="Times New Roman" w:hAnsi="Times New Roman" w:cs="Times New Roman"/>
        </w:rPr>
        <w:br w:type="page"/>
      </w:r>
    </w:p>
    <w:p w14:paraId="3FDBA392" w14:textId="77777777" w:rsidR="00C44C0C" w:rsidRPr="00854CF8" w:rsidRDefault="00C44C0C" w:rsidP="00C44C0C">
      <w:pPr>
        <w:pStyle w:val="Heading1"/>
      </w:pPr>
      <w:r w:rsidRPr="00854CF8">
        <w:lastRenderedPageBreak/>
        <w:t>SECTION 6</w:t>
      </w:r>
      <w:r>
        <w:t>:</w:t>
      </w:r>
      <w:r w:rsidRPr="00854CF8">
        <w:t xml:space="preserve"> CORPORATE CORE</w:t>
      </w:r>
    </w:p>
    <w:p w14:paraId="4CC515A1" w14:textId="77777777" w:rsidR="00C44C0C" w:rsidRPr="00C44C0C" w:rsidRDefault="00C44C0C" w:rsidP="00EB0044">
      <w:pPr>
        <w:pStyle w:val="Heading1"/>
        <w:rPr>
          <w:sz w:val="24"/>
          <w:szCs w:val="24"/>
        </w:rPr>
      </w:pPr>
    </w:p>
    <w:p w14:paraId="352688C1" w14:textId="4059B6C2" w:rsidR="005F3D45" w:rsidRPr="00854CF8" w:rsidRDefault="005F3D45" w:rsidP="00EB0044">
      <w:pPr>
        <w:pStyle w:val="Heading1"/>
      </w:pPr>
      <w:r w:rsidRPr="00854CF8">
        <w:t>6.1 Home</w:t>
      </w:r>
    </w:p>
    <w:p w14:paraId="2259330D" w14:textId="77777777" w:rsidR="005F3D45" w:rsidRPr="00854CF8" w:rsidRDefault="005F3D45" w:rsidP="005F3D45">
      <w:pPr>
        <w:rPr>
          <w:rFonts w:ascii="Times New Roman" w:hAnsi="Times New Roman" w:cs="Times New Roman"/>
        </w:rPr>
      </w:pPr>
    </w:p>
    <w:p w14:paraId="53083284" w14:textId="77777777" w:rsidR="005F3D45" w:rsidRPr="00854CF8" w:rsidRDefault="005F3D45" w:rsidP="00EB0044">
      <w:pPr>
        <w:pStyle w:val="Heading3"/>
      </w:pPr>
      <w:r w:rsidRPr="00854CF8">
        <w:t>The Official Corporate Landing Environment</w:t>
      </w:r>
    </w:p>
    <w:p w14:paraId="7C86E604" w14:textId="77777777" w:rsidR="005F3D45" w:rsidRPr="00854CF8" w:rsidRDefault="005F3D45" w:rsidP="005F3D45">
      <w:pPr>
        <w:rPr>
          <w:rFonts w:ascii="Times New Roman" w:hAnsi="Times New Roman" w:cs="Times New Roman"/>
        </w:rPr>
      </w:pPr>
    </w:p>
    <w:p w14:paraId="12AC7589" w14:textId="101B6AFF" w:rsidR="005F3D45" w:rsidRPr="00854CF8" w:rsidRDefault="005F3D45" w:rsidP="005F3D45">
      <w:pPr>
        <w:rPr>
          <w:rFonts w:ascii="Times New Roman" w:hAnsi="Times New Roman" w:cs="Times New Roman"/>
        </w:rPr>
      </w:pPr>
      <w:r w:rsidRPr="00854CF8">
        <w:rPr>
          <w:rFonts w:ascii="Times New Roman" w:hAnsi="Times New Roman" w:cs="Times New Roman"/>
        </w:rPr>
        <w:t xml:space="preserve">The Home environment represents the highest-level institutional entry point into the WebHydra Corporate Core. It is the formal digital gateway through which the organization asserts its identity, communicates its purpose, and establishes its sovereign presence. As the foremost structural interface, the </w:t>
      </w:r>
      <w:proofErr w:type="gramStart"/>
      <w:r w:rsidRPr="00854CF8">
        <w:rPr>
          <w:rFonts w:ascii="Times New Roman" w:hAnsi="Times New Roman" w:cs="Times New Roman"/>
        </w:rPr>
        <w:t>Home</w:t>
      </w:r>
      <w:proofErr w:type="gramEnd"/>
      <w:r w:rsidRPr="00854CF8">
        <w:rPr>
          <w:rFonts w:ascii="Times New Roman" w:hAnsi="Times New Roman" w:cs="Times New Roman"/>
        </w:rPr>
        <w:t xml:space="preserve"> domain carries both strategic and symbolic significance, serving as the primary stage upon which the corporation introduces its authority, heritage, and long-term direction.</w:t>
      </w:r>
    </w:p>
    <w:p w14:paraId="7D25CF93" w14:textId="77777777" w:rsidR="005F3D45" w:rsidRPr="00854CF8" w:rsidRDefault="005F3D45" w:rsidP="005F3D45">
      <w:pPr>
        <w:rPr>
          <w:rFonts w:ascii="Times New Roman" w:hAnsi="Times New Roman" w:cs="Times New Roman"/>
        </w:rPr>
      </w:pPr>
    </w:p>
    <w:p w14:paraId="2E992D32" w14:textId="77777777" w:rsidR="005F3D45" w:rsidRPr="00854CF8" w:rsidRDefault="005F3D45" w:rsidP="005E6BE7">
      <w:pPr>
        <w:pStyle w:val="Heading3"/>
      </w:pPr>
      <w:r w:rsidRPr="00854CF8">
        <w:t>A. Institutional Purpose &amp; Core Function</w:t>
      </w:r>
    </w:p>
    <w:p w14:paraId="45679521" w14:textId="77777777" w:rsidR="005F3D45" w:rsidRPr="00854CF8" w:rsidRDefault="005F3D45" w:rsidP="005F3D45">
      <w:pPr>
        <w:rPr>
          <w:rFonts w:ascii="Times New Roman" w:hAnsi="Times New Roman" w:cs="Times New Roman"/>
        </w:rPr>
      </w:pPr>
    </w:p>
    <w:p w14:paraId="31D0F525" w14:textId="77777777" w:rsidR="005F3D45" w:rsidRPr="00854CF8" w:rsidRDefault="005F3D45" w:rsidP="00EB0044">
      <w:pPr>
        <w:pStyle w:val="Heading4"/>
      </w:pPr>
      <w:r w:rsidRPr="00854CF8">
        <w:t>The Home environment fulfills four primary institutional mandates:</w:t>
      </w:r>
    </w:p>
    <w:p w14:paraId="586AED30" w14:textId="24C2FBED" w:rsidR="005F3D45" w:rsidRPr="00EB0044" w:rsidRDefault="005F3D45" w:rsidP="00845A92">
      <w:pPr>
        <w:pStyle w:val="ListParagraph"/>
        <w:numPr>
          <w:ilvl w:val="0"/>
          <w:numId w:val="11"/>
        </w:numPr>
        <w:rPr>
          <w:rFonts w:ascii="Times New Roman" w:hAnsi="Times New Roman" w:cs="Times New Roman"/>
        </w:rPr>
      </w:pPr>
      <w:r w:rsidRPr="00EB0044">
        <w:rPr>
          <w:rFonts w:ascii="Times New Roman" w:hAnsi="Times New Roman" w:cs="Times New Roman"/>
          <w:b/>
          <w:bCs/>
        </w:rPr>
        <w:t>Identity Declaration</w:t>
      </w:r>
      <w:r w:rsidR="00EB0044" w:rsidRPr="00EB0044">
        <w:rPr>
          <w:rFonts w:ascii="Times New Roman" w:hAnsi="Times New Roman" w:cs="Times New Roman"/>
        </w:rPr>
        <w:t xml:space="preserve">: </w:t>
      </w:r>
      <w:r w:rsidRPr="00EB0044">
        <w:rPr>
          <w:rFonts w:ascii="Times New Roman" w:hAnsi="Times New Roman" w:cs="Times New Roman"/>
        </w:rPr>
        <w:t xml:space="preserve">Presents </w:t>
      </w:r>
      <w:proofErr w:type="gramStart"/>
      <w:r w:rsidRPr="00EB0044">
        <w:rPr>
          <w:rFonts w:ascii="Times New Roman" w:hAnsi="Times New Roman" w:cs="Times New Roman"/>
        </w:rPr>
        <w:t>the</w:t>
      </w:r>
      <w:proofErr w:type="gramEnd"/>
      <w:r w:rsidRPr="00EB0044">
        <w:rPr>
          <w:rFonts w:ascii="Times New Roman" w:hAnsi="Times New Roman" w:cs="Times New Roman"/>
        </w:rPr>
        <w:t xml:space="preserve"> authoritative introduction to the corporation’s values, institutional personality, and strategic intent.</w:t>
      </w:r>
    </w:p>
    <w:p w14:paraId="1F6C55BD" w14:textId="5362848D" w:rsidR="005F3D45" w:rsidRPr="00EB0044" w:rsidRDefault="005F3D45" w:rsidP="00845A92">
      <w:pPr>
        <w:pStyle w:val="ListParagraph"/>
        <w:numPr>
          <w:ilvl w:val="0"/>
          <w:numId w:val="11"/>
        </w:numPr>
        <w:rPr>
          <w:rFonts w:ascii="Times New Roman" w:hAnsi="Times New Roman" w:cs="Times New Roman"/>
        </w:rPr>
      </w:pPr>
      <w:r w:rsidRPr="00EB0044">
        <w:rPr>
          <w:rFonts w:ascii="Times New Roman" w:hAnsi="Times New Roman" w:cs="Times New Roman"/>
          <w:b/>
          <w:bCs/>
        </w:rPr>
        <w:t>Narrative Establishment</w:t>
      </w:r>
      <w:r w:rsidR="00EB0044" w:rsidRPr="00EB0044">
        <w:rPr>
          <w:rFonts w:ascii="Times New Roman" w:hAnsi="Times New Roman" w:cs="Times New Roman"/>
        </w:rPr>
        <w:t xml:space="preserve">: </w:t>
      </w:r>
      <w:r w:rsidRPr="00EB0044">
        <w:rPr>
          <w:rFonts w:ascii="Times New Roman" w:hAnsi="Times New Roman" w:cs="Times New Roman"/>
        </w:rPr>
        <w:t>Frames the organization’s overarching worldview, historical foundation, and leadership vision.</w:t>
      </w:r>
    </w:p>
    <w:p w14:paraId="21C9BA18" w14:textId="3C1D04F1" w:rsidR="005F3D45" w:rsidRPr="00EB0044" w:rsidRDefault="005F3D45" w:rsidP="00845A92">
      <w:pPr>
        <w:pStyle w:val="ListParagraph"/>
        <w:numPr>
          <w:ilvl w:val="0"/>
          <w:numId w:val="11"/>
        </w:numPr>
        <w:rPr>
          <w:rFonts w:ascii="Times New Roman" w:hAnsi="Times New Roman" w:cs="Times New Roman"/>
        </w:rPr>
      </w:pPr>
      <w:r w:rsidRPr="005E6BE7">
        <w:rPr>
          <w:rFonts w:ascii="Times New Roman" w:hAnsi="Times New Roman" w:cs="Times New Roman"/>
          <w:b/>
          <w:bCs/>
        </w:rPr>
        <w:t>Orientation &amp; Navigation Anchor</w:t>
      </w:r>
      <w:r w:rsidR="00EB0044" w:rsidRPr="00EB0044">
        <w:rPr>
          <w:rFonts w:ascii="Times New Roman" w:hAnsi="Times New Roman" w:cs="Times New Roman"/>
        </w:rPr>
        <w:t xml:space="preserve">: </w:t>
      </w:r>
      <w:r w:rsidRPr="00EB0044">
        <w:rPr>
          <w:rFonts w:ascii="Times New Roman" w:hAnsi="Times New Roman" w:cs="Times New Roman"/>
        </w:rPr>
        <w:t>Provides the structural gateway that directs users into the deeper corporate, administrative, legal, and ecosystem-wide frameworks.</w:t>
      </w:r>
    </w:p>
    <w:p w14:paraId="45454179" w14:textId="65069383" w:rsidR="005F3D45" w:rsidRPr="00EB0044" w:rsidRDefault="005F3D45" w:rsidP="00845A92">
      <w:pPr>
        <w:pStyle w:val="ListParagraph"/>
        <w:numPr>
          <w:ilvl w:val="0"/>
          <w:numId w:val="11"/>
        </w:numPr>
        <w:rPr>
          <w:rFonts w:ascii="Times New Roman" w:hAnsi="Times New Roman" w:cs="Times New Roman"/>
        </w:rPr>
      </w:pPr>
      <w:r w:rsidRPr="005E6BE7">
        <w:rPr>
          <w:rFonts w:ascii="Times New Roman" w:hAnsi="Times New Roman" w:cs="Times New Roman"/>
          <w:b/>
          <w:bCs/>
        </w:rPr>
        <w:t>Perception Engineering</w:t>
      </w:r>
      <w:r w:rsidR="00EB0044" w:rsidRPr="00EB0044">
        <w:rPr>
          <w:rFonts w:ascii="Times New Roman" w:hAnsi="Times New Roman" w:cs="Times New Roman"/>
        </w:rPr>
        <w:t xml:space="preserve">: </w:t>
      </w:r>
      <w:r w:rsidRPr="00EB0044">
        <w:rPr>
          <w:rFonts w:ascii="Times New Roman" w:hAnsi="Times New Roman" w:cs="Times New Roman"/>
        </w:rPr>
        <w:t>Shapes public, investor, and stakeholder perception by projecting stability, discipline, legitimacy, and sovereign-grade professionalism.</w:t>
      </w:r>
    </w:p>
    <w:p w14:paraId="0CED8C36" w14:textId="77777777" w:rsidR="005F3D45" w:rsidRPr="00854CF8" w:rsidRDefault="005F3D45" w:rsidP="005F3D45">
      <w:pPr>
        <w:rPr>
          <w:rFonts w:ascii="Times New Roman" w:hAnsi="Times New Roman" w:cs="Times New Roman"/>
        </w:rPr>
      </w:pPr>
    </w:p>
    <w:p w14:paraId="1028B183" w14:textId="77777777" w:rsidR="005F3D45" w:rsidRPr="00854CF8" w:rsidRDefault="005F3D45" w:rsidP="005E6BE7">
      <w:pPr>
        <w:pStyle w:val="Heading3"/>
      </w:pPr>
      <w:r w:rsidRPr="00854CF8">
        <w:t>B. Strategic Role Within the Corporate Core</w:t>
      </w:r>
    </w:p>
    <w:p w14:paraId="042EA36B" w14:textId="77777777" w:rsidR="005F3D45" w:rsidRPr="00854CF8" w:rsidRDefault="005F3D45" w:rsidP="005F3D45">
      <w:pPr>
        <w:rPr>
          <w:rFonts w:ascii="Times New Roman" w:hAnsi="Times New Roman" w:cs="Times New Roman"/>
        </w:rPr>
      </w:pPr>
    </w:p>
    <w:p w14:paraId="0C3FF586" w14:textId="77777777" w:rsidR="005F3D45" w:rsidRPr="00854CF8" w:rsidRDefault="005F3D45" w:rsidP="005E6BE7">
      <w:pPr>
        <w:pStyle w:val="Heading4"/>
      </w:pPr>
      <w:r w:rsidRPr="00854CF8">
        <w:t>The Home domain functions as the central representational module of the Corporate Core:</w:t>
      </w:r>
    </w:p>
    <w:p w14:paraId="75145194" w14:textId="0787615F" w:rsidR="005F3D45" w:rsidRPr="005E6BE7" w:rsidRDefault="005F3D45" w:rsidP="00845A92">
      <w:pPr>
        <w:pStyle w:val="ListParagraph"/>
        <w:numPr>
          <w:ilvl w:val="0"/>
          <w:numId w:val="10"/>
        </w:numPr>
        <w:rPr>
          <w:rFonts w:ascii="Times New Roman" w:hAnsi="Times New Roman" w:cs="Times New Roman"/>
        </w:rPr>
      </w:pPr>
      <w:r w:rsidRPr="005E6BE7">
        <w:rPr>
          <w:rFonts w:ascii="Times New Roman" w:hAnsi="Times New Roman" w:cs="Times New Roman"/>
          <w:b/>
          <w:bCs/>
        </w:rPr>
        <w:t>Institutional Embassy</w:t>
      </w:r>
      <w:r w:rsidR="005E6BE7">
        <w:rPr>
          <w:rFonts w:ascii="Times New Roman" w:hAnsi="Times New Roman" w:cs="Times New Roman"/>
        </w:rPr>
        <w:t xml:space="preserve">: </w:t>
      </w:r>
      <w:r w:rsidRPr="005E6BE7">
        <w:rPr>
          <w:rFonts w:ascii="Times New Roman" w:hAnsi="Times New Roman" w:cs="Times New Roman"/>
        </w:rPr>
        <w:t>Serves as the official digital representation of leadership, executive authority, and organizational mandates.</w:t>
      </w:r>
    </w:p>
    <w:p w14:paraId="0B4B2F23" w14:textId="507FE22D" w:rsidR="005F3D45" w:rsidRPr="005E6BE7" w:rsidRDefault="005F3D45" w:rsidP="00845A92">
      <w:pPr>
        <w:pStyle w:val="ListParagraph"/>
        <w:numPr>
          <w:ilvl w:val="0"/>
          <w:numId w:val="12"/>
        </w:numPr>
        <w:rPr>
          <w:rFonts w:ascii="Times New Roman" w:hAnsi="Times New Roman" w:cs="Times New Roman"/>
        </w:rPr>
      </w:pPr>
      <w:r w:rsidRPr="005E6BE7">
        <w:rPr>
          <w:rFonts w:ascii="Times New Roman" w:hAnsi="Times New Roman" w:cs="Times New Roman"/>
          <w:b/>
          <w:bCs/>
        </w:rPr>
        <w:lastRenderedPageBreak/>
        <w:t>Corporate Identity Pillar</w:t>
      </w:r>
      <w:r w:rsidR="005E6BE7">
        <w:rPr>
          <w:rFonts w:ascii="Times New Roman" w:hAnsi="Times New Roman" w:cs="Times New Roman"/>
        </w:rPr>
        <w:t xml:space="preserve">: </w:t>
      </w:r>
      <w:r w:rsidRPr="005E6BE7">
        <w:rPr>
          <w:rFonts w:ascii="Times New Roman" w:hAnsi="Times New Roman" w:cs="Times New Roman"/>
        </w:rPr>
        <w:t>Communicates mission statements, institutional values, cultural foundations, and strategic commitments.</w:t>
      </w:r>
    </w:p>
    <w:p w14:paraId="0CA74A4F" w14:textId="7391C467" w:rsidR="005F3D45" w:rsidRPr="005E6BE7" w:rsidRDefault="005F3D45" w:rsidP="00845A92">
      <w:pPr>
        <w:pStyle w:val="ListParagraph"/>
        <w:numPr>
          <w:ilvl w:val="0"/>
          <w:numId w:val="12"/>
        </w:numPr>
        <w:rPr>
          <w:rFonts w:ascii="Times New Roman" w:hAnsi="Times New Roman" w:cs="Times New Roman"/>
        </w:rPr>
      </w:pPr>
      <w:r w:rsidRPr="005E6BE7">
        <w:rPr>
          <w:rFonts w:ascii="Times New Roman" w:hAnsi="Times New Roman" w:cs="Times New Roman"/>
          <w:b/>
          <w:bCs/>
        </w:rPr>
        <w:t>Narrative Control Center</w:t>
      </w:r>
      <w:r w:rsidR="005E6BE7">
        <w:rPr>
          <w:rFonts w:ascii="Times New Roman" w:hAnsi="Times New Roman" w:cs="Times New Roman"/>
        </w:rPr>
        <w:t xml:space="preserve">: </w:t>
      </w:r>
      <w:r w:rsidRPr="005E6BE7">
        <w:rPr>
          <w:rFonts w:ascii="Times New Roman" w:hAnsi="Times New Roman" w:cs="Times New Roman"/>
        </w:rPr>
        <w:t>Establishes the emotional, philosophical, and structural tone for how the entire WebHydra ecosystem is interpreted.</w:t>
      </w:r>
    </w:p>
    <w:p w14:paraId="1E996AAD" w14:textId="2E9E9C5F" w:rsidR="005F3D45" w:rsidRPr="005E6BE7" w:rsidRDefault="005F3D45" w:rsidP="00845A92">
      <w:pPr>
        <w:pStyle w:val="ListParagraph"/>
        <w:numPr>
          <w:ilvl w:val="0"/>
          <w:numId w:val="12"/>
        </w:numPr>
        <w:rPr>
          <w:rFonts w:ascii="Times New Roman" w:hAnsi="Times New Roman" w:cs="Times New Roman"/>
        </w:rPr>
      </w:pPr>
      <w:r w:rsidRPr="005E6BE7">
        <w:rPr>
          <w:rFonts w:ascii="Times New Roman" w:hAnsi="Times New Roman" w:cs="Times New Roman"/>
          <w:b/>
          <w:bCs/>
        </w:rPr>
        <w:t>Reputational Vanguard</w:t>
      </w:r>
      <w:r w:rsidR="005E6BE7">
        <w:rPr>
          <w:rFonts w:ascii="Times New Roman" w:hAnsi="Times New Roman" w:cs="Times New Roman"/>
        </w:rPr>
        <w:t xml:space="preserve">: </w:t>
      </w:r>
      <w:r w:rsidRPr="005E6BE7">
        <w:rPr>
          <w:rFonts w:ascii="Times New Roman" w:hAnsi="Times New Roman" w:cs="Times New Roman"/>
        </w:rPr>
        <w:t>Projects WebHydra’s excellence, discipline, stability, and long-term credibility to global audiences.</w:t>
      </w:r>
    </w:p>
    <w:p w14:paraId="7E9E2D56" w14:textId="77777777" w:rsidR="005F3D45" w:rsidRPr="00854CF8" w:rsidRDefault="005F3D45" w:rsidP="005F3D45">
      <w:pPr>
        <w:rPr>
          <w:rFonts w:ascii="Times New Roman" w:hAnsi="Times New Roman" w:cs="Times New Roman"/>
        </w:rPr>
      </w:pPr>
    </w:p>
    <w:p w14:paraId="153E28D1" w14:textId="77777777" w:rsidR="005F3D45" w:rsidRPr="00854CF8" w:rsidRDefault="005F3D45" w:rsidP="005E6BE7">
      <w:pPr>
        <w:pStyle w:val="Heading3"/>
      </w:pPr>
      <w:r w:rsidRPr="00854CF8">
        <w:t>C. Architectural &amp; Operational Significance</w:t>
      </w:r>
    </w:p>
    <w:p w14:paraId="0CB0950C" w14:textId="77777777" w:rsidR="005F3D45" w:rsidRPr="00854CF8" w:rsidRDefault="005F3D45" w:rsidP="005F3D45">
      <w:pPr>
        <w:rPr>
          <w:rFonts w:ascii="Times New Roman" w:hAnsi="Times New Roman" w:cs="Times New Roman"/>
        </w:rPr>
      </w:pPr>
    </w:p>
    <w:p w14:paraId="6D52ACE5" w14:textId="77777777" w:rsidR="005F3D45" w:rsidRPr="00854CF8" w:rsidRDefault="005F3D45" w:rsidP="005E6BE7">
      <w:pPr>
        <w:pStyle w:val="Heading4"/>
      </w:pPr>
      <w:r w:rsidRPr="00854CF8">
        <w:t>The Home environment is engineered as a high-level structural node with the following operational characteristics:</w:t>
      </w:r>
    </w:p>
    <w:p w14:paraId="34656B5F" w14:textId="602ED00F" w:rsidR="005F3D45" w:rsidRPr="005E6BE7" w:rsidRDefault="005F3D45" w:rsidP="00845A92">
      <w:pPr>
        <w:pStyle w:val="ListParagraph"/>
        <w:numPr>
          <w:ilvl w:val="0"/>
          <w:numId w:val="12"/>
        </w:numPr>
        <w:rPr>
          <w:rFonts w:ascii="Times New Roman" w:hAnsi="Times New Roman" w:cs="Times New Roman"/>
        </w:rPr>
      </w:pPr>
      <w:r w:rsidRPr="005E6BE7">
        <w:rPr>
          <w:rFonts w:ascii="Times New Roman" w:hAnsi="Times New Roman" w:cs="Times New Roman"/>
          <w:b/>
          <w:bCs/>
        </w:rPr>
        <w:t>Central Navigation Spine</w:t>
      </w:r>
      <w:r w:rsidR="005E6BE7">
        <w:rPr>
          <w:rFonts w:ascii="Times New Roman" w:hAnsi="Times New Roman" w:cs="Times New Roman"/>
        </w:rPr>
        <w:t xml:space="preserve">: </w:t>
      </w:r>
      <w:r w:rsidRPr="005E6BE7">
        <w:rPr>
          <w:rFonts w:ascii="Times New Roman" w:hAnsi="Times New Roman" w:cs="Times New Roman"/>
        </w:rPr>
        <w:t>Directs users into all major divisions: Corporate, Legal, Governance, Investors, AI, Operations, and Cultural domains.</w:t>
      </w:r>
    </w:p>
    <w:p w14:paraId="4EAD93B5" w14:textId="5E1573CC" w:rsidR="005F3D45" w:rsidRPr="005E6BE7" w:rsidRDefault="005F3D45" w:rsidP="00845A92">
      <w:pPr>
        <w:pStyle w:val="ListParagraph"/>
        <w:numPr>
          <w:ilvl w:val="0"/>
          <w:numId w:val="13"/>
        </w:numPr>
        <w:rPr>
          <w:rFonts w:ascii="Times New Roman" w:hAnsi="Times New Roman" w:cs="Times New Roman"/>
        </w:rPr>
      </w:pPr>
      <w:r w:rsidRPr="005E6BE7">
        <w:rPr>
          <w:rFonts w:ascii="Times New Roman" w:hAnsi="Times New Roman" w:cs="Times New Roman"/>
          <w:b/>
          <w:bCs/>
        </w:rPr>
        <w:t>System Orientation Layer</w:t>
      </w:r>
      <w:r w:rsidR="005E6BE7">
        <w:rPr>
          <w:rFonts w:ascii="Times New Roman" w:hAnsi="Times New Roman" w:cs="Times New Roman"/>
        </w:rPr>
        <w:t xml:space="preserve">: </w:t>
      </w:r>
      <w:r w:rsidRPr="005E6BE7">
        <w:rPr>
          <w:rFonts w:ascii="Times New Roman" w:hAnsi="Times New Roman" w:cs="Times New Roman"/>
        </w:rPr>
        <w:t>Introduces key concepts, ecosystem logic, and directional pathways to ensure clarity upon first contact.</w:t>
      </w:r>
    </w:p>
    <w:p w14:paraId="016E4D62" w14:textId="45DD8767" w:rsidR="005F3D45" w:rsidRPr="005E6BE7" w:rsidRDefault="005F3D45" w:rsidP="00845A92">
      <w:pPr>
        <w:pStyle w:val="ListParagraph"/>
        <w:numPr>
          <w:ilvl w:val="0"/>
          <w:numId w:val="13"/>
        </w:numPr>
        <w:rPr>
          <w:rFonts w:ascii="Times New Roman" w:hAnsi="Times New Roman" w:cs="Times New Roman"/>
        </w:rPr>
      </w:pPr>
      <w:r w:rsidRPr="005E6BE7">
        <w:rPr>
          <w:rFonts w:ascii="Times New Roman" w:hAnsi="Times New Roman" w:cs="Times New Roman"/>
          <w:b/>
          <w:bCs/>
        </w:rPr>
        <w:t>Brand &amp; Identity Consolidation</w:t>
      </w:r>
      <w:r w:rsidR="005E6BE7">
        <w:rPr>
          <w:rFonts w:ascii="Times New Roman" w:hAnsi="Times New Roman" w:cs="Times New Roman"/>
        </w:rPr>
        <w:t xml:space="preserve">: </w:t>
      </w:r>
      <w:r w:rsidRPr="005E6BE7">
        <w:rPr>
          <w:rFonts w:ascii="Times New Roman" w:hAnsi="Times New Roman" w:cs="Times New Roman"/>
        </w:rPr>
        <w:t>Merges visual identity, symbolic messaging, and corporate ethos into a single unified interface.</w:t>
      </w:r>
    </w:p>
    <w:p w14:paraId="5FF140AE" w14:textId="5272A6F3" w:rsidR="005F3D45" w:rsidRPr="005E6BE7" w:rsidRDefault="005F3D45" w:rsidP="00845A92">
      <w:pPr>
        <w:pStyle w:val="ListParagraph"/>
        <w:numPr>
          <w:ilvl w:val="0"/>
          <w:numId w:val="13"/>
        </w:numPr>
        <w:rPr>
          <w:rFonts w:ascii="Times New Roman" w:hAnsi="Times New Roman" w:cs="Times New Roman"/>
        </w:rPr>
      </w:pPr>
      <w:r w:rsidRPr="005E6BE7">
        <w:rPr>
          <w:rFonts w:ascii="Times New Roman" w:hAnsi="Times New Roman" w:cs="Times New Roman"/>
          <w:b/>
          <w:bCs/>
        </w:rPr>
        <w:t>Institutional Continuity Frame</w:t>
      </w:r>
      <w:r w:rsidR="005E6BE7">
        <w:rPr>
          <w:rFonts w:ascii="Times New Roman" w:hAnsi="Times New Roman" w:cs="Times New Roman"/>
        </w:rPr>
        <w:t xml:space="preserve">: </w:t>
      </w:r>
      <w:r w:rsidRPr="005E6BE7">
        <w:rPr>
          <w:rFonts w:ascii="Times New Roman" w:hAnsi="Times New Roman" w:cs="Times New Roman"/>
        </w:rPr>
        <w:t>Establishes the stabilizing presence that holds the broader architecture together and reinforces long-term strategic coherence.</w:t>
      </w:r>
    </w:p>
    <w:p w14:paraId="454B4F5E" w14:textId="77777777" w:rsidR="005F3D45" w:rsidRPr="00854CF8" w:rsidRDefault="005F3D45" w:rsidP="005F3D45">
      <w:pPr>
        <w:rPr>
          <w:rFonts w:ascii="Times New Roman" w:hAnsi="Times New Roman" w:cs="Times New Roman"/>
        </w:rPr>
      </w:pPr>
    </w:p>
    <w:p w14:paraId="7530A229" w14:textId="77777777" w:rsidR="005F3D45" w:rsidRPr="00854CF8" w:rsidRDefault="005F3D45" w:rsidP="005E6BE7">
      <w:pPr>
        <w:pStyle w:val="Heading3"/>
      </w:pPr>
      <w:r w:rsidRPr="00854CF8">
        <w:t>D. Symbolic &amp; Philosophical Role</w:t>
      </w:r>
    </w:p>
    <w:p w14:paraId="65C9F701" w14:textId="77777777" w:rsidR="005F3D45" w:rsidRPr="00854CF8" w:rsidRDefault="005F3D45" w:rsidP="005F3D45">
      <w:pPr>
        <w:rPr>
          <w:rFonts w:ascii="Times New Roman" w:hAnsi="Times New Roman" w:cs="Times New Roman"/>
        </w:rPr>
      </w:pPr>
    </w:p>
    <w:p w14:paraId="1015C1CD" w14:textId="77777777" w:rsidR="005F3D45" w:rsidRPr="00854CF8" w:rsidRDefault="005F3D45" w:rsidP="005E6BE7">
      <w:pPr>
        <w:pStyle w:val="Heading4"/>
      </w:pPr>
      <w:r w:rsidRPr="00854CF8">
        <w:t xml:space="preserve">Beyond its operational functions, the </w:t>
      </w:r>
      <w:proofErr w:type="gramStart"/>
      <w:r w:rsidRPr="00854CF8">
        <w:t>Home</w:t>
      </w:r>
      <w:proofErr w:type="gramEnd"/>
      <w:r w:rsidRPr="00854CF8">
        <w:t xml:space="preserve"> environment symbolizes WebHydra’s:</w:t>
      </w:r>
    </w:p>
    <w:p w14:paraId="1A1A5315" w14:textId="125B0F2B" w:rsidR="005F3D45" w:rsidRPr="005E6BE7" w:rsidRDefault="005F3D45" w:rsidP="00845A92">
      <w:pPr>
        <w:pStyle w:val="ListParagraph"/>
        <w:numPr>
          <w:ilvl w:val="0"/>
          <w:numId w:val="13"/>
        </w:numPr>
        <w:rPr>
          <w:rFonts w:ascii="Times New Roman" w:hAnsi="Times New Roman" w:cs="Times New Roman"/>
        </w:rPr>
      </w:pPr>
      <w:r w:rsidRPr="005E6BE7">
        <w:rPr>
          <w:rFonts w:ascii="Times New Roman" w:hAnsi="Times New Roman" w:cs="Times New Roman"/>
          <w:b/>
          <w:bCs/>
        </w:rPr>
        <w:t>Sovereign Digital Presence</w:t>
      </w:r>
      <w:r w:rsidR="005E6BE7">
        <w:rPr>
          <w:rFonts w:ascii="Times New Roman" w:hAnsi="Times New Roman" w:cs="Times New Roman"/>
        </w:rPr>
        <w:t xml:space="preserve">: </w:t>
      </w:r>
      <w:r w:rsidRPr="005E6BE7">
        <w:rPr>
          <w:rFonts w:ascii="Times New Roman" w:hAnsi="Times New Roman" w:cs="Times New Roman"/>
        </w:rPr>
        <w:t>Represents the organization’s authority, independence, and long-term structural vision.</w:t>
      </w:r>
    </w:p>
    <w:p w14:paraId="282E18A0" w14:textId="24E61931" w:rsidR="005F3D45" w:rsidRPr="005E6BE7" w:rsidRDefault="005F3D45" w:rsidP="00845A92">
      <w:pPr>
        <w:pStyle w:val="ListParagraph"/>
        <w:numPr>
          <w:ilvl w:val="0"/>
          <w:numId w:val="14"/>
        </w:numPr>
        <w:rPr>
          <w:rFonts w:ascii="Times New Roman" w:hAnsi="Times New Roman" w:cs="Times New Roman"/>
        </w:rPr>
      </w:pPr>
      <w:r w:rsidRPr="005E6BE7">
        <w:rPr>
          <w:rFonts w:ascii="Times New Roman" w:hAnsi="Times New Roman" w:cs="Times New Roman"/>
          <w:b/>
          <w:bCs/>
        </w:rPr>
        <w:t>Corporate Maturity &amp; Discipline</w:t>
      </w:r>
      <w:r w:rsidR="005E6BE7">
        <w:rPr>
          <w:rFonts w:ascii="Times New Roman" w:hAnsi="Times New Roman" w:cs="Times New Roman"/>
        </w:rPr>
        <w:t xml:space="preserve">: </w:t>
      </w:r>
      <w:r w:rsidRPr="005E6BE7">
        <w:rPr>
          <w:rFonts w:ascii="Times New Roman" w:hAnsi="Times New Roman" w:cs="Times New Roman"/>
        </w:rPr>
        <w:t>Communicates institutional strength, leadership competency, and systemic reliability.</w:t>
      </w:r>
    </w:p>
    <w:p w14:paraId="67357DC9" w14:textId="1D7F743D" w:rsidR="005F3D45" w:rsidRPr="005E6BE7" w:rsidRDefault="005F3D45" w:rsidP="00845A92">
      <w:pPr>
        <w:pStyle w:val="ListParagraph"/>
        <w:numPr>
          <w:ilvl w:val="0"/>
          <w:numId w:val="14"/>
        </w:numPr>
        <w:rPr>
          <w:rFonts w:ascii="Times New Roman" w:hAnsi="Times New Roman" w:cs="Times New Roman"/>
        </w:rPr>
      </w:pPr>
      <w:r w:rsidRPr="005E6BE7">
        <w:rPr>
          <w:rFonts w:ascii="Times New Roman" w:hAnsi="Times New Roman" w:cs="Times New Roman"/>
          <w:b/>
          <w:bCs/>
        </w:rPr>
        <w:t>Visionary Foundation</w:t>
      </w:r>
      <w:r w:rsidR="005E6BE7">
        <w:rPr>
          <w:rFonts w:ascii="Times New Roman" w:hAnsi="Times New Roman" w:cs="Times New Roman"/>
        </w:rPr>
        <w:t xml:space="preserve">: </w:t>
      </w:r>
      <w:r w:rsidRPr="005E6BE7">
        <w:rPr>
          <w:rFonts w:ascii="Times New Roman" w:hAnsi="Times New Roman" w:cs="Times New Roman"/>
        </w:rPr>
        <w:t xml:space="preserve">Highlights the forward-looking philosophy that connects WebHydra to the larger </w:t>
      </w:r>
      <w:proofErr w:type="spellStart"/>
      <w:r w:rsidRPr="005E6BE7">
        <w:rPr>
          <w:rFonts w:ascii="Times New Roman" w:hAnsi="Times New Roman" w:cs="Times New Roman"/>
        </w:rPr>
        <w:t>Hydragenesis</w:t>
      </w:r>
      <w:proofErr w:type="spellEnd"/>
      <w:r w:rsidRPr="005E6BE7">
        <w:rPr>
          <w:rFonts w:ascii="Times New Roman" w:hAnsi="Times New Roman" w:cs="Times New Roman"/>
        </w:rPr>
        <w:t xml:space="preserve"> initiative.</w:t>
      </w:r>
    </w:p>
    <w:p w14:paraId="2B2C4A9D" w14:textId="3D805D7C" w:rsidR="005F3D45" w:rsidRPr="005E6BE7" w:rsidRDefault="005F3D45" w:rsidP="00845A92">
      <w:pPr>
        <w:pStyle w:val="ListParagraph"/>
        <w:numPr>
          <w:ilvl w:val="0"/>
          <w:numId w:val="14"/>
        </w:numPr>
        <w:rPr>
          <w:rFonts w:ascii="Times New Roman" w:hAnsi="Times New Roman" w:cs="Times New Roman"/>
        </w:rPr>
      </w:pPr>
      <w:r w:rsidRPr="005E6BE7">
        <w:rPr>
          <w:rFonts w:ascii="Times New Roman" w:hAnsi="Times New Roman" w:cs="Times New Roman"/>
          <w:b/>
          <w:bCs/>
        </w:rPr>
        <w:t>Cultural &amp; Leadership Integrity</w:t>
      </w:r>
      <w:r w:rsidR="005E6BE7">
        <w:rPr>
          <w:rFonts w:ascii="Times New Roman" w:hAnsi="Times New Roman" w:cs="Times New Roman"/>
        </w:rPr>
        <w:t xml:space="preserve">: </w:t>
      </w:r>
      <w:r w:rsidRPr="005E6BE7">
        <w:rPr>
          <w:rFonts w:ascii="Times New Roman" w:hAnsi="Times New Roman" w:cs="Times New Roman"/>
        </w:rPr>
        <w:t>Establishes trust, respect, and confidence among investors, partners, internal leadership, and the global audience.</w:t>
      </w:r>
    </w:p>
    <w:p w14:paraId="5D3731F0" w14:textId="77777777" w:rsidR="005F3D45" w:rsidRPr="00854CF8" w:rsidRDefault="005F3D45" w:rsidP="005F3D45">
      <w:pPr>
        <w:rPr>
          <w:rFonts w:ascii="Times New Roman" w:hAnsi="Times New Roman" w:cs="Times New Roman"/>
        </w:rPr>
      </w:pPr>
    </w:p>
    <w:p w14:paraId="2983BA47" w14:textId="77777777" w:rsidR="005F3D45" w:rsidRPr="00854CF8" w:rsidRDefault="005F3D45" w:rsidP="005E6BE7">
      <w:pPr>
        <w:pStyle w:val="Heading3"/>
      </w:pPr>
      <w:r w:rsidRPr="00854CF8">
        <w:t>E. Strategic Outcomes</w:t>
      </w:r>
    </w:p>
    <w:p w14:paraId="3D8DF376" w14:textId="77777777" w:rsidR="005F3D45" w:rsidRPr="00854CF8" w:rsidRDefault="005F3D45" w:rsidP="005F3D45">
      <w:pPr>
        <w:rPr>
          <w:rFonts w:ascii="Times New Roman" w:hAnsi="Times New Roman" w:cs="Times New Roman"/>
        </w:rPr>
      </w:pPr>
    </w:p>
    <w:p w14:paraId="09C1BC27" w14:textId="77777777" w:rsidR="005F3D45" w:rsidRPr="00854CF8" w:rsidRDefault="005F3D45" w:rsidP="005E6BE7">
      <w:pPr>
        <w:pStyle w:val="Heading4"/>
      </w:pPr>
      <w:r w:rsidRPr="00854CF8">
        <w:lastRenderedPageBreak/>
        <w:t>The Home environment ensures that every stakeholder:</w:t>
      </w:r>
    </w:p>
    <w:p w14:paraId="685BE62D" w14:textId="29E1E3FD" w:rsidR="005F3D45" w:rsidRPr="005E6BE7" w:rsidRDefault="005F3D45" w:rsidP="00845A92">
      <w:pPr>
        <w:pStyle w:val="ListParagraph"/>
        <w:numPr>
          <w:ilvl w:val="0"/>
          <w:numId w:val="14"/>
        </w:numPr>
        <w:rPr>
          <w:rFonts w:ascii="Times New Roman" w:hAnsi="Times New Roman" w:cs="Times New Roman"/>
        </w:rPr>
      </w:pPr>
      <w:r w:rsidRPr="005E6BE7">
        <w:rPr>
          <w:rFonts w:ascii="Times New Roman" w:hAnsi="Times New Roman" w:cs="Times New Roman"/>
        </w:rPr>
        <w:t>Understands the organization’s identity immediately</w:t>
      </w:r>
    </w:p>
    <w:p w14:paraId="289A4D87" w14:textId="2D2E3B91" w:rsidR="005F3D45" w:rsidRPr="005E6BE7" w:rsidRDefault="005F3D45" w:rsidP="00845A92">
      <w:pPr>
        <w:pStyle w:val="ListParagraph"/>
        <w:numPr>
          <w:ilvl w:val="0"/>
          <w:numId w:val="14"/>
        </w:numPr>
        <w:rPr>
          <w:rFonts w:ascii="Times New Roman" w:hAnsi="Times New Roman" w:cs="Times New Roman"/>
        </w:rPr>
      </w:pPr>
      <w:r w:rsidRPr="005E6BE7">
        <w:rPr>
          <w:rFonts w:ascii="Times New Roman" w:hAnsi="Times New Roman" w:cs="Times New Roman"/>
        </w:rPr>
        <w:t>Enters the ecosystem with clarity and correct narrative framing</w:t>
      </w:r>
    </w:p>
    <w:p w14:paraId="429CED37" w14:textId="41F1B9FD" w:rsidR="005F3D45" w:rsidRPr="005E6BE7" w:rsidRDefault="005F3D45" w:rsidP="00845A92">
      <w:pPr>
        <w:pStyle w:val="ListParagraph"/>
        <w:numPr>
          <w:ilvl w:val="0"/>
          <w:numId w:val="14"/>
        </w:numPr>
        <w:rPr>
          <w:rFonts w:ascii="Times New Roman" w:hAnsi="Times New Roman" w:cs="Times New Roman"/>
        </w:rPr>
      </w:pPr>
      <w:r w:rsidRPr="005E6BE7">
        <w:rPr>
          <w:rFonts w:ascii="Times New Roman" w:hAnsi="Times New Roman" w:cs="Times New Roman"/>
        </w:rPr>
        <w:t xml:space="preserve">Recognizes </w:t>
      </w:r>
      <w:proofErr w:type="gramStart"/>
      <w:r w:rsidRPr="005E6BE7">
        <w:rPr>
          <w:rFonts w:ascii="Times New Roman" w:hAnsi="Times New Roman" w:cs="Times New Roman"/>
        </w:rPr>
        <w:t>the corporate</w:t>
      </w:r>
      <w:proofErr w:type="gramEnd"/>
      <w:r w:rsidRPr="005E6BE7">
        <w:rPr>
          <w:rFonts w:ascii="Times New Roman" w:hAnsi="Times New Roman" w:cs="Times New Roman"/>
        </w:rPr>
        <w:t xml:space="preserve"> legitimacy and long-term strategic intent</w:t>
      </w:r>
    </w:p>
    <w:p w14:paraId="4164789C" w14:textId="6505F776" w:rsidR="005F3D45" w:rsidRPr="005E6BE7" w:rsidRDefault="005F3D45" w:rsidP="00845A92">
      <w:pPr>
        <w:pStyle w:val="ListParagraph"/>
        <w:numPr>
          <w:ilvl w:val="0"/>
          <w:numId w:val="14"/>
        </w:numPr>
        <w:rPr>
          <w:rFonts w:ascii="Times New Roman" w:hAnsi="Times New Roman" w:cs="Times New Roman"/>
        </w:rPr>
      </w:pPr>
      <w:r w:rsidRPr="005E6BE7">
        <w:rPr>
          <w:rFonts w:ascii="Times New Roman" w:hAnsi="Times New Roman" w:cs="Times New Roman"/>
        </w:rPr>
        <w:t>Feels the presence of a structured, sovereign, and disciplined digital empire</w:t>
      </w:r>
    </w:p>
    <w:p w14:paraId="4673C553" w14:textId="77777777" w:rsidR="005F3D45" w:rsidRPr="00854CF8" w:rsidRDefault="005F3D45" w:rsidP="005F3D45">
      <w:pPr>
        <w:rPr>
          <w:rFonts w:ascii="Times New Roman" w:hAnsi="Times New Roman" w:cs="Times New Roman"/>
        </w:rPr>
      </w:pPr>
    </w:p>
    <w:p w14:paraId="6265D405" w14:textId="77777777" w:rsidR="005F3D45" w:rsidRPr="00854CF8" w:rsidRDefault="005F3D45" w:rsidP="005E6BE7">
      <w:pPr>
        <w:pStyle w:val="Heading3"/>
      </w:pPr>
      <w:r w:rsidRPr="00854CF8">
        <w:t>Conclusion</w:t>
      </w:r>
    </w:p>
    <w:p w14:paraId="7783BFF8" w14:textId="77777777" w:rsidR="005F3D45" w:rsidRPr="00854CF8" w:rsidRDefault="005F3D45" w:rsidP="005F3D45">
      <w:pPr>
        <w:rPr>
          <w:rFonts w:ascii="Times New Roman" w:hAnsi="Times New Roman" w:cs="Times New Roman"/>
        </w:rPr>
      </w:pPr>
    </w:p>
    <w:p w14:paraId="14688C7A" w14:textId="77777777" w:rsidR="005F3D45" w:rsidRPr="00854CF8" w:rsidRDefault="005F3D45" w:rsidP="005F3D45">
      <w:pPr>
        <w:rPr>
          <w:rFonts w:ascii="Times New Roman" w:hAnsi="Times New Roman" w:cs="Times New Roman"/>
        </w:rPr>
      </w:pPr>
      <w:r w:rsidRPr="00854CF8">
        <w:rPr>
          <w:rFonts w:ascii="Times New Roman" w:hAnsi="Times New Roman" w:cs="Times New Roman"/>
        </w:rPr>
        <w:t>The Home domain stands as the definitive gateway into WebHydra’s institutional world—</w:t>
      </w:r>
    </w:p>
    <w:p w14:paraId="09E1CFB5" w14:textId="77777777" w:rsidR="005F3D45" w:rsidRPr="00854CF8" w:rsidRDefault="005F3D45" w:rsidP="005F3D45">
      <w:pPr>
        <w:rPr>
          <w:rFonts w:ascii="Times New Roman" w:hAnsi="Times New Roman" w:cs="Times New Roman"/>
        </w:rPr>
      </w:pPr>
      <w:r w:rsidRPr="00854CF8">
        <w:rPr>
          <w:rFonts w:ascii="Times New Roman" w:hAnsi="Times New Roman" w:cs="Times New Roman"/>
        </w:rPr>
        <w:t>a fusion of identity, strategy, narrative, governance, and symbolic authority.</w:t>
      </w:r>
    </w:p>
    <w:p w14:paraId="36EA0CC0" w14:textId="77777777" w:rsidR="005F3D45" w:rsidRPr="00854CF8" w:rsidRDefault="005F3D45" w:rsidP="005F3D45">
      <w:pPr>
        <w:rPr>
          <w:rFonts w:ascii="Times New Roman" w:hAnsi="Times New Roman" w:cs="Times New Roman"/>
        </w:rPr>
      </w:pPr>
    </w:p>
    <w:p w14:paraId="4BF7EBDB" w14:textId="77777777" w:rsidR="005F3D45" w:rsidRPr="00854CF8" w:rsidRDefault="005F3D45" w:rsidP="005F3D45">
      <w:pPr>
        <w:rPr>
          <w:rFonts w:ascii="Times New Roman" w:hAnsi="Times New Roman" w:cs="Times New Roman"/>
        </w:rPr>
      </w:pPr>
      <w:r w:rsidRPr="00854CF8">
        <w:rPr>
          <w:rFonts w:ascii="Times New Roman" w:hAnsi="Times New Roman" w:cs="Times New Roman"/>
        </w:rPr>
        <w:t xml:space="preserve">It does not merely welcome </w:t>
      </w:r>
      <w:proofErr w:type="gramStart"/>
      <w:r w:rsidRPr="00854CF8">
        <w:rPr>
          <w:rFonts w:ascii="Times New Roman" w:hAnsi="Times New Roman" w:cs="Times New Roman"/>
        </w:rPr>
        <w:t>users;</w:t>
      </w:r>
      <w:proofErr w:type="gramEnd"/>
    </w:p>
    <w:p w14:paraId="31052AEC" w14:textId="649BD346" w:rsidR="00564994" w:rsidRPr="00854CF8" w:rsidRDefault="005F3D45" w:rsidP="00564994">
      <w:pPr>
        <w:rPr>
          <w:rFonts w:ascii="Times New Roman" w:hAnsi="Times New Roman" w:cs="Times New Roman"/>
        </w:rPr>
      </w:pPr>
      <w:proofErr w:type="gramStart"/>
      <w:r w:rsidRPr="00854CF8">
        <w:rPr>
          <w:rFonts w:ascii="Times New Roman" w:hAnsi="Times New Roman" w:cs="Times New Roman"/>
        </w:rPr>
        <w:t>it</w:t>
      </w:r>
      <w:proofErr w:type="gramEnd"/>
      <w:r w:rsidRPr="00854CF8">
        <w:rPr>
          <w:rFonts w:ascii="Times New Roman" w:hAnsi="Times New Roman" w:cs="Times New Roman"/>
        </w:rPr>
        <w:t xml:space="preserve"> defines the empire they are entering.</w:t>
      </w:r>
    </w:p>
    <w:p w14:paraId="2E4C6C76" w14:textId="77777777" w:rsidR="00564994" w:rsidRPr="00854CF8" w:rsidRDefault="00564994" w:rsidP="00564994">
      <w:pPr>
        <w:rPr>
          <w:rFonts w:ascii="Times New Roman" w:hAnsi="Times New Roman" w:cs="Times New Roman"/>
        </w:rPr>
      </w:pPr>
    </w:p>
    <w:p w14:paraId="4482622C" w14:textId="77777777" w:rsidR="005F3D45" w:rsidRPr="00854CF8" w:rsidRDefault="005F3D45">
      <w:pPr>
        <w:rPr>
          <w:rFonts w:ascii="Times New Roman" w:hAnsi="Times New Roman" w:cs="Times New Roman"/>
        </w:rPr>
      </w:pPr>
      <w:r w:rsidRPr="00854CF8">
        <w:rPr>
          <w:rFonts w:ascii="Times New Roman" w:hAnsi="Times New Roman" w:cs="Times New Roman"/>
        </w:rPr>
        <w:br w:type="page"/>
      </w:r>
    </w:p>
    <w:p w14:paraId="0BA2A4F3" w14:textId="77777777" w:rsidR="00C44C0C" w:rsidRPr="00854CF8" w:rsidRDefault="00C44C0C" w:rsidP="00C44C0C">
      <w:pPr>
        <w:pStyle w:val="Heading1"/>
      </w:pPr>
      <w:r w:rsidRPr="00854CF8">
        <w:lastRenderedPageBreak/>
        <w:t>SECTION 6</w:t>
      </w:r>
      <w:r>
        <w:t>:</w:t>
      </w:r>
      <w:r w:rsidRPr="00854CF8">
        <w:t xml:space="preserve"> CORPORATE CORE</w:t>
      </w:r>
    </w:p>
    <w:p w14:paraId="3327743A" w14:textId="77777777" w:rsidR="00C44C0C" w:rsidRDefault="00C44C0C" w:rsidP="005E6BE7">
      <w:pPr>
        <w:pStyle w:val="Heading2"/>
      </w:pPr>
    </w:p>
    <w:p w14:paraId="44E9C4B5" w14:textId="06D1A158" w:rsidR="00564994" w:rsidRPr="00854CF8" w:rsidRDefault="00564994" w:rsidP="00C44C0C">
      <w:pPr>
        <w:pStyle w:val="Heading1"/>
      </w:pPr>
      <w:r w:rsidRPr="00854CF8">
        <w:t>6.2 About Us</w:t>
      </w:r>
    </w:p>
    <w:p w14:paraId="572C256D" w14:textId="77777777" w:rsidR="00564994" w:rsidRPr="00854CF8" w:rsidRDefault="00564994" w:rsidP="00564994">
      <w:pPr>
        <w:rPr>
          <w:rFonts w:ascii="Times New Roman" w:hAnsi="Times New Roman" w:cs="Times New Roman"/>
        </w:rPr>
      </w:pPr>
    </w:p>
    <w:p w14:paraId="4269D020" w14:textId="77777777" w:rsidR="00557BC4" w:rsidRPr="00854CF8" w:rsidRDefault="00557BC4" w:rsidP="00557BC4">
      <w:pPr>
        <w:rPr>
          <w:rFonts w:ascii="Times New Roman" w:hAnsi="Times New Roman" w:cs="Times New Roman"/>
        </w:rPr>
      </w:pPr>
      <w:r w:rsidRPr="00854CF8">
        <w:rPr>
          <w:rFonts w:ascii="Times New Roman" w:hAnsi="Times New Roman" w:cs="Times New Roman"/>
        </w:rPr>
        <w:t>Institutional Origins, Founding Intentions, Identity Framework and Organizational Purpose</w:t>
      </w:r>
    </w:p>
    <w:p w14:paraId="706240C7" w14:textId="77777777" w:rsidR="00557BC4" w:rsidRPr="00854CF8" w:rsidRDefault="00557BC4" w:rsidP="00557BC4">
      <w:pPr>
        <w:rPr>
          <w:rFonts w:ascii="Times New Roman" w:hAnsi="Times New Roman" w:cs="Times New Roman"/>
        </w:rPr>
      </w:pPr>
    </w:p>
    <w:p w14:paraId="58F86D69" w14:textId="633B1B40" w:rsidR="00557BC4" w:rsidRPr="00854CF8" w:rsidRDefault="00557BC4" w:rsidP="00557BC4">
      <w:pPr>
        <w:rPr>
          <w:rFonts w:ascii="Times New Roman" w:hAnsi="Times New Roman" w:cs="Times New Roman"/>
        </w:rPr>
      </w:pPr>
      <w:r w:rsidRPr="00854CF8">
        <w:rPr>
          <w:rFonts w:ascii="Times New Roman" w:hAnsi="Times New Roman" w:cs="Times New Roman"/>
        </w:rPr>
        <w:t>The About Us subsection establishes the authoritative narrative of the corporation’s inception, evolution, and institutional intent. It provides the historical, philosophical, and structural foundations necessary to understand the identity, motivations, and long-term direction of the organization behind WebHydra. This subsection acts as a central interpretive pillar, enabling stakeholders to contextualize the digital ecosystem within its broader institutional heritage and strategic purpose.</w:t>
      </w:r>
    </w:p>
    <w:p w14:paraId="4D8A4875" w14:textId="77777777" w:rsidR="00557BC4" w:rsidRPr="00854CF8" w:rsidRDefault="00557BC4" w:rsidP="00557BC4">
      <w:pPr>
        <w:rPr>
          <w:rFonts w:ascii="Times New Roman" w:hAnsi="Times New Roman" w:cs="Times New Roman"/>
        </w:rPr>
      </w:pPr>
    </w:p>
    <w:p w14:paraId="4D0A9F3F" w14:textId="77777777" w:rsidR="00557BC4" w:rsidRPr="00854CF8" w:rsidRDefault="00557BC4" w:rsidP="005E6BE7">
      <w:pPr>
        <w:pStyle w:val="Heading3"/>
      </w:pPr>
      <w:r w:rsidRPr="00854CF8">
        <w:t>A. Foundational Origins</w:t>
      </w:r>
    </w:p>
    <w:p w14:paraId="2B8C1F8F" w14:textId="77777777" w:rsidR="00557BC4" w:rsidRPr="00854CF8" w:rsidRDefault="00557BC4" w:rsidP="00557BC4">
      <w:pPr>
        <w:rPr>
          <w:rFonts w:ascii="Times New Roman" w:hAnsi="Times New Roman" w:cs="Times New Roman"/>
        </w:rPr>
      </w:pPr>
    </w:p>
    <w:p w14:paraId="39A38B77" w14:textId="77777777" w:rsidR="00557BC4" w:rsidRPr="00854CF8" w:rsidRDefault="00557BC4" w:rsidP="00557BC4">
      <w:pPr>
        <w:rPr>
          <w:rFonts w:ascii="Times New Roman" w:hAnsi="Times New Roman" w:cs="Times New Roman"/>
        </w:rPr>
      </w:pPr>
      <w:r w:rsidRPr="00854CF8">
        <w:rPr>
          <w:rFonts w:ascii="Times New Roman" w:hAnsi="Times New Roman" w:cs="Times New Roman"/>
        </w:rPr>
        <w:t>This component presents the formal account of the organization’s birth, tracing the conceptual genesis, early development, and transformative milestones that led to the establishment of WebHydra.</w:t>
      </w:r>
    </w:p>
    <w:p w14:paraId="522A17E4" w14:textId="77777777" w:rsidR="00557BC4" w:rsidRPr="00854CF8" w:rsidRDefault="00557BC4" w:rsidP="00557BC4">
      <w:pPr>
        <w:rPr>
          <w:rFonts w:ascii="Times New Roman" w:hAnsi="Times New Roman" w:cs="Times New Roman"/>
        </w:rPr>
      </w:pPr>
    </w:p>
    <w:p w14:paraId="33E3607E" w14:textId="77777777" w:rsidR="00557BC4" w:rsidRPr="00854CF8" w:rsidRDefault="00557BC4" w:rsidP="005E6BE7">
      <w:pPr>
        <w:pStyle w:val="Heading4"/>
      </w:pPr>
      <w:r w:rsidRPr="00854CF8">
        <w:t>Key origins include:</w:t>
      </w:r>
    </w:p>
    <w:p w14:paraId="659775EE" w14:textId="17F9C399" w:rsidR="00557BC4" w:rsidRPr="005E6BE7" w:rsidRDefault="00557BC4" w:rsidP="00845A92">
      <w:pPr>
        <w:pStyle w:val="ListParagraph"/>
        <w:numPr>
          <w:ilvl w:val="0"/>
          <w:numId w:val="14"/>
        </w:numPr>
        <w:rPr>
          <w:rFonts w:ascii="Times New Roman" w:hAnsi="Times New Roman" w:cs="Times New Roman"/>
        </w:rPr>
      </w:pPr>
      <w:r w:rsidRPr="005E6BE7">
        <w:rPr>
          <w:rFonts w:ascii="Times New Roman" w:hAnsi="Times New Roman" w:cs="Times New Roman"/>
          <w:b/>
          <w:bCs/>
        </w:rPr>
        <w:t>Founding Vision and Conception</w:t>
      </w:r>
      <w:r w:rsidR="005E6BE7">
        <w:rPr>
          <w:rFonts w:ascii="Times New Roman" w:hAnsi="Times New Roman" w:cs="Times New Roman"/>
        </w:rPr>
        <w:t xml:space="preserve">: </w:t>
      </w:r>
      <w:r w:rsidRPr="005E6BE7">
        <w:rPr>
          <w:rFonts w:ascii="Times New Roman" w:hAnsi="Times New Roman" w:cs="Times New Roman"/>
        </w:rPr>
        <w:t>Details the initial strategic intention that motivated the creation of a sovereign digital ecosystem designed to unify corporate, administrative, legal, investor, cultural, and operational frameworks under a single architectural command.</w:t>
      </w:r>
    </w:p>
    <w:p w14:paraId="143C775E" w14:textId="38515E45" w:rsidR="00557BC4" w:rsidRPr="005E6BE7" w:rsidRDefault="00557BC4" w:rsidP="00845A92">
      <w:pPr>
        <w:pStyle w:val="ListParagraph"/>
        <w:numPr>
          <w:ilvl w:val="0"/>
          <w:numId w:val="15"/>
        </w:numPr>
        <w:rPr>
          <w:rFonts w:ascii="Times New Roman" w:hAnsi="Times New Roman" w:cs="Times New Roman"/>
        </w:rPr>
      </w:pPr>
      <w:r w:rsidRPr="005E6BE7">
        <w:rPr>
          <w:rFonts w:ascii="Times New Roman" w:hAnsi="Times New Roman" w:cs="Times New Roman"/>
          <w:b/>
          <w:bCs/>
        </w:rPr>
        <w:t>Early Developmental Phases</w:t>
      </w:r>
      <w:r w:rsidR="005E6BE7">
        <w:rPr>
          <w:rFonts w:ascii="Times New Roman" w:hAnsi="Times New Roman" w:cs="Times New Roman"/>
        </w:rPr>
        <w:t xml:space="preserve">: </w:t>
      </w:r>
      <w:r w:rsidRPr="005E6BE7">
        <w:rPr>
          <w:rFonts w:ascii="Times New Roman" w:hAnsi="Times New Roman" w:cs="Times New Roman"/>
        </w:rPr>
        <w:t>Outlines the structural, intellectual, and operational groundwork built prior to WebHydra’s official establishment, including experimentation, research, foundational blueprints, and early-stage ecosystem planning.</w:t>
      </w:r>
    </w:p>
    <w:p w14:paraId="72D176E3" w14:textId="6406179C" w:rsidR="00557BC4" w:rsidRPr="005E6BE7" w:rsidRDefault="00557BC4" w:rsidP="00845A92">
      <w:pPr>
        <w:pStyle w:val="ListParagraph"/>
        <w:numPr>
          <w:ilvl w:val="0"/>
          <w:numId w:val="15"/>
        </w:numPr>
        <w:rPr>
          <w:rFonts w:ascii="Times New Roman" w:hAnsi="Times New Roman" w:cs="Times New Roman"/>
        </w:rPr>
      </w:pPr>
      <w:r w:rsidRPr="005E6BE7">
        <w:rPr>
          <w:rFonts w:ascii="Times New Roman" w:hAnsi="Times New Roman" w:cs="Times New Roman"/>
          <w:b/>
          <w:bCs/>
        </w:rPr>
        <w:t>Institutional Reality and Formalization</w:t>
      </w:r>
      <w:r w:rsidR="005E6BE7">
        <w:rPr>
          <w:rFonts w:ascii="Times New Roman" w:hAnsi="Times New Roman" w:cs="Times New Roman"/>
        </w:rPr>
        <w:t xml:space="preserve">: </w:t>
      </w:r>
      <w:r w:rsidRPr="005E6BE7">
        <w:rPr>
          <w:rFonts w:ascii="Times New Roman" w:hAnsi="Times New Roman" w:cs="Times New Roman"/>
        </w:rPr>
        <w:t>Describes how the idea matured into an official corporate initiative, leading to the creation of the organization’s core identity, leadership structure, and strategic mission.</w:t>
      </w:r>
    </w:p>
    <w:p w14:paraId="68CADEEB" w14:textId="77777777" w:rsidR="00557BC4" w:rsidRPr="00854CF8" w:rsidRDefault="00557BC4" w:rsidP="00557BC4">
      <w:pPr>
        <w:rPr>
          <w:rFonts w:ascii="Times New Roman" w:hAnsi="Times New Roman" w:cs="Times New Roman"/>
        </w:rPr>
      </w:pPr>
    </w:p>
    <w:p w14:paraId="49D6D255" w14:textId="77777777" w:rsidR="00557BC4" w:rsidRPr="00854CF8" w:rsidRDefault="00557BC4" w:rsidP="005E6BE7">
      <w:pPr>
        <w:pStyle w:val="Heading3"/>
      </w:pPr>
      <w:r w:rsidRPr="00854CF8">
        <w:lastRenderedPageBreak/>
        <w:t>B. Founding Intentions</w:t>
      </w:r>
    </w:p>
    <w:p w14:paraId="514FF579" w14:textId="77777777" w:rsidR="00557BC4" w:rsidRPr="00854CF8" w:rsidRDefault="00557BC4" w:rsidP="00557BC4">
      <w:pPr>
        <w:rPr>
          <w:rFonts w:ascii="Times New Roman" w:hAnsi="Times New Roman" w:cs="Times New Roman"/>
        </w:rPr>
      </w:pPr>
    </w:p>
    <w:p w14:paraId="038900B2" w14:textId="77777777" w:rsidR="00557BC4" w:rsidRPr="00854CF8" w:rsidRDefault="00557BC4" w:rsidP="00557BC4">
      <w:pPr>
        <w:rPr>
          <w:rFonts w:ascii="Times New Roman" w:hAnsi="Times New Roman" w:cs="Times New Roman"/>
        </w:rPr>
      </w:pPr>
      <w:r w:rsidRPr="00854CF8">
        <w:rPr>
          <w:rFonts w:ascii="Times New Roman" w:hAnsi="Times New Roman" w:cs="Times New Roman"/>
        </w:rPr>
        <w:t>This section articulates the motivations, strategic imperatives, and long-term intentions driving the corporation’s formation.</w:t>
      </w:r>
    </w:p>
    <w:p w14:paraId="39EC690F" w14:textId="77777777" w:rsidR="00557BC4" w:rsidRPr="00854CF8" w:rsidRDefault="00557BC4" w:rsidP="00557BC4">
      <w:pPr>
        <w:rPr>
          <w:rFonts w:ascii="Times New Roman" w:hAnsi="Times New Roman" w:cs="Times New Roman"/>
        </w:rPr>
      </w:pPr>
    </w:p>
    <w:p w14:paraId="3D87275C" w14:textId="77777777" w:rsidR="00557BC4" w:rsidRPr="00854CF8" w:rsidRDefault="00557BC4" w:rsidP="005E6BE7">
      <w:pPr>
        <w:pStyle w:val="Heading4"/>
      </w:pPr>
      <w:r w:rsidRPr="00854CF8">
        <w:t>These intentions include:</w:t>
      </w:r>
    </w:p>
    <w:p w14:paraId="190C846F" w14:textId="26B3789E" w:rsidR="00557BC4" w:rsidRPr="005E6BE7" w:rsidRDefault="00557BC4" w:rsidP="00845A92">
      <w:pPr>
        <w:pStyle w:val="ListParagraph"/>
        <w:numPr>
          <w:ilvl w:val="0"/>
          <w:numId w:val="15"/>
        </w:numPr>
        <w:rPr>
          <w:rFonts w:ascii="Times New Roman" w:hAnsi="Times New Roman" w:cs="Times New Roman"/>
        </w:rPr>
      </w:pPr>
      <w:r w:rsidRPr="005E6BE7">
        <w:rPr>
          <w:rFonts w:ascii="Times New Roman" w:hAnsi="Times New Roman" w:cs="Times New Roman"/>
          <w:b/>
          <w:bCs/>
        </w:rPr>
        <w:t>Building a Sovereign Digital Empire</w:t>
      </w:r>
      <w:r w:rsidR="005E6BE7">
        <w:rPr>
          <w:rFonts w:ascii="Times New Roman" w:hAnsi="Times New Roman" w:cs="Times New Roman"/>
        </w:rPr>
        <w:t xml:space="preserve">: </w:t>
      </w:r>
      <w:r w:rsidRPr="005E6BE7">
        <w:rPr>
          <w:rFonts w:ascii="Times New Roman" w:hAnsi="Times New Roman" w:cs="Times New Roman"/>
        </w:rPr>
        <w:t>The primary goal to construct a self-contained, securely governed, multi-tier digital environment capable of supporting enterprise expansion, institutional governance, and generational continuity.</w:t>
      </w:r>
    </w:p>
    <w:p w14:paraId="37CC8033" w14:textId="0E4AC51D" w:rsidR="00557BC4" w:rsidRPr="005E6BE7" w:rsidRDefault="00557BC4" w:rsidP="00845A92">
      <w:pPr>
        <w:pStyle w:val="ListParagraph"/>
        <w:numPr>
          <w:ilvl w:val="0"/>
          <w:numId w:val="16"/>
        </w:numPr>
        <w:rPr>
          <w:rFonts w:ascii="Times New Roman" w:hAnsi="Times New Roman" w:cs="Times New Roman"/>
        </w:rPr>
      </w:pPr>
      <w:r w:rsidRPr="005E6BE7">
        <w:rPr>
          <w:rFonts w:ascii="Times New Roman" w:hAnsi="Times New Roman" w:cs="Times New Roman"/>
          <w:b/>
          <w:bCs/>
        </w:rPr>
        <w:t>Unifying Complex Operations Under One System</w:t>
      </w:r>
      <w:r w:rsidR="005E6BE7">
        <w:rPr>
          <w:rFonts w:ascii="Times New Roman" w:hAnsi="Times New Roman" w:cs="Times New Roman"/>
        </w:rPr>
        <w:t xml:space="preserve">: </w:t>
      </w:r>
      <w:r w:rsidRPr="005E6BE7">
        <w:rPr>
          <w:rFonts w:ascii="Times New Roman" w:hAnsi="Times New Roman" w:cs="Times New Roman"/>
        </w:rPr>
        <w:t>The intention to consolidate diverse operations—physical, digital, administrative, operational, legal and cultural—into a single, coherent architecture that ensures precision, discipline, and long-term stability.</w:t>
      </w:r>
    </w:p>
    <w:p w14:paraId="46488E35" w14:textId="53B63937" w:rsidR="00557BC4" w:rsidRPr="005E6BE7" w:rsidRDefault="00557BC4" w:rsidP="00845A92">
      <w:pPr>
        <w:pStyle w:val="ListParagraph"/>
        <w:numPr>
          <w:ilvl w:val="0"/>
          <w:numId w:val="16"/>
        </w:numPr>
        <w:rPr>
          <w:rFonts w:ascii="Times New Roman" w:hAnsi="Times New Roman" w:cs="Times New Roman"/>
        </w:rPr>
      </w:pPr>
      <w:r w:rsidRPr="005E6BE7">
        <w:rPr>
          <w:rFonts w:ascii="Times New Roman" w:hAnsi="Times New Roman" w:cs="Times New Roman"/>
          <w:b/>
          <w:bCs/>
        </w:rPr>
        <w:t>Empowering Future Infrastructural Evolution</w:t>
      </w:r>
      <w:r w:rsidR="005E6BE7">
        <w:rPr>
          <w:rFonts w:ascii="Times New Roman" w:hAnsi="Times New Roman" w:cs="Times New Roman"/>
        </w:rPr>
        <w:t xml:space="preserve">: </w:t>
      </w:r>
      <w:r w:rsidRPr="005E6BE7">
        <w:rPr>
          <w:rFonts w:ascii="Times New Roman" w:hAnsi="Times New Roman" w:cs="Times New Roman"/>
        </w:rPr>
        <w:t>A forward-facing mandate to create a structure capable of adapting to emerging technologies, evolving global landscapes, and the organization’s strategic expansion across multiple sectors.</w:t>
      </w:r>
    </w:p>
    <w:p w14:paraId="7FCBB14E" w14:textId="44603580" w:rsidR="00557BC4" w:rsidRPr="005E6BE7" w:rsidRDefault="00557BC4" w:rsidP="00845A92">
      <w:pPr>
        <w:pStyle w:val="ListParagraph"/>
        <w:numPr>
          <w:ilvl w:val="0"/>
          <w:numId w:val="16"/>
        </w:numPr>
        <w:rPr>
          <w:rFonts w:ascii="Times New Roman" w:hAnsi="Times New Roman" w:cs="Times New Roman"/>
        </w:rPr>
      </w:pPr>
      <w:r w:rsidRPr="005E6BE7">
        <w:rPr>
          <w:rFonts w:ascii="Times New Roman" w:hAnsi="Times New Roman" w:cs="Times New Roman"/>
          <w:b/>
          <w:bCs/>
        </w:rPr>
        <w:t>Establishing Independent Sovereignty</w:t>
      </w:r>
      <w:r w:rsidR="005E6BE7">
        <w:rPr>
          <w:rFonts w:ascii="Times New Roman" w:hAnsi="Times New Roman" w:cs="Times New Roman"/>
        </w:rPr>
        <w:t xml:space="preserve">: </w:t>
      </w:r>
      <w:r w:rsidRPr="005E6BE7">
        <w:rPr>
          <w:rFonts w:ascii="Times New Roman" w:hAnsi="Times New Roman" w:cs="Times New Roman"/>
        </w:rPr>
        <w:t>A formal commitment to maintaining autonomous control over all critical systems, ensuring independence from external limitations, vulnerabilities, or dependencies.</w:t>
      </w:r>
    </w:p>
    <w:p w14:paraId="445DFEF6" w14:textId="77777777" w:rsidR="00557BC4" w:rsidRPr="00854CF8" w:rsidRDefault="00557BC4" w:rsidP="00557BC4">
      <w:pPr>
        <w:rPr>
          <w:rFonts w:ascii="Times New Roman" w:hAnsi="Times New Roman" w:cs="Times New Roman"/>
        </w:rPr>
      </w:pPr>
    </w:p>
    <w:p w14:paraId="650B067F" w14:textId="77777777" w:rsidR="00557BC4" w:rsidRPr="00854CF8" w:rsidRDefault="00557BC4" w:rsidP="005E6BE7">
      <w:pPr>
        <w:pStyle w:val="Heading3"/>
      </w:pPr>
      <w:r w:rsidRPr="00854CF8">
        <w:t>C. Institutional Values</w:t>
      </w:r>
    </w:p>
    <w:p w14:paraId="73051BE3" w14:textId="77777777" w:rsidR="00557BC4" w:rsidRPr="00854CF8" w:rsidRDefault="00557BC4" w:rsidP="00557BC4">
      <w:pPr>
        <w:rPr>
          <w:rFonts w:ascii="Times New Roman" w:hAnsi="Times New Roman" w:cs="Times New Roman"/>
        </w:rPr>
      </w:pPr>
    </w:p>
    <w:p w14:paraId="260BC6EE" w14:textId="77777777" w:rsidR="00557BC4" w:rsidRPr="00854CF8" w:rsidRDefault="00557BC4" w:rsidP="00557BC4">
      <w:pPr>
        <w:rPr>
          <w:rFonts w:ascii="Times New Roman" w:hAnsi="Times New Roman" w:cs="Times New Roman"/>
        </w:rPr>
      </w:pPr>
      <w:r w:rsidRPr="00854CF8">
        <w:rPr>
          <w:rFonts w:ascii="Times New Roman" w:hAnsi="Times New Roman" w:cs="Times New Roman"/>
        </w:rPr>
        <w:t>This subsection clarifies the core principles and ethical foundations that shape all corporate behaviour, decision-making processes, and long-term governance.</w:t>
      </w:r>
    </w:p>
    <w:p w14:paraId="2CDB6EDB" w14:textId="77777777" w:rsidR="00557BC4" w:rsidRPr="00854CF8" w:rsidRDefault="00557BC4" w:rsidP="00557BC4">
      <w:pPr>
        <w:rPr>
          <w:rFonts w:ascii="Times New Roman" w:hAnsi="Times New Roman" w:cs="Times New Roman"/>
        </w:rPr>
      </w:pPr>
    </w:p>
    <w:p w14:paraId="79388B97" w14:textId="77777777" w:rsidR="00557BC4" w:rsidRPr="00854CF8" w:rsidRDefault="00557BC4" w:rsidP="005E6BE7">
      <w:pPr>
        <w:pStyle w:val="Heading4"/>
      </w:pPr>
      <w:r w:rsidRPr="00854CF8">
        <w:t>Institutional values include:</w:t>
      </w:r>
    </w:p>
    <w:p w14:paraId="618335DA" w14:textId="2AA3DBB4" w:rsidR="00557BC4" w:rsidRPr="005E6BE7" w:rsidRDefault="00557BC4" w:rsidP="00845A92">
      <w:pPr>
        <w:pStyle w:val="ListParagraph"/>
        <w:numPr>
          <w:ilvl w:val="0"/>
          <w:numId w:val="16"/>
        </w:numPr>
        <w:rPr>
          <w:rFonts w:ascii="Times New Roman" w:hAnsi="Times New Roman" w:cs="Times New Roman"/>
        </w:rPr>
      </w:pPr>
      <w:r w:rsidRPr="005E6BE7">
        <w:rPr>
          <w:rFonts w:ascii="Times New Roman" w:hAnsi="Times New Roman" w:cs="Times New Roman"/>
          <w:b/>
          <w:bCs/>
        </w:rPr>
        <w:t>Integrity and Ethical Conduct</w:t>
      </w:r>
      <w:r w:rsidR="005E6BE7">
        <w:rPr>
          <w:rFonts w:ascii="Times New Roman" w:hAnsi="Times New Roman" w:cs="Times New Roman"/>
        </w:rPr>
        <w:t xml:space="preserve">: </w:t>
      </w:r>
      <w:r w:rsidRPr="005E6BE7">
        <w:rPr>
          <w:rFonts w:ascii="Times New Roman" w:hAnsi="Times New Roman" w:cs="Times New Roman"/>
        </w:rPr>
        <w:t>A strict adherence to moral, legal, and institutional discipline across all activities.</w:t>
      </w:r>
    </w:p>
    <w:p w14:paraId="35B1B67C" w14:textId="0D068ECC" w:rsidR="00557BC4" w:rsidRPr="005E6BE7" w:rsidRDefault="00557BC4" w:rsidP="00845A92">
      <w:pPr>
        <w:pStyle w:val="ListParagraph"/>
        <w:numPr>
          <w:ilvl w:val="0"/>
          <w:numId w:val="17"/>
        </w:numPr>
        <w:rPr>
          <w:rFonts w:ascii="Times New Roman" w:hAnsi="Times New Roman" w:cs="Times New Roman"/>
        </w:rPr>
      </w:pPr>
      <w:r w:rsidRPr="005E6BE7">
        <w:rPr>
          <w:rFonts w:ascii="Times New Roman" w:hAnsi="Times New Roman" w:cs="Times New Roman"/>
          <w:b/>
          <w:bCs/>
        </w:rPr>
        <w:t>Structural Excellence</w:t>
      </w:r>
      <w:r w:rsidR="005E6BE7">
        <w:rPr>
          <w:rFonts w:ascii="Times New Roman" w:hAnsi="Times New Roman" w:cs="Times New Roman"/>
        </w:rPr>
        <w:t xml:space="preserve">: </w:t>
      </w:r>
      <w:r w:rsidRPr="005E6BE7">
        <w:rPr>
          <w:rFonts w:ascii="Times New Roman" w:hAnsi="Times New Roman" w:cs="Times New Roman"/>
        </w:rPr>
        <w:t>A commitment to precision, consistency, and high-level architectural order in every aspect of the organization.</w:t>
      </w:r>
    </w:p>
    <w:p w14:paraId="45862CA2" w14:textId="5C445704" w:rsidR="00557BC4" w:rsidRPr="005E6BE7" w:rsidRDefault="00557BC4" w:rsidP="00845A92">
      <w:pPr>
        <w:pStyle w:val="ListParagraph"/>
        <w:numPr>
          <w:ilvl w:val="0"/>
          <w:numId w:val="17"/>
        </w:numPr>
        <w:rPr>
          <w:rFonts w:ascii="Times New Roman" w:hAnsi="Times New Roman" w:cs="Times New Roman"/>
        </w:rPr>
      </w:pPr>
      <w:r w:rsidRPr="005E6BE7">
        <w:rPr>
          <w:rFonts w:ascii="Times New Roman" w:hAnsi="Times New Roman" w:cs="Times New Roman"/>
          <w:b/>
          <w:bCs/>
        </w:rPr>
        <w:t>Innovation and Strategic Foresight</w:t>
      </w:r>
      <w:r w:rsidR="005E6BE7">
        <w:rPr>
          <w:rFonts w:ascii="Times New Roman" w:hAnsi="Times New Roman" w:cs="Times New Roman"/>
        </w:rPr>
        <w:t xml:space="preserve">: </w:t>
      </w:r>
      <w:r w:rsidRPr="005E6BE7">
        <w:rPr>
          <w:rFonts w:ascii="Times New Roman" w:hAnsi="Times New Roman" w:cs="Times New Roman"/>
        </w:rPr>
        <w:t>A deep-rooted culture of continuous learning, pioneering advancement, and anticipatory thinking.</w:t>
      </w:r>
    </w:p>
    <w:p w14:paraId="713E9ABB" w14:textId="645F9613" w:rsidR="00557BC4" w:rsidRPr="005E6BE7" w:rsidRDefault="00557BC4" w:rsidP="00845A92">
      <w:pPr>
        <w:pStyle w:val="ListParagraph"/>
        <w:numPr>
          <w:ilvl w:val="0"/>
          <w:numId w:val="17"/>
        </w:numPr>
        <w:rPr>
          <w:rFonts w:ascii="Times New Roman" w:hAnsi="Times New Roman" w:cs="Times New Roman"/>
        </w:rPr>
      </w:pPr>
      <w:r w:rsidRPr="005E6BE7">
        <w:rPr>
          <w:rFonts w:ascii="Times New Roman" w:hAnsi="Times New Roman" w:cs="Times New Roman"/>
          <w:b/>
          <w:bCs/>
        </w:rPr>
        <w:t>Human Stewardship</w:t>
      </w:r>
      <w:r w:rsidR="005E6BE7">
        <w:rPr>
          <w:rFonts w:ascii="Times New Roman" w:hAnsi="Times New Roman" w:cs="Times New Roman"/>
        </w:rPr>
        <w:t xml:space="preserve">: </w:t>
      </w:r>
      <w:r w:rsidRPr="005E6BE7">
        <w:rPr>
          <w:rFonts w:ascii="Times New Roman" w:hAnsi="Times New Roman" w:cs="Times New Roman"/>
        </w:rPr>
        <w:t>Recognition of the importance of people, culture, community, and human-led governance within a technologically advanced system.</w:t>
      </w:r>
    </w:p>
    <w:p w14:paraId="3DDDEB3A" w14:textId="6CFE6E78" w:rsidR="00557BC4" w:rsidRPr="005E6BE7" w:rsidRDefault="00557BC4" w:rsidP="00845A92">
      <w:pPr>
        <w:pStyle w:val="ListParagraph"/>
        <w:numPr>
          <w:ilvl w:val="0"/>
          <w:numId w:val="17"/>
        </w:numPr>
        <w:rPr>
          <w:rFonts w:ascii="Times New Roman" w:hAnsi="Times New Roman" w:cs="Times New Roman"/>
        </w:rPr>
      </w:pPr>
      <w:r w:rsidRPr="005E6BE7">
        <w:rPr>
          <w:rFonts w:ascii="Times New Roman" w:hAnsi="Times New Roman" w:cs="Times New Roman"/>
          <w:b/>
          <w:bCs/>
        </w:rPr>
        <w:lastRenderedPageBreak/>
        <w:t>Sovereign Accountability</w:t>
      </w:r>
      <w:r w:rsidR="005E6BE7">
        <w:rPr>
          <w:rFonts w:ascii="Times New Roman" w:hAnsi="Times New Roman" w:cs="Times New Roman"/>
        </w:rPr>
        <w:t xml:space="preserve">: </w:t>
      </w:r>
      <w:r w:rsidRPr="005E6BE7">
        <w:rPr>
          <w:rFonts w:ascii="Times New Roman" w:hAnsi="Times New Roman" w:cs="Times New Roman"/>
        </w:rPr>
        <w:t>A controlled, transparent, and responsibility-driven operational philosophy that ensures trustworthiness and institutional credibility.</w:t>
      </w:r>
    </w:p>
    <w:p w14:paraId="0595DAA1" w14:textId="77777777" w:rsidR="00557BC4" w:rsidRPr="00854CF8" w:rsidRDefault="00557BC4" w:rsidP="00557BC4">
      <w:pPr>
        <w:rPr>
          <w:rFonts w:ascii="Times New Roman" w:hAnsi="Times New Roman" w:cs="Times New Roman"/>
        </w:rPr>
      </w:pPr>
    </w:p>
    <w:p w14:paraId="60F0FBB2" w14:textId="77777777" w:rsidR="00557BC4" w:rsidRPr="00854CF8" w:rsidRDefault="00557BC4" w:rsidP="005E6BE7">
      <w:pPr>
        <w:pStyle w:val="Heading3"/>
      </w:pPr>
      <w:r w:rsidRPr="00854CF8">
        <w:t>D. Organizational Identity</w:t>
      </w:r>
    </w:p>
    <w:p w14:paraId="17F4D81F" w14:textId="77777777" w:rsidR="00557BC4" w:rsidRPr="00854CF8" w:rsidRDefault="00557BC4" w:rsidP="00557BC4">
      <w:pPr>
        <w:rPr>
          <w:rFonts w:ascii="Times New Roman" w:hAnsi="Times New Roman" w:cs="Times New Roman"/>
        </w:rPr>
      </w:pPr>
    </w:p>
    <w:p w14:paraId="2713EBCA" w14:textId="77777777" w:rsidR="00557BC4" w:rsidRPr="00854CF8" w:rsidRDefault="00557BC4" w:rsidP="00557BC4">
      <w:pPr>
        <w:rPr>
          <w:rFonts w:ascii="Times New Roman" w:hAnsi="Times New Roman" w:cs="Times New Roman"/>
        </w:rPr>
      </w:pPr>
      <w:r w:rsidRPr="00854CF8">
        <w:rPr>
          <w:rFonts w:ascii="Times New Roman" w:hAnsi="Times New Roman" w:cs="Times New Roman"/>
        </w:rPr>
        <w:t>This component defines who the organization is at its core, presenting a clear articulation of the corporate personality, foundational philosophy, and defining attributes.</w:t>
      </w:r>
    </w:p>
    <w:p w14:paraId="424965A5" w14:textId="77777777" w:rsidR="00557BC4" w:rsidRPr="00854CF8" w:rsidRDefault="00557BC4" w:rsidP="00557BC4">
      <w:pPr>
        <w:rPr>
          <w:rFonts w:ascii="Times New Roman" w:hAnsi="Times New Roman" w:cs="Times New Roman"/>
        </w:rPr>
      </w:pPr>
    </w:p>
    <w:p w14:paraId="14CD4CCD" w14:textId="77777777" w:rsidR="00557BC4" w:rsidRPr="00854CF8" w:rsidRDefault="00557BC4" w:rsidP="005E6BE7">
      <w:pPr>
        <w:pStyle w:val="Heading4"/>
      </w:pPr>
      <w:r w:rsidRPr="00854CF8">
        <w:t>The identity is shaped by:</w:t>
      </w:r>
    </w:p>
    <w:p w14:paraId="076D7836" w14:textId="50C34D11" w:rsidR="00557BC4" w:rsidRPr="005E6BE7" w:rsidRDefault="00557BC4" w:rsidP="00845A92">
      <w:pPr>
        <w:pStyle w:val="ListParagraph"/>
        <w:numPr>
          <w:ilvl w:val="0"/>
          <w:numId w:val="17"/>
        </w:numPr>
        <w:rPr>
          <w:rFonts w:ascii="Times New Roman" w:hAnsi="Times New Roman" w:cs="Times New Roman"/>
        </w:rPr>
      </w:pPr>
      <w:r w:rsidRPr="005E6BE7">
        <w:rPr>
          <w:rFonts w:ascii="Times New Roman" w:hAnsi="Times New Roman" w:cs="Times New Roman"/>
          <w:b/>
          <w:bCs/>
        </w:rPr>
        <w:t>A Vision of Generational Longevity</w:t>
      </w:r>
      <w:r w:rsidR="005E6BE7">
        <w:rPr>
          <w:rFonts w:ascii="Times New Roman" w:hAnsi="Times New Roman" w:cs="Times New Roman"/>
        </w:rPr>
        <w:t xml:space="preserve">: </w:t>
      </w:r>
      <w:r w:rsidRPr="005E6BE7">
        <w:rPr>
          <w:rFonts w:ascii="Times New Roman" w:hAnsi="Times New Roman" w:cs="Times New Roman"/>
        </w:rPr>
        <w:t>The organization positions itself as a long-term institution designed to endure across eras, technological shifts, and economic transformations.</w:t>
      </w:r>
    </w:p>
    <w:p w14:paraId="34CFF276" w14:textId="7E4F6663" w:rsidR="00557BC4" w:rsidRPr="005E6BE7" w:rsidRDefault="00557BC4" w:rsidP="00845A92">
      <w:pPr>
        <w:pStyle w:val="ListParagraph"/>
        <w:numPr>
          <w:ilvl w:val="0"/>
          <w:numId w:val="18"/>
        </w:numPr>
        <w:rPr>
          <w:rFonts w:ascii="Times New Roman" w:hAnsi="Times New Roman" w:cs="Times New Roman"/>
        </w:rPr>
      </w:pPr>
      <w:r w:rsidRPr="005E6BE7">
        <w:rPr>
          <w:rFonts w:ascii="Times New Roman" w:hAnsi="Times New Roman" w:cs="Times New Roman"/>
          <w:b/>
          <w:bCs/>
        </w:rPr>
        <w:t>A Discipline-Based Corporate Culture</w:t>
      </w:r>
      <w:r w:rsidR="005E6BE7">
        <w:rPr>
          <w:rFonts w:ascii="Times New Roman" w:hAnsi="Times New Roman" w:cs="Times New Roman"/>
        </w:rPr>
        <w:t xml:space="preserve">: </w:t>
      </w:r>
      <w:r w:rsidRPr="005E6BE7">
        <w:rPr>
          <w:rFonts w:ascii="Times New Roman" w:hAnsi="Times New Roman" w:cs="Times New Roman"/>
        </w:rPr>
        <w:t>The internal culture privileges order, structure, high governance standards, and strategic clarity.</w:t>
      </w:r>
    </w:p>
    <w:p w14:paraId="0955904F" w14:textId="73BDBAEF" w:rsidR="00557BC4" w:rsidRPr="005E6BE7" w:rsidRDefault="00557BC4" w:rsidP="00845A92">
      <w:pPr>
        <w:pStyle w:val="ListParagraph"/>
        <w:numPr>
          <w:ilvl w:val="0"/>
          <w:numId w:val="18"/>
        </w:numPr>
        <w:rPr>
          <w:rFonts w:ascii="Times New Roman" w:hAnsi="Times New Roman" w:cs="Times New Roman"/>
        </w:rPr>
      </w:pPr>
      <w:r w:rsidRPr="005E6BE7">
        <w:rPr>
          <w:rFonts w:ascii="Times New Roman" w:hAnsi="Times New Roman" w:cs="Times New Roman"/>
          <w:b/>
          <w:bCs/>
        </w:rPr>
        <w:t>A High-Ambition Enterprise Mandate</w:t>
      </w:r>
      <w:r w:rsidR="005E6BE7">
        <w:rPr>
          <w:rFonts w:ascii="Times New Roman" w:hAnsi="Times New Roman" w:cs="Times New Roman"/>
        </w:rPr>
        <w:t xml:space="preserve">: </w:t>
      </w:r>
      <w:r w:rsidRPr="005E6BE7">
        <w:rPr>
          <w:rFonts w:ascii="Times New Roman" w:hAnsi="Times New Roman" w:cs="Times New Roman"/>
        </w:rPr>
        <w:t>The corporation operates with an elevated level of ambition, seeking not only to function but to set new structural standards for sovereign digital infrastructures.</w:t>
      </w:r>
    </w:p>
    <w:p w14:paraId="6E548C86" w14:textId="3ED2480F" w:rsidR="00557BC4" w:rsidRPr="005E6BE7" w:rsidRDefault="00557BC4" w:rsidP="00845A92">
      <w:pPr>
        <w:pStyle w:val="ListParagraph"/>
        <w:numPr>
          <w:ilvl w:val="0"/>
          <w:numId w:val="18"/>
        </w:numPr>
        <w:rPr>
          <w:rFonts w:ascii="Times New Roman" w:hAnsi="Times New Roman" w:cs="Times New Roman"/>
        </w:rPr>
      </w:pPr>
      <w:r w:rsidRPr="005E6BE7">
        <w:rPr>
          <w:rFonts w:ascii="Times New Roman" w:hAnsi="Times New Roman" w:cs="Times New Roman"/>
          <w:b/>
          <w:bCs/>
        </w:rPr>
        <w:t xml:space="preserve">Alignment with </w:t>
      </w:r>
      <w:proofErr w:type="spellStart"/>
      <w:r w:rsidRPr="005E6BE7">
        <w:rPr>
          <w:rFonts w:ascii="Times New Roman" w:hAnsi="Times New Roman" w:cs="Times New Roman"/>
          <w:b/>
          <w:bCs/>
        </w:rPr>
        <w:t>Hydragenesis</w:t>
      </w:r>
      <w:proofErr w:type="spellEnd"/>
      <w:r w:rsidR="005E6BE7">
        <w:rPr>
          <w:rFonts w:ascii="Times New Roman" w:hAnsi="Times New Roman" w:cs="Times New Roman"/>
        </w:rPr>
        <w:t xml:space="preserve">: </w:t>
      </w:r>
      <w:r w:rsidRPr="005E6BE7">
        <w:rPr>
          <w:rFonts w:ascii="Times New Roman" w:hAnsi="Times New Roman" w:cs="Times New Roman"/>
        </w:rPr>
        <w:t xml:space="preserve">WebHydra exists as a principal component within the larger </w:t>
      </w:r>
      <w:proofErr w:type="spellStart"/>
      <w:r w:rsidRPr="005E6BE7">
        <w:rPr>
          <w:rFonts w:ascii="Times New Roman" w:hAnsi="Times New Roman" w:cs="Times New Roman"/>
        </w:rPr>
        <w:t>Hydragenesis</w:t>
      </w:r>
      <w:proofErr w:type="spellEnd"/>
      <w:r w:rsidRPr="005E6BE7">
        <w:rPr>
          <w:rFonts w:ascii="Times New Roman" w:hAnsi="Times New Roman" w:cs="Times New Roman"/>
        </w:rPr>
        <w:t xml:space="preserve"> initiative, reinforcing a unified future-building mission.</w:t>
      </w:r>
    </w:p>
    <w:p w14:paraId="3C9FD935" w14:textId="77777777" w:rsidR="00557BC4" w:rsidRPr="00854CF8" w:rsidRDefault="00557BC4" w:rsidP="00557BC4">
      <w:pPr>
        <w:rPr>
          <w:rFonts w:ascii="Times New Roman" w:hAnsi="Times New Roman" w:cs="Times New Roman"/>
        </w:rPr>
      </w:pPr>
    </w:p>
    <w:p w14:paraId="5B5C88B7" w14:textId="77777777" w:rsidR="00557BC4" w:rsidRPr="00854CF8" w:rsidRDefault="00557BC4" w:rsidP="005E6BE7">
      <w:pPr>
        <w:pStyle w:val="Heading3"/>
      </w:pPr>
      <w:r w:rsidRPr="00854CF8">
        <w:t>E. Purpose Statement and Institutional Direction</w:t>
      </w:r>
    </w:p>
    <w:p w14:paraId="07F5B2BE" w14:textId="77777777" w:rsidR="00557BC4" w:rsidRPr="00854CF8" w:rsidRDefault="00557BC4" w:rsidP="00557BC4">
      <w:pPr>
        <w:rPr>
          <w:rFonts w:ascii="Times New Roman" w:hAnsi="Times New Roman" w:cs="Times New Roman"/>
        </w:rPr>
      </w:pPr>
    </w:p>
    <w:p w14:paraId="77D6E9D4" w14:textId="77777777" w:rsidR="00557BC4" w:rsidRPr="00854CF8" w:rsidRDefault="00557BC4" w:rsidP="00557BC4">
      <w:pPr>
        <w:rPr>
          <w:rFonts w:ascii="Times New Roman" w:hAnsi="Times New Roman" w:cs="Times New Roman"/>
        </w:rPr>
      </w:pPr>
      <w:r w:rsidRPr="00854CF8">
        <w:rPr>
          <w:rFonts w:ascii="Times New Roman" w:hAnsi="Times New Roman" w:cs="Times New Roman"/>
        </w:rPr>
        <w:t>This component consolidates the overarching purpose of the corporation, defining the reason it exists and the direction it is committed to pursuing.</w:t>
      </w:r>
    </w:p>
    <w:p w14:paraId="0AD55CCF" w14:textId="77777777" w:rsidR="00557BC4" w:rsidRPr="00854CF8" w:rsidRDefault="00557BC4" w:rsidP="00557BC4">
      <w:pPr>
        <w:rPr>
          <w:rFonts w:ascii="Times New Roman" w:hAnsi="Times New Roman" w:cs="Times New Roman"/>
        </w:rPr>
      </w:pPr>
    </w:p>
    <w:p w14:paraId="36562F2A" w14:textId="77777777" w:rsidR="00557BC4" w:rsidRPr="00854CF8" w:rsidRDefault="00557BC4" w:rsidP="005E6BE7">
      <w:pPr>
        <w:pStyle w:val="Heading4"/>
      </w:pPr>
      <w:r w:rsidRPr="00854CF8">
        <w:t>The organizational purpose includes:</w:t>
      </w:r>
    </w:p>
    <w:p w14:paraId="251FFA67" w14:textId="2F3D892F" w:rsidR="00557BC4" w:rsidRPr="005E6BE7" w:rsidRDefault="00557BC4" w:rsidP="00845A92">
      <w:pPr>
        <w:pStyle w:val="ListParagraph"/>
        <w:numPr>
          <w:ilvl w:val="0"/>
          <w:numId w:val="18"/>
        </w:numPr>
        <w:rPr>
          <w:rFonts w:ascii="Times New Roman" w:hAnsi="Times New Roman" w:cs="Times New Roman"/>
        </w:rPr>
      </w:pPr>
      <w:r w:rsidRPr="005E6BE7">
        <w:rPr>
          <w:rFonts w:ascii="Times New Roman" w:hAnsi="Times New Roman" w:cs="Times New Roman"/>
          <w:b/>
          <w:bCs/>
        </w:rPr>
        <w:t>Engineering a Self-Contained, Multi-Layered Ecosystem</w:t>
      </w:r>
      <w:r w:rsidR="005E6BE7">
        <w:rPr>
          <w:rFonts w:ascii="Times New Roman" w:hAnsi="Times New Roman" w:cs="Times New Roman"/>
        </w:rPr>
        <w:t xml:space="preserve">: </w:t>
      </w:r>
      <w:r w:rsidRPr="005E6BE7">
        <w:rPr>
          <w:rFonts w:ascii="Times New Roman" w:hAnsi="Times New Roman" w:cs="Times New Roman"/>
        </w:rPr>
        <w:t>To build a digital environment capable of governing operations, supporting commercial activities, securing data, managing intelligence layers, and maintaining corporate sovereignty.</w:t>
      </w:r>
    </w:p>
    <w:p w14:paraId="697FA298" w14:textId="690230CF"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b/>
          <w:bCs/>
        </w:rPr>
        <w:t>Creating a Scalable, Discipline-Driven Infrastructure</w:t>
      </w:r>
      <w:r w:rsidR="005E6BE7">
        <w:rPr>
          <w:rFonts w:ascii="Times New Roman" w:hAnsi="Times New Roman" w:cs="Times New Roman"/>
        </w:rPr>
        <w:t xml:space="preserve">: </w:t>
      </w:r>
      <w:r w:rsidRPr="005E6BE7">
        <w:rPr>
          <w:rFonts w:ascii="Times New Roman" w:hAnsi="Times New Roman" w:cs="Times New Roman"/>
        </w:rPr>
        <w:t>To provide a structured architecture that supports expansion, evolution, and continuous refinement.</w:t>
      </w:r>
    </w:p>
    <w:p w14:paraId="314342C4" w14:textId="5B775849"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b/>
          <w:bCs/>
        </w:rPr>
        <w:lastRenderedPageBreak/>
        <w:t>Serving as the Command Center for All Divisions</w:t>
      </w:r>
      <w:r w:rsidR="005E6BE7">
        <w:rPr>
          <w:rFonts w:ascii="Times New Roman" w:hAnsi="Times New Roman" w:cs="Times New Roman"/>
        </w:rPr>
        <w:t xml:space="preserve">: </w:t>
      </w:r>
      <w:r w:rsidRPr="005E6BE7">
        <w:rPr>
          <w:rFonts w:ascii="Times New Roman" w:hAnsi="Times New Roman" w:cs="Times New Roman"/>
        </w:rPr>
        <w:t>To provide a central corporate anchor that integrates administrative, legal, AI, cultural, investor, and operational components into a coherent whole.</w:t>
      </w:r>
    </w:p>
    <w:p w14:paraId="4C981986" w14:textId="3C766B98"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b/>
          <w:bCs/>
        </w:rPr>
        <w:t>Shaping the Future Trajectory of the Empire</w:t>
      </w:r>
      <w:r w:rsidR="005E6BE7">
        <w:rPr>
          <w:rFonts w:ascii="Times New Roman" w:hAnsi="Times New Roman" w:cs="Times New Roman"/>
        </w:rPr>
        <w:t xml:space="preserve">: </w:t>
      </w:r>
      <w:r w:rsidRPr="005E6BE7">
        <w:rPr>
          <w:rFonts w:ascii="Times New Roman" w:hAnsi="Times New Roman" w:cs="Times New Roman"/>
        </w:rPr>
        <w:t>To lay the long-term foundation for institutional consolidation, inter-division collaboration, and multi-generational structural security.</w:t>
      </w:r>
    </w:p>
    <w:p w14:paraId="021809AB" w14:textId="77777777" w:rsidR="00557BC4" w:rsidRPr="00854CF8" w:rsidRDefault="00557BC4" w:rsidP="00557BC4">
      <w:pPr>
        <w:rPr>
          <w:rFonts w:ascii="Times New Roman" w:hAnsi="Times New Roman" w:cs="Times New Roman"/>
        </w:rPr>
      </w:pPr>
    </w:p>
    <w:p w14:paraId="6F378C62" w14:textId="77777777" w:rsidR="00557BC4" w:rsidRPr="00854CF8" w:rsidRDefault="00557BC4" w:rsidP="005E6BE7">
      <w:pPr>
        <w:pStyle w:val="Heading3"/>
      </w:pPr>
      <w:r w:rsidRPr="00854CF8">
        <w:t>F. Strategic Importance of the About Us Subsection</w:t>
      </w:r>
    </w:p>
    <w:p w14:paraId="41116C56" w14:textId="77777777" w:rsidR="00557BC4" w:rsidRPr="00854CF8" w:rsidRDefault="00557BC4" w:rsidP="00557BC4">
      <w:pPr>
        <w:rPr>
          <w:rFonts w:ascii="Times New Roman" w:hAnsi="Times New Roman" w:cs="Times New Roman"/>
        </w:rPr>
      </w:pPr>
    </w:p>
    <w:p w14:paraId="5475FCD4" w14:textId="77777777" w:rsidR="00557BC4" w:rsidRPr="00854CF8" w:rsidRDefault="00557BC4" w:rsidP="005E6BE7">
      <w:pPr>
        <w:pStyle w:val="Heading4"/>
      </w:pPr>
      <w:r w:rsidRPr="00854CF8">
        <w:t>This subsection holds significant institutional value because it:</w:t>
      </w:r>
    </w:p>
    <w:p w14:paraId="4D7125D5" w14:textId="7A2BEA1B"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rPr>
        <w:t>Defines the historical legitimacy of the organization</w:t>
      </w:r>
    </w:p>
    <w:p w14:paraId="08C54DE6" w14:textId="369CBA5B"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rPr>
        <w:t>Clarifies the origin-driven motivations behind WebHydra</w:t>
      </w:r>
    </w:p>
    <w:p w14:paraId="144A2B27" w14:textId="48A7DE0F"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rPr>
        <w:t>Establishes the ethical and philosophical roots of the empire</w:t>
      </w:r>
    </w:p>
    <w:p w14:paraId="7C662C4A" w14:textId="0EAADD52"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rPr>
        <w:t>Supports all governance, legal, operational, and administrative declarations</w:t>
      </w:r>
    </w:p>
    <w:p w14:paraId="76BE0AC4" w14:textId="7CF692A4" w:rsidR="00557BC4" w:rsidRPr="005E6BE7" w:rsidRDefault="00557BC4" w:rsidP="00845A92">
      <w:pPr>
        <w:pStyle w:val="ListParagraph"/>
        <w:numPr>
          <w:ilvl w:val="0"/>
          <w:numId w:val="19"/>
        </w:numPr>
        <w:rPr>
          <w:rFonts w:ascii="Times New Roman" w:hAnsi="Times New Roman" w:cs="Times New Roman"/>
        </w:rPr>
      </w:pPr>
      <w:r w:rsidRPr="005E6BE7">
        <w:rPr>
          <w:rFonts w:ascii="Times New Roman" w:hAnsi="Times New Roman" w:cs="Times New Roman"/>
        </w:rPr>
        <w:t>Anchors the digital identity of WebHydra within a real, structured corporate heritage</w:t>
      </w:r>
    </w:p>
    <w:p w14:paraId="73AFF304" w14:textId="77777777" w:rsidR="00557BC4" w:rsidRPr="00854CF8" w:rsidRDefault="00557BC4" w:rsidP="00557BC4">
      <w:pPr>
        <w:rPr>
          <w:rFonts w:ascii="Times New Roman" w:hAnsi="Times New Roman" w:cs="Times New Roman"/>
        </w:rPr>
      </w:pPr>
    </w:p>
    <w:p w14:paraId="177BA577" w14:textId="68E69721" w:rsidR="00557BC4" w:rsidRPr="00854CF8" w:rsidRDefault="00557BC4" w:rsidP="00557BC4">
      <w:pPr>
        <w:rPr>
          <w:rFonts w:ascii="Times New Roman" w:hAnsi="Times New Roman" w:cs="Times New Roman"/>
        </w:rPr>
      </w:pPr>
      <w:r w:rsidRPr="00854CF8">
        <w:rPr>
          <w:rFonts w:ascii="Times New Roman" w:hAnsi="Times New Roman" w:cs="Times New Roman"/>
        </w:rPr>
        <w:t>It is the narrative spine upon which the entire Corporate Core rests.</w:t>
      </w:r>
    </w:p>
    <w:p w14:paraId="7D877FFF" w14:textId="77777777" w:rsidR="00557BC4" w:rsidRPr="00854CF8" w:rsidRDefault="00557BC4" w:rsidP="00557BC4">
      <w:pPr>
        <w:rPr>
          <w:rFonts w:ascii="Times New Roman" w:hAnsi="Times New Roman" w:cs="Times New Roman"/>
        </w:rPr>
      </w:pPr>
    </w:p>
    <w:p w14:paraId="52465B90" w14:textId="77777777" w:rsidR="00557BC4" w:rsidRPr="00854CF8" w:rsidRDefault="00557BC4" w:rsidP="005E6BE7">
      <w:pPr>
        <w:pStyle w:val="Heading3"/>
      </w:pPr>
      <w:r w:rsidRPr="00854CF8">
        <w:t>Conclusion</w:t>
      </w:r>
    </w:p>
    <w:p w14:paraId="70337BF3" w14:textId="77777777" w:rsidR="00557BC4" w:rsidRPr="00854CF8" w:rsidRDefault="00557BC4" w:rsidP="00557BC4">
      <w:pPr>
        <w:rPr>
          <w:rFonts w:ascii="Times New Roman" w:hAnsi="Times New Roman" w:cs="Times New Roman"/>
        </w:rPr>
      </w:pPr>
    </w:p>
    <w:p w14:paraId="5A72B977" w14:textId="22076303" w:rsidR="00564994" w:rsidRPr="00854CF8" w:rsidRDefault="00557BC4" w:rsidP="00564994">
      <w:pPr>
        <w:rPr>
          <w:rFonts w:ascii="Times New Roman" w:hAnsi="Times New Roman" w:cs="Times New Roman"/>
        </w:rPr>
      </w:pPr>
      <w:r w:rsidRPr="00854CF8">
        <w:rPr>
          <w:rFonts w:ascii="Times New Roman" w:hAnsi="Times New Roman" w:cs="Times New Roman"/>
        </w:rPr>
        <w:t>The About Us subsection stands as the authoritative declaration of who the organization is, why it exists, and what it is built to achieve. It establishes the institutional identity, historical lineage, and strategic purpose that give WebHydra both meaning and legitimacy. As a foundational component of the Corporate Core, it ensures that all stakeholders—internal and external—understand the depth, seriousness, and long-term intentions that define the corporation and the digital empire it governs.</w:t>
      </w:r>
    </w:p>
    <w:p w14:paraId="7E41FCA4" w14:textId="77777777" w:rsidR="00564994" w:rsidRPr="00854CF8" w:rsidRDefault="00564994" w:rsidP="00564994">
      <w:pPr>
        <w:rPr>
          <w:rFonts w:ascii="Times New Roman" w:hAnsi="Times New Roman" w:cs="Times New Roman"/>
        </w:rPr>
      </w:pPr>
    </w:p>
    <w:p w14:paraId="3C89A254" w14:textId="77777777" w:rsidR="00557BC4" w:rsidRPr="00854CF8" w:rsidRDefault="00557BC4">
      <w:pPr>
        <w:rPr>
          <w:rFonts w:ascii="Times New Roman" w:hAnsi="Times New Roman" w:cs="Times New Roman"/>
        </w:rPr>
      </w:pPr>
      <w:r w:rsidRPr="00854CF8">
        <w:rPr>
          <w:rFonts w:ascii="Times New Roman" w:hAnsi="Times New Roman" w:cs="Times New Roman"/>
        </w:rPr>
        <w:br w:type="page"/>
      </w:r>
    </w:p>
    <w:p w14:paraId="648117E7" w14:textId="77777777" w:rsidR="00C44C0C" w:rsidRPr="00854CF8" w:rsidRDefault="00C44C0C" w:rsidP="00C44C0C">
      <w:pPr>
        <w:pStyle w:val="Heading1"/>
      </w:pPr>
      <w:r w:rsidRPr="00854CF8">
        <w:lastRenderedPageBreak/>
        <w:t>SECTION 6</w:t>
      </w:r>
      <w:r>
        <w:t>:</w:t>
      </w:r>
      <w:r w:rsidRPr="00854CF8">
        <w:t xml:space="preserve"> CORPORATE CORE</w:t>
      </w:r>
    </w:p>
    <w:p w14:paraId="4B325203" w14:textId="77777777" w:rsidR="00C44C0C" w:rsidRPr="00C44C0C" w:rsidRDefault="00C44C0C" w:rsidP="00C44C0C">
      <w:pPr>
        <w:pStyle w:val="Heading1"/>
        <w:rPr>
          <w:sz w:val="24"/>
          <w:szCs w:val="24"/>
        </w:rPr>
      </w:pPr>
    </w:p>
    <w:p w14:paraId="44862DCB" w14:textId="1142D000" w:rsidR="00564994" w:rsidRPr="00854CF8" w:rsidRDefault="00564994" w:rsidP="00C44C0C">
      <w:pPr>
        <w:pStyle w:val="Heading1"/>
      </w:pPr>
      <w:r w:rsidRPr="00854CF8">
        <w:t>6.3 Vision &amp; Mission</w:t>
      </w:r>
    </w:p>
    <w:p w14:paraId="6A97954B" w14:textId="77777777" w:rsidR="00564994" w:rsidRPr="00854CF8" w:rsidRDefault="00564994" w:rsidP="00564994">
      <w:pPr>
        <w:rPr>
          <w:rFonts w:ascii="Times New Roman" w:hAnsi="Times New Roman" w:cs="Times New Roman"/>
        </w:rPr>
      </w:pPr>
    </w:p>
    <w:p w14:paraId="1431424E" w14:textId="77777777" w:rsidR="008274E8" w:rsidRPr="00854CF8" w:rsidRDefault="008274E8" w:rsidP="008274E8">
      <w:pPr>
        <w:rPr>
          <w:rFonts w:ascii="Times New Roman" w:hAnsi="Times New Roman" w:cs="Times New Roman"/>
        </w:rPr>
      </w:pPr>
      <w:r w:rsidRPr="00854CF8">
        <w:rPr>
          <w:rFonts w:ascii="Times New Roman" w:hAnsi="Times New Roman" w:cs="Times New Roman"/>
        </w:rPr>
        <w:t>Aspirational Trajectory, Strategic Commitments, and Institutional Alignment Doctrine</w:t>
      </w:r>
    </w:p>
    <w:p w14:paraId="40C974F7" w14:textId="77777777" w:rsidR="008274E8" w:rsidRPr="00854CF8" w:rsidRDefault="008274E8" w:rsidP="008274E8">
      <w:pPr>
        <w:rPr>
          <w:rFonts w:ascii="Times New Roman" w:hAnsi="Times New Roman" w:cs="Times New Roman"/>
        </w:rPr>
      </w:pPr>
    </w:p>
    <w:p w14:paraId="0B98FE47" w14:textId="77777777" w:rsidR="008274E8" w:rsidRPr="00854CF8" w:rsidRDefault="008274E8" w:rsidP="008274E8">
      <w:pPr>
        <w:rPr>
          <w:rFonts w:ascii="Times New Roman" w:hAnsi="Times New Roman" w:cs="Times New Roman"/>
        </w:rPr>
      </w:pPr>
      <w:r w:rsidRPr="00854CF8">
        <w:rPr>
          <w:rFonts w:ascii="Times New Roman" w:hAnsi="Times New Roman" w:cs="Times New Roman"/>
        </w:rPr>
        <w:t>The Vision &amp; Mission subsection establishes the organization’s highest-order aspirations and operational commitments. Together, these components define the philosophical north star and functional mandate that govern every division, project, department, and long-term initiative within the WebHydra ecosystem. This subsection ensures that all internal entities remain aligned with the institution’s deeper purpose, strategic obligations, ethical foundations, and multi-generational intent.</w:t>
      </w:r>
    </w:p>
    <w:p w14:paraId="075F9568" w14:textId="77777777" w:rsidR="008274E8" w:rsidRPr="00854CF8" w:rsidRDefault="008274E8" w:rsidP="008274E8">
      <w:pPr>
        <w:rPr>
          <w:rFonts w:ascii="Times New Roman" w:hAnsi="Times New Roman" w:cs="Times New Roman"/>
        </w:rPr>
      </w:pPr>
    </w:p>
    <w:p w14:paraId="2F7B50A9" w14:textId="12D5D5DB" w:rsidR="008274E8" w:rsidRPr="00854CF8" w:rsidRDefault="008274E8" w:rsidP="008274E8">
      <w:pPr>
        <w:rPr>
          <w:rFonts w:ascii="Times New Roman" w:hAnsi="Times New Roman" w:cs="Times New Roman"/>
        </w:rPr>
      </w:pPr>
      <w:r w:rsidRPr="00854CF8">
        <w:rPr>
          <w:rFonts w:ascii="Times New Roman" w:hAnsi="Times New Roman" w:cs="Times New Roman"/>
        </w:rPr>
        <w:t>It formalizes the overarching “why” and “how” behind the corporation’s existence, providing clarity to leadership, partners, investors, regulatory bodies, and future custodians of the empire.</w:t>
      </w:r>
    </w:p>
    <w:p w14:paraId="28D22149" w14:textId="77777777" w:rsidR="008274E8" w:rsidRPr="00854CF8" w:rsidRDefault="008274E8" w:rsidP="008274E8">
      <w:pPr>
        <w:rPr>
          <w:rFonts w:ascii="Times New Roman" w:hAnsi="Times New Roman" w:cs="Times New Roman"/>
        </w:rPr>
      </w:pPr>
    </w:p>
    <w:p w14:paraId="2053C8B6" w14:textId="77777777" w:rsidR="008274E8" w:rsidRPr="00854CF8" w:rsidRDefault="008274E8" w:rsidP="005E6BE7">
      <w:pPr>
        <w:pStyle w:val="Heading3"/>
      </w:pPr>
      <w:r w:rsidRPr="00854CF8">
        <w:t>A. Vision Statement</w:t>
      </w:r>
    </w:p>
    <w:p w14:paraId="4947A3C4" w14:textId="77777777" w:rsidR="008274E8" w:rsidRPr="00854CF8" w:rsidRDefault="008274E8" w:rsidP="008274E8">
      <w:pPr>
        <w:rPr>
          <w:rFonts w:ascii="Times New Roman" w:hAnsi="Times New Roman" w:cs="Times New Roman"/>
        </w:rPr>
      </w:pPr>
    </w:p>
    <w:p w14:paraId="5C627224" w14:textId="77777777" w:rsidR="008274E8" w:rsidRPr="00854CF8" w:rsidRDefault="008274E8" w:rsidP="008274E8">
      <w:pPr>
        <w:rPr>
          <w:rFonts w:ascii="Times New Roman" w:hAnsi="Times New Roman" w:cs="Times New Roman"/>
        </w:rPr>
      </w:pPr>
      <w:r w:rsidRPr="00854CF8">
        <w:rPr>
          <w:rFonts w:ascii="Times New Roman" w:hAnsi="Times New Roman" w:cs="Times New Roman"/>
        </w:rPr>
        <w:t>Long-Term Aspirations and Sovereign Ambition</w:t>
      </w:r>
    </w:p>
    <w:p w14:paraId="47C1A40C" w14:textId="77777777" w:rsidR="008274E8" w:rsidRPr="00854CF8" w:rsidRDefault="008274E8" w:rsidP="008274E8">
      <w:pPr>
        <w:rPr>
          <w:rFonts w:ascii="Times New Roman" w:hAnsi="Times New Roman" w:cs="Times New Roman"/>
        </w:rPr>
      </w:pPr>
    </w:p>
    <w:p w14:paraId="6ABF3972" w14:textId="77777777" w:rsidR="008274E8" w:rsidRPr="00854CF8" w:rsidRDefault="008274E8" w:rsidP="008274E8">
      <w:pPr>
        <w:rPr>
          <w:rFonts w:ascii="Times New Roman" w:hAnsi="Times New Roman" w:cs="Times New Roman"/>
        </w:rPr>
      </w:pPr>
      <w:r w:rsidRPr="00854CF8">
        <w:rPr>
          <w:rFonts w:ascii="Times New Roman" w:hAnsi="Times New Roman" w:cs="Times New Roman"/>
        </w:rPr>
        <w:t xml:space="preserve">The Vision defines the organization’s ultimate aspiration—its idealized future state and the long-term outcome it seeks to manifest. It captures the profound, structural, and generational transformation the corporation intends to achieve through WebHydra and the broader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framework.</w:t>
      </w:r>
    </w:p>
    <w:p w14:paraId="450BC97E" w14:textId="77777777" w:rsidR="008274E8" w:rsidRPr="00854CF8" w:rsidRDefault="008274E8" w:rsidP="008274E8">
      <w:pPr>
        <w:rPr>
          <w:rFonts w:ascii="Times New Roman" w:hAnsi="Times New Roman" w:cs="Times New Roman"/>
        </w:rPr>
      </w:pPr>
    </w:p>
    <w:p w14:paraId="703DC302" w14:textId="77777777" w:rsidR="008274E8" w:rsidRPr="00854CF8" w:rsidRDefault="008274E8" w:rsidP="005E6BE7">
      <w:pPr>
        <w:pStyle w:val="Heading4"/>
      </w:pPr>
      <w:r w:rsidRPr="00854CF8">
        <w:t>The institutional Vision includes the following:</w:t>
      </w:r>
    </w:p>
    <w:p w14:paraId="1C74EDCC" w14:textId="24778484" w:rsidR="008274E8" w:rsidRPr="005E6BE7" w:rsidRDefault="008274E8" w:rsidP="00845A92">
      <w:pPr>
        <w:pStyle w:val="ListParagraph"/>
        <w:numPr>
          <w:ilvl w:val="0"/>
          <w:numId w:val="19"/>
        </w:numPr>
        <w:rPr>
          <w:rFonts w:ascii="Times New Roman" w:hAnsi="Times New Roman" w:cs="Times New Roman"/>
        </w:rPr>
      </w:pPr>
      <w:r w:rsidRPr="005E6BE7">
        <w:rPr>
          <w:rFonts w:ascii="Times New Roman" w:hAnsi="Times New Roman" w:cs="Times New Roman"/>
          <w:b/>
          <w:bCs/>
        </w:rPr>
        <w:t>To Build a Sovereign Digital Empire</w:t>
      </w:r>
      <w:r w:rsidR="005E6BE7">
        <w:rPr>
          <w:rFonts w:ascii="Times New Roman" w:hAnsi="Times New Roman" w:cs="Times New Roman"/>
        </w:rPr>
        <w:t xml:space="preserve">: </w:t>
      </w:r>
      <w:r w:rsidRPr="005E6BE7">
        <w:rPr>
          <w:rFonts w:ascii="Times New Roman" w:hAnsi="Times New Roman" w:cs="Times New Roman"/>
        </w:rPr>
        <w:t>A resilient, independent, multi-layered digital civilization capable of enduring technological shifts, scaling across global boundaries, and evolving without reliance on external platforms or infrastructures.</w:t>
      </w:r>
    </w:p>
    <w:p w14:paraId="66057976" w14:textId="3473EAC5" w:rsidR="008274E8" w:rsidRPr="005E6BE7" w:rsidRDefault="008274E8" w:rsidP="00845A92">
      <w:pPr>
        <w:pStyle w:val="ListParagraph"/>
        <w:numPr>
          <w:ilvl w:val="0"/>
          <w:numId w:val="20"/>
        </w:numPr>
        <w:rPr>
          <w:rFonts w:ascii="Times New Roman" w:hAnsi="Times New Roman" w:cs="Times New Roman"/>
        </w:rPr>
      </w:pPr>
      <w:r w:rsidRPr="005E6BE7">
        <w:rPr>
          <w:rFonts w:ascii="Times New Roman" w:hAnsi="Times New Roman" w:cs="Times New Roman"/>
          <w:b/>
          <w:bCs/>
        </w:rPr>
        <w:lastRenderedPageBreak/>
        <w:t>To Establish the World’s Most Disciplined Digital Governance System</w:t>
      </w:r>
      <w:r w:rsidR="005E6BE7">
        <w:rPr>
          <w:rFonts w:ascii="Times New Roman" w:hAnsi="Times New Roman" w:cs="Times New Roman"/>
        </w:rPr>
        <w:t xml:space="preserve">: </w:t>
      </w:r>
      <w:r w:rsidRPr="005E6BE7">
        <w:rPr>
          <w:rFonts w:ascii="Times New Roman" w:hAnsi="Times New Roman" w:cs="Times New Roman"/>
        </w:rPr>
        <w:t>A framework where architecture, logic, ethics, and strategic operations converge into a stable, controlled, and principled digital environment.</w:t>
      </w:r>
    </w:p>
    <w:p w14:paraId="6BC51B42" w14:textId="448B58C8" w:rsidR="008274E8" w:rsidRPr="005E6BE7" w:rsidRDefault="008274E8" w:rsidP="00845A92">
      <w:pPr>
        <w:pStyle w:val="ListParagraph"/>
        <w:numPr>
          <w:ilvl w:val="0"/>
          <w:numId w:val="20"/>
        </w:numPr>
        <w:rPr>
          <w:rFonts w:ascii="Times New Roman" w:hAnsi="Times New Roman" w:cs="Times New Roman"/>
        </w:rPr>
      </w:pPr>
      <w:r w:rsidRPr="005E6BE7">
        <w:rPr>
          <w:rFonts w:ascii="Times New Roman" w:hAnsi="Times New Roman" w:cs="Times New Roman"/>
          <w:b/>
          <w:bCs/>
        </w:rPr>
        <w:t>To Engineer a Self-Sufficient, Intelligence-Augmented Ecosystem</w:t>
      </w:r>
      <w:r w:rsidR="005E6BE7">
        <w:rPr>
          <w:rFonts w:ascii="Times New Roman" w:hAnsi="Times New Roman" w:cs="Times New Roman"/>
        </w:rPr>
        <w:t xml:space="preserve">: </w:t>
      </w:r>
      <w:r w:rsidRPr="005E6BE7">
        <w:rPr>
          <w:rFonts w:ascii="Times New Roman" w:hAnsi="Times New Roman" w:cs="Times New Roman"/>
        </w:rPr>
        <w:t>A digital world supported by sovereign AI systems, integrated automation, real-time analytics, and deeply interlinked multi-domain operations.</w:t>
      </w:r>
    </w:p>
    <w:p w14:paraId="1AC378F3" w14:textId="3847D839" w:rsidR="008274E8" w:rsidRPr="005E6BE7" w:rsidRDefault="008274E8" w:rsidP="00845A92">
      <w:pPr>
        <w:pStyle w:val="ListParagraph"/>
        <w:numPr>
          <w:ilvl w:val="0"/>
          <w:numId w:val="20"/>
        </w:numPr>
        <w:rPr>
          <w:rFonts w:ascii="Times New Roman" w:hAnsi="Times New Roman" w:cs="Times New Roman"/>
        </w:rPr>
      </w:pPr>
      <w:r w:rsidRPr="005E6BE7">
        <w:rPr>
          <w:rFonts w:ascii="Times New Roman" w:hAnsi="Times New Roman" w:cs="Times New Roman"/>
          <w:b/>
          <w:bCs/>
        </w:rPr>
        <w:t>To Become the Institutional Blueprint for Future Generations</w:t>
      </w:r>
      <w:r w:rsidR="005E6BE7">
        <w:rPr>
          <w:rFonts w:ascii="Times New Roman" w:hAnsi="Times New Roman" w:cs="Times New Roman"/>
        </w:rPr>
        <w:t xml:space="preserve">: </w:t>
      </w:r>
      <w:r w:rsidRPr="005E6BE7">
        <w:rPr>
          <w:rFonts w:ascii="Times New Roman" w:hAnsi="Times New Roman" w:cs="Times New Roman"/>
        </w:rPr>
        <w:t>Creating a structure that endures beyond eras, serving as the cornerstone for future corporate expansions, societal initiatives, cultural development, and sovereign digital governance.</w:t>
      </w:r>
    </w:p>
    <w:p w14:paraId="24BBF81E" w14:textId="6ACF1ADE" w:rsidR="008274E8" w:rsidRPr="005E6BE7" w:rsidRDefault="008274E8" w:rsidP="00845A92">
      <w:pPr>
        <w:pStyle w:val="ListParagraph"/>
        <w:numPr>
          <w:ilvl w:val="0"/>
          <w:numId w:val="20"/>
        </w:numPr>
        <w:rPr>
          <w:rFonts w:ascii="Times New Roman" w:hAnsi="Times New Roman" w:cs="Times New Roman"/>
        </w:rPr>
      </w:pPr>
      <w:r w:rsidRPr="005E6BE7">
        <w:rPr>
          <w:rFonts w:ascii="Times New Roman" w:hAnsi="Times New Roman" w:cs="Times New Roman"/>
          <w:b/>
          <w:bCs/>
        </w:rPr>
        <w:t>To Uplift Humanity Through Structure, Order, and Future-Thinking Innovation</w:t>
      </w:r>
      <w:r w:rsidR="005E6BE7">
        <w:rPr>
          <w:rFonts w:ascii="Times New Roman" w:hAnsi="Times New Roman" w:cs="Times New Roman"/>
        </w:rPr>
        <w:t xml:space="preserve">: </w:t>
      </w:r>
      <w:r w:rsidRPr="005E6BE7">
        <w:rPr>
          <w:rFonts w:ascii="Times New Roman" w:hAnsi="Times New Roman" w:cs="Times New Roman"/>
        </w:rPr>
        <w:t>Ensuring that technological progress aligns with human value, cultural legacy, and principled civilization-building.</w:t>
      </w:r>
    </w:p>
    <w:p w14:paraId="5A2A6BB7" w14:textId="77777777" w:rsidR="008274E8" w:rsidRPr="00854CF8" w:rsidRDefault="008274E8" w:rsidP="008274E8">
      <w:pPr>
        <w:rPr>
          <w:rFonts w:ascii="Times New Roman" w:hAnsi="Times New Roman" w:cs="Times New Roman"/>
        </w:rPr>
      </w:pPr>
    </w:p>
    <w:p w14:paraId="2BE319B5" w14:textId="4B805487" w:rsidR="008274E8" w:rsidRPr="00854CF8" w:rsidRDefault="008274E8" w:rsidP="008274E8">
      <w:pPr>
        <w:rPr>
          <w:rFonts w:ascii="Times New Roman" w:hAnsi="Times New Roman" w:cs="Times New Roman"/>
        </w:rPr>
      </w:pPr>
      <w:r w:rsidRPr="00854CF8">
        <w:rPr>
          <w:rFonts w:ascii="Times New Roman" w:hAnsi="Times New Roman" w:cs="Times New Roman"/>
        </w:rPr>
        <w:t>The Vision represents the ultimate destination: a fully realized, sovereign digital empire engineered for continuity, authority, and long-term societal impact.</w:t>
      </w:r>
    </w:p>
    <w:p w14:paraId="425E0647" w14:textId="77777777" w:rsidR="008274E8" w:rsidRPr="00854CF8" w:rsidRDefault="008274E8" w:rsidP="008274E8">
      <w:pPr>
        <w:rPr>
          <w:rFonts w:ascii="Times New Roman" w:hAnsi="Times New Roman" w:cs="Times New Roman"/>
        </w:rPr>
      </w:pPr>
    </w:p>
    <w:p w14:paraId="2C239D3F" w14:textId="77777777" w:rsidR="008274E8" w:rsidRPr="00854CF8" w:rsidRDefault="008274E8" w:rsidP="005E6BE7">
      <w:pPr>
        <w:pStyle w:val="Heading3"/>
      </w:pPr>
      <w:r w:rsidRPr="00854CF8">
        <w:t>B. Mission Statement</w:t>
      </w:r>
    </w:p>
    <w:p w14:paraId="6D54505A" w14:textId="77777777" w:rsidR="008274E8" w:rsidRPr="00854CF8" w:rsidRDefault="008274E8" w:rsidP="008274E8">
      <w:pPr>
        <w:rPr>
          <w:rFonts w:ascii="Times New Roman" w:hAnsi="Times New Roman" w:cs="Times New Roman"/>
        </w:rPr>
      </w:pPr>
    </w:p>
    <w:p w14:paraId="569B7E10" w14:textId="77777777" w:rsidR="008274E8" w:rsidRPr="00854CF8" w:rsidRDefault="008274E8" w:rsidP="008274E8">
      <w:pPr>
        <w:rPr>
          <w:rFonts w:ascii="Times New Roman" w:hAnsi="Times New Roman" w:cs="Times New Roman"/>
        </w:rPr>
      </w:pPr>
      <w:r w:rsidRPr="00854CF8">
        <w:rPr>
          <w:rFonts w:ascii="Times New Roman" w:hAnsi="Times New Roman" w:cs="Times New Roman"/>
        </w:rPr>
        <w:t>Operational Commitments, Governance Responsibilities, and Institutional Duties</w:t>
      </w:r>
    </w:p>
    <w:p w14:paraId="263FFEE9" w14:textId="77777777" w:rsidR="008274E8" w:rsidRPr="00854CF8" w:rsidRDefault="008274E8" w:rsidP="008274E8">
      <w:pPr>
        <w:rPr>
          <w:rFonts w:ascii="Times New Roman" w:hAnsi="Times New Roman" w:cs="Times New Roman"/>
        </w:rPr>
      </w:pPr>
    </w:p>
    <w:p w14:paraId="0022F4FC" w14:textId="77777777" w:rsidR="008274E8" w:rsidRPr="00854CF8" w:rsidRDefault="008274E8" w:rsidP="008274E8">
      <w:pPr>
        <w:rPr>
          <w:rFonts w:ascii="Times New Roman" w:hAnsi="Times New Roman" w:cs="Times New Roman"/>
        </w:rPr>
      </w:pPr>
      <w:r w:rsidRPr="00854CF8">
        <w:rPr>
          <w:rFonts w:ascii="Times New Roman" w:hAnsi="Times New Roman" w:cs="Times New Roman"/>
        </w:rPr>
        <w:t xml:space="preserve">The Mission establishes the corporation’s active commitments—the operational mandates that drive day-to-day actions, strategic programs, and decision-making protocols. It represents the structural discipline required to translate </w:t>
      </w:r>
      <w:proofErr w:type="gramStart"/>
      <w:r w:rsidRPr="00854CF8">
        <w:rPr>
          <w:rFonts w:ascii="Times New Roman" w:hAnsi="Times New Roman" w:cs="Times New Roman"/>
        </w:rPr>
        <w:t>the Vision</w:t>
      </w:r>
      <w:proofErr w:type="gramEnd"/>
      <w:r w:rsidRPr="00854CF8">
        <w:rPr>
          <w:rFonts w:ascii="Times New Roman" w:hAnsi="Times New Roman" w:cs="Times New Roman"/>
        </w:rPr>
        <w:t xml:space="preserve"> into measurable outcomes.</w:t>
      </w:r>
    </w:p>
    <w:p w14:paraId="581D0DD6" w14:textId="77777777" w:rsidR="008274E8" w:rsidRPr="00854CF8" w:rsidRDefault="008274E8" w:rsidP="008274E8">
      <w:pPr>
        <w:rPr>
          <w:rFonts w:ascii="Times New Roman" w:hAnsi="Times New Roman" w:cs="Times New Roman"/>
        </w:rPr>
      </w:pPr>
    </w:p>
    <w:p w14:paraId="6DA89D9D" w14:textId="77777777" w:rsidR="008274E8" w:rsidRPr="00854CF8" w:rsidRDefault="008274E8" w:rsidP="005E6BE7">
      <w:pPr>
        <w:pStyle w:val="Heading4"/>
      </w:pPr>
      <w:r w:rsidRPr="00854CF8">
        <w:t>The institutional Mission includes:</w:t>
      </w:r>
    </w:p>
    <w:p w14:paraId="177E3647" w14:textId="270C9456" w:rsidR="008274E8" w:rsidRPr="005E6BE7" w:rsidRDefault="008274E8" w:rsidP="00845A92">
      <w:pPr>
        <w:pStyle w:val="ListParagraph"/>
        <w:numPr>
          <w:ilvl w:val="0"/>
          <w:numId w:val="20"/>
        </w:numPr>
        <w:rPr>
          <w:rFonts w:ascii="Times New Roman" w:hAnsi="Times New Roman" w:cs="Times New Roman"/>
        </w:rPr>
      </w:pPr>
      <w:r w:rsidRPr="00B36ACA">
        <w:rPr>
          <w:rFonts w:ascii="Times New Roman" w:hAnsi="Times New Roman" w:cs="Times New Roman"/>
          <w:b/>
          <w:bCs/>
        </w:rPr>
        <w:t>To Architect and Maintain a High-Integrity Digital Infrastructure</w:t>
      </w:r>
      <w:r w:rsidR="005E6BE7">
        <w:rPr>
          <w:rFonts w:ascii="Times New Roman" w:hAnsi="Times New Roman" w:cs="Times New Roman"/>
        </w:rPr>
        <w:t xml:space="preserve">: </w:t>
      </w:r>
      <w:r w:rsidRPr="005E6BE7">
        <w:rPr>
          <w:rFonts w:ascii="Times New Roman" w:hAnsi="Times New Roman" w:cs="Times New Roman"/>
        </w:rPr>
        <w:t>Ensuring that every system within WebHydra operates with precision, security, discipline, and compliance.</w:t>
      </w:r>
    </w:p>
    <w:p w14:paraId="5571D2B8" w14:textId="05C872C7" w:rsidR="008274E8" w:rsidRPr="005E6BE7"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b/>
          <w:bCs/>
        </w:rPr>
        <w:t>To Govern All Divisions Through Unified Structural Protocols</w:t>
      </w:r>
      <w:r w:rsidR="005E6BE7">
        <w:rPr>
          <w:rFonts w:ascii="Times New Roman" w:hAnsi="Times New Roman" w:cs="Times New Roman"/>
        </w:rPr>
        <w:t xml:space="preserve">: </w:t>
      </w:r>
      <w:r w:rsidRPr="005E6BE7">
        <w:rPr>
          <w:rFonts w:ascii="Times New Roman" w:hAnsi="Times New Roman" w:cs="Times New Roman"/>
        </w:rPr>
        <w:t>Providing a centralized governance standard that guarantees consistency, order, and alignment across administrative, legal, investor, cultural, AI, operational, and defense domains.</w:t>
      </w:r>
    </w:p>
    <w:p w14:paraId="4482B20A" w14:textId="39513B72"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b/>
          <w:bCs/>
        </w:rPr>
        <w:lastRenderedPageBreak/>
        <w:t>To Deliver Excellence Through Ethical Stewardship and Transparent Conduct</w:t>
      </w:r>
      <w:r w:rsidR="00B36ACA">
        <w:rPr>
          <w:rFonts w:ascii="Times New Roman" w:hAnsi="Times New Roman" w:cs="Times New Roman"/>
        </w:rPr>
        <w:t xml:space="preserve">: </w:t>
      </w:r>
      <w:r w:rsidRPr="00B36ACA">
        <w:rPr>
          <w:rFonts w:ascii="Times New Roman" w:hAnsi="Times New Roman" w:cs="Times New Roman"/>
        </w:rPr>
        <w:t>Upholding the organization’s moral responsibilities while ensuring accountability and principled decision-making throughout the ecosystem.</w:t>
      </w:r>
    </w:p>
    <w:p w14:paraId="2842373B" w14:textId="3B7C986A"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b/>
          <w:bCs/>
        </w:rPr>
        <w:t>To Advance Technological Innovation Responsibly and Strategically</w:t>
      </w:r>
      <w:r w:rsidR="00B36ACA">
        <w:rPr>
          <w:rFonts w:ascii="Times New Roman" w:hAnsi="Times New Roman" w:cs="Times New Roman"/>
        </w:rPr>
        <w:t xml:space="preserve">: </w:t>
      </w:r>
      <w:r w:rsidRPr="00B36ACA">
        <w:rPr>
          <w:rFonts w:ascii="Times New Roman" w:hAnsi="Times New Roman" w:cs="Times New Roman"/>
        </w:rPr>
        <w:t>Driving continuous evolution of digital intelligence systems, automated infrastructures, and sovereign technologies without compromising ethical integrity or structural coherence.</w:t>
      </w:r>
    </w:p>
    <w:p w14:paraId="311ED361" w14:textId="1E659377"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b/>
          <w:bCs/>
        </w:rPr>
        <w:t>To Support Economic Growth Through Strategic Partnerships and Investor Confidence</w:t>
      </w:r>
      <w:r w:rsidR="00B36ACA">
        <w:rPr>
          <w:rFonts w:ascii="Times New Roman" w:hAnsi="Times New Roman" w:cs="Times New Roman"/>
        </w:rPr>
        <w:t xml:space="preserve">: </w:t>
      </w:r>
      <w:r w:rsidRPr="00B36ACA">
        <w:rPr>
          <w:rFonts w:ascii="Times New Roman" w:hAnsi="Times New Roman" w:cs="Times New Roman"/>
        </w:rPr>
        <w:t>Protecting shareholders, optimizing capital utilization, and ensuring that all financial ecosystems operate according to global standards of transparency, professionalism, and security.</w:t>
      </w:r>
    </w:p>
    <w:p w14:paraId="43E63BFE" w14:textId="227B8F33"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b/>
          <w:bCs/>
        </w:rPr>
        <w:t>To Preserve Cultural Identity, Human Values, and Institutional Legacy</w:t>
      </w:r>
      <w:r w:rsidR="00B36ACA">
        <w:rPr>
          <w:rFonts w:ascii="Times New Roman" w:hAnsi="Times New Roman" w:cs="Times New Roman"/>
        </w:rPr>
        <w:t xml:space="preserve">: </w:t>
      </w:r>
      <w:r w:rsidRPr="00B36ACA">
        <w:rPr>
          <w:rFonts w:ascii="Times New Roman" w:hAnsi="Times New Roman" w:cs="Times New Roman"/>
        </w:rPr>
        <w:t>Recognizing the balance between technological advancement and human-centric stewardship, ensuring that legacy, heritage, and community remain integral components of the empire.</w:t>
      </w:r>
    </w:p>
    <w:p w14:paraId="56CB1FCC" w14:textId="168E12B1"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b/>
          <w:bCs/>
        </w:rPr>
        <w:t>To Facilitate Scalable, Interconnected, Multi-Divisional Expansion</w:t>
      </w:r>
      <w:r w:rsidR="00B36ACA">
        <w:rPr>
          <w:rFonts w:ascii="Times New Roman" w:hAnsi="Times New Roman" w:cs="Times New Roman"/>
        </w:rPr>
        <w:t xml:space="preserve">: </w:t>
      </w:r>
      <w:r w:rsidRPr="00B36ACA">
        <w:rPr>
          <w:rFonts w:ascii="Times New Roman" w:hAnsi="Times New Roman" w:cs="Times New Roman"/>
        </w:rPr>
        <w:t>Strengthening and growing all branches of the organization—from Project A and Project B to advanced AI systems, defense structures, and future empire-wide initiatives.</w:t>
      </w:r>
    </w:p>
    <w:p w14:paraId="498FB159" w14:textId="77777777" w:rsidR="008274E8" w:rsidRPr="00854CF8" w:rsidRDefault="008274E8" w:rsidP="008274E8">
      <w:pPr>
        <w:rPr>
          <w:rFonts w:ascii="Times New Roman" w:hAnsi="Times New Roman" w:cs="Times New Roman"/>
        </w:rPr>
      </w:pPr>
    </w:p>
    <w:p w14:paraId="067C84D7" w14:textId="5D097D3A" w:rsidR="008274E8" w:rsidRPr="00854CF8" w:rsidRDefault="008274E8" w:rsidP="008274E8">
      <w:pPr>
        <w:rPr>
          <w:rFonts w:ascii="Times New Roman" w:hAnsi="Times New Roman" w:cs="Times New Roman"/>
        </w:rPr>
      </w:pPr>
      <w:r w:rsidRPr="00854CF8">
        <w:rPr>
          <w:rFonts w:ascii="Times New Roman" w:hAnsi="Times New Roman" w:cs="Times New Roman"/>
        </w:rPr>
        <w:t>The Mission defines how the organization behaves, what it prioritizes, and the standards by which it governs itself internally and externally.</w:t>
      </w:r>
    </w:p>
    <w:p w14:paraId="7200D3E4" w14:textId="77777777" w:rsidR="008274E8" w:rsidRPr="00854CF8" w:rsidRDefault="008274E8" w:rsidP="008274E8">
      <w:pPr>
        <w:rPr>
          <w:rFonts w:ascii="Times New Roman" w:hAnsi="Times New Roman" w:cs="Times New Roman"/>
        </w:rPr>
      </w:pPr>
    </w:p>
    <w:p w14:paraId="24CDBCFA" w14:textId="77777777" w:rsidR="008274E8" w:rsidRPr="00854CF8" w:rsidRDefault="008274E8" w:rsidP="00B36ACA">
      <w:pPr>
        <w:pStyle w:val="Heading3"/>
      </w:pPr>
      <w:r w:rsidRPr="00854CF8">
        <w:t>C. Strategic Importance of Vision &amp; Mission</w:t>
      </w:r>
    </w:p>
    <w:p w14:paraId="03D79313" w14:textId="77777777" w:rsidR="008274E8" w:rsidRPr="00854CF8" w:rsidRDefault="008274E8" w:rsidP="008274E8">
      <w:pPr>
        <w:rPr>
          <w:rFonts w:ascii="Times New Roman" w:hAnsi="Times New Roman" w:cs="Times New Roman"/>
        </w:rPr>
      </w:pPr>
    </w:p>
    <w:p w14:paraId="0031E1A0" w14:textId="77777777" w:rsidR="008274E8" w:rsidRPr="00854CF8" w:rsidRDefault="008274E8" w:rsidP="00B36ACA">
      <w:pPr>
        <w:pStyle w:val="Heading4"/>
      </w:pPr>
      <w:r w:rsidRPr="00854CF8">
        <w:t>The Vision &amp; Mission serve as:</w:t>
      </w:r>
    </w:p>
    <w:p w14:paraId="14A96090" w14:textId="40031C82"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rPr>
        <w:t>The central alignment doctrine for all divisions</w:t>
      </w:r>
    </w:p>
    <w:p w14:paraId="40EA38F3" w14:textId="3C70A336"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rPr>
        <w:t>The guiding compass for leadership decision-making</w:t>
      </w:r>
    </w:p>
    <w:p w14:paraId="749792CE" w14:textId="64E03FFA"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rPr>
        <w:t>The ethical framework for all operations</w:t>
      </w:r>
    </w:p>
    <w:p w14:paraId="75E7D4A8" w14:textId="77A957A0"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rPr>
        <w:t>The institutional anchor for investors, regulators, and partners</w:t>
      </w:r>
    </w:p>
    <w:p w14:paraId="59D6198E" w14:textId="5CADA12A"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rPr>
        <w:t>The structural foundation for long-term empire building</w:t>
      </w:r>
    </w:p>
    <w:p w14:paraId="059F456A" w14:textId="3A5FA6FC" w:rsidR="008274E8" w:rsidRPr="00B36ACA" w:rsidRDefault="008274E8" w:rsidP="00845A92">
      <w:pPr>
        <w:pStyle w:val="ListParagraph"/>
        <w:numPr>
          <w:ilvl w:val="0"/>
          <w:numId w:val="21"/>
        </w:numPr>
        <w:rPr>
          <w:rFonts w:ascii="Times New Roman" w:hAnsi="Times New Roman" w:cs="Times New Roman"/>
        </w:rPr>
      </w:pPr>
      <w:r w:rsidRPr="00B36ACA">
        <w:rPr>
          <w:rFonts w:ascii="Times New Roman" w:hAnsi="Times New Roman" w:cs="Times New Roman"/>
        </w:rPr>
        <w:t>The unifying force that keeps the ecosystem coherent and disciplined</w:t>
      </w:r>
    </w:p>
    <w:p w14:paraId="4A36AB67" w14:textId="77777777" w:rsidR="008274E8" w:rsidRPr="00854CF8" w:rsidRDefault="008274E8" w:rsidP="008274E8">
      <w:pPr>
        <w:rPr>
          <w:rFonts w:ascii="Times New Roman" w:hAnsi="Times New Roman" w:cs="Times New Roman"/>
        </w:rPr>
      </w:pPr>
    </w:p>
    <w:p w14:paraId="2FFDDA7D" w14:textId="1D47AE74" w:rsidR="008274E8" w:rsidRPr="00854CF8" w:rsidRDefault="008274E8" w:rsidP="008274E8">
      <w:pPr>
        <w:rPr>
          <w:rFonts w:ascii="Times New Roman" w:hAnsi="Times New Roman" w:cs="Times New Roman"/>
        </w:rPr>
      </w:pPr>
      <w:r w:rsidRPr="00854CF8">
        <w:rPr>
          <w:rFonts w:ascii="Times New Roman" w:hAnsi="Times New Roman" w:cs="Times New Roman"/>
        </w:rPr>
        <w:t>They ensure that WebHydra functions with purpose, direction, and strategic precision, regardless of scale, complexity, or future evolution.</w:t>
      </w:r>
    </w:p>
    <w:p w14:paraId="38B3A934" w14:textId="77777777" w:rsidR="008274E8" w:rsidRPr="00854CF8" w:rsidRDefault="008274E8" w:rsidP="008274E8">
      <w:pPr>
        <w:rPr>
          <w:rFonts w:ascii="Times New Roman" w:hAnsi="Times New Roman" w:cs="Times New Roman"/>
        </w:rPr>
      </w:pPr>
    </w:p>
    <w:p w14:paraId="5F6F07C8" w14:textId="77777777" w:rsidR="008274E8" w:rsidRPr="00854CF8" w:rsidRDefault="008274E8" w:rsidP="00B36ACA">
      <w:pPr>
        <w:pStyle w:val="Heading3"/>
      </w:pPr>
      <w:r w:rsidRPr="00854CF8">
        <w:lastRenderedPageBreak/>
        <w:t>Conclusion</w:t>
      </w:r>
    </w:p>
    <w:p w14:paraId="418A5FF8" w14:textId="77777777" w:rsidR="008274E8" w:rsidRPr="00854CF8" w:rsidRDefault="008274E8" w:rsidP="008274E8">
      <w:pPr>
        <w:rPr>
          <w:rFonts w:ascii="Times New Roman" w:hAnsi="Times New Roman" w:cs="Times New Roman"/>
        </w:rPr>
      </w:pPr>
    </w:p>
    <w:p w14:paraId="03B3AB64" w14:textId="4345DF9F" w:rsidR="00564994" w:rsidRPr="00854CF8" w:rsidRDefault="008274E8" w:rsidP="00564994">
      <w:pPr>
        <w:rPr>
          <w:rFonts w:ascii="Times New Roman" w:hAnsi="Times New Roman" w:cs="Times New Roman"/>
        </w:rPr>
      </w:pPr>
      <w:r w:rsidRPr="00854CF8">
        <w:rPr>
          <w:rFonts w:ascii="Times New Roman" w:hAnsi="Times New Roman" w:cs="Times New Roman"/>
        </w:rPr>
        <w:t>The Vision &amp; Mission subsection stands as one of the most critical elements of the Corporate Core. It codifies the long-term destiny of the organization and the operational commitments required to achieve it. Through these declarations, the corporation affirms its identity, responsibility, and sovereign ambitions, ensuring that every division, project, and structural component of WebHydra moves forward with absolute clarity and unified purpose.</w:t>
      </w:r>
    </w:p>
    <w:p w14:paraId="1EC2CF68" w14:textId="77777777" w:rsidR="00564994" w:rsidRPr="00854CF8" w:rsidRDefault="00564994" w:rsidP="00564994">
      <w:pPr>
        <w:rPr>
          <w:rFonts w:ascii="Times New Roman" w:hAnsi="Times New Roman" w:cs="Times New Roman"/>
        </w:rPr>
      </w:pPr>
    </w:p>
    <w:p w14:paraId="25690825" w14:textId="77777777" w:rsidR="008274E8" w:rsidRPr="00854CF8" w:rsidRDefault="008274E8">
      <w:pPr>
        <w:rPr>
          <w:rFonts w:ascii="Times New Roman" w:hAnsi="Times New Roman" w:cs="Times New Roman"/>
        </w:rPr>
      </w:pPr>
      <w:r w:rsidRPr="00854CF8">
        <w:rPr>
          <w:rFonts w:ascii="Times New Roman" w:hAnsi="Times New Roman" w:cs="Times New Roman"/>
        </w:rPr>
        <w:br w:type="page"/>
      </w:r>
    </w:p>
    <w:p w14:paraId="591754A7" w14:textId="77777777" w:rsidR="005D5C41" w:rsidRPr="00854CF8" w:rsidRDefault="005D5C41" w:rsidP="005D5C41">
      <w:pPr>
        <w:pStyle w:val="Heading1"/>
      </w:pPr>
      <w:r w:rsidRPr="00854CF8">
        <w:lastRenderedPageBreak/>
        <w:t>SECTION 6</w:t>
      </w:r>
      <w:r>
        <w:t>:</w:t>
      </w:r>
      <w:r w:rsidRPr="00854CF8">
        <w:t xml:space="preserve"> CORPORATE CORE</w:t>
      </w:r>
    </w:p>
    <w:p w14:paraId="76FCBE24" w14:textId="77777777" w:rsidR="005D5C41" w:rsidRPr="005D5C41" w:rsidRDefault="005D5C41" w:rsidP="006A2751">
      <w:pPr>
        <w:pStyle w:val="Heading1"/>
        <w:rPr>
          <w:sz w:val="24"/>
          <w:szCs w:val="24"/>
        </w:rPr>
      </w:pPr>
    </w:p>
    <w:p w14:paraId="329B8579" w14:textId="049C307C" w:rsidR="00564994" w:rsidRPr="00854CF8" w:rsidRDefault="00564994" w:rsidP="006A2751">
      <w:pPr>
        <w:pStyle w:val="Heading1"/>
      </w:pPr>
      <w:r w:rsidRPr="00854CF8">
        <w:t>6.4 Corporate Overview</w:t>
      </w:r>
    </w:p>
    <w:p w14:paraId="135C51BF" w14:textId="77777777" w:rsidR="00564994" w:rsidRPr="00854CF8" w:rsidRDefault="00564994" w:rsidP="00564994">
      <w:pPr>
        <w:rPr>
          <w:rFonts w:ascii="Times New Roman" w:hAnsi="Times New Roman" w:cs="Times New Roman"/>
        </w:rPr>
      </w:pPr>
    </w:p>
    <w:p w14:paraId="0DBF6601" w14:textId="77777777" w:rsidR="002B2266" w:rsidRPr="00854CF8" w:rsidRDefault="002B2266" w:rsidP="006A2751">
      <w:pPr>
        <w:pStyle w:val="Heading4"/>
      </w:pPr>
      <w:r w:rsidRPr="00854CF8">
        <w:t>Institutional Landscape, Structural Composition, and Strategic Operating Identity</w:t>
      </w:r>
    </w:p>
    <w:p w14:paraId="02B8F33B" w14:textId="77777777" w:rsidR="002B2266" w:rsidRPr="00854CF8" w:rsidRDefault="002B2266" w:rsidP="002B2266">
      <w:pPr>
        <w:rPr>
          <w:rFonts w:ascii="Times New Roman" w:hAnsi="Times New Roman" w:cs="Times New Roman"/>
        </w:rPr>
      </w:pPr>
    </w:p>
    <w:p w14:paraId="0C57E120" w14:textId="77777777" w:rsidR="002B2266" w:rsidRPr="00854CF8" w:rsidRDefault="002B2266" w:rsidP="002B2266">
      <w:pPr>
        <w:rPr>
          <w:rFonts w:ascii="Times New Roman" w:hAnsi="Times New Roman" w:cs="Times New Roman"/>
        </w:rPr>
      </w:pPr>
      <w:r w:rsidRPr="00854CF8">
        <w:rPr>
          <w:rFonts w:ascii="Times New Roman" w:hAnsi="Times New Roman" w:cs="Times New Roman"/>
        </w:rPr>
        <w:t xml:space="preserve">The Corporate Overview provides a high-level, authoritative summary of the organization’s complete institutional architecture. It establishes the corporation’s formal identity within the WebHydra ecosystem, outlines its operational breadth, and clarifies the strategic positioning that governs its role across the broader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framework. This subsection functions as the structural orientation point for understanding how the corporate entity operates, how it is organized, and how it anchors every division, project, and strategic initiative within the digital empire.</w:t>
      </w:r>
    </w:p>
    <w:p w14:paraId="22642F11" w14:textId="77777777" w:rsidR="002B2266" w:rsidRPr="00854CF8" w:rsidRDefault="002B2266" w:rsidP="002B2266">
      <w:pPr>
        <w:rPr>
          <w:rFonts w:ascii="Times New Roman" w:hAnsi="Times New Roman" w:cs="Times New Roman"/>
        </w:rPr>
      </w:pPr>
    </w:p>
    <w:p w14:paraId="054EC020" w14:textId="4B5A9F22" w:rsidR="002B2266" w:rsidRPr="00854CF8" w:rsidRDefault="002B2266" w:rsidP="002B2266">
      <w:pPr>
        <w:rPr>
          <w:rFonts w:ascii="Times New Roman" w:hAnsi="Times New Roman" w:cs="Times New Roman"/>
        </w:rPr>
      </w:pPr>
      <w:r w:rsidRPr="00854CF8">
        <w:rPr>
          <w:rFonts w:ascii="Times New Roman" w:hAnsi="Times New Roman" w:cs="Times New Roman"/>
        </w:rPr>
        <w:t>This overview ensures that all stakeholders—executives, investors, regulators, strategic partners, and internal custodians—are aligned with the corporation’s institutional landscape and foundational design.</w:t>
      </w:r>
    </w:p>
    <w:p w14:paraId="392D34FC" w14:textId="77777777" w:rsidR="002B2266" w:rsidRPr="00854CF8" w:rsidRDefault="002B2266" w:rsidP="002B2266">
      <w:pPr>
        <w:rPr>
          <w:rFonts w:ascii="Times New Roman" w:hAnsi="Times New Roman" w:cs="Times New Roman"/>
        </w:rPr>
      </w:pPr>
    </w:p>
    <w:p w14:paraId="16568B94" w14:textId="77777777" w:rsidR="002B2266" w:rsidRPr="00854CF8" w:rsidRDefault="002B2266" w:rsidP="006A2751">
      <w:pPr>
        <w:pStyle w:val="Heading3"/>
      </w:pPr>
      <w:r w:rsidRPr="00854CF8">
        <w:t>A. Institutional Identity &amp; Purpose</w:t>
      </w:r>
    </w:p>
    <w:p w14:paraId="1135730D" w14:textId="77777777" w:rsidR="002B2266" w:rsidRPr="00854CF8" w:rsidRDefault="002B2266" w:rsidP="002B2266">
      <w:pPr>
        <w:rPr>
          <w:rFonts w:ascii="Times New Roman" w:hAnsi="Times New Roman" w:cs="Times New Roman"/>
        </w:rPr>
      </w:pPr>
    </w:p>
    <w:p w14:paraId="3E89127D" w14:textId="77777777" w:rsidR="006A2751" w:rsidRDefault="002B2266" w:rsidP="002B2266">
      <w:pPr>
        <w:rPr>
          <w:rFonts w:ascii="Times New Roman" w:hAnsi="Times New Roman" w:cs="Times New Roman"/>
        </w:rPr>
      </w:pPr>
      <w:r w:rsidRPr="00854CF8">
        <w:rPr>
          <w:rFonts w:ascii="Times New Roman" w:hAnsi="Times New Roman" w:cs="Times New Roman"/>
        </w:rPr>
        <w:t xml:space="preserve">The corporation stands as the central governing body responsible for owning, directing, and safeguarding </w:t>
      </w:r>
      <w:proofErr w:type="spellStart"/>
      <w:r w:rsidRPr="00854CF8">
        <w:rPr>
          <w:rFonts w:ascii="Times New Roman" w:hAnsi="Times New Roman" w:cs="Times New Roman"/>
        </w:rPr>
        <w:t>all digital</w:t>
      </w:r>
      <w:proofErr w:type="spellEnd"/>
      <w:r w:rsidRPr="00854CF8">
        <w:rPr>
          <w:rFonts w:ascii="Times New Roman" w:hAnsi="Times New Roman" w:cs="Times New Roman"/>
        </w:rPr>
        <w:t xml:space="preserve">, physical, operational, and strategic assets within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4A8B7BBC" w14:textId="627BB2D9" w:rsidR="002B2266" w:rsidRPr="00854CF8" w:rsidRDefault="002B2266" w:rsidP="006A2751">
      <w:pPr>
        <w:pStyle w:val="Heading4"/>
      </w:pPr>
      <w:r w:rsidRPr="00854CF8">
        <w:t>Its identity is defined by:</w:t>
      </w:r>
    </w:p>
    <w:p w14:paraId="56552FB4" w14:textId="6EC7FDF8" w:rsidR="002B2266" w:rsidRPr="006A2751" w:rsidRDefault="002B2266" w:rsidP="00845A92">
      <w:pPr>
        <w:pStyle w:val="ListParagraph"/>
        <w:numPr>
          <w:ilvl w:val="0"/>
          <w:numId w:val="21"/>
        </w:numPr>
        <w:rPr>
          <w:rFonts w:ascii="Times New Roman" w:hAnsi="Times New Roman" w:cs="Times New Roman"/>
        </w:rPr>
      </w:pPr>
      <w:r w:rsidRPr="006A2751">
        <w:rPr>
          <w:rFonts w:ascii="Times New Roman" w:hAnsi="Times New Roman" w:cs="Times New Roman"/>
          <w:b/>
          <w:bCs/>
        </w:rPr>
        <w:t>Sovereign corporate authority</w:t>
      </w:r>
      <w:r w:rsidR="006A2751">
        <w:rPr>
          <w:rFonts w:ascii="Times New Roman" w:hAnsi="Times New Roman" w:cs="Times New Roman"/>
        </w:rPr>
        <w:t xml:space="preserve">: </w:t>
      </w:r>
      <w:r w:rsidRPr="006A2751">
        <w:rPr>
          <w:rFonts w:ascii="Times New Roman" w:hAnsi="Times New Roman" w:cs="Times New Roman"/>
        </w:rPr>
        <w:t>Exercising full internal jurisdiction over strategic, legal, financial, and operational matters.</w:t>
      </w:r>
    </w:p>
    <w:p w14:paraId="22DB2FEC" w14:textId="0BF1B831" w:rsidR="002B2266" w:rsidRPr="006A2751" w:rsidRDefault="002B2266" w:rsidP="00845A92">
      <w:pPr>
        <w:pStyle w:val="ListParagraph"/>
        <w:numPr>
          <w:ilvl w:val="0"/>
          <w:numId w:val="21"/>
        </w:numPr>
        <w:rPr>
          <w:rFonts w:ascii="Times New Roman" w:hAnsi="Times New Roman" w:cs="Times New Roman"/>
        </w:rPr>
      </w:pPr>
      <w:r w:rsidRPr="006A2751">
        <w:rPr>
          <w:rFonts w:ascii="Times New Roman" w:hAnsi="Times New Roman" w:cs="Times New Roman"/>
          <w:b/>
          <w:bCs/>
        </w:rPr>
        <w:t>Long-term civilization-building purpose</w:t>
      </w:r>
      <w:r w:rsidR="006A2751">
        <w:rPr>
          <w:rFonts w:ascii="Times New Roman" w:hAnsi="Times New Roman" w:cs="Times New Roman"/>
        </w:rPr>
        <w:t xml:space="preserve">: </w:t>
      </w:r>
      <w:r w:rsidRPr="006A2751">
        <w:rPr>
          <w:rFonts w:ascii="Times New Roman" w:hAnsi="Times New Roman" w:cs="Times New Roman"/>
        </w:rPr>
        <w:t>Integrating human-centric values with technological, economic, and cultural development.</w:t>
      </w:r>
    </w:p>
    <w:p w14:paraId="6162C030" w14:textId="31EEFAE5" w:rsidR="002B2266" w:rsidRPr="006A2751" w:rsidRDefault="002B2266" w:rsidP="00845A92">
      <w:pPr>
        <w:pStyle w:val="ListParagraph"/>
        <w:numPr>
          <w:ilvl w:val="0"/>
          <w:numId w:val="21"/>
        </w:numPr>
        <w:rPr>
          <w:rFonts w:ascii="Times New Roman" w:hAnsi="Times New Roman" w:cs="Times New Roman"/>
        </w:rPr>
      </w:pPr>
      <w:r w:rsidRPr="006A2751">
        <w:rPr>
          <w:rFonts w:ascii="Times New Roman" w:hAnsi="Times New Roman" w:cs="Times New Roman"/>
          <w:b/>
          <w:bCs/>
        </w:rPr>
        <w:t>Institutional continuity and structural discipline</w:t>
      </w:r>
      <w:r w:rsidR="006A2751">
        <w:rPr>
          <w:rFonts w:ascii="Times New Roman" w:hAnsi="Times New Roman" w:cs="Times New Roman"/>
        </w:rPr>
        <w:t xml:space="preserve">: </w:t>
      </w:r>
      <w:r w:rsidRPr="006A2751">
        <w:rPr>
          <w:rFonts w:ascii="Times New Roman" w:hAnsi="Times New Roman" w:cs="Times New Roman"/>
        </w:rPr>
        <w:t>Ensuring the empire’s long-term coherence, legacy stewardship, and multi-generational evolution.</w:t>
      </w:r>
    </w:p>
    <w:p w14:paraId="0DFE9E48" w14:textId="3B8488C9" w:rsidR="002B2266" w:rsidRPr="006A2751" w:rsidRDefault="002B2266" w:rsidP="00845A92">
      <w:pPr>
        <w:pStyle w:val="ListParagraph"/>
        <w:numPr>
          <w:ilvl w:val="0"/>
          <w:numId w:val="21"/>
        </w:numPr>
        <w:rPr>
          <w:rFonts w:ascii="Times New Roman" w:hAnsi="Times New Roman" w:cs="Times New Roman"/>
        </w:rPr>
      </w:pPr>
      <w:r w:rsidRPr="006A2751">
        <w:rPr>
          <w:rFonts w:ascii="Times New Roman" w:hAnsi="Times New Roman" w:cs="Times New Roman"/>
          <w:b/>
          <w:bCs/>
        </w:rPr>
        <w:t>Strategic guidance and expansion oversight</w:t>
      </w:r>
      <w:r w:rsidR="006A2751">
        <w:rPr>
          <w:rFonts w:ascii="Times New Roman" w:hAnsi="Times New Roman" w:cs="Times New Roman"/>
        </w:rPr>
        <w:t xml:space="preserve">: </w:t>
      </w:r>
      <w:r w:rsidRPr="006A2751">
        <w:rPr>
          <w:rFonts w:ascii="Times New Roman" w:hAnsi="Times New Roman" w:cs="Times New Roman"/>
        </w:rPr>
        <w:t>Directing all major initiatives, partnerships, and future projects under unified governance.</w:t>
      </w:r>
    </w:p>
    <w:p w14:paraId="7C0AE2CE" w14:textId="77777777" w:rsidR="002B2266" w:rsidRPr="00854CF8" w:rsidRDefault="002B2266" w:rsidP="002B2266">
      <w:pPr>
        <w:rPr>
          <w:rFonts w:ascii="Times New Roman" w:hAnsi="Times New Roman" w:cs="Times New Roman"/>
        </w:rPr>
      </w:pPr>
    </w:p>
    <w:p w14:paraId="567BAB67" w14:textId="0DBE618E" w:rsidR="002B2266" w:rsidRPr="00854CF8" w:rsidRDefault="002B2266" w:rsidP="002B2266">
      <w:pPr>
        <w:rPr>
          <w:rFonts w:ascii="Times New Roman" w:hAnsi="Times New Roman" w:cs="Times New Roman"/>
        </w:rPr>
      </w:pPr>
      <w:r w:rsidRPr="00854CF8">
        <w:rPr>
          <w:rFonts w:ascii="Times New Roman" w:hAnsi="Times New Roman" w:cs="Times New Roman"/>
        </w:rPr>
        <w:t>The corporation’s identity is rooted in structure, integrity, and the pursuit of sovereign mastery over its digital and physical domains.</w:t>
      </w:r>
    </w:p>
    <w:p w14:paraId="616B7CC9" w14:textId="77777777" w:rsidR="002B2266" w:rsidRPr="00854CF8" w:rsidRDefault="002B2266" w:rsidP="002B2266">
      <w:pPr>
        <w:rPr>
          <w:rFonts w:ascii="Times New Roman" w:hAnsi="Times New Roman" w:cs="Times New Roman"/>
        </w:rPr>
      </w:pPr>
    </w:p>
    <w:p w14:paraId="739F1A36" w14:textId="77777777" w:rsidR="002B2266" w:rsidRPr="00854CF8" w:rsidRDefault="002B2266" w:rsidP="006A2751">
      <w:pPr>
        <w:pStyle w:val="Heading3"/>
      </w:pPr>
      <w:r w:rsidRPr="00854CF8">
        <w:t>B. Primary Operational Functions</w:t>
      </w:r>
    </w:p>
    <w:p w14:paraId="39BD78BD" w14:textId="77777777" w:rsidR="002B2266" w:rsidRPr="00854CF8" w:rsidRDefault="002B2266" w:rsidP="002B2266">
      <w:pPr>
        <w:rPr>
          <w:rFonts w:ascii="Times New Roman" w:hAnsi="Times New Roman" w:cs="Times New Roman"/>
        </w:rPr>
      </w:pPr>
    </w:p>
    <w:p w14:paraId="00CB6F32" w14:textId="77777777" w:rsidR="006A2751" w:rsidRDefault="002B2266" w:rsidP="002B2266">
      <w:pPr>
        <w:rPr>
          <w:rFonts w:ascii="Times New Roman" w:hAnsi="Times New Roman" w:cs="Times New Roman"/>
        </w:rPr>
      </w:pPr>
      <w:r w:rsidRPr="00854CF8">
        <w:rPr>
          <w:rFonts w:ascii="Times New Roman" w:hAnsi="Times New Roman" w:cs="Times New Roman"/>
        </w:rPr>
        <w:t>The corporation operates as a multi-domain institutional engine, executing core functions across administrative, strategic, commercial, and developmental dimensions.</w:t>
      </w:r>
    </w:p>
    <w:p w14:paraId="34CDAC86" w14:textId="44E7844E" w:rsidR="002B2266" w:rsidRPr="00854CF8" w:rsidRDefault="002B2266" w:rsidP="006A2751">
      <w:pPr>
        <w:pStyle w:val="Heading4"/>
      </w:pPr>
      <w:r w:rsidRPr="00854CF8">
        <w:t>These include:</w:t>
      </w:r>
    </w:p>
    <w:p w14:paraId="78F1F85C" w14:textId="63F71A88" w:rsidR="002B2266" w:rsidRPr="006A2751" w:rsidRDefault="002B2266" w:rsidP="00845A92">
      <w:pPr>
        <w:pStyle w:val="ListParagraph"/>
        <w:numPr>
          <w:ilvl w:val="0"/>
          <w:numId w:val="21"/>
        </w:numPr>
        <w:rPr>
          <w:rFonts w:ascii="Times New Roman" w:hAnsi="Times New Roman" w:cs="Times New Roman"/>
        </w:rPr>
      </w:pPr>
      <w:r w:rsidRPr="006A2751">
        <w:rPr>
          <w:rFonts w:ascii="Times New Roman" w:hAnsi="Times New Roman" w:cs="Times New Roman"/>
          <w:b/>
          <w:bCs/>
        </w:rPr>
        <w:t>Executive Governance &amp; Leadership Oversight</w:t>
      </w:r>
      <w:r w:rsidR="006A2751">
        <w:rPr>
          <w:rFonts w:ascii="Times New Roman" w:hAnsi="Times New Roman" w:cs="Times New Roman"/>
        </w:rPr>
        <w:t xml:space="preserve">: </w:t>
      </w:r>
      <w:r w:rsidRPr="006A2751">
        <w:rPr>
          <w:rFonts w:ascii="Times New Roman" w:hAnsi="Times New Roman" w:cs="Times New Roman"/>
        </w:rPr>
        <w:t>Guiding the entire ecosystem through authoritative decision-making and institutional stewardship.</w:t>
      </w:r>
    </w:p>
    <w:p w14:paraId="0D54051F" w14:textId="6737B877" w:rsidR="002B2266" w:rsidRPr="006A2751" w:rsidRDefault="002B2266" w:rsidP="00845A92">
      <w:pPr>
        <w:pStyle w:val="ListParagraph"/>
        <w:numPr>
          <w:ilvl w:val="0"/>
          <w:numId w:val="22"/>
        </w:numPr>
        <w:rPr>
          <w:rFonts w:ascii="Times New Roman" w:hAnsi="Times New Roman" w:cs="Times New Roman"/>
        </w:rPr>
      </w:pPr>
      <w:r w:rsidRPr="006A2751">
        <w:rPr>
          <w:rFonts w:ascii="Times New Roman" w:hAnsi="Times New Roman" w:cs="Times New Roman"/>
          <w:b/>
          <w:bCs/>
        </w:rPr>
        <w:t>Corporate Administration &amp; Legal Control</w:t>
      </w:r>
      <w:r w:rsidR="006A2751">
        <w:rPr>
          <w:rFonts w:ascii="Times New Roman" w:hAnsi="Times New Roman" w:cs="Times New Roman"/>
        </w:rPr>
        <w:t xml:space="preserve">: </w:t>
      </w:r>
      <w:r w:rsidRPr="006A2751">
        <w:rPr>
          <w:rFonts w:ascii="Times New Roman" w:hAnsi="Times New Roman" w:cs="Times New Roman"/>
        </w:rPr>
        <w:t>Managing documentation, compliance, policy enforcement, legal protection, and sovereign declarations.</w:t>
      </w:r>
    </w:p>
    <w:p w14:paraId="4025E731" w14:textId="6C71B76F" w:rsidR="002B2266" w:rsidRPr="006A2751" w:rsidRDefault="002B2266" w:rsidP="00845A92">
      <w:pPr>
        <w:pStyle w:val="ListParagraph"/>
        <w:numPr>
          <w:ilvl w:val="0"/>
          <w:numId w:val="22"/>
        </w:numPr>
        <w:rPr>
          <w:rFonts w:ascii="Times New Roman" w:hAnsi="Times New Roman" w:cs="Times New Roman"/>
        </w:rPr>
      </w:pPr>
      <w:r w:rsidRPr="006A2751">
        <w:rPr>
          <w:rFonts w:ascii="Times New Roman" w:hAnsi="Times New Roman" w:cs="Times New Roman"/>
          <w:b/>
          <w:bCs/>
        </w:rPr>
        <w:t>Strategic Planning &amp; Mega-Project Direction</w:t>
      </w:r>
      <w:r w:rsidR="006A2751">
        <w:rPr>
          <w:rFonts w:ascii="Times New Roman" w:hAnsi="Times New Roman" w:cs="Times New Roman"/>
        </w:rPr>
        <w:t xml:space="preserve">: </w:t>
      </w:r>
      <w:r w:rsidRPr="006A2751">
        <w:rPr>
          <w:rFonts w:ascii="Times New Roman" w:hAnsi="Times New Roman" w:cs="Times New Roman"/>
        </w:rPr>
        <w:t xml:space="preserve">Supervising large-scale ventures such as Project </w:t>
      </w:r>
      <w:proofErr w:type="spellStart"/>
      <w:r w:rsidRPr="006A2751">
        <w:rPr>
          <w:rFonts w:ascii="Times New Roman" w:hAnsi="Times New Roman" w:cs="Times New Roman"/>
        </w:rPr>
        <w:t>Hydragenesis</w:t>
      </w:r>
      <w:proofErr w:type="spellEnd"/>
      <w:r w:rsidRPr="006A2751">
        <w:rPr>
          <w:rFonts w:ascii="Times New Roman" w:hAnsi="Times New Roman" w:cs="Times New Roman"/>
        </w:rPr>
        <w:t>, Project A, Project B, and all future expansions.</w:t>
      </w:r>
    </w:p>
    <w:p w14:paraId="20F22991" w14:textId="0C7093E3" w:rsidR="002B2266" w:rsidRPr="006A2751" w:rsidRDefault="002B2266" w:rsidP="00845A92">
      <w:pPr>
        <w:pStyle w:val="ListParagraph"/>
        <w:numPr>
          <w:ilvl w:val="0"/>
          <w:numId w:val="22"/>
        </w:numPr>
        <w:rPr>
          <w:rFonts w:ascii="Times New Roman" w:hAnsi="Times New Roman" w:cs="Times New Roman"/>
        </w:rPr>
      </w:pPr>
      <w:r w:rsidRPr="006A2751">
        <w:rPr>
          <w:rFonts w:ascii="Times New Roman" w:hAnsi="Times New Roman" w:cs="Times New Roman"/>
          <w:b/>
          <w:bCs/>
        </w:rPr>
        <w:t>Financial Management &amp; Investor Relations</w:t>
      </w:r>
      <w:r w:rsidR="006A2751">
        <w:rPr>
          <w:rFonts w:ascii="Times New Roman" w:hAnsi="Times New Roman" w:cs="Times New Roman"/>
        </w:rPr>
        <w:t xml:space="preserve">: </w:t>
      </w:r>
      <w:r w:rsidRPr="006A2751">
        <w:rPr>
          <w:rFonts w:ascii="Times New Roman" w:hAnsi="Times New Roman" w:cs="Times New Roman"/>
        </w:rPr>
        <w:t>Overseeing capital acquisition, investor governance, financial structuring, and accountability systems.</w:t>
      </w:r>
    </w:p>
    <w:p w14:paraId="515E04AF" w14:textId="00ECBE43" w:rsidR="002B2266" w:rsidRPr="006A2751" w:rsidRDefault="002B2266" w:rsidP="00845A92">
      <w:pPr>
        <w:pStyle w:val="ListParagraph"/>
        <w:numPr>
          <w:ilvl w:val="0"/>
          <w:numId w:val="22"/>
        </w:numPr>
        <w:rPr>
          <w:rFonts w:ascii="Times New Roman" w:hAnsi="Times New Roman" w:cs="Times New Roman"/>
        </w:rPr>
      </w:pPr>
      <w:r w:rsidRPr="006A2751">
        <w:rPr>
          <w:rFonts w:ascii="Times New Roman" w:hAnsi="Times New Roman" w:cs="Times New Roman"/>
          <w:b/>
          <w:bCs/>
        </w:rPr>
        <w:t>Technological Evolution &amp; AI Integration</w:t>
      </w:r>
      <w:r w:rsidR="006A2751">
        <w:rPr>
          <w:rFonts w:ascii="Times New Roman" w:hAnsi="Times New Roman" w:cs="Times New Roman"/>
        </w:rPr>
        <w:t xml:space="preserve">: </w:t>
      </w:r>
      <w:r w:rsidRPr="006A2751">
        <w:rPr>
          <w:rFonts w:ascii="Times New Roman" w:hAnsi="Times New Roman" w:cs="Times New Roman"/>
        </w:rPr>
        <w:t>Coordinating intelligence expansion, digital infrastructure upgrades, and multi-layered system innovation.</w:t>
      </w:r>
    </w:p>
    <w:p w14:paraId="0C44C66D" w14:textId="4CC2CEA9" w:rsidR="002B2266" w:rsidRPr="006A2751" w:rsidRDefault="002B2266" w:rsidP="00845A92">
      <w:pPr>
        <w:pStyle w:val="ListParagraph"/>
        <w:numPr>
          <w:ilvl w:val="0"/>
          <w:numId w:val="22"/>
        </w:numPr>
        <w:rPr>
          <w:rFonts w:ascii="Times New Roman" w:hAnsi="Times New Roman" w:cs="Times New Roman"/>
        </w:rPr>
      </w:pPr>
      <w:r w:rsidRPr="006A2751">
        <w:rPr>
          <w:rFonts w:ascii="Times New Roman" w:hAnsi="Times New Roman" w:cs="Times New Roman"/>
          <w:b/>
          <w:bCs/>
        </w:rPr>
        <w:t>Cultural, Social &amp; Community Development</w:t>
      </w:r>
      <w:r w:rsidR="006A2751">
        <w:rPr>
          <w:rFonts w:ascii="Times New Roman" w:hAnsi="Times New Roman" w:cs="Times New Roman"/>
        </w:rPr>
        <w:t xml:space="preserve">: </w:t>
      </w:r>
      <w:r w:rsidRPr="006A2751">
        <w:rPr>
          <w:rFonts w:ascii="Times New Roman" w:hAnsi="Times New Roman" w:cs="Times New Roman"/>
        </w:rPr>
        <w:t>Ensuring that human values, cultural identity, and societal responsibilities remain structurally embedded.</w:t>
      </w:r>
    </w:p>
    <w:p w14:paraId="457CF739" w14:textId="77777777" w:rsidR="002B2266" w:rsidRPr="00854CF8" w:rsidRDefault="002B2266" w:rsidP="002B2266">
      <w:pPr>
        <w:rPr>
          <w:rFonts w:ascii="Times New Roman" w:hAnsi="Times New Roman" w:cs="Times New Roman"/>
        </w:rPr>
      </w:pPr>
    </w:p>
    <w:p w14:paraId="61E68760" w14:textId="4824860A" w:rsidR="002B2266" w:rsidRPr="00854CF8" w:rsidRDefault="002B2266" w:rsidP="002B2266">
      <w:pPr>
        <w:rPr>
          <w:rFonts w:ascii="Times New Roman" w:hAnsi="Times New Roman" w:cs="Times New Roman"/>
        </w:rPr>
      </w:pPr>
      <w:r w:rsidRPr="00854CF8">
        <w:rPr>
          <w:rFonts w:ascii="Times New Roman" w:hAnsi="Times New Roman" w:cs="Times New Roman"/>
        </w:rPr>
        <w:t>These functions reflect a holistic operating model capable of governing vast, multi-layered systems with precision and longevity.</w:t>
      </w:r>
    </w:p>
    <w:p w14:paraId="63E458F2" w14:textId="77777777" w:rsidR="002B2266" w:rsidRPr="00854CF8" w:rsidRDefault="002B2266" w:rsidP="002B2266">
      <w:pPr>
        <w:rPr>
          <w:rFonts w:ascii="Times New Roman" w:hAnsi="Times New Roman" w:cs="Times New Roman"/>
        </w:rPr>
      </w:pPr>
    </w:p>
    <w:p w14:paraId="4A352B68" w14:textId="77777777" w:rsidR="002B2266" w:rsidRPr="00854CF8" w:rsidRDefault="002B2266" w:rsidP="006A2751">
      <w:pPr>
        <w:pStyle w:val="Heading3"/>
      </w:pPr>
      <w:r w:rsidRPr="00854CF8">
        <w:t>C. Structural Divisions &amp; Domain Alignment</w:t>
      </w:r>
    </w:p>
    <w:p w14:paraId="74CF1968" w14:textId="77777777" w:rsidR="002B2266" w:rsidRPr="00854CF8" w:rsidRDefault="002B2266" w:rsidP="002B2266">
      <w:pPr>
        <w:rPr>
          <w:rFonts w:ascii="Times New Roman" w:hAnsi="Times New Roman" w:cs="Times New Roman"/>
        </w:rPr>
      </w:pPr>
    </w:p>
    <w:p w14:paraId="185EA1B8" w14:textId="77777777" w:rsidR="006A2751" w:rsidRDefault="002B2266" w:rsidP="002B2266">
      <w:pPr>
        <w:rPr>
          <w:rFonts w:ascii="Times New Roman" w:hAnsi="Times New Roman" w:cs="Times New Roman"/>
        </w:rPr>
      </w:pPr>
      <w:r w:rsidRPr="00854CF8">
        <w:rPr>
          <w:rFonts w:ascii="Times New Roman" w:hAnsi="Times New Roman" w:cs="Times New Roman"/>
        </w:rPr>
        <w:t>The corporation is organized into interconnected structural divisions, each designed to support specific operational mandates while working under a unified governance framework.</w:t>
      </w:r>
    </w:p>
    <w:p w14:paraId="480EA8CF" w14:textId="7A909986" w:rsidR="002B2266" w:rsidRPr="00854CF8" w:rsidRDefault="002B2266" w:rsidP="006A2751">
      <w:pPr>
        <w:pStyle w:val="Heading4"/>
      </w:pPr>
      <w:r w:rsidRPr="00854CF8">
        <w:t>These divisions include:</w:t>
      </w:r>
    </w:p>
    <w:p w14:paraId="3DA499A5" w14:textId="70CDF67D" w:rsidR="002B2266" w:rsidRPr="006A2751" w:rsidRDefault="002B2266" w:rsidP="00845A92">
      <w:pPr>
        <w:pStyle w:val="ListParagraph"/>
        <w:numPr>
          <w:ilvl w:val="0"/>
          <w:numId w:val="22"/>
        </w:numPr>
        <w:rPr>
          <w:rFonts w:ascii="Times New Roman" w:hAnsi="Times New Roman" w:cs="Times New Roman"/>
        </w:rPr>
      </w:pPr>
      <w:r w:rsidRPr="006A2751">
        <w:rPr>
          <w:rFonts w:ascii="Times New Roman" w:hAnsi="Times New Roman" w:cs="Times New Roman"/>
          <w:b/>
          <w:bCs/>
        </w:rPr>
        <w:t>Administrative Authority</w:t>
      </w:r>
      <w:r w:rsidR="006A2751">
        <w:rPr>
          <w:rFonts w:ascii="Times New Roman" w:hAnsi="Times New Roman" w:cs="Times New Roman"/>
        </w:rPr>
        <w:t xml:space="preserve">: </w:t>
      </w:r>
      <w:r w:rsidRPr="006A2751">
        <w:rPr>
          <w:rFonts w:ascii="Times New Roman" w:hAnsi="Times New Roman" w:cs="Times New Roman"/>
        </w:rPr>
        <w:t>Executive command, strategic regulation, security governance, and operational oversight.</w:t>
      </w:r>
    </w:p>
    <w:p w14:paraId="1EFF44E1" w14:textId="1E9CB50C"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t>Corporate Core (this section)</w:t>
      </w:r>
      <w:r w:rsidR="006A2751">
        <w:rPr>
          <w:rFonts w:ascii="Times New Roman" w:hAnsi="Times New Roman" w:cs="Times New Roman"/>
        </w:rPr>
        <w:t xml:space="preserve">: </w:t>
      </w:r>
      <w:r w:rsidRPr="006A2751">
        <w:rPr>
          <w:rFonts w:ascii="Times New Roman" w:hAnsi="Times New Roman" w:cs="Times New Roman"/>
        </w:rPr>
        <w:t>Identity, legitimacy, leadership structure, and institutional philosophy.</w:t>
      </w:r>
    </w:p>
    <w:p w14:paraId="6B2B9C55" w14:textId="648D89CB"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lastRenderedPageBreak/>
        <w:t>Governance Framework Division</w:t>
      </w:r>
      <w:r w:rsidR="006A2751">
        <w:rPr>
          <w:rFonts w:ascii="Times New Roman" w:hAnsi="Times New Roman" w:cs="Times New Roman"/>
        </w:rPr>
        <w:t xml:space="preserve">: </w:t>
      </w:r>
      <w:r w:rsidRPr="006A2751">
        <w:rPr>
          <w:rFonts w:ascii="Times New Roman" w:hAnsi="Times New Roman" w:cs="Times New Roman"/>
        </w:rPr>
        <w:t>Legal architecture, sovereign governance, financial compliance, and administrative law.</w:t>
      </w:r>
    </w:p>
    <w:p w14:paraId="002364EA" w14:textId="389B6C37"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t>Investors’ Empire</w:t>
      </w:r>
      <w:r w:rsidR="006A2751">
        <w:rPr>
          <w:rFonts w:ascii="Times New Roman" w:hAnsi="Times New Roman" w:cs="Times New Roman"/>
        </w:rPr>
        <w:t xml:space="preserve">: </w:t>
      </w:r>
      <w:r w:rsidRPr="006A2751">
        <w:rPr>
          <w:rFonts w:ascii="Times New Roman" w:hAnsi="Times New Roman" w:cs="Times New Roman"/>
        </w:rPr>
        <w:t>Investor systems, capital frameworks, reporting environments, and partnership networks.</w:t>
      </w:r>
    </w:p>
    <w:p w14:paraId="6CAD8483" w14:textId="38BFE1B6"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t>AI Intelligence Systems Division</w:t>
      </w:r>
      <w:r w:rsidR="006A2751">
        <w:rPr>
          <w:rFonts w:ascii="Times New Roman" w:hAnsi="Times New Roman" w:cs="Times New Roman"/>
        </w:rPr>
        <w:t xml:space="preserve">: </w:t>
      </w:r>
      <w:r w:rsidRPr="006A2751">
        <w:rPr>
          <w:rFonts w:ascii="Times New Roman" w:hAnsi="Times New Roman" w:cs="Times New Roman"/>
        </w:rPr>
        <w:t>Data-driven governance, automated intelligence, analytics supremacy, and system optimization.</w:t>
      </w:r>
    </w:p>
    <w:p w14:paraId="38D8BBB4" w14:textId="17488CEE"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t>Expansion &amp; Future Visions Division</w:t>
      </w:r>
      <w:r w:rsidR="006A2751">
        <w:rPr>
          <w:rFonts w:ascii="Times New Roman" w:hAnsi="Times New Roman" w:cs="Times New Roman"/>
        </w:rPr>
        <w:t xml:space="preserve">: </w:t>
      </w:r>
      <w:r w:rsidRPr="006A2751">
        <w:rPr>
          <w:rFonts w:ascii="Times New Roman" w:hAnsi="Times New Roman" w:cs="Times New Roman"/>
        </w:rPr>
        <w:t>Forward-planning, empire-scale projections, and multi-generational development pathways.</w:t>
      </w:r>
    </w:p>
    <w:p w14:paraId="098F54D4" w14:textId="19891031"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t>Social, Cultural &amp; Human Division</w:t>
      </w:r>
      <w:r w:rsidR="006A2751">
        <w:rPr>
          <w:rFonts w:ascii="Times New Roman" w:hAnsi="Times New Roman" w:cs="Times New Roman"/>
        </w:rPr>
        <w:t xml:space="preserve">: </w:t>
      </w:r>
      <w:r w:rsidRPr="006A2751">
        <w:rPr>
          <w:rFonts w:ascii="Times New Roman" w:hAnsi="Times New Roman" w:cs="Times New Roman"/>
        </w:rPr>
        <w:t>Cultural initiatives, community engagement, human-centric programs, and institutional legacy systems.</w:t>
      </w:r>
    </w:p>
    <w:p w14:paraId="10F512D9" w14:textId="4FB98691"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t>Strategic Defense &amp; Cyber Division</w:t>
      </w:r>
      <w:r w:rsidR="006A2751">
        <w:rPr>
          <w:rFonts w:ascii="Times New Roman" w:hAnsi="Times New Roman" w:cs="Times New Roman"/>
        </w:rPr>
        <w:t xml:space="preserve">: </w:t>
      </w:r>
      <w:r w:rsidRPr="006A2751">
        <w:rPr>
          <w:rFonts w:ascii="Times New Roman" w:hAnsi="Times New Roman" w:cs="Times New Roman"/>
        </w:rPr>
        <w:t>Cybersecurity, threat mitigation, and sovereign protection protocols.</w:t>
      </w:r>
    </w:p>
    <w:p w14:paraId="24E0C635" w14:textId="77777777" w:rsidR="002B2266" w:rsidRPr="00854CF8" w:rsidRDefault="002B2266" w:rsidP="002B2266">
      <w:pPr>
        <w:rPr>
          <w:rFonts w:ascii="Times New Roman" w:hAnsi="Times New Roman" w:cs="Times New Roman"/>
        </w:rPr>
      </w:pPr>
    </w:p>
    <w:p w14:paraId="2CFC09B0" w14:textId="78A804CB" w:rsidR="002B2266" w:rsidRPr="00854CF8" w:rsidRDefault="002B2266" w:rsidP="002B2266">
      <w:pPr>
        <w:rPr>
          <w:rFonts w:ascii="Times New Roman" w:hAnsi="Times New Roman" w:cs="Times New Roman"/>
        </w:rPr>
      </w:pPr>
      <w:r w:rsidRPr="00854CF8">
        <w:rPr>
          <w:rFonts w:ascii="Times New Roman" w:hAnsi="Times New Roman" w:cs="Times New Roman"/>
        </w:rPr>
        <w:t>Each division is deliberately interlinked, forming a comprehensive corporate grid that ensures stability, clarity, and operational coherence across the ecosystem.</w:t>
      </w:r>
    </w:p>
    <w:p w14:paraId="5C0C7961" w14:textId="77777777" w:rsidR="002B2266" w:rsidRPr="00854CF8" w:rsidRDefault="002B2266" w:rsidP="002B2266">
      <w:pPr>
        <w:rPr>
          <w:rFonts w:ascii="Times New Roman" w:hAnsi="Times New Roman" w:cs="Times New Roman"/>
        </w:rPr>
      </w:pPr>
    </w:p>
    <w:p w14:paraId="65997346" w14:textId="77777777" w:rsidR="002B2266" w:rsidRPr="00854CF8" w:rsidRDefault="002B2266" w:rsidP="006A2751">
      <w:pPr>
        <w:pStyle w:val="Heading3"/>
      </w:pPr>
      <w:r w:rsidRPr="00854CF8">
        <w:t>D. Position Within the WebHydra Ecosystem</w:t>
      </w:r>
    </w:p>
    <w:p w14:paraId="4AE839FE" w14:textId="77777777" w:rsidR="002B2266" w:rsidRPr="00854CF8" w:rsidRDefault="002B2266" w:rsidP="002B2266">
      <w:pPr>
        <w:rPr>
          <w:rFonts w:ascii="Times New Roman" w:hAnsi="Times New Roman" w:cs="Times New Roman"/>
        </w:rPr>
      </w:pPr>
    </w:p>
    <w:p w14:paraId="4A059EE3" w14:textId="77777777" w:rsidR="002B2266" w:rsidRPr="00854CF8" w:rsidRDefault="002B2266" w:rsidP="006A2751">
      <w:pPr>
        <w:pStyle w:val="Heading4"/>
      </w:pPr>
      <w:r w:rsidRPr="00854CF8">
        <w:t>Within the WebHydra ecosystem, the corporation functions as the institutional anchor, providing:</w:t>
      </w:r>
    </w:p>
    <w:p w14:paraId="54AD4D98" w14:textId="3F8C03F7"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Strategic direction to all divisions</w:t>
      </w:r>
    </w:p>
    <w:p w14:paraId="1786A5F9" w14:textId="36E51236"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Operational stability through standardized structures</w:t>
      </w:r>
    </w:p>
    <w:p w14:paraId="239A0E8F" w14:textId="5A9FBA09"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Legal foundation for all digital and physical systems</w:t>
      </w:r>
    </w:p>
    <w:p w14:paraId="682D5A44" w14:textId="6911464A"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Corporate legitimacy enabling investor trust and public confidence</w:t>
      </w:r>
    </w:p>
    <w:p w14:paraId="2EECC622" w14:textId="1BD556BD"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Cross-domain alignment ensuring all projects serve the collective vision</w:t>
      </w:r>
    </w:p>
    <w:p w14:paraId="4C79E19D" w14:textId="0BB081F5"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Governance sovereignty ensuring the platform operates under unified internal law</w:t>
      </w:r>
    </w:p>
    <w:p w14:paraId="7AD12703" w14:textId="77777777" w:rsidR="002B2266" w:rsidRPr="00854CF8" w:rsidRDefault="002B2266" w:rsidP="002B2266">
      <w:pPr>
        <w:rPr>
          <w:rFonts w:ascii="Times New Roman" w:hAnsi="Times New Roman" w:cs="Times New Roman"/>
        </w:rPr>
      </w:pPr>
    </w:p>
    <w:p w14:paraId="4D9809B6" w14:textId="77156C8B" w:rsidR="002B2266" w:rsidRPr="00854CF8" w:rsidRDefault="002B2266" w:rsidP="002B2266">
      <w:pPr>
        <w:rPr>
          <w:rFonts w:ascii="Times New Roman" w:hAnsi="Times New Roman" w:cs="Times New Roman"/>
        </w:rPr>
      </w:pPr>
      <w:r w:rsidRPr="00854CF8">
        <w:rPr>
          <w:rFonts w:ascii="Times New Roman" w:hAnsi="Times New Roman" w:cs="Times New Roman"/>
        </w:rPr>
        <w:t>Its role is both central and irreplaceable: WebHydra exists because the corporation provides the authority, discipline, identity, and structural backbone required to sustain a sovereign digital empire.</w:t>
      </w:r>
    </w:p>
    <w:p w14:paraId="5CB97597" w14:textId="77777777" w:rsidR="002B2266" w:rsidRPr="00854CF8" w:rsidRDefault="002B2266" w:rsidP="002B2266">
      <w:pPr>
        <w:rPr>
          <w:rFonts w:ascii="Times New Roman" w:hAnsi="Times New Roman" w:cs="Times New Roman"/>
        </w:rPr>
      </w:pPr>
    </w:p>
    <w:p w14:paraId="51E0FFF7" w14:textId="77777777" w:rsidR="002B2266" w:rsidRPr="00854CF8" w:rsidRDefault="002B2266" w:rsidP="006A2751">
      <w:pPr>
        <w:pStyle w:val="Heading3"/>
      </w:pPr>
      <w:r w:rsidRPr="00854CF8">
        <w:t>E. Strategic Role in the Empire Framework</w:t>
      </w:r>
    </w:p>
    <w:p w14:paraId="3FC885F7" w14:textId="77777777" w:rsidR="002B2266" w:rsidRPr="00854CF8" w:rsidRDefault="002B2266" w:rsidP="002B2266">
      <w:pPr>
        <w:rPr>
          <w:rFonts w:ascii="Times New Roman" w:hAnsi="Times New Roman" w:cs="Times New Roman"/>
        </w:rPr>
      </w:pPr>
    </w:p>
    <w:p w14:paraId="0AC82967" w14:textId="77777777" w:rsidR="002B2266" w:rsidRPr="00854CF8" w:rsidRDefault="002B2266" w:rsidP="006A2751">
      <w:pPr>
        <w:pStyle w:val="Heading4"/>
      </w:pPr>
      <w:r w:rsidRPr="00854CF8">
        <w:lastRenderedPageBreak/>
        <w:t>The corporation is positioned as the macro-level governing body that ensures:</w:t>
      </w:r>
    </w:p>
    <w:p w14:paraId="3BE911A3" w14:textId="6E1CB3E4"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Every project aligns with long-term imperial objectives</w:t>
      </w:r>
    </w:p>
    <w:p w14:paraId="77565D0C" w14:textId="294B76B5"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Every division behaves with discipline, security, and strategic clarity</w:t>
      </w:r>
    </w:p>
    <w:p w14:paraId="473C9676" w14:textId="0E6B8A6A"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Digital and physical infrastructures operate seamlessly and sustainably</w:t>
      </w:r>
    </w:p>
    <w:p w14:paraId="7A650581" w14:textId="4DECED69"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Ethical, cultural, and human values remain embedded within the empire</w:t>
      </w:r>
    </w:p>
    <w:p w14:paraId="10912180" w14:textId="46F349F2" w:rsidR="002B2266" w:rsidRPr="006A2751" w:rsidRDefault="002B2266" w:rsidP="00845A92">
      <w:pPr>
        <w:pStyle w:val="ListParagraph"/>
        <w:numPr>
          <w:ilvl w:val="0"/>
          <w:numId w:val="23"/>
        </w:numPr>
        <w:rPr>
          <w:rFonts w:ascii="Times New Roman" w:hAnsi="Times New Roman" w:cs="Times New Roman"/>
        </w:rPr>
      </w:pPr>
      <w:r w:rsidRPr="006A2751">
        <w:rPr>
          <w:rFonts w:ascii="Times New Roman" w:hAnsi="Times New Roman" w:cs="Times New Roman"/>
        </w:rPr>
        <w:t>Innovation progresses responsibly across decades and generations</w:t>
      </w:r>
    </w:p>
    <w:p w14:paraId="2ABED3E3" w14:textId="77777777" w:rsidR="002B2266" w:rsidRPr="00854CF8" w:rsidRDefault="002B2266" w:rsidP="002B2266">
      <w:pPr>
        <w:rPr>
          <w:rFonts w:ascii="Times New Roman" w:hAnsi="Times New Roman" w:cs="Times New Roman"/>
        </w:rPr>
      </w:pPr>
    </w:p>
    <w:p w14:paraId="620A888C" w14:textId="56A234EC" w:rsidR="002B2266" w:rsidRPr="00854CF8" w:rsidRDefault="002B2266" w:rsidP="002B2266">
      <w:pPr>
        <w:rPr>
          <w:rFonts w:ascii="Times New Roman" w:hAnsi="Times New Roman" w:cs="Times New Roman"/>
        </w:rPr>
      </w:pPr>
      <w:r w:rsidRPr="00854CF8">
        <w:rPr>
          <w:rFonts w:ascii="Times New Roman" w:hAnsi="Times New Roman" w:cs="Times New Roman"/>
        </w:rPr>
        <w:t xml:space="preserve">It is the guardian of order, the architect of expansion, and the sovereign seat of authority that upholds the entire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structure.</w:t>
      </w:r>
    </w:p>
    <w:p w14:paraId="49254C0F" w14:textId="77777777" w:rsidR="002B2266" w:rsidRPr="00854CF8" w:rsidRDefault="002B2266" w:rsidP="002B2266">
      <w:pPr>
        <w:rPr>
          <w:rFonts w:ascii="Times New Roman" w:hAnsi="Times New Roman" w:cs="Times New Roman"/>
        </w:rPr>
      </w:pPr>
    </w:p>
    <w:p w14:paraId="36E3B630" w14:textId="77777777" w:rsidR="002B2266" w:rsidRPr="00854CF8" w:rsidRDefault="002B2266" w:rsidP="006A2751">
      <w:pPr>
        <w:pStyle w:val="Heading3"/>
      </w:pPr>
      <w:r w:rsidRPr="00854CF8">
        <w:t>Conclusion</w:t>
      </w:r>
    </w:p>
    <w:p w14:paraId="58D12800" w14:textId="77777777" w:rsidR="002B2266" w:rsidRPr="00854CF8" w:rsidRDefault="002B2266" w:rsidP="002B2266">
      <w:pPr>
        <w:rPr>
          <w:rFonts w:ascii="Times New Roman" w:hAnsi="Times New Roman" w:cs="Times New Roman"/>
        </w:rPr>
      </w:pPr>
    </w:p>
    <w:p w14:paraId="08CAC8F9" w14:textId="2A52091E" w:rsidR="00564994" w:rsidRPr="00854CF8" w:rsidRDefault="002B2266" w:rsidP="00564994">
      <w:pPr>
        <w:rPr>
          <w:rFonts w:ascii="Times New Roman" w:hAnsi="Times New Roman" w:cs="Times New Roman"/>
        </w:rPr>
      </w:pPr>
      <w:r w:rsidRPr="00854CF8">
        <w:rPr>
          <w:rFonts w:ascii="Times New Roman" w:hAnsi="Times New Roman" w:cs="Times New Roman"/>
        </w:rPr>
        <w:t>The Corporate Overview establishes a comprehensive understanding of the corporation’s identity, purpose, functions, divisions, and strategic placement within WebHydra. As the principal governing institution, it ensures that all elements of the digital empire operate with coherence, sovereignty, and long-term strategic intent. This subsection forms the foundation upon which deeper corporate disclosures—identity statements, leadership structures, historical profiles, and institutional commitments—are built.</w:t>
      </w:r>
    </w:p>
    <w:p w14:paraId="668C9B99" w14:textId="77777777" w:rsidR="00564994" w:rsidRPr="00854CF8" w:rsidRDefault="00564994" w:rsidP="00564994">
      <w:pPr>
        <w:rPr>
          <w:rFonts w:ascii="Times New Roman" w:hAnsi="Times New Roman" w:cs="Times New Roman"/>
        </w:rPr>
      </w:pPr>
    </w:p>
    <w:p w14:paraId="773BA5A6" w14:textId="77777777" w:rsidR="002B2266" w:rsidRPr="00854CF8" w:rsidRDefault="002B2266">
      <w:pPr>
        <w:rPr>
          <w:rFonts w:ascii="Times New Roman" w:hAnsi="Times New Roman" w:cs="Times New Roman"/>
        </w:rPr>
      </w:pPr>
      <w:r w:rsidRPr="00854CF8">
        <w:rPr>
          <w:rFonts w:ascii="Times New Roman" w:hAnsi="Times New Roman" w:cs="Times New Roman"/>
        </w:rPr>
        <w:br w:type="page"/>
      </w:r>
    </w:p>
    <w:p w14:paraId="360A60AA" w14:textId="472B1B52" w:rsidR="005D5C41" w:rsidRDefault="005D5C41" w:rsidP="006A2751">
      <w:pPr>
        <w:pStyle w:val="Heading1"/>
      </w:pPr>
      <w:r w:rsidRPr="00854CF8">
        <w:lastRenderedPageBreak/>
        <w:t>SECTION 6</w:t>
      </w:r>
      <w:r>
        <w:t>:</w:t>
      </w:r>
      <w:r w:rsidRPr="00854CF8">
        <w:t xml:space="preserve"> CORPORATE CORE</w:t>
      </w:r>
    </w:p>
    <w:p w14:paraId="06E1006F" w14:textId="77777777" w:rsidR="005D5C41" w:rsidRPr="005D5C41" w:rsidRDefault="005D5C41" w:rsidP="005D5C41"/>
    <w:p w14:paraId="3B3A1DB1" w14:textId="6F15E54B" w:rsidR="00564994" w:rsidRPr="00854CF8" w:rsidRDefault="00564994" w:rsidP="006A2751">
      <w:pPr>
        <w:pStyle w:val="Heading1"/>
      </w:pPr>
      <w:r w:rsidRPr="00854CF8">
        <w:t>6.5 Corporate Structure</w:t>
      </w:r>
    </w:p>
    <w:p w14:paraId="3F91D25D" w14:textId="77777777" w:rsidR="00564994" w:rsidRPr="00854CF8" w:rsidRDefault="00564994" w:rsidP="00564994">
      <w:pPr>
        <w:rPr>
          <w:rFonts w:ascii="Times New Roman" w:hAnsi="Times New Roman" w:cs="Times New Roman"/>
        </w:rPr>
      </w:pPr>
    </w:p>
    <w:p w14:paraId="7FF7B702" w14:textId="77777777" w:rsidR="0004428B" w:rsidRPr="00854CF8" w:rsidRDefault="0004428B" w:rsidP="006A2751">
      <w:pPr>
        <w:pStyle w:val="Heading4"/>
      </w:pPr>
      <w:r w:rsidRPr="00854CF8">
        <w:t>Organizational Hierarchy, Governance Distribution, and Structural Command Architecture</w:t>
      </w:r>
    </w:p>
    <w:p w14:paraId="5D34B8DE" w14:textId="77777777" w:rsidR="0004428B" w:rsidRPr="00854CF8" w:rsidRDefault="0004428B" w:rsidP="0004428B">
      <w:pPr>
        <w:rPr>
          <w:rFonts w:ascii="Times New Roman" w:hAnsi="Times New Roman" w:cs="Times New Roman"/>
        </w:rPr>
      </w:pPr>
    </w:p>
    <w:p w14:paraId="4AA50147" w14:textId="77777777" w:rsidR="0004428B" w:rsidRPr="00854CF8" w:rsidRDefault="0004428B" w:rsidP="0004428B">
      <w:pPr>
        <w:rPr>
          <w:rFonts w:ascii="Times New Roman" w:hAnsi="Times New Roman" w:cs="Times New Roman"/>
        </w:rPr>
      </w:pPr>
      <w:r w:rsidRPr="00854CF8">
        <w:rPr>
          <w:rFonts w:ascii="Times New Roman" w:hAnsi="Times New Roman" w:cs="Times New Roman"/>
        </w:rPr>
        <w:t>The Corporate Structure subsection discloses the formal, fully regulated organizational framework that governs the corporation’s internal command flow, authority distribution, and systemic operational behaviour. It presents the blueprint through which leadership functions are allocated, responsibilities are enforced, and institutional coordination is maintained across all corporate layers.</w:t>
      </w:r>
    </w:p>
    <w:p w14:paraId="372ED876" w14:textId="77777777" w:rsidR="0004428B" w:rsidRPr="00854CF8" w:rsidRDefault="0004428B" w:rsidP="0004428B">
      <w:pPr>
        <w:rPr>
          <w:rFonts w:ascii="Times New Roman" w:hAnsi="Times New Roman" w:cs="Times New Roman"/>
        </w:rPr>
      </w:pPr>
    </w:p>
    <w:p w14:paraId="70C6FAE2" w14:textId="1DEFFA44" w:rsidR="0004428B" w:rsidRPr="00854CF8" w:rsidRDefault="0004428B" w:rsidP="0004428B">
      <w:pPr>
        <w:rPr>
          <w:rFonts w:ascii="Times New Roman" w:hAnsi="Times New Roman" w:cs="Times New Roman"/>
        </w:rPr>
      </w:pPr>
      <w:r w:rsidRPr="00854CF8">
        <w:rPr>
          <w:rFonts w:ascii="Times New Roman" w:hAnsi="Times New Roman" w:cs="Times New Roman"/>
        </w:rPr>
        <w:t>This structural architecture ensures that the corporation operates with absolute clarity, disciplined accountability, high-efficiency execution, and sovereign internal governance. It provides the order, stability, and continuity required for managing a multi-division enterprise capable of supporting WebHydra’s empire-scale digital infrastructure.</w:t>
      </w:r>
    </w:p>
    <w:p w14:paraId="1C939542" w14:textId="77777777" w:rsidR="0004428B" w:rsidRPr="00854CF8" w:rsidRDefault="0004428B" w:rsidP="0004428B">
      <w:pPr>
        <w:rPr>
          <w:rFonts w:ascii="Times New Roman" w:hAnsi="Times New Roman" w:cs="Times New Roman"/>
        </w:rPr>
      </w:pPr>
    </w:p>
    <w:p w14:paraId="64D1C0D8" w14:textId="77777777" w:rsidR="0004428B" w:rsidRPr="00854CF8" w:rsidRDefault="0004428B" w:rsidP="006A2751">
      <w:pPr>
        <w:pStyle w:val="Heading3"/>
      </w:pPr>
      <w:r w:rsidRPr="00854CF8">
        <w:t>A. Hierarchical Command Layers</w:t>
      </w:r>
    </w:p>
    <w:p w14:paraId="5DDFFD54" w14:textId="77777777" w:rsidR="0004428B" w:rsidRPr="00854CF8" w:rsidRDefault="0004428B" w:rsidP="0004428B">
      <w:pPr>
        <w:rPr>
          <w:rFonts w:ascii="Times New Roman" w:hAnsi="Times New Roman" w:cs="Times New Roman"/>
        </w:rPr>
      </w:pPr>
    </w:p>
    <w:p w14:paraId="750657B4" w14:textId="77777777" w:rsidR="0004428B" w:rsidRPr="00854CF8" w:rsidRDefault="0004428B" w:rsidP="006A2751">
      <w:pPr>
        <w:pStyle w:val="Heading4"/>
      </w:pPr>
      <w:r w:rsidRPr="00854CF8">
        <w:t>The corporate structure is organized into a multi-tier sovereign hierarchy, each layer carrying specific strategic weight and operational responsibilities:</w:t>
      </w:r>
    </w:p>
    <w:p w14:paraId="0F5F8C94" w14:textId="77777777" w:rsidR="0004428B" w:rsidRPr="00854CF8" w:rsidRDefault="0004428B" w:rsidP="0004428B">
      <w:pPr>
        <w:rPr>
          <w:rFonts w:ascii="Times New Roman" w:hAnsi="Times New Roman" w:cs="Times New Roman"/>
        </w:rPr>
      </w:pPr>
    </w:p>
    <w:p w14:paraId="5FA0CABA" w14:textId="77777777" w:rsidR="0004428B" w:rsidRPr="00854CF8" w:rsidRDefault="0004428B" w:rsidP="006A2751">
      <w:pPr>
        <w:pStyle w:val="Heading4"/>
      </w:pPr>
      <w:r w:rsidRPr="00854CF8">
        <w:t>1. Executive Sovereign Tier</w:t>
      </w:r>
    </w:p>
    <w:p w14:paraId="368E2DEB" w14:textId="77777777" w:rsidR="0004428B" w:rsidRPr="00854CF8" w:rsidRDefault="0004428B" w:rsidP="0004428B">
      <w:pPr>
        <w:rPr>
          <w:rFonts w:ascii="Times New Roman" w:hAnsi="Times New Roman" w:cs="Times New Roman"/>
        </w:rPr>
      </w:pPr>
    </w:p>
    <w:p w14:paraId="07845CE0" w14:textId="77777777" w:rsidR="0004428B" w:rsidRPr="00854CF8" w:rsidRDefault="0004428B" w:rsidP="006A2751">
      <w:pPr>
        <w:pStyle w:val="Heading4"/>
      </w:pPr>
      <w:r w:rsidRPr="00854CF8">
        <w:t>The highest authority layer responsible for:</w:t>
      </w:r>
    </w:p>
    <w:p w14:paraId="7BEBC24E" w14:textId="3DAB44F2"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Defining long-term strategic direction</w:t>
      </w:r>
    </w:p>
    <w:p w14:paraId="1E8A2EBD" w14:textId="1C7318E2"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Issuing empire-level governance mandates</w:t>
      </w:r>
    </w:p>
    <w:p w14:paraId="362FBAA3" w14:textId="2A799C40"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Overseeing all divisions within WebHydra and external infrastructural domains</w:t>
      </w:r>
    </w:p>
    <w:p w14:paraId="6017DEF9" w14:textId="5439CEE1"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Approving expansions, acquisitions, and major structural reforms</w:t>
      </w:r>
    </w:p>
    <w:p w14:paraId="0ED1D58B" w14:textId="77777777" w:rsidR="0004428B" w:rsidRPr="00854CF8" w:rsidRDefault="0004428B" w:rsidP="0004428B">
      <w:pPr>
        <w:rPr>
          <w:rFonts w:ascii="Times New Roman" w:hAnsi="Times New Roman" w:cs="Times New Roman"/>
        </w:rPr>
      </w:pPr>
    </w:p>
    <w:p w14:paraId="22F9FC3B" w14:textId="77777777" w:rsidR="0004428B" w:rsidRPr="00854CF8" w:rsidRDefault="0004428B" w:rsidP="0004428B">
      <w:pPr>
        <w:rPr>
          <w:rFonts w:ascii="Times New Roman" w:hAnsi="Times New Roman" w:cs="Times New Roman"/>
        </w:rPr>
      </w:pPr>
      <w:r w:rsidRPr="00854CF8">
        <w:rPr>
          <w:rFonts w:ascii="Times New Roman" w:hAnsi="Times New Roman" w:cs="Times New Roman"/>
        </w:rPr>
        <w:lastRenderedPageBreak/>
        <w:t>This tier embodies the institutional sovereignty of the corporation, holding ultimate decision-making authority.</w:t>
      </w:r>
    </w:p>
    <w:p w14:paraId="6B4E28E4" w14:textId="77777777" w:rsidR="0004428B" w:rsidRPr="00854CF8" w:rsidRDefault="0004428B" w:rsidP="0004428B">
      <w:pPr>
        <w:rPr>
          <w:rFonts w:ascii="Times New Roman" w:hAnsi="Times New Roman" w:cs="Times New Roman"/>
        </w:rPr>
      </w:pPr>
    </w:p>
    <w:p w14:paraId="30839B48" w14:textId="77777777" w:rsidR="0004428B" w:rsidRPr="00854CF8" w:rsidRDefault="0004428B" w:rsidP="006A2751">
      <w:pPr>
        <w:pStyle w:val="Heading4"/>
      </w:pPr>
      <w:r w:rsidRPr="00854CF8">
        <w:t>2. Strategic Governance Tier</w:t>
      </w:r>
    </w:p>
    <w:p w14:paraId="43E8D4B9" w14:textId="77777777" w:rsidR="0004428B" w:rsidRPr="00854CF8" w:rsidRDefault="0004428B" w:rsidP="0004428B">
      <w:pPr>
        <w:rPr>
          <w:rFonts w:ascii="Times New Roman" w:hAnsi="Times New Roman" w:cs="Times New Roman"/>
        </w:rPr>
      </w:pPr>
    </w:p>
    <w:p w14:paraId="5635A68E" w14:textId="77777777" w:rsidR="0004428B" w:rsidRPr="00854CF8" w:rsidRDefault="0004428B" w:rsidP="006A2751">
      <w:pPr>
        <w:pStyle w:val="Heading4"/>
      </w:pPr>
      <w:r w:rsidRPr="00854CF8">
        <w:t>The leadership body that:</w:t>
      </w:r>
    </w:p>
    <w:p w14:paraId="63437E42" w14:textId="3FEA115E"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Formulates policies</w:t>
      </w:r>
    </w:p>
    <w:p w14:paraId="2F4FA0AA" w14:textId="0BA09D96" w:rsidR="0004428B" w:rsidRPr="006A2751" w:rsidRDefault="0004428B" w:rsidP="00845A92">
      <w:pPr>
        <w:pStyle w:val="ListParagraph"/>
        <w:numPr>
          <w:ilvl w:val="0"/>
          <w:numId w:val="23"/>
        </w:numPr>
        <w:rPr>
          <w:rFonts w:ascii="Times New Roman" w:hAnsi="Times New Roman" w:cs="Times New Roman"/>
        </w:rPr>
      </w:pPr>
      <w:proofErr w:type="gramStart"/>
      <w:r w:rsidRPr="006A2751">
        <w:rPr>
          <w:rFonts w:ascii="Times New Roman" w:hAnsi="Times New Roman" w:cs="Times New Roman"/>
        </w:rPr>
        <w:t>Manages</w:t>
      </w:r>
      <w:proofErr w:type="gramEnd"/>
      <w:r w:rsidRPr="006A2751">
        <w:rPr>
          <w:rFonts w:ascii="Times New Roman" w:hAnsi="Times New Roman" w:cs="Times New Roman"/>
        </w:rPr>
        <w:t xml:space="preserve"> compliance and legal architecture</w:t>
      </w:r>
    </w:p>
    <w:p w14:paraId="1CD368CF" w14:textId="36724700" w:rsidR="0004428B" w:rsidRPr="006A2751" w:rsidRDefault="0004428B" w:rsidP="00845A92">
      <w:pPr>
        <w:pStyle w:val="ListParagraph"/>
        <w:numPr>
          <w:ilvl w:val="0"/>
          <w:numId w:val="23"/>
        </w:numPr>
        <w:rPr>
          <w:rFonts w:ascii="Times New Roman" w:hAnsi="Times New Roman" w:cs="Times New Roman"/>
        </w:rPr>
      </w:pPr>
      <w:proofErr w:type="gramStart"/>
      <w:r w:rsidRPr="006A2751">
        <w:rPr>
          <w:rFonts w:ascii="Times New Roman" w:hAnsi="Times New Roman" w:cs="Times New Roman"/>
        </w:rPr>
        <w:t>Oversees</w:t>
      </w:r>
      <w:proofErr w:type="gramEnd"/>
      <w:r w:rsidRPr="006A2751">
        <w:rPr>
          <w:rFonts w:ascii="Times New Roman" w:hAnsi="Times New Roman" w:cs="Times New Roman"/>
        </w:rPr>
        <w:t xml:space="preserve"> internal law enforcement and governance protocols</w:t>
      </w:r>
    </w:p>
    <w:p w14:paraId="756898E0" w14:textId="1AE58765"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Ensures alignment across all strategic initiatives</w:t>
      </w:r>
    </w:p>
    <w:p w14:paraId="48BDB4BF" w14:textId="77777777" w:rsidR="0004428B" w:rsidRPr="00854CF8" w:rsidRDefault="0004428B" w:rsidP="0004428B">
      <w:pPr>
        <w:rPr>
          <w:rFonts w:ascii="Times New Roman" w:hAnsi="Times New Roman" w:cs="Times New Roman"/>
        </w:rPr>
      </w:pPr>
    </w:p>
    <w:p w14:paraId="30CBE877" w14:textId="77777777" w:rsidR="0004428B" w:rsidRPr="00854CF8" w:rsidRDefault="0004428B" w:rsidP="0004428B">
      <w:pPr>
        <w:rPr>
          <w:rFonts w:ascii="Times New Roman" w:hAnsi="Times New Roman" w:cs="Times New Roman"/>
        </w:rPr>
      </w:pPr>
      <w:r w:rsidRPr="00854CF8">
        <w:rPr>
          <w:rFonts w:ascii="Times New Roman" w:hAnsi="Times New Roman" w:cs="Times New Roman"/>
        </w:rPr>
        <w:t>This tier ensures that the corporation remains structurally consistent, legally fortified, and operationally aligned with the macro-vision.</w:t>
      </w:r>
    </w:p>
    <w:p w14:paraId="19A1F859" w14:textId="77777777" w:rsidR="0004428B" w:rsidRPr="00854CF8" w:rsidRDefault="0004428B" w:rsidP="0004428B">
      <w:pPr>
        <w:rPr>
          <w:rFonts w:ascii="Times New Roman" w:hAnsi="Times New Roman" w:cs="Times New Roman"/>
        </w:rPr>
      </w:pPr>
    </w:p>
    <w:p w14:paraId="75C11D02" w14:textId="77777777" w:rsidR="0004428B" w:rsidRPr="00854CF8" w:rsidRDefault="0004428B" w:rsidP="006A2751">
      <w:pPr>
        <w:pStyle w:val="Heading4"/>
      </w:pPr>
      <w:r w:rsidRPr="00854CF8">
        <w:t>3. Operational Division Leadership Tier</w:t>
      </w:r>
    </w:p>
    <w:p w14:paraId="0C82DC27" w14:textId="77777777" w:rsidR="0004428B" w:rsidRPr="00854CF8" w:rsidRDefault="0004428B" w:rsidP="0004428B">
      <w:pPr>
        <w:rPr>
          <w:rFonts w:ascii="Times New Roman" w:hAnsi="Times New Roman" w:cs="Times New Roman"/>
        </w:rPr>
      </w:pPr>
    </w:p>
    <w:p w14:paraId="1344728D" w14:textId="77777777" w:rsidR="0004428B" w:rsidRPr="00854CF8" w:rsidRDefault="0004428B" w:rsidP="006A2751">
      <w:pPr>
        <w:pStyle w:val="Heading4"/>
      </w:pPr>
      <w:r w:rsidRPr="00854CF8">
        <w:t>Division heads responsible for:</w:t>
      </w:r>
    </w:p>
    <w:p w14:paraId="43EB4F68" w14:textId="55C26104"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Executing the strategic direction set by higher tiers</w:t>
      </w:r>
    </w:p>
    <w:p w14:paraId="35522DDC" w14:textId="5099F418"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Leading teams across Corporate Core, Governance, AI Systems, Investors’ Empire, Strategic Defense, Cultural Division, and others</w:t>
      </w:r>
    </w:p>
    <w:p w14:paraId="2CB62C09" w14:textId="6EE3FC12"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Managing day-to-day operations within their domains</w:t>
      </w:r>
    </w:p>
    <w:p w14:paraId="63C42A50" w14:textId="69323839"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Reporting performance, risks, and progress</w:t>
      </w:r>
    </w:p>
    <w:p w14:paraId="77981F1E" w14:textId="77777777" w:rsidR="0004428B" w:rsidRPr="00854CF8" w:rsidRDefault="0004428B" w:rsidP="0004428B">
      <w:pPr>
        <w:rPr>
          <w:rFonts w:ascii="Times New Roman" w:hAnsi="Times New Roman" w:cs="Times New Roman"/>
        </w:rPr>
      </w:pPr>
    </w:p>
    <w:p w14:paraId="21EEBCDC" w14:textId="77777777" w:rsidR="0004428B" w:rsidRPr="00854CF8" w:rsidRDefault="0004428B" w:rsidP="0004428B">
      <w:pPr>
        <w:rPr>
          <w:rFonts w:ascii="Times New Roman" w:hAnsi="Times New Roman" w:cs="Times New Roman"/>
        </w:rPr>
      </w:pPr>
      <w:r w:rsidRPr="00854CF8">
        <w:rPr>
          <w:rFonts w:ascii="Times New Roman" w:hAnsi="Times New Roman" w:cs="Times New Roman"/>
        </w:rPr>
        <w:t>This tier translates high-level strategy into actionable operational reality.</w:t>
      </w:r>
    </w:p>
    <w:p w14:paraId="5ECFFA3E" w14:textId="77777777" w:rsidR="0004428B" w:rsidRPr="00854CF8" w:rsidRDefault="0004428B" w:rsidP="0004428B">
      <w:pPr>
        <w:rPr>
          <w:rFonts w:ascii="Times New Roman" w:hAnsi="Times New Roman" w:cs="Times New Roman"/>
        </w:rPr>
      </w:pPr>
    </w:p>
    <w:p w14:paraId="6BC010CF" w14:textId="77777777" w:rsidR="0004428B" w:rsidRPr="00854CF8" w:rsidRDefault="0004428B" w:rsidP="006A2751">
      <w:pPr>
        <w:pStyle w:val="Heading4"/>
      </w:pPr>
      <w:r w:rsidRPr="00854CF8">
        <w:t>4. Departmental &amp; Functional Units</w:t>
      </w:r>
    </w:p>
    <w:p w14:paraId="4251D1CE" w14:textId="77777777" w:rsidR="0004428B" w:rsidRPr="00854CF8" w:rsidRDefault="0004428B" w:rsidP="0004428B">
      <w:pPr>
        <w:rPr>
          <w:rFonts w:ascii="Times New Roman" w:hAnsi="Times New Roman" w:cs="Times New Roman"/>
        </w:rPr>
      </w:pPr>
    </w:p>
    <w:p w14:paraId="57EAA85F" w14:textId="77777777" w:rsidR="0004428B" w:rsidRPr="00854CF8" w:rsidRDefault="0004428B" w:rsidP="006A2751">
      <w:pPr>
        <w:pStyle w:val="Heading4"/>
      </w:pPr>
      <w:r w:rsidRPr="00854CF8">
        <w:t>Specialized units that handle:</w:t>
      </w:r>
    </w:p>
    <w:p w14:paraId="604A2ADD" w14:textId="335C9C12"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Administrative tasks</w:t>
      </w:r>
    </w:p>
    <w:p w14:paraId="185B3EC6" w14:textId="538BC3B0"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Financial processing</w:t>
      </w:r>
    </w:p>
    <w:p w14:paraId="7F83E746" w14:textId="3C42F5FE"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Technical engineering</w:t>
      </w:r>
    </w:p>
    <w:p w14:paraId="024C7539" w14:textId="5B20267D"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AI analytics</w:t>
      </w:r>
    </w:p>
    <w:p w14:paraId="4A39CADF" w14:textId="7308C2CE"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Human resource governance</w:t>
      </w:r>
    </w:p>
    <w:p w14:paraId="2628AB93" w14:textId="58BBF079"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lastRenderedPageBreak/>
        <w:t>Media &amp; public communication</w:t>
      </w:r>
    </w:p>
    <w:p w14:paraId="014AF9BA" w14:textId="63E530FE"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Membership and public interaction</w:t>
      </w:r>
    </w:p>
    <w:p w14:paraId="345B0773" w14:textId="77777777" w:rsidR="0004428B" w:rsidRPr="00854CF8" w:rsidRDefault="0004428B" w:rsidP="0004428B">
      <w:pPr>
        <w:rPr>
          <w:rFonts w:ascii="Times New Roman" w:hAnsi="Times New Roman" w:cs="Times New Roman"/>
        </w:rPr>
      </w:pPr>
    </w:p>
    <w:p w14:paraId="23398712" w14:textId="77777777" w:rsidR="0004428B" w:rsidRPr="00854CF8" w:rsidRDefault="0004428B" w:rsidP="0004428B">
      <w:pPr>
        <w:rPr>
          <w:rFonts w:ascii="Times New Roman" w:hAnsi="Times New Roman" w:cs="Times New Roman"/>
        </w:rPr>
      </w:pPr>
      <w:r w:rsidRPr="00854CF8">
        <w:rPr>
          <w:rFonts w:ascii="Times New Roman" w:hAnsi="Times New Roman" w:cs="Times New Roman"/>
        </w:rPr>
        <w:t>These units form the backbone of daily corporate function, ensuring precision and execution discipline.</w:t>
      </w:r>
    </w:p>
    <w:p w14:paraId="70FF76AB" w14:textId="77777777" w:rsidR="0004428B" w:rsidRPr="00854CF8" w:rsidRDefault="0004428B" w:rsidP="0004428B">
      <w:pPr>
        <w:rPr>
          <w:rFonts w:ascii="Times New Roman" w:hAnsi="Times New Roman" w:cs="Times New Roman"/>
        </w:rPr>
      </w:pPr>
    </w:p>
    <w:p w14:paraId="13787E5D" w14:textId="77777777" w:rsidR="0004428B" w:rsidRPr="00854CF8" w:rsidRDefault="0004428B" w:rsidP="006A2751">
      <w:pPr>
        <w:pStyle w:val="Heading4"/>
      </w:pPr>
      <w:r w:rsidRPr="00854CF8">
        <w:t>5. Operational Support &amp; Field Teams</w:t>
      </w:r>
    </w:p>
    <w:p w14:paraId="109477CD" w14:textId="77777777" w:rsidR="0004428B" w:rsidRPr="00854CF8" w:rsidRDefault="0004428B" w:rsidP="0004428B">
      <w:pPr>
        <w:rPr>
          <w:rFonts w:ascii="Times New Roman" w:hAnsi="Times New Roman" w:cs="Times New Roman"/>
        </w:rPr>
      </w:pPr>
    </w:p>
    <w:p w14:paraId="2AC4A7ED" w14:textId="77777777" w:rsidR="0004428B" w:rsidRPr="00854CF8" w:rsidRDefault="0004428B" w:rsidP="006A2751">
      <w:pPr>
        <w:pStyle w:val="Heading4"/>
      </w:pPr>
      <w:r w:rsidRPr="00854CF8">
        <w:t>Teams responsible for:</w:t>
      </w:r>
    </w:p>
    <w:p w14:paraId="556AE844" w14:textId="536E68EE"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On-ground execution</w:t>
      </w:r>
    </w:p>
    <w:p w14:paraId="015D6940" w14:textId="7C7A1B2D"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Customer support</w:t>
      </w:r>
    </w:p>
    <w:p w14:paraId="779B68FB" w14:textId="7925AC6D"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Infrastructure maintenance</w:t>
      </w:r>
    </w:p>
    <w:p w14:paraId="20174FE3" w14:textId="79AE4B9F"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Physical operations</w:t>
      </w:r>
    </w:p>
    <w:p w14:paraId="3960694B" w14:textId="271F7318"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rPr>
        <w:t>Data and security reinforcement</w:t>
      </w:r>
    </w:p>
    <w:p w14:paraId="42B43411" w14:textId="77777777" w:rsidR="0004428B" w:rsidRPr="00854CF8" w:rsidRDefault="0004428B" w:rsidP="0004428B">
      <w:pPr>
        <w:rPr>
          <w:rFonts w:ascii="Times New Roman" w:hAnsi="Times New Roman" w:cs="Times New Roman"/>
        </w:rPr>
      </w:pPr>
    </w:p>
    <w:p w14:paraId="1FE01256" w14:textId="15DF60EA" w:rsidR="0004428B" w:rsidRPr="00854CF8" w:rsidRDefault="0004428B" w:rsidP="0004428B">
      <w:pPr>
        <w:rPr>
          <w:rFonts w:ascii="Times New Roman" w:hAnsi="Times New Roman" w:cs="Times New Roman"/>
        </w:rPr>
      </w:pPr>
      <w:r w:rsidRPr="00854CF8">
        <w:rPr>
          <w:rFonts w:ascii="Times New Roman" w:hAnsi="Times New Roman" w:cs="Times New Roman"/>
        </w:rPr>
        <w:t>This is the final execution layer ensuring that the corporation’s strategic ambitions materialize at the operational front.</w:t>
      </w:r>
    </w:p>
    <w:p w14:paraId="722C3240" w14:textId="77777777" w:rsidR="0004428B" w:rsidRPr="00854CF8" w:rsidRDefault="0004428B" w:rsidP="0004428B">
      <w:pPr>
        <w:rPr>
          <w:rFonts w:ascii="Times New Roman" w:hAnsi="Times New Roman" w:cs="Times New Roman"/>
        </w:rPr>
      </w:pPr>
    </w:p>
    <w:p w14:paraId="2490A641" w14:textId="77777777" w:rsidR="0004428B" w:rsidRPr="00854CF8" w:rsidRDefault="0004428B" w:rsidP="006A2751">
      <w:pPr>
        <w:pStyle w:val="Heading3"/>
      </w:pPr>
      <w:r w:rsidRPr="00854CF8">
        <w:t>B. Internal Governance Distribution</w:t>
      </w:r>
    </w:p>
    <w:p w14:paraId="5C46DFC2" w14:textId="77777777" w:rsidR="0004428B" w:rsidRPr="00854CF8" w:rsidRDefault="0004428B" w:rsidP="0004428B">
      <w:pPr>
        <w:rPr>
          <w:rFonts w:ascii="Times New Roman" w:hAnsi="Times New Roman" w:cs="Times New Roman"/>
        </w:rPr>
      </w:pPr>
    </w:p>
    <w:p w14:paraId="69FC84D3" w14:textId="77777777" w:rsidR="006A2751" w:rsidRDefault="0004428B" w:rsidP="0004428B">
      <w:pPr>
        <w:rPr>
          <w:rFonts w:ascii="Times New Roman" w:hAnsi="Times New Roman" w:cs="Times New Roman"/>
        </w:rPr>
      </w:pPr>
      <w:r w:rsidRPr="00854CF8">
        <w:rPr>
          <w:rFonts w:ascii="Times New Roman" w:hAnsi="Times New Roman" w:cs="Times New Roman"/>
        </w:rPr>
        <w:t>The corporate structure clearly defines how authority and decision-making flow through the institution.</w:t>
      </w:r>
    </w:p>
    <w:p w14:paraId="2602EEA5" w14:textId="67ACC488" w:rsidR="0004428B" w:rsidRPr="00854CF8" w:rsidRDefault="0004428B" w:rsidP="006A2751">
      <w:pPr>
        <w:pStyle w:val="Heading4"/>
      </w:pPr>
      <w:r w:rsidRPr="00854CF8">
        <w:t>Governance distribution includes:</w:t>
      </w:r>
    </w:p>
    <w:p w14:paraId="1AC68775" w14:textId="673B061C" w:rsidR="0004428B" w:rsidRPr="006A2751" w:rsidRDefault="0004428B" w:rsidP="00845A92">
      <w:pPr>
        <w:pStyle w:val="ListParagraph"/>
        <w:numPr>
          <w:ilvl w:val="0"/>
          <w:numId w:val="23"/>
        </w:numPr>
        <w:rPr>
          <w:rFonts w:ascii="Times New Roman" w:hAnsi="Times New Roman" w:cs="Times New Roman"/>
        </w:rPr>
      </w:pPr>
      <w:r w:rsidRPr="006A2751">
        <w:rPr>
          <w:rFonts w:ascii="Times New Roman" w:hAnsi="Times New Roman" w:cs="Times New Roman"/>
          <w:b/>
          <w:bCs/>
        </w:rPr>
        <w:t>Macro-Level Authority</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Reserved for sovereign and executive tiers only.</w:t>
      </w:r>
    </w:p>
    <w:p w14:paraId="45FBB481" w14:textId="00C09C5F"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Policy-Level Authority</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Handled by governance leadership to interpret, refine, and supervise corporate mandates.</w:t>
      </w:r>
    </w:p>
    <w:p w14:paraId="51E875C4" w14:textId="32953401"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Division-Level Authority</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Granted to domain directors to ensure seamless localized operations while maintaining structural discipline.</w:t>
      </w:r>
    </w:p>
    <w:p w14:paraId="76B48A2F" w14:textId="2020DC3D"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Execution-Level Authority</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Distributed across functional departments and specialized teams with precise, role-specific mandates.</w:t>
      </w:r>
    </w:p>
    <w:p w14:paraId="072616F4" w14:textId="77777777" w:rsidR="0004428B" w:rsidRPr="00854CF8" w:rsidRDefault="0004428B" w:rsidP="0004428B">
      <w:pPr>
        <w:rPr>
          <w:rFonts w:ascii="Times New Roman" w:hAnsi="Times New Roman" w:cs="Times New Roman"/>
        </w:rPr>
      </w:pPr>
    </w:p>
    <w:p w14:paraId="0A41A375" w14:textId="22876517" w:rsidR="0004428B" w:rsidRPr="00854CF8" w:rsidRDefault="0004428B" w:rsidP="0004428B">
      <w:pPr>
        <w:rPr>
          <w:rFonts w:ascii="Times New Roman" w:hAnsi="Times New Roman" w:cs="Times New Roman"/>
        </w:rPr>
      </w:pPr>
      <w:r w:rsidRPr="00854CF8">
        <w:rPr>
          <w:rFonts w:ascii="Times New Roman" w:hAnsi="Times New Roman" w:cs="Times New Roman"/>
        </w:rPr>
        <w:t xml:space="preserve">This system eliminates ambiguity, prevents power </w:t>
      </w:r>
      <w:proofErr w:type="gramStart"/>
      <w:r w:rsidRPr="00854CF8">
        <w:rPr>
          <w:rFonts w:ascii="Times New Roman" w:hAnsi="Times New Roman" w:cs="Times New Roman"/>
        </w:rPr>
        <w:t>overlap</w:t>
      </w:r>
      <w:proofErr w:type="gramEnd"/>
      <w:r w:rsidRPr="00854CF8">
        <w:rPr>
          <w:rFonts w:ascii="Times New Roman" w:hAnsi="Times New Roman" w:cs="Times New Roman"/>
        </w:rPr>
        <w:t>, and ensures strict operational order.</w:t>
      </w:r>
    </w:p>
    <w:p w14:paraId="132872FC" w14:textId="77777777" w:rsidR="0004428B" w:rsidRPr="00854CF8" w:rsidRDefault="0004428B" w:rsidP="0004428B">
      <w:pPr>
        <w:rPr>
          <w:rFonts w:ascii="Times New Roman" w:hAnsi="Times New Roman" w:cs="Times New Roman"/>
        </w:rPr>
      </w:pPr>
    </w:p>
    <w:p w14:paraId="11CFD8DC" w14:textId="77777777" w:rsidR="0004428B" w:rsidRPr="00854CF8" w:rsidRDefault="0004428B" w:rsidP="006A2751">
      <w:pPr>
        <w:pStyle w:val="Heading3"/>
      </w:pPr>
      <w:r w:rsidRPr="00854CF8">
        <w:t>C. Reporting &amp; Accountability Channels</w:t>
      </w:r>
    </w:p>
    <w:p w14:paraId="6DBF22F2" w14:textId="77777777" w:rsidR="0004428B" w:rsidRPr="00854CF8" w:rsidRDefault="0004428B" w:rsidP="0004428B">
      <w:pPr>
        <w:rPr>
          <w:rFonts w:ascii="Times New Roman" w:hAnsi="Times New Roman" w:cs="Times New Roman"/>
        </w:rPr>
      </w:pPr>
    </w:p>
    <w:p w14:paraId="366E93DD" w14:textId="77777777" w:rsidR="006A2751" w:rsidRDefault="0004428B" w:rsidP="0004428B">
      <w:pPr>
        <w:rPr>
          <w:rFonts w:ascii="Times New Roman" w:hAnsi="Times New Roman" w:cs="Times New Roman"/>
        </w:rPr>
      </w:pPr>
      <w:r w:rsidRPr="00854CF8">
        <w:rPr>
          <w:rFonts w:ascii="Times New Roman" w:hAnsi="Times New Roman" w:cs="Times New Roman"/>
        </w:rPr>
        <w:t>The corporation maintains a vertical, transparent, and enforcement-ready reporting system, ensuring critical information reaches leadership accurately and efficiently.</w:t>
      </w:r>
    </w:p>
    <w:p w14:paraId="58AC9280" w14:textId="037B90CC" w:rsidR="0004428B" w:rsidRPr="00854CF8" w:rsidRDefault="0004428B" w:rsidP="006A2751">
      <w:pPr>
        <w:pStyle w:val="Heading4"/>
      </w:pPr>
      <w:r w:rsidRPr="00854CF8">
        <w:t>This includes:</w:t>
      </w:r>
    </w:p>
    <w:p w14:paraId="6F7D2A9D" w14:textId="3BB4A9E8"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rPr>
        <w:t>Structured reporting pipelines from departments → divisions → strategic tier → sovereign tier</w:t>
      </w:r>
    </w:p>
    <w:p w14:paraId="2FD8BB61" w14:textId="78C17A7D"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rPr>
        <w:t>Performance accountability mechanisms tied to measurable corporate KPIs</w:t>
      </w:r>
    </w:p>
    <w:p w14:paraId="289932E9" w14:textId="3F655B8F"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rPr>
        <w:t>Ethical compliance channels guaranteeing adherence to sovereign governance law</w:t>
      </w:r>
    </w:p>
    <w:p w14:paraId="1842D0BD" w14:textId="7AF54A7E"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rPr>
        <w:t>AI-assisted reporting frameworks that support analytics-driven oversight</w:t>
      </w:r>
    </w:p>
    <w:p w14:paraId="564EB00F" w14:textId="77777777" w:rsidR="0004428B" w:rsidRPr="00854CF8" w:rsidRDefault="0004428B" w:rsidP="0004428B">
      <w:pPr>
        <w:rPr>
          <w:rFonts w:ascii="Times New Roman" w:hAnsi="Times New Roman" w:cs="Times New Roman"/>
        </w:rPr>
      </w:pPr>
    </w:p>
    <w:p w14:paraId="42FEE871" w14:textId="70632172" w:rsidR="0004428B" w:rsidRPr="00854CF8" w:rsidRDefault="0004428B" w:rsidP="0004428B">
      <w:pPr>
        <w:rPr>
          <w:rFonts w:ascii="Times New Roman" w:hAnsi="Times New Roman" w:cs="Times New Roman"/>
        </w:rPr>
      </w:pPr>
      <w:r w:rsidRPr="00854CF8">
        <w:rPr>
          <w:rFonts w:ascii="Times New Roman" w:hAnsi="Times New Roman" w:cs="Times New Roman"/>
        </w:rPr>
        <w:t>Every unit, regardless of scale, is bound by mandatory reporting protocols, ensuring the entire corporate machine remains synchronized and accountable.</w:t>
      </w:r>
    </w:p>
    <w:p w14:paraId="48280BF2" w14:textId="77777777" w:rsidR="0004428B" w:rsidRPr="00854CF8" w:rsidRDefault="0004428B" w:rsidP="0004428B">
      <w:pPr>
        <w:rPr>
          <w:rFonts w:ascii="Times New Roman" w:hAnsi="Times New Roman" w:cs="Times New Roman"/>
        </w:rPr>
      </w:pPr>
    </w:p>
    <w:p w14:paraId="435F1509" w14:textId="77777777" w:rsidR="0004428B" w:rsidRPr="00854CF8" w:rsidRDefault="0004428B" w:rsidP="006A2751">
      <w:pPr>
        <w:pStyle w:val="Heading3"/>
      </w:pPr>
      <w:r w:rsidRPr="00854CF8">
        <w:t>D. Functional Distribution Across Divisions</w:t>
      </w:r>
    </w:p>
    <w:p w14:paraId="31B6D71B" w14:textId="77777777" w:rsidR="0004428B" w:rsidRPr="00854CF8" w:rsidRDefault="0004428B" w:rsidP="0004428B">
      <w:pPr>
        <w:rPr>
          <w:rFonts w:ascii="Times New Roman" w:hAnsi="Times New Roman" w:cs="Times New Roman"/>
        </w:rPr>
      </w:pPr>
    </w:p>
    <w:p w14:paraId="4E6702AC" w14:textId="77777777" w:rsidR="0004428B" w:rsidRPr="00854CF8" w:rsidRDefault="0004428B" w:rsidP="006A2751">
      <w:pPr>
        <w:pStyle w:val="Heading4"/>
      </w:pPr>
      <w:r w:rsidRPr="00854CF8">
        <w:t>The corporation allocates responsibilities across interconnected operational divisions, each shaped to handle specific institutional workloads:</w:t>
      </w:r>
    </w:p>
    <w:p w14:paraId="60DE4E7C" w14:textId="09B91422"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Corporate Core</w:t>
      </w:r>
      <w:r w:rsidRPr="006A2751">
        <w:rPr>
          <w:rFonts w:ascii="Times New Roman" w:hAnsi="Times New Roman" w:cs="Times New Roman"/>
        </w:rPr>
        <w:t>: Identity, leadership, mission, institutional stability</w:t>
      </w:r>
    </w:p>
    <w:p w14:paraId="4B75C842" w14:textId="151287F0"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Governance Framework Division</w:t>
      </w:r>
      <w:r w:rsidRPr="006A2751">
        <w:rPr>
          <w:rFonts w:ascii="Times New Roman" w:hAnsi="Times New Roman" w:cs="Times New Roman"/>
        </w:rPr>
        <w:t>: Law, compliance, sovereignty, financial governance</w:t>
      </w:r>
    </w:p>
    <w:p w14:paraId="00906452" w14:textId="0AC61F58"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AI Intelligence Systems</w:t>
      </w:r>
      <w:r w:rsidRPr="006A2751">
        <w:rPr>
          <w:rFonts w:ascii="Times New Roman" w:hAnsi="Times New Roman" w:cs="Times New Roman"/>
        </w:rPr>
        <w:t>: Predictive analytics, automation, operational intelligence</w:t>
      </w:r>
    </w:p>
    <w:p w14:paraId="3E65572F" w14:textId="734BBC7A"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Investors’ Empire</w:t>
      </w:r>
      <w:r w:rsidRPr="006A2751">
        <w:rPr>
          <w:rFonts w:ascii="Times New Roman" w:hAnsi="Times New Roman" w:cs="Times New Roman"/>
        </w:rPr>
        <w:t>: Capital flow, shareholder relations, financial reporting</w:t>
      </w:r>
    </w:p>
    <w:p w14:paraId="50CE8529" w14:textId="3D51897C"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Expansion &amp; Future Visions</w:t>
      </w:r>
      <w:r w:rsidRPr="006A2751">
        <w:rPr>
          <w:rFonts w:ascii="Times New Roman" w:hAnsi="Times New Roman" w:cs="Times New Roman"/>
        </w:rPr>
        <w:t>: Long-term planning, global-scale initiatives</w:t>
      </w:r>
    </w:p>
    <w:p w14:paraId="1DD74818" w14:textId="658C3668"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Cultural &amp; Human Division</w:t>
      </w:r>
      <w:r w:rsidRPr="006A2751">
        <w:rPr>
          <w:rFonts w:ascii="Times New Roman" w:hAnsi="Times New Roman" w:cs="Times New Roman"/>
        </w:rPr>
        <w:t>: CSR, legacy preservation, social ecosystems</w:t>
      </w:r>
    </w:p>
    <w:p w14:paraId="66F57E28" w14:textId="44713614"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Strategic Defense Division</w:t>
      </w:r>
      <w:r w:rsidRPr="006A2751">
        <w:rPr>
          <w:rFonts w:ascii="Times New Roman" w:hAnsi="Times New Roman" w:cs="Times New Roman"/>
        </w:rPr>
        <w:t>: Cybersecurity, digital sovereignty protection</w:t>
      </w:r>
    </w:p>
    <w:p w14:paraId="72F5C2A2" w14:textId="012067B2"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Operational Interface Division</w:t>
      </w:r>
      <w:r w:rsidRPr="006A2751">
        <w:rPr>
          <w:rFonts w:ascii="Times New Roman" w:hAnsi="Times New Roman" w:cs="Times New Roman"/>
        </w:rPr>
        <w:t>: Membership, public systems, support frameworks</w:t>
      </w:r>
    </w:p>
    <w:p w14:paraId="5938B597" w14:textId="77777777" w:rsidR="0004428B" w:rsidRPr="00854CF8" w:rsidRDefault="0004428B" w:rsidP="0004428B">
      <w:pPr>
        <w:rPr>
          <w:rFonts w:ascii="Times New Roman" w:hAnsi="Times New Roman" w:cs="Times New Roman"/>
        </w:rPr>
      </w:pPr>
    </w:p>
    <w:p w14:paraId="1596D5C9" w14:textId="1AD35F47" w:rsidR="0004428B" w:rsidRPr="00854CF8" w:rsidRDefault="0004428B" w:rsidP="0004428B">
      <w:pPr>
        <w:rPr>
          <w:rFonts w:ascii="Times New Roman" w:hAnsi="Times New Roman" w:cs="Times New Roman"/>
        </w:rPr>
      </w:pPr>
      <w:r w:rsidRPr="00854CF8">
        <w:rPr>
          <w:rFonts w:ascii="Times New Roman" w:hAnsi="Times New Roman" w:cs="Times New Roman"/>
        </w:rPr>
        <w:t>This structural distribution ensures that no division operates in isolation; each contributes to a unified empire-level mission.</w:t>
      </w:r>
    </w:p>
    <w:p w14:paraId="569435D1" w14:textId="77777777" w:rsidR="0004428B" w:rsidRPr="00854CF8" w:rsidRDefault="0004428B" w:rsidP="0004428B">
      <w:pPr>
        <w:rPr>
          <w:rFonts w:ascii="Times New Roman" w:hAnsi="Times New Roman" w:cs="Times New Roman"/>
        </w:rPr>
      </w:pPr>
    </w:p>
    <w:p w14:paraId="0EE17CCE" w14:textId="77777777" w:rsidR="0004428B" w:rsidRPr="00854CF8" w:rsidRDefault="0004428B" w:rsidP="006A2751">
      <w:pPr>
        <w:pStyle w:val="Heading3"/>
      </w:pPr>
      <w:r w:rsidRPr="00854CF8">
        <w:lastRenderedPageBreak/>
        <w:t>E. Organizational Stability, Continuity &amp; Scalability</w:t>
      </w:r>
    </w:p>
    <w:p w14:paraId="7B7D9132" w14:textId="77777777" w:rsidR="0004428B" w:rsidRPr="00854CF8" w:rsidRDefault="0004428B" w:rsidP="0004428B">
      <w:pPr>
        <w:rPr>
          <w:rFonts w:ascii="Times New Roman" w:hAnsi="Times New Roman" w:cs="Times New Roman"/>
        </w:rPr>
      </w:pPr>
    </w:p>
    <w:p w14:paraId="1B382B5E" w14:textId="77777777" w:rsidR="0004428B" w:rsidRPr="00854CF8" w:rsidRDefault="0004428B" w:rsidP="006A2751">
      <w:pPr>
        <w:pStyle w:val="Heading4"/>
      </w:pPr>
      <w:r w:rsidRPr="00854CF8">
        <w:t>The corporate structure is engineered to guarantee:</w:t>
      </w:r>
    </w:p>
    <w:p w14:paraId="5E17DF8C" w14:textId="7030298D" w:rsidR="0004428B" w:rsidRPr="006A2751" w:rsidRDefault="0004428B" w:rsidP="00845A92">
      <w:pPr>
        <w:pStyle w:val="ListParagraph"/>
        <w:numPr>
          <w:ilvl w:val="0"/>
          <w:numId w:val="24"/>
        </w:numPr>
        <w:rPr>
          <w:rFonts w:ascii="Times New Roman" w:hAnsi="Times New Roman" w:cs="Times New Roman"/>
        </w:rPr>
      </w:pPr>
      <w:r w:rsidRPr="006A2751">
        <w:rPr>
          <w:rFonts w:ascii="Times New Roman" w:hAnsi="Times New Roman" w:cs="Times New Roman"/>
          <w:b/>
          <w:bCs/>
        </w:rPr>
        <w:t>Scalability</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Able to expand across new divisions, projects, or territories with no structural disruption.</w:t>
      </w:r>
    </w:p>
    <w:p w14:paraId="60AED8A4" w14:textId="4728CBDF"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Continuity</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Architecture allows seamless succession planning and multi-generational operational flow.</w:t>
      </w:r>
    </w:p>
    <w:p w14:paraId="2FC7E755" w14:textId="71B7F33D"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Stability</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Clear hierarchical distribution prevents disorder, duplication, or systemic fragmentation.</w:t>
      </w:r>
    </w:p>
    <w:p w14:paraId="31B30777" w14:textId="6C627918"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Intelligence-driven evolution</w:t>
      </w:r>
      <w:r w:rsidRPr="006A2751">
        <w:rPr>
          <w:rFonts w:ascii="Times New Roman" w:hAnsi="Times New Roman" w:cs="Times New Roman"/>
        </w:rPr>
        <w:t>:</w:t>
      </w:r>
      <w:r w:rsidR="006A2751">
        <w:rPr>
          <w:rFonts w:ascii="Times New Roman" w:hAnsi="Times New Roman" w:cs="Times New Roman"/>
        </w:rPr>
        <w:t xml:space="preserve"> </w:t>
      </w:r>
      <w:r w:rsidRPr="006A2751">
        <w:rPr>
          <w:rFonts w:ascii="Times New Roman" w:hAnsi="Times New Roman" w:cs="Times New Roman"/>
        </w:rPr>
        <w:t>AI and analytics feedback loops continuously inform structural adjustments.</w:t>
      </w:r>
    </w:p>
    <w:p w14:paraId="3C32375F" w14:textId="77777777" w:rsidR="0004428B" w:rsidRPr="00854CF8" w:rsidRDefault="0004428B" w:rsidP="0004428B">
      <w:pPr>
        <w:rPr>
          <w:rFonts w:ascii="Times New Roman" w:hAnsi="Times New Roman" w:cs="Times New Roman"/>
        </w:rPr>
      </w:pPr>
    </w:p>
    <w:p w14:paraId="7EA126B9" w14:textId="47576169" w:rsidR="0004428B" w:rsidRPr="00854CF8" w:rsidRDefault="0004428B" w:rsidP="0004428B">
      <w:pPr>
        <w:rPr>
          <w:rFonts w:ascii="Times New Roman" w:hAnsi="Times New Roman" w:cs="Times New Roman"/>
        </w:rPr>
      </w:pPr>
      <w:r w:rsidRPr="00854CF8">
        <w:rPr>
          <w:rFonts w:ascii="Times New Roman" w:hAnsi="Times New Roman" w:cs="Times New Roman"/>
        </w:rPr>
        <w:t>This ensures the corporation functions as a stable, evolving, sovereign system capable of governing both present realities and future expansions.</w:t>
      </w:r>
    </w:p>
    <w:p w14:paraId="07578BFC" w14:textId="77777777" w:rsidR="0004428B" w:rsidRPr="00854CF8" w:rsidRDefault="0004428B" w:rsidP="0004428B">
      <w:pPr>
        <w:rPr>
          <w:rFonts w:ascii="Times New Roman" w:hAnsi="Times New Roman" w:cs="Times New Roman"/>
        </w:rPr>
      </w:pPr>
    </w:p>
    <w:p w14:paraId="44A1F0ED" w14:textId="77777777" w:rsidR="0004428B" w:rsidRPr="00854CF8" w:rsidRDefault="0004428B" w:rsidP="006A2751">
      <w:pPr>
        <w:pStyle w:val="Heading3"/>
      </w:pPr>
      <w:r w:rsidRPr="00854CF8">
        <w:t>F. Strategic Purpose of the Corporate Structure</w:t>
      </w:r>
    </w:p>
    <w:p w14:paraId="13A49EA6" w14:textId="77777777" w:rsidR="0004428B" w:rsidRPr="00854CF8" w:rsidRDefault="0004428B" w:rsidP="0004428B">
      <w:pPr>
        <w:rPr>
          <w:rFonts w:ascii="Times New Roman" w:hAnsi="Times New Roman" w:cs="Times New Roman"/>
        </w:rPr>
      </w:pPr>
    </w:p>
    <w:p w14:paraId="2D670505" w14:textId="77777777" w:rsidR="0004428B" w:rsidRPr="00854CF8" w:rsidRDefault="0004428B" w:rsidP="006A2751">
      <w:pPr>
        <w:pStyle w:val="Heading4"/>
      </w:pPr>
      <w:r w:rsidRPr="00854CF8">
        <w:t>The corporate structure exists to:</w:t>
      </w:r>
    </w:p>
    <w:p w14:paraId="64386BED" w14:textId="1F9A3D4E"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rPr>
        <w:t>Maintain disciplined order across a large-scale digital empire</w:t>
      </w:r>
    </w:p>
    <w:p w14:paraId="63915E81" w14:textId="01EB78D4"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rPr>
        <w:t>Ensure governance integrity and internal sovereignty</w:t>
      </w:r>
    </w:p>
    <w:p w14:paraId="5AE35AEC" w14:textId="0740E196"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rPr>
        <w:t>Support WebHydra’s multi-tier architecture</w:t>
      </w:r>
    </w:p>
    <w:p w14:paraId="5F23E454" w14:textId="4B9609A4"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rPr>
        <w:t>Provide clarity for operational, legal, and financial workflows</w:t>
      </w:r>
    </w:p>
    <w:p w14:paraId="7EFB4720" w14:textId="7B42C9D3" w:rsidR="0004428B" w:rsidRPr="006A2751" w:rsidRDefault="0004428B" w:rsidP="00845A92">
      <w:pPr>
        <w:pStyle w:val="ListParagraph"/>
        <w:numPr>
          <w:ilvl w:val="0"/>
          <w:numId w:val="25"/>
        </w:numPr>
        <w:rPr>
          <w:rFonts w:ascii="Times New Roman" w:hAnsi="Times New Roman" w:cs="Times New Roman"/>
        </w:rPr>
      </w:pPr>
      <w:r w:rsidRPr="006A2751">
        <w:rPr>
          <w:rFonts w:ascii="Times New Roman" w:hAnsi="Times New Roman" w:cs="Times New Roman"/>
        </w:rPr>
        <w:t>Facilitate long-term institutional dominance and sustainable expansion</w:t>
      </w:r>
    </w:p>
    <w:p w14:paraId="08E483F3" w14:textId="77777777" w:rsidR="0004428B" w:rsidRPr="00854CF8" w:rsidRDefault="0004428B" w:rsidP="0004428B">
      <w:pPr>
        <w:rPr>
          <w:rFonts w:ascii="Times New Roman" w:hAnsi="Times New Roman" w:cs="Times New Roman"/>
        </w:rPr>
      </w:pPr>
    </w:p>
    <w:p w14:paraId="0037ABAB" w14:textId="50C64032" w:rsidR="00564994" w:rsidRPr="00854CF8" w:rsidRDefault="0004428B" w:rsidP="00564994">
      <w:pPr>
        <w:rPr>
          <w:rFonts w:ascii="Times New Roman" w:hAnsi="Times New Roman" w:cs="Times New Roman"/>
        </w:rPr>
      </w:pPr>
      <w:r w:rsidRPr="00854CF8">
        <w:rPr>
          <w:rFonts w:ascii="Times New Roman" w:hAnsi="Times New Roman" w:cs="Times New Roman"/>
        </w:rPr>
        <w:t>It is the core architecture that transforms the corporation from a standard entity into a sovereign, structured, future-proof institution</w:t>
      </w:r>
      <w:r w:rsidR="00B97370">
        <w:rPr>
          <w:rFonts w:ascii="Times New Roman" w:hAnsi="Times New Roman" w:cs="Times New Roman"/>
        </w:rPr>
        <w:t>.</w:t>
      </w:r>
    </w:p>
    <w:p w14:paraId="72C160E9" w14:textId="77777777" w:rsidR="00564994" w:rsidRPr="00854CF8" w:rsidRDefault="00564994" w:rsidP="00564994">
      <w:pPr>
        <w:rPr>
          <w:rFonts w:ascii="Times New Roman" w:hAnsi="Times New Roman" w:cs="Times New Roman"/>
        </w:rPr>
      </w:pPr>
    </w:p>
    <w:p w14:paraId="1CAFEB1D" w14:textId="77777777" w:rsidR="0004428B" w:rsidRPr="00854CF8" w:rsidRDefault="0004428B">
      <w:pPr>
        <w:rPr>
          <w:rFonts w:ascii="Times New Roman" w:hAnsi="Times New Roman" w:cs="Times New Roman"/>
        </w:rPr>
      </w:pPr>
      <w:r w:rsidRPr="00854CF8">
        <w:rPr>
          <w:rFonts w:ascii="Times New Roman" w:hAnsi="Times New Roman" w:cs="Times New Roman"/>
        </w:rPr>
        <w:br w:type="page"/>
      </w:r>
    </w:p>
    <w:p w14:paraId="506B6A0D" w14:textId="43D067F7" w:rsidR="005D5C41" w:rsidRDefault="005D5C41" w:rsidP="006A2751">
      <w:pPr>
        <w:pStyle w:val="Heading1"/>
      </w:pPr>
      <w:r w:rsidRPr="00854CF8">
        <w:lastRenderedPageBreak/>
        <w:t>SECTION 6</w:t>
      </w:r>
      <w:r>
        <w:t>:</w:t>
      </w:r>
      <w:r w:rsidRPr="00854CF8">
        <w:t xml:space="preserve"> CORPORATE CORE</w:t>
      </w:r>
    </w:p>
    <w:p w14:paraId="54C89115" w14:textId="77777777" w:rsidR="005D5C41" w:rsidRPr="005D5C41" w:rsidRDefault="005D5C41" w:rsidP="005D5C41"/>
    <w:p w14:paraId="7FAFC7C6" w14:textId="00DA43E5" w:rsidR="00564994" w:rsidRPr="00854CF8" w:rsidRDefault="00564994" w:rsidP="006A2751">
      <w:pPr>
        <w:pStyle w:val="Heading1"/>
      </w:pPr>
      <w:r w:rsidRPr="00854CF8">
        <w:t>6.6 Corporate Milestones</w:t>
      </w:r>
    </w:p>
    <w:p w14:paraId="158FEC32" w14:textId="77777777" w:rsidR="00564994" w:rsidRPr="00854CF8" w:rsidRDefault="00564994" w:rsidP="00564994">
      <w:pPr>
        <w:rPr>
          <w:rFonts w:ascii="Times New Roman" w:hAnsi="Times New Roman" w:cs="Times New Roman"/>
        </w:rPr>
      </w:pPr>
    </w:p>
    <w:p w14:paraId="3F436003"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Corporate Milestones subsection presents a formal chronology of the organization’s most significant achievements, transformative developments, and strategic turning points. It serves as the official historical ledger of progress, capturing the institutional journey that led to the creation, maturation, and advancement of the WebHydra digital empire.</w:t>
      </w:r>
    </w:p>
    <w:p w14:paraId="16C72909" w14:textId="77777777" w:rsidR="00290C79" w:rsidRPr="00854CF8" w:rsidRDefault="00290C79" w:rsidP="00290C79">
      <w:pPr>
        <w:rPr>
          <w:rFonts w:ascii="Times New Roman" w:hAnsi="Times New Roman" w:cs="Times New Roman"/>
        </w:rPr>
      </w:pPr>
    </w:p>
    <w:p w14:paraId="67D4C1C7" w14:textId="5F76631F" w:rsidR="00290C79" w:rsidRPr="00854CF8" w:rsidRDefault="00290C79" w:rsidP="00290C79">
      <w:pPr>
        <w:rPr>
          <w:rFonts w:ascii="Times New Roman" w:hAnsi="Times New Roman" w:cs="Times New Roman"/>
        </w:rPr>
      </w:pPr>
      <w:r w:rsidRPr="00854CF8">
        <w:rPr>
          <w:rFonts w:ascii="Times New Roman" w:hAnsi="Times New Roman" w:cs="Times New Roman"/>
        </w:rPr>
        <w:t>This chronology is not merely a record of past events; it is a declaration of structural evolution—demonstrating the corporation’s disciplined growth, visionary decision-making, and unwavering pursuit of technological and organizational advancement. Each milestone strengthens the institution’s legitimacy, reinforces its strategic narrative, and provides stakeholders with an authoritative understanding of the corporation’s developmental trajectory.</w:t>
      </w:r>
    </w:p>
    <w:p w14:paraId="681ADFAF" w14:textId="77777777" w:rsidR="00290C79" w:rsidRPr="00854CF8" w:rsidRDefault="00290C79" w:rsidP="00290C79">
      <w:pPr>
        <w:rPr>
          <w:rFonts w:ascii="Times New Roman" w:hAnsi="Times New Roman" w:cs="Times New Roman"/>
        </w:rPr>
      </w:pPr>
    </w:p>
    <w:p w14:paraId="6A042818" w14:textId="77777777" w:rsidR="00290C79" w:rsidRPr="00854CF8" w:rsidRDefault="00290C79" w:rsidP="006A2751">
      <w:pPr>
        <w:pStyle w:val="Heading3"/>
      </w:pPr>
      <w:r w:rsidRPr="00854CF8">
        <w:t>A. Foundational Milestones</w:t>
      </w:r>
    </w:p>
    <w:p w14:paraId="3C8313A9" w14:textId="77777777" w:rsidR="00290C79" w:rsidRPr="00854CF8" w:rsidRDefault="00290C79" w:rsidP="00290C79">
      <w:pPr>
        <w:rPr>
          <w:rFonts w:ascii="Times New Roman" w:hAnsi="Times New Roman" w:cs="Times New Roman"/>
        </w:rPr>
      </w:pPr>
    </w:p>
    <w:p w14:paraId="0B96064D"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These milestones represent the birth and early structural formation of the corporation.</w:t>
      </w:r>
    </w:p>
    <w:p w14:paraId="157C6B87" w14:textId="77777777" w:rsidR="00290C79" w:rsidRPr="00854CF8" w:rsidRDefault="00290C79" w:rsidP="00290C79">
      <w:pPr>
        <w:rPr>
          <w:rFonts w:ascii="Times New Roman" w:hAnsi="Times New Roman" w:cs="Times New Roman"/>
        </w:rPr>
      </w:pPr>
    </w:p>
    <w:p w14:paraId="6135CC51" w14:textId="77777777" w:rsidR="00290C79" w:rsidRPr="00854CF8" w:rsidRDefault="00290C79" w:rsidP="006A2751">
      <w:pPr>
        <w:pStyle w:val="Heading4"/>
      </w:pPr>
      <w:r w:rsidRPr="00854CF8">
        <w:t>1. Institutional Founding</w:t>
      </w:r>
    </w:p>
    <w:p w14:paraId="67EC3B0E" w14:textId="77777777" w:rsidR="00290C79" w:rsidRPr="00854CF8" w:rsidRDefault="00290C79" w:rsidP="00290C79">
      <w:pPr>
        <w:rPr>
          <w:rFonts w:ascii="Times New Roman" w:hAnsi="Times New Roman" w:cs="Times New Roman"/>
        </w:rPr>
      </w:pPr>
    </w:p>
    <w:p w14:paraId="6CA27D0C"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moment the corporation was formally established, marking the beginning of its legal identity, governance authority, and operational mandate.</w:t>
      </w:r>
    </w:p>
    <w:p w14:paraId="30A423F4" w14:textId="77777777" w:rsidR="00290C79" w:rsidRPr="00854CF8" w:rsidRDefault="00290C79" w:rsidP="00290C79">
      <w:pPr>
        <w:rPr>
          <w:rFonts w:ascii="Times New Roman" w:hAnsi="Times New Roman" w:cs="Times New Roman"/>
        </w:rPr>
      </w:pPr>
    </w:p>
    <w:p w14:paraId="24042561" w14:textId="77777777" w:rsidR="00290C79" w:rsidRPr="00854CF8" w:rsidRDefault="00290C79" w:rsidP="006A2751">
      <w:pPr>
        <w:pStyle w:val="Heading4"/>
      </w:pPr>
      <w:r w:rsidRPr="00854CF8">
        <w:t>2. Formation of the Core Leadership</w:t>
      </w:r>
    </w:p>
    <w:p w14:paraId="4E1AB6A1" w14:textId="77777777" w:rsidR="00290C79" w:rsidRPr="00854CF8" w:rsidRDefault="00290C79" w:rsidP="00290C79">
      <w:pPr>
        <w:rPr>
          <w:rFonts w:ascii="Times New Roman" w:hAnsi="Times New Roman" w:cs="Times New Roman"/>
        </w:rPr>
      </w:pPr>
    </w:p>
    <w:p w14:paraId="71DD27C3"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establishment of the initial leadership framework responsible for defining the organization’s principles, long-term direction, and institutional philosophy.</w:t>
      </w:r>
    </w:p>
    <w:p w14:paraId="4C4B458C" w14:textId="77777777" w:rsidR="00290C79" w:rsidRPr="00854CF8" w:rsidRDefault="00290C79" w:rsidP="00290C79">
      <w:pPr>
        <w:rPr>
          <w:rFonts w:ascii="Times New Roman" w:hAnsi="Times New Roman" w:cs="Times New Roman"/>
        </w:rPr>
      </w:pPr>
    </w:p>
    <w:p w14:paraId="7EB7E04D" w14:textId="77777777" w:rsidR="00290C79" w:rsidRPr="00854CF8" w:rsidRDefault="00290C79" w:rsidP="006A2751">
      <w:pPr>
        <w:pStyle w:val="Heading4"/>
      </w:pPr>
      <w:r w:rsidRPr="00854CF8">
        <w:lastRenderedPageBreak/>
        <w:t>3. Early Operational Structuring</w:t>
      </w:r>
    </w:p>
    <w:p w14:paraId="6F24DF02" w14:textId="77777777" w:rsidR="00290C79" w:rsidRPr="00854CF8" w:rsidRDefault="00290C79" w:rsidP="00290C79">
      <w:pPr>
        <w:rPr>
          <w:rFonts w:ascii="Times New Roman" w:hAnsi="Times New Roman" w:cs="Times New Roman"/>
        </w:rPr>
      </w:pPr>
    </w:p>
    <w:p w14:paraId="6914FBFE" w14:textId="5C9A2406" w:rsidR="00290C79" w:rsidRPr="00854CF8" w:rsidRDefault="00290C79" w:rsidP="00290C79">
      <w:pPr>
        <w:rPr>
          <w:rFonts w:ascii="Times New Roman" w:hAnsi="Times New Roman" w:cs="Times New Roman"/>
        </w:rPr>
      </w:pPr>
      <w:r w:rsidRPr="00854CF8">
        <w:rPr>
          <w:rFonts w:ascii="Times New Roman" w:hAnsi="Times New Roman" w:cs="Times New Roman"/>
        </w:rPr>
        <w:t>The development of the corporation’s first internal systems, administrative hierarchies, and foundational workflows.</w:t>
      </w:r>
    </w:p>
    <w:p w14:paraId="6514289F" w14:textId="77777777" w:rsidR="00290C79" w:rsidRPr="00854CF8" w:rsidRDefault="00290C79" w:rsidP="00290C79">
      <w:pPr>
        <w:rPr>
          <w:rFonts w:ascii="Times New Roman" w:hAnsi="Times New Roman" w:cs="Times New Roman"/>
        </w:rPr>
      </w:pPr>
    </w:p>
    <w:p w14:paraId="51674470" w14:textId="77777777" w:rsidR="00290C79" w:rsidRPr="00854CF8" w:rsidRDefault="00290C79" w:rsidP="006A2751">
      <w:pPr>
        <w:pStyle w:val="Heading3"/>
      </w:pPr>
      <w:r w:rsidRPr="00854CF8">
        <w:t>B. Strategic Evolution Milestones</w:t>
      </w:r>
    </w:p>
    <w:p w14:paraId="01B94D04" w14:textId="77777777" w:rsidR="00290C79" w:rsidRPr="00854CF8" w:rsidRDefault="00290C79" w:rsidP="00290C79">
      <w:pPr>
        <w:rPr>
          <w:rFonts w:ascii="Times New Roman" w:hAnsi="Times New Roman" w:cs="Times New Roman"/>
        </w:rPr>
      </w:pPr>
    </w:p>
    <w:p w14:paraId="3CCC3B24"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These milestones highlight key structural transformations and governance advancements.</w:t>
      </w:r>
    </w:p>
    <w:p w14:paraId="02059FC3" w14:textId="77777777" w:rsidR="00290C79" w:rsidRPr="00854CF8" w:rsidRDefault="00290C79" w:rsidP="00290C79">
      <w:pPr>
        <w:rPr>
          <w:rFonts w:ascii="Times New Roman" w:hAnsi="Times New Roman" w:cs="Times New Roman"/>
        </w:rPr>
      </w:pPr>
    </w:p>
    <w:p w14:paraId="2CCEB17D" w14:textId="77777777" w:rsidR="00290C79" w:rsidRPr="00854CF8" w:rsidRDefault="00290C79" w:rsidP="006A2751">
      <w:pPr>
        <w:pStyle w:val="Heading4"/>
      </w:pPr>
      <w:r w:rsidRPr="00854CF8">
        <w:t>1. Establishment of the Corporate Core Framework</w:t>
      </w:r>
    </w:p>
    <w:p w14:paraId="107BE45A" w14:textId="77777777" w:rsidR="00290C79" w:rsidRPr="00854CF8" w:rsidRDefault="00290C79" w:rsidP="00290C79">
      <w:pPr>
        <w:rPr>
          <w:rFonts w:ascii="Times New Roman" w:hAnsi="Times New Roman" w:cs="Times New Roman"/>
        </w:rPr>
      </w:pPr>
    </w:p>
    <w:p w14:paraId="7BF4164D"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creation of the organization’s central identity architecture, including mission, vision, and corporate philosophy.</w:t>
      </w:r>
    </w:p>
    <w:p w14:paraId="5E087E5C" w14:textId="77777777" w:rsidR="00290C79" w:rsidRPr="00854CF8" w:rsidRDefault="00290C79" w:rsidP="00290C79">
      <w:pPr>
        <w:rPr>
          <w:rFonts w:ascii="Times New Roman" w:hAnsi="Times New Roman" w:cs="Times New Roman"/>
        </w:rPr>
      </w:pPr>
    </w:p>
    <w:p w14:paraId="06E468F7" w14:textId="77777777" w:rsidR="00290C79" w:rsidRPr="00854CF8" w:rsidRDefault="00290C79" w:rsidP="006A2751">
      <w:pPr>
        <w:pStyle w:val="Heading4"/>
      </w:pPr>
      <w:r w:rsidRPr="00854CF8">
        <w:t>2. Formation of Governance Divisions</w:t>
      </w:r>
    </w:p>
    <w:p w14:paraId="039B8188" w14:textId="77777777" w:rsidR="00290C79" w:rsidRPr="00854CF8" w:rsidRDefault="00290C79" w:rsidP="00290C79">
      <w:pPr>
        <w:rPr>
          <w:rFonts w:ascii="Times New Roman" w:hAnsi="Times New Roman" w:cs="Times New Roman"/>
        </w:rPr>
      </w:pPr>
    </w:p>
    <w:p w14:paraId="7FC501EA"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implementation of formal governance mechanisms, compliance systems, and internal law structures ensuring operational discipline and sovereign oversight.</w:t>
      </w:r>
    </w:p>
    <w:p w14:paraId="43E76119" w14:textId="77777777" w:rsidR="00290C79" w:rsidRPr="00854CF8" w:rsidRDefault="00290C79" w:rsidP="00290C79">
      <w:pPr>
        <w:rPr>
          <w:rFonts w:ascii="Times New Roman" w:hAnsi="Times New Roman" w:cs="Times New Roman"/>
        </w:rPr>
      </w:pPr>
    </w:p>
    <w:p w14:paraId="1E84D5EC" w14:textId="77777777" w:rsidR="00290C79" w:rsidRPr="00854CF8" w:rsidRDefault="00290C79" w:rsidP="006A2751">
      <w:pPr>
        <w:pStyle w:val="Heading4"/>
      </w:pPr>
      <w:r w:rsidRPr="00854CF8">
        <w:t>3. Expansion into Multi-Division Infrastructure</w:t>
      </w:r>
    </w:p>
    <w:p w14:paraId="690F9067" w14:textId="77777777" w:rsidR="00290C79" w:rsidRPr="00854CF8" w:rsidRDefault="00290C79" w:rsidP="00290C79">
      <w:pPr>
        <w:rPr>
          <w:rFonts w:ascii="Times New Roman" w:hAnsi="Times New Roman" w:cs="Times New Roman"/>
        </w:rPr>
      </w:pPr>
    </w:p>
    <w:p w14:paraId="5058E85E" w14:textId="28AB79C2" w:rsidR="00290C79" w:rsidRPr="00854CF8" w:rsidRDefault="00290C79" w:rsidP="00290C79">
      <w:pPr>
        <w:rPr>
          <w:rFonts w:ascii="Times New Roman" w:hAnsi="Times New Roman" w:cs="Times New Roman"/>
        </w:rPr>
      </w:pPr>
      <w:r w:rsidRPr="00854CF8">
        <w:rPr>
          <w:rFonts w:ascii="Times New Roman" w:hAnsi="Times New Roman" w:cs="Times New Roman"/>
        </w:rPr>
        <w:t>The strategic recognition that the corporation would operate not as a single-entity business, but as an evolving multi-division enterprise.</w:t>
      </w:r>
    </w:p>
    <w:p w14:paraId="7DD7507C" w14:textId="77777777" w:rsidR="00290C79" w:rsidRPr="00854CF8" w:rsidRDefault="00290C79" w:rsidP="00290C79">
      <w:pPr>
        <w:rPr>
          <w:rFonts w:ascii="Times New Roman" w:hAnsi="Times New Roman" w:cs="Times New Roman"/>
        </w:rPr>
      </w:pPr>
    </w:p>
    <w:p w14:paraId="4837AC4B" w14:textId="77777777" w:rsidR="00290C79" w:rsidRPr="00854CF8" w:rsidRDefault="00290C79" w:rsidP="006A2751">
      <w:pPr>
        <w:pStyle w:val="Heading3"/>
      </w:pPr>
      <w:r w:rsidRPr="00854CF8">
        <w:t>C. Technological Breakthrough Milestones</w:t>
      </w:r>
    </w:p>
    <w:p w14:paraId="1AD98DD8" w14:textId="77777777" w:rsidR="00290C79" w:rsidRPr="00854CF8" w:rsidRDefault="00290C79" w:rsidP="00290C79">
      <w:pPr>
        <w:rPr>
          <w:rFonts w:ascii="Times New Roman" w:hAnsi="Times New Roman" w:cs="Times New Roman"/>
        </w:rPr>
      </w:pPr>
    </w:p>
    <w:p w14:paraId="27234DB8"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These milestones signify the corporation’s transition into high-complexity systems and technological sovereignty.</w:t>
      </w:r>
    </w:p>
    <w:p w14:paraId="106952CE" w14:textId="77777777" w:rsidR="00290C79" w:rsidRPr="00854CF8" w:rsidRDefault="00290C79" w:rsidP="00290C79">
      <w:pPr>
        <w:rPr>
          <w:rFonts w:ascii="Times New Roman" w:hAnsi="Times New Roman" w:cs="Times New Roman"/>
        </w:rPr>
      </w:pPr>
    </w:p>
    <w:p w14:paraId="339A5CD6" w14:textId="77777777" w:rsidR="00290C79" w:rsidRPr="00854CF8" w:rsidRDefault="00290C79" w:rsidP="006A2751">
      <w:pPr>
        <w:pStyle w:val="Heading4"/>
      </w:pPr>
      <w:r w:rsidRPr="00854CF8">
        <w:lastRenderedPageBreak/>
        <w:t>1. Genesis of WebHydra</w:t>
      </w:r>
    </w:p>
    <w:p w14:paraId="43E859D4" w14:textId="77777777" w:rsidR="00290C79" w:rsidRPr="00854CF8" w:rsidRDefault="00290C79" w:rsidP="00290C79">
      <w:pPr>
        <w:rPr>
          <w:rFonts w:ascii="Times New Roman" w:hAnsi="Times New Roman" w:cs="Times New Roman"/>
        </w:rPr>
      </w:pPr>
    </w:p>
    <w:p w14:paraId="43CAFCEC"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conceptualization and early development of WebHydra as a sovereign digital ecosystem rather than a traditional website.</w:t>
      </w:r>
    </w:p>
    <w:p w14:paraId="5D55BA95" w14:textId="77777777" w:rsidR="00290C79" w:rsidRPr="00854CF8" w:rsidRDefault="00290C79" w:rsidP="00290C79">
      <w:pPr>
        <w:rPr>
          <w:rFonts w:ascii="Times New Roman" w:hAnsi="Times New Roman" w:cs="Times New Roman"/>
        </w:rPr>
      </w:pPr>
    </w:p>
    <w:p w14:paraId="3CE3BF98" w14:textId="77777777" w:rsidR="00290C79" w:rsidRPr="00854CF8" w:rsidRDefault="00290C79" w:rsidP="006A2751">
      <w:pPr>
        <w:pStyle w:val="Heading4"/>
      </w:pPr>
      <w:r w:rsidRPr="00854CF8">
        <w:t xml:space="preserve">2. Development of </w:t>
      </w:r>
      <w:proofErr w:type="gramStart"/>
      <w:r w:rsidRPr="00854CF8">
        <w:t>the Multi</w:t>
      </w:r>
      <w:proofErr w:type="gramEnd"/>
      <w:r w:rsidRPr="00854CF8">
        <w:t>-Tier Architecture</w:t>
      </w:r>
    </w:p>
    <w:p w14:paraId="0839FF6A" w14:textId="77777777" w:rsidR="00290C79" w:rsidRPr="00854CF8" w:rsidRDefault="00290C79" w:rsidP="00290C79">
      <w:pPr>
        <w:rPr>
          <w:rFonts w:ascii="Times New Roman" w:hAnsi="Times New Roman" w:cs="Times New Roman"/>
        </w:rPr>
      </w:pPr>
    </w:p>
    <w:p w14:paraId="34084D24"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creation of the layered digital infrastructure that established WebHydra as a modular, scalable, and sovereign digital environment.</w:t>
      </w:r>
    </w:p>
    <w:p w14:paraId="3D842A6E" w14:textId="77777777" w:rsidR="00290C79" w:rsidRPr="00854CF8" w:rsidRDefault="00290C79" w:rsidP="00290C79">
      <w:pPr>
        <w:rPr>
          <w:rFonts w:ascii="Times New Roman" w:hAnsi="Times New Roman" w:cs="Times New Roman"/>
        </w:rPr>
      </w:pPr>
    </w:p>
    <w:p w14:paraId="125C9B53" w14:textId="77777777" w:rsidR="00290C79" w:rsidRPr="00854CF8" w:rsidRDefault="00290C79" w:rsidP="006A2751">
      <w:pPr>
        <w:pStyle w:val="Heading4"/>
      </w:pPr>
      <w:r w:rsidRPr="00854CF8">
        <w:t>3. Integration of AI Systems (Early Phase)</w:t>
      </w:r>
    </w:p>
    <w:p w14:paraId="05BF7F12" w14:textId="77777777" w:rsidR="00290C79" w:rsidRPr="00854CF8" w:rsidRDefault="00290C79" w:rsidP="00290C79">
      <w:pPr>
        <w:rPr>
          <w:rFonts w:ascii="Times New Roman" w:hAnsi="Times New Roman" w:cs="Times New Roman"/>
        </w:rPr>
      </w:pPr>
    </w:p>
    <w:p w14:paraId="1E7A86B2"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adoption of AI-assisted analytics, automation systems, and foundational intelligence layers.</w:t>
      </w:r>
    </w:p>
    <w:p w14:paraId="5D8E1422" w14:textId="77777777" w:rsidR="00290C79" w:rsidRPr="00854CF8" w:rsidRDefault="00290C79" w:rsidP="00290C79">
      <w:pPr>
        <w:rPr>
          <w:rFonts w:ascii="Times New Roman" w:hAnsi="Times New Roman" w:cs="Times New Roman"/>
        </w:rPr>
      </w:pPr>
    </w:p>
    <w:p w14:paraId="2EA74268" w14:textId="77777777" w:rsidR="00290C79" w:rsidRPr="00854CF8" w:rsidRDefault="00290C79" w:rsidP="006A2751">
      <w:pPr>
        <w:pStyle w:val="Heading4"/>
      </w:pPr>
      <w:r w:rsidRPr="00854CF8">
        <w:t>4. Birth of AKINOVA</w:t>
      </w:r>
    </w:p>
    <w:p w14:paraId="61AB5264" w14:textId="77777777" w:rsidR="00290C79" w:rsidRPr="00854CF8" w:rsidRDefault="00290C79" w:rsidP="00290C79">
      <w:pPr>
        <w:rPr>
          <w:rFonts w:ascii="Times New Roman" w:hAnsi="Times New Roman" w:cs="Times New Roman"/>
        </w:rPr>
      </w:pPr>
    </w:p>
    <w:p w14:paraId="2CAE64D9" w14:textId="1DD343A8" w:rsidR="00290C79" w:rsidRPr="00854CF8" w:rsidRDefault="00290C79" w:rsidP="00290C79">
      <w:pPr>
        <w:rPr>
          <w:rFonts w:ascii="Times New Roman" w:hAnsi="Times New Roman" w:cs="Times New Roman"/>
        </w:rPr>
      </w:pPr>
      <w:r w:rsidRPr="00854CF8">
        <w:rPr>
          <w:rFonts w:ascii="Times New Roman" w:hAnsi="Times New Roman" w:cs="Times New Roman"/>
        </w:rPr>
        <w:t>The creation of the corporation’s first sovereign AI Persona, marking the transition into living, interactive digital intelligence environments.</w:t>
      </w:r>
    </w:p>
    <w:p w14:paraId="395FB645" w14:textId="77777777" w:rsidR="00290C79" w:rsidRPr="00854CF8" w:rsidRDefault="00290C79" w:rsidP="00290C79">
      <w:pPr>
        <w:rPr>
          <w:rFonts w:ascii="Times New Roman" w:hAnsi="Times New Roman" w:cs="Times New Roman"/>
        </w:rPr>
      </w:pPr>
    </w:p>
    <w:p w14:paraId="27E03BF3" w14:textId="77777777" w:rsidR="00290C79" w:rsidRPr="00854CF8" w:rsidRDefault="00290C79" w:rsidP="006A2751">
      <w:pPr>
        <w:pStyle w:val="Heading3"/>
      </w:pPr>
      <w:r w:rsidRPr="00854CF8">
        <w:t>D. Project-Specific Milestones</w:t>
      </w:r>
    </w:p>
    <w:p w14:paraId="6068ACAC" w14:textId="77777777" w:rsidR="00290C79" w:rsidRPr="00854CF8" w:rsidRDefault="00290C79" w:rsidP="00290C79">
      <w:pPr>
        <w:rPr>
          <w:rFonts w:ascii="Times New Roman" w:hAnsi="Times New Roman" w:cs="Times New Roman"/>
        </w:rPr>
      </w:pPr>
    </w:p>
    <w:p w14:paraId="2AB522B2"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Significant achievements across major organizational projects.</w:t>
      </w:r>
    </w:p>
    <w:p w14:paraId="0200C2D6" w14:textId="77777777" w:rsidR="00290C79" w:rsidRPr="00854CF8" w:rsidRDefault="00290C79" w:rsidP="00290C79">
      <w:pPr>
        <w:rPr>
          <w:rFonts w:ascii="Times New Roman" w:hAnsi="Times New Roman" w:cs="Times New Roman"/>
        </w:rPr>
      </w:pPr>
    </w:p>
    <w:p w14:paraId="723F39BF" w14:textId="77777777" w:rsidR="00290C79" w:rsidRPr="00854CF8" w:rsidRDefault="00290C79" w:rsidP="006A2751">
      <w:pPr>
        <w:pStyle w:val="Heading4"/>
      </w:pPr>
      <w:r w:rsidRPr="00854CF8">
        <w:t xml:space="preserve">1. Project A Milestone: Taman Tema Air &amp; Resort </w:t>
      </w:r>
      <w:proofErr w:type="spellStart"/>
      <w:r w:rsidRPr="00854CF8">
        <w:t>Puyuh</w:t>
      </w:r>
      <w:proofErr w:type="spellEnd"/>
      <w:r w:rsidRPr="00854CF8">
        <w:t xml:space="preserve"> Emas</w:t>
      </w:r>
    </w:p>
    <w:p w14:paraId="7E974275" w14:textId="04BB8D1A"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Establishment of the first major physical asset</w:t>
      </w:r>
    </w:p>
    <w:p w14:paraId="0BDD6CD5" w14:textId="59F27871"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Expansion into public-facing entertainment and tourism</w:t>
      </w:r>
    </w:p>
    <w:p w14:paraId="48A4D143" w14:textId="4E581C03"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Development of 4.5 acres into an operational recreational hub</w:t>
      </w:r>
    </w:p>
    <w:p w14:paraId="75FCE5C8" w14:textId="0F8E0D22"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Launch of Phase 2 expansion, transforming it into one of Kelantan’s largest, most accessible water theme destinations</w:t>
      </w:r>
    </w:p>
    <w:p w14:paraId="02081FD3" w14:textId="77777777" w:rsidR="00290C79" w:rsidRPr="00854CF8" w:rsidRDefault="00290C79" w:rsidP="00290C79">
      <w:pPr>
        <w:rPr>
          <w:rFonts w:ascii="Times New Roman" w:hAnsi="Times New Roman" w:cs="Times New Roman"/>
        </w:rPr>
      </w:pPr>
    </w:p>
    <w:p w14:paraId="0CB98000" w14:textId="77777777" w:rsidR="00290C79" w:rsidRPr="00854CF8" w:rsidRDefault="00290C79" w:rsidP="006A2751">
      <w:pPr>
        <w:pStyle w:val="Heading4"/>
      </w:pPr>
      <w:r w:rsidRPr="00854CF8">
        <w:lastRenderedPageBreak/>
        <w:t xml:space="preserve">2. Project B Milestone: Ladang </w:t>
      </w:r>
      <w:proofErr w:type="spellStart"/>
      <w:r w:rsidRPr="00854CF8">
        <w:t>Puyuh</w:t>
      </w:r>
      <w:proofErr w:type="spellEnd"/>
      <w:r w:rsidRPr="00854CF8">
        <w:t xml:space="preserve"> AK </w:t>
      </w:r>
      <w:proofErr w:type="spellStart"/>
      <w:r w:rsidRPr="00854CF8">
        <w:t>Puyuh</w:t>
      </w:r>
      <w:proofErr w:type="spellEnd"/>
      <w:r w:rsidRPr="00854CF8">
        <w:t xml:space="preserve"> Emas Berhad</w:t>
      </w:r>
    </w:p>
    <w:p w14:paraId="43704922" w14:textId="74907895"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Revival and modernization of the quail industry</w:t>
      </w:r>
    </w:p>
    <w:p w14:paraId="45B2729C" w14:textId="02B14C90"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Integration of agriculture into the digital empire</w:t>
      </w:r>
    </w:p>
    <w:p w14:paraId="69E3B059" w14:textId="6C483859"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Formalizing agricultural operations under structured governance and future infrastructural expansion</w:t>
      </w:r>
    </w:p>
    <w:p w14:paraId="5EF132D4" w14:textId="77777777" w:rsidR="00290C79" w:rsidRPr="00854CF8" w:rsidRDefault="00290C79" w:rsidP="00290C79">
      <w:pPr>
        <w:rPr>
          <w:rFonts w:ascii="Times New Roman" w:hAnsi="Times New Roman" w:cs="Times New Roman"/>
        </w:rPr>
      </w:pPr>
    </w:p>
    <w:p w14:paraId="6637C974" w14:textId="77777777" w:rsidR="00290C79" w:rsidRPr="00854CF8" w:rsidRDefault="00290C79" w:rsidP="006A2751">
      <w:pPr>
        <w:pStyle w:val="Heading4"/>
      </w:pPr>
      <w:r w:rsidRPr="00854CF8">
        <w:t xml:space="preserve">3. Project C Milestone: Project </w:t>
      </w:r>
      <w:proofErr w:type="spellStart"/>
      <w:r w:rsidRPr="00854CF8">
        <w:t>Hydragenesis</w:t>
      </w:r>
      <w:proofErr w:type="spellEnd"/>
    </w:p>
    <w:p w14:paraId="05384A33" w14:textId="32512152"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Introduction of the corporation’s long-term digital empire framework</w:t>
      </w:r>
    </w:p>
    <w:p w14:paraId="5B833EF2" w14:textId="15513A54"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Development of WebHydra and HydraCore as dual pillars</w:t>
      </w:r>
    </w:p>
    <w:p w14:paraId="598DD300" w14:textId="5FB7689B"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Establishment of sovereign law, domain hierarchy, and multi-project integration</w:t>
      </w:r>
    </w:p>
    <w:p w14:paraId="30E496DF" w14:textId="77777777" w:rsidR="00290C79" w:rsidRPr="00854CF8" w:rsidRDefault="00290C79" w:rsidP="00290C79">
      <w:pPr>
        <w:rPr>
          <w:rFonts w:ascii="Times New Roman" w:hAnsi="Times New Roman" w:cs="Times New Roman"/>
        </w:rPr>
      </w:pPr>
    </w:p>
    <w:p w14:paraId="4C7CA3C1" w14:textId="77777777" w:rsidR="00290C79" w:rsidRPr="00854CF8" w:rsidRDefault="00290C79" w:rsidP="006A2751">
      <w:pPr>
        <w:pStyle w:val="Heading3"/>
      </w:pPr>
      <w:r w:rsidRPr="00854CF8">
        <w:t>E. Corporate Expansion Milestones</w:t>
      </w:r>
    </w:p>
    <w:p w14:paraId="64A30C89" w14:textId="77777777" w:rsidR="00290C79" w:rsidRPr="00854CF8" w:rsidRDefault="00290C79" w:rsidP="00290C79">
      <w:pPr>
        <w:rPr>
          <w:rFonts w:ascii="Times New Roman" w:hAnsi="Times New Roman" w:cs="Times New Roman"/>
        </w:rPr>
      </w:pPr>
    </w:p>
    <w:p w14:paraId="5E24D369"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 xml:space="preserve">Milestones </w:t>
      </w:r>
      <w:proofErr w:type="gramStart"/>
      <w:r w:rsidRPr="00854CF8">
        <w:rPr>
          <w:rFonts w:ascii="Times New Roman" w:hAnsi="Times New Roman" w:cs="Times New Roman"/>
        </w:rPr>
        <w:t>representing</w:t>
      </w:r>
      <w:proofErr w:type="gramEnd"/>
      <w:r w:rsidRPr="00854CF8">
        <w:rPr>
          <w:rFonts w:ascii="Times New Roman" w:hAnsi="Times New Roman" w:cs="Times New Roman"/>
        </w:rPr>
        <w:t xml:space="preserve"> organizational growth into new domains and markets.</w:t>
      </w:r>
    </w:p>
    <w:p w14:paraId="45CF55B6" w14:textId="77777777" w:rsidR="00290C79" w:rsidRPr="00854CF8" w:rsidRDefault="00290C79" w:rsidP="00290C79">
      <w:pPr>
        <w:rPr>
          <w:rFonts w:ascii="Times New Roman" w:hAnsi="Times New Roman" w:cs="Times New Roman"/>
        </w:rPr>
      </w:pPr>
    </w:p>
    <w:p w14:paraId="3E17F68B" w14:textId="77777777" w:rsidR="00290C79" w:rsidRPr="00854CF8" w:rsidRDefault="00290C79" w:rsidP="006A2751">
      <w:pPr>
        <w:pStyle w:val="Heading4"/>
      </w:pPr>
      <w:r w:rsidRPr="00854CF8">
        <w:t>1. Establishment of New Divisions</w:t>
      </w:r>
    </w:p>
    <w:p w14:paraId="3859FAA7" w14:textId="77777777" w:rsidR="00290C79" w:rsidRPr="00854CF8" w:rsidRDefault="00290C79" w:rsidP="00290C79">
      <w:pPr>
        <w:rPr>
          <w:rFonts w:ascii="Times New Roman" w:hAnsi="Times New Roman" w:cs="Times New Roman"/>
        </w:rPr>
      </w:pPr>
    </w:p>
    <w:p w14:paraId="6EF1AF6F"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Creation of the fifteen primary divisions within WebHydra, forming a complete ecosystem capable of supporting multi-domain operations.</w:t>
      </w:r>
    </w:p>
    <w:p w14:paraId="48E41C33" w14:textId="77777777" w:rsidR="00290C79" w:rsidRPr="00854CF8" w:rsidRDefault="00290C79" w:rsidP="00290C79">
      <w:pPr>
        <w:rPr>
          <w:rFonts w:ascii="Times New Roman" w:hAnsi="Times New Roman" w:cs="Times New Roman"/>
        </w:rPr>
      </w:pPr>
    </w:p>
    <w:p w14:paraId="721AB980" w14:textId="77777777" w:rsidR="00290C79" w:rsidRPr="00854CF8" w:rsidRDefault="00290C79" w:rsidP="006A2751">
      <w:pPr>
        <w:pStyle w:val="Heading4"/>
      </w:pPr>
      <w:r w:rsidRPr="00854CF8">
        <w:t>2. Integration of Investor Ecosystems</w:t>
      </w:r>
    </w:p>
    <w:p w14:paraId="064B4FB3" w14:textId="77777777" w:rsidR="00290C79" w:rsidRPr="00854CF8" w:rsidRDefault="00290C79" w:rsidP="00290C79">
      <w:pPr>
        <w:rPr>
          <w:rFonts w:ascii="Times New Roman" w:hAnsi="Times New Roman" w:cs="Times New Roman"/>
        </w:rPr>
      </w:pPr>
    </w:p>
    <w:p w14:paraId="123D4498"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Implementation of the Investors’ Empire division and the establishment of formal investor governance structures.</w:t>
      </w:r>
    </w:p>
    <w:p w14:paraId="537D4865" w14:textId="77777777" w:rsidR="00290C79" w:rsidRPr="00854CF8" w:rsidRDefault="00290C79" w:rsidP="00290C79">
      <w:pPr>
        <w:rPr>
          <w:rFonts w:ascii="Times New Roman" w:hAnsi="Times New Roman" w:cs="Times New Roman"/>
        </w:rPr>
      </w:pPr>
    </w:p>
    <w:p w14:paraId="084F27FB" w14:textId="77777777" w:rsidR="00290C79" w:rsidRPr="00854CF8" w:rsidRDefault="00290C79" w:rsidP="006A2751">
      <w:pPr>
        <w:pStyle w:val="Heading4"/>
      </w:pPr>
      <w:r w:rsidRPr="00854CF8">
        <w:t>3. Launch of Market and Enterprise Solutions</w:t>
      </w:r>
    </w:p>
    <w:p w14:paraId="5FBD8121" w14:textId="77777777" w:rsidR="00290C79" w:rsidRPr="00854CF8" w:rsidRDefault="00290C79" w:rsidP="00290C79">
      <w:pPr>
        <w:rPr>
          <w:rFonts w:ascii="Times New Roman" w:hAnsi="Times New Roman" w:cs="Times New Roman"/>
        </w:rPr>
      </w:pPr>
    </w:p>
    <w:p w14:paraId="068A8CB5" w14:textId="4A45BC15" w:rsidR="00290C79" w:rsidRPr="00854CF8" w:rsidRDefault="00290C79" w:rsidP="00290C79">
      <w:pPr>
        <w:rPr>
          <w:rFonts w:ascii="Times New Roman" w:hAnsi="Times New Roman" w:cs="Times New Roman"/>
        </w:rPr>
      </w:pPr>
      <w:r w:rsidRPr="00854CF8">
        <w:rPr>
          <w:rFonts w:ascii="Times New Roman" w:hAnsi="Times New Roman" w:cs="Times New Roman"/>
        </w:rPr>
        <w:t>Entry into commercial operations, retail pathways, online membership systems, and enterprise frameworks.</w:t>
      </w:r>
    </w:p>
    <w:p w14:paraId="0C44AC9C" w14:textId="77777777" w:rsidR="00290C79" w:rsidRPr="00854CF8" w:rsidRDefault="00290C79" w:rsidP="00290C79">
      <w:pPr>
        <w:rPr>
          <w:rFonts w:ascii="Times New Roman" w:hAnsi="Times New Roman" w:cs="Times New Roman"/>
        </w:rPr>
      </w:pPr>
    </w:p>
    <w:p w14:paraId="419EA0A2" w14:textId="77777777" w:rsidR="00290C79" w:rsidRPr="00854CF8" w:rsidRDefault="00290C79" w:rsidP="006A2751">
      <w:pPr>
        <w:pStyle w:val="Heading3"/>
      </w:pPr>
      <w:r w:rsidRPr="00854CF8">
        <w:lastRenderedPageBreak/>
        <w:t>F. Sovereignty and Structural Milestones</w:t>
      </w:r>
    </w:p>
    <w:p w14:paraId="7D853705" w14:textId="77777777" w:rsidR="00290C79" w:rsidRPr="00854CF8" w:rsidRDefault="00290C79" w:rsidP="00290C79">
      <w:pPr>
        <w:rPr>
          <w:rFonts w:ascii="Times New Roman" w:hAnsi="Times New Roman" w:cs="Times New Roman"/>
        </w:rPr>
      </w:pPr>
    </w:p>
    <w:p w14:paraId="7A9CC8A7"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These milestones define the institution’s rise from a corporation into a sovereign digital body.</w:t>
      </w:r>
    </w:p>
    <w:p w14:paraId="6BCAA906" w14:textId="77777777" w:rsidR="00290C79" w:rsidRPr="00854CF8" w:rsidRDefault="00290C79" w:rsidP="00290C79">
      <w:pPr>
        <w:rPr>
          <w:rFonts w:ascii="Times New Roman" w:hAnsi="Times New Roman" w:cs="Times New Roman"/>
        </w:rPr>
      </w:pPr>
    </w:p>
    <w:p w14:paraId="58C33CD8" w14:textId="77777777" w:rsidR="00290C79" w:rsidRPr="00854CF8" w:rsidRDefault="00290C79" w:rsidP="006A2751">
      <w:pPr>
        <w:pStyle w:val="Heading4"/>
      </w:pPr>
      <w:r w:rsidRPr="00854CF8">
        <w:t>1. Creation of Sovereign Digital Law (Sections 22–28)</w:t>
      </w:r>
    </w:p>
    <w:p w14:paraId="55021970" w14:textId="77777777" w:rsidR="00290C79" w:rsidRPr="00854CF8" w:rsidRDefault="00290C79" w:rsidP="00290C79">
      <w:pPr>
        <w:rPr>
          <w:rFonts w:ascii="Times New Roman" w:hAnsi="Times New Roman" w:cs="Times New Roman"/>
        </w:rPr>
      </w:pPr>
    </w:p>
    <w:p w14:paraId="4C96B7E7"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 xml:space="preserve">Formalization of WebHydra’s internal law, protecting </w:t>
      </w:r>
      <w:proofErr w:type="gramStart"/>
      <w:r w:rsidRPr="00854CF8">
        <w:rPr>
          <w:rFonts w:ascii="Times New Roman" w:hAnsi="Times New Roman" w:cs="Times New Roman"/>
        </w:rPr>
        <w:t>architectures</w:t>
      </w:r>
      <w:proofErr w:type="gramEnd"/>
      <w:r w:rsidRPr="00854CF8">
        <w:rPr>
          <w:rFonts w:ascii="Times New Roman" w:hAnsi="Times New Roman" w:cs="Times New Roman"/>
        </w:rPr>
        <w:t>, documents, designs, systems, and governance frameworks under sovereign IP regulation.</w:t>
      </w:r>
    </w:p>
    <w:p w14:paraId="4D19E711" w14:textId="77777777" w:rsidR="00290C79" w:rsidRPr="00854CF8" w:rsidRDefault="00290C79" w:rsidP="00290C79">
      <w:pPr>
        <w:rPr>
          <w:rFonts w:ascii="Times New Roman" w:hAnsi="Times New Roman" w:cs="Times New Roman"/>
        </w:rPr>
      </w:pPr>
    </w:p>
    <w:p w14:paraId="75C26252" w14:textId="77777777" w:rsidR="00290C79" w:rsidRPr="00854CF8" w:rsidRDefault="00290C79" w:rsidP="006A2751">
      <w:pPr>
        <w:pStyle w:val="Heading4"/>
      </w:pPr>
      <w:r w:rsidRPr="00854CF8">
        <w:t>2. Development of the Sovereign Header Declaration</w:t>
      </w:r>
    </w:p>
    <w:p w14:paraId="3D42DA40" w14:textId="77777777" w:rsidR="00290C79" w:rsidRPr="00854CF8" w:rsidRDefault="00290C79" w:rsidP="00290C79">
      <w:pPr>
        <w:rPr>
          <w:rFonts w:ascii="Times New Roman" w:hAnsi="Times New Roman" w:cs="Times New Roman"/>
        </w:rPr>
      </w:pPr>
    </w:p>
    <w:p w14:paraId="48BBA9D5"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Installation of the world’s first sovereign corporate website header incorporating legal, identity, and protection mandates.</w:t>
      </w:r>
    </w:p>
    <w:p w14:paraId="626F2F63" w14:textId="77777777" w:rsidR="00290C79" w:rsidRPr="00854CF8" w:rsidRDefault="00290C79" w:rsidP="00290C79">
      <w:pPr>
        <w:rPr>
          <w:rFonts w:ascii="Times New Roman" w:hAnsi="Times New Roman" w:cs="Times New Roman"/>
        </w:rPr>
      </w:pPr>
    </w:p>
    <w:p w14:paraId="5E79CF17" w14:textId="77777777" w:rsidR="00290C79" w:rsidRPr="00854CF8" w:rsidRDefault="00290C79" w:rsidP="006A2751">
      <w:pPr>
        <w:pStyle w:val="Heading4"/>
      </w:pPr>
      <w:r w:rsidRPr="00854CF8">
        <w:t>3. Formation of HydraCore Physical Sovereignty Layer</w:t>
      </w:r>
    </w:p>
    <w:p w14:paraId="020A954D" w14:textId="77777777" w:rsidR="00290C79" w:rsidRPr="00854CF8" w:rsidRDefault="00290C79" w:rsidP="00290C79">
      <w:pPr>
        <w:rPr>
          <w:rFonts w:ascii="Times New Roman" w:hAnsi="Times New Roman" w:cs="Times New Roman"/>
        </w:rPr>
      </w:pPr>
    </w:p>
    <w:p w14:paraId="0EE74A79" w14:textId="1506F6FA" w:rsidR="00290C79" w:rsidRPr="00854CF8" w:rsidRDefault="00290C79" w:rsidP="00290C79">
      <w:pPr>
        <w:rPr>
          <w:rFonts w:ascii="Times New Roman" w:hAnsi="Times New Roman" w:cs="Times New Roman"/>
        </w:rPr>
      </w:pPr>
      <w:r w:rsidRPr="00854CF8">
        <w:rPr>
          <w:rFonts w:ascii="Times New Roman" w:hAnsi="Times New Roman" w:cs="Times New Roman"/>
        </w:rPr>
        <w:t>Establishment of backend infrastructure frameworks including data, hardware, physical operations, and security systems.</w:t>
      </w:r>
    </w:p>
    <w:p w14:paraId="5A20CA8A" w14:textId="77777777" w:rsidR="00290C79" w:rsidRPr="00854CF8" w:rsidRDefault="00290C79" w:rsidP="00290C79">
      <w:pPr>
        <w:rPr>
          <w:rFonts w:ascii="Times New Roman" w:hAnsi="Times New Roman" w:cs="Times New Roman"/>
        </w:rPr>
      </w:pPr>
    </w:p>
    <w:p w14:paraId="3706EE05" w14:textId="77777777" w:rsidR="00290C79" w:rsidRPr="00854CF8" w:rsidRDefault="00290C79" w:rsidP="006A2751">
      <w:pPr>
        <w:pStyle w:val="Heading3"/>
      </w:pPr>
      <w:r w:rsidRPr="00854CF8">
        <w:t>G. Public, Cultural &amp; Legacy Milestones</w:t>
      </w:r>
    </w:p>
    <w:p w14:paraId="1FE60026" w14:textId="77777777" w:rsidR="00290C79" w:rsidRPr="00854CF8" w:rsidRDefault="00290C79" w:rsidP="00290C79">
      <w:pPr>
        <w:rPr>
          <w:rFonts w:ascii="Times New Roman" w:hAnsi="Times New Roman" w:cs="Times New Roman"/>
        </w:rPr>
      </w:pPr>
    </w:p>
    <w:p w14:paraId="55A06C79"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These milestones strengthen institutional identity and community integration.</w:t>
      </w:r>
    </w:p>
    <w:p w14:paraId="066E406B" w14:textId="77777777" w:rsidR="00290C79" w:rsidRPr="00854CF8" w:rsidRDefault="00290C79" w:rsidP="00290C79">
      <w:pPr>
        <w:rPr>
          <w:rFonts w:ascii="Times New Roman" w:hAnsi="Times New Roman" w:cs="Times New Roman"/>
        </w:rPr>
      </w:pPr>
    </w:p>
    <w:p w14:paraId="4EA9EFE8" w14:textId="77777777" w:rsidR="00290C79" w:rsidRPr="00854CF8" w:rsidRDefault="00290C79" w:rsidP="006A2751">
      <w:pPr>
        <w:pStyle w:val="Heading4"/>
      </w:pPr>
      <w:r w:rsidRPr="00854CF8">
        <w:t>1. Establishment of Cultural and Social Divisions</w:t>
      </w:r>
    </w:p>
    <w:p w14:paraId="68658978" w14:textId="77777777" w:rsidR="00290C79" w:rsidRPr="00854CF8" w:rsidRDefault="00290C79" w:rsidP="00290C79">
      <w:pPr>
        <w:rPr>
          <w:rFonts w:ascii="Times New Roman" w:hAnsi="Times New Roman" w:cs="Times New Roman"/>
        </w:rPr>
      </w:pPr>
    </w:p>
    <w:p w14:paraId="1A57B9E8"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Creation of institutional frameworks dedicated to culture, humanity, identity, and heritage.</w:t>
      </w:r>
    </w:p>
    <w:p w14:paraId="3283AFAE" w14:textId="77777777" w:rsidR="00290C79" w:rsidRPr="00854CF8" w:rsidRDefault="00290C79" w:rsidP="00290C79">
      <w:pPr>
        <w:rPr>
          <w:rFonts w:ascii="Times New Roman" w:hAnsi="Times New Roman" w:cs="Times New Roman"/>
        </w:rPr>
      </w:pPr>
    </w:p>
    <w:p w14:paraId="00F77B1C" w14:textId="77777777" w:rsidR="00290C79" w:rsidRPr="00854CF8" w:rsidRDefault="00290C79" w:rsidP="006A2751">
      <w:pPr>
        <w:pStyle w:val="Heading4"/>
      </w:pPr>
      <w:r w:rsidRPr="00854CF8">
        <w:t>2. Launch of the Corporate Legacy Narrative</w:t>
      </w:r>
    </w:p>
    <w:p w14:paraId="313A8CEE" w14:textId="77777777" w:rsidR="00290C79" w:rsidRPr="00854CF8" w:rsidRDefault="00290C79" w:rsidP="00290C79">
      <w:pPr>
        <w:rPr>
          <w:rFonts w:ascii="Times New Roman" w:hAnsi="Times New Roman" w:cs="Times New Roman"/>
        </w:rPr>
      </w:pPr>
    </w:p>
    <w:p w14:paraId="2E3D634D"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lastRenderedPageBreak/>
        <w:t>Formal documentation of the corporation’s historical identity and evolutionary philosophy.</w:t>
      </w:r>
    </w:p>
    <w:p w14:paraId="041741FA" w14:textId="77777777" w:rsidR="00290C79" w:rsidRPr="00854CF8" w:rsidRDefault="00290C79" w:rsidP="00290C79">
      <w:pPr>
        <w:rPr>
          <w:rFonts w:ascii="Times New Roman" w:hAnsi="Times New Roman" w:cs="Times New Roman"/>
        </w:rPr>
      </w:pPr>
    </w:p>
    <w:p w14:paraId="0B4ACA1C" w14:textId="77777777" w:rsidR="00290C79" w:rsidRPr="00854CF8" w:rsidRDefault="00290C79" w:rsidP="006A2751">
      <w:pPr>
        <w:pStyle w:val="Heading4"/>
      </w:pPr>
      <w:r w:rsidRPr="00854CF8">
        <w:t>3. Public Engagement Breakthroughs</w:t>
      </w:r>
    </w:p>
    <w:p w14:paraId="4F384B6E" w14:textId="77777777" w:rsidR="00290C79" w:rsidRPr="00854CF8" w:rsidRDefault="00290C79" w:rsidP="00290C79">
      <w:pPr>
        <w:rPr>
          <w:rFonts w:ascii="Times New Roman" w:hAnsi="Times New Roman" w:cs="Times New Roman"/>
        </w:rPr>
      </w:pPr>
    </w:p>
    <w:p w14:paraId="16A19405" w14:textId="6FAB5047" w:rsidR="00290C79" w:rsidRPr="00854CF8" w:rsidRDefault="00290C79" w:rsidP="00290C79">
      <w:pPr>
        <w:rPr>
          <w:rFonts w:ascii="Times New Roman" w:hAnsi="Times New Roman" w:cs="Times New Roman"/>
        </w:rPr>
      </w:pPr>
      <w:r w:rsidRPr="00854CF8">
        <w:rPr>
          <w:rFonts w:ascii="Times New Roman" w:hAnsi="Times New Roman" w:cs="Times New Roman"/>
        </w:rPr>
        <w:t>Integration of public communications, media relations, cultural narratives, CSR systems, and community-facing initiatives.</w:t>
      </w:r>
    </w:p>
    <w:p w14:paraId="4FB8484D" w14:textId="77777777" w:rsidR="00290C79" w:rsidRPr="00854CF8" w:rsidRDefault="00290C79" w:rsidP="00290C79">
      <w:pPr>
        <w:rPr>
          <w:rFonts w:ascii="Times New Roman" w:hAnsi="Times New Roman" w:cs="Times New Roman"/>
        </w:rPr>
      </w:pPr>
    </w:p>
    <w:p w14:paraId="6BBA8C8F" w14:textId="77777777" w:rsidR="00290C79" w:rsidRPr="00854CF8" w:rsidRDefault="00290C79" w:rsidP="006A2751">
      <w:pPr>
        <w:pStyle w:val="Heading3"/>
      </w:pPr>
      <w:r w:rsidRPr="00854CF8">
        <w:t>H. Digital Empire Milestones</w:t>
      </w:r>
    </w:p>
    <w:p w14:paraId="6EAF3AF0" w14:textId="77777777" w:rsidR="00290C79" w:rsidRPr="00854CF8" w:rsidRDefault="00290C79" w:rsidP="00290C79">
      <w:pPr>
        <w:rPr>
          <w:rFonts w:ascii="Times New Roman" w:hAnsi="Times New Roman" w:cs="Times New Roman"/>
        </w:rPr>
      </w:pPr>
    </w:p>
    <w:p w14:paraId="53750618"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peak achievements that elevate the institution to sovereign digital empire status.</w:t>
      </w:r>
    </w:p>
    <w:p w14:paraId="4B7798C4" w14:textId="77777777" w:rsidR="00290C79" w:rsidRPr="00854CF8" w:rsidRDefault="00290C79" w:rsidP="00290C79">
      <w:pPr>
        <w:rPr>
          <w:rFonts w:ascii="Times New Roman" w:hAnsi="Times New Roman" w:cs="Times New Roman"/>
        </w:rPr>
      </w:pPr>
    </w:p>
    <w:p w14:paraId="462C6D12" w14:textId="77777777" w:rsidR="00290C79" w:rsidRPr="00854CF8" w:rsidRDefault="00290C79" w:rsidP="006A2751">
      <w:pPr>
        <w:pStyle w:val="Heading4"/>
      </w:pPr>
      <w:r w:rsidRPr="00854CF8">
        <w:t>1. Completion of the WebHydra Homepage Command Centre</w:t>
      </w:r>
    </w:p>
    <w:p w14:paraId="31612B86" w14:textId="77777777" w:rsidR="00290C79" w:rsidRPr="00854CF8" w:rsidRDefault="00290C79" w:rsidP="00290C79">
      <w:pPr>
        <w:rPr>
          <w:rFonts w:ascii="Times New Roman" w:hAnsi="Times New Roman" w:cs="Times New Roman"/>
        </w:rPr>
      </w:pPr>
    </w:p>
    <w:p w14:paraId="77CF814D"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The creation of the world’s first fully sovereign, AI-integrated, document-visible, multi-domain homepage command terminal.</w:t>
      </w:r>
    </w:p>
    <w:p w14:paraId="6EA06E11" w14:textId="77777777" w:rsidR="00290C79" w:rsidRPr="00854CF8" w:rsidRDefault="00290C79" w:rsidP="00290C79">
      <w:pPr>
        <w:rPr>
          <w:rFonts w:ascii="Times New Roman" w:hAnsi="Times New Roman" w:cs="Times New Roman"/>
        </w:rPr>
      </w:pPr>
    </w:p>
    <w:p w14:paraId="1BAB6F33" w14:textId="77777777" w:rsidR="00290C79" w:rsidRPr="00854CF8" w:rsidRDefault="00290C79" w:rsidP="006A2751">
      <w:pPr>
        <w:pStyle w:val="Heading4"/>
      </w:pPr>
      <w:r w:rsidRPr="00854CF8">
        <w:t xml:space="preserve">2. Deployment of </w:t>
      </w:r>
      <w:proofErr w:type="spellStart"/>
      <w:r w:rsidRPr="00854CF8">
        <w:t>HydraDefense</w:t>
      </w:r>
      <w:proofErr w:type="spellEnd"/>
      <w:r w:rsidRPr="00854CF8">
        <w:t xml:space="preserve"> Systems</w:t>
      </w:r>
    </w:p>
    <w:p w14:paraId="1AD5B618" w14:textId="77777777" w:rsidR="00290C79" w:rsidRPr="00854CF8" w:rsidRDefault="00290C79" w:rsidP="00290C79">
      <w:pPr>
        <w:rPr>
          <w:rFonts w:ascii="Times New Roman" w:hAnsi="Times New Roman" w:cs="Times New Roman"/>
        </w:rPr>
      </w:pPr>
    </w:p>
    <w:p w14:paraId="13B783E6" w14:textId="77777777" w:rsidR="00290C79" w:rsidRPr="00854CF8" w:rsidRDefault="00290C79" w:rsidP="00290C79">
      <w:pPr>
        <w:rPr>
          <w:rFonts w:ascii="Times New Roman" w:hAnsi="Times New Roman" w:cs="Times New Roman"/>
        </w:rPr>
      </w:pPr>
      <w:r w:rsidRPr="00854CF8">
        <w:rPr>
          <w:rFonts w:ascii="Times New Roman" w:hAnsi="Times New Roman" w:cs="Times New Roman"/>
        </w:rPr>
        <w:t>Implementation of WebHydra Shield Layer, Anti-Scrape Systems, Anomaly Detection AI, and architectural replication detection protocols.</w:t>
      </w:r>
    </w:p>
    <w:p w14:paraId="024BC57B" w14:textId="77777777" w:rsidR="00290C79" w:rsidRPr="00854CF8" w:rsidRDefault="00290C79" w:rsidP="00290C79">
      <w:pPr>
        <w:rPr>
          <w:rFonts w:ascii="Times New Roman" w:hAnsi="Times New Roman" w:cs="Times New Roman"/>
        </w:rPr>
      </w:pPr>
    </w:p>
    <w:p w14:paraId="2FE3B8A1" w14:textId="77777777" w:rsidR="00290C79" w:rsidRPr="00854CF8" w:rsidRDefault="00290C79" w:rsidP="006A2751">
      <w:pPr>
        <w:pStyle w:val="Heading4"/>
      </w:pPr>
      <w:r w:rsidRPr="00854CF8">
        <w:t>3. Finalization of the Multi-Domain Empire Framework</w:t>
      </w:r>
    </w:p>
    <w:p w14:paraId="4E2ED421" w14:textId="77777777" w:rsidR="00290C79" w:rsidRPr="00854CF8" w:rsidRDefault="00290C79" w:rsidP="00290C79">
      <w:pPr>
        <w:rPr>
          <w:rFonts w:ascii="Times New Roman" w:hAnsi="Times New Roman" w:cs="Times New Roman"/>
        </w:rPr>
      </w:pPr>
    </w:p>
    <w:p w14:paraId="4A3D788A" w14:textId="7EE49F5C" w:rsidR="00290C79" w:rsidRPr="00854CF8" w:rsidRDefault="00290C79" w:rsidP="00290C79">
      <w:pPr>
        <w:rPr>
          <w:rFonts w:ascii="Times New Roman" w:hAnsi="Times New Roman" w:cs="Times New Roman"/>
        </w:rPr>
      </w:pPr>
      <w:r w:rsidRPr="00854CF8">
        <w:rPr>
          <w:rFonts w:ascii="Times New Roman" w:hAnsi="Times New Roman" w:cs="Times New Roman"/>
        </w:rPr>
        <w:t>The structural unification of all digital, physical, AI, legal, investor, and public-facing systems into a single empire ecosystem.</w:t>
      </w:r>
    </w:p>
    <w:p w14:paraId="33463062" w14:textId="77777777" w:rsidR="00290C79" w:rsidRPr="00854CF8" w:rsidRDefault="00290C79" w:rsidP="00290C79">
      <w:pPr>
        <w:rPr>
          <w:rFonts w:ascii="Times New Roman" w:hAnsi="Times New Roman" w:cs="Times New Roman"/>
        </w:rPr>
      </w:pPr>
    </w:p>
    <w:p w14:paraId="26BAE8CF" w14:textId="77777777" w:rsidR="00290C79" w:rsidRPr="00854CF8" w:rsidRDefault="00290C79" w:rsidP="006A2751">
      <w:pPr>
        <w:pStyle w:val="Heading3"/>
      </w:pPr>
      <w:r w:rsidRPr="00854CF8">
        <w:t>I. Purpose of the Milestone Ledger</w:t>
      </w:r>
    </w:p>
    <w:p w14:paraId="6B82126E" w14:textId="77777777" w:rsidR="00290C79" w:rsidRPr="00854CF8" w:rsidRDefault="00290C79" w:rsidP="00290C79">
      <w:pPr>
        <w:rPr>
          <w:rFonts w:ascii="Times New Roman" w:hAnsi="Times New Roman" w:cs="Times New Roman"/>
        </w:rPr>
      </w:pPr>
    </w:p>
    <w:p w14:paraId="7809FFDE" w14:textId="77777777" w:rsidR="00290C79" w:rsidRPr="00854CF8" w:rsidRDefault="00290C79" w:rsidP="006A2751">
      <w:pPr>
        <w:pStyle w:val="Heading4"/>
      </w:pPr>
      <w:r w:rsidRPr="00854CF8">
        <w:t>This milestone chronology exists to:</w:t>
      </w:r>
    </w:p>
    <w:p w14:paraId="32A9D5DE" w14:textId="2A47A3BA"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Establish institutional legitimacy</w:t>
      </w:r>
    </w:p>
    <w:p w14:paraId="387E86FB" w14:textId="6BC4FA55"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lastRenderedPageBreak/>
        <w:t>Demonstrate structural growth</w:t>
      </w:r>
    </w:p>
    <w:p w14:paraId="690D2326" w14:textId="1F927ED5"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Provide traceability across corporate evolution</w:t>
      </w:r>
    </w:p>
    <w:p w14:paraId="380A4C16" w14:textId="5357C32F"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Record strategic transformations</w:t>
      </w:r>
    </w:p>
    <w:p w14:paraId="7E15B551" w14:textId="519FE923"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Document technological and infrastructural breakthroughs</w:t>
      </w:r>
    </w:p>
    <w:p w14:paraId="21D9CFA6" w14:textId="1729ABDF" w:rsidR="00290C79" w:rsidRPr="006A2751" w:rsidRDefault="00290C79" w:rsidP="00845A92">
      <w:pPr>
        <w:pStyle w:val="ListParagraph"/>
        <w:numPr>
          <w:ilvl w:val="0"/>
          <w:numId w:val="25"/>
        </w:numPr>
        <w:rPr>
          <w:rFonts w:ascii="Times New Roman" w:hAnsi="Times New Roman" w:cs="Times New Roman"/>
        </w:rPr>
      </w:pPr>
      <w:proofErr w:type="gramStart"/>
      <w:r w:rsidRPr="006A2751">
        <w:rPr>
          <w:rFonts w:ascii="Times New Roman" w:hAnsi="Times New Roman" w:cs="Times New Roman"/>
        </w:rPr>
        <w:t>Preserve</w:t>
      </w:r>
      <w:proofErr w:type="gramEnd"/>
      <w:r w:rsidRPr="006A2751">
        <w:rPr>
          <w:rFonts w:ascii="Times New Roman" w:hAnsi="Times New Roman" w:cs="Times New Roman"/>
        </w:rPr>
        <w:t xml:space="preserve"> institutional identity for future generations</w:t>
      </w:r>
    </w:p>
    <w:p w14:paraId="3BFFEA72" w14:textId="5B8B4B29"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Support investor confidence and sovereign integrity</w:t>
      </w:r>
    </w:p>
    <w:p w14:paraId="63D1FAC4" w14:textId="7416B2B4" w:rsidR="00290C79" w:rsidRPr="006A2751" w:rsidRDefault="00290C79" w:rsidP="00845A92">
      <w:pPr>
        <w:pStyle w:val="ListParagraph"/>
        <w:numPr>
          <w:ilvl w:val="0"/>
          <w:numId w:val="25"/>
        </w:numPr>
        <w:rPr>
          <w:rFonts w:ascii="Times New Roman" w:hAnsi="Times New Roman" w:cs="Times New Roman"/>
        </w:rPr>
      </w:pPr>
      <w:r w:rsidRPr="006A2751">
        <w:rPr>
          <w:rFonts w:ascii="Times New Roman" w:hAnsi="Times New Roman" w:cs="Times New Roman"/>
        </w:rPr>
        <w:t>Anchor WebHydra’s development within a timeline of disciplined expansion</w:t>
      </w:r>
    </w:p>
    <w:p w14:paraId="098E2BDD" w14:textId="77777777" w:rsidR="00290C79" w:rsidRPr="00854CF8" w:rsidRDefault="00290C79" w:rsidP="00290C79">
      <w:pPr>
        <w:rPr>
          <w:rFonts w:ascii="Times New Roman" w:hAnsi="Times New Roman" w:cs="Times New Roman"/>
        </w:rPr>
      </w:pPr>
    </w:p>
    <w:p w14:paraId="10D64B8E" w14:textId="5EE0F251" w:rsidR="00564994" w:rsidRPr="00854CF8" w:rsidRDefault="00290C79" w:rsidP="00564994">
      <w:pPr>
        <w:rPr>
          <w:rFonts w:ascii="Times New Roman" w:hAnsi="Times New Roman" w:cs="Times New Roman"/>
        </w:rPr>
      </w:pPr>
      <w:r w:rsidRPr="00854CF8">
        <w:rPr>
          <w:rFonts w:ascii="Times New Roman" w:hAnsi="Times New Roman" w:cs="Times New Roman"/>
        </w:rPr>
        <w:t>The Corporate Milestones ledger stands as the official historical blueprint of the organization’s rise, stability, evolution, and transformation into a sovereign digital empire.</w:t>
      </w:r>
    </w:p>
    <w:p w14:paraId="081D3BCA" w14:textId="77777777" w:rsidR="00564994" w:rsidRPr="00854CF8" w:rsidRDefault="00564994" w:rsidP="00564994">
      <w:pPr>
        <w:rPr>
          <w:rFonts w:ascii="Times New Roman" w:hAnsi="Times New Roman" w:cs="Times New Roman"/>
        </w:rPr>
      </w:pPr>
    </w:p>
    <w:p w14:paraId="607343A3" w14:textId="77777777" w:rsidR="00290C79" w:rsidRPr="00854CF8" w:rsidRDefault="00290C79">
      <w:pPr>
        <w:rPr>
          <w:rFonts w:ascii="Times New Roman" w:hAnsi="Times New Roman" w:cs="Times New Roman"/>
        </w:rPr>
      </w:pPr>
      <w:r w:rsidRPr="00854CF8">
        <w:rPr>
          <w:rFonts w:ascii="Times New Roman" w:hAnsi="Times New Roman" w:cs="Times New Roman"/>
        </w:rPr>
        <w:br w:type="page"/>
      </w:r>
    </w:p>
    <w:p w14:paraId="26998360" w14:textId="6A51C10E" w:rsidR="005D5C41" w:rsidRDefault="005D5C41" w:rsidP="006A2751">
      <w:pPr>
        <w:pStyle w:val="Heading1"/>
      </w:pPr>
      <w:r w:rsidRPr="00854CF8">
        <w:lastRenderedPageBreak/>
        <w:t>SECTION 6</w:t>
      </w:r>
      <w:r>
        <w:t>:</w:t>
      </w:r>
      <w:r w:rsidRPr="00854CF8">
        <w:t xml:space="preserve"> CORPORATE CORE</w:t>
      </w:r>
    </w:p>
    <w:p w14:paraId="7F6DE3C7" w14:textId="77777777" w:rsidR="005D5C41" w:rsidRPr="005D5C41" w:rsidRDefault="005D5C41" w:rsidP="005D5C41"/>
    <w:p w14:paraId="648B6682" w14:textId="2D72C26C" w:rsidR="00564994" w:rsidRPr="00854CF8" w:rsidRDefault="00564994" w:rsidP="006A2751">
      <w:pPr>
        <w:pStyle w:val="Heading1"/>
      </w:pPr>
      <w:r w:rsidRPr="00854CF8">
        <w:t>6.7 Corporate Governance Charter</w:t>
      </w:r>
    </w:p>
    <w:p w14:paraId="52E876EC" w14:textId="77777777" w:rsidR="00564994" w:rsidRPr="00854CF8" w:rsidRDefault="00564994" w:rsidP="00564994">
      <w:pPr>
        <w:rPr>
          <w:rFonts w:ascii="Times New Roman" w:hAnsi="Times New Roman" w:cs="Times New Roman"/>
        </w:rPr>
      </w:pPr>
    </w:p>
    <w:p w14:paraId="514D537F"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The Corporate Governance Charter represents the supreme regulatory instrument governing the behaviour, decision-making, operational conduct, and ethical direction of the corporation. It codifies the principles, internal laws, sovereign standards, and procedural doctrines through which the organization maintains legitimacy, consistency, and structural discipline. As the highest form of internal corporate law, the Governance Charter ensures that the corporation operates with unwavering integrity, regulated authority, and fully aligned strategic coherence across all divisions and hierarchical levels.</w:t>
      </w:r>
    </w:p>
    <w:p w14:paraId="1E890036" w14:textId="77777777" w:rsidR="009E5354" w:rsidRPr="00854CF8" w:rsidRDefault="009E5354" w:rsidP="009E5354">
      <w:pPr>
        <w:rPr>
          <w:rFonts w:ascii="Times New Roman" w:hAnsi="Times New Roman" w:cs="Times New Roman"/>
        </w:rPr>
      </w:pPr>
    </w:p>
    <w:p w14:paraId="1A0B10C3" w14:textId="6A680213" w:rsidR="009E5354" w:rsidRPr="00854CF8" w:rsidRDefault="009E5354" w:rsidP="009E5354">
      <w:pPr>
        <w:rPr>
          <w:rFonts w:ascii="Times New Roman" w:hAnsi="Times New Roman" w:cs="Times New Roman"/>
        </w:rPr>
      </w:pPr>
      <w:r w:rsidRPr="00854CF8">
        <w:rPr>
          <w:rFonts w:ascii="Times New Roman" w:hAnsi="Times New Roman" w:cs="Times New Roman"/>
        </w:rPr>
        <w:t xml:space="preserve">This charter is the binding covenant that defines the corporation’s identity in </w:t>
      </w:r>
      <w:proofErr w:type="gramStart"/>
      <w:r w:rsidRPr="00854CF8">
        <w:rPr>
          <w:rFonts w:ascii="Times New Roman" w:hAnsi="Times New Roman" w:cs="Times New Roman"/>
        </w:rPr>
        <w:t>action—its character</w:t>
      </w:r>
      <w:proofErr w:type="gramEnd"/>
      <w:r w:rsidRPr="00854CF8">
        <w:rPr>
          <w:rFonts w:ascii="Times New Roman" w:hAnsi="Times New Roman" w:cs="Times New Roman"/>
        </w:rPr>
        <w:t>, its moral stance, its compliance obligations, and its structural expectations. It provides a permanent reference framework that protects the corporation from mismanagement, decentralization, ethical compromise, and structural ambiguity. Through this governance system, the corporation maintains its sovereign-grade stability and long-term institutional integrity.</w:t>
      </w:r>
    </w:p>
    <w:p w14:paraId="358ECAA1" w14:textId="77777777" w:rsidR="009E5354" w:rsidRPr="00854CF8" w:rsidRDefault="009E5354" w:rsidP="009E5354">
      <w:pPr>
        <w:rPr>
          <w:rFonts w:ascii="Times New Roman" w:hAnsi="Times New Roman" w:cs="Times New Roman"/>
        </w:rPr>
      </w:pPr>
    </w:p>
    <w:p w14:paraId="42004866" w14:textId="77777777" w:rsidR="009E5354" w:rsidRPr="00854CF8" w:rsidRDefault="009E5354" w:rsidP="006A2751">
      <w:pPr>
        <w:pStyle w:val="Heading3"/>
      </w:pPr>
      <w:r w:rsidRPr="00854CF8">
        <w:t>A. Foundational Governance Principles</w:t>
      </w:r>
    </w:p>
    <w:p w14:paraId="1FE63697" w14:textId="77777777" w:rsidR="009E5354" w:rsidRPr="00854CF8" w:rsidRDefault="009E5354" w:rsidP="009E5354">
      <w:pPr>
        <w:rPr>
          <w:rFonts w:ascii="Times New Roman" w:hAnsi="Times New Roman" w:cs="Times New Roman"/>
        </w:rPr>
      </w:pPr>
    </w:p>
    <w:p w14:paraId="5DC907E9"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The Corporate Governance Charter is grounded upon five primary institutional principles:</w:t>
      </w:r>
    </w:p>
    <w:p w14:paraId="0441534F" w14:textId="77777777" w:rsidR="009E5354" w:rsidRPr="00854CF8" w:rsidRDefault="009E5354" w:rsidP="009E5354">
      <w:pPr>
        <w:rPr>
          <w:rFonts w:ascii="Times New Roman" w:hAnsi="Times New Roman" w:cs="Times New Roman"/>
        </w:rPr>
      </w:pPr>
    </w:p>
    <w:p w14:paraId="5925B31F" w14:textId="77777777" w:rsidR="009E5354" w:rsidRPr="00854CF8" w:rsidRDefault="009E5354" w:rsidP="006A2751">
      <w:pPr>
        <w:pStyle w:val="Heading4"/>
      </w:pPr>
      <w:r w:rsidRPr="00854CF8">
        <w:t>1. Sovereign Authority</w:t>
      </w:r>
    </w:p>
    <w:p w14:paraId="165599A9" w14:textId="77777777" w:rsidR="009E5354" w:rsidRPr="00854CF8" w:rsidRDefault="009E5354" w:rsidP="009E5354">
      <w:pPr>
        <w:rPr>
          <w:rFonts w:ascii="Times New Roman" w:hAnsi="Times New Roman" w:cs="Times New Roman"/>
        </w:rPr>
      </w:pPr>
    </w:p>
    <w:p w14:paraId="6CF4A35C"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The corporation operates under a centralized, unified command hierarchy. All executive decisions, operational actions, and structural changes derive authority from formally recognized leadership frameworks and internal law.</w:t>
      </w:r>
    </w:p>
    <w:p w14:paraId="002BFEC1" w14:textId="77777777" w:rsidR="009E5354" w:rsidRPr="00854CF8" w:rsidRDefault="009E5354" w:rsidP="009E5354">
      <w:pPr>
        <w:rPr>
          <w:rFonts w:ascii="Times New Roman" w:hAnsi="Times New Roman" w:cs="Times New Roman"/>
        </w:rPr>
      </w:pPr>
    </w:p>
    <w:p w14:paraId="32D8EF2E" w14:textId="77777777" w:rsidR="009E5354" w:rsidRPr="00854CF8" w:rsidRDefault="009E5354" w:rsidP="006A2751">
      <w:pPr>
        <w:pStyle w:val="Heading4"/>
      </w:pPr>
      <w:r w:rsidRPr="00854CF8">
        <w:t>2. Ethical Integrity</w:t>
      </w:r>
    </w:p>
    <w:p w14:paraId="475C92FA" w14:textId="77777777" w:rsidR="009E5354" w:rsidRPr="00854CF8" w:rsidRDefault="009E5354" w:rsidP="009E5354">
      <w:pPr>
        <w:rPr>
          <w:rFonts w:ascii="Times New Roman" w:hAnsi="Times New Roman" w:cs="Times New Roman"/>
        </w:rPr>
      </w:pPr>
    </w:p>
    <w:p w14:paraId="457F4BD3"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lastRenderedPageBreak/>
        <w:t>Every action executed by the corporation must adhere to strict ethical standards, prioritizing honesty, responsibility, fairness, and respect for stakeholders, communities, and partners.</w:t>
      </w:r>
    </w:p>
    <w:p w14:paraId="3F8CB0AC" w14:textId="77777777" w:rsidR="009E5354" w:rsidRPr="00854CF8" w:rsidRDefault="009E5354" w:rsidP="009E5354">
      <w:pPr>
        <w:rPr>
          <w:rFonts w:ascii="Times New Roman" w:hAnsi="Times New Roman" w:cs="Times New Roman"/>
        </w:rPr>
      </w:pPr>
    </w:p>
    <w:p w14:paraId="13629A38" w14:textId="77777777" w:rsidR="009E5354" w:rsidRPr="00854CF8" w:rsidRDefault="009E5354" w:rsidP="006A2751">
      <w:pPr>
        <w:pStyle w:val="Heading4"/>
      </w:pPr>
      <w:r w:rsidRPr="00854CF8">
        <w:t>3. Structural Discipline</w:t>
      </w:r>
    </w:p>
    <w:p w14:paraId="48C300C1" w14:textId="77777777" w:rsidR="009E5354" w:rsidRPr="00854CF8" w:rsidRDefault="009E5354" w:rsidP="009E5354">
      <w:pPr>
        <w:rPr>
          <w:rFonts w:ascii="Times New Roman" w:hAnsi="Times New Roman" w:cs="Times New Roman"/>
        </w:rPr>
      </w:pPr>
    </w:p>
    <w:p w14:paraId="7C00BE9B"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 xml:space="preserve">All corporate processes, </w:t>
      </w:r>
      <w:proofErr w:type="spellStart"/>
      <w:r w:rsidRPr="00854CF8">
        <w:rPr>
          <w:rFonts w:ascii="Times New Roman" w:hAnsi="Times New Roman" w:cs="Times New Roman"/>
        </w:rPr>
        <w:t>behaviours</w:t>
      </w:r>
      <w:proofErr w:type="spellEnd"/>
      <w:r w:rsidRPr="00854CF8">
        <w:rPr>
          <w:rFonts w:ascii="Times New Roman" w:hAnsi="Times New Roman" w:cs="Times New Roman"/>
        </w:rPr>
        <w:t>, and communications must follow established protocols, documented procedures, and approved governance pathways.</w:t>
      </w:r>
    </w:p>
    <w:p w14:paraId="439D3FFD" w14:textId="77777777" w:rsidR="009E5354" w:rsidRPr="00854CF8" w:rsidRDefault="009E5354" w:rsidP="009E5354">
      <w:pPr>
        <w:rPr>
          <w:rFonts w:ascii="Times New Roman" w:hAnsi="Times New Roman" w:cs="Times New Roman"/>
        </w:rPr>
      </w:pPr>
    </w:p>
    <w:p w14:paraId="02AC942C" w14:textId="77777777" w:rsidR="009E5354" w:rsidRPr="00854CF8" w:rsidRDefault="009E5354" w:rsidP="006A2751">
      <w:pPr>
        <w:pStyle w:val="Heading4"/>
      </w:pPr>
      <w:r w:rsidRPr="00854CF8">
        <w:t>4. Transparency &amp; Accountability</w:t>
      </w:r>
    </w:p>
    <w:p w14:paraId="31BD057F" w14:textId="77777777" w:rsidR="009E5354" w:rsidRPr="00854CF8" w:rsidRDefault="009E5354" w:rsidP="009E5354">
      <w:pPr>
        <w:rPr>
          <w:rFonts w:ascii="Times New Roman" w:hAnsi="Times New Roman" w:cs="Times New Roman"/>
        </w:rPr>
      </w:pPr>
    </w:p>
    <w:p w14:paraId="3B88A4BE"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The corporation remains accountable to internal oversight bodies, legal requirements, investor frameworks, and its own documented commitments.</w:t>
      </w:r>
    </w:p>
    <w:p w14:paraId="0424E212" w14:textId="77777777" w:rsidR="009E5354" w:rsidRPr="00854CF8" w:rsidRDefault="009E5354" w:rsidP="009E5354">
      <w:pPr>
        <w:rPr>
          <w:rFonts w:ascii="Times New Roman" w:hAnsi="Times New Roman" w:cs="Times New Roman"/>
        </w:rPr>
      </w:pPr>
    </w:p>
    <w:p w14:paraId="1601863D" w14:textId="77777777" w:rsidR="009E5354" w:rsidRPr="00854CF8" w:rsidRDefault="009E5354" w:rsidP="006A2751">
      <w:pPr>
        <w:pStyle w:val="Heading4"/>
      </w:pPr>
      <w:r w:rsidRPr="00854CF8">
        <w:t>5. Strategic Alignment</w:t>
      </w:r>
    </w:p>
    <w:p w14:paraId="53878064" w14:textId="77777777" w:rsidR="009E5354" w:rsidRPr="00854CF8" w:rsidRDefault="009E5354" w:rsidP="009E5354">
      <w:pPr>
        <w:rPr>
          <w:rFonts w:ascii="Times New Roman" w:hAnsi="Times New Roman" w:cs="Times New Roman"/>
        </w:rPr>
      </w:pPr>
    </w:p>
    <w:p w14:paraId="3AB54197" w14:textId="6D4754CA" w:rsidR="009E5354" w:rsidRPr="00854CF8" w:rsidRDefault="009E5354" w:rsidP="009E5354">
      <w:pPr>
        <w:rPr>
          <w:rFonts w:ascii="Times New Roman" w:hAnsi="Times New Roman" w:cs="Times New Roman"/>
        </w:rPr>
      </w:pPr>
      <w:r w:rsidRPr="00854CF8">
        <w:rPr>
          <w:rFonts w:ascii="Times New Roman" w:hAnsi="Times New Roman" w:cs="Times New Roman"/>
        </w:rPr>
        <w:t>All decisions must reinforce long-term vision, mission, institutional values, and strategic continuity across the entire WebHydra ecosystem.</w:t>
      </w:r>
    </w:p>
    <w:p w14:paraId="56A219F1" w14:textId="77777777" w:rsidR="009E5354" w:rsidRPr="00854CF8" w:rsidRDefault="009E5354" w:rsidP="009E5354">
      <w:pPr>
        <w:rPr>
          <w:rFonts w:ascii="Times New Roman" w:hAnsi="Times New Roman" w:cs="Times New Roman"/>
        </w:rPr>
      </w:pPr>
    </w:p>
    <w:p w14:paraId="23CA1575" w14:textId="77777777" w:rsidR="009E5354" w:rsidRPr="00854CF8" w:rsidRDefault="009E5354" w:rsidP="006A2751">
      <w:pPr>
        <w:pStyle w:val="Heading3"/>
      </w:pPr>
      <w:r w:rsidRPr="00854CF8">
        <w:t>B. Internal Law &amp; Corporate Code of Conduct</w:t>
      </w:r>
    </w:p>
    <w:p w14:paraId="1AA5FA5B" w14:textId="77777777" w:rsidR="009E5354" w:rsidRPr="00854CF8" w:rsidRDefault="009E5354" w:rsidP="009E5354">
      <w:pPr>
        <w:rPr>
          <w:rFonts w:ascii="Times New Roman" w:hAnsi="Times New Roman" w:cs="Times New Roman"/>
        </w:rPr>
      </w:pPr>
    </w:p>
    <w:p w14:paraId="6C822828" w14:textId="77777777" w:rsidR="009E5354" w:rsidRPr="00854CF8" w:rsidRDefault="009E5354" w:rsidP="006A2751">
      <w:pPr>
        <w:pStyle w:val="Heading4"/>
      </w:pPr>
      <w:r w:rsidRPr="00854CF8">
        <w:t>The Governance Charter establishes the corporation’s internal legal environment, governing:</w:t>
      </w:r>
    </w:p>
    <w:p w14:paraId="584B8216" w14:textId="7DDF7643" w:rsidR="009E5354" w:rsidRPr="006A2751" w:rsidRDefault="009E5354" w:rsidP="00845A92">
      <w:pPr>
        <w:pStyle w:val="ListParagraph"/>
        <w:numPr>
          <w:ilvl w:val="0"/>
          <w:numId w:val="25"/>
        </w:numPr>
        <w:rPr>
          <w:rFonts w:ascii="Times New Roman" w:hAnsi="Times New Roman" w:cs="Times New Roman"/>
        </w:rPr>
      </w:pPr>
      <w:proofErr w:type="spellStart"/>
      <w:r w:rsidRPr="006A2751">
        <w:rPr>
          <w:rFonts w:ascii="Times New Roman" w:hAnsi="Times New Roman" w:cs="Times New Roman"/>
        </w:rPr>
        <w:t>Behavioural</w:t>
      </w:r>
      <w:proofErr w:type="spellEnd"/>
      <w:r w:rsidRPr="006A2751">
        <w:rPr>
          <w:rFonts w:ascii="Times New Roman" w:hAnsi="Times New Roman" w:cs="Times New Roman"/>
        </w:rPr>
        <w:t xml:space="preserve"> expectations of leadership, administrators, and operational personnel</w:t>
      </w:r>
    </w:p>
    <w:p w14:paraId="63CA740F" w14:textId="3605357F"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Confidentiality requirements and internal information-protection protocols</w:t>
      </w:r>
    </w:p>
    <w:p w14:paraId="68D35D21" w14:textId="09BA0948"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Anti-corruption, anti-misconduct, and anti-fraud measures</w:t>
      </w:r>
    </w:p>
    <w:p w14:paraId="0FA8BA98" w14:textId="708D38EB"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Prohibitions against conflicts of interest, unauthorized representation, and structural manipulation</w:t>
      </w:r>
    </w:p>
    <w:p w14:paraId="570B1982" w14:textId="736EB6BF"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Required standards for professionalism, communication, and decision-making</w:t>
      </w:r>
    </w:p>
    <w:p w14:paraId="5FDE6438" w14:textId="23175E3F"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Compliance with internal law (WebHydra sovereign governance protocols and Section 22–28 protections)</w:t>
      </w:r>
    </w:p>
    <w:p w14:paraId="71B7A9EF" w14:textId="77777777" w:rsidR="009E5354" w:rsidRPr="00854CF8" w:rsidRDefault="009E5354" w:rsidP="009E5354">
      <w:pPr>
        <w:rPr>
          <w:rFonts w:ascii="Times New Roman" w:hAnsi="Times New Roman" w:cs="Times New Roman"/>
        </w:rPr>
      </w:pPr>
    </w:p>
    <w:p w14:paraId="3F36FEAB" w14:textId="495CA2CF" w:rsidR="009E5354" w:rsidRPr="00854CF8" w:rsidRDefault="009E5354" w:rsidP="009E5354">
      <w:pPr>
        <w:rPr>
          <w:rFonts w:ascii="Times New Roman" w:hAnsi="Times New Roman" w:cs="Times New Roman"/>
        </w:rPr>
      </w:pPr>
      <w:r w:rsidRPr="00854CF8">
        <w:rPr>
          <w:rFonts w:ascii="Times New Roman" w:hAnsi="Times New Roman" w:cs="Times New Roman"/>
        </w:rPr>
        <w:lastRenderedPageBreak/>
        <w:t>This internal legal code ensures that the corporation operates with principled order and uncompromising structural discipline.</w:t>
      </w:r>
    </w:p>
    <w:p w14:paraId="3BD4A9EF" w14:textId="77777777" w:rsidR="009E5354" w:rsidRPr="00854CF8" w:rsidRDefault="009E5354" w:rsidP="009E5354">
      <w:pPr>
        <w:rPr>
          <w:rFonts w:ascii="Times New Roman" w:hAnsi="Times New Roman" w:cs="Times New Roman"/>
        </w:rPr>
      </w:pPr>
    </w:p>
    <w:p w14:paraId="6887F80F" w14:textId="77777777" w:rsidR="009E5354" w:rsidRPr="00854CF8" w:rsidRDefault="009E5354" w:rsidP="006A2751">
      <w:pPr>
        <w:pStyle w:val="Heading3"/>
      </w:pPr>
      <w:r w:rsidRPr="00854CF8">
        <w:t>C. Governance Decision-Making Framework</w:t>
      </w:r>
    </w:p>
    <w:p w14:paraId="4344472B" w14:textId="77777777" w:rsidR="009E5354" w:rsidRPr="00854CF8" w:rsidRDefault="009E5354" w:rsidP="009E5354">
      <w:pPr>
        <w:rPr>
          <w:rFonts w:ascii="Times New Roman" w:hAnsi="Times New Roman" w:cs="Times New Roman"/>
        </w:rPr>
      </w:pPr>
    </w:p>
    <w:p w14:paraId="2D6B0FCB"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Decision-making within the corporate structure is governed by a defined tiered system:</w:t>
      </w:r>
    </w:p>
    <w:p w14:paraId="7F49AA0C" w14:textId="77777777" w:rsidR="009E5354" w:rsidRPr="00854CF8" w:rsidRDefault="009E5354" w:rsidP="009E5354">
      <w:pPr>
        <w:rPr>
          <w:rFonts w:ascii="Times New Roman" w:hAnsi="Times New Roman" w:cs="Times New Roman"/>
        </w:rPr>
      </w:pPr>
    </w:p>
    <w:p w14:paraId="480D7D41" w14:textId="77777777" w:rsidR="009E5354" w:rsidRPr="00854CF8" w:rsidRDefault="009E5354" w:rsidP="006A2751">
      <w:pPr>
        <w:pStyle w:val="Heading4"/>
      </w:pPr>
      <w:r w:rsidRPr="00854CF8">
        <w:t>1. Executive-Level Authority</w:t>
      </w:r>
    </w:p>
    <w:p w14:paraId="488AF9DC" w14:textId="77777777" w:rsidR="009E5354" w:rsidRPr="00854CF8" w:rsidRDefault="009E5354" w:rsidP="009E5354">
      <w:pPr>
        <w:rPr>
          <w:rFonts w:ascii="Times New Roman" w:hAnsi="Times New Roman" w:cs="Times New Roman"/>
        </w:rPr>
      </w:pPr>
    </w:p>
    <w:p w14:paraId="16A03F32"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Determines long-term strategy, structural evolution, expansion initiatives, and governance direction. Maintains final authority.</w:t>
      </w:r>
    </w:p>
    <w:p w14:paraId="1CA52593" w14:textId="77777777" w:rsidR="009E5354" w:rsidRPr="00854CF8" w:rsidRDefault="009E5354" w:rsidP="009E5354">
      <w:pPr>
        <w:rPr>
          <w:rFonts w:ascii="Times New Roman" w:hAnsi="Times New Roman" w:cs="Times New Roman"/>
        </w:rPr>
      </w:pPr>
    </w:p>
    <w:p w14:paraId="069F4C07" w14:textId="77777777" w:rsidR="009E5354" w:rsidRPr="00854CF8" w:rsidRDefault="009E5354" w:rsidP="006A2751">
      <w:pPr>
        <w:pStyle w:val="Heading4"/>
      </w:pPr>
      <w:r w:rsidRPr="00854CF8">
        <w:t>2. Administrative Authority</w:t>
      </w:r>
    </w:p>
    <w:p w14:paraId="283450EE" w14:textId="77777777" w:rsidR="009E5354" w:rsidRPr="00854CF8" w:rsidRDefault="009E5354" w:rsidP="009E5354">
      <w:pPr>
        <w:rPr>
          <w:rFonts w:ascii="Times New Roman" w:hAnsi="Times New Roman" w:cs="Times New Roman"/>
        </w:rPr>
      </w:pPr>
    </w:p>
    <w:p w14:paraId="7A1190A0"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Implements executive directives, operationalizes policy decisions, and ensures consistent cross-division compliance.</w:t>
      </w:r>
    </w:p>
    <w:p w14:paraId="0EE645FC" w14:textId="77777777" w:rsidR="009E5354" w:rsidRPr="00854CF8" w:rsidRDefault="009E5354" w:rsidP="009E5354">
      <w:pPr>
        <w:rPr>
          <w:rFonts w:ascii="Times New Roman" w:hAnsi="Times New Roman" w:cs="Times New Roman"/>
        </w:rPr>
      </w:pPr>
    </w:p>
    <w:p w14:paraId="331791C4" w14:textId="77777777" w:rsidR="009E5354" w:rsidRPr="00854CF8" w:rsidRDefault="009E5354" w:rsidP="006A2751">
      <w:pPr>
        <w:pStyle w:val="Heading4"/>
      </w:pPr>
      <w:r w:rsidRPr="00854CF8">
        <w:t>3. Oversight &amp; Compliance Bodies</w:t>
      </w:r>
    </w:p>
    <w:p w14:paraId="2A3FCF0A" w14:textId="77777777" w:rsidR="009E5354" w:rsidRPr="00854CF8" w:rsidRDefault="009E5354" w:rsidP="009E5354">
      <w:pPr>
        <w:rPr>
          <w:rFonts w:ascii="Times New Roman" w:hAnsi="Times New Roman" w:cs="Times New Roman"/>
        </w:rPr>
      </w:pPr>
    </w:p>
    <w:p w14:paraId="6CF68D5E"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Monitor corporate behaviour, enforce legal obligations, validate structural integrity, and ensure adherence to governance protocols.</w:t>
      </w:r>
    </w:p>
    <w:p w14:paraId="499A4E14" w14:textId="77777777" w:rsidR="009E5354" w:rsidRPr="00854CF8" w:rsidRDefault="009E5354" w:rsidP="009E5354">
      <w:pPr>
        <w:rPr>
          <w:rFonts w:ascii="Times New Roman" w:hAnsi="Times New Roman" w:cs="Times New Roman"/>
        </w:rPr>
      </w:pPr>
    </w:p>
    <w:p w14:paraId="3FB223B7" w14:textId="77777777" w:rsidR="009E5354" w:rsidRPr="00854CF8" w:rsidRDefault="009E5354" w:rsidP="006A2751">
      <w:pPr>
        <w:pStyle w:val="Heading4"/>
      </w:pPr>
      <w:r w:rsidRPr="00854CF8">
        <w:t>4. Operational Units</w:t>
      </w:r>
    </w:p>
    <w:p w14:paraId="30110424" w14:textId="77777777" w:rsidR="009E5354" w:rsidRPr="00854CF8" w:rsidRDefault="009E5354" w:rsidP="009E5354">
      <w:pPr>
        <w:rPr>
          <w:rFonts w:ascii="Times New Roman" w:hAnsi="Times New Roman" w:cs="Times New Roman"/>
        </w:rPr>
      </w:pPr>
    </w:p>
    <w:p w14:paraId="17D898B2"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Execute day-to-day functions according to documented procedures, while maintaining alignment with all higher-level governance layers.</w:t>
      </w:r>
    </w:p>
    <w:p w14:paraId="6B66A04E" w14:textId="77777777" w:rsidR="009E5354" w:rsidRPr="00854CF8" w:rsidRDefault="009E5354" w:rsidP="009E5354">
      <w:pPr>
        <w:rPr>
          <w:rFonts w:ascii="Times New Roman" w:hAnsi="Times New Roman" w:cs="Times New Roman"/>
        </w:rPr>
      </w:pPr>
    </w:p>
    <w:p w14:paraId="13375A47" w14:textId="0458CA57" w:rsidR="009E5354" w:rsidRPr="00854CF8" w:rsidRDefault="009E5354" w:rsidP="009E5354">
      <w:pPr>
        <w:rPr>
          <w:rFonts w:ascii="Times New Roman" w:hAnsi="Times New Roman" w:cs="Times New Roman"/>
        </w:rPr>
      </w:pPr>
      <w:r w:rsidRPr="00854CF8">
        <w:rPr>
          <w:rFonts w:ascii="Times New Roman" w:hAnsi="Times New Roman" w:cs="Times New Roman"/>
        </w:rPr>
        <w:t>This framework ensures disciplined flow, regulated authority, and clear chain of command across the entire institutional ecosystem.</w:t>
      </w:r>
    </w:p>
    <w:p w14:paraId="4D8F1D33" w14:textId="77777777" w:rsidR="009E5354" w:rsidRPr="00854CF8" w:rsidRDefault="009E5354" w:rsidP="009E5354">
      <w:pPr>
        <w:rPr>
          <w:rFonts w:ascii="Times New Roman" w:hAnsi="Times New Roman" w:cs="Times New Roman"/>
        </w:rPr>
      </w:pPr>
    </w:p>
    <w:p w14:paraId="06600B57" w14:textId="77777777" w:rsidR="009E5354" w:rsidRPr="00854CF8" w:rsidRDefault="009E5354" w:rsidP="006A2751">
      <w:pPr>
        <w:pStyle w:val="Heading3"/>
      </w:pPr>
      <w:r w:rsidRPr="00854CF8">
        <w:lastRenderedPageBreak/>
        <w:t>D. Institutional Oversight Responsibilities</w:t>
      </w:r>
    </w:p>
    <w:p w14:paraId="2D9FCBF8" w14:textId="77777777" w:rsidR="009E5354" w:rsidRPr="00854CF8" w:rsidRDefault="009E5354" w:rsidP="009E5354">
      <w:pPr>
        <w:rPr>
          <w:rFonts w:ascii="Times New Roman" w:hAnsi="Times New Roman" w:cs="Times New Roman"/>
        </w:rPr>
      </w:pPr>
    </w:p>
    <w:p w14:paraId="6660A7E2" w14:textId="77777777" w:rsidR="009E5354" w:rsidRPr="00854CF8" w:rsidRDefault="009E5354" w:rsidP="006A2751">
      <w:pPr>
        <w:pStyle w:val="Heading4"/>
      </w:pPr>
      <w:r w:rsidRPr="00854CF8">
        <w:t>The charter defines oversight mechanisms that guard the corporation against malfunction, misalignment, or unethical conduct:</w:t>
      </w:r>
    </w:p>
    <w:p w14:paraId="25156B2F" w14:textId="4FB1A371"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Internal Governance Review</w:t>
      </w:r>
      <w:r w:rsidR="006A2751">
        <w:rPr>
          <w:rFonts w:ascii="Times New Roman" w:hAnsi="Times New Roman" w:cs="Times New Roman"/>
        </w:rPr>
        <w:t>:</w:t>
      </w:r>
      <w:r w:rsidRPr="006A2751">
        <w:rPr>
          <w:rFonts w:ascii="Times New Roman" w:hAnsi="Times New Roman" w:cs="Times New Roman"/>
        </w:rPr>
        <w:t xml:space="preserve"> </w:t>
      </w:r>
      <w:r w:rsidR="006A2751">
        <w:rPr>
          <w:rFonts w:ascii="Times New Roman" w:hAnsi="Times New Roman" w:cs="Times New Roman"/>
        </w:rPr>
        <w:t>P</w:t>
      </w:r>
      <w:r w:rsidRPr="006A2751">
        <w:rPr>
          <w:rFonts w:ascii="Times New Roman" w:hAnsi="Times New Roman" w:cs="Times New Roman"/>
        </w:rPr>
        <w:t>eriodic evaluations of compliance with internal laws and protocols</w:t>
      </w:r>
    </w:p>
    <w:p w14:paraId="41BDBAFF" w14:textId="3591DEBA"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Ethical Conduct Monitoring</w:t>
      </w:r>
      <w:r w:rsidR="006A2751">
        <w:rPr>
          <w:rFonts w:ascii="Times New Roman" w:hAnsi="Times New Roman" w:cs="Times New Roman"/>
        </w:rPr>
        <w:t>:</w:t>
      </w:r>
      <w:r w:rsidRPr="006A2751">
        <w:rPr>
          <w:rFonts w:ascii="Times New Roman" w:hAnsi="Times New Roman" w:cs="Times New Roman"/>
        </w:rPr>
        <w:t xml:space="preserve"> </w:t>
      </w:r>
      <w:r w:rsidR="006A2751">
        <w:rPr>
          <w:rFonts w:ascii="Times New Roman" w:hAnsi="Times New Roman" w:cs="Times New Roman"/>
        </w:rPr>
        <w:t>E</w:t>
      </w:r>
      <w:r w:rsidRPr="006A2751">
        <w:rPr>
          <w:rFonts w:ascii="Times New Roman" w:hAnsi="Times New Roman" w:cs="Times New Roman"/>
        </w:rPr>
        <w:t xml:space="preserve">nforcement of </w:t>
      </w:r>
      <w:proofErr w:type="spellStart"/>
      <w:r w:rsidRPr="006A2751">
        <w:rPr>
          <w:rFonts w:ascii="Times New Roman" w:hAnsi="Times New Roman" w:cs="Times New Roman"/>
        </w:rPr>
        <w:t>behavioural</w:t>
      </w:r>
      <w:proofErr w:type="spellEnd"/>
      <w:r w:rsidRPr="006A2751">
        <w:rPr>
          <w:rFonts w:ascii="Times New Roman" w:hAnsi="Times New Roman" w:cs="Times New Roman"/>
        </w:rPr>
        <w:t xml:space="preserve"> standards and disciplinary measures</w:t>
      </w:r>
    </w:p>
    <w:p w14:paraId="26BBA912" w14:textId="449CDC85"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Structural Integrity Audits</w:t>
      </w:r>
      <w:r w:rsidR="006A2751">
        <w:rPr>
          <w:rFonts w:ascii="Times New Roman" w:hAnsi="Times New Roman" w:cs="Times New Roman"/>
        </w:rPr>
        <w:t>:</w:t>
      </w:r>
      <w:r w:rsidRPr="006A2751">
        <w:rPr>
          <w:rFonts w:ascii="Times New Roman" w:hAnsi="Times New Roman" w:cs="Times New Roman"/>
        </w:rPr>
        <w:t xml:space="preserve"> </w:t>
      </w:r>
      <w:r w:rsidR="006A2751">
        <w:rPr>
          <w:rFonts w:ascii="Times New Roman" w:hAnsi="Times New Roman" w:cs="Times New Roman"/>
        </w:rPr>
        <w:t>I</w:t>
      </w:r>
      <w:r w:rsidRPr="006A2751">
        <w:rPr>
          <w:rFonts w:ascii="Times New Roman" w:hAnsi="Times New Roman" w:cs="Times New Roman"/>
        </w:rPr>
        <w:t>nspections ensuring that all divisions operate within approved frameworks</w:t>
      </w:r>
    </w:p>
    <w:p w14:paraId="0851E89D" w14:textId="27FD94A6"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Operational Accountability</w:t>
      </w:r>
      <w:r w:rsidR="006A2751">
        <w:rPr>
          <w:rFonts w:ascii="Times New Roman" w:hAnsi="Times New Roman" w:cs="Times New Roman"/>
        </w:rPr>
        <w:t>:</w:t>
      </w:r>
      <w:r w:rsidRPr="006A2751">
        <w:rPr>
          <w:rFonts w:ascii="Times New Roman" w:hAnsi="Times New Roman" w:cs="Times New Roman"/>
        </w:rPr>
        <w:t xml:space="preserve"> </w:t>
      </w:r>
      <w:r w:rsidR="006A2751">
        <w:rPr>
          <w:rFonts w:ascii="Times New Roman" w:hAnsi="Times New Roman" w:cs="Times New Roman"/>
        </w:rPr>
        <w:t>M</w:t>
      </w:r>
      <w:r w:rsidRPr="006A2751">
        <w:rPr>
          <w:rFonts w:ascii="Times New Roman" w:hAnsi="Times New Roman" w:cs="Times New Roman"/>
        </w:rPr>
        <w:t>echanisms that hold personnel responsible for actions, omissions, and decisions</w:t>
      </w:r>
    </w:p>
    <w:p w14:paraId="4955970A" w14:textId="187871DC"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b/>
          <w:bCs/>
        </w:rPr>
        <w:t>Executive Transparency Measures</w:t>
      </w:r>
      <w:r w:rsidR="006A2751">
        <w:rPr>
          <w:rFonts w:ascii="Times New Roman" w:hAnsi="Times New Roman" w:cs="Times New Roman"/>
        </w:rPr>
        <w:t>:</w:t>
      </w:r>
      <w:r w:rsidRPr="006A2751">
        <w:rPr>
          <w:rFonts w:ascii="Times New Roman" w:hAnsi="Times New Roman" w:cs="Times New Roman"/>
        </w:rPr>
        <w:t xml:space="preserve"> </w:t>
      </w:r>
      <w:r w:rsidR="006A2751">
        <w:rPr>
          <w:rFonts w:ascii="Times New Roman" w:hAnsi="Times New Roman" w:cs="Times New Roman"/>
        </w:rPr>
        <w:t>D</w:t>
      </w:r>
      <w:r w:rsidRPr="006A2751">
        <w:rPr>
          <w:rFonts w:ascii="Times New Roman" w:hAnsi="Times New Roman" w:cs="Times New Roman"/>
        </w:rPr>
        <w:t>ocumentation and reporting obligations at leadership levels</w:t>
      </w:r>
    </w:p>
    <w:p w14:paraId="739049D3" w14:textId="77777777" w:rsidR="009E5354" w:rsidRPr="00854CF8" w:rsidRDefault="009E5354" w:rsidP="009E5354">
      <w:pPr>
        <w:rPr>
          <w:rFonts w:ascii="Times New Roman" w:hAnsi="Times New Roman" w:cs="Times New Roman"/>
        </w:rPr>
      </w:pPr>
    </w:p>
    <w:p w14:paraId="58AFF39F" w14:textId="4ED6E97D" w:rsidR="009E5354" w:rsidRPr="00854CF8" w:rsidRDefault="009E5354" w:rsidP="009E5354">
      <w:pPr>
        <w:rPr>
          <w:rFonts w:ascii="Times New Roman" w:hAnsi="Times New Roman" w:cs="Times New Roman"/>
        </w:rPr>
      </w:pPr>
      <w:r w:rsidRPr="00854CF8">
        <w:rPr>
          <w:rFonts w:ascii="Times New Roman" w:hAnsi="Times New Roman" w:cs="Times New Roman"/>
        </w:rPr>
        <w:t>These oversight structures preserve institutional trust, structural order, and corporate sovereignty.</w:t>
      </w:r>
    </w:p>
    <w:p w14:paraId="71220E00" w14:textId="77777777" w:rsidR="009E5354" w:rsidRPr="00854CF8" w:rsidRDefault="009E5354" w:rsidP="009E5354">
      <w:pPr>
        <w:rPr>
          <w:rFonts w:ascii="Times New Roman" w:hAnsi="Times New Roman" w:cs="Times New Roman"/>
        </w:rPr>
      </w:pPr>
    </w:p>
    <w:p w14:paraId="427FFDC7" w14:textId="77777777" w:rsidR="009E5354" w:rsidRPr="00854CF8" w:rsidRDefault="009E5354" w:rsidP="006A2751">
      <w:pPr>
        <w:pStyle w:val="Heading3"/>
      </w:pPr>
      <w:r w:rsidRPr="00854CF8">
        <w:t>E. Authority Mechanisms &amp; Power Distribution</w:t>
      </w:r>
    </w:p>
    <w:p w14:paraId="433784CC" w14:textId="77777777" w:rsidR="009E5354" w:rsidRPr="00854CF8" w:rsidRDefault="009E5354" w:rsidP="009E5354">
      <w:pPr>
        <w:rPr>
          <w:rFonts w:ascii="Times New Roman" w:hAnsi="Times New Roman" w:cs="Times New Roman"/>
        </w:rPr>
      </w:pPr>
    </w:p>
    <w:p w14:paraId="43EE6737" w14:textId="77777777" w:rsidR="009E5354" w:rsidRPr="00854CF8" w:rsidRDefault="009E5354" w:rsidP="006A2751">
      <w:pPr>
        <w:pStyle w:val="Heading4"/>
      </w:pPr>
      <w:r w:rsidRPr="00854CF8">
        <w:t>The Corporate Governance Charter formally defines:</w:t>
      </w:r>
    </w:p>
    <w:p w14:paraId="2BFA9268" w14:textId="28D6A109"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Executive authority spans across all divisions and frameworks</w:t>
      </w:r>
    </w:p>
    <w:p w14:paraId="46CF6910" w14:textId="167D96EA"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Administrative authority governs compliance and implementation</w:t>
      </w:r>
    </w:p>
    <w:p w14:paraId="1DFE5704" w14:textId="749E78D1"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Operational authority covers execution within defined boundaries</w:t>
      </w:r>
    </w:p>
    <w:p w14:paraId="415D03E1" w14:textId="75CB836A"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Judicial authority (internal) governs disciplinary, ethical, and legal enforcement matters</w:t>
      </w:r>
    </w:p>
    <w:p w14:paraId="286A96E5" w14:textId="7A4483FC"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 xml:space="preserve">Sovereign authority governs </w:t>
      </w:r>
      <w:proofErr w:type="spellStart"/>
      <w:r w:rsidRPr="006A2751">
        <w:rPr>
          <w:rFonts w:ascii="Times New Roman" w:hAnsi="Times New Roman" w:cs="Times New Roman"/>
        </w:rPr>
        <w:t>all digital</w:t>
      </w:r>
      <w:proofErr w:type="spellEnd"/>
      <w:r w:rsidRPr="006A2751">
        <w:rPr>
          <w:rFonts w:ascii="Times New Roman" w:hAnsi="Times New Roman" w:cs="Times New Roman"/>
        </w:rPr>
        <w:t xml:space="preserve">, physical, and AI systems under the </w:t>
      </w:r>
      <w:proofErr w:type="spellStart"/>
      <w:r w:rsidRPr="006A2751">
        <w:rPr>
          <w:rFonts w:ascii="Times New Roman" w:hAnsi="Times New Roman" w:cs="Times New Roman"/>
        </w:rPr>
        <w:t>Hydragenesis</w:t>
      </w:r>
      <w:proofErr w:type="spellEnd"/>
      <w:r w:rsidRPr="006A2751">
        <w:rPr>
          <w:rFonts w:ascii="Times New Roman" w:hAnsi="Times New Roman" w:cs="Times New Roman"/>
        </w:rPr>
        <w:t xml:space="preserve"> ecosystem</w:t>
      </w:r>
    </w:p>
    <w:p w14:paraId="1C2BA5F6" w14:textId="77777777" w:rsidR="009E5354" w:rsidRPr="00854CF8" w:rsidRDefault="009E5354" w:rsidP="009E5354">
      <w:pPr>
        <w:rPr>
          <w:rFonts w:ascii="Times New Roman" w:hAnsi="Times New Roman" w:cs="Times New Roman"/>
        </w:rPr>
      </w:pPr>
    </w:p>
    <w:p w14:paraId="2974F072" w14:textId="5B43660F" w:rsidR="009E5354" w:rsidRPr="00854CF8" w:rsidRDefault="009E5354" w:rsidP="009E5354">
      <w:pPr>
        <w:rPr>
          <w:rFonts w:ascii="Times New Roman" w:hAnsi="Times New Roman" w:cs="Times New Roman"/>
        </w:rPr>
      </w:pPr>
      <w:r w:rsidRPr="00854CF8">
        <w:rPr>
          <w:rFonts w:ascii="Times New Roman" w:hAnsi="Times New Roman" w:cs="Times New Roman"/>
        </w:rPr>
        <w:t>This distribution ensures clarity, prevents power ambiguity, and guarantees proper institutional balance.</w:t>
      </w:r>
    </w:p>
    <w:p w14:paraId="0639081B" w14:textId="77777777" w:rsidR="009E5354" w:rsidRPr="00854CF8" w:rsidRDefault="009E5354" w:rsidP="009E5354">
      <w:pPr>
        <w:rPr>
          <w:rFonts w:ascii="Times New Roman" w:hAnsi="Times New Roman" w:cs="Times New Roman"/>
        </w:rPr>
      </w:pPr>
    </w:p>
    <w:p w14:paraId="54F89A3F" w14:textId="77777777" w:rsidR="009E5354" w:rsidRPr="00854CF8" w:rsidRDefault="009E5354" w:rsidP="006A2751">
      <w:pPr>
        <w:pStyle w:val="Heading3"/>
      </w:pPr>
      <w:r w:rsidRPr="00854CF8">
        <w:t>F. Ethical and Compliance Expectations</w:t>
      </w:r>
    </w:p>
    <w:p w14:paraId="604243B1" w14:textId="77777777" w:rsidR="009E5354" w:rsidRPr="00854CF8" w:rsidRDefault="009E5354" w:rsidP="009E5354">
      <w:pPr>
        <w:rPr>
          <w:rFonts w:ascii="Times New Roman" w:hAnsi="Times New Roman" w:cs="Times New Roman"/>
        </w:rPr>
      </w:pPr>
    </w:p>
    <w:p w14:paraId="692BD136" w14:textId="77777777" w:rsidR="009E5354" w:rsidRPr="00854CF8" w:rsidRDefault="009E5354" w:rsidP="006A2751">
      <w:pPr>
        <w:pStyle w:val="Heading4"/>
      </w:pPr>
      <w:r w:rsidRPr="00854CF8">
        <w:lastRenderedPageBreak/>
        <w:t>All corporate personnel, leadership, partners, and associated entities must comply with:</w:t>
      </w:r>
    </w:p>
    <w:p w14:paraId="510604BE" w14:textId="73F75A7B"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Ethical behaviour mandates</w:t>
      </w:r>
    </w:p>
    <w:p w14:paraId="6EF0DE16" w14:textId="35E0245C"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Anti-exploitation, anti-abuse, and anti-negligence rules</w:t>
      </w:r>
    </w:p>
    <w:p w14:paraId="2984F5DE" w14:textId="7476A1F5"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Documentation integrity standards</w:t>
      </w:r>
    </w:p>
    <w:p w14:paraId="6CD9137F" w14:textId="516A3435"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Truthful communication and transparent reporting requirements</w:t>
      </w:r>
    </w:p>
    <w:p w14:paraId="5ECDE4C6" w14:textId="060A4E74"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 xml:space="preserve">Prohibited </w:t>
      </w:r>
      <w:proofErr w:type="spellStart"/>
      <w:r w:rsidRPr="006A2751">
        <w:rPr>
          <w:rFonts w:ascii="Times New Roman" w:hAnsi="Times New Roman" w:cs="Times New Roman"/>
        </w:rPr>
        <w:t>behavioural</w:t>
      </w:r>
      <w:proofErr w:type="spellEnd"/>
      <w:r w:rsidRPr="006A2751">
        <w:rPr>
          <w:rFonts w:ascii="Times New Roman" w:hAnsi="Times New Roman" w:cs="Times New Roman"/>
        </w:rPr>
        <w:t xml:space="preserve"> categories (fraud, dishonesty, manipulation, sabotage, misuse of authority)</w:t>
      </w:r>
    </w:p>
    <w:p w14:paraId="1BCE60AA" w14:textId="1FD91FDC"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Corporate confidentiality laws</w:t>
      </w:r>
    </w:p>
    <w:p w14:paraId="575F2057" w14:textId="3657ECD3"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Data protection and digital security obligations</w:t>
      </w:r>
    </w:p>
    <w:p w14:paraId="7768877D" w14:textId="77777777" w:rsidR="009E5354" w:rsidRPr="00854CF8" w:rsidRDefault="009E5354" w:rsidP="009E5354">
      <w:pPr>
        <w:rPr>
          <w:rFonts w:ascii="Times New Roman" w:hAnsi="Times New Roman" w:cs="Times New Roman"/>
        </w:rPr>
      </w:pPr>
    </w:p>
    <w:p w14:paraId="32F7C7C7" w14:textId="6B05B0E1" w:rsidR="009E5354" w:rsidRPr="00854CF8" w:rsidRDefault="009E5354" w:rsidP="009E5354">
      <w:pPr>
        <w:rPr>
          <w:rFonts w:ascii="Times New Roman" w:hAnsi="Times New Roman" w:cs="Times New Roman"/>
        </w:rPr>
      </w:pPr>
      <w:r w:rsidRPr="00854CF8">
        <w:rPr>
          <w:rFonts w:ascii="Times New Roman" w:hAnsi="Times New Roman" w:cs="Times New Roman"/>
        </w:rPr>
        <w:t>These expectations safeguard the corporation’s reputation, institutional integrity, and long-term stability.</w:t>
      </w:r>
    </w:p>
    <w:p w14:paraId="66B7F914" w14:textId="77777777" w:rsidR="009E5354" w:rsidRPr="00854CF8" w:rsidRDefault="009E5354" w:rsidP="009E5354">
      <w:pPr>
        <w:rPr>
          <w:rFonts w:ascii="Times New Roman" w:hAnsi="Times New Roman" w:cs="Times New Roman"/>
        </w:rPr>
      </w:pPr>
    </w:p>
    <w:p w14:paraId="3ADB61A9" w14:textId="77777777" w:rsidR="009E5354" w:rsidRPr="00854CF8" w:rsidRDefault="009E5354" w:rsidP="006A2751">
      <w:pPr>
        <w:pStyle w:val="Heading3"/>
      </w:pPr>
      <w:r w:rsidRPr="00854CF8">
        <w:t>G. Structural Purpose of the Charter</w:t>
      </w:r>
    </w:p>
    <w:p w14:paraId="0D3E71BB" w14:textId="77777777" w:rsidR="009E5354" w:rsidRPr="00854CF8" w:rsidRDefault="009E5354" w:rsidP="009E5354">
      <w:pPr>
        <w:rPr>
          <w:rFonts w:ascii="Times New Roman" w:hAnsi="Times New Roman" w:cs="Times New Roman"/>
        </w:rPr>
      </w:pPr>
    </w:p>
    <w:p w14:paraId="2F9DC48A" w14:textId="77777777" w:rsidR="009E5354" w:rsidRPr="00854CF8" w:rsidRDefault="009E5354" w:rsidP="006A2751">
      <w:pPr>
        <w:pStyle w:val="Heading4"/>
      </w:pPr>
      <w:r w:rsidRPr="00854CF8">
        <w:t>The Corporate Governance Charter exists to:</w:t>
      </w:r>
    </w:p>
    <w:p w14:paraId="52899F0C" w14:textId="6D4E0F52"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Protect institutional sovereignty</w:t>
      </w:r>
    </w:p>
    <w:p w14:paraId="04A7830D" w14:textId="6446339A"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Maintain ethical corporate identity</w:t>
      </w:r>
    </w:p>
    <w:p w14:paraId="295B4E95" w14:textId="53126718"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Establish immutable internal law</w:t>
      </w:r>
    </w:p>
    <w:p w14:paraId="2EE28132" w14:textId="218C8009"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Guide corporate evolution with regulated order</w:t>
      </w:r>
    </w:p>
    <w:p w14:paraId="4283378D" w14:textId="46F8E4CC"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Ensure consistent behaviour across all divisions</w:t>
      </w:r>
    </w:p>
    <w:p w14:paraId="3EF6F4A3" w14:textId="69F46096"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Provide a referential foundation for leadership and operational decision-making</w:t>
      </w:r>
    </w:p>
    <w:p w14:paraId="2313F7F2" w14:textId="4D89528A"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Prevent disorder, decentralization, and governance ambiguity</w:t>
      </w:r>
    </w:p>
    <w:p w14:paraId="501BB383" w14:textId="761A50C4"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Anchor the corporation to principles that outlast individual leadership cycles</w:t>
      </w:r>
    </w:p>
    <w:p w14:paraId="51C2960F" w14:textId="77777777" w:rsidR="009E5354" w:rsidRPr="00854CF8" w:rsidRDefault="009E5354" w:rsidP="009E5354">
      <w:pPr>
        <w:rPr>
          <w:rFonts w:ascii="Times New Roman" w:hAnsi="Times New Roman" w:cs="Times New Roman"/>
        </w:rPr>
      </w:pPr>
    </w:p>
    <w:p w14:paraId="6DA3CCDF" w14:textId="3F7F0E56" w:rsidR="009E5354" w:rsidRPr="00854CF8" w:rsidRDefault="009E5354" w:rsidP="009E5354">
      <w:pPr>
        <w:rPr>
          <w:rFonts w:ascii="Times New Roman" w:hAnsi="Times New Roman" w:cs="Times New Roman"/>
        </w:rPr>
      </w:pPr>
      <w:r w:rsidRPr="00854CF8">
        <w:rPr>
          <w:rFonts w:ascii="Times New Roman" w:hAnsi="Times New Roman" w:cs="Times New Roman"/>
        </w:rPr>
        <w:t>The Charter is therefore the blueprint of regulated corporate existence.</w:t>
      </w:r>
    </w:p>
    <w:p w14:paraId="3FF77754" w14:textId="77777777" w:rsidR="009E5354" w:rsidRPr="00854CF8" w:rsidRDefault="009E5354" w:rsidP="009E5354">
      <w:pPr>
        <w:rPr>
          <w:rFonts w:ascii="Times New Roman" w:hAnsi="Times New Roman" w:cs="Times New Roman"/>
        </w:rPr>
      </w:pPr>
    </w:p>
    <w:p w14:paraId="13A9B626" w14:textId="77777777" w:rsidR="009E5354" w:rsidRPr="00854CF8" w:rsidRDefault="009E5354" w:rsidP="006A2751">
      <w:pPr>
        <w:pStyle w:val="Heading3"/>
      </w:pPr>
      <w:r w:rsidRPr="00854CF8">
        <w:t>H. Charter Enforcement &amp; Compliance Integrity</w:t>
      </w:r>
    </w:p>
    <w:p w14:paraId="70BD811B" w14:textId="77777777" w:rsidR="009E5354" w:rsidRPr="00854CF8" w:rsidRDefault="009E5354" w:rsidP="009E5354">
      <w:pPr>
        <w:rPr>
          <w:rFonts w:ascii="Times New Roman" w:hAnsi="Times New Roman" w:cs="Times New Roman"/>
        </w:rPr>
      </w:pPr>
    </w:p>
    <w:p w14:paraId="2B39276F" w14:textId="77777777" w:rsidR="006A2751" w:rsidRDefault="009E5354" w:rsidP="009E5354">
      <w:pPr>
        <w:rPr>
          <w:rFonts w:ascii="Times New Roman" w:hAnsi="Times New Roman" w:cs="Times New Roman"/>
        </w:rPr>
      </w:pPr>
      <w:r w:rsidRPr="00854CF8">
        <w:rPr>
          <w:rFonts w:ascii="Times New Roman" w:hAnsi="Times New Roman" w:cs="Times New Roman"/>
        </w:rPr>
        <w:t>The charter is fully enforceable across all divisions, personnel levels, digital systems, and operational frameworks.</w:t>
      </w:r>
    </w:p>
    <w:p w14:paraId="310ED694" w14:textId="24855C78" w:rsidR="009E5354" w:rsidRPr="00854CF8" w:rsidRDefault="009E5354" w:rsidP="006A2751">
      <w:pPr>
        <w:pStyle w:val="Heading4"/>
      </w:pPr>
      <w:r w:rsidRPr="00854CF8">
        <w:t>Violations of the charter invoke:</w:t>
      </w:r>
    </w:p>
    <w:p w14:paraId="214AC9A7" w14:textId="6A47563B"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Internal disciplinary action</w:t>
      </w:r>
    </w:p>
    <w:p w14:paraId="4D26D5FF" w14:textId="1B7484BE"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lastRenderedPageBreak/>
        <w:t>Structural corrective measures</w:t>
      </w:r>
    </w:p>
    <w:p w14:paraId="65EC78AB" w14:textId="7079F4D5"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Legal invocation under sovereign corporate law</w:t>
      </w:r>
    </w:p>
    <w:p w14:paraId="3BDE1A94" w14:textId="56544F02"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Revocation of access, authority, or operational privileges</w:t>
      </w:r>
    </w:p>
    <w:p w14:paraId="52AE6D2A" w14:textId="613017B5" w:rsidR="009E5354" w:rsidRPr="006A2751" w:rsidRDefault="009E5354" w:rsidP="00845A92">
      <w:pPr>
        <w:pStyle w:val="ListParagraph"/>
        <w:numPr>
          <w:ilvl w:val="0"/>
          <w:numId w:val="25"/>
        </w:numPr>
        <w:rPr>
          <w:rFonts w:ascii="Times New Roman" w:hAnsi="Times New Roman" w:cs="Times New Roman"/>
        </w:rPr>
      </w:pPr>
      <w:r w:rsidRPr="006A2751">
        <w:rPr>
          <w:rFonts w:ascii="Times New Roman" w:hAnsi="Times New Roman" w:cs="Times New Roman"/>
        </w:rPr>
        <w:t>Institutional audit and correction procedures</w:t>
      </w:r>
    </w:p>
    <w:p w14:paraId="089ED674" w14:textId="77777777" w:rsidR="009E5354" w:rsidRPr="00854CF8" w:rsidRDefault="009E5354" w:rsidP="009E5354">
      <w:pPr>
        <w:rPr>
          <w:rFonts w:ascii="Times New Roman" w:hAnsi="Times New Roman" w:cs="Times New Roman"/>
        </w:rPr>
      </w:pPr>
    </w:p>
    <w:p w14:paraId="10474BFE" w14:textId="2D91CE50" w:rsidR="009E5354" w:rsidRPr="00854CF8" w:rsidRDefault="009E5354" w:rsidP="009E5354">
      <w:pPr>
        <w:rPr>
          <w:rFonts w:ascii="Times New Roman" w:hAnsi="Times New Roman" w:cs="Times New Roman"/>
        </w:rPr>
      </w:pPr>
      <w:r w:rsidRPr="00854CF8">
        <w:rPr>
          <w:rFonts w:ascii="Times New Roman" w:hAnsi="Times New Roman" w:cs="Times New Roman"/>
        </w:rPr>
        <w:t>Through strict enforcement, the corporation preserves its institutional purity.</w:t>
      </w:r>
    </w:p>
    <w:p w14:paraId="1A3AFB09" w14:textId="77777777" w:rsidR="009E5354" w:rsidRPr="00854CF8" w:rsidRDefault="009E5354" w:rsidP="009E5354">
      <w:pPr>
        <w:rPr>
          <w:rFonts w:ascii="Times New Roman" w:hAnsi="Times New Roman" w:cs="Times New Roman"/>
        </w:rPr>
      </w:pPr>
    </w:p>
    <w:p w14:paraId="63BD3EBE" w14:textId="77777777" w:rsidR="009E5354" w:rsidRPr="00854CF8" w:rsidRDefault="009E5354" w:rsidP="006A2751">
      <w:pPr>
        <w:pStyle w:val="Heading3"/>
      </w:pPr>
      <w:r w:rsidRPr="00854CF8">
        <w:t>Conclusion</w:t>
      </w:r>
    </w:p>
    <w:p w14:paraId="6E1CDAE2" w14:textId="77777777" w:rsidR="009E5354" w:rsidRPr="00854CF8" w:rsidRDefault="009E5354" w:rsidP="009E5354">
      <w:pPr>
        <w:rPr>
          <w:rFonts w:ascii="Times New Roman" w:hAnsi="Times New Roman" w:cs="Times New Roman"/>
        </w:rPr>
      </w:pPr>
    </w:p>
    <w:p w14:paraId="64060477" w14:textId="77777777" w:rsidR="009E5354" w:rsidRPr="00854CF8" w:rsidRDefault="009E5354" w:rsidP="009E5354">
      <w:pPr>
        <w:rPr>
          <w:rFonts w:ascii="Times New Roman" w:hAnsi="Times New Roman" w:cs="Times New Roman"/>
        </w:rPr>
      </w:pPr>
      <w:r w:rsidRPr="00854CF8">
        <w:rPr>
          <w:rFonts w:ascii="Times New Roman" w:hAnsi="Times New Roman" w:cs="Times New Roman"/>
        </w:rPr>
        <w:t>The Corporate Governance Charter stands as the definitive regulatory backbone of the corporation. It establishes a unified legal, ethical, and structural foundation that governs all operational behaviour, leadership action, corporate evolution, and digital sovereignty within the WebHydra empire.</w:t>
      </w:r>
    </w:p>
    <w:p w14:paraId="55E62684" w14:textId="77777777" w:rsidR="009E5354" w:rsidRPr="00854CF8" w:rsidRDefault="009E5354" w:rsidP="009E5354">
      <w:pPr>
        <w:rPr>
          <w:rFonts w:ascii="Times New Roman" w:hAnsi="Times New Roman" w:cs="Times New Roman"/>
        </w:rPr>
      </w:pPr>
    </w:p>
    <w:p w14:paraId="5F1E78AA" w14:textId="3AD5EF3E" w:rsidR="00564994" w:rsidRPr="00854CF8" w:rsidRDefault="009E5354" w:rsidP="00564994">
      <w:pPr>
        <w:rPr>
          <w:rFonts w:ascii="Times New Roman" w:hAnsi="Times New Roman" w:cs="Times New Roman"/>
        </w:rPr>
      </w:pPr>
      <w:r w:rsidRPr="00854CF8">
        <w:rPr>
          <w:rFonts w:ascii="Times New Roman" w:hAnsi="Times New Roman" w:cs="Times New Roman"/>
        </w:rPr>
        <w:t>It is the guardian of order, the protector of integrity, and the institutional conscience of the entire organization.</w:t>
      </w:r>
    </w:p>
    <w:p w14:paraId="2F07F75D" w14:textId="77777777" w:rsidR="00564994" w:rsidRPr="00854CF8" w:rsidRDefault="00564994" w:rsidP="00564994">
      <w:pPr>
        <w:rPr>
          <w:rFonts w:ascii="Times New Roman" w:hAnsi="Times New Roman" w:cs="Times New Roman"/>
        </w:rPr>
      </w:pPr>
    </w:p>
    <w:p w14:paraId="692B77E1" w14:textId="77777777" w:rsidR="009E5354" w:rsidRPr="00854CF8" w:rsidRDefault="009E5354">
      <w:pPr>
        <w:rPr>
          <w:rFonts w:ascii="Times New Roman" w:hAnsi="Times New Roman" w:cs="Times New Roman"/>
        </w:rPr>
      </w:pPr>
      <w:r w:rsidRPr="00854CF8">
        <w:rPr>
          <w:rFonts w:ascii="Times New Roman" w:hAnsi="Times New Roman" w:cs="Times New Roman"/>
        </w:rPr>
        <w:br w:type="page"/>
      </w:r>
    </w:p>
    <w:p w14:paraId="613F4D4B" w14:textId="54852597" w:rsidR="005D5C41" w:rsidRDefault="005D5C41" w:rsidP="006A2751">
      <w:pPr>
        <w:pStyle w:val="Heading1"/>
      </w:pPr>
      <w:r w:rsidRPr="00854CF8">
        <w:lastRenderedPageBreak/>
        <w:t>SECTION 6</w:t>
      </w:r>
      <w:r>
        <w:t>:</w:t>
      </w:r>
      <w:r w:rsidRPr="00854CF8">
        <w:t xml:space="preserve"> CORPORATE CORE</w:t>
      </w:r>
    </w:p>
    <w:p w14:paraId="7E8922C4" w14:textId="77777777" w:rsidR="005D5C41" w:rsidRPr="005D5C41" w:rsidRDefault="005D5C41" w:rsidP="005D5C41"/>
    <w:p w14:paraId="5FA969F3" w14:textId="35C853B0" w:rsidR="00564994" w:rsidRPr="00854CF8" w:rsidRDefault="00564994" w:rsidP="006A2751">
      <w:pPr>
        <w:pStyle w:val="Heading1"/>
      </w:pPr>
      <w:r w:rsidRPr="00854CF8">
        <w:t>6.8 Board of Directors</w:t>
      </w:r>
    </w:p>
    <w:p w14:paraId="01526DD7" w14:textId="77777777" w:rsidR="00564994" w:rsidRPr="00854CF8" w:rsidRDefault="00564994" w:rsidP="00564994">
      <w:pPr>
        <w:rPr>
          <w:rFonts w:ascii="Times New Roman" w:hAnsi="Times New Roman" w:cs="Times New Roman"/>
        </w:rPr>
      </w:pPr>
    </w:p>
    <w:p w14:paraId="47A5CF76"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The Board of Directors represents the apex of corporate governance within the WebHydra ecosystem. As the highest custodial authority of the institution, the Board is responsible for safeguarding the corporation’s strategic direction, legal compliance, ethical integrity, and long-term stability. This subsection formally defines the mandate, composition, responsibilities, and operational authority of the Board, establishing its role as the central oversight engine of the corporate empire.</w:t>
      </w:r>
    </w:p>
    <w:p w14:paraId="3F14C0BA" w14:textId="77777777" w:rsidR="006B5850" w:rsidRPr="00854CF8" w:rsidRDefault="006B5850" w:rsidP="006B5850">
      <w:pPr>
        <w:rPr>
          <w:rFonts w:ascii="Times New Roman" w:hAnsi="Times New Roman" w:cs="Times New Roman"/>
        </w:rPr>
      </w:pPr>
    </w:p>
    <w:p w14:paraId="53624BB8" w14:textId="3461139A" w:rsidR="006B5850" w:rsidRPr="00854CF8" w:rsidRDefault="006B5850" w:rsidP="006B5850">
      <w:pPr>
        <w:rPr>
          <w:rFonts w:ascii="Times New Roman" w:hAnsi="Times New Roman" w:cs="Times New Roman"/>
        </w:rPr>
      </w:pPr>
      <w:r w:rsidRPr="00854CF8">
        <w:rPr>
          <w:rFonts w:ascii="Times New Roman" w:hAnsi="Times New Roman" w:cs="Times New Roman"/>
        </w:rPr>
        <w:t>The Board of Directors exists not merely as a regulatory entity, but as the strategic conscience and structural guardian of the organization—ensuring that all actions, decisions, and developmental pathways align with the corporation’s sovereign standards, institutional values, and long-term digital and physical ambitions.</w:t>
      </w:r>
    </w:p>
    <w:p w14:paraId="7CFFBE30" w14:textId="77777777" w:rsidR="006B5850" w:rsidRPr="00854CF8" w:rsidRDefault="006B5850" w:rsidP="006B5850">
      <w:pPr>
        <w:rPr>
          <w:rFonts w:ascii="Times New Roman" w:hAnsi="Times New Roman" w:cs="Times New Roman"/>
        </w:rPr>
      </w:pPr>
    </w:p>
    <w:p w14:paraId="7A302A4D" w14:textId="77777777" w:rsidR="006B5850" w:rsidRPr="00854CF8" w:rsidRDefault="006B5850" w:rsidP="006A2751">
      <w:pPr>
        <w:pStyle w:val="Heading3"/>
      </w:pPr>
      <w:r w:rsidRPr="00854CF8">
        <w:t>A. Mandate of the Board</w:t>
      </w:r>
    </w:p>
    <w:p w14:paraId="24D3B759" w14:textId="77777777" w:rsidR="006B5850" w:rsidRPr="00854CF8" w:rsidRDefault="006B5850" w:rsidP="006B5850">
      <w:pPr>
        <w:rPr>
          <w:rFonts w:ascii="Times New Roman" w:hAnsi="Times New Roman" w:cs="Times New Roman"/>
        </w:rPr>
      </w:pPr>
    </w:p>
    <w:p w14:paraId="692D900B" w14:textId="77777777" w:rsidR="006B5850" w:rsidRPr="00854CF8" w:rsidRDefault="006B5850" w:rsidP="006A2751">
      <w:pPr>
        <w:pStyle w:val="Heading4"/>
      </w:pPr>
      <w:r w:rsidRPr="00854CF8">
        <w:t xml:space="preserve">The Board of Directors is entrusted with the </w:t>
      </w:r>
      <w:proofErr w:type="gramStart"/>
      <w:r w:rsidRPr="00854CF8">
        <w:t>following core</w:t>
      </w:r>
      <w:proofErr w:type="gramEnd"/>
      <w:r w:rsidRPr="00854CF8">
        <w:t xml:space="preserve"> mandates:</w:t>
      </w:r>
    </w:p>
    <w:p w14:paraId="13FBF77A" w14:textId="77777777" w:rsidR="006B5850" w:rsidRPr="00854CF8" w:rsidRDefault="006B5850" w:rsidP="006B5850">
      <w:pPr>
        <w:rPr>
          <w:rFonts w:ascii="Times New Roman" w:hAnsi="Times New Roman" w:cs="Times New Roman"/>
        </w:rPr>
      </w:pPr>
    </w:p>
    <w:p w14:paraId="4451B200" w14:textId="77777777" w:rsidR="006B5850" w:rsidRPr="00854CF8" w:rsidRDefault="006B5850" w:rsidP="006A2751">
      <w:pPr>
        <w:pStyle w:val="Heading4"/>
      </w:pPr>
      <w:r w:rsidRPr="00854CF8">
        <w:t>1. Strategic Direction</w:t>
      </w:r>
    </w:p>
    <w:p w14:paraId="0D268A10" w14:textId="77777777" w:rsidR="006B5850" w:rsidRPr="00854CF8" w:rsidRDefault="006B5850" w:rsidP="006B5850">
      <w:pPr>
        <w:rPr>
          <w:rFonts w:ascii="Times New Roman" w:hAnsi="Times New Roman" w:cs="Times New Roman"/>
        </w:rPr>
      </w:pPr>
    </w:p>
    <w:p w14:paraId="1A8B360C"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Guides the long-term evolutionary pathway of the corporation, defining macro-level goals, structural priorities, and institutional ambitions.</w:t>
      </w:r>
    </w:p>
    <w:p w14:paraId="69A5209B" w14:textId="77777777" w:rsidR="006B5850" w:rsidRPr="00854CF8" w:rsidRDefault="006B5850" w:rsidP="006B5850">
      <w:pPr>
        <w:rPr>
          <w:rFonts w:ascii="Times New Roman" w:hAnsi="Times New Roman" w:cs="Times New Roman"/>
        </w:rPr>
      </w:pPr>
    </w:p>
    <w:p w14:paraId="7EE0C7A0" w14:textId="77777777" w:rsidR="006B5850" w:rsidRPr="00854CF8" w:rsidRDefault="006B5850" w:rsidP="006A2751">
      <w:pPr>
        <w:pStyle w:val="Heading4"/>
      </w:pPr>
      <w:r w:rsidRPr="00854CF8">
        <w:t>2. Executive Oversight</w:t>
      </w:r>
    </w:p>
    <w:p w14:paraId="105745DB" w14:textId="77777777" w:rsidR="006B5850" w:rsidRPr="00854CF8" w:rsidRDefault="006B5850" w:rsidP="006B5850">
      <w:pPr>
        <w:rPr>
          <w:rFonts w:ascii="Times New Roman" w:hAnsi="Times New Roman" w:cs="Times New Roman"/>
        </w:rPr>
      </w:pPr>
    </w:p>
    <w:p w14:paraId="7F1F986E"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Monitors and evaluates the performance, conduct, and decision-making of senior executives to ensure alignment with corporate vision and governance standards.</w:t>
      </w:r>
    </w:p>
    <w:p w14:paraId="7A27A4CD" w14:textId="77777777" w:rsidR="006B5850" w:rsidRPr="00854CF8" w:rsidRDefault="006B5850" w:rsidP="006B5850">
      <w:pPr>
        <w:rPr>
          <w:rFonts w:ascii="Times New Roman" w:hAnsi="Times New Roman" w:cs="Times New Roman"/>
        </w:rPr>
      </w:pPr>
    </w:p>
    <w:p w14:paraId="5DEA3B97" w14:textId="77777777" w:rsidR="006B5850" w:rsidRPr="00854CF8" w:rsidRDefault="006B5850" w:rsidP="006A2751">
      <w:pPr>
        <w:pStyle w:val="Heading4"/>
      </w:pPr>
      <w:r w:rsidRPr="00854CF8">
        <w:lastRenderedPageBreak/>
        <w:t>3. Ethical Stewardship</w:t>
      </w:r>
    </w:p>
    <w:p w14:paraId="7DFCF814" w14:textId="77777777" w:rsidR="006B5850" w:rsidRPr="00854CF8" w:rsidRDefault="006B5850" w:rsidP="006B5850">
      <w:pPr>
        <w:rPr>
          <w:rFonts w:ascii="Times New Roman" w:hAnsi="Times New Roman" w:cs="Times New Roman"/>
        </w:rPr>
      </w:pPr>
    </w:p>
    <w:p w14:paraId="6CC60A81"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Safeguards the ethical integrity of the corporation by upholding the highest professional, cultural, and moral standards across all operational layers.</w:t>
      </w:r>
    </w:p>
    <w:p w14:paraId="048DDECB" w14:textId="77777777" w:rsidR="006B5850" w:rsidRPr="00854CF8" w:rsidRDefault="006B5850" w:rsidP="006B5850">
      <w:pPr>
        <w:rPr>
          <w:rFonts w:ascii="Times New Roman" w:hAnsi="Times New Roman" w:cs="Times New Roman"/>
        </w:rPr>
      </w:pPr>
    </w:p>
    <w:p w14:paraId="51A8C2D3" w14:textId="77777777" w:rsidR="006B5850" w:rsidRPr="00854CF8" w:rsidRDefault="006B5850" w:rsidP="006A2751">
      <w:pPr>
        <w:pStyle w:val="Heading4"/>
      </w:pPr>
      <w:r w:rsidRPr="00854CF8">
        <w:t>4. Governance Compliance</w:t>
      </w:r>
    </w:p>
    <w:p w14:paraId="5246F184" w14:textId="77777777" w:rsidR="006B5850" w:rsidRPr="00854CF8" w:rsidRDefault="006B5850" w:rsidP="006B5850">
      <w:pPr>
        <w:rPr>
          <w:rFonts w:ascii="Times New Roman" w:hAnsi="Times New Roman" w:cs="Times New Roman"/>
        </w:rPr>
      </w:pPr>
    </w:p>
    <w:p w14:paraId="06AC3F21"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Ensures that all corporate actions adhere to internal law, external regulatory requirements, and sovereign governance frameworks.</w:t>
      </w:r>
    </w:p>
    <w:p w14:paraId="18FE973A" w14:textId="77777777" w:rsidR="006B5850" w:rsidRPr="00854CF8" w:rsidRDefault="006B5850" w:rsidP="006B5850">
      <w:pPr>
        <w:rPr>
          <w:rFonts w:ascii="Times New Roman" w:hAnsi="Times New Roman" w:cs="Times New Roman"/>
        </w:rPr>
      </w:pPr>
    </w:p>
    <w:p w14:paraId="79FC556C" w14:textId="77777777" w:rsidR="006B5850" w:rsidRPr="00854CF8" w:rsidRDefault="006B5850" w:rsidP="006A2751">
      <w:pPr>
        <w:pStyle w:val="Heading4"/>
      </w:pPr>
      <w:r w:rsidRPr="00854CF8">
        <w:t>5. Institutional Stability</w:t>
      </w:r>
    </w:p>
    <w:p w14:paraId="606609C4" w14:textId="77777777" w:rsidR="006B5850" w:rsidRPr="00854CF8" w:rsidRDefault="006B5850" w:rsidP="006B5850">
      <w:pPr>
        <w:rPr>
          <w:rFonts w:ascii="Times New Roman" w:hAnsi="Times New Roman" w:cs="Times New Roman"/>
        </w:rPr>
      </w:pPr>
    </w:p>
    <w:p w14:paraId="7857FF85" w14:textId="3BDCD378" w:rsidR="006B5850" w:rsidRPr="00854CF8" w:rsidRDefault="006B5850" w:rsidP="006B5850">
      <w:pPr>
        <w:rPr>
          <w:rFonts w:ascii="Times New Roman" w:hAnsi="Times New Roman" w:cs="Times New Roman"/>
        </w:rPr>
      </w:pPr>
      <w:r w:rsidRPr="00854CF8">
        <w:rPr>
          <w:rFonts w:ascii="Times New Roman" w:hAnsi="Times New Roman" w:cs="Times New Roman"/>
        </w:rPr>
        <w:t>Preserves the corporation’s long-term structural coherence, protecting it from internal risk, external disruption, and governance imbalance.</w:t>
      </w:r>
    </w:p>
    <w:p w14:paraId="62F28AC6" w14:textId="77777777" w:rsidR="006B5850" w:rsidRPr="00854CF8" w:rsidRDefault="006B5850" w:rsidP="006B5850">
      <w:pPr>
        <w:rPr>
          <w:rFonts w:ascii="Times New Roman" w:hAnsi="Times New Roman" w:cs="Times New Roman"/>
        </w:rPr>
      </w:pPr>
    </w:p>
    <w:p w14:paraId="0DC2B8B5" w14:textId="77777777" w:rsidR="006B5850" w:rsidRPr="00854CF8" w:rsidRDefault="006B5850" w:rsidP="006A2751">
      <w:pPr>
        <w:pStyle w:val="Heading3"/>
      </w:pPr>
      <w:r w:rsidRPr="00854CF8">
        <w:t>B. Composition &amp; Structural Configuration</w:t>
      </w:r>
    </w:p>
    <w:p w14:paraId="0234A504" w14:textId="77777777" w:rsidR="006B5850" w:rsidRPr="00854CF8" w:rsidRDefault="006B5850" w:rsidP="006B5850">
      <w:pPr>
        <w:rPr>
          <w:rFonts w:ascii="Times New Roman" w:hAnsi="Times New Roman" w:cs="Times New Roman"/>
        </w:rPr>
      </w:pPr>
    </w:p>
    <w:p w14:paraId="38AB32D7" w14:textId="77777777" w:rsidR="006B5850" w:rsidRPr="00854CF8" w:rsidRDefault="006B5850" w:rsidP="006A2751">
      <w:pPr>
        <w:pStyle w:val="Heading4"/>
      </w:pPr>
      <w:r w:rsidRPr="00854CF8">
        <w:t>The Board is composed of strategically selected individuals who collectively provide:</w:t>
      </w:r>
    </w:p>
    <w:p w14:paraId="1ACA3847" w14:textId="49D1B25E"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Executive expertise</w:t>
      </w:r>
    </w:p>
    <w:p w14:paraId="5ADDC1ED" w14:textId="46FB973D"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Legal and governance competency</w:t>
      </w:r>
    </w:p>
    <w:p w14:paraId="08657B8A" w14:textId="60EA15BF"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Financial oversight capability</w:t>
      </w:r>
    </w:p>
    <w:p w14:paraId="384119D3" w14:textId="4490AE03"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Strategic visioning capacity</w:t>
      </w:r>
    </w:p>
    <w:p w14:paraId="34889270" w14:textId="2EAEF1AD"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Technological and infrastructural literacy</w:t>
      </w:r>
    </w:p>
    <w:p w14:paraId="7666A3E8" w14:textId="5049C85E"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Cultural and ethical leadership</w:t>
      </w:r>
    </w:p>
    <w:p w14:paraId="5AAAF796" w14:textId="77777777" w:rsidR="006B5850" w:rsidRPr="00854CF8" w:rsidRDefault="006B5850" w:rsidP="006B5850">
      <w:pPr>
        <w:rPr>
          <w:rFonts w:ascii="Times New Roman" w:hAnsi="Times New Roman" w:cs="Times New Roman"/>
        </w:rPr>
      </w:pPr>
    </w:p>
    <w:p w14:paraId="09F72486" w14:textId="7ED5B2A8" w:rsidR="006B5850" w:rsidRPr="00854CF8" w:rsidRDefault="006B5850" w:rsidP="006B5850">
      <w:pPr>
        <w:rPr>
          <w:rFonts w:ascii="Times New Roman" w:hAnsi="Times New Roman" w:cs="Times New Roman"/>
        </w:rPr>
      </w:pPr>
      <w:r w:rsidRPr="00854CF8">
        <w:rPr>
          <w:rFonts w:ascii="Times New Roman" w:hAnsi="Times New Roman" w:cs="Times New Roman"/>
        </w:rPr>
        <w:t>The Board’s composition reflects diversity in skill, depth in experience, and balance between corporate knowledge and external professional insight. Each member contributes to holistic decision-making, ensuring that corporate growth remains aligned with long-term principles, stakeholder expectations, and sovereign governance standards.</w:t>
      </w:r>
    </w:p>
    <w:p w14:paraId="6940D3B0" w14:textId="77777777" w:rsidR="006B5850" w:rsidRPr="00854CF8" w:rsidRDefault="006B5850" w:rsidP="006B5850">
      <w:pPr>
        <w:rPr>
          <w:rFonts w:ascii="Times New Roman" w:hAnsi="Times New Roman" w:cs="Times New Roman"/>
        </w:rPr>
      </w:pPr>
    </w:p>
    <w:p w14:paraId="7705EAD0" w14:textId="77777777" w:rsidR="006B5850" w:rsidRPr="00854CF8" w:rsidRDefault="006B5850" w:rsidP="006A2751">
      <w:pPr>
        <w:pStyle w:val="Heading3"/>
      </w:pPr>
      <w:r w:rsidRPr="00854CF8">
        <w:t>C. Governance Authority of the Board</w:t>
      </w:r>
    </w:p>
    <w:p w14:paraId="390E32A3" w14:textId="77777777" w:rsidR="006B5850" w:rsidRPr="00854CF8" w:rsidRDefault="006B5850" w:rsidP="006B5850">
      <w:pPr>
        <w:rPr>
          <w:rFonts w:ascii="Times New Roman" w:hAnsi="Times New Roman" w:cs="Times New Roman"/>
        </w:rPr>
      </w:pPr>
    </w:p>
    <w:p w14:paraId="70B96177"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lastRenderedPageBreak/>
        <w:t>The Board of Directors holds the highest institutional authority in the following domains:</w:t>
      </w:r>
    </w:p>
    <w:p w14:paraId="12DD12A9" w14:textId="77777777" w:rsidR="006B5850" w:rsidRPr="00854CF8" w:rsidRDefault="006B5850" w:rsidP="006B5850">
      <w:pPr>
        <w:rPr>
          <w:rFonts w:ascii="Times New Roman" w:hAnsi="Times New Roman" w:cs="Times New Roman"/>
        </w:rPr>
      </w:pPr>
    </w:p>
    <w:p w14:paraId="46219DC2" w14:textId="77777777" w:rsidR="006B5850" w:rsidRPr="00854CF8" w:rsidRDefault="006B5850" w:rsidP="006A2751">
      <w:pPr>
        <w:pStyle w:val="Heading4"/>
      </w:pPr>
      <w:r w:rsidRPr="00854CF8">
        <w:t>1. Policy Approval Authority</w:t>
      </w:r>
    </w:p>
    <w:p w14:paraId="12ADF671" w14:textId="77777777" w:rsidR="006B5850" w:rsidRPr="00854CF8" w:rsidRDefault="006B5850" w:rsidP="006B5850">
      <w:pPr>
        <w:rPr>
          <w:rFonts w:ascii="Times New Roman" w:hAnsi="Times New Roman" w:cs="Times New Roman"/>
        </w:rPr>
      </w:pPr>
    </w:p>
    <w:p w14:paraId="36D41429"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All major policies, structural reforms, frameworks, and governance documents must receive Board approval.</w:t>
      </w:r>
    </w:p>
    <w:p w14:paraId="01162AD6" w14:textId="77777777" w:rsidR="006B5850" w:rsidRPr="00854CF8" w:rsidRDefault="006B5850" w:rsidP="006B5850">
      <w:pPr>
        <w:rPr>
          <w:rFonts w:ascii="Times New Roman" w:hAnsi="Times New Roman" w:cs="Times New Roman"/>
        </w:rPr>
      </w:pPr>
    </w:p>
    <w:p w14:paraId="4A760139" w14:textId="77777777" w:rsidR="006B5850" w:rsidRPr="00854CF8" w:rsidRDefault="006B5850" w:rsidP="006A2751">
      <w:pPr>
        <w:pStyle w:val="Heading4"/>
      </w:pPr>
      <w:r w:rsidRPr="00854CF8">
        <w:t>2. Executive Appointment Authority</w:t>
      </w:r>
    </w:p>
    <w:p w14:paraId="2C19CB5D" w14:textId="77777777" w:rsidR="006B5850" w:rsidRPr="00854CF8" w:rsidRDefault="006B5850" w:rsidP="006B5850">
      <w:pPr>
        <w:rPr>
          <w:rFonts w:ascii="Times New Roman" w:hAnsi="Times New Roman" w:cs="Times New Roman"/>
        </w:rPr>
      </w:pPr>
    </w:p>
    <w:p w14:paraId="749B840D"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The Board appoints, reviews, and, if necessary, replaces key executive personnel whose roles directly affect corporate stability and strategic performance.</w:t>
      </w:r>
    </w:p>
    <w:p w14:paraId="0D25DBB0" w14:textId="77777777" w:rsidR="006B5850" w:rsidRPr="00854CF8" w:rsidRDefault="006B5850" w:rsidP="006B5850">
      <w:pPr>
        <w:rPr>
          <w:rFonts w:ascii="Times New Roman" w:hAnsi="Times New Roman" w:cs="Times New Roman"/>
        </w:rPr>
      </w:pPr>
    </w:p>
    <w:p w14:paraId="0069B73F" w14:textId="77777777" w:rsidR="006B5850" w:rsidRPr="00854CF8" w:rsidRDefault="006B5850" w:rsidP="006A2751">
      <w:pPr>
        <w:pStyle w:val="Heading4"/>
      </w:pPr>
      <w:r w:rsidRPr="00854CF8">
        <w:t>3. Corporate Risk Governance</w:t>
      </w:r>
    </w:p>
    <w:p w14:paraId="72A7AA39" w14:textId="77777777" w:rsidR="006B5850" w:rsidRPr="00854CF8" w:rsidRDefault="006B5850" w:rsidP="006B5850">
      <w:pPr>
        <w:rPr>
          <w:rFonts w:ascii="Times New Roman" w:hAnsi="Times New Roman" w:cs="Times New Roman"/>
        </w:rPr>
      </w:pPr>
    </w:p>
    <w:p w14:paraId="253A51B5"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 xml:space="preserve">The Board is responsible for evaluating, mitigating, and regulating high-level </w:t>
      </w:r>
      <w:proofErr w:type="gramStart"/>
      <w:r w:rsidRPr="00854CF8">
        <w:rPr>
          <w:rFonts w:ascii="Times New Roman" w:hAnsi="Times New Roman" w:cs="Times New Roman"/>
        </w:rPr>
        <w:t>risks—</w:t>
      </w:r>
      <w:proofErr w:type="gramEnd"/>
      <w:r w:rsidRPr="00854CF8">
        <w:rPr>
          <w:rFonts w:ascii="Times New Roman" w:hAnsi="Times New Roman" w:cs="Times New Roman"/>
        </w:rPr>
        <w:t>including financial, operational, legal, and reputational threats.</w:t>
      </w:r>
    </w:p>
    <w:p w14:paraId="495D5E80" w14:textId="77777777" w:rsidR="006B5850" w:rsidRPr="00854CF8" w:rsidRDefault="006B5850" w:rsidP="006B5850">
      <w:pPr>
        <w:rPr>
          <w:rFonts w:ascii="Times New Roman" w:hAnsi="Times New Roman" w:cs="Times New Roman"/>
        </w:rPr>
      </w:pPr>
    </w:p>
    <w:p w14:paraId="1DFF34DC" w14:textId="77777777" w:rsidR="006B5850" w:rsidRPr="00854CF8" w:rsidRDefault="006B5850" w:rsidP="006A2751">
      <w:pPr>
        <w:pStyle w:val="Heading4"/>
      </w:pPr>
      <w:r w:rsidRPr="00854CF8">
        <w:t>4. Strategic Plan Ratification</w:t>
      </w:r>
    </w:p>
    <w:p w14:paraId="629BA606" w14:textId="77777777" w:rsidR="006B5850" w:rsidRPr="00854CF8" w:rsidRDefault="006B5850" w:rsidP="006B5850">
      <w:pPr>
        <w:rPr>
          <w:rFonts w:ascii="Times New Roman" w:hAnsi="Times New Roman" w:cs="Times New Roman"/>
        </w:rPr>
      </w:pPr>
    </w:p>
    <w:p w14:paraId="083D26AD"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All long-term strategies, multi-year expansion plans, and major infrastructural or investment initiatives must undergo Board evaluation and confirmation.</w:t>
      </w:r>
    </w:p>
    <w:p w14:paraId="2D015CF1" w14:textId="77777777" w:rsidR="006B5850" w:rsidRPr="00854CF8" w:rsidRDefault="006B5850" w:rsidP="006B5850">
      <w:pPr>
        <w:rPr>
          <w:rFonts w:ascii="Times New Roman" w:hAnsi="Times New Roman" w:cs="Times New Roman"/>
        </w:rPr>
      </w:pPr>
    </w:p>
    <w:p w14:paraId="285755D4" w14:textId="77777777" w:rsidR="006B5850" w:rsidRPr="00854CF8" w:rsidRDefault="006B5850" w:rsidP="006A2751">
      <w:pPr>
        <w:pStyle w:val="Heading4"/>
      </w:pPr>
      <w:r w:rsidRPr="00854CF8">
        <w:t>5. Sovereign Standards Enforcement</w:t>
      </w:r>
    </w:p>
    <w:p w14:paraId="39847C69" w14:textId="77777777" w:rsidR="006B5850" w:rsidRPr="00854CF8" w:rsidRDefault="006B5850" w:rsidP="006B5850">
      <w:pPr>
        <w:rPr>
          <w:rFonts w:ascii="Times New Roman" w:hAnsi="Times New Roman" w:cs="Times New Roman"/>
        </w:rPr>
      </w:pPr>
    </w:p>
    <w:p w14:paraId="0771698E" w14:textId="35AA0359" w:rsidR="006B5850" w:rsidRPr="00854CF8" w:rsidRDefault="006B5850" w:rsidP="006B5850">
      <w:pPr>
        <w:rPr>
          <w:rFonts w:ascii="Times New Roman" w:hAnsi="Times New Roman" w:cs="Times New Roman"/>
        </w:rPr>
      </w:pPr>
      <w:r w:rsidRPr="00854CF8">
        <w:rPr>
          <w:rFonts w:ascii="Times New Roman" w:hAnsi="Times New Roman" w:cs="Times New Roman"/>
        </w:rPr>
        <w:t>The Board preserves the integrity of internal law, ensuring the entire organization adheres to sovereign-grade operational and ethical codes.</w:t>
      </w:r>
    </w:p>
    <w:p w14:paraId="24EB1A85" w14:textId="77777777" w:rsidR="006B5850" w:rsidRPr="00854CF8" w:rsidRDefault="006B5850" w:rsidP="006B5850">
      <w:pPr>
        <w:rPr>
          <w:rFonts w:ascii="Times New Roman" w:hAnsi="Times New Roman" w:cs="Times New Roman"/>
        </w:rPr>
      </w:pPr>
    </w:p>
    <w:p w14:paraId="6A65210D" w14:textId="77777777" w:rsidR="006B5850" w:rsidRPr="00854CF8" w:rsidRDefault="006B5850" w:rsidP="006A2751">
      <w:pPr>
        <w:pStyle w:val="Heading3"/>
      </w:pPr>
      <w:r w:rsidRPr="00854CF8">
        <w:t>D. Fiduciary Responsibilities</w:t>
      </w:r>
    </w:p>
    <w:p w14:paraId="44B1ED87" w14:textId="77777777" w:rsidR="006B5850" w:rsidRPr="00854CF8" w:rsidRDefault="006B5850" w:rsidP="006B5850">
      <w:pPr>
        <w:rPr>
          <w:rFonts w:ascii="Times New Roman" w:hAnsi="Times New Roman" w:cs="Times New Roman"/>
        </w:rPr>
      </w:pPr>
    </w:p>
    <w:p w14:paraId="78F22CE8" w14:textId="77777777" w:rsidR="006B5850" w:rsidRPr="00854CF8" w:rsidRDefault="006B5850" w:rsidP="006A2751">
      <w:pPr>
        <w:pStyle w:val="Heading4"/>
      </w:pPr>
      <w:r w:rsidRPr="00854CF8">
        <w:lastRenderedPageBreak/>
        <w:t>The Board holds fiduciary obligations to:</w:t>
      </w:r>
    </w:p>
    <w:p w14:paraId="7DB1AA74" w14:textId="17740BA1"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Protect corporate assets</w:t>
      </w:r>
    </w:p>
    <w:p w14:paraId="23E50CD1" w14:textId="6E83D1B7"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Ensure responsible financial stewardship</w:t>
      </w:r>
    </w:p>
    <w:p w14:paraId="25297E53" w14:textId="75A9834F"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Uphold trust with investors and shareholders</w:t>
      </w:r>
    </w:p>
    <w:p w14:paraId="43E00C2C" w14:textId="2707443B"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Maintain clarity, accuracy, and integrity in reporting</w:t>
      </w:r>
    </w:p>
    <w:p w14:paraId="053FBB8B" w14:textId="40F708E0"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Ensure sustainable long-term value creation</w:t>
      </w:r>
    </w:p>
    <w:p w14:paraId="790A88E0" w14:textId="7DF911FF"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Prevent conflicts of interest, corruption, and mismanagement</w:t>
      </w:r>
    </w:p>
    <w:p w14:paraId="24320139" w14:textId="2CF6A81B"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 xml:space="preserve">Act in the corporation’s best interests </w:t>
      </w:r>
      <w:proofErr w:type="gramStart"/>
      <w:r w:rsidRPr="006A2751">
        <w:rPr>
          <w:rFonts w:ascii="Times New Roman" w:hAnsi="Times New Roman" w:cs="Times New Roman"/>
        </w:rPr>
        <w:t>at all times</w:t>
      </w:r>
      <w:proofErr w:type="gramEnd"/>
    </w:p>
    <w:p w14:paraId="2D65A753" w14:textId="77777777" w:rsidR="006B5850" w:rsidRPr="00854CF8" w:rsidRDefault="006B5850" w:rsidP="006B5850">
      <w:pPr>
        <w:rPr>
          <w:rFonts w:ascii="Times New Roman" w:hAnsi="Times New Roman" w:cs="Times New Roman"/>
        </w:rPr>
      </w:pPr>
    </w:p>
    <w:p w14:paraId="4C6DBC5E" w14:textId="71D03E9F" w:rsidR="006B5850" w:rsidRPr="00854CF8" w:rsidRDefault="006B5850" w:rsidP="006B5850">
      <w:pPr>
        <w:rPr>
          <w:rFonts w:ascii="Times New Roman" w:hAnsi="Times New Roman" w:cs="Times New Roman"/>
        </w:rPr>
      </w:pPr>
      <w:r w:rsidRPr="00854CF8">
        <w:rPr>
          <w:rFonts w:ascii="Times New Roman" w:hAnsi="Times New Roman" w:cs="Times New Roman"/>
        </w:rPr>
        <w:t>These fiduciary duties create a legal and ethical framework that ensures the corporation’s operational health and institutional credibility.</w:t>
      </w:r>
    </w:p>
    <w:p w14:paraId="28E032FF" w14:textId="77777777" w:rsidR="006B5850" w:rsidRPr="00854CF8" w:rsidRDefault="006B5850" w:rsidP="006B5850">
      <w:pPr>
        <w:rPr>
          <w:rFonts w:ascii="Times New Roman" w:hAnsi="Times New Roman" w:cs="Times New Roman"/>
        </w:rPr>
      </w:pPr>
    </w:p>
    <w:p w14:paraId="3C113A1A" w14:textId="77777777" w:rsidR="006B5850" w:rsidRPr="00854CF8" w:rsidRDefault="006B5850" w:rsidP="006A2751">
      <w:pPr>
        <w:pStyle w:val="Heading3"/>
      </w:pPr>
      <w:r w:rsidRPr="00854CF8">
        <w:t>E. Oversight Mechanisms</w:t>
      </w:r>
    </w:p>
    <w:p w14:paraId="7BEECCA3" w14:textId="77777777" w:rsidR="006B5850" w:rsidRPr="00854CF8" w:rsidRDefault="006B5850" w:rsidP="006B5850">
      <w:pPr>
        <w:rPr>
          <w:rFonts w:ascii="Times New Roman" w:hAnsi="Times New Roman" w:cs="Times New Roman"/>
        </w:rPr>
      </w:pPr>
    </w:p>
    <w:p w14:paraId="132D7736" w14:textId="77777777" w:rsidR="006B5850" w:rsidRPr="00854CF8" w:rsidRDefault="006B5850" w:rsidP="006A2751">
      <w:pPr>
        <w:pStyle w:val="Heading4"/>
      </w:pPr>
      <w:r w:rsidRPr="00854CF8">
        <w:t>The Board performs oversight through:</w:t>
      </w:r>
    </w:p>
    <w:p w14:paraId="52431EF8" w14:textId="5BE7FE2C"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Periodic review of financial statements and operational reports</w:t>
      </w:r>
    </w:p>
    <w:p w14:paraId="7407ED74" w14:textId="1E4DEF35"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Performance evaluations of executive leadership</w:t>
      </w:r>
    </w:p>
    <w:p w14:paraId="6F2D616A" w14:textId="1CC14C6C"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Independent audits and compliance monitoring</w:t>
      </w:r>
    </w:p>
    <w:p w14:paraId="3AFF1D77" w14:textId="225AB490"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Review of legal risks, contractual obligations, and governance breaches</w:t>
      </w:r>
    </w:p>
    <w:p w14:paraId="681A1EBE" w14:textId="224AC69B"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Monitoring of strategic project progress (e.g., Project A, B, C, WebHydra, HydraCore)</w:t>
      </w:r>
    </w:p>
    <w:p w14:paraId="4D1A47EC" w14:textId="4B1775EB"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Assessment of organizational culture, behaviour, and ethical climate</w:t>
      </w:r>
    </w:p>
    <w:p w14:paraId="04460DF7" w14:textId="77777777" w:rsidR="006B5850" w:rsidRPr="00854CF8" w:rsidRDefault="006B5850" w:rsidP="006B5850">
      <w:pPr>
        <w:rPr>
          <w:rFonts w:ascii="Times New Roman" w:hAnsi="Times New Roman" w:cs="Times New Roman"/>
        </w:rPr>
      </w:pPr>
    </w:p>
    <w:p w14:paraId="1606BF4B" w14:textId="45A4F99A" w:rsidR="006B5850" w:rsidRPr="00854CF8" w:rsidRDefault="006B5850" w:rsidP="006B5850">
      <w:pPr>
        <w:rPr>
          <w:rFonts w:ascii="Times New Roman" w:hAnsi="Times New Roman" w:cs="Times New Roman"/>
        </w:rPr>
      </w:pPr>
      <w:r w:rsidRPr="00854CF8">
        <w:rPr>
          <w:rFonts w:ascii="Times New Roman" w:hAnsi="Times New Roman" w:cs="Times New Roman"/>
        </w:rPr>
        <w:t>Through these mechanisms, the Board ensures that all corporate activities reflect discipline, transparency, and institutional alignment.</w:t>
      </w:r>
    </w:p>
    <w:p w14:paraId="1BE56DCD" w14:textId="77777777" w:rsidR="006B5850" w:rsidRPr="00854CF8" w:rsidRDefault="006B5850" w:rsidP="006B5850">
      <w:pPr>
        <w:rPr>
          <w:rFonts w:ascii="Times New Roman" w:hAnsi="Times New Roman" w:cs="Times New Roman"/>
        </w:rPr>
      </w:pPr>
    </w:p>
    <w:p w14:paraId="4BB204E0" w14:textId="77777777" w:rsidR="006B5850" w:rsidRPr="00854CF8" w:rsidRDefault="006B5850" w:rsidP="006A2751">
      <w:pPr>
        <w:pStyle w:val="Heading3"/>
      </w:pPr>
      <w:r w:rsidRPr="00854CF8">
        <w:t>F. Role in the Digital Sovereign Ecosystem</w:t>
      </w:r>
    </w:p>
    <w:p w14:paraId="0771D015" w14:textId="77777777" w:rsidR="006B5850" w:rsidRPr="00854CF8" w:rsidRDefault="006B5850" w:rsidP="006B5850">
      <w:pPr>
        <w:rPr>
          <w:rFonts w:ascii="Times New Roman" w:hAnsi="Times New Roman" w:cs="Times New Roman"/>
        </w:rPr>
      </w:pPr>
    </w:p>
    <w:p w14:paraId="34486CC7" w14:textId="77777777" w:rsidR="006B5850" w:rsidRPr="00854CF8" w:rsidRDefault="006B5850" w:rsidP="006A2751">
      <w:pPr>
        <w:pStyle w:val="Heading4"/>
      </w:pPr>
      <w:r w:rsidRPr="00854CF8">
        <w:t>Within the WebHydra digital empire, the Board plays a unique sovereign role:</w:t>
      </w:r>
    </w:p>
    <w:p w14:paraId="5981DC24" w14:textId="5082FFA4"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Upholds the structural legitimacy of WebHydra as a sovereign digital territory</w:t>
      </w:r>
    </w:p>
    <w:p w14:paraId="65E746B7" w14:textId="54648D0E"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Ensures compliance with internal digital law (as defined in Sections 22–28)</w:t>
      </w:r>
    </w:p>
    <w:p w14:paraId="7490BB0F" w14:textId="5DEF3F07"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Maintains oversight over AI governance, data integrity, and digital security</w:t>
      </w:r>
    </w:p>
    <w:p w14:paraId="6F6533D2" w14:textId="713EA55A"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Approves digital expansion pathways, including new divisions and digital architectures</w:t>
      </w:r>
    </w:p>
    <w:p w14:paraId="1881E56B" w14:textId="4CD57E63"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lastRenderedPageBreak/>
        <w:t>Safeguards the corporation’s long-term digital sovereignty and multi-project coherence</w:t>
      </w:r>
    </w:p>
    <w:p w14:paraId="4A4B0386" w14:textId="77777777" w:rsidR="006B5850" w:rsidRPr="00854CF8" w:rsidRDefault="006B5850" w:rsidP="006B5850">
      <w:pPr>
        <w:rPr>
          <w:rFonts w:ascii="Times New Roman" w:hAnsi="Times New Roman" w:cs="Times New Roman"/>
        </w:rPr>
      </w:pPr>
    </w:p>
    <w:p w14:paraId="6FA9225B" w14:textId="3BDE109B" w:rsidR="006B5850" w:rsidRPr="00854CF8" w:rsidRDefault="006B5850" w:rsidP="006B5850">
      <w:pPr>
        <w:rPr>
          <w:rFonts w:ascii="Times New Roman" w:hAnsi="Times New Roman" w:cs="Times New Roman"/>
        </w:rPr>
      </w:pPr>
      <w:r w:rsidRPr="00854CF8">
        <w:rPr>
          <w:rFonts w:ascii="Times New Roman" w:hAnsi="Times New Roman" w:cs="Times New Roman"/>
        </w:rPr>
        <w:t>This distinguishes the Board not only as a corporate authority but as the guardian of the digital empire’s sovereign destiny.</w:t>
      </w:r>
    </w:p>
    <w:p w14:paraId="4697E895" w14:textId="77777777" w:rsidR="006B5850" w:rsidRPr="00854CF8" w:rsidRDefault="006B5850" w:rsidP="006B5850">
      <w:pPr>
        <w:rPr>
          <w:rFonts w:ascii="Times New Roman" w:hAnsi="Times New Roman" w:cs="Times New Roman"/>
        </w:rPr>
      </w:pPr>
    </w:p>
    <w:p w14:paraId="4CC268C8" w14:textId="77777777" w:rsidR="006B5850" w:rsidRPr="00854CF8" w:rsidRDefault="006B5850" w:rsidP="006A2751">
      <w:pPr>
        <w:pStyle w:val="Heading3"/>
      </w:pPr>
      <w:r w:rsidRPr="00854CF8">
        <w:t>G. Institutional Purpose of the Board</w:t>
      </w:r>
    </w:p>
    <w:p w14:paraId="593A9387" w14:textId="77777777" w:rsidR="006B5850" w:rsidRPr="00854CF8" w:rsidRDefault="006B5850" w:rsidP="006B5850">
      <w:pPr>
        <w:rPr>
          <w:rFonts w:ascii="Times New Roman" w:hAnsi="Times New Roman" w:cs="Times New Roman"/>
        </w:rPr>
      </w:pPr>
    </w:p>
    <w:p w14:paraId="373A77D6" w14:textId="77777777" w:rsidR="006B5850" w:rsidRPr="00854CF8" w:rsidRDefault="006B5850" w:rsidP="006A2751">
      <w:pPr>
        <w:pStyle w:val="Heading4"/>
      </w:pPr>
      <w:r w:rsidRPr="00854CF8">
        <w:t>The Board of Directors exists to:</w:t>
      </w:r>
    </w:p>
    <w:p w14:paraId="591425C1" w14:textId="37B6EEA4"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Preserve the corporation’s long-term identity</w:t>
      </w:r>
    </w:p>
    <w:p w14:paraId="74F95538" w14:textId="43A9D32A"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Protect its heritage and structural legacy</w:t>
      </w:r>
    </w:p>
    <w:p w14:paraId="1C474C11" w14:textId="42ABD9B1"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Guarantee operational stability and strategic continuity</w:t>
      </w:r>
    </w:p>
    <w:p w14:paraId="763DF26D" w14:textId="4F6D35DE"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Maintain ethical, legal, and sovereign governance standards</w:t>
      </w:r>
    </w:p>
    <w:p w14:paraId="418A4006" w14:textId="5E3EFF58"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Ensure that leadership remains aligned with institutional values</w:t>
      </w:r>
    </w:p>
    <w:p w14:paraId="6FC70CE7" w14:textId="02156257" w:rsidR="006B5850" w:rsidRPr="006A2751" w:rsidRDefault="006B5850" w:rsidP="00845A92">
      <w:pPr>
        <w:pStyle w:val="ListParagraph"/>
        <w:numPr>
          <w:ilvl w:val="0"/>
          <w:numId w:val="25"/>
        </w:numPr>
        <w:rPr>
          <w:rFonts w:ascii="Times New Roman" w:hAnsi="Times New Roman" w:cs="Times New Roman"/>
        </w:rPr>
      </w:pPr>
      <w:r w:rsidRPr="006A2751">
        <w:rPr>
          <w:rFonts w:ascii="Times New Roman" w:hAnsi="Times New Roman" w:cs="Times New Roman"/>
        </w:rPr>
        <w:t>Shape the eternal direction of the WebHydra ecosystem</w:t>
      </w:r>
    </w:p>
    <w:p w14:paraId="4246FB3F" w14:textId="77777777" w:rsidR="006B5850" w:rsidRPr="00854CF8" w:rsidRDefault="006B5850" w:rsidP="006B5850">
      <w:pPr>
        <w:rPr>
          <w:rFonts w:ascii="Times New Roman" w:hAnsi="Times New Roman" w:cs="Times New Roman"/>
        </w:rPr>
      </w:pPr>
    </w:p>
    <w:p w14:paraId="3E8ADD07" w14:textId="6EC5F5D0" w:rsidR="006B5850" w:rsidRPr="00854CF8" w:rsidRDefault="006B5850" w:rsidP="006B5850">
      <w:pPr>
        <w:rPr>
          <w:rFonts w:ascii="Times New Roman" w:hAnsi="Times New Roman" w:cs="Times New Roman"/>
        </w:rPr>
      </w:pPr>
      <w:r w:rsidRPr="00854CF8">
        <w:rPr>
          <w:rFonts w:ascii="Times New Roman" w:hAnsi="Times New Roman" w:cs="Times New Roman"/>
        </w:rPr>
        <w:t xml:space="preserve">Through its presence, the corporation remains accountable, disciplined, and </w:t>
      </w:r>
      <w:proofErr w:type="gramStart"/>
      <w:r w:rsidRPr="00854CF8">
        <w:rPr>
          <w:rFonts w:ascii="Times New Roman" w:hAnsi="Times New Roman" w:cs="Times New Roman"/>
        </w:rPr>
        <w:t>future-ready</w:t>
      </w:r>
      <w:proofErr w:type="gramEnd"/>
      <w:r w:rsidRPr="00854CF8">
        <w:rPr>
          <w:rFonts w:ascii="Times New Roman" w:hAnsi="Times New Roman" w:cs="Times New Roman"/>
        </w:rPr>
        <w:t>.</w:t>
      </w:r>
    </w:p>
    <w:p w14:paraId="704E3A05" w14:textId="77777777" w:rsidR="006B5850" w:rsidRPr="00854CF8" w:rsidRDefault="006B5850" w:rsidP="006B5850">
      <w:pPr>
        <w:rPr>
          <w:rFonts w:ascii="Times New Roman" w:hAnsi="Times New Roman" w:cs="Times New Roman"/>
        </w:rPr>
      </w:pPr>
    </w:p>
    <w:p w14:paraId="0414C1EA" w14:textId="77777777" w:rsidR="006B5850" w:rsidRPr="00854CF8" w:rsidRDefault="006B5850" w:rsidP="006A2751">
      <w:pPr>
        <w:pStyle w:val="Heading3"/>
      </w:pPr>
      <w:r w:rsidRPr="00854CF8">
        <w:t>Conclusion</w:t>
      </w:r>
    </w:p>
    <w:p w14:paraId="2B5FD74B" w14:textId="77777777" w:rsidR="006B5850" w:rsidRPr="00854CF8" w:rsidRDefault="006B5850" w:rsidP="006B5850">
      <w:pPr>
        <w:rPr>
          <w:rFonts w:ascii="Times New Roman" w:hAnsi="Times New Roman" w:cs="Times New Roman"/>
        </w:rPr>
      </w:pPr>
    </w:p>
    <w:p w14:paraId="16D3354F"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The Board of Directors stands as the highest governing body of the corporation—</w:t>
      </w:r>
    </w:p>
    <w:p w14:paraId="3FB0E21A"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the strategic sentinel, ethical compass, structural regulator, and ultimate custodian of WebHydra’s long-term sovereign integrity.</w:t>
      </w:r>
    </w:p>
    <w:p w14:paraId="7FDEE771" w14:textId="77777777" w:rsidR="006B5850" w:rsidRPr="00854CF8" w:rsidRDefault="006B5850" w:rsidP="006B5850">
      <w:pPr>
        <w:rPr>
          <w:rFonts w:ascii="Times New Roman" w:hAnsi="Times New Roman" w:cs="Times New Roman"/>
        </w:rPr>
      </w:pPr>
    </w:p>
    <w:p w14:paraId="2561DEC0"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Its authority ensures that the corporation endures not only as an enterprise,</w:t>
      </w:r>
    </w:p>
    <w:p w14:paraId="36AB399A" w14:textId="77777777" w:rsidR="006B5850" w:rsidRPr="00854CF8" w:rsidRDefault="006B5850" w:rsidP="006B5850">
      <w:pPr>
        <w:rPr>
          <w:rFonts w:ascii="Times New Roman" w:hAnsi="Times New Roman" w:cs="Times New Roman"/>
        </w:rPr>
      </w:pPr>
      <w:r w:rsidRPr="00854CF8">
        <w:rPr>
          <w:rFonts w:ascii="Times New Roman" w:hAnsi="Times New Roman" w:cs="Times New Roman"/>
        </w:rPr>
        <w:t>but as a legacy-bearing digital empire grounded in principle, governed with discipline,</w:t>
      </w:r>
    </w:p>
    <w:p w14:paraId="1A6A816D" w14:textId="06852F28" w:rsidR="00564994" w:rsidRPr="00854CF8" w:rsidRDefault="006B5850" w:rsidP="00564994">
      <w:pPr>
        <w:rPr>
          <w:rFonts w:ascii="Times New Roman" w:hAnsi="Times New Roman" w:cs="Times New Roman"/>
        </w:rPr>
      </w:pPr>
      <w:r w:rsidRPr="00854CF8">
        <w:rPr>
          <w:rFonts w:ascii="Times New Roman" w:hAnsi="Times New Roman" w:cs="Times New Roman"/>
        </w:rPr>
        <w:t>and guided by visionary oversight.</w:t>
      </w:r>
    </w:p>
    <w:p w14:paraId="02F3FEA7" w14:textId="77777777" w:rsidR="00564994" w:rsidRPr="00854CF8" w:rsidRDefault="00564994" w:rsidP="00564994">
      <w:pPr>
        <w:rPr>
          <w:rFonts w:ascii="Times New Roman" w:hAnsi="Times New Roman" w:cs="Times New Roman"/>
        </w:rPr>
      </w:pPr>
    </w:p>
    <w:p w14:paraId="3489181D" w14:textId="77777777" w:rsidR="006B5850" w:rsidRPr="00854CF8" w:rsidRDefault="006B5850">
      <w:pPr>
        <w:rPr>
          <w:rFonts w:ascii="Times New Roman" w:hAnsi="Times New Roman" w:cs="Times New Roman"/>
        </w:rPr>
      </w:pPr>
      <w:r w:rsidRPr="00854CF8">
        <w:rPr>
          <w:rFonts w:ascii="Times New Roman" w:hAnsi="Times New Roman" w:cs="Times New Roman"/>
        </w:rPr>
        <w:br w:type="page"/>
      </w:r>
    </w:p>
    <w:p w14:paraId="3680BDA3" w14:textId="03F7E378" w:rsidR="005D5C41" w:rsidRDefault="005D5C41" w:rsidP="006A2751">
      <w:pPr>
        <w:pStyle w:val="Heading1"/>
      </w:pPr>
      <w:r w:rsidRPr="00854CF8">
        <w:lastRenderedPageBreak/>
        <w:t>SECTION 6</w:t>
      </w:r>
      <w:r>
        <w:t>:</w:t>
      </w:r>
      <w:r w:rsidRPr="00854CF8">
        <w:t xml:space="preserve"> CORPORATE CORE</w:t>
      </w:r>
    </w:p>
    <w:p w14:paraId="01F6E03D" w14:textId="77777777" w:rsidR="005D5C41" w:rsidRPr="005D5C41" w:rsidRDefault="005D5C41" w:rsidP="005D5C41"/>
    <w:p w14:paraId="657D0E27" w14:textId="6E07A639" w:rsidR="00564994" w:rsidRPr="00854CF8" w:rsidRDefault="00564994" w:rsidP="006A2751">
      <w:pPr>
        <w:pStyle w:val="Heading1"/>
      </w:pPr>
      <w:r w:rsidRPr="00854CF8">
        <w:t>6.9 Executive Leadership</w:t>
      </w:r>
    </w:p>
    <w:p w14:paraId="0994E4EF" w14:textId="77777777" w:rsidR="00564994" w:rsidRPr="00854CF8" w:rsidRDefault="00564994" w:rsidP="00564994">
      <w:pPr>
        <w:rPr>
          <w:rFonts w:ascii="Times New Roman" w:hAnsi="Times New Roman" w:cs="Times New Roman"/>
        </w:rPr>
      </w:pPr>
    </w:p>
    <w:p w14:paraId="3631A678"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The Executive Leadership represents the highest operational authority within the corporation, responsible for translating strategic vision into executable action, maintaining system-wide cohesion, and driving the institution’s continuous advancement. This leadership tier forms the central operational force that ensures all corporate divisions function harmoniously, ethically, and in full alignment with the sovereignty principles defined in the Corporate Governance Charter.</w:t>
      </w:r>
    </w:p>
    <w:p w14:paraId="29CC1114" w14:textId="77777777" w:rsidR="00513620" w:rsidRPr="00854CF8" w:rsidRDefault="00513620" w:rsidP="00513620">
      <w:pPr>
        <w:rPr>
          <w:rFonts w:ascii="Times New Roman" w:hAnsi="Times New Roman" w:cs="Times New Roman"/>
        </w:rPr>
      </w:pPr>
    </w:p>
    <w:p w14:paraId="634CE317" w14:textId="1222435E" w:rsidR="00513620" w:rsidRPr="00854CF8" w:rsidRDefault="00513620" w:rsidP="00513620">
      <w:pPr>
        <w:rPr>
          <w:rFonts w:ascii="Times New Roman" w:hAnsi="Times New Roman" w:cs="Times New Roman"/>
        </w:rPr>
      </w:pPr>
      <w:r w:rsidRPr="00854CF8">
        <w:rPr>
          <w:rFonts w:ascii="Times New Roman" w:hAnsi="Times New Roman" w:cs="Times New Roman"/>
        </w:rPr>
        <w:t>Where the Board of Directors determines the strategic direction of the corporate empire, the Executive Leadership executes that direction with precision, discipline, and operational mastery. This segment formally establishes the leadership hierarchy, the scope of executive accountability, and the multidimensional decision-making authority entrusted to this elite governance body.</w:t>
      </w:r>
    </w:p>
    <w:p w14:paraId="17B0C7FE" w14:textId="77777777" w:rsidR="00513620" w:rsidRPr="00854CF8" w:rsidRDefault="00513620" w:rsidP="00513620">
      <w:pPr>
        <w:rPr>
          <w:rFonts w:ascii="Times New Roman" w:hAnsi="Times New Roman" w:cs="Times New Roman"/>
        </w:rPr>
      </w:pPr>
    </w:p>
    <w:p w14:paraId="73F51E8E" w14:textId="77777777" w:rsidR="00513620" w:rsidRPr="00854CF8" w:rsidRDefault="00513620" w:rsidP="00D4414B">
      <w:pPr>
        <w:pStyle w:val="Heading3"/>
      </w:pPr>
      <w:r w:rsidRPr="00854CF8">
        <w:t>A. Executive Leadership Mandate</w:t>
      </w:r>
    </w:p>
    <w:p w14:paraId="1DA23223" w14:textId="77777777" w:rsidR="00513620" w:rsidRPr="00854CF8" w:rsidRDefault="00513620" w:rsidP="00513620">
      <w:pPr>
        <w:rPr>
          <w:rFonts w:ascii="Times New Roman" w:hAnsi="Times New Roman" w:cs="Times New Roman"/>
        </w:rPr>
      </w:pPr>
    </w:p>
    <w:p w14:paraId="726A28A0" w14:textId="77777777" w:rsidR="00513620" w:rsidRPr="00854CF8" w:rsidRDefault="00513620" w:rsidP="00D4414B">
      <w:pPr>
        <w:pStyle w:val="Heading4"/>
      </w:pPr>
      <w:r w:rsidRPr="00854CF8">
        <w:t>The Executive Leadership is mandated to:</w:t>
      </w:r>
    </w:p>
    <w:p w14:paraId="6DA58001" w14:textId="77777777" w:rsidR="00513620" w:rsidRPr="00854CF8" w:rsidRDefault="00513620" w:rsidP="00513620">
      <w:pPr>
        <w:rPr>
          <w:rFonts w:ascii="Times New Roman" w:hAnsi="Times New Roman" w:cs="Times New Roman"/>
        </w:rPr>
      </w:pPr>
    </w:p>
    <w:p w14:paraId="012C8633" w14:textId="77777777" w:rsidR="00513620" w:rsidRPr="00854CF8" w:rsidRDefault="00513620" w:rsidP="00D4414B">
      <w:pPr>
        <w:pStyle w:val="Heading4"/>
      </w:pPr>
      <w:r w:rsidRPr="00854CF8">
        <w:t>1. Operationalize Corporate Strategy</w:t>
      </w:r>
    </w:p>
    <w:p w14:paraId="2425124B" w14:textId="77777777" w:rsidR="00513620" w:rsidRPr="00854CF8" w:rsidRDefault="00513620" w:rsidP="00513620">
      <w:pPr>
        <w:rPr>
          <w:rFonts w:ascii="Times New Roman" w:hAnsi="Times New Roman" w:cs="Times New Roman"/>
        </w:rPr>
      </w:pPr>
    </w:p>
    <w:p w14:paraId="3D3B90D4"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Convert Board-approved strategies into comprehensive action plans, execution models, and organizational implementations.</w:t>
      </w:r>
    </w:p>
    <w:p w14:paraId="312FE23B" w14:textId="77777777" w:rsidR="00513620" w:rsidRPr="00854CF8" w:rsidRDefault="00513620" w:rsidP="00513620">
      <w:pPr>
        <w:rPr>
          <w:rFonts w:ascii="Times New Roman" w:hAnsi="Times New Roman" w:cs="Times New Roman"/>
        </w:rPr>
      </w:pPr>
    </w:p>
    <w:p w14:paraId="1506BF10" w14:textId="77777777" w:rsidR="00513620" w:rsidRPr="00854CF8" w:rsidRDefault="00513620" w:rsidP="00D4414B">
      <w:pPr>
        <w:pStyle w:val="Heading4"/>
      </w:pPr>
      <w:r w:rsidRPr="00854CF8">
        <w:t>2. Direct Multi-Division Operations</w:t>
      </w:r>
    </w:p>
    <w:p w14:paraId="3EDC832F" w14:textId="77777777" w:rsidR="00513620" w:rsidRPr="00854CF8" w:rsidRDefault="00513620" w:rsidP="00513620">
      <w:pPr>
        <w:rPr>
          <w:rFonts w:ascii="Times New Roman" w:hAnsi="Times New Roman" w:cs="Times New Roman"/>
        </w:rPr>
      </w:pPr>
    </w:p>
    <w:p w14:paraId="2CA168A8"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Oversee the performance, alignment, and functional readiness of all divisions, ensuring seamless coordination across WebHydra, HydraCore, Project A, Project B, Project C, and all future expansions.</w:t>
      </w:r>
    </w:p>
    <w:p w14:paraId="4738D2EB" w14:textId="77777777" w:rsidR="00513620" w:rsidRPr="00854CF8" w:rsidRDefault="00513620" w:rsidP="00513620">
      <w:pPr>
        <w:rPr>
          <w:rFonts w:ascii="Times New Roman" w:hAnsi="Times New Roman" w:cs="Times New Roman"/>
        </w:rPr>
      </w:pPr>
    </w:p>
    <w:p w14:paraId="6A004BB3" w14:textId="77777777" w:rsidR="00513620" w:rsidRPr="00854CF8" w:rsidRDefault="00513620" w:rsidP="00D4414B">
      <w:pPr>
        <w:pStyle w:val="Heading4"/>
      </w:pPr>
      <w:r w:rsidRPr="00854CF8">
        <w:lastRenderedPageBreak/>
        <w:t>3. Preserve Institutional Coherence</w:t>
      </w:r>
    </w:p>
    <w:p w14:paraId="2864F310" w14:textId="77777777" w:rsidR="00513620" w:rsidRPr="00854CF8" w:rsidRDefault="00513620" w:rsidP="00513620">
      <w:pPr>
        <w:rPr>
          <w:rFonts w:ascii="Times New Roman" w:hAnsi="Times New Roman" w:cs="Times New Roman"/>
        </w:rPr>
      </w:pPr>
    </w:p>
    <w:p w14:paraId="43CD68E8"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Ensure every department, system, and structural component reflects the organization’s mission, vision, governance codes, and sovereign digital principles.</w:t>
      </w:r>
    </w:p>
    <w:p w14:paraId="3A3E59AF" w14:textId="77777777" w:rsidR="00513620" w:rsidRPr="00854CF8" w:rsidRDefault="00513620" w:rsidP="00513620">
      <w:pPr>
        <w:rPr>
          <w:rFonts w:ascii="Times New Roman" w:hAnsi="Times New Roman" w:cs="Times New Roman"/>
        </w:rPr>
      </w:pPr>
    </w:p>
    <w:p w14:paraId="05035A68" w14:textId="77777777" w:rsidR="00513620" w:rsidRPr="00854CF8" w:rsidRDefault="00513620" w:rsidP="00D4414B">
      <w:pPr>
        <w:pStyle w:val="Heading4"/>
      </w:pPr>
      <w:r w:rsidRPr="00854CF8">
        <w:t>4. Manage High-Level Decision Making</w:t>
      </w:r>
    </w:p>
    <w:p w14:paraId="6CAFF45C" w14:textId="77777777" w:rsidR="00513620" w:rsidRPr="00854CF8" w:rsidRDefault="00513620" w:rsidP="00513620">
      <w:pPr>
        <w:rPr>
          <w:rFonts w:ascii="Times New Roman" w:hAnsi="Times New Roman" w:cs="Times New Roman"/>
        </w:rPr>
      </w:pPr>
    </w:p>
    <w:p w14:paraId="353E708C"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Evaluate risks, allocate resources, resolve strategic bottlenecks, and deliver decisions that sustain corporate momentum and operational harmony.</w:t>
      </w:r>
    </w:p>
    <w:p w14:paraId="37707FE7" w14:textId="77777777" w:rsidR="00513620" w:rsidRPr="00854CF8" w:rsidRDefault="00513620" w:rsidP="00513620">
      <w:pPr>
        <w:rPr>
          <w:rFonts w:ascii="Times New Roman" w:hAnsi="Times New Roman" w:cs="Times New Roman"/>
        </w:rPr>
      </w:pPr>
    </w:p>
    <w:p w14:paraId="71E7A0F9" w14:textId="77777777" w:rsidR="00513620" w:rsidRPr="00854CF8" w:rsidRDefault="00513620" w:rsidP="00E75C29">
      <w:pPr>
        <w:pStyle w:val="Heading4"/>
      </w:pPr>
      <w:r w:rsidRPr="00854CF8">
        <w:t>5</w:t>
      </w:r>
      <w:proofErr w:type="gramStart"/>
      <w:r w:rsidRPr="00854CF8">
        <w:t>. Uphold</w:t>
      </w:r>
      <w:proofErr w:type="gramEnd"/>
      <w:r w:rsidRPr="00854CF8">
        <w:t xml:space="preserve"> Ethical and Compliance Standards</w:t>
      </w:r>
    </w:p>
    <w:p w14:paraId="5E176B6A" w14:textId="77777777" w:rsidR="00513620" w:rsidRPr="00854CF8" w:rsidRDefault="00513620" w:rsidP="00513620">
      <w:pPr>
        <w:rPr>
          <w:rFonts w:ascii="Times New Roman" w:hAnsi="Times New Roman" w:cs="Times New Roman"/>
        </w:rPr>
      </w:pPr>
    </w:p>
    <w:p w14:paraId="4B59F299" w14:textId="242AD041" w:rsidR="00513620" w:rsidRPr="00854CF8" w:rsidRDefault="00513620" w:rsidP="00513620">
      <w:pPr>
        <w:rPr>
          <w:rFonts w:ascii="Times New Roman" w:hAnsi="Times New Roman" w:cs="Times New Roman"/>
        </w:rPr>
      </w:pPr>
      <w:r w:rsidRPr="00854CF8">
        <w:rPr>
          <w:rFonts w:ascii="Times New Roman" w:hAnsi="Times New Roman" w:cs="Times New Roman"/>
        </w:rPr>
        <w:t>Maintain strict adherence to internal law, governance protocols, and ethical mandates outlined in the Corporate Governance Charter.</w:t>
      </w:r>
    </w:p>
    <w:p w14:paraId="54BCB40B" w14:textId="77777777" w:rsidR="00513620" w:rsidRPr="00854CF8" w:rsidRDefault="00513620" w:rsidP="00513620">
      <w:pPr>
        <w:rPr>
          <w:rFonts w:ascii="Times New Roman" w:hAnsi="Times New Roman" w:cs="Times New Roman"/>
        </w:rPr>
      </w:pPr>
    </w:p>
    <w:p w14:paraId="6653E961" w14:textId="77777777" w:rsidR="00513620" w:rsidRPr="00854CF8" w:rsidRDefault="00513620" w:rsidP="00E75C29">
      <w:pPr>
        <w:pStyle w:val="Heading3"/>
      </w:pPr>
      <w:r w:rsidRPr="00854CF8">
        <w:t>B. Composition of Executive Leadership</w:t>
      </w:r>
    </w:p>
    <w:p w14:paraId="3C2D10D8" w14:textId="77777777" w:rsidR="00513620" w:rsidRPr="00854CF8" w:rsidRDefault="00513620" w:rsidP="00513620">
      <w:pPr>
        <w:rPr>
          <w:rFonts w:ascii="Times New Roman" w:hAnsi="Times New Roman" w:cs="Times New Roman"/>
        </w:rPr>
      </w:pPr>
    </w:p>
    <w:p w14:paraId="295A2984" w14:textId="77777777" w:rsidR="00E75C29" w:rsidRDefault="00513620" w:rsidP="00513620">
      <w:pPr>
        <w:rPr>
          <w:rFonts w:ascii="Times New Roman" w:hAnsi="Times New Roman" w:cs="Times New Roman"/>
        </w:rPr>
      </w:pPr>
      <w:r w:rsidRPr="00854CF8">
        <w:rPr>
          <w:rFonts w:ascii="Times New Roman" w:hAnsi="Times New Roman" w:cs="Times New Roman"/>
        </w:rPr>
        <w:t>The Executive Leadership is composed of senior officers entrusted with distinct but interconnected domains of responsibility.</w:t>
      </w:r>
    </w:p>
    <w:p w14:paraId="27EC09CF" w14:textId="61843E62" w:rsidR="00513620" w:rsidRPr="00854CF8" w:rsidRDefault="00513620" w:rsidP="00E75C29">
      <w:pPr>
        <w:pStyle w:val="Heading4"/>
      </w:pPr>
      <w:r w:rsidRPr="00854CF8">
        <w:t>These positions typically include:</w:t>
      </w:r>
    </w:p>
    <w:p w14:paraId="25410DC9" w14:textId="2576E121" w:rsidR="00513620" w:rsidRPr="00E75C29" w:rsidRDefault="00513620" w:rsidP="00845A92">
      <w:pPr>
        <w:pStyle w:val="ListParagraph"/>
        <w:numPr>
          <w:ilvl w:val="0"/>
          <w:numId w:val="25"/>
        </w:numPr>
        <w:rPr>
          <w:rFonts w:ascii="Times New Roman" w:hAnsi="Times New Roman" w:cs="Times New Roman"/>
        </w:rPr>
      </w:pPr>
      <w:r w:rsidRPr="00E75C29">
        <w:rPr>
          <w:rFonts w:ascii="Times New Roman" w:hAnsi="Times New Roman" w:cs="Times New Roman"/>
          <w:b/>
          <w:bCs/>
        </w:rPr>
        <w:t>Chief Executive Officer (CEO)</w:t>
      </w:r>
      <w:r w:rsidR="00E75C29">
        <w:rPr>
          <w:rFonts w:ascii="Times New Roman" w:hAnsi="Times New Roman" w:cs="Times New Roman"/>
        </w:rPr>
        <w:t>:</w:t>
      </w:r>
      <w:r w:rsidRPr="00E75C29">
        <w:rPr>
          <w:rFonts w:ascii="Times New Roman" w:hAnsi="Times New Roman" w:cs="Times New Roman"/>
        </w:rPr>
        <w:t xml:space="preserve"> </w:t>
      </w:r>
      <w:r w:rsidR="00E75C29">
        <w:rPr>
          <w:rFonts w:ascii="Times New Roman" w:hAnsi="Times New Roman" w:cs="Times New Roman"/>
        </w:rPr>
        <w:t>P</w:t>
      </w:r>
      <w:r w:rsidRPr="00E75C29">
        <w:rPr>
          <w:rFonts w:ascii="Times New Roman" w:hAnsi="Times New Roman" w:cs="Times New Roman"/>
        </w:rPr>
        <w:t>rimary executor of the Board’s strategic direction; ultimate operational authority.</w:t>
      </w:r>
    </w:p>
    <w:p w14:paraId="4BBAABB7" w14:textId="6C47B350" w:rsidR="00513620" w:rsidRPr="00E75C29" w:rsidRDefault="00513620" w:rsidP="00845A92">
      <w:pPr>
        <w:pStyle w:val="ListParagraph"/>
        <w:numPr>
          <w:ilvl w:val="0"/>
          <w:numId w:val="25"/>
        </w:numPr>
        <w:rPr>
          <w:rFonts w:ascii="Times New Roman" w:hAnsi="Times New Roman" w:cs="Times New Roman"/>
        </w:rPr>
      </w:pPr>
      <w:r w:rsidRPr="00E75C29">
        <w:rPr>
          <w:rFonts w:ascii="Times New Roman" w:hAnsi="Times New Roman" w:cs="Times New Roman"/>
          <w:b/>
          <w:bCs/>
        </w:rPr>
        <w:t>Chief Operating Officer (COO)</w:t>
      </w:r>
      <w:r w:rsidR="00E75C29">
        <w:rPr>
          <w:rFonts w:ascii="Times New Roman" w:hAnsi="Times New Roman" w:cs="Times New Roman"/>
        </w:rPr>
        <w:t>:</w:t>
      </w:r>
      <w:r w:rsidRPr="00E75C29">
        <w:rPr>
          <w:rFonts w:ascii="Times New Roman" w:hAnsi="Times New Roman" w:cs="Times New Roman"/>
        </w:rPr>
        <w:t xml:space="preserve"> </w:t>
      </w:r>
      <w:r w:rsidR="00E75C29">
        <w:rPr>
          <w:rFonts w:ascii="Times New Roman" w:hAnsi="Times New Roman" w:cs="Times New Roman"/>
        </w:rPr>
        <w:t>O</w:t>
      </w:r>
      <w:r w:rsidRPr="00E75C29">
        <w:rPr>
          <w:rFonts w:ascii="Times New Roman" w:hAnsi="Times New Roman" w:cs="Times New Roman"/>
        </w:rPr>
        <w:t>versees internal processes, workflow optimization, division efficiency, and operational stability.</w:t>
      </w:r>
    </w:p>
    <w:p w14:paraId="535A6133" w14:textId="5649A395" w:rsidR="00513620" w:rsidRPr="00E75C29" w:rsidRDefault="00513620" w:rsidP="00845A92">
      <w:pPr>
        <w:pStyle w:val="ListParagraph"/>
        <w:numPr>
          <w:ilvl w:val="0"/>
          <w:numId w:val="25"/>
        </w:numPr>
        <w:rPr>
          <w:rFonts w:ascii="Times New Roman" w:hAnsi="Times New Roman" w:cs="Times New Roman"/>
        </w:rPr>
      </w:pPr>
      <w:r w:rsidRPr="00E75C29">
        <w:rPr>
          <w:rFonts w:ascii="Times New Roman" w:hAnsi="Times New Roman" w:cs="Times New Roman"/>
          <w:b/>
          <w:bCs/>
        </w:rPr>
        <w:t>Chief Technology Officer (CTO)</w:t>
      </w:r>
      <w:r w:rsidR="00E75C29">
        <w:rPr>
          <w:rFonts w:ascii="Times New Roman" w:hAnsi="Times New Roman" w:cs="Times New Roman"/>
        </w:rPr>
        <w:t>:</w:t>
      </w:r>
      <w:r w:rsidRPr="00E75C29">
        <w:rPr>
          <w:rFonts w:ascii="Times New Roman" w:hAnsi="Times New Roman" w:cs="Times New Roman"/>
        </w:rPr>
        <w:t xml:space="preserve"> </w:t>
      </w:r>
      <w:r w:rsidR="00E75C29">
        <w:rPr>
          <w:rFonts w:ascii="Times New Roman" w:hAnsi="Times New Roman" w:cs="Times New Roman"/>
        </w:rPr>
        <w:t>G</w:t>
      </w:r>
      <w:r w:rsidRPr="00E75C29">
        <w:rPr>
          <w:rFonts w:ascii="Times New Roman" w:hAnsi="Times New Roman" w:cs="Times New Roman"/>
        </w:rPr>
        <w:t>overns digital infrastructure, WebHydra’s architectural evolution, and HydraCore’s technological integrity.</w:t>
      </w:r>
    </w:p>
    <w:p w14:paraId="4D4FB393" w14:textId="32B5B4D3" w:rsidR="00513620" w:rsidRPr="00E75C29" w:rsidRDefault="00513620" w:rsidP="00845A92">
      <w:pPr>
        <w:pStyle w:val="ListParagraph"/>
        <w:numPr>
          <w:ilvl w:val="0"/>
          <w:numId w:val="25"/>
        </w:numPr>
        <w:rPr>
          <w:rFonts w:ascii="Times New Roman" w:hAnsi="Times New Roman" w:cs="Times New Roman"/>
        </w:rPr>
      </w:pPr>
      <w:r w:rsidRPr="00E75C29">
        <w:rPr>
          <w:rFonts w:ascii="Times New Roman" w:hAnsi="Times New Roman" w:cs="Times New Roman"/>
          <w:b/>
          <w:bCs/>
        </w:rPr>
        <w:t>Chief Financial Officer (CFO)</w:t>
      </w:r>
      <w:r w:rsidR="00E75C29">
        <w:rPr>
          <w:rFonts w:ascii="Times New Roman" w:hAnsi="Times New Roman" w:cs="Times New Roman"/>
        </w:rPr>
        <w:t>:</w:t>
      </w:r>
      <w:r w:rsidRPr="00E75C29">
        <w:rPr>
          <w:rFonts w:ascii="Times New Roman" w:hAnsi="Times New Roman" w:cs="Times New Roman"/>
        </w:rPr>
        <w:t xml:space="preserve"> </w:t>
      </w:r>
      <w:r w:rsidR="00E75C29">
        <w:rPr>
          <w:rFonts w:ascii="Times New Roman" w:hAnsi="Times New Roman" w:cs="Times New Roman"/>
        </w:rPr>
        <w:t>S</w:t>
      </w:r>
      <w:r w:rsidRPr="00E75C29">
        <w:rPr>
          <w:rFonts w:ascii="Times New Roman" w:hAnsi="Times New Roman" w:cs="Times New Roman"/>
        </w:rPr>
        <w:t>afeguards financial systems, investment structures, capital flow, and fiscal accountability.</w:t>
      </w:r>
    </w:p>
    <w:p w14:paraId="05A8E446" w14:textId="22C2DDAA" w:rsidR="00513620" w:rsidRPr="00E75C29" w:rsidRDefault="00513620" w:rsidP="00845A92">
      <w:pPr>
        <w:pStyle w:val="ListParagraph"/>
        <w:numPr>
          <w:ilvl w:val="0"/>
          <w:numId w:val="25"/>
        </w:numPr>
        <w:rPr>
          <w:rFonts w:ascii="Times New Roman" w:hAnsi="Times New Roman" w:cs="Times New Roman"/>
        </w:rPr>
      </w:pPr>
      <w:r w:rsidRPr="00E75C29">
        <w:rPr>
          <w:rFonts w:ascii="Times New Roman" w:hAnsi="Times New Roman" w:cs="Times New Roman"/>
          <w:b/>
          <w:bCs/>
        </w:rPr>
        <w:t>Chief Legal &amp; Governance Officer (CLGO)</w:t>
      </w:r>
      <w:r w:rsidR="00E75C29">
        <w:rPr>
          <w:rFonts w:ascii="Times New Roman" w:hAnsi="Times New Roman" w:cs="Times New Roman"/>
        </w:rPr>
        <w:t>:</w:t>
      </w:r>
      <w:r w:rsidRPr="00E75C29">
        <w:rPr>
          <w:rFonts w:ascii="Times New Roman" w:hAnsi="Times New Roman" w:cs="Times New Roman"/>
        </w:rPr>
        <w:t xml:space="preserve"> </w:t>
      </w:r>
      <w:r w:rsidR="00E75C29">
        <w:rPr>
          <w:rFonts w:ascii="Times New Roman" w:hAnsi="Times New Roman" w:cs="Times New Roman"/>
        </w:rPr>
        <w:t>O</w:t>
      </w:r>
      <w:r w:rsidRPr="00E75C29">
        <w:rPr>
          <w:rFonts w:ascii="Times New Roman" w:hAnsi="Times New Roman" w:cs="Times New Roman"/>
        </w:rPr>
        <w:t>versees corporate compliance, internal law, legal integrity, and sovereign governance adherence.</w:t>
      </w:r>
    </w:p>
    <w:p w14:paraId="3B4A0B0D" w14:textId="68BE9C6C" w:rsidR="00513620" w:rsidRPr="00E75C29" w:rsidRDefault="00513620" w:rsidP="00845A92">
      <w:pPr>
        <w:pStyle w:val="ListParagraph"/>
        <w:numPr>
          <w:ilvl w:val="0"/>
          <w:numId w:val="25"/>
        </w:numPr>
        <w:rPr>
          <w:rFonts w:ascii="Times New Roman" w:hAnsi="Times New Roman" w:cs="Times New Roman"/>
        </w:rPr>
      </w:pPr>
      <w:r w:rsidRPr="00E75C29">
        <w:rPr>
          <w:rFonts w:ascii="Times New Roman" w:hAnsi="Times New Roman" w:cs="Times New Roman"/>
          <w:b/>
          <w:bCs/>
        </w:rPr>
        <w:t>Chief Intelligence &amp; AI Director (CIAD)</w:t>
      </w:r>
      <w:r w:rsidR="00E75C29">
        <w:rPr>
          <w:rFonts w:ascii="Times New Roman" w:hAnsi="Times New Roman" w:cs="Times New Roman"/>
        </w:rPr>
        <w:t>:</w:t>
      </w:r>
      <w:r w:rsidRPr="00E75C29">
        <w:rPr>
          <w:rFonts w:ascii="Times New Roman" w:hAnsi="Times New Roman" w:cs="Times New Roman"/>
        </w:rPr>
        <w:t xml:space="preserve"> </w:t>
      </w:r>
      <w:r w:rsidR="00E75C29">
        <w:rPr>
          <w:rFonts w:ascii="Times New Roman" w:hAnsi="Times New Roman" w:cs="Times New Roman"/>
        </w:rPr>
        <w:t>R</w:t>
      </w:r>
      <w:r w:rsidRPr="00E75C29">
        <w:rPr>
          <w:rFonts w:ascii="Times New Roman" w:hAnsi="Times New Roman" w:cs="Times New Roman"/>
        </w:rPr>
        <w:t>esponsible for AI systems, data intelligence, analytic supremacy, and predictive governance.</w:t>
      </w:r>
    </w:p>
    <w:p w14:paraId="2296BF5A" w14:textId="6F2E58DA" w:rsidR="00513620" w:rsidRPr="00E75C29" w:rsidRDefault="00513620" w:rsidP="00845A92">
      <w:pPr>
        <w:pStyle w:val="ListParagraph"/>
        <w:numPr>
          <w:ilvl w:val="0"/>
          <w:numId w:val="25"/>
        </w:numPr>
        <w:rPr>
          <w:rFonts w:ascii="Times New Roman" w:hAnsi="Times New Roman" w:cs="Times New Roman"/>
        </w:rPr>
      </w:pPr>
      <w:r w:rsidRPr="00E75C29">
        <w:rPr>
          <w:rFonts w:ascii="Times New Roman" w:hAnsi="Times New Roman" w:cs="Times New Roman"/>
          <w:b/>
          <w:bCs/>
        </w:rPr>
        <w:t>Chief Strategic Expansion Officer (CSEO)</w:t>
      </w:r>
      <w:r w:rsidR="00E75C29">
        <w:rPr>
          <w:rFonts w:ascii="Times New Roman" w:hAnsi="Times New Roman" w:cs="Times New Roman"/>
        </w:rPr>
        <w:t>:</w:t>
      </w:r>
      <w:r w:rsidRPr="00E75C29">
        <w:rPr>
          <w:rFonts w:ascii="Times New Roman" w:hAnsi="Times New Roman" w:cs="Times New Roman"/>
        </w:rPr>
        <w:t xml:space="preserve"> </w:t>
      </w:r>
      <w:r w:rsidR="00E75C29">
        <w:rPr>
          <w:rFonts w:ascii="Times New Roman" w:hAnsi="Times New Roman" w:cs="Times New Roman"/>
        </w:rPr>
        <w:t>L</w:t>
      </w:r>
      <w:r w:rsidRPr="00E75C29">
        <w:rPr>
          <w:rFonts w:ascii="Times New Roman" w:hAnsi="Times New Roman" w:cs="Times New Roman"/>
        </w:rPr>
        <w:t>eads long-term growth trajectories, future acquisitions, and empire-level expansion frameworks.</w:t>
      </w:r>
    </w:p>
    <w:p w14:paraId="0C379A11" w14:textId="77777777" w:rsidR="00513620" w:rsidRPr="00854CF8" w:rsidRDefault="00513620" w:rsidP="00513620">
      <w:pPr>
        <w:rPr>
          <w:rFonts w:ascii="Times New Roman" w:hAnsi="Times New Roman" w:cs="Times New Roman"/>
        </w:rPr>
      </w:pPr>
    </w:p>
    <w:p w14:paraId="0AEE4E1E" w14:textId="48753789" w:rsidR="00513620" w:rsidRPr="00854CF8" w:rsidRDefault="00513620" w:rsidP="00513620">
      <w:pPr>
        <w:rPr>
          <w:rFonts w:ascii="Times New Roman" w:hAnsi="Times New Roman" w:cs="Times New Roman"/>
        </w:rPr>
      </w:pPr>
      <w:r w:rsidRPr="00854CF8">
        <w:rPr>
          <w:rFonts w:ascii="Times New Roman" w:hAnsi="Times New Roman" w:cs="Times New Roman"/>
        </w:rPr>
        <w:t>These executive officers collectively form the operational brain of the corporation.</w:t>
      </w:r>
    </w:p>
    <w:p w14:paraId="73378F91" w14:textId="77777777" w:rsidR="00513620" w:rsidRPr="00854CF8" w:rsidRDefault="00513620" w:rsidP="00513620">
      <w:pPr>
        <w:rPr>
          <w:rFonts w:ascii="Times New Roman" w:hAnsi="Times New Roman" w:cs="Times New Roman"/>
        </w:rPr>
      </w:pPr>
    </w:p>
    <w:p w14:paraId="358B9022" w14:textId="77777777" w:rsidR="00513620" w:rsidRPr="00854CF8" w:rsidRDefault="00513620" w:rsidP="00E75C29">
      <w:pPr>
        <w:pStyle w:val="Heading3"/>
      </w:pPr>
      <w:r w:rsidRPr="00854CF8">
        <w:t>C. Core Responsibilities and Operational Scope</w:t>
      </w:r>
    </w:p>
    <w:p w14:paraId="462535E7" w14:textId="77777777" w:rsidR="00513620" w:rsidRPr="00854CF8" w:rsidRDefault="00513620" w:rsidP="00513620">
      <w:pPr>
        <w:rPr>
          <w:rFonts w:ascii="Times New Roman" w:hAnsi="Times New Roman" w:cs="Times New Roman"/>
        </w:rPr>
      </w:pPr>
    </w:p>
    <w:p w14:paraId="1C91B8AF"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The Executive Leadership is responsible for carrying out the following operational domains:</w:t>
      </w:r>
    </w:p>
    <w:p w14:paraId="1D66DC48" w14:textId="77777777" w:rsidR="00513620" w:rsidRPr="00854CF8" w:rsidRDefault="00513620" w:rsidP="00513620">
      <w:pPr>
        <w:rPr>
          <w:rFonts w:ascii="Times New Roman" w:hAnsi="Times New Roman" w:cs="Times New Roman"/>
        </w:rPr>
      </w:pPr>
    </w:p>
    <w:p w14:paraId="0E1D6D4F" w14:textId="77777777" w:rsidR="00513620" w:rsidRPr="00854CF8" w:rsidRDefault="00513620" w:rsidP="00E75C29">
      <w:pPr>
        <w:pStyle w:val="Heading4"/>
      </w:pPr>
      <w:r w:rsidRPr="00854CF8">
        <w:t>1. Structural Management</w:t>
      </w:r>
    </w:p>
    <w:p w14:paraId="19F71730" w14:textId="77777777" w:rsidR="00513620" w:rsidRPr="00854CF8" w:rsidRDefault="00513620" w:rsidP="00513620">
      <w:pPr>
        <w:rPr>
          <w:rFonts w:ascii="Times New Roman" w:hAnsi="Times New Roman" w:cs="Times New Roman"/>
        </w:rPr>
      </w:pPr>
    </w:p>
    <w:p w14:paraId="37415BB6"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Ensures all divisions—corporate, legal, governance, public-facing, AI, investor, administrative, cultural, media, operations, and defense—operate in alignment with documented frameworks.</w:t>
      </w:r>
    </w:p>
    <w:p w14:paraId="616835B3" w14:textId="77777777" w:rsidR="00513620" w:rsidRPr="00854CF8" w:rsidRDefault="00513620" w:rsidP="00513620">
      <w:pPr>
        <w:rPr>
          <w:rFonts w:ascii="Times New Roman" w:hAnsi="Times New Roman" w:cs="Times New Roman"/>
        </w:rPr>
      </w:pPr>
    </w:p>
    <w:p w14:paraId="75E0F309" w14:textId="77777777" w:rsidR="00513620" w:rsidRPr="00854CF8" w:rsidRDefault="00513620" w:rsidP="00E75C29">
      <w:pPr>
        <w:pStyle w:val="Heading4"/>
      </w:pPr>
      <w:r w:rsidRPr="00854CF8">
        <w:t>2. Systemic Coordination</w:t>
      </w:r>
    </w:p>
    <w:p w14:paraId="51D88665" w14:textId="77777777" w:rsidR="00513620" w:rsidRPr="00854CF8" w:rsidRDefault="00513620" w:rsidP="00513620">
      <w:pPr>
        <w:rPr>
          <w:rFonts w:ascii="Times New Roman" w:hAnsi="Times New Roman" w:cs="Times New Roman"/>
        </w:rPr>
      </w:pPr>
    </w:p>
    <w:p w14:paraId="7AA8C0B5"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Maintains real-time synchronization between WebHydra and HydraCore, ensuring digital and physical infrastructures function as a unified ecosystem.</w:t>
      </w:r>
    </w:p>
    <w:p w14:paraId="36F5CECC" w14:textId="77777777" w:rsidR="00513620" w:rsidRPr="00854CF8" w:rsidRDefault="00513620" w:rsidP="00513620">
      <w:pPr>
        <w:rPr>
          <w:rFonts w:ascii="Times New Roman" w:hAnsi="Times New Roman" w:cs="Times New Roman"/>
        </w:rPr>
      </w:pPr>
    </w:p>
    <w:p w14:paraId="0F0B4972" w14:textId="77777777" w:rsidR="00513620" w:rsidRPr="00854CF8" w:rsidRDefault="00513620" w:rsidP="00E75C29">
      <w:pPr>
        <w:pStyle w:val="Heading4"/>
      </w:pPr>
      <w:r w:rsidRPr="00854CF8">
        <w:t>3. Resource Governance</w:t>
      </w:r>
    </w:p>
    <w:p w14:paraId="3F0D4C04" w14:textId="77777777" w:rsidR="00513620" w:rsidRPr="00854CF8" w:rsidRDefault="00513620" w:rsidP="00513620">
      <w:pPr>
        <w:rPr>
          <w:rFonts w:ascii="Times New Roman" w:hAnsi="Times New Roman" w:cs="Times New Roman"/>
        </w:rPr>
      </w:pPr>
    </w:p>
    <w:p w14:paraId="7C2A18BB"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Allocates manpower, budget, intelligence resources, technological assets, and operational energy based on strategic needs.</w:t>
      </w:r>
    </w:p>
    <w:p w14:paraId="7603B19F" w14:textId="77777777" w:rsidR="00513620" w:rsidRPr="00854CF8" w:rsidRDefault="00513620" w:rsidP="00513620">
      <w:pPr>
        <w:rPr>
          <w:rFonts w:ascii="Times New Roman" w:hAnsi="Times New Roman" w:cs="Times New Roman"/>
        </w:rPr>
      </w:pPr>
    </w:p>
    <w:p w14:paraId="06C20BFD" w14:textId="77777777" w:rsidR="00513620" w:rsidRPr="00854CF8" w:rsidRDefault="00513620" w:rsidP="00E75C29">
      <w:pPr>
        <w:pStyle w:val="Heading4"/>
      </w:pPr>
      <w:r w:rsidRPr="00854CF8">
        <w:t>4. Policy Implementation</w:t>
      </w:r>
    </w:p>
    <w:p w14:paraId="5D5299B0" w14:textId="77777777" w:rsidR="00513620" w:rsidRPr="00854CF8" w:rsidRDefault="00513620" w:rsidP="00513620">
      <w:pPr>
        <w:rPr>
          <w:rFonts w:ascii="Times New Roman" w:hAnsi="Times New Roman" w:cs="Times New Roman"/>
        </w:rPr>
      </w:pPr>
    </w:p>
    <w:p w14:paraId="44DED84B"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Executes policies approved by the Board of Directors and ensures cross-division compliance.</w:t>
      </w:r>
    </w:p>
    <w:p w14:paraId="341C898B" w14:textId="77777777" w:rsidR="00513620" w:rsidRPr="00854CF8" w:rsidRDefault="00513620" w:rsidP="00513620">
      <w:pPr>
        <w:rPr>
          <w:rFonts w:ascii="Times New Roman" w:hAnsi="Times New Roman" w:cs="Times New Roman"/>
        </w:rPr>
      </w:pPr>
    </w:p>
    <w:p w14:paraId="45D55A3C" w14:textId="77777777" w:rsidR="00513620" w:rsidRPr="00854CF8" w:rsidRDefault="00513620" w:rsidP="00E75C29">
      <w:pPr>
        <w:pStyle w:val="Heading4"/>
      </w:pPr>
      <w:r w:rsidRPr="00854CF8">
        <w:t>5. Organizational Performance Oversight</w:t>
      </w:r>
    </w:p>
    <w:p w14:paraId="24F3873D" w14:textId="77777777" w:rsidR="00513620" w:rsidRPr="00854CF8" w:rsidRDefault="00513620" w:rsidP="00513620">
      <w:pPr>
        <w:rPr>
          <w:rFonts w:ascii="Times New Roman" w:hAnsi="Times New Roman" w:cs="Times New Roman"/>
        </w:rPr>
      </w:pPr>
    </w:p>
    <w:p w14:paraId="2D980807"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Evaluates effectiveness, operational output, performance efficiency, and division-level accountability.</w:t>
      </w:r>
    </w:p>
    <w:p w14:paraId="3C78B85B" w14:textId="77777777" w:rsidR="00513620" w:rsidRPr="00854CF8" w:rsidRDefault="00513620" w:rsidP="00513620">
      <w:pPr>
        <w:rPr>
          <w:rFonts w:ascii="Times New Roman" w:hAnsi="Times New Roman" w:cs="Times New Roman"/>
        </w:rPr>
      </w:pPr>
    </w:p>
    <w:p w14:paraId="7E453D4B" w14:textId="77777777" w:rsidR="00513620" w:rsidRPr="00854CF8" w:rsidRDefault="00513620" w:rsidP="00E75C29">
      <w:pPr>
        <w:pStyle w:val="Heading4"/>
      </w:pPr>
      <w:r w:rsidRPr="00854CF8">
        <w:t>6. Crisis &amp; Risk Management</w:t>
      </w:r>
    </w:p>
    <w:p w14:paraId="414D55F7" w14:textId="77777777" w:rsidR="00513620" w:rsidRPr="00854CF8" w:rsidRDefault="00513620" w:rsidP="00513620">
      <w:pPr>
        <w:rPr>
          <w:rFonts w:ascii="Times New Roman" w:hAnsi="Times New Roman" w:cs="Times New Roman"/>
        </w:rPr>
      </w:pPr>
    </w:p>
    <w:p w14:paraId="4EE7B7FA"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Responds to emerging threats, structural vulnerabilities, operational disruptions, cyber incidents, and strategic uncertainties with competence and discipline.</w:t>
      </w:r>
    </w:p>
    <w:p w14:paraId="2A89C418" w14:textId="77777777" w:rsidR="00513620" w:rsidRPr="00854CF8" w:rsidRDefault="00513620" w:rsidP="00513620">
      <w:pPr>
        <w:rPr>
          <w:rFonts w:ascii="Times New Roman" w:hAnsi="Times New Roman" w:cs="Times New Roman"/>
        </w:rPr>
      </w:pPr>
    </w:p>
    <w:p w14:paraId="02349122" w14:textId="77777777" w:rsidR="00513620" w:rsidRPr="00854CF8" w:rsidRDefault="00513620" w:rsidP="004B18CE">
      <w:pPr>
        <w:pStyle w:val="Heading4"/>
      </w:pPr>
      <w:r w:rsidRPr="00854CF8">
        <w:t>7. Cultural &amp; Ethical Shaping</w:t>
      </w:r>
    </w:p>
    <w:p w14:paraId="35B0729C" w14:textId="77777777" w:rsidR="00513620" w:rsidRPr="00854CF8" w:rsidRDefault="00513620" w:rsidP="00513620">
      <w:pPr>
        <w:rPr>
          <w:rFonts w:ascii="Times New Roman" w:hAnsi="Times New Roman" w:cs="Times New Roman"/>
        </w:rPr>
      </w:pPr>
    </w:p>
    <w:p w14:paraId="3975AF35" w14:textId="56FA3CA8" w:rsidR="00513620" w:rsidRPr="00854CF8" w:rsidRDefault="00513620" w:rsidP="00513620">
      <w:pPr>
        <w:rPr>
          <w:rFonts w:ascii="Times New Roman" w:hAnsi="Times New Roman" w:cs="Times New Roman"/>
        </w:rPr>
      </w:pPr>
      <w:r w:rsidRPr="00854CF8">
        <w:rPr>
          <w:rFonts w:ascii="Times New Roman" w:hAnsi="Times New Roman" w:cs="Times New Roman"/>
        </w:rPr>
        <w:t>Reinforces the institution’s values, governance culture, and ethical expectations across all operational layers.</w:t>
      </w:r>
    </w:p>
    <w:p w14:paraId="72CF6895" w14:textId="77777777" w:rsidR="00513620" w:rsidRPr="00854CF8" w:rsidRDefault="00513620" w:rsidP="00513620">
      <w:pPr>
        <w:rPr>
          <w:rFonts w:ascii="Times New Roman" w:hAnsi="Times New Roman" w:cs="Times New Roman"/>
        </w:rPr>
      </w:pPr>
    </w:p>
    <w:p w14:paraId="19EBFE4A" w14:textId="77777777" w:rsidR="00513620" w:rsidRPr="00854CF8" w:rsidRDefault="00513620" w:rsidP="004B18CE">
      <w:pPr>
        <w:pStyle w:val="Heading3"/>
      </w:pPr>
      <w:r w:rsidRPr="00854CF8">
        <w:t>D. Decision-Making Authority</w:t>
      </w:r>
    </w:p>
    <w:p w14:paraId="0D870E90" w14:textId="77777777" w:rsidR="00513620" w:rsidRPr="00854CF8" w:rsidRDefault="00513620" w:rsidP="00513620">
      <w:pPr>
        <w:rPr>
          <w:rFonts w:ascii="Times New Roman" w:hAnsi="Times New Roman" w:cs="Times New Roman"/>
        </w:rPr>
      </w:pPr>
    </w:p>
    <w:p w14:paraId="11466E33" w14:textId="77777777" w:rsidR="00513620" w:rsidRPr="00854CF8" w:rsidRDefault="00513620" w:rsidP="004B18CE">
      <w:pPr>
        <w:pStyle w:val="Heading4"/>
      </w:pPr>
      <w:r w:rsidRPr="00854CF8">
        <w:t>The Executive Leadership is empowered with:</w:t>
      </w:r>
    </w:p>
    <w:p w14:paraId="55FE63BB" w14:textId="2AC86483"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b/>
          <w:bCs/>
        </w:rPr>
        <w:t>Operational Decision Authority</w:t>
      </w:r>
      <w:r w:rsidR="004B18CE">
        <w:rPr>
          <w:rFonts w:ascii="Times New Roman" w:hAnsi="Times New Roman" w:cs="Times New Roman"/>
        </w:rPr>
        <w:t>:</w:t>
      </w:r>
      <w:r w:rsidRPr="004B18CE">
        <w:rPr>
          <w:rFonts w:ascii="Times New Roman" w:hAnsi="Times New Roman" w:cs="Times New Roman"/>
        </w:rPr>
        <w:t xml:space="preserve"> </w:t>
      </w:r>
      <w:r w:rsidR="004B18CE">
        <w:rPr>
          <w:rFonts w:ascii="Times New Roman" w:hAnsi="Times New Roman" w:cs="Times New Roman"/>
        </w:rPr>
        <w:t>F</w:t>
      </w:r>
      <w:r w:rsidRPr="004B18CE">
        <w:rPr>
          <w:rFonts w:ascii="Times New Roman" w:hAnsi="Times New Roman" w:cs="Times New Roman"/>
        </w:rPr>
        <w:t>ull autonomy to execute corporate strategy and manage daily operations.</w:t>
      </w:r>
    </w:p>
    <w:p w14:paraId="1B44E888" w14:textId="14A70CEE"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b/>
          <w:bCs/>
        </w:rPr>
        <w:t>Strategic Execution Authority</w:t>
      </w:r>
      <w:r w:rsidR="004B18CE">
        <w:rPr>
          <w:rFonts w:ascii="Times New Roman" w:hAnsi="Times New Roman" w:cs="Times New Roman"/>
        </w:rPr>
        <w:t>:</w:t>
      </w:r>
      <w:r w:rsidRPr="004B18CE">
        <w:rPr>
          <w:rFonts w:ascii="Times New Roman" w:hAnsi="Times New Roman" w:cs="Times New Roman"/>
        </w:rPr>
        <w:t xml:space="preserve"> </w:t>
      </w:r>
      <w:r w:rsidR="004B18CE">
        <w:rPr>
          <w:rFonts w:ascii="Times New Roman" w:hAnsi="Times New Roman" w:cs="Times New Roman"/>
        </w:rPr>
        <w:t>R</w:t>
      </w:r>
      <w:r w:rsidRPr="004B18CE">
        <w:rPr>
          <w:rFonts w:ascii="Times New Roman" w:hAnsi="Times New Roman" w:cs="Times New Roman"/>
        </w:rPr>
        <w:t>esponsibility to implement, refine, and operationalize long-term strategic plans.</w:t>
      </w:r>
    </w:p>
    <w:p w14:paraId="3D997CF4" w14:textId="4C5B7742"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b/>
          <w:bCs/>
        </w:rPr>
        <w:t>Crisis Command Authority</w:t>
      </w:r>
      <w:r w:rsidR="004B18CE">
        <w:rPr>
          <w:rFonts w:ascii="Times New Roman" w:hAnsi="Times New Roman" w:cs="Times New Roman"/>
        </w:rPr>
        <w:t>:</w:t>
      </w:r>
      <w:r w:rsidRPr="004B18CE">
        <w:rPr>
          <w:rFonts w:ascii="Times New Roman" w:hAnsi="Times New Roman" w:cs="Times New Roman"/>
        </w:rPr>
        <w:t xml:space="preserve"> </w:t>
      </w:r>
      <w:r w:rsidR="004B18CE">
        <w:rPr>
          <w:rFonts w:ascii="Times New Roman" w:hAnsi="Times New Roman" w:cs="Times New Roman"/>
        </w:rPr>
        <w:t>A</w:t>
      </w:r>
      <w:r w:rsidRPr="004B18CE">
        <w:rPr>
          <w:rFonts w:ascii="Times New Roman" w:hAnsi="Times New Roman" w:cs="Times New Roman"/>
        </w:rPr>
        <w:t>uthority to make immediate decisions during emergencies to preserve institutional continuity and cyber-physical integrity.</w:t>
      </w:r>
    </w:p>
    <w:p w14:paraId="445B646C" w14:textId="61F5BB04"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b/>
          <w:bCs/>
        </w:rPr>
        <w:t>Governance Interpretation Authority</w:t>
      </w:r>
      <w:r w:rsidR="004B18CE">
        <w:rPr>
          <w:rFonts w:ascii="Times New Roman" w:hAnsi="Times New Roman" w:cs="Times New Roman"/>
        </w:rPr>
        <w:t>:</w:t>
      </w:r>
      <w:r w:rsidRPr="004B18CE">
        <w:rPr>
          <w:rFonts w:ascii="Times New Roman" w:hAnsi="Times New Roman" w:cs="Times New Roman"/>
        </w:rPr>
        <w:t xml:space="preserve"> </w:t>
      </w:r>
      <w:r w:rsidR="004B18CE">
        <w:rPr>
          <w:rFonts w:ascii="Times New Roman" w:hAnsi="Times New Roman" w:cs="Times New Roman"/>
        </w:rPr>
        <w:t>A</w:t>
      </w:r>
      <w:r w:rsidRPr="004B18CE">
        <w:rPr>
          <w:rFonts w:ascii="Times New Roman" w:hAnsi="Times New Roman" w:cs="Times New Roman"/>
        </w:rPr>
        <w:t>bility to interpret and enforce internal law in operational contexts under Board oversight.</w:t>
      </w:r>
    </w:p>
    <w:p w14:paraId="01285D87" w14:textId="74B268CD"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b/>
          <w:bCs/>
        </w:rPr>
        <w:t>Structural Adaptation Authority</w:t>
      </w:r>
      <w:r w:rsidR="004B18CE">
        <w:rPr>
          <w:rFonts w:ascii="Times New Roman" w:hAnsi="Times New Roman" w:cs="Times New Roman"/>
        </w:rPr>
        <w:t>:</w:t>
      </w:r>
      <w:r w:rsidRPr="004B18CE">
        <w:rPr>
          <w:rFonts w:ascii="Times New Roman" w:hAnsi="Times New Roman" w:cs="Times New Roman"/>
        </w:rPr>
        <w:t xml:space="preserve"> </w:t>
      </w:r>
      <w:r w:rsidR="004B18CE">
        <w:rPr>
          <w:rFonts w:ascii="Times New Roman" w:hAnsi="Times New Roman" w:cs="Times New Roman"/>
        </w:rPr>
        <w:t>A</w:t>
      </w:r>
      <w:r w:rsidRPr="004B18CE">
        <w:rPr>
          <w:rFonts w:ascii="Times New Roman" w:hAnsi="Times New Roman" w:cs="Times New Roman"/>
        </w:rPr>
        <w:t>uthority to adjust workflows, restructure departments, and optimize divisions in accordance with governance mandates.</w:t>
      </w:r>
    </w:p>
    <w:p w14:paraId="0498B2CD" w14:textId="77777777" w:rsidR="00513620" w:rsidRPr="00854CF8" w:rsidRDefault="00513620" w:rsidP="00513620">
      <w:pPr>
        <w:rPr>
          <w:rFonts w:ascii="Times New Roman" w:hAnsi="Times New Roman" w:cs="Times New Roman"/>
        </w:rPr>
      </w:pPr>
    </w:p>
    <w:p w14:paraId="6D190A9A" w14:textId="6FCBE663" w:rsidR="00513620" w:rsidRPr="00854CF8" w:rsidRDefault="00513620" w:rsidP="00513620">
      <w:pPr>
        <w:rPr>
          <w:rFonts w:ascii="Times New Roman" w:hAnsi="Times New Roman" w:cs="Times New Roman"/>
        </w:rPr>
      </w:pPr>
      <w:r w:rsidRPr="00854CF8">
        <w:rPr>
          <w:rFonts w:ascii="Times New Roman" w:hAnsi="Times New Roman" w:cs="Times New Roman"/>
        </w:rPr>
        <w:t>This level of authority ensures rapid response capability and long-term operational consistency.</w:t>
      </w:r>
    </w:p>
    <w:p w14:paraId="74B8A297" w14:textId="77777777" w:rsidR="00513620" w:rsidRPr="00854CF8" w:rsidRDefault="00513620" w:rsidP="00513620">
      <w:pPr>
        <w:rPr>
          <w:rFonts w:ascii="Times New Roman" w:hAnsi="Times New Roman" w:cs="Times New Roman"/>
        </w:rPr>
      </w:pPr>
    </w:p>
    <w:p w14:paraId="6A426361" w14:textId="77777777" w:rsidR="00513620" w:rsidRPr="00854CF8" w:rsidRDefault="00513620" w:rsidP="004B18CE">
      <w:pPr>
        <w:pStyle w:val="Heading3"/>
      </w:pPr>
      <w:r w:rsidRPr="00854CF8">
        <w:t>E. Integrated Leadership Model</w:t>
      </w:r>
    </w:p>
    <w:p w14:paraId="0FEB6911" w14:textId="77777777" w:rsidR="00513620" w:rsidRPr="00854CF8" w:rsidRDefault="00513620" w:rsidP="00513620">
      <w:pPr>
        <w:rPr>
          <w:rFonts w:ascii="Times New Roman" w:hAnsi="Times New Roman" w:cs="Times New Roman"/>
        </w:rPr>
      </w:pPr>
    </w:p>
    <w:p w14:paraId="552A6912" w14:textId="77777777" w:rsidR="00513620" w:rsidRPr="00854CF8" w:rsidRDefault="00513620" w:rsidP="004B18CE">
      <w:pPr>
        <w:pStyle w:val="Heading4"/>
      </w:pPr>
      <w:r w:rsidRPr="00854CF8">
        <w:t>The Executive Leadership operates under an integrated leadership model encompassing:</w:t>
      </w:r>
    </w:p>
    <w:p w14:paraId="570DC4B5" w14:textId="77777777" w:rsidR="00513620" w:rsidRPr="00854CF8" w:rsidRDefault="00513620" w:rsidP="00513620">
      <w:pPr>
        <w:rPr>
          <w:rFonts w:ascii="Times New Roman" w:hAnsi="Times New Roman" w:cs="Times New Roman"/>
        </w:rPr>
      </w:pPr>
    </w:p>
    <w:p w14:paraId="4640468B" w14:textId="77777777" w:rsidR="00513620" w:rsidRPr="00854CF8" w:rsidRDefault="00513620" w:rsidP="004B18CE">
      <w:pPr>
        <w:pStyle w:val="Heading4"/>
      </w:pPr>
      <w:r w:rsidRPr="00854CF8">
        <w:lastRenderedPageBreak/>
        <w:t>1. Strategic Integration</w:t>
      </w:r>
    </w:p>
    <w:p w14:paraId="2ADF26D4" w14:textId="77777777" w:rsidR="00513620" w:rsidRPr="00854CF8" w:rsidRDefault="00513620" w:rsidP="00513620">
      <w:pPr>
        <w:rPr>
          <w:rFonts w:ascii="Times New Roman" w:hAnsi="Times New Roman" w:cs="Times New Roman"/>
        </w:rPr>
      </w:pPr>
    </w:p>
    <w:p w14:paraId="4DE14ECF"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Synchronizing decisions across digital systems, physical infrastructures, AI intelligence layers, and corporate governance.</w:t>
      </w:r>
    </w:p>
    <w:p w14:paraId="57993317" w14:textId="77777777" w:rsidR="00513620" w:rsidRPr="00854CF8" w:rsidRDefault="00513620" w:rsidP="00513620">
      <w:pPr>
        <w:rPr>
          <w:rFonts w:ascii="Times New Roman" w:hAnsi="Times New Roman" w:cs="Times New Roman"/>
        </w:rPr>
      </w:pPr>
    </w:p>
    <w:p w14:paraId="2B49D5AB" w14:textId="77777777" w:rsidR="00513620" w:rsidRPr="00854CF8" w:rsidRDefault="00513620" w:rsidP="004B18CE">
      <w:pPr>
        <w:pStyle w:val="Heading4"/>
      </w:pPr>
      <w:r w:rsidRPr="00854CF8">
        <w:t>2. Cross-Division Harmony</w:t>
      </w:r>
    </w:p>
    <w:p w14:paraId="4A96D291" w14:textId="77777777" w:rsidR="00513620" w:rsidRPr="00854CF8" w:rsidRDefault="00513620" w:rsidP="00513620">
      <w:pPr>
        <w:rPr>
          <w:rFonts w:ascii="Times New Roman" w:hAnsi="Times New Roman" w:cs="Times New Roman"/>
        </w:rPr>
      </w:pPr>
    </w:p>
    <w:p w14:paraId="1718EF87"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Ensuring that no division operates in isolation, preventing fragmentation and ensuring unified ecosystem movement.</w:t>
      </w:r>
    </w:p>
    <w:p w14:paraId="32A9C245" w14:textId="77777777" w:rsidR="00513620" w:rsidRPr="00854CF8" w:rsidRDefault="00513620" w:rsidP="00513620">
      <w:pPr>
        <w:rPr>
          <w:rFonts w:ascii="Times New Roman" w:hAnsi="Times New Roman" w:cs="Times New Roman"/>
        </w:rPr>
      </w:pPr>
    </w:p>
    <w:p w14:paraId="358E9BB2" w14:textId="77777777" w:rsidR="00513620" w:rsidRPr="00854CF8" w:rsidRDefault="00513620" w:rsidP="004B18CE">
      <w:pPr>
        <w:pStyle w:val="Heading3"/>
      </w:pPr>
      <w:r w:rsidRPr="00854CF8">
        <w:t>3. Data-Driven Governance</w:t>
      </w:r>
    </w:p>
    <w:p w14:paraId="3AF7D235" w14:textId="77777777" w:rsidR="00513620" w:rsidRPr="00854CF8" w:rsidRDefault="00513620" w:rsidP="00513620">
      <w:pPr>
        <w:rPr>
          <w:rFonts w:ascii="Times New Roman" w:hAnsi="Times New Roman" w:cs="Times New Roman"/>
        </w:rPr>
      </w:pPr>
    </w:p>
    <w:p w14:paraId="50480D3A"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Leveraging AI-powered analytics, hydra-intelligence systems, and behavioral insights for precision-driven decision-making.</w:t>
      </w:r>
    </w:p>
    <w:p w14:paraId="773038F7" w14:textId="77777777" w:rsidR="00513620" w:rsidRPr="00854CF8" w:rsidRDefault="00513620" w:rsidP="00513620">
      <w:pPr>
        <w:rPr>
          <w:rFonts w:ascii="Times New Roman" w:hAnsi="Times New Roman" w:cs="Times New Roman"/>
        </w:rPr>
      </w:pPr>
    </w:p>
    <w:p w14:paraId="10066634" w14:textId="77777777" w:rsidR="00513620" w:rsidRPr="00854CF8" w:rsidRDefault="00513620" w:rsidP="004B18CE">
      <w:pPr>
        <w:pStyle w:val="Heading4"/>
      </w:pPr>
      <w:r w:rsidRPr="00854CF8">
        <w:t>4. Ethical Leadership</w:t>
      </w:r>
    </w:p>
    <w:p w14:paraId="608B7FC7" w14:textId="77777777" w:rsidR="00513620" w:rsidRPr="00854CF8" w:rsidRDefault="00513620" w:rsidP="00513620">
      <w:pPr>
        <w:rPr>
          <w:rFonts w:ascii="Times New Roman" w:hAnsi="Times New Roman" w:cs="Times New Roman"/>
        </w:rPr>
      </w:pPr>
    </w:p>
    <w:p w14:paraId="2DF5C75F" w14:textId="1BF5CDA4" w:rsidR="00513620" w:rsidRPr="00854CF8" w:rsidRDefault="00513620" w:rsidP="00513620">
      <w:pPr>
        <w:rPr>
          <w:rFonts w:ascii="Times New Roman" w:hAnsi="Times New Roman" w:cs="Times New Roman"/>
        </w:rPr>
      </w:pPr>
      <w:r w:rsidRPr="00854CF8">
        <w:rPr>
          <w:rFonts w:ascii="Times New Roman" w:hAnsi="Times New Roman" w:cs="Times New Roman"/>
        </w:rPr>
        <w:t>Demonstrating internal discipline, transparency, and principled authority as role models for the entire institution.</w:t>
      </w:r>
    </w:p>
    <w:p w14:paraId="48EE6373" w14:textId="77777777" w:rsidR="00513620" w:rsidRPr="00854CF8" w:rsidRDefault="00513620" w:rsidP="00513620">
      <w:pPr>
        <w:rPr>
          <w:rFonts w:ascii="Times New Roman" w:hAnsi="Times New Roman" w:cs="Times New Roman"/>
        </w:rPr>
      </w:pPr>
    </w:p>
    <w:p w14:paraId="7C6A07BE" w14:textId="77777777" w:rsidR="00513620" w:rsidRPr="00854CF8" w:rsidRDefault="00513620" w:rsidP="004B18CE">
      <w:pPr>
        <w:pStyle w:val="Heading3"/>
      </w:pPr>
      <w:r w:rsidRPr="00854CF8">
        <w:t>F. Role in the WebHydra Digital Empire</w:t>
      </w:r>
    </w:p>
    <w:p w14:paraId="0AB8037B" w14:textId="77777777" w:rsidR="00513620" w:rsidRPr="00854CF8" w:rsidRDefault="00513620" w:rsidP="00513620">
      <w:pPr>
        <w:rPr>
          <w:rFonts w:ascii="Times New Roman" w:hAnsi="Times New Roman" w:cs="Times New Roman"/>
        </w:rPr>
      </w:pPr>
    </w:p>
    <w:p w14:paraId="506A381C" w14:textId="77777777" w:rsidR="00513620" w:rsidRPr="00854CF8" w:rsidRDefault="00513620" w:rsidP="004B18CE">
      <w:pPr>
        <w:pStyle w:val="Heading4"/>
      </w:pPr>
      <w:proofErr w:type="gramStart"/>
      <w:r w:rsidRPr="00854CF8">
        <w:t>The Executive</w:t>
      </w:r>
      <w:proofErr w:type="gramEnd"/>
      <w:r w:rsidRPr="00854CF8">
        <w:t xml:space="preserve"> Leadership is indispensable to the sovereignty and advancement of the WebHydra ecosystem:</w:t>
      </w:r>
    </w:p>
    <w:p w14:paraId="15F76D61" w14:textId="64A805E8"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rPr>
        <w:t>Drives the evolution of the 15 primary divisions</w:t>
      </w:r>
    </w:p>
    <w:p w14:paraId="502BE898" w14:textId="000E1C32" w:rsidR="00513620" w:rsidRPr="004B18CE" w:rsidRDefault="00513620" w:rsidP="00845A92">
      <w:pPr>
        <w:pStyle w:val="ListParagraph"/>
        <w:numPr>
          <w:ilvl w:val="0"/>
          <w:numId w:val="25"/>
        </w:numPr>
        <w:rPr>
          <w:rFonts w:ascii="Times New Roman" w:hAnsi="Times New Roman" w:cs="Times New Roman"/>
        </w:rPr>
      </w:pPr>
      <w:proofErr w:type="gramStart"/>
      <w:r w:rsidRPr="004B18CE">
        <w:rPr>
          <w:rFonts w:ascii="Times New Roman" w:hAnsi="Times New Roman" w:cs="Times New Roman"/>
        </w:rPr>
        <w:t>Oversees</w:t>
      </w:r>
      <w:proofErr w:type="gramEnd"/>
      <w:r w:rsidRPr="004B18CE">
        <w:rPr>
          <w:rFonts w:ascii="Times New Roman" w:hAnsi="Times New Roman" w:cs="Times New Roman"/>
        </w:rPr>
        <w:t xml:space="preserve"> digital architecture progression and HydraCore stabilization</w:t>
      </w:r>
    </w:p>
    <w:p w14:paraId="3F86FE90" w14:textId="5DB6DA25"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rPr>
        <w:t>Manages AKINOVA integration and AI-based governance environments</w:t>
      </w:r>
    </w:p>
    <w:p w14:paraId="38E0B101" w14:textId="77D5E737"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rPr>
        <w:t>Safeguards the integrity of public transparency frameworks</w:t>
      </w:r>
    </w:p>
    <w:p w14:paraId="1EF35346" w14:textId="734B7DE5"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rPr>
        <w:t xml:space="preserve">Executes long-term expansion strategies under Project </w:t>
      </w:r>
      <w:proofErr w:type="spellStart"/>
      <w:r w:rsidRPr="004B18CE">
        <w:rPr>
          <w:rFonts w:ascii="Times New Roman" w:hAnsi="Times New Roman" w:cs="Times New Roman"/>
        </w:rPr>
        <w:t>Hydragenesis</w:t>
      </w:r>
      <w:proofErr w:type="spellEnd"/>
    </w:p>
    <w:p w14:paraId="77CE6B16" w14:textId="49C54463" w:rsidR="00513620" w:rsidRPr="004B18CE" w:rsidRDefault="00513620" w:rsidP="00845A92">
      <w:pPr>
        <w:pStyle w:val="ListParagraph"/>
        <w:numPr>
          <w:ilvl w:val="0"/>
          <w:numId w:val="25"/>
        </w:numPr>
        <w:rPr>
          <w:rFonts w:ascii="Times New Roman" w:hAnsi="Times New Roman" w:cs="Times New Roman"/>
        </w:rPr>
      </w:pPr>
      <w:r w:rsidRPr="004B18CE">
        <w:rPr>
          <w:rFonts w:ascii="Times New Roman" w:hAnsi="Times New Roman" w:cs="Times New Roman"/>
        </w:rPr>
        <w:t>Maintains the operational heartbeat of the digital empire</w:t>
      </w:r>
    </w:p>
    <w:p w14:paraId="44EF0FD9" w14:textId="77777777" w:rsidR="00513620" w:rsidRPr="00854CF8" w:rsidRDefault="00513620" w:rsidP="00513620">
      <w:pPr>
        <w:rPr>
          <w:rFonts w:ascii="Times New Roman" w:hAnsi="Times New Roman" w:cs="Times New Roman"/>
        </w:rPr>
      </w:pPr>
    </w:p>
    <w:p w14:paraId="238C9D5A" w14:textId="52023B6F" w:rsidR="00513620" w:rsidRPr="00854CF8" w:rsidRDefault="00513620" w:rsidP="00513620">
      <w:pPr>
        <w:rPr>
          <w:rFonts w:ascii="Times New Roman" w:hAnsi="Times New Roman" w:cs="Times New Roman"/>
        </w:rPr>
      </w:pPr>
      <w:r w:rsidRPr="00854CF8">
        <w:rPr>
          <w:rFonts w:ascii="Times New Roman" w:hAnsi="Times New Roman" w:cs="Times New Roman"/>
        </w:rPr>
        <w:lastRenderedPageBreak/>
        <w:t>Without this leadership layer, WebHydra would lack structural momentum, executive articulation, and operational coherence.</w:t>
      </w:r>
    </w:p>
    <w:p w14:paraId="647D3F3E" w14:textId="77777777" w:rsidR="00513620" w:rsidRPr="00854CF8" w:rsidRDefault="00513620" w:rsidP="00513620">
      <w:pPr>
        <w:rPr>
          <w:rFonts w:ascii="Times New Roman" w:hAnsi="Times New Roman" w:cs="Times New Roman"/>
        </w:rPr>
      </w:pPr>
    </w:p>
    <w:p w14:paraId="33F00B2F" w14:textId="77777777" w:rsidR="00513620" w:rsidRPr="00854CF8" w:rsidRDefault="00513620" w:rsidP="004B18CE">
      <w:pPr>
        <w:pStyle w:val="Heading3"/>
      </w:pPr>
      <w:r w:rsidRPr="00854CF8">
        <w:t>Conclusion</w:t>
      </w:r>
    </w:p>
    <w:p w14:paraId="1AE9E5DD" w14:textId="77777777" w:rsidR="00513620" w:rsidRPr="00854CF8" w:rsidRDefault="00513620" w:rsidP="00513620">
      <w:pPr>
        <w:rPr>
          <w:rFonts w:ascii="Times New Roman" w:hAnsi="Times New Roman" w:cs="Times New Roman"/>
        </w:rPr>
      </w:pPr>
    </w:p>
    <w:p w14:paraId="1A241652"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The Executive Leadership stands as the operational vanguard of the corporation—</w:t>
      </w:r>
    </w:p>
    <w:p w14:paraId="757902C1"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the force that transforms strategy into structure,</w:t>
      </w:r>
    </w:p>
    <w:p w14:paraId="3E6BA471"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vision into reality,</w:t>
      </w:r>
    </w:p>
    <w:p w14:paraId="4290667B"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 xml:space="preserve">and </w:t>
      </w:r>
      <w:proofErr w:type="gramStart"/>
      <w:r w:rsidRPr="00854CF8">
        <w:rPr>
          <w:rFonts w:ascii="Times New Roman" w:hAnsi="Times New Roman" w:cs="Times New Roman"/>
        </w:rPr>
        <w:t>sovereignty into</w:t>
      </w:r>
      <w:proofErr w:type="gramEnd"/>
      <w:r w:rsidRPr="00854CF8">
        <w:rPr>
          <w:rFonts w:ascii="Times New Roman" w:hAnsi="Times New Roman" w:cs="Times New Roman"/>
        </w:rPr>
        <w:t xml:space="preserve"> sustained institutional dominance.</w:t>
      </w:r>
    </w:p>
    <w:p w14:paraId="38B857F2" w14:textId="77777777" w:rsidR="00513620" w:rsidRPr="00854CF8" w:rsidRDefault="00513620" w:rsidP="00513620">
      <w:pPr>
        <w:rPr>
          <w:rFonts w:ascii="Times New Roman" w:hAnsi="Times New Roman" w:cs="Times New Roman"/>
        </w:rPr>
      </w:pPr>
    </w:p>
    <w:p w14:paraId="1312C1E6"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Through disciplined authority, ethical stewardship, and high-intelligence operational execution,</w:t>
      </w:r>
    </w:p>
    <w:p w14:paraId="51A54602" w14:textId="77777777" w:rsidR="00513620" w:rsidRPr="00854CF8" w:rsidRDefault="00513620" w:rsidP="00513620">
      <w:pPr>
        <w:rPr>
          <w:rFonts w:ascii="Times New Roman" w:hAnsi="Times New Roman" w:cs="Times New Roman"/>
        </w:rPr>
      </w:pPr>
      <w:r w:rsidRPr="00854CF8">
        <w:rPr>
          <w:rFonts w:ascii="Times New Roman" w:hAnsi="Times New Roman" w:cs="Times New Roman"/>
        </w:rPr>
        <w:t>the Executive Leadership ensures that WebHydra remains stable, evolving, and strategically aligned</w:t>
      </w:r>
    </w:p>
    <w:p w14:paraId="6B7E9E57" w14:textId="1C827B8F" w:rsidR="00564994" w:rsidRPr="00854CF8" w:rsidRDefault="00513620" w:rsidP="00564994">
      <w:pPr>
        <w:rPr>
          <w:rFonts w:ascii="Times New Roman" w:hAnsi="Times New Roman" w:cs="Times New Roman"/>
        </w:rPr>
      </w:pPr>
      <w:r w:rsidRPr="00854CF8">
        <w:rPr>
          <w:rFonts w:ascii="Times New Roman" w:hAnsi="Times New Roman" w:cs="Times New Roman"/>
        </w:rPr>
        <w:t>as a sovereign digital empire for generations to come.</w:t>
      </w:r>
    </w:p>
    <w:p w14:paraId="738D5102" w14:textId="77777777" w:rsidR="00564994" w:rsidRPr="00854CF8" w:rsidRDefault="00564994" w:rsidP="00564994">
      <w:pPr>
        <w:rPr>
          <w:rFonts w:ascii="Times New Roman" w:hAnsi="Times New Roman" w:cs="Times New Roman"/>
        </w:rPr>
      </w:pPr>
    </w:p>
    <w:p w14:paraId="608AB484" w14:textId="77777777" w:rsidR="00513620" w:rsidRPr="00854CF8" w:rsidRDefault="00513620">
      <w:pPr>
        <w:rPr>
          <w:rFonts w:ascii="Times New Roman" w:hAnsi="Times New Roman" w:cs="Times New Roman"/>
        </w:rPr>
      </w:pPr>
      <w:r w:rsidRPr="00854CF8">
        <w:rPr>
          <w:rFonts w:ascii="Times New Roman" w:hAnsi="Times New Roman" w:cs="Times New Roman"/>
        </w:rPr>
        <w:br w:type="page"/>
      </w:r>
    </w:p>
    <w:p w14:paraId="1E879624" w14:textId="5297A8B0" w:rsidR="005D5C41" w:rsidRDefault="005D5C41" w:rsidP="004B18CE">
      <w:pPr>
        <w:pStyle w:val="Heading1"/>
      </w:pPr>
      <w:r w:rsidRPr="00854CF8">
        <w:lastRenderedPageBreak/>
        <w:t>SECTION 6</w:t>
      </w:r>
      <w:r>
        <w:t>:</w:t>
      </w:r>
      <w:r w:rsidRPr="00854CF8">
        <w:t xml:space="preserve"> CORPORATE CORE</w:t>
      </w:r>
    </w:p>
    <w:p w14:paraId="7182B1E7" w14:textId="77777777" w:rsidR="005D5C41" w:rsidRPr="005D5C41" w:rsidRDefault="005D5C41" w:rsidP="005D5C41"/>
    <w:p w14:paraId="0F69BF07" w14:textId="770539CE" w:rsidR="00564994" w:rsidRPr="00854CF8" w:rsidRDefault="00564994" w:rsidP="004B18CE">
      <w:pPr>
        <w:pStyle w:val="Heading1"/>
      </w:pPr>
      <w:r w:rsidRPr="00854CF8">
        <w:t>6.10 Executive Reports</w:t>
      </w:r>
    </w:p>
    <w:p w14:paraId="66D22869" w14:textId="77777777" w:rsidR="00564994" w:rsidRPr="00854CF8" w:rsidRDefault="00564994" w:rsidP="00564994">
      <w:pPr>
        <w:rPr>
          <w:rFonts w:ascii="Times New Roman" w:hAnsi="Times New Roman" w:cs="Times New Roman"/>
        </w:rPr>
      </w:pPr>
    </w:p>
    <w:p w14:paraId="7A76207C"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The Executive Reports subsection defines the formal reporting architecture through which the corporation communicates its operational performance, strategic progress, institutional risk posture, and governance status to internal leadership, the Board of Directors, investors, regulators, and authorized external stakeholders. These reports form a critical pillar of corporate accountability, offering reliable visibility into the organization’s health, trajectory, and structural integrity.</w:t>
      </w:r>
    </w:p>
    <w:p w14:paraId="20C93B3F" w14:textId="77777777" w:rsidR="00ED28DD" w:rsidRPr="00854CF8" w:rsidRDefault="00ED28DD" w:rsidP="00ED28DD">
      <w:pPr>
        <w:rPr>
          <w:rFonts w:ascii="Times New Roman" w:hAnsi="Times New Roman" w:cs="Times New Roman"/>
        </w:rPr>
      </w:pPr>
    </w:p>
    <w:p w14:paraId="0594BFF7" w14:textId="0B4BC00E" w:rsidR="00ED28DD" w:rsidRPr="00854CF8" w:rsidRDefault="00ED28DD" w:rsidP="00ED28DD">
      <w:pPr>
        <w:rPr>
          <w:rFonts w:ascii="Times New Roman" w:hAnsi="Times New Roman" w:cs="Times New Roman"/>
        </w:rPr>
      </w:pPr>
      <w:r w:rsidRPr="00854CF8">
        <w:rPr>
          <w:rFonts w:ascii="Times New Roman" w:hAnsi="Times New Roman" w:cs="Times New Roman"/>
        </w:rPr>
        <w:t>Executive reporting serves not merely as an administrative obligation, but as an authoritative governance instrument that ensures institutional coherence, strategic alignment, and disciplined oversight across all divisions of the WebHydra ecosystem.</w:t>
      </w:r>
    </w:p>
    <w:p w14:paraId="369525AC" w14:textId="77777777" w:rsidR="00ED28DD" w:rsidRPr="00854CF8" w:rsidRDefault="00ED28DD" w:rsidP="00ED28DD">
      <w:pPr>
        <w:rPr>
          <w:rFonts w:ascii="Times New Roman" w:hAnsi="Times New Roman" w:cs="Times New Roman"/>
        </w:rPr>
      </w:pPr>
    </w:p>
    <w:p w14:paraId="12D30124" w14:textId="77777777" w:rsidR="00ED28DD" w:rsidRPr="00854CF8" w:rsidRDefault="00ED28DD" w:rsidP="004B18CE">
      <w:pPr>
        <w:pStyle w:val="Heading3"/>
      </w:pPr>
      <w:r w:rsidRPr="00854CF8">
        <w:t>A. Purpose &amp; Governance Role of Executive Reports</w:t>
      </w:r>
    </w:p>
    <w:p w14:paraId="43DF8AC2" w14:textId="77777777" w:rsidR="00ED28DD" w:rsidRPr="00854CF8" w:rsidRDefault="00ED28DD" w:rsidP="00ED28DD">
      <w:pPr>
        <w:rPr>
          <w:rFonts w:ascii="Times New Roman" w:hAnsi="Times New Roman" w:cs="Times New Roman"/>
        </w:rPr>
      </w:pPr>
    </w:p>
    <w:p w14:paraId="71DB15A8" w14:textId="77777777" w:rsidR="00ED28DD" w:rsidRPr="00854CF8" w:rsidRDefault="00ED28DD" w:rsidP="004B18CE">
      <w:pPr>
        <w:pStyle w:val="Heading4"/>
      </w:pPr>
      <w:r w:rsidRPr="00854CF8">
        <w:t>Executive Reports are designed to:</w:t>
      </w:r>
    </w:p>
    <w:p w14:paraId="7CDABE6C" w14:textId="77777777" w:rsidR="00ED28DD" w:rsidRPr="00854CF8" w:rsidRDefault="00ED28DD" w:rsidP="00ED28DD">
      <w:pPr>
        <w:rPr>
          <w:rFonts w:ascii="Times New Roman" w:hAnsi="Times New Roman" w:cs="Times New Roman"/>
        </w:rPr>
      </w:pPr>
    </w:p>
    <w:p w14:paraId="6EC820C1" w14:textId="77777777" w:rsidR="00ED28DD" w:rsidRPr="00854CF8" w:rsidRDefault="00ED28DD" w:rsidP="004B18CE">
      <w:pPr>
        <w:pStyle w:val="Heading4"/>
      </w:pPr>
      <w:r w:rsidRPr="00854CF8">
        <w:t>1. Provide Transparent Corporate Insight</w:t>
      </w:r>
    </w:p>
    <w:p w14:paraId="0E9D7F22" w14:textId="77777777" w:rsidR="00ED28DD" w:rsidRPr="00854CF8" w:rsidRDefault="00ED28DD" w:rsidP="00ED28DD">
      <w:pPr>
        <w:rPr>
          <w:rFonts w:ascii="Times New Roman" w:hAnsi="Times New Roman" w:cs="Times New Roman"/>
        </w:rPr>
      </w:pPr>
    </w:p>
    <w:p w14:paraId="4B22E7EF"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Deliver accurate, structured information about performance trends, operational metrics, and strategic outcomes.</w:t>
      </w:r>
    </w:p>
    <w:p w14:paraId="15289897" w14:textId="77777777" w:rsidR="00ED28DD" w:rsidRPr="00854CF8" w:rsidRDefault="00ED28DD" w:rsidP="00ED28DD">
      <w:pPr>
        <w:rPr>
          <w:rFonts w:ascii="Times New Roman" w:hAnsi="Times New Roman" w:cs="Times New Roman"/>
        </w:rPr>
      </w:pPr>
    </w:p>
    <w:p w14:paraId="51728763" w14:textId="77777777" w:rsidR="00ED28DD" w:rsidRPr="00854CF8" w:rsidRDefault="00ED28DD" w:rsidP="004B18CE">
      <w:pPr>
        <w:pStyle w:val="Heading4"/>
      </w:pPr>
      <w:r w:rsidRPr="00854CF8">
        <w:t xml:space="preserve">2. Maintain Alignment </w:t>
      </w:r>
      <w:proofErr w:type="gramStart"/>
      <w:r w:rsidRPr="00854CF8">
        <w:t>With</w:t>
      </w:r>
      <w:proofErr w:type="gramEnd"/>
      <w:r w:rsidRPr="00854CF8">
        <w:t xml:space="preserve"> Governance Standards</w:t>
      </w:r>
    </w:p>
    <w:p w14:paraId="31C0B316" w14:textId="77777777" w:rsidR="00ED28DD" w:rsidRPr="00854CF8" w:rsidRDefault="00ED28DD" w:rsidP="00ED28DD">
      <w:pPr>
        <w:rPr>
          <w:rFonts w:ascii="Times New Roman" w:hAnsi="Times New Roman" w:cs="Times New Roman"/>
        </w:rPr>
      </w:pPr>
    </w:p>
    <w:p w14:paraId="48A32FD4"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Ensure that all activities adhere to the Corporate Governance Charter, ethical codes, internal law, and sovereign operational principles.</w:t>
      </w:r>
    </w:p>
    <w:p w14:paraId="376EB3E1" w14:textId="77777777" w:rsidR="00ED28DD" w:rsidRPr="00854CF8" w:rsidRDefault="00ED28DD" w:rsidP="00ED28DD">
      <w:pPr>
        <w:rPr>
          <w:rFonts w:ascii="Times New Roman" w:hAnsi="Times New Roman" w:cs="Times New Roman"/>
        </w:rPr>
      </w:pPr>
    </w:p>
    <w:p w14:paraId="2CF78CBD" w14:textId="77777777" w:rsidR="00ED28DD" w:rsidRPr="00854CF8" w:rsidRDefault="00ED28DD" w:rsidP="004B18CE">
      <w:pPr>
        <w:pStyle w:val="Heading4"/>
      </w:pPr>
      <w:r w:rsidRPr="00854CF8">
        <w:lastRenderedPageBreak/>
        <w:t>3. Strengthen Board-Level Decision Making</w:t>
      </w:r>
    </w:p>
    <w:p w14:paraId="2FDF0BDF" w14:textId="77777777" w:rsidR="00ED28DD" w:rsidRPr="00854CF8" w:rsidRDefault="00ED28DD" w:rsidP="00ED28DD">
      <w:pPr>
        <w:rPr>
          <w:rFonts w:ascii="Times New Roman" w:hAnsi="Times New Roman" w:cs="Times New Roman"/>
        </w:rPr>
      </w:pPr>
    </w:p>
    <w:p w14:paraId="1AD7425B"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Equip the Board of Directors with clear intelligence to evaluate corporate progress, approve new initiatives, and refine long-term strategies.</w:t>
      </w:r>
    </w:p>
    <w:p w14:paraId="4F195674" w14:textId="77777777" w:rsidR="00ED28DD" w:rsidRPr="00854CF8" w:rsidRDefault="00ED28DD" w:rsidP="00ED28DD">
      <w:pPr>
        <w:rPr>
          <w:rFonts w:ascii="Times New Roman" w:hAnsi="Times New Roman" w:cs="Times New Roman"/>
        </w:rPr>
      </w:pPr>
    </w:p>
    <w:p w14:paraId="1A167F3A" w14:textId="77777777" w:rsidR="00ED28DD" w:rsidRPr="00854CF8" w:rsidRDefault="00ED28DD" w:rsidP="004B18CE">
      <w:pPr>
        <w:pStyle w:val="Heading4"/>
      </w:pPr>
      <w:r w:rsidRPr="00854CF8">
        <w:t>4. Support Executive Leadership Oversight</w:t>
      </w:r>
    </w:p>
    <w:p w14:paraId="6C1B9ACD" w14:textId="77777777" w:rsidR="00ED28DD" w:rsidRPr="00854CF8" w:rsidRDefault="00ED28DD" w:rsidP="00ED28DD">
      <w:pPr>
        <w:rPr>
          <w:rFonts w:ascii="Times New Roman" w:hAnsi="Times New Roman" w:cs="Times New Roman"/>
        </w:rPr>
      </w:pPr>
    </w:p>
    <w:p w14:paraId="7A0E964B"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Enable cross-divisional, data-driven analysis for operational refinement, performance optimization, and risk mitigation.</w:t>
      </w:r>
    </w:p>
    <w:p w14:paraId="1CA8A3C6" w14:textId="77777777" w:rsidR="00ED28DD" w:rsidRPr="00854CF8" w:rsidRDefault="00ED28DD" w:rsidP="00ED28DD">
      <w:pPr>
        <w:rPr>
          <w:rFonts w:ascii="Times New Roman" w:hAnsi="Times New Roman" w:cs="Times New Roman"/>
        </w:rPr>
      </w:pPr>
    </w:p>
    <w:p w14:paraId="0C9FA565" w14:textId="77777777" w:rsidR="00ED28DD" w:rsidRPr="00854CF8" w:rsidRDefault="00ED28DD" w:rsidP="004B18CE">
      <w:pPr>
        <w:pStyle w:val="Heading4"/>
      </w:pPr>
      <w:r w:rsidRPr="00854CF8">
        <w:t>5. Build Stakeholder Confidence</w:t>
      </w:r>
    </w:p>
    <w:p w14:paraId="6398CB96" w14:textId="77777777" w:rsidR="00ED28DD" w:rsidRPr="00854CF8" w:rsidRDefault="00ED28DD" w:rsidP="00ED28DD">
      <w:pPr>
        <w:rPr>
          <w:rFonts w:ascii="Times New Roman" w:hAnsi="Times New Roman" w:cs="Times New Roman"/>
        </w:rPr>
      </w:pPr>
    </w:p>
    <w:p w14:paraId="12CA3368" w14:textId="1035F607" w:rsidR="00ED28DD" w:rsidRPr="00854CF8" w:rsidRDefault="00ED28DD" w:rsidP="00ED28DD">
      <w:pPr>
        <w:rPr>
          <w:rFonts w:ascii="Times New Roman" w:hAnsi="Times New Roman" w:cs="Times New Roman"/>
        </w:rPr>
      </w:pPr>
      <w:r w:rsidRPr="00854CF8">
        <w:rPr>
          <w:rFonts w:ascii="Times New Roman" w:hAnsi="Times New Roman" w:cs="Times New Roman"/>
        </w:rPr>
        <w:t>Provide investors, partners, and regulators with credible assurance regarding corporate stability, financial integrity, and strategic advancement.</w:t>
      </w:r>
    </w:p>
    <w:p w14:paraId="7222D892" w14:textId="77777777" w:rsidR="00ED28DD" w:rsidRPr="00854CF8" w:rsidRDefault="00ED28DD" w:rsidP="00ED28DD">
      <w:pPr>
        <w:rPr>
          <w:rFonts w:ascii="Times New Roman" w:hAnsi="Times New Roman" w:cs="Times New Roman"/>
        </w:rPr>
      </w:pPr>
    </w:p>
    <w:p w14:paraId="3DDB574B" w14:textId="77777777" w:rsidR="00ED28DD" w:rsidRPr="00854CF8" w:rsidRDefault="00ED28DD" w:rsidP="004B18CE">
      <w:pPr>
        <w:pStyle w:val="Heading3"/>
      </w:pPr>
      <w:r w:rsidRPr="00854CF8">
        <w:t>B. Types of Executive Reports</w:t>
      </w:r>
    </w:p>
    <w:p w14:paraId="22B0B4A3" w14:textId="77777777" w:rsidR="00ED28DD" w:rsidRPr="00854CF8" w:rsidRDefault="00ED28DD" w:rsidP="00ED28DD">
      <w:pPr>
        <w:rPr>
          <w:rFonts w:ascii="Times New Roman" w:hAnsi="Times New Roman" w:cs="Times New Roman"/>
        </w:rPr>
      </w:pPr>
    </w:p>
    <w:p w14:paraId="700E8344" w14:textId="77777777" w:rsidR="00ED28DD" w:rsidRPr="00854CF8" w:rsidRDefault="00ED28DD" w:rsidP="004B18CE">
      <w:pPr>
        <w:pStyle w:val="Heading4"/>
      </w:pPr>
      <w:r w:rsidRPr="00854CF8">
        <w:t xml:space="preserve">Executive reporting encompasses multiple </w:t>
      </w:r>
      <w:proofErr w:type="gramStart"/>
      <w:r w:rsidRPr="00854CF8">
        <w:t>categories,</w:t>
      </w:r>
      <w:proofErr w:type="gramEnd"/>
      <w:r w:rsidRPr="00854CF8">
        <w:t xml:space="preserve"> each designed for specific governance functions:</w:t>
      </w:r>
    </w:p>
    <w:p w14:paraId="77CEAE6D" w14:textId="77777777" w:rsidR="00ED28DD" w:rsidRPr="00854CF8" w:rsidRDefault="00ED28DD" w:rsidP="00ED28DD">
      <w:pPr>
        <w:rPr>
          <w:rFonts w:ascii="Times New Roman" w:hAnsi="Times New Roman" w:cs="Times New Roman"/>
        </w:rPr>
      </w:pPr>
    </w:p>
    <w:p w14:paraId="4F068D00" w14:textId="77777777" w:rsidR="00ED28DD" w:rsidRPr="00854CF8" w:rsidRDefault="00ED28DD" w:rsidP="004B18CE">
      <w:pPr>
        <w:pStyle w:val="Heading4"/>
      </w:pPr>
      <w:r w:rsidRPr="00854CF8">
        <w:t>1. Strategic Progress Reports</w:t>
      </w:r>
    </w:p>
    <w:p w14:paraId="495C0726" w14:textId="77777777" w:rsidR="00ED28DD" w:rsidRPr="00854CF8" w:rsidRDefault="00ED28DD" w:rsidP="00ED28DD">
      <w:pPr>
        <w:rPr>
          <w:rFonts w:ascii="Times New Roman" w:hAnsi="Times New Roman" w:cs="Times New Roman"/>
        </w:rPr>
      </w:pPr>
    </w:p>
    <w:p w14:paraId="6A8B27F3"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Detail long-term strategic milestones, mission execution status, project expansions, and corporate growth trajectories.</w:t>
      </w:r>
    </w:p>
    <w:p w14:paraId="77888BBC" w14:textId="77777777" w:rsidR="00ED28DD" w:rsidRPr="00854CF8" w:rsidRDefault="00ED28DD" w:rsidP="00ED28DD">
      <w:pPr>
        <w:rPr>
          <w:rFonts w:ascii="Times New Roman" w:hAnsi="Times New Roman" w:cs="Times New Roman"/>
        </w:rPr>
      </w:pPr>
    </w:p>
    <w:p w14:paraId="4C65B22B" w14:textId="77777777" w:rsidR="00ED28DD" w:rsidRPr="00854CF8" w:rsidRDefault="00ED28DD" w:rsidP="004B18CE">
      <w:pPr>
        <w:pStyle w:val="Heading4"/>
      </w:pPr>
      <w:r w:rsidRPr="00854CF8">
        <w:t>2. Operational Performance Reports</w:t>
      </w:r>
    </w:p>
    <w:p w14:paraId="7470F3A9" w14:textId="77777777" w:rsidR="00ED28DD" w:rsidRPr="00854CF8" w:rsidRDefault="00ED28DD" w:rsidP="00ED28DD">
      <w:pPr>
        <w:rPr>
          <w:rFonts w:ascii="Times New Roman" w:hAnsi="Times New Roman" w:cs="Times New Roman"/>
        </w:rPr>
      </w:pPr>
    </w:p>
    <w:p w14:paraId="2C4084A5"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Present division-level output metrics, workflow efficiency analysis, productivity assessments, and cross-departmental performance overviews.</w:t>
      </w:r>
    </w:p>
    <w:p w14:paraId="422D774C" w14:textId="77777777" w:rsidR="00ED28DD" w:rsidRPr="00854CF8" w:rsidRDefault="00ED28DD" w:rsidP="00ED28DD">
      <w:pPr>
        <w:rPr>
          <w:rFonts w:ascii="Times New Roman" w:hAnsi="Times New Roman" w:cs="Times New Roman"/>
        </w:rPr>
      </w:pPr>
    </w:p>
    <w:p w14:paraId="654671C7" w14:textId="77777777" w:rsidR="00ED28DD" w:rsidRPr="00854CF8" w:rsidRDefault="00ED28DD" w:rsidP="004B18CE">
      <w:pPr>
        <w:pStyle w:val="Heading4"/>
      </w:pPr>
      <w:r w:rsidRPr="00854CF8">
        <w:lastRenderedPageBreak/>
        <w:t>3. Financial Governance Reports</w:t>
      </w:r>
    </w:p>
    <w:p w14:paraId="5A87D0F5" w14:textId="77777777" w:rsidR="00ED28DD" w:rsidRPr="00854CF8" w:rsidRDefault="00ED28DD" w:rsidP="00ED28DD">
      <w:pPr>
        <w:rPr>
          <w:rFonts w:ascii="Times New Roman" w:hAnsi="Times New Roman" w:cs="Times New Roman"/>
        </w:rPr>
      </w:pPr>
    </w:p>
    <w:p w14:paraId="276835E6"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Cover revenue streams, capital allocation, expense structures, investment performance, liquidity health, and fiscal compliance.</w:t>
      </w:r>
    </w:p>
    <w:p w14:paraId="63E88BCC" w14:textId="77777777" w:rsidR="00ED28DD" w:rsidRPr="00854CF8" w:rsidRDefault="00ED28DD" w:rsidP="00ED28DD">
      <w:pPr>
        <w:rPr>
          <w:rFonts w:ascii="Times New Roman" w:hAnsi="Times New Roman" w:cs="Times New Roman"/>
        </w:rPr>
      </w:pPr>
    </w:p>
    <w:p w14:paraId="6B4809BE" w14:textId="77777777" w:rsidR="00ED28DD" w:rsidRPr="00854CF8" w:rsidRDefault="00ED28DD" w:rsidP="004B18CE">
      <w:pPr>
        <w:pStyle w:val="Heading4"/>
      </w:pPr>
      <w:r w:rsidRPr="00854CF8">
        <w:t>4. Risk &amp; Compliance Reports</w:t>
      </w:r>
    </w:p>
    <w:p w14:paraId="45AAA8CC" w14:textId="77777777" w:rsidR="00ED28DD" w:rsidRPr="00854CF8" w:rsidRDefault="00ED28DD" w:rsidP="00ED28DD">
      <w:pPr>
        <w:rPr>
          <w:rFonts w:ascii="Times New Roman" w:hAnsi="Times New Roman" w:cs="Times New Roman"/>
        </w:rPr>
      </w:pPr>
    </w:p>
    <w:p w14:paraId="3F1A6DCE"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Disclose risk exposure levels, emerging threats, audit results, compliance checks, and mitigation strategies.</w:t>
      </w:r>
    </w:p>
    <w:p w14:paraId="73F34D8D" w14:textId="77777777" w:rsidR="00ED28DD" w:rsidRPr="00854CF8" w:rsidRDefault="00ED28DD" w:rsidP="00ED28DD">
      <w:pPr>
        <w:rPr>
          <w:rFonts w:ascii="Times New Roman" w:hAnsi="Times New Roman" w:cs="Times New Roman"/>
        </w:rPr>
      </w:pPr>
    </w:p>
    <w:p w14:paraId="57F312A2" w14:textId="77777777" w:rsidR="00ED28DD" w:rsidRPr="00854CF8" w:rsidRDefault="00ED28DD" w:rsidP="004B18CE">
      <w:pPr>
        <w:pStyle w:val="Heading4"/>
      </w:pPr>
      <w:r w:rsidRPr="00854CF8">
        <w:t>5. Executive Initiative Reports</w:t>
      </w:r>
    </w:p>
    <w:p w14:paraId="231EA6CC" w14:textId="77777777" w:rsidR="00ED28DD" w:rsidRPr="00854CF8" w:rsidRDefault="00ED28DD" w:rsidP="00ED28DD">
      <w:pPr>
        <w:rPr>
          <w:rFonts w:ascii="Times New Roman" w:hAnsi="Times New Roman" w:cs="Times New Roman"/>
        </w:rPr>
      </w:pPr>
    </w:p>
    <w:p w14:paraId="69F1A0B2"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Track the implementation and outcomes of CEO-, COO-, or CTO-led initiatives, strategic programs, and transformation efforts.</w:t>
      </w:r>
    </w:p>
    <w:p w14:paraId="75AEBC87" w14:textId="77777777" w:rsidR="00ED28DD" w:rsidRPr="00854CF8" w:rsidRDefault="00ED28DD" w:rsidP="00ED28DD">
      <w:pPr>
        <w:rPr>
          <w:rFonts w:ascii="Times New Roman" w:hAnsi="Times New Roman" w:cs="Times New Roman"/>
        </w:rPr>
      </w:pPr>
    </w:p>
    <w:p w14:paraId="4B838E83" w14:textId="77777777" w:rsidR="00ED28DD" w:rsidRPr="00854CF8" w:rsidRDefault="00ED28DD" w:rsidP="004B18CE">
      <w:pPr>
        <w:pStyle w:val="Heading4"/>
      </w:pPr>
      <w:r w:rsidRPr="00854CF8">
        <w:t>6. AI Intelligence &amp; Analytics Reports</w:t>
      </w:r>
    </w:p>
    <w:p w14:paraId="10FF2104" w14:textId="77777777" w:rsidR="00ED28DD" w:rsidRPr="00854CF8" w:rsidRDefault="00ED28DD" w:rsidP="00ED28DD">
      <w:pPr>
        <w:rPr>
          <w:rFonts w:ascii="Times New Roman" w:hAnsi="Times New Roman" w:cs="Times New Roman"/>
        </w:rPr>
      </w:pPr>
    </w:p>
    <w:p w14:paraId="2471ACED" w14:textId="4DC73B53" w:rsidR="00ED28DD" w:rsidRPr="00854CF8" w:rsidRDefault="00ED28DD" w:rsidP="00ED28DD">
      <w:pPr>
        <w:rPr>
          <w:rFonts w:ascii="Times New Roman" w:hAnsi="Times New Roman" w:cs="Times New Roman"/>
        </w:rPr>
      </w:pPr>
      <w:r w:rsidRPr="00854CF8">
        <w:rPr>
          <w:rFonts w:ascii="Times New Roman" w:hAnsi="Times New Roman" w:cs="Times New Roman"/>
        </w:rPr>
        <w:t>Generated from data-driven insights produced by WebHydra’s sovereign AI systems, covering predictive trends, behavioral patterns, anomaly alerts, and operational intelligence.</w:t>
      </w:r>
    </w:p>
    <w:p w14:paraId="3803C841" w14:textId="77777777" w:rsidR="00ED28DD" w:rsidRPr="00854CF8" w:rsidRDefault="00ED28DD" w:rsidP="00ED28DD">
      <w:pPr>
        <w:rPr>
          <w:rFonts w:ascii="Times New Roman" w:hAnsi="Times New Roman" w:cs="Times New Roman"/>
        </w:rPr>
      </w:pPr>
    </w:p>
    <w:p w14:paraId="04263C62" w14:textId="77777777" w:rsidR="00ED28DD" w:rsidRPr="00854CF8" w:rsidRDefault="00ED28DD" w:rsidP="004B18CE">
      <w:pPr>
        <w:pStyle w:val="Heading3"/>
      </w:pPr>
      <w:r w:rsidRPr="00854CF8">
        <w:t>C. Reporting Structure &amp; Communication Flow</w:t>
      </w:r>
    </w:p>
    <w:p w14:paraId="49E73C1D" w14:textId="77777777" w:rsidR="00ED28DD" w:rsidRPr="00854CF8" w:rsidRDefault="00ED28DD" w:rsidP="00ED28DD">
      <w:pPr>
        <w:rPr>
          <w:rFonts w:ascii="Times New Roman" w:hAnsi="Times New Roman" w:cs="Times New Roman"/>
        </w:rPr>
      </w:pPr>
    </w:p>
    <w:p w14:paraId="46FA0D6F" w14:textId="77777777" w:rsidR="00ED28DD" w:rsidRPr="00854CF8" w:rsidRDefault="00ED28DD" w:rsidP="004B18CE">
      <w:pPr>
        <w:pStyle w:val="Heading4"/>
      </w:pPr>
      <w:r w:rsidRPr="00854CF8">
        <w:t>Executive Reports follow a hierarchically governed reporting pipeline, ensuring clarity, discipline, and procedural transparency:</w:t>
      </w:r>
    </w:p>
    <w:p w14:paraId="01E2408E" w14:textId="77777777" w:rsidR="00ED28DD" w:rsidRPr="00854CF8" w:rsidRDefault="00ED28DD" w:rsidP="00ED28DD">
      <w:pPr>
        <w:rPr>
          <w:rFonts w:ascii="Times New Roman" w:hAnsi="Times New Roman" w:cs="Times New Roman"/>
        </w:rPr>
      </w:pPr>
    </w:p>
    <w:p w14:paraId="5FD34A45" w14:textId="77777777" w:rsidR="00ED28DD" w:rsidRPr="00854CF8" w:rsidRDefault="00ED28DD" w:rsidP="004B18CE">
      <w:pPr>
        <w:pStyle w:val="Heading4"/>
      </w:pPr>
      <w:r w:rsidRPr="00854CF8">
        <w:t>1. Division-Level Compilation</w:t>
      </w:r>
    </w:p>
    <w:p w14:paraId="47D52C3C" w14:textId="77777777" w:rsidR="00ED28DD" w:rsidRPr="00854CF8" w:rsidRDefault="00ED28DD" w:rsidP="00ED28DD">
      <w:pPr>
        <w:rPr>
          <w:rFonts w:ascii="Times New Roman" w:hAnsi="Times New Roman" w:cs="Times New Roman"/>
        </w:rPr>
      </w:pPr>
    </w:p>
    <w:p w14:paraId="580ECB3E"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Each division prepares structured data, metrics, and narrative summaries based on standardized templates.</w:t>
      </w:r>
    </w:p>
    <w:p w14:paraId="4A97F45F" w14:textId="77777777" w:rsidR="00ED28DD" w:rsidRPr="00854CF8" w:rsidRDefault="00ED28DD" w:rsidP="00ED28DD">
      <w:pPr>
        <w:rPr>
          <w:rFonts w:ascii="Times New Roman" w:hAnsi="Times New Roman" w:cs="Times New Roman"/>
        </w:rPr>
      </w:pPr>
    </w:p>
    <w:p w14:paraId="4286BB1A" w14:textId="77777777" w:rsidR="00ED28DD" w:rsidRPr="00854CF8" w:rsidRDefault="00ED28DD" w:rsidP="004B18CE">
      <w:pPr>
        <w:pStyle w:val="Heading4"/>
      </w:pPr>
      <w:r w:rsidRPr="00854CF8">
        <w:lastRenderedPageBreak/>
        <w:t>2. Executive Leadership Consolidation</w:t>
      </w:r>
    </w:p>
    <w:p w14:paraId="45C49F13" w14:textId="77777777" w:rsidR="00ED28DD" w:rsidRPr="00854CF8" w:rsidRDefault="00ED28DD" w:rsidP="00ED28DD">
      <w:pPr>
        <w:rPr>
          <w:rFonts w:ascii="Times New Roman" w:hAnsi="Times New Roman" w:cs="Times New Roman"/>
        </w:rPr>
      </w:pPr>
    </w:p>
    <w:p w14:paraId="23177272"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All reports undergo synthesis, analysis, and validation by the Executive Leadership to ensure accuracy and strategic relevance.</w:t>
      </w:r>
    </w:p>
    <w:p w14:paraId="558E5162" w14:textId="77777777" w:rsidR="00ED28DD" w:rsidRPr="00854CF8" w:rsidRDefault="00ED28DD" w:rsidP="00ED28DD">
      <w:pPr>
        <w:rPr>
          <w:rFonts w:ascii="Times New Roman" w:hAnsi="Times New Roman" w:cs="Times New Roman"/>
        </w:rPr>
      </w:pPr>
    </w:p>
    <w:p w14:paraId="4FD511DD" w14:textId="77777777" w:rsidR="00ED28DD" w:rsidRPr="00854CF8" w:rsidRDefault="00ED28DD" w:rsidP="004B18CE">
      <w:pPr>
        <w:pStyle w:val="Heading4"/>
      </w:pPr>
      <w:r w:rsidRPr="00854CF8">
        <w:t>3. Governance Review Layer</w:t>
      </w:r>
    </w:p>
    <w:p w14:paraId="3C1B2F64" w14:textId="77777777" w:rsidR="00ED28DD" w:rsidRPr="00854CF8" w:rsidRDefault="00ED28DD" w:rsidP="00ED28DD">
      <w:pPr>
        <w:rPr>
          <w:rFonts w:ascii="Times New Roman" w:hAnsi="Times New Roman" w:cs="Times New Roman"/>
        </w:rPr>
      </w:pPr>
    </w:p>
    <w:p w14:paraId="79F5DC93"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The Corporate Governance Office evaluates compliance, ethical alignment, and governance consistency.</w:t>
      </w:r>
    </w:p>
    <w:p w14:paraId="681BFE04" w14:textId="77777777" w:rsidR="00ED28DD" w:rsidRPr="00854CF8" w:rsidRDefault="00ED28DD" w:rsidP="00ED28DD">
      <w:pPr>
        <w:rPr>
          <w:rFonts w:ascii="Times New Roman" w:hAnsi="Times New Roman" w:cs="Times New Roman"/>
        </w:rPr>
      </w:pPr>
    </w:p>
    <w:p w14:paraId="14ECE128" w14:textId="77777777" w:rsidR="00ED28DD" w:rsidRPr="00854CF8" w:rsidRDefault="00ED28DD" w:rsidP="004B18CE">
      <w:pPr>
        <w:pStyle w:val="Heading4"/>
      </w:pPr>
      <w:r w:rsidRPr="00854CF8">
        <w:t>4. Board Submission &amp; Archival Logging</w:t>
      </w:r>
    </w:p>
    <w:p w14:paraId="5E867F1D" w14:textId="77777777" w:rsidR="00ED28DD" w:rsidRPr="00854CF8" w:rsidRDefault="00ED28DD" w:rsidP="00ED28DD">
      <w:pPr>
        <w:rPr>
          <w:rFonts w:ascii="Times New Roman" w:hAnsi="Times New Roman" w:cs="Times New Roman"/>
        </w:rPr>
      </w:pPr>
    </w:p>
    <w:p w14:paraId="68C77597"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Final reports are submitted to the Board of Directors and archived within the Governance Repository for institutional record-keeping.</w:t>
      </w:r>
    </w:p>
    <w:p w14:paraId="46F71DF0" w14:textId="77777777" w:rsidR="00ED28DD" w:rsidRPr="00854CF8" w:rsidRDefault="00ED28DD" w:rsidP="00ED28DD">
      <w:pPr>
        <w:rPr>
          <w:rFonts w:ascii="Times New Roman" w:hAnsi="Times New Roman" w:cs="Times New Roman"/>
        </w:rPr>
      </w:pPr>
    </w:p>
    <w:p w14:paraId="1144523D" w14:textId="77777777" w:rsidR="00ED28DD" w:rsidRPr="00854CF8" w:rsidRDefault="00ED28DD" w:rsidP="004B18CE">
      <w:pPr>
        <w:pStyle w:val="Heading4"/>
      </w:pPr>
      <w:r w:rsidRPr="00854CF8">
        <w:t>5. Controlled Stakeholder Release</w:t>
      </w:r>
    </w:p>
    <w:p w14:paraId="05139DAB" w14:textId="77777777" w:rsidR="00ED28DD" w:rsidRPr="00854CF8" w:rsidRDefault="00ED28DD" w:rsidP="00ED28DD">
      <w:pPr>
        <w:rPr>
          <w:rFonts w:ascii="Times New Roman" w:hAnsi="Times New Roman" w:cs="Times New Roman"/>
        </w:rPr>
      </w:pPr>
    </w:p>
    <w:p w14:paraId="74632109" w14:textId="53B4413E" w:rsidR="00ED28DD" w:rsidRPr="00854CF8" w:rsidRDefault="00ED28DD" w:rsidP="00ED28DD">
      <w:pPr>
        <w:rPr>
          <w:rFonts w:ascii="Times New Roman" w:hAnsi="Times New Roman" w:cs="Times New Roman"/>
        </w:rPr>
      </w:pPr>
      <w:r w:rsidRPr="00854CF8">
        <w:rPr>
          <w:rFonts w:ascii="Times New Roman" w:hAnsi="Times New Roman" w:cs="Times New Roman"/>
        </w:rPr>
        <w:t>Approved external reports (financial statements, corporate updates, investor summaries) are disclosed to authorized stakeholders with strict regulatory adherence.</w:t>
      </w:r>
    </w:p>
    <w:p w14:paraId="19F74338" w14:textId="77777777" w:rsidR="00ED28DD" w:rsidRPr="00854CF8" w:rsidRDefault="00ED28DD" w:rsidP="00ED28DD">
      <w:pPr>
        <w:rPr>
          <w:rFonts w:ascii="Times New Roman" w:hAnsi="Times New Roman" w:cs="Times New Roman"/>
        </w:rPr>
      </w:pPr>
    </w:p>
    <w:p w14:paraId="3DDA7304" w14:textId="77777777" w:rsidR="00ED28DD" w:rsidRPr="00854CF8" w:rsidRDefault="00ED28DD" w:rsidP="004B18CE">
      <w:pPr>
        <w:pStyle w:val="Heading3"/>
      </w:pPr>
      <w:r w:rsidRPr="00854CF8">
        <w:t>D. Standards &amp; Protocols Governing Executive Reports</w:t>
      </w:r>
    </w:p>
    <w:p w14:paraId="007B38B9" w14:textId="77777777" w:rsidR="00ED28DD" w:rsidRPr="00854CF8" w:rsidRDefault="00ED28DD" w:rsidP="00ED28DD">
      <w:pPr>
        <w:rPr>
          <w:rFonts w:ascii="Times New Roman" w:hAnsi="Times New Roman" w:cs="Times New Roman"/>
        </w:rPr>
      </w:pPr>
    </w:p>
    <w:p w14:paraId="123BC3A3" w14:textId="77777777" w:rsidR="00ED28DD" w:rsidRPr="00854CF8" w:rsidRDefault="00ED28DD" w:rsidP="004B18CE">
      <w:pPr>
        <w:pStyle w:val="Heading4"/>
      </w:pPr>
      <w:r w:rsidRPr="00854CF8">
        <w:t>Executive Reports must comply with:</w:t>
      </w:r>
    </w:p>
    <w:p w14:paraId="68AE6E4E" w14:textId="5D4C5A30" w:rsidR="00ED28DD" w:rsidRPr="004B18CE" w:rsidRDefault="00ED28DD" w:rsidP="00845A92">
      <w:pPr>
        <w:pStyle w:val="ListParagraph"/>
        <w:numPr>
          <w:ilvl w:val="0"/>
          <w:numId w:val="25"/>
        </w:numPr>
        <w:rPr>
          <w:rFonts w:ascii="Times New Roman" w:hAnsi="Times New Roman" w:cs="Times New Roman"/>
        </w:rPr>
      </w:pPr>
      <w:r w:rsidRPr="004B18CE">
        <w:rPr>
          <w:rFonts w:ascii="Times New Roman" w:hAnsi="Times New Roman" w:cs="Times New Roman"/>
          <w:b/>
          <w:bCs/>
        </w:rPr>
        <w:t>Sovereign Data Integrity Standards</w:t>
      </w:r>
      <w:r w:rsidR="004B18CE">
        <w:rPr>
          <w:rFonts w:ascii="Times New Roman" w:hAnsi="Times New Roman" w:cs="Times New Roman"/>
        </w:rPr>
        <w:t xml:space="preserve">: </w:t>
      </w:r>
      <w:r w:rsidRPr="004B18CE">
        <w:rPr>
          <w:rFonts w:ascii="Times New Roman" w:hAnsi="Times New Roman" w:cs="Times New Roman"/>
        </w:rPr>
        <w:t>Ensuring accuracy, reliability, and traceability of all information presented.</w:t>
      </w:r>
    </w:p>
    <w:p w14:paraId="270F0196" w14:textId="74E8951B" w:rsidR="00ED28DD" w:rsidRPr="004B18CE" w:rsidRDefault="00ED28DD" w:rsidP="00845A92">
      <w:pPr>
        <w:pStyle w:val="ListParagraph"/>
        <w:numPr>
          <w:ilvl w:val="0"/>
          <w:numId w:val="26"/>
        </w:numPr>
        <w:rPr>
          <w:rFonts w:ascii="Times New Roman" w:hAnsi="Times New Roman" w:cs="Times New Roman"/>
        </w:rPr>
      </w:pPr>
      <w:r w:rsidRPr="004B18CE">
        <w:rPr>
          <w:rFonts w:ascii="Times New Roman" w:hAnsi="Times New Roman" w:cs="Times New Roman"/>
          <w:b/>
          <w:bCs/>
        </w:rPr>
        <w:t>Confidentiality &amp; Internal Law Protocols</w:t>
      </w:r>
      <w:r w:rsidR="004B18CE">
        <w:rPr>
          <w:rFonts w:ascii="Times New Roman" w:hAnsi="Times New Roman" w:cs="Times New Roman"/>
        </w:rPr>
        <w:t xml:space="preserve">: </w:t>
      </w:r>
      <w:r w:rsidRPr="004B18CE">
        <w:rPr>
          <w:rFonts w:ascii="Times New Roman" w:hAnsi="Times New Roman" w:cs="Times New Roman"/>
        </w:rPr>
        <w:t>Safeguarding sensitive information from unauthorized access.</w:t>
      </w:r>
    </w:p>
    <w:p w14:paraId="2D8DD95F" w14:textId="7A6EC289" w:rsidR="00ED28DD" w:rsidRPr="004B18CE" w:rsidRDefault="00ED28DD" w:rsidP="00845A92">
      <w:pPr>
        <w:pStyle w:val="ListParagraph"/>
        <w:numPr>
          <w:ilvl w:val="0"/>
          <w:numId w:val="26"/>
        </w:numPr>
        <w:rPr>
          <w:rFonts w:ascii="Times New Roman" w:hAnsi="Times New Roman" w:cs="Times New Roman"/>
        </w:rPr>
      </w:pPr>
      <w:r w:rsidRPr="004B18CE">
        <w:rPr>
          <w:rFonts w:ascii="Times New Roman" w:hAnsi="Times New Roman" w:cs="Times New Roman"/>
          <w:b/>
          <w:bCs/>
        </w:rPr>
        <w:t>Audit &amp; Verification Requirements</w:t>
      </w:r>
      <w:r w:rsidR="004B18CE">
        <w:rPr>
          <w:rFonts w:ascii="Times New Roman" w:hAnsi="Times New Roman" w:cs="Times New Roman"/>
        </w:rPr>
        <w:t xml:space="preserve">: </w:t>
      </w:r>
      <w:r w:rsidRPr="004B18CE">
        <w:rPr>
          <w:rFonts w:ascii="Times New Roman" w:hAnsi="Times New Roman" w:cs="Times New Roman"/>
        </w:rPr>
        <w:t>Ensuring all data undergoes validation by internal audit mechanisms or AI-driven verification layers.</w:t>
      </w:r>
    </w:p>
    <w:p w14:paraId="59F85956" w14:textId="18166332" w:rsidR="00ED28DD" w:rsidRPr="004B18CE" w:rsidRDefault="00ED28DD" w:rsidP="00845A92">
      <w:pPr>
        <w:pStyle w:val="ListParagraph"/>
        <w:numPr>
          <w:ilvl w:val="0"/>
          <w:numId w:val="26"/>
        </w:numPr>
        <w:rPr>
          <w:rFonts w:ascii="Times New Roman" w:hAnsi="Times New Roman" w:cs="Times New Roman"/>
        </w:rPr>
      </w:pPr>
      <w:r w:rsidRPr="004B18CE">
        <w:rPr>
          <w:rFonts w:ascii="Times New Roman" w:hAnsi="Times New Roman" w:cs="Times New Roman"/>
          <w:b/>
          <w:bCs/>
        </w:rPr>
        <w:t>Structured Presentation Format</w:t>
      </w:r>
      <w:r w:rsidR="004B18CE">
        <w:rPr>
          <w:rFonts w:ascii="Times New Roman" w:hAnsi="Times New Roman" w:cs="Times New Roman"/>
        </w:rPr>
        <w:t xml:space="preserve">: </w:t>
      </w:r>
      <w:r w:rsidRPr="004B18CE">
        <w:rPr>
          <w:rFonts w:ascii="Times New Roman" w:hAnsi="Times New Roman" w:cs="Times New Roman"/>
        </w:rPr>
        <w:t>Using approved corporate templates, narrative structures, and disclosure frameworks.</w:t>
      </w:r>
    </w:p>
    <w:p w14:paraId="2D5F1323" w14:textId="741BB726" w:rsidR="00ED28DD" w:rsidRPr="004B18CE" w:rsidRDefault="00ED28DD" w:rsidP="00845A92">
      <w:pPr>
        <w:pStyle w:val="ListParagraph"/>
        <w:numPr>
          <w:ilvl w:val="0"/>
          <w:numId w:val="26"/>
        </w:numPr>
        <w:rPr>
          <w:rFonts w:ascii="Times New Roman" w:hAnsi="Times New Roman" w:cs="Times New Roman"/>
        </w:rPr>
      </w:pPr>
      <w:r w:rsidRPr="004B18CE">
        <w:rPr>
          <w:rFonts w:ascii="Times New Roman" w:hAnsi="Times New Roman" w:cs="Times New Roman"/>
          <w:b/>
          <w:bCs/>
        </w:rPr>
        <w:t>Timing &amp; Frequency Mandates</w:t>
      </w:r>
      <w:r w:rsidR="004B18CE">
        <w:rPr>
          <w:rFonts w:ascii="Times New Roman" w:hAnsi="Times New Roman" w:cs="Times New Roman"/>
        </w:rPr>
        <w:t xml:space="preserve">: </w:t>
      </w:r>
      <w:r w:rsidRPr="004B18CE">
        <w:rPr>
          <w:rFonts w:ascii="Times New Roman" w:hAnsi="Times New Roman" w:cs="Times New Roman"/>
        </w:rPr>
        <w:t>Adhering to mandated reporting schedules (monthly, quarterly, annual, or ad-hoc event-triggered).</w:t>
      </w:r>
    </w:p>
    <w:p w14:paraId="336DEF85" w14:textId="77777777" w:rsidR="00ED28DD" w:rsidRPr="00854CF8" w:rsidRDefault="00ED28DD" w:rsidP="00ED28DD">
      <w:pPr>
        <w:rPr>
          <w:rFonts w:ascii="Times New Roman" w:hAnsi="Times New Roman" w:cs="Times New Roman"/>
        </w:rPr>
      </w:pPr>
    </w:p>
    <w:p w14:paraId="1B8A97F0" w14:textId="77777777" w:rsidR="00ED28DD" w:rsidRPr="00854CF8" w:rsidRDefault="00ED28DD" w:rsidP="004B18CE">
      <w:pPr>
        <w:pStyle w:val="Heading3"/>
      </w:pPr>
      <w:r w:rsidRPr="00854CF8">
        <w:t>E. Strategic Value of Executive Reporting</w:t>
      </w:r>
    </w:p>
    <w:p w14:paraId="2EF384C4" w14:textId="77777777" w:rsidR="00ED28DD" w:rsidRPr="00854CF8" w:rsidRDefault="00ED28DD" w:rsidP="00ED28DD">
      <w:pPr>
        <w:rPr>
          <w:rFonts w:ascii="Times New Roman" w:hAnsi="Times New Roman" w:cs="Times New Roman"/>
        </w:rPr>
      </w:pPr>
    </w:p>
    <w:p w14:paraId="4F391DFB" w14:textId="77777777" w:rsidR="00ED28DD" w:rsidRPr="00854CF8" w:rsidRDefault="00ED28DD" w:rsidP="004B18CE">
      <w:pPr>
        <w:pStyle w:val="Heading4"/>
      </w:pPr>
      <w:r w:rsidRPr="00854CF8">
        <w:t>Executive Reports provide critical institutional value by:</w:t>
      </w:r>
    </w:p>
    <w:p w14:paraId="5D400AA9" w14:textId="77777777" w:rsidR="00ED28DD" w:rsidRPr="00854CF8" w:rsidRDefault="00ED28DD" w:rsidP="00ED28DD">
      <w:pPr>
        <w:rPr>
          <w:rFonts w:ascii="Times New Roman" w:hAnsi="Times New Roman" w:cs="Times New Roman"/>
        </w:rPr>
      </w:pPr>
    </w:p>
    <w:p w14:paraId="7CE5E57C" w14:textId="77777777" w:rsidR="00ED28DD" w:rsidRPr="00854CF8" w:rsidRDefault="00ED28DD" w:rsidP="004B18CE">
      <w:pPr>
        <w:pStyle w:val="Heading4"/>
      </w:pPr>
      <w:r w:rsidRPr="00854CF8">
        <w:t>1. Enabling Strategic Foresight</w:t>
      </w:r>
    </w:p>
    <w:p w14:paraId="1AA1BC10" w14:textId="77777777" w:rsidR="00ED28DD" w:rsidRPr="00854CF8" w:rsidRDefault="00ED28DD" w:rsidP="00ED28DD">
      <w:pPr>
        <w:rPr>
          <w:rFonts w:ascii="Times New Roman" w:hAnsi="Times New Roman" w:cs="Times New Roman"/>
        </w:rPr>
      </w:pPr>
    </w:p>
    <w:p w14:paraId="49B86896"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Supporting proactive decision-making through continuous intelligence flow.</w:t>
      </w:r>
    </w:p>
    <w:p w14:paraId="429113DD" w14:textId="77777777" w:rsidR="00ED28DD" w:rsidRPr="00854CF8" w:rsidRDefault="00ED28DD" w:rsidP="00ED28DD">
      <w:pPr>
        <w:rPr>
          <w:rFonts w:ascii="Times New Roman" w:hAnsi="Times New Roman" w:cs="Times New Roman"/>
        </w:rPr>
      </w:pPr>
    </w:p>
    <w:p w14:paraId="52B3E92A" w14:textId="77777777" w:rsidR="00ED28DD" w:rsidRPr="00854CF8" w:rsidRDefault="00ED28DD" w:rsidP="004B18CE">
      <w:pPr>
        <w:pStyle w:val="Heading4"/>
      </w:pPr>
      <w:r w:rsidRPr="00854CF8">
        <w:t>2. Enhancing Operational Accountability</w:t>
      </w:r>
    </w:p>
    <w:p w14:paraId="5B04CEF7" w14:textId="77777777" w:rsidR="00ED28DD" w:rsidRPr="00854CF8" w:rsidRDefault="00ED28DD" w:rsidP="00ED28DD">
      <w:pPr>
        <w:rPr>
          <w:rFonts w:ascii="Times New Roman" w:hAnsi="Times New Roman" w:cs="Times New Roman"/>
        </w:rPr>
      </w:pPr>
    </w:p>
    <w:p w14:paraId="6284CA59"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Reinforcing performance discipline across all divisions.</w:t>
      </w:r>
    </w:p>
    <w:p w14:paraId="1B539266" w14:textId="77777777" w:rsidR="00ED28DD" w:rsidRPr="00854CF8" w:rsidRDefault="00ED28DD" w:rsidP="00ED28DD">
      <w:pPr>
        <w:rPr>
          <w:rFonts w:ascii="Times New Roman" w:hAnsi="Times New Roman" w:cs="Times New Roman"/>
        </w:rPr>
      </w:pPr>
    </w:p>
    <w:p w14:paraId="70241344" w14:textId="77777777" w:rsidR="00ED28DD" w:rsidRPr="00854CF8" w:rsidRDefault="00ED28DD" w:rsidP="004B18CE">
      <w:pPr>
        <w:pStyle w:val="Heading4"/>
      </w:pPr>
      <w:r w:rsidRPr="00854CF8">
        <w:t>3. Ensuring Regulatory &amp; Ethical Compliance</w:t>
      </w:r>
    </w:p>
    <w:p w14:paraId="33040B18" w14:textId="77777777" w:rsidR="00ED28DD" w:rsidRPr="00854CF8" w:rsidRDefault="00ED28DD" w:rsidP="00ED28DD">
      <w:pPr>
        <w:rPr>
          <w:rFonts w:ascii="Times New Roman" w:hAnsi="Times New Roman" w:cs="Times New Roman"/>
        </w:rPr>
      </w:pPr>
    </w:p>
    <w:p w14:paraId="3D2A6711"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Providing documented proof of adherence to governance frameworks.</w:t>
      </w:r>
    </w:p>
    <w:p w14:paraId="1EC0DEBB" w14:textId="77777777" w:rsidR="00ED28DD" w:rsidRPr="00854CF8" w:rsidRDefault="00ED28DD" w:rsidP="00ED28DD">
      <w:pPr>
        <w:rPr>
          <w:rFonts w:ascii="Times New Roman" w:hAnsi="Times New Roman" w:cs="Times New Roman"/>
        </w:rPr>
      </w:pPr>
    </w:p>
    <w:p w14:paraId="682D6075" w14:textId="77777777" w:rsidR="00ED28DD" w:rsidRPr="00854CF8" w:rsidRDefault="00ED28DD" w:rsidP="004B18CE">
      <w:pPr>
        <w:pStyle w:val="Heading4"/>
      </w:pPr>
      <w:r w:rsidRPr="00854CF8">
        <w:t>4. Strengthening Investor &amp; Market Trust</w:t>
      </w:r>
    </w:p>
    <w:p w14:paraId="2FDA4F02" w14:textId="77777777" w:rsidR="00ED28DD" w:rsidRPr="00854CF8" w:rsidRDefault="00ED28DD" w:rsidP="00ED28DD">
      <w:pPr>
        <w:rPr>
          <w:rFonts w:ascii="Times New Roman" w:hAnsi="Times New Roman" w:cs="Times New Roman"/>
        </w:rPr>
      </w:pPr>
    </w:p>
    <w:p w14:paraId="6515C5C8"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Demonstrating institutional reliability and financial robustness.</w:t>
      </w:r>
    </w:p>
    <w:p w14:paraId="0F51837E" w14:textId="77777777" w:rsidR="00ED28DD" w:rsidRPr="00854CF8" w:rsidRDefault="00ED28DD" w:rsidP="00ED28DD">
      <w:pPr>
        <w:rPr>
          <w:rFonts w:ascii="Times New Roman" w:hAnsi="Times New Roman" w:cs="Times New Roman"/>
        </w:rPr>
      </w:pPr>
    </w:p>
    <w:p w14:paraId="452E3996" w14:textId="77777777" w:rsidR="00ED28DD" w:rsidRPr="00854CF8" w:rsidRDefault="00ED28DD" w:rsidP="004B18CE">
      <w:pPr>
        <w:pStyle w:val="Heading4"/>
      </w:pPr>
      <w:r w:rsidRPr="00854CF8">
        <w:t>5. Preserving Institutional Memory</w:t>
      </w:r>
    </w:p>
    <w:p w14:paraId="19640DE8" w14:textId="77777777" w:rsidR="00ED28DD" w:rsidRPr="00854CF8" w:rsidRDefault="00ED28DD" w:rsidP="00ED28DD">
      <w:pPr>
        <w:rPr>
          <w:rFonts w:ascii="Times New Roman" w:hAnsi="Times New Roman" w:cs="Times New Roman"/>
        </w:rPr>
      </w:pPr>
    </w:p>
    <w:p w14:paraId="72A9EEA0" w14:textId="2E0BEFC3" w:rsidR="00ED28DD" w:rsidRPr="00854CF8" w:rsidRDefault="00ED28DD" w:rsidP="00ED28DD">
      <w:pPr>
        <w:rPr>
          <w:rFonts w:ascii="Times New Roman" w:hAnsi="Times New Roman" w:cs="Times New Roman"/>
        </w:rPr>
      </w:pPr>
      <w:r w:rsidRPr="00854CF8">
        <w:rPr>
          <w:rFonts w:ascii="Times New Roman" w:hAnsi="Times New Roman" w:cs="Times New Roman"/>
        </w:rPr>
        <w:t>Creating an official historical record of decisions, achievements, challenges, and transformations.</w:t>
      </w:r>
    </w:p>
    <w:p w14:paraId="7C347199" w14:textId="77777777" w:rsidR="00ED28DD" w:rsidRPr="00854CF8" w:rsidRDefault="00ED28DD" w:rsidP="00ED28DD">
      <w:pPr>
        <w:rPr>
          <w:rFonts w:ascii="Times New Roman" w:hAnsi="Times New Roman" w:cs="Times New Roman"/>
        </w:rPr>
      </w:pPr>
    </w:p>
    <w:p w14:paraId="02F6F5FE" w14:textId="77777777" w:rsidR="00ED28DD" w:rsidRPr="00854CF8" w:rsidRDefault="00ED28DD" w:rsidP="004B18CE">
      <w:pPr>
        <w:pStyle w:val="Heading3"/>
      </w:pPr>
      <w:r w:rsidRPr="00854CF8">
        <w:t xml:space="preserve">F. Integration </w:t>
      </w:r>
      <w:proofErr w:type="gramStart"/>
      <w:r w:rsidRPr="00854CF8">
        <w:t>With</w:t>
      </w:r>
      <w:proofErr w:type="gramEnd"/>
      <w:r w:rsidRPr="00854CF8">
        <w:t xml:space="preserve"> WebHydra &amp; HydraCore</w:t>
      </w:r>
    </w:p>
    <w:p w14:paraId="5747CB0B" w14:textId="77777777" w:rsidR="00ED28DD" w:rsidRPr="00854CF8" w:rsidRDefault="00ED28DD" w:rsidP="00ED28DD">
      <w:pPr>
        <w:rPr>
          <w:rFonts w:ascii="Times New Roman" w:hAnsi="Times New Roman" w:cs="Times New Roman"/>
        </w:rPr>
      </w:pPr>
    </w:p>
    <w:p w14:paraId="7845408F" w14:textId="77777777" w:rsidR="00ED28DD" w:rsidRPr="00854CF8" w:rsidRDefault="00ED28DD" w:rsidP="004B18CE">
      <w:pPr>
        <w:pStyle w:val="Heading4"/>
      </w:pPr>
      <w:r w:rsidRPr="00854CF8">
        <w:lastRenderedPageBreak/>
        <w:t>Executive Reports draw data, metrics, and operational intelligence from:</w:t>
      </w:r>
    </w:p>
    <w:p w14:paraId="13CA9D72" w14:textId="3A7F2080" w:rsidR="00ED28DD" w:rsidRPr="004B18CE" w:rsidRDefault="00ED28DD" w:rsidP="00845A92">
      <w:pPr>
        <w:pStyle w:val="ListParagraph"/>
        <w:numPr>
          <w:ilvl w:val="0"/>
          <w:numId w:val="26"/>
        </w:numPr>
        <w:rPr>
          <w:rFonts w:ascii="Times New Roman" w:hAnsi="Times New Roman" w:cs="Times New Roman"/>
        </w:rPr>
      </w:pPr>
      <w:r w:rsidRPr="004B18CE">
        <w:rPr>
          <w:rFonts w:ascii="Times New Roman" w:hAnsi="Times New Roman" w:cs="Times New Roman"/>
          <w:b/>
          <w:bCs/>
        </w:rPr>
        <w:t>WebHydra’s digital divisions</w:t>
      </w:r>
      <w:r w:rsidR="004B18CE">
        <w:rPr>
          <w:rFonts w:ascii="Times New Roman" w:hAnsi="Times New Roman" w:cs="Times New Roman"/>
        </w:rPr>
        <w:t>:</w:t>
      </w:r>
      <w:r w:rsidRPr="004B18CE">
        <w:rPr>
          <w:rFonts w:ascii="Times New Roman" w:hAnsi="Times New Roman" w:cs="Times New Roman"/>
        </w:rPr>
        <w:t xml:space="preserve"> </w:t>
      </w:r>
      <w:r w:rsidR="004B18CE">
        <w:rPr>
          <w:rFonts w:ascii="Times New Roman" w:hAnsi="Times New Roman" w:cs="Times New Roman"/>
        </w:rPr>
        <w:t>U</w:t>
      </w:r>
      <w:r w:rsidRPr="004B18CE">
        <w:rPr>
          <w:rFonts w:ascii="Times New Roman" w:hAnsi="Times New Roman" w:cs="Times New Roman"/>
        </w:rPr>
        <w:t>ser systems, AI models, administrative engines, investor portals, and public-facing environments.</w:t>
      </w:r>
    </w:p>
    <w:p w14:paraId="5F06DCAE" w14:textId="5EE9E873" w:rsidR="00ED28DD" w:rsidRPr="004B18CE" w:rsidRDefault="00ED28DD" w:rsidP="00845A92">
      <w:pPr>
        <w:pStyle w:val="ListParagraph"/>
        <w:numPr>
          <w:ilvl w:val="0"/>
          <w:numId w:val="26"/>
        </w:numPr>
        <w:rPr>
          <w:rFonts w:ascii="Times New Roman" w:hAnsi="Times New Roman" w:cs="Times New Roman"/>
        </w:rPr>
      </w:pPr>
      <w:r w:rsidRPr="004B18CE">
        <w:rPr>
          <w:rFonts w:ascii="Times New Roman" w:hAnsi="Times New Roman" w:cs="Times New Roman"/>
          <w:b/>
          <w:bCs/>
        </w:rPr>
        <w:t>HydraCore’s physical infrastructure</w:t>
      </w:r>
      <w:r w:rsidR="004B18CE">
        <w:rPr>
          <w:rFonts w:ascii="Times New Roman" w:hAnsi="Times New Roman" w:cs="Times New Roman"/>
        </w:rPr>
        <w:t>:</w:t>
      </w:r>
      <w:r w:rsidRPr="004B18CE">
        <w:rPr>
          <w:rFonts w:ascii="Times New Roman" w:hAnsi="Times New Roman" w:cs="Times New Roman"/>
        </w:rPr>
        <w:t xml:space="preserve"> </w:t>
      </w:r>
      <w:r w:rsidR="004B18CE">
        <w:rPr>
          <w:rFonts w:ascii="Times New Roman" w:hAnsi="Times New Roman" w:cs="Times New Roman"/>
        </w:rPr>
        <w:t>S</w:t>
      </w:r>
      <w:r w:rsidRPr="004B18CE">
        <w:rPr>
          <w:rFonts w:ascii="Times New Roman" w:hAnsi="Times New Roman" w:cs="Times New Roman"/>
        </w:rPr>
        <w:t>ervers, network operations, cybersecurity systems, and hardware analytics.</w:t>
      </w:r>
    </w:p>
    <w:p w14:paraId="254CD6E1" w14:textId="77777777" w:rsidR="00ED28DD" w:rsidRPr="00854CF8" w:rsidRDefault="00ED28DD" w:rsidP="00ED28DD">
      <w:pPr>
        <w:rPr>
          <w:rFonts w:ascii="Times New Roman" w:hAnsi="Times New Roman" w:cs="Times New Roman"/>
        </w:rPr>
      </w:pPr>
    </w:p>
    <w:p w14:paraId="3C518AF9" w14:textId="37A0B54D" w:rsidR="00ED28DD" w:rsidRPr="00854CF8" w:rsidRDefault="00ED28DD" w:rsidP="00ED28DD">
      <w:pPr>
        <w:rPr>
          <w:rFonts w:ascii="Times New Roman" w:hAnsi="Times New Roman" w:cs="Times New Roman"/>
        </w:rPr>
      </w:pPr>
      <w:r w:rsidRPr="00854CF8">
        <w:rPr>
          <w:rFonts w:ascii="Times New Roman" w:hAnsi="Times New Roman" w:cs="Times New Roman"/>
        </w:rPr>
        <w:t>Combined, these provide a comprehensive ecosystem-wide snapshot of corporate performance and structural integrity.</w:t>
      </w:r>
    </w:p>
    <w:p w14:paraId="1F4D579D" w14:textId="77777777" w:rsidR="00ED28DD" w:rsidRPr="00854CF8" w:rsidRDefault="00ED28DD" w:rsidP="00ED28DD">
      <w:pPr>
        <w:rPr>
          <w:rFonts w:ascii="Times New Roman" w:hAnsi="Times New Roman" w:cs="Times New Roman"/>
        </w:rPr>
      </w:pPr>
    </w:p>
    <w:p w14:paraId="7526DDC0" w14:textId="77777777" w:rsidR="00ED28DD" w:rsidRPr="00854CF8" w:rsidRDefault="00ED28DD" w:rsidP="004B18CE">
      <w:pPr>
        <w:pStyle w:val="Heading3"/>
      </w:pPr>
      <w:r w:rsidRPr="00854CF8">
        <w:t>Conclusion</w:t>
      </w:r>
    </w:p>
    <w:p w14:paraId="6F160609" w14:textId="77777777" w:rsidR="00ED28DD" w:rsidRPr="00854CF8" w:rsidRDefault="00ED28DD" w:rsidP="00ED28DD">
      <w:pPr>
        <w:rPr>
          <w:rFonts w:ascii="Times New Roman" w:hAnsi="Times New Roman" w:cs="Times New Roman"/>
        </w:rPr>
      </w:pPr>
    </w:p>
    <w:p w14:paraId="3AF267B4"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The Executive Reports subsystem forms a core governance mechanism that ensures transparency, strategic alignment, and operational accountability across the entire WebHydra empire. Through disciplined reporting, structured intelligence, and sovereign governance, these reports become the institutional backbone through which the corporation maintains credibility, stability, and long-term strategic coherence.</w:t>
      </w:r>
    </w:p>
    <w:p w14:paraId="0081358B" w14:textId="77777777" w:rsidR="00ED28DD" w:rsidRPr="00854CF8" w:rsidRDefault="00ED28DD" w:rsidP="00ED28DD">
      <w:pPr>
        <w:rPr>
          <w:rFonts w:ascii="Times New Roman" w:hAnsi="Times New Roman" w:cs="Times New Roman"/>
        </w:rPr>
      </w:pPr>
    </w:p>
    <w:p w14:paraId="77EFBE1B" w14:textId="77777777" w:rsidR="00ED28DD" w:rsidRPr="00854CF8" w:rsidRDefault="00ED28DD" w:rsidP="00ED28DD">
      <w:pPr>
        <w:rPr>
          <w:rFonts w:ascii="Times New Roman" w:hAnsi="Times New Roman" w:cs="Times New Roman"/>
        </w:rPr>
      </w:pPr>
      <w:r w:rsidRPr="00854CF8">
        <w:rPr>
          <w:rFonts w:ascii="Times New Roman" w:hAnsi="Times New Roman" w:cs="Times New Roman"/>
        </w:rPr>
        <w:t>They are not mere documents—</w:t>
      </w:r>
    </w:p>
    <w:p w14:paraId="0A39614D" w14:textId="29F77594" w:rsidR="00564994" w:rsidRPr="00854CF8" w:rsidRDefault="00ED28DD" w:rsidP="00564994">
      <w:pPr>
        <w:rPr>
          <w:rFonts w:ascii="Times New Roman" w:hAnsi="Times New Roman" w:cs="Times New Roman"/>
        </w:rPr>
      </w:pPr>
      <w:proofErr w:type="gramStart"/>
      <w:r w:rsidRPr="00854CF8">
        <w:rPr>
          <w:rFonts w:ascii="Times New Roman" w:hAnsi="Times New Roman" w:cs="Times New Roman"/>
        </w:rPr>
        <w:t>they</w:t>
      </w:r>
      <w:proofErr w:type="gramEnd"/>
      <w:r w:rsidRPr="00854CF8">
        <w:rPr>
          <w:rFonts w:ascii="Times New Roman" w:hAnsi="Times New Roman" w:cs="Times New Roman"/>
        </w:rPr>
        <w:t xml:space="preserve"> are the formalized intelligence streams that preserve WebHydra’s integrity and strengthen its evolution as a global digital authority.</w:t>
      </w:r>
    </w:p>
    <w:p w14:paraId="56567B59" w14:textId="77777777" w:rsidR="00564994" w:rsidRPr="00854CF8" w:rsidRDefault="00564994" w:rsidP="00564994">
      <w:pPr>
        <w:rPr>
          <w:rFonts w:ascii="Times New Roman" w:hAnsi="Times New Roman" w:cs="Times New Roman"/>
        </w:rPr>
      </w:pPr>
    </w:p>
    <w:p w14:paraId="3EE28315" w14:textId="77777777" w:rsidR="00ED28DD" w:rsidRPr="00854CF8" w:rsidRDefault="00ED28DD">
      <w:pPr>
        <w:rPr>
          <w:rFonts w:ascii="Times New Roman" w:hAnsi="Times New Roman" w:cs="Times New Roman"/>
        </w:rPr>
      </w:pPr>
      <w:r w:rsidRPr="00854CF8">
        <w:rPr>
          <w:rFonts w:ascii="Times New Roman" w:hAnsi="Times New Roman" w:cs="Times New Roman"/>
        </w:rPr>
        <w:br w:type="page"/>
      </w:r>
    </w:p>
    <w:p w14:paraId="3874F213" w14:textId="79779D90" w:rsidR="005D5C41" w:rsidRDefault="005D5C41" w:rsidP="004B18CE">
      <w:pPr>
        <w:pStyle w:val="Heading1"/>
      </w:pPr>
      <w:r w:rsidRPr="00854CF8">
        <w:lastRenderedPageBreak/>
        <w:t>SECTION 6</w:t>
      </w:r>
      <w:r>
        <w:t>:</w:t>
      </w:r>
      <w:r w:rsidRPr="00854CF8">
        <w:t xml:space="preserve"> CORPORATE CORE</w:t>
      </w:r>
    </w:p>
    <w:p w14:paraId="683F70EC" w14:textId="77777777" w:rsidR="005D5C41" w:rsidRPr="005D5C41" w:rsidRDefault="005D5C41" w:rsidP="005D5C41"/>
    <w:p w14:paraId="34CE93A7" w14:textId="3DEFED72" w:rsidR="00B01084" w:rsidRPr="00854CF8" w:rsidRDefault="00B01084" w:rsidP="004B18CE">
      <w:pPr>
        <w:pStyle w:val="Heading1"/>
      </w:pPr>
      <w:r w:rsidRPr="00854CF8">
        <w:t>6.11 Corporate Biography</w:t>
      </w:r>
    </w:p>
    <w:p w14:paraId="74033E4A" w14:textId="77777777" w:rsidR="00B01084" w:rsidRPr="00854CF8" w:rsidRDefault="00B01084" w:rsidP="00B01084">
      <w:pPr>
        <w:rPr>
          <w:rFonts w:ascii="Times New Roman" w:hAnsi="Times New Roman" w:cs="Times New Roman"/>
        </w:rPr>
      </w:pPr>
    </w:p>
    <w:p w14:paraId="3B7987CE"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Formal Chronicle of Institutional Origin, Evolution, Identity &amp; Enduring Legacy</w:t>
      </w:r>
    </w:p>
    <w:p w14:paraId="405BCB78" w14:textId="77777777" w:rsidR="00B01084" w:rsidRPr="00854CF8" w:rsidRDefault="00B01084" w:rsidP="00B01084">
      <w:pPr>
        <w:rPr>
          <w:rFonts w:ascii="Times New Roman" w:hAnsi="Times New Roman" w:cs="Times New Roman"/>
        </w:rPr>
      </w:pPr>
    </w:p>
    <w:p w14:paraId="1C998812"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Corporate Biography serves as the authoritative historical record of the organization’s creation, development, cultural identity, foundational philosophy, and long-term institutional evolution. It documents not only what the corporation is today, but how it came to be, the forces that shaped its trajectory, the individuals whose leadership defined its character, and the transformative milestones that forged its institutional identity.</w:t>
      </w:r>
    </w:p>
    <w:p w14:paraId="4905ED56" w14:textId="77777777" w:rsidR="00B01084" w:rsidRPr="00854CF8" w:rsidRDefault="00B01084" w:rsidP="00B01084">
      <w:pPr>
        <w:rPr>
          <w:rFonts w:ascii="Times New Roman" w:hAnsi="Times New Roman" w:cs="Times New Roman"/>
        </w:rPr>
      </w:pPr>
    </w:p>
    <w:p w14:paraId="2C245670" w14:textId="7D34F19F" w:rsidR="00B01084" w:rsidRPr="00854CF8" w:rsidRDefault="00B01084" w:rsidP="00B01084">
      <w:pPr>
        <w:rPr>
          <w:rFonts w:ascii="Times New Roman" w:hAnsi="Times New Roman" w:cs="Times New Roman"/>
        </w:rPr>
      </w:pPr>
      <w:r w:rsidRPr="00854CF8">
        <w:rPr>
          <w:rFonts w:ascii="Times New Roman" w:hAnsi="Times New Roman" w:cs="Times New Roman"/>
        </w:rPr>
        <w:t>This component is designed as a permanent cultural anchor—preserving the essence, values, and achievements of the corporation so that all future leadership, investors, partners, regulators, and internal members possess a clear understanding of the legacy they are inheriting and advancing.</w:t>
      </w:r>
    </w:p>
    <w:p w14:paraId="0914C435" w14:textId="77777777" w:rsidR="00B01084" w:rsidRPr="00854CF8" w:rsidRDefault="00B01084" w:rsidP="00B01084">
      <w:pPr>
        <w:rPr>
          <w:rFonts w:ascii="Times New Roman" w:hAnsi="Times New Roman" w:cs="Times New Roman"/>
        </w:rPr>
      </w:pPr>
    </w:p>
    <w:p w14:paraId="7CB7DD99" w14:textId="77777777" w:rsidR="00B01084" w:rsidRPr="00854CF8" w:rsidRDefault="00B01084" w:rsidP="004B18CE">
      <w:pPr>
        <w:pStyle w:val="Heading3"/>
      </w:pPr>
      <w:r w:rsidRPr="00854CF8">
        <w:t>A. Purpose of the Corporate Biography</w:t>
      </w:r>
    </w:p>
    <w:p w14:paraId="34BD2733" w14:textId="77777777" w:rsidR="00B01084" w:rsidRPr="00854CF8" w:rsidRDefault="00B01084" w:rsidP="00B01084">
      <w:pPr>
        <w:rPr>
          <w:rFonts w:ascii="Times New Roman" w:hAnsi="Times New Roman" w:cs="Times New Roman"/>
        </w:rPr>
      </w:pPr>
    </w:p>
    <w:p w14:paraId="5795A9AA" w14:textId="77777777" w:rsidR="00B01084" w:rsidRPr="00854CF8" w:rsidRDefault="00B01084" w:rsidP="004B18CE">
      <w:pPr>
        <w:pStyle w:val="Heading4"/>
      </w:pPr>
      <w:r w:rsidRPr="00854CF8">
        <w:t>The Corporate Biography exists to:</w:t>
      </w:r>
    </w:p>
    <w:p w14:paraId="239ACC4E" w14:textId="77777777" w:rsidR="00B01084" w:rsidRPr="00854CF8" w:rsidRDefault="00B01084" w:rsidP="00B01084">
      <w:pPr>
        <w:rPr>
          <w:rFonts w:ascii="Times New Roman" w:hAnsi="Times New Roman" w:cs="Times New Roman"/>
        </w:rPr>
      </w:pPr>
    </w:p>
    <w:p w14:paraId="049C953F" w14:textId="77777777" w:rsidR="00B01084" w:rsidRPr="00854CF8" w:rsidRDefault="00B01084" w:rsidP="004B18CE">
      <w:pPr>
        <w:pStyle w:val="Heading4"/>
      </w:pPr>
      <w:r w:rsidRPr="00854CF8">
        <w:t>1. Preserve Institutional Heritage</w:t>
      </w:r>
    </w:p>
    <w:p w14:paraId="06163B40" w14:textId="77777777" w:rsidR="00B01084" w:rsidRPr="00854CF8" w:rsidRDefault="00B01084" w:rsidP="00B01084">
      <w:pPr>
        <w:rPr>
          <w:rFonts w:ascii="Times New Roman" w:hAnsi="Times New Roman" w:cs="Times New Roman"/>
        </w:rPr>
      </w:pPr>
    </w:p>
    <w:p w14:paraId="1DEBC3EB"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Safeguard the organization’s origin story, founding intentions, and early ideological frameworks.</w:t>
      </w:r>
    </w:p>
    <w:p w14:paraId="78C7D4A7" w14:textId="77777777" w:rsidR="00B01084" w:rsidRPr="00854CF8" w:rsidRDefault="00B01084" w:rsidP="00B01084">
      <w:pPr>
        <w:rPr>
          <w:rFonts w:ascii="Times New Roman" w:hAnsi="Times New Roman" w:cs="Times New Roman"/>
        </w:rPr>
      </w:pPr>
    </w:p>
    <w:p w14:paraId="2535F30C" w14:textId="77777777" w:rsidR="00B01084" w:rsidRPr="00854CF8" w:rsidRDefault="00B01084" w:rsidP="004B18CE">
      <w:pPr>
        <w:pStyle w:val="Heading4"/>
      </w:pPr>
      <w:r w:rsidRPr="00854CF8">
        <w:t>2. Provide Cultural &amp; Historical Continuity</w:t>
      </w:r>
    </w:p>
    <w:p w14:paraId="21B9C7E3" w14:textId="77777777" w:rsidR="00B01084" w:rsidRPr="00854CF8" w:rsidRDefault="00B01084" w:rsidP="00B01084">
      <w:pPr>
        <w:rPr>
          <w:rFonts w:ascii="Times New Roman" w:hAnsi="Times New Roman" w:cs="Times New Roman"/>
        </w:rPr>
      </w:pPr>
    </w:p>
    <w:p w14:paraId="6F360F9A"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Ensure that future generations of leadership and stakeholders remain connected to the original identity, philosophy, and vision.</w:t>
      </w:r>
    </w:p>
    <w:p w14:paraId="0801735F" w14:textId="77777777" w:rsidR="00B01084" w:rsidRPr="00854CF8" w:rsidRDefault="00B01084" w:rsidP="00B01084">
      <w:pPr>
        <w:rPr>
          <w:rFonts w:ascii="Times New Roman" w:hAnsi="Times New Roman" w:cs="Times New Roman"/>
        </w:rPr>
      </w:pPr>
    </w:p>
    <w:p w14:paraId="3AB3B0B2" w14:textId="77777777" w:rsidR="00B01084" w:rsidRPr="00854CF8" w:rsidRDefault="00B01084" w:rsidP="004B18CE">
      <w:pPr>
        <w:pStyle w:val="Heading4"/>
      </w:pPr>
      <w:r w:rsidRPr="00854CF8">
        <w:lastRenderedPageBreak/>
        <w:t>3. Establish Long-Term Legitimacy</w:t>
      </w:r>
    </w:p>
    <w:p w14:paraId="1A8E6473" w14:textId="77777777" w:rsidR="00B01084" w:rsidRPr="00854CF8" w:rsidRDefault="00B01084" w:rsidP="00B01084">
      <w:pPr>
        <w:rPr>
          <w:rFonts w:ascii="Times New Roman" w:hAnsi="Times New Roman" w:cs="Times New Roman"/>
        </w:rPr>
      </w:pPr>
    </w:p>
    <w:p w14:paraId="63B043B3"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Demonstrate that the corporation is built upon structured history, disciplined evolution, and consistent strategic intent.</w:t>
      </w:r>
    </w:p>
    <w:p w14:paraId="7C222581" w14:textId="77777777" w:rsidR="00B01084" w:rsidRPr="00854CF8" w:rsidRDefault="00B01084" w:rsidP="00B01084">
      <w:pPr>
        <w:rPr>
          <w:rFonts w:ascii="Times New Roman" w:hAnsi="Times New Roman" w:cs="Times New Roman"/>
        </w:rPr>
      </w:pPr>
    </w:p>
    <w:p w14:paraId="4505D341" w14:textId="77777777" w:rsidR="00B01084" w:rsidRPr="00854CF8" w:rsidRDefault="00B01084" w:rsidP="004B18CE">
      <w:pPr>
        <w:pStyle w:val="Heading4"/>
      </w:pPr>
      <w:r w:rsidRPr="00854CF8">
        <w:t>4. Guide Corporate Identity</w:t>
      </w:r>
    </w:p>
    <w:p w14:paraId="0B86352A" w14:textId="77777777" w:rsidR="00B01084" w:rsidRPr="00854CF8" w:rsidRDefault="00B01084" w:rsidP="00B01084">
      <w:pPr>
        <w:rPr>
          <w:rFonts w:ascii="Times New Roman" w:hAnsi="Times New Roman" w:cs="Times New Roman"/>
        </w:rPr>
      </w:pPr>
    </w:p>
    <w:p w14:paraId="36B249DA"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Reinforce core values, institutional ethics, and cultural principles that define how the organization behaves on the global stage.</w:t>
      </w:r>
    </w:p>
    <w:p w14:paraId="70C7EF82" w14:textId="77777777" w:rsidR="00B01084" w:rsidRPr="00854CF8" w:rsidRDefault="00B01084" w:rsidP="00B01084">
      <w:pPr>
        <w:rPr>
          <w:rFonts w:ascii="Times New Roman" w:hAnsi="Times New Roman" w:cs="Times New Roman"/>
        </w:rPr>
      </w:pPr>
    </w:p>
    <w:p w14:paraId="413C3AB9" w14:textId="77777777" w:rsidR="00B01084" w:rsidRPr="00854CF8" w:rsidRDefault="00B01084" w:rsidP="004B18CE">
      <w:pPr>
        <w:pStyle w:val="Heading4"/>
      </w:pPr>
      <w:r w:rsidRPr="00854CF8">
        <w:t>5. Strengthen Stakeholder Understanding</w:t>
      </w:r>
    </w:p>
    <w:p w14:paraId="3EA5A5A5" w14:textId="77777777" w:rsidR="00B01084" w:rsidRPr="00854CF8" w:rsidRDefault="00B01084" w:rsidP="00B01084">
      <w:pPr>
        <w:rPr>
          <w:rFonts w:ascii="Times New Roman" w:hAnsi="Times New Roman" w:cs="Times New Roman"/>
        </w:rPr>
      </w:pPr>
    </w:p>
    <w:p w14:paraId="2BA15688" w14:textId="4CB0A9BF" w:rsidR="00B01084" w:rsidRPr="00854CF8" w:rsidRDefault="00B01084" w:rsidP="00B01084">
      <w:pPr>
        <w:rPr>
          <w:rFonts w:ascii="Times New Roman" w:hAnsi="Times New Roman" w:cs="Times New Roman"/>
        </w:rPr>
      </w:pPr>
      <w:r w:rsidRPr="00854CF8">
        <w:rPr>
          <w:rFonts w:ascii="Times New Roman" w:hAnsi="Times New Roman" w:cs="Times New Roman"/>
        </w:rPr>
        <w:t>Offer investors, regulators, and partners a comprehensive narrative that explains the corporation’s origins, transformations, and strategic maturity.</w:t>
      </w:r>
    </w:p>
    <w:p w14:paraId="67817C51" w14:textId="77777777" w:rsidR="00B01084" w:rsidRPr="00854CF8" w:rsidRDefault="00B01084" w:rsidP="00B01084">
      <w:pPr>
        <w:rPr>
          <w:rFonts w:ascii="Times New Roman" w:hAnsi="Times New Roman" w:cs="Times New Roman"/>
        </w:rPr>
      </w:pPr>
    </w:p>
    <w:p w14:paraId="6D8B1241" w14:textId="77777777" w:rsidR="00B01084" w:rsidRPr="00854CF8" w:rsidRDefault="00B01084" w:rsidP="004B18CE">
      <w:pPr>
        <w:pStyle w:val="Heading3"/>
      </w:pPr>
      <w:r w:rsidRPr="00854CF8">
        <w:t>B. Founding Narrative</w:t>
      </w:r>
    </w:p>
    <w:p w14:paraId="0B4837DC" w14:textId="77777777" w:rsidR="00B01084" w:rsidRPr="00854CF8" w:rsidRDefault="00B01084" w:rsidP="00B01084">
      <w:pPr>
        <w:rPr>
          <w:rFonts w:ascii="Times New Roman" w:hAnsi="Times New Roman" w:cs="Times New Roman"/>
        </w:rPr>
      </w:pPr>
    </w:p>
    <w:p w14:paraId="6C93AA4B" w14:textId="77777777" w:rsidR="00B01084" w:rsidRPr="00854CF8" w:rsidRDefault="00B01084" w:rsidP="004B18CE">
      <w:pPr>
        <w:pStyle w:val="Heading4"/>
      </w:pPr>
      <w:r w:rsidRPr="00854CF8">
        <w:t>This section documents:</w:t>
      </w:r>
    </w:p>
    <w:p w14:paraId="77F8E200" w14:textId="77777777" w:rsidR="00B01084" w:rsidRPr="00854CF8" w:rsidRDefault="00B01084" w:rsidP="00B01084">
      <w:pPr>
        <w:rPr>
          <w:rFonts w:ascii="Times New Roman" w:hAnsi="Times New Roman" w:cs="Times New Roman"/>
        </w:rPr>
      </w:pPr>
    </w:p>
    <w:p w14:paraId="2203036D" w14:textId="77777777" w:rsidR="00B01084" w:rsidRPr="00854CF8" w:rsidRDefault="00B01084" w:rsidP="004B18CE">
      <w:pPr>
        <w:pStyle w:val="Heading4"/>
      </w:pPr>
      <w:r w:rsidRPr="00854CF8">
        <w:t>1. The Founders</w:t>
      </w:r>
    </w:p>
    <w:p w14:paraId="68A735F3" w14:textId="77777777" w:rsidR="00B01084" w:rsidRPr="00854CF8" w:rsidRDefault="00B01084" w:rsidP="00B01084">
      <w:pPr>
        <w:rPr>
          <w:rFonts w:ascii="Times New Roman" w:hAnsi="Times New Roman" w:cs="Times New Roman"/>
        </w:rPr>
      </w:pPr>
    </w:p>
    <w:p w14:paraId="71CDA4CF"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 xml:space="preserve">Their identities, backgrounds, values, aspirations, philosophical motivations, and the strategic </w:t>
      </w:r>
      <w:proofErr w:type="gramStart"/>
      <w:r w:rsidRPr="00854CF8">
        <w:rPr>
          <w:rFonts w:ascii="Times New Roman" w:hAnsi="Times New Roman" w:cs="Times New Roman"/>
        </w:rPr>
        <w:t>problem</w:t>
      </w:r>
      <w:proofErr w:type="gramEnd"/>
      <w:r w:rsidRPr="00854CF8">
        <w:rPr>
          <w:rFonts w:ascii="Times New Roman" w:hAnsi="Times New Roman" w:cs="Times New Roman"/>
        </w:rPr>
        <w:t xml:space="preserve"> they sought to solve by establishing the organization.</w:t>
      </w:r>
    </w:p>
    <w:p w14:paraId="79388ADD" w14:textId="77777777" w:rsidR="00B01084" w:rsidRPr="00854CF8" w:rsidRDefault="00B01084" w:rsidP="00B01084">
      <w:pPr>
        <w:rPr>
          <w:rFonts w:ascii="Times New Roman" w:hAnsi="Times New Roman" w:cs="Times New Roman"/>
        </w:rPr>
      </w:pPr>
    </w:p>
    <w:p w14:paraId="09342F42" w14:textId="77777777" w:rsidR="00B01084" w:rsidRPr="00854CF8" w:rsidRDefault="00B01084" w:rsidP="004B18CE">
      <w:pPr>
        <w:pStyle w:val="Heading4"/>
      </w:pPr>
      <w:r w:rsidRPr="00854CF8">
        <w:t>2. The Foundational Vision</w:t>
      </w:r>
    </w:p>
    <w:p w14:paraId="3205AAE7" w14:textId="77777777" w:rsidR="00B01084" w:rsidRPr="00854CF8" w:rsidRDefault="00B01084" w:rsidP="00B01084">
      <w:pPr>
        <w:rPr>
          <w:rFonts w:ascii="Times New Roman" w:hAnsi="Times New Roman" w:cs="Times New Roman"/>
        </w:rPr>
      </w:pPr>
    </w:p>
    <w:p w14:paraId="1E7A350A"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core conceptual blueprint that birthed the organization—its intended role, purpose, and position within the digital, technological, and corporate sphere.</w:t>
      </w:r>
    </w:p>
    <w:p w14:paraId="5151814C" w14:textId="77777777" w:rsidR="00B01084" w:rsidRPr="00854CF8" w:rsidRDefault="00B01084" w:rsidP="00B01084">
      <w:pPr>
        <w:rPr>
          <w:rFonts w:ascii="Times New Roman" w:hAnsi="Times New Roman" w:cs="Times New Roman"/>
        </w:rPr>
      </w:pPr>
    </w:p>
    <w:p w14:paraId="3EDA1115" w14:textId="77777777" w:rsidR="00B01084" w:rsidRPr="00854CF8" w:rsidRDefault="00B01084" w:rsidP="004B18CE">
      <w:pPr>
        <w:pStyle w:val="Heading4"/>
      </w:pPr>
      <w:r w:rsidRPr="00854CF8">
        <w:lastRenderedPageBreak/>
        <w:t>3. Early Structural Formation</w:t>
      </w:r>
    </w:p>
    <w:p w14:paraId="4ECE2F9D" w14:textId="77777777" w:rsidR="00B01084" w:rsidRPr="00854CF8" w:rsidRDefault="00B01084" w:rsidP="00B01084">
      <w:pPr>
        <w:rPr>
          <w:rFonts w:ascii="Times New Roman" w:hAnsi="Times New Roman" w:cs="Times New Roman"/>
        </w:rPr>
      </w:pPr>
    </w:p>
    <w:p w14:paraId="570583D5"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initial formation of teams, systems, operational models, and the embryonic architecture that later expanded into WebHydra and HydraCore.</w:t>
      </w:r>
    </w:p>
    <w:p w14:paraId="099F6E81" w14:textId="77777777" w:rsidR="00B01084" w:rsidRPr="00854CF8" w:rsidRDefault="00B01084" w:rsidP="00B01084">
      <w:pPr>
        <w:rPr>
          <w:rFonts w:ascii="Times New Roman" w:hAnsi="Times New Roman" w:cs="Times New Roman"/>
        </w:rPr>
      </w:pPr>
    </w:p>
    <w:p w14:paraId="445F0276" w14:textId="77777777" w:rsidR="00B01084" w:rsidRPr="00854CF8" w:rsidRDefault="00B01084" w:rsidP="004B18CE">
      <w:pPr>
        <w:pStyle w:val="Heading4"/>
      </w:pPr>
      <w:r w:rsidRPr="00854CF8">
        <w:t>4. Foundational Challenges &amp; Breakthroughs</w:t>
      </w:r>
    </w:p>
    <w:p w14:paraId="0BEE3A2B" w14:textId="77777777" w:rsidR="00B01084" w:rsidRPr="00854CF8" w:rsidRDefault="00B01084" w:rsidP="00B01084">
      <w:pPr>
        <w:rPr>
          <w:rFonts w:ascii="Times New Roman" w:hAnsi="Times New Roman" w:cs="Times New Roman"/>
        </w:rPr>
      </w:pPr>
    </w:p>
    <w:p w14:paraId="35253A05" w14:textId="5801C6AD" w:rsidR="00B01084" w:rsidRPr="00854CF8" w:rsidRDefault="00B01084" w:rsidP="00B01084">
      <w:pPr>
        <w:rPr>
          <w:rFonts w:ascii="Times New Roman" w:hAnsi="Times New Roman" w:cs="Times New Roman"/>
        </w:rPr>
      </w:pPr>
      <w:r w:rsidRPr="00854CF8">
        <w:rPr>
          <w:rFonts w:ascii="Times New Roman" w:hAnsi="Times New Roman" w:cs="Times New Roman"/>
        </w:rPr>
        <w:t>Key obstacles faced during the early phases and the decisive breakthroughs that drove the corporation into its first phase of growth.</w:t>
      </w:r>
    </w:p>
    <w:p w14:paraId="702FAF66" w14:textId="77777777" w:rsidR="00B01084" w:rsidRPr="00854CF8" w:rsidRDefault="00B01084" w:rsidP="00B01084">
      <w:pPr>
        <w:rPr>
          <w:rFonts w:ascii="Times New Roman" w:hAnsi="Times New Roman" w:cs="Times New Roman"/>
        </w:rPr>
      </w:pPr>
    </w:p>
    <w:p w14:paraId="7068D73C" w14:textId="77777777" w:rsidR="00B01084" w:rsidRPr="00854CF8" w:rsidRDefault="00B01084" w:rsidP="004B18CE">
      <w:pPr>
        <w:pStyle w:val="Heading3"/>
      </w:pPr>
      <w:r w:rsidRPr="00854CF8">
        <w:t>C. Evolution of the Corporation</w:t>
      </w:r>
    </w:p>
    <w:p w14:paraId="01160A51" w14:textId="77777777" w:rsidR="00B01084" w:rsidRPr="00854CF8" w:rsidRDefault="00B01084" w:rsidP="00B01084">
      <w:pPr>
        <w:rPr>
          <w:rFonts w:ascii="Times New Roman" w:hAnsi="Times New Roman" w:cs="Times New Roman"/>
        </w:rPr>
      </w:pPr>
    </w:p>
    <w:p w14:paraId="45968018"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corporate biography chronicles the organization’s transformation through several major evolutionary phases:</w:t>
      </w:r>
    </w:p>
    <w:p w14:paraId="39BCFB2D" w14:textId="77777777" w:rsidR="00B01084" w:rsidRPr="00854CF8" w:rsidRDefault="00B01084" w:rsidP="00B01084">
      <w:pPr>
        <w:rPr>
          <w:rFonts w:ascii="Times New Roman" w:hAnsi="Times New Roman" w:cs="Times New Roman"/>
        </w:rPr>
      </w:pPr>
    </w:p>
    <w:p w14:paraId="21FCC637" w14:textId="77777777" w:rsidR="00B01084" w:rsidRPr="00854CF8" w:rsidRDefault="00B01084" w:rsidP="004B18CE">
      <w:pPr>
        <w:pStyle w:val="Heading4"/>
      </w:pPr>
      <w:r w:rsidRPr="00854CF8">
        <w:t>1. Origin Phase</w:t>
      </w:r>
    </w:p>
    <w:p w14:paraId="794CEFCA" w14:textId="77777777" w:rsidR="00B01084" w:rsidRPr="00854CF8" w:rsidRDefault="00B01084" w:rsidP="00B01084">
      <w:pPr>
        <w:rPr>
          <w:rFonts w:ascii="Times New Roman" w:hAnsi="Times New Roman" w:cs="Times New Roman"/>
        </w:rPr>
      </w:pPr>
    </w:p>
    <w:p w14:paraId="179800FC"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establishment of core identity, guiding doctrines, structural foundations, and early architectural frameworks.</w:t>
      </w:r>
    </w:p>
    <w:p w14:paraId="3D6A8CE7" w14:textId="77777777" w:rsidR="00B01084" w:rsidRPr="00854CF8" w:rsidRDefault="00B01084" w:rsidP="00B01084">
      <w:pPr>
        <w:rPr>
          <w:rFonts w:ascii="Times New Roman" w:hAnsi="Times New Roman" w:cs="Times New Roman"/>
        </w:rPr>
      </w:pPr>
    </w:p>
    <w:p w14:paraId="3BAC4D17" w14:textId="77777777" w:rsidR="00B01084" w:rsidRPr="00854CF8" w:rsidRDefault="00B01084" w:rsidP="004B18CE">
      <w:pPr>
        <w:pStyle w:val="Heading4"/>
      </w:pPr>
      <w:r w:rsidRPr="00854CF8">
        <w:t>2. Development Phase</w:t>
      </w:r>
    </w:p>
    <w:p w14:paraId="5C1636A8" w14:textId="77777777" w:rsidR="00B01084" w:rsidRPr="00854CF8" w:rsidRDefault="00B01084" w:rsidP="00B01084">
      <w:pPr>
        <w:rPr>
          <w:rFonts w:ascii="Times New Roman" w:hAnsi="Times New Roman" w:cs="Times New Roman"/>
        </w:rPr>
      </w:pPr>
    </w:p>
    <w:p w14:paraId="5B3BB9EC"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expansion of digital ecosystems, formation of primary divisions, establishment of governance models, and initial public introduction.</w:t>
      </w:r>
    </w:p>
    <w:p w14:paraId="1D588C58" w14:textId="77777777" w:rsidR="00B01084" w:rsidRPr="00854CF8" w:rsidRDefault="00B01084" w:rsidP="00B01084">
      <w:pPr>
        <w:rPr>
          <w:rFonts w:ascii="Times New Roman" w:hAnsi="Times New Roman" w:cs="Times New Roman"/>
        </w:rPr>
      </w:pPr>
    </w:p>
    <w:p w14:paraId="690CDE3D" w14:textId="77777777" w:rsidR="00B01084" w:rsidRPr="00854CF8" w:rsidRDefault="00B01084" w:rsidP="004B18CE">
      <w:pPr>
        <w:pStyle w:val="Heading4"/>
      </w:pPr>
      <w:r w:rsidRPr="00854CF8">
        <w:t>3. Institutionalization Phase</w:t>
      </w:r>
    </w:p>
    <w:p w14:paraId="2DB6B4EF" w14:textId="77777777" w:rsidR="00B01084" w:rsidRPr="00854CF8" w:rsidRDefault="00B01084" w:rsidP="00B01084">
      <w:pPr>
        <w:rPr>
          <w:rFonts w:ascii="Times New Roman" w:hAnsi="Times New Roman" w:cs="Times New Roman"/>
        </w:rPr>
      </w:pPr>
    </w:p>
    <w:p w14:paraId="55480871"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creation of formal governance charters, executive structures, board systems, investor relations frameworks, and sovereign operational logic.</w:t>
      </w:r>
    </w:p>
    <w:p w14:paraId="4778CC2A" w14:textId="77777777" w:rsidR="00B01084" w:rsidRPr="00854CF8" w:rsidRDefault="00B01084" w:rsidP="00B01084">
      <w:pPr>
        <w:rPr>
          <w:rFonts w:ascii="Times New Roman" w:hAnsi="Times New Roman" w:cs="Times New Roman"/>
        </w:rPr>
      </w:pPr>
    </w:p>
    <w:p w14:paraId="003D3D6E" w14:textId="77777777" w:rsidR="00B01084" w:rsidRPr="00854CF8" w:rsidRDefault="00B01084" w:rsidP="004B18CE">
      <w:pPr>
        <w:pStyle w:val="Heading4"/>
      </w:pPr>
      <w:r w:rsidRPr="00854CF8">
        <w:lastRenderedPageBreak/>
        <w:t>4. Strategic Expansion Phase</w:t>
      </w:r>
    </w:p>
    <w:p w14:paraId="486A5417" w14:textId="77777777" w:rsidR="00B01084" w:rsidRPr="00854CF8" w:rsidRDefault="00B01084" w:rsidP="00B01084">
      <w:pPr>
        <w:rPr>
          <w:rFonts w:ascii="Times New Roman" w:hAnsi="Times New Roman" w:cs="Times New Roman"/>
        </w:rPr>
      </w:pPr>
    </w:p>
    <w:p w14:paraId="3228D9DD"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Scaling into multi-division operations, advanced AI frameworks, enterprise ecosystems, international partnerships, and long-term expansion programs.</w:t>
      </w:r>
    </w:p>
    <w:p w14:paraId="643ABD8A" w14:textId="77777777" w:rsidR="00B01084" w:rsidRPr="00854CF8" w:rsidRDefault="00B01084" w:rsidP="00B01084">
      <w:pPr>
        <w:rPr>
          <w:rFonts w:ascii="Times New Roman" w:hAnsi="Times New Roman" w:cs="Times New Roman"/>
        </w:rPr>
      </w:pPr>
    </w:p>
    <w:p w14:paraId="3C863132" w14:textId="77777777" w:rsidR="00B01084" w:rsidRPr="00854CF8" w:rsidRDefault="00B01084" w:rsidP="004B18CE">
      <w:pPr>
        <w:pStyle w:val="Heading4"/>
      </w:pPr>
      <w:r w:rsidRPr="00854CF8">
        <w:t xml:space="preserve">5. </w:t>
      </w:r>
      <w:proofErr w:type="spellStart"/>
      <w:r w:rsidRPr="00854CF8">
        <w:t>Hydragenesis</w:t>
      </w:r>
      <w:proofErr w:type="spellEnd"/>
      <w:r w:rsidRPr="00854CF8">
        <w:t xml:space="preserve"> Integration Phase</w:t>
      </w:r>
    </w:p>
    <w:p w14:paraId="031A31BF" w14:textId="77777777" w:rsidR="00B01084" w:rsidRPr="00854CF8" w:rsidRDefault="00B01084" w:rsidP="00B01084">
      <w:pPr>
        <w:rPr>
          <w:rFonts w:ascii="Times New Roman" w:hAnsi="Times New Roman" w:cs="Times New Roman"/>
        </w:rPr>
      </w:pPr>
    </w:p>
    <w:p w14:paraId="0F191619" w14:textId="5FDE2F7F" w:rsidR="00B01084" w:rsidRPr="00854CF8" w:rsidRDefault="00B01084" w:rsidP="00B01084">
      <w:pPr>
        <w:rPr>
          <w:rFonts w:ascii="Times New Roman" w:hAnsi="Times New Roman" w:cs="Times New Roman"/>
        </w:rPr>
      </w:pPr>
      <w:r w:rsidRPr="00854CF8">
        <w:rPr>
          <w:rFonts w:ascii="Times New Roman" w:hAnsi="Times New Roman" w:cs="Times New Roman"/>
        </w:rPr>
        <w:t>The historic unification of WebHydra (digital sovereign territory) and HydraCore (physical sovereign infrastructure) into a single dual-layer empire.</w:t>
      </w:r>
    </w:p>
    <w:p w14:paraId="5071689D" w14:textId="77777777" w:rsidR="00B01084" w:rsidRPr="00854CF8" w:rsidRDefault="00B01084" w:rsidP="00B01084">
      <w:pPr>
        <w:rPr>
          <w:rFonts w:ascii="Times New Roman" w:hAnsi="Times New Roman" w:cs="Times New Roman"/>
        </w:rPr>
      </w:pPr>
    </w:p>
    <w:p w14:paraId="29C73D55" w14:textId="77777777" w:rsidR="00B01084" w:rsidRPr="00854CF8" w:rsidRDefault="00B01084" w:rsidP="004B18CE">
      <w:pPr>
        <w:pStyle w:val="Heading3"/>
      </w:pPr>
      <w:r w:rsidRPr="00854CF8">
        <w:t>D. Legacy of the Founders</w:t>
      </w:r>
    </w:p>
    <w:p w14:paraId="5B88A7BD" w14:textId="77777777" w:rsidR="00B01084" w:rsidRPr="00854CF8" w:rsidRDefault="00B01084" w:rsidP="00B01084">
      <w:pPr>
        <w:rPr>
          <w:rFonts w:ascii="Times New Roman" w:hAnsi="Times New Roman" w:cs="Times New Roman"/>
        </w:rPr>
      </w:pPr>
    </w:p>
    <w:p w14:paraId="2497F0E7" w14:textId="77777777" w:rsidR="00B01084" w:rsidRPr="00854CF8" w:rsidRDefault="00B01084" w:rsidP="004B18CE">
      <w:pPr>
        <w:pStyle w:val="Heading4"/>
      </w:pPr>
      <w:r w:rsidRPr="00854CF8">
        <w:t>This segment preserves:</w:t>
      </w:r>
    </w:p>
    <w:p w14:paraId="74018F54" w14:textId="77777777" w:rsidR="00B01084" w:rsidRPr="00854CF8" w:rsidRDefault="00B01084" w:rsidP="00B01084">
      <w:pPr>
        <w:rPr>
          <w:rFonts w:ascii="Times New Roman" w:hAnsi="Times New Roman" w:cs="Times New Roman"/>
        </w:rPr>
      </w:pPr>
    </w:p>
    <w:p w14:paraId="7AE4794E" w14:textId="77777777" w:rsidR="00B01084" w:rsidRPr="00854CF8" w:rsidRDefault="00B01084" w:rsidP="004B18CE">
      <w:pPr>
        <w:pStyle w:val="Heading4"/>
      </w:pPr>
      <w:r w:rsidRPr="00854CF8">
        <w:t>1. Founders’ Philosophical Doctrine</w:t>
      </w:r>
    </w:p>
    <w:p w14:paraId="2A0EA5D7" w14:textId="77777777" w:rsidR="00B01084" w:rsidRPr="00854CF8" w:rsidRDefault="00B01084" w:rsidP="00B01084">
      <w:pPr>
        <w:rPr>
          <w:rFonts w:ascii="Times New Roman" w:hAnsi="Times New Roman" w:cs="Times New Roman"/>
        </w:rPr>
      </w:pPr>
    </w:p>
    <w:p w14:paraId="0EFCF05E"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intellectual, ethical, and strategic principles that shaped the corporation’s identity and operational behavior.</w:t>
      </w:r>
    </w:p>
    <w:p w14:paraId="189DEFA9" w14:textId="77777777" w:rsidR="00B01084" w:rsidRPr="00854CF8" w:rsidRDefault="00B01084" w:rsidP="00B01084">
      <w:pPr>
        <w:rPr>
          <w:rFonts w:ascii="Times New Roman" w:hAnsi="Times New Roman" w:cs="Times New Roman"/>
        </w:rPr>
      </w:pPr>
    </w:p>
    <w:p w14:paraId="7DFFF1FE" w14:textId="77777777" w:rsidR="00B01084" w:rsidRPr="00854CF8" w:rsidRDefault="00B01084" w:rsidP="004B18CE">
      <w:pPr>
        <w:pStyle w:val="Heading4"/>
      </w:pPr>
      <w:r w:rsidRPr="00854CF8">
        <w:t>2. Leadership Archetype</w:t>
      </w:r>
    </w:p>
    <w:p w14:paraId="5EF3A80A" w14:textId="77777777" w:rsidR="00B01084" w:rsidRPr="00854CF8" w:rsidRDefault="00B01084" w:rsidP="00B01084">
      <w:pPr>
        <w:rPr>
          <w:rFonts w:ascii="Times New Roman" w:hAnsi="Times New Roman" w:cs="Times New Roman"/>
        </w:rPr>
      </w:pPr>
    </w:p>
    <w:p w14:paraId="448270C2"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distinct leadership style and governance approach that set the tone for all future executive stewardship.</w:t>
      </w:r>
    </w:p>
    <w:p w14:paraId="5B2C963F" w14:textId="77777777" w:rsidR="00B01084" w:rsidRPr="00854CF8" w:rsidRDefault="00B01084" w:rsidP="00B01084">
      <w:pPr>
        <w:rPr>
          <w:rFonts w:ascii="Times New Roman" w:hAnsi="Times New Roman" w:cs="Times New Roman"/>
        </w:rPr>
      </w:pPr>
    </w:p>
    <w:p w14:paraId="588CCB92" w14:textId="77777777" w:rsidR="00B01084" w:rsidRPr="00854CF8" w:rsidRDefault="00B01084" w:rsidP="004B18CE">
      <w:pPr>
        <w:pStyle w:val="Heading4"/>
      </w:pPr>
      <w:r w:rsidRPr="00854CF8">
        <w:t>3. Enduring Impact</w:t>
      </w:r>
    </w:p>
    <w:p w14:paraId="2C6A9454" w14:textId="77777777" w:rsidR="00B01084" w:rsidRPr="00854CF8" w:rsidRDefault="00B01084" w:rsidP="00B01084">
      <w:pPr>
        <w:rPr>
          <w:rFonts w:ascii="Times New Roman" w:hAnsi="Times New Roman" w:cs="Times New Roman"/>
        </w:rPr>
      </w:pPr>
    </w:p>
    <w:p w14:paraId="7026FC92" w14:textId="4A449559" w:rsidR="00B01084" w:rsidRPr="00854CF8" w:rsidRDefault="00B01084" w:rsidP="00B01084">
      <w:pPr>
        <w:rPr>
          <w:rFonts w:ascii="Times New Roman" w:hAnsi="Times New Roman" w:cs="Times New Roman"/>
        </w:rPr>
      </w:pPr>
      <w:r w:rsidRPr="00854CF8">
        <w:rPr>
          <w:rFonts w:ascii="Times New Roman" w:hAnsi="Times New Roman" w:cs="Times New Roman"/>
        </w:rPr>
        <w:t>The long-term institutional transformations initiated by the founders that still influence the corporation’s direction and principles today.</w:t>
      </w:r>
    </w:p>
    <w:p w14:paraId="22B44FA6" w14:textId="77777777" w:rsidR="00B01084" w:rsidRPr="00854CF8" w:rsidRDefault="00B01084" w:rsidP="00B01084">
      <w:pPr>
        <w:rPr>
          <w:rFonts w:ascii="Times New Roman" w:hAnsi="Times New Roman" w:cs="Times New Roman"/>
        </w:rPr>
      </w:pPr>
    </w:p>
    <w:p w14:paraId="7A604847" w14:textId="77777777" w:rsidR="00B01084" w:rsidRPr="00854CF8" w:rsidRDefault="00B01084" w:rsidP="004B18CE">
      <w:pPr>
        <w:pStyle w:val="Heading3"/>
      </w:pPr>
      <w:r w:rsidRPr="00854CF8">
        <w:lastRenderedPageBreak/>
        <w:t>E. Institutional Culture &amp; Identity</w:t>
      </w:r>
    </w:p>
    <w:p w14:paraId="5AC1B5BE" w14:textId="77777777" w:rsidR="00B01084" w:rsidRPr="00854CF8" w:rsidRDefault="00B01084" w:rsidP="00B01084">
      <w:pPr>
        <w:rPr>
          <w:rFonts w:ascii="Times New Roman" w:hAnsi="Times New Roman" w:cs="Times New Roman"/>
        </w:rPr>
      </w:pPr>
    </w:p>
    <w:p w14:paraId="54660DDE" w14:textId="77777777" w:rsidR="00B01084" w:rsidRPr="00854CF8" w:rsidRDefault="00B01084" w:rsidP="004B18CE">
      <w:pPr>
        <w:pStyle w:val="Heading4"/>
      </w:pPr>
      <w:r w:rsidRPr="00854CF8">
        <w:t>The Corporate Biography outlines the cultural DNA of the organization, including:</w:t>
      </w:r>
    </w:p>
    <w:p w14:paraId="6A2EE14D" w14:textId="77777777" w:rsidR="00B01084" w:rsidRPr="00854CF8" w:rsidRDefault="00B01084" w:rsidP="00B01084">
      <w:pPr>
        <w:rPr>
          <w:rFonts w:ascii="Times New Roman" w:hAnsi="Times New Roman" w:cs="Times New Roman"/>
        </w:rPr>
      </w:pPr>
    </w:p>
    <w:p w14:paraId="23863724" w14:textId="77777777" w:rsidR="00B01084" w:rsidRPr="00854CF8" w:rsidRDefault="00B01084" w:rsidP="004B18CE">
      <w:pPr>
        <w:pStyle w:val="Heading4"/>
      </w:pPr>
      <w:r w:rsidRPr="00854CF8">
        <w:t>1. Core Values</w:t>
      </w:r>
    </w:p>
    <w:p w14:paraId="6EFE36B1" w14:textId="77777777" w:rsidR="00B01084" w:rsidRPr="00854CF8" w:rsidRDefault="00B01084" w:rsidP="00B01084">
      <w:pPr>
        <w:rPr>
          <w:rFonts w:ascii="Times New Roman" w:hAnsi="Times New Roman" w:cs="Times New Roman"/>
        </w:rPr>
      </w:pPr>
    </w:p>
    <w:p w14:paraId="2985239B"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Integrity, sovereignty, strategic discipline, innovation, resilience, and long-term stewardship.</w:t>
      </w:r>
    </w:p>
    <w:p w14:paraId="73B3BC29" w14:textId="77777777" w:rsidR="00B01084" w:rsidRPr="00854CF8" w:rsidRDefault="00B01084" w:rsidP="00B01084">
      <w:pPr>
        <w:rPr>
          <w:rFonts w:ascii="Times New Roman" w:hAnsi="Times New Roman" w:cs="Times New Roman"/>
        </w:rPr>
      </w:pPr>
    </w:p>
    <w:p w14:paraId="51465C57" w14:textId="77777777" w:rsidR="00B01084" w:rsidRPr="00854CF8" w:rsidRDefault="00B01084" w:rsidP="004B18CE">
      <w:pPr>
        <w:pStyle w:val="Heading4"/>
      </w:pPr>
      <w:r w:rsidRPr="00854CF8">
        <w:t>2. Organizational Ethos</w:t>
      </w:r>
    </w:p>
    <w:p w14:paraId="135161BB" w14:textId="77777777" w:rsidR="00B01084" w:rsidRPr="00854CF8" w:rsidRDefault="00B01084" w:rsidP="00B01084">
      <w:pPr>
        <w:rPr>
          <w:rFonts w:ascii="Times New Roman" w:hAnsi="Times New Roman" w:cs="Times New Roman"/>
        </w:rPr>
      </w:pPr>
    </w:p>
    <w:p w14:paraId="341EFA88"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A commitment to excellence, structured development, and high-governance operations across all divisions.</w:t>
      </w:r>
    </w:p>
    <w:p w14:paraId="237E04B5" w14:textId="77777777" w:rsidR="00B01084" w:rsidRPr="00854CF8" w:rsidRDefault="00B01084" w:rsidP="00B01084">
      <w:pPr>
        <w:rPr>
          <w:rFonts w:ascii="Times New Roman" w:hAnsi="Times New Roman" w:cs="Times New Roman"/>
        </w:rPr>
      </w:pPr>
    </w:p>
    <w:p w14:paraId="34874A4D" w14:textId="77777777" w:rsidR="00B01084" w:rsidRPr="00854CF8" w:rsidRDefault="00B01084" w:rsidP="004B18CE">
      <w:pPr>
        <w:pStyle w:val="Heading4"/>
      </w:pPr>
      <w:r w:rsidRPr="00854CF8">
        <w:t>3. Corporate Personality</w:t>
      </w:r>
    </w:p>
    <w:p w14:paraId="453A4ECE" w14:textId="77777777" w:rsidR="00B01084" w:rsidRPr="00854CF8" w:rsidRDefault="00B01084" w:rsidP="00B01084">
      <w:pPr>
        <w:rPr>
          <w:rFonts w:ascii="Times New Roman" w:hAnsi="Times New Roman" w:cs="Times New Roman"/>
        </w:rPr>
      </w:pPr>
    </w:p>
    <w:p w14:paraId="68EDFEB7"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A sovereign, disciplined, visionary, and high-standards institution built for multi-generational endurance.</w:t>
      </w:r>
    </w:p>
    <w:p w14:paraId="0D519012" w14:textId="77777777" w:rsidR="00B01084" w:rsidRPr="00854CF8" w:rsidRDefault="00B01084" w:rsidP="00B01084">
      <w:pPr>
        <w:rPr>
          <w:rFonts w:ascii="Times New Roman" w:hAnsi="Times New Roman" w:cs="Times New Roman"/>
        </w:rPr>
      </w:pPr>
    </w:p>
    <w:p w14:paraId="0D10B0FF" w14:textId="77777777" w:rsidR="00B01084" w:rsidRPr="00854CF8" w:rsidRDefault="00B01084" w:rsidP="004B18CE">
      <w:pPr>
        <w:pStyle w:val="Heading4"/>
      </w:pPr>
      <w:r w:rsidRPr="00854CF8">
        <w:t>4. Cultural Continuity Protocols</w:t>
      </w:r>
    </w:p>
    <w:p w14:paraId="5462F1CA" w14:textId="77777777" w:rsidR="00B01084" w:rsidRPr="00854CF8" w:rsidRDefault="00B01084" w:rsidP="00B01084">
      <w:pPr>
        <w:rPr>
          <w:rFonts w:ascii="Times New Roman" w:hAnsi="Times New Roman" w:cs="Times New Roman"/>
        </w:rPr>
      </w:pPr>
    </w:p>
    <w:p w14:paraId="6A9C2650" w14:textId="51E44D7A" w:rsidR="00B01084" w:rsidRPr="00854CF8" w:rsidRDefault="00B01084" w:rsidP="00B01084">
      <w:pPr>
        <w:rPr>
          <w:rFonts w:ascii="Times New Roman" w:hAnsi="Times New Roman" w:cs="Times New Roman"/>
        </w:rPr>
      </w:pPr>
      <w:r w:rsidRPr="00854CF8">
        <w:rPr>
          <w:rFonts w:ascii="Times New Roman" w:hAnsi="Times New Roman" w:cs="Times New Roman"/>
        </w:rPr>
        <w:t>Mechanisms that preserve the organization’s identity even as it scales into new geographies, industries, or technological domains.</w:t>
      </w:r>
    </w:p>
    <w:p w14:paraId="0376C3ED" w14:textId="77777777" w:rsidR="00B01084" w:rsidRPr="00854CF8" w:rsidRDefault="00B01084" w:rsidP="00B01084">
      <w:pPr>
        <w:rPr>
          <w:rFonts w:ascii="Times New Roman" w:hAnsi="Times New Roman" w:cs="Times New Roman"/>
        </w:rPr>
      </w:pPr>
    </w:p>
    <w:p w14:paraId="7E470E0C" w14:textId="77777777" w:rsidR="00B01084" w:rsidRPr="00854CF8" w:rsidRDefault="00B01084" w:rsidP="004B18CE">
      <w:pPr>
        <w:pStyle w:val="Heading3"/>
      </w:pPr>
      <w:r w:rsidRPr="00854CF8">
        <w:t>F. Major Historical Achievements</w:t>
      </w:r>
    </w:p>
    <w:p w14:paraId="06F2CFFC" w14:textId="77777777" w:rsidR="00B01084" w:rsidRPr="00854CF8" w:rsidRDefault="00B01084" w:rsidP="00B01084">
      <w:pPr>
        <w:rPr>
          <w:rFonts w:ascii="Times New Roman" w:hAnsi="Times New Roman" w:cs="Times New Roman"/>
        </w:rPr>
      </w:pPr>
    </w:p>
    <w:p w14:paraId="2C21A022" w14:textId="77777777" w:rsidR="00B01084" w:rsidRPr="00854CF8" w:rsidRDefault="00B01084" w:rsidP="004B18CE">
      <w:pPr>
        <w:pStyle w:val="Heading4"/>
      </w:pPr>
      <w:r w:rsidRPr="00854CF8">
        <w:t>The biography formally documents:</w:t>
      </w:r>
    </w:p>
    <w:p w14:paraId="21090AED" w14:textId="6B6A7F57" w:rsidR="00B01084" w:rsidRPr="004B18CE" w:rsidRDefault="00B01084" w:rsidP="00845A92">
      <w:pPr>
        <w:pStyle w:val="ListParagraph"/>
        <w:numPr>
          <w:ilvl w:val="0"/>
          <w:numId w:val="26"/>
        </w:numPr>
        <w:rPr>
          <w:rFonts w:ascii="Times New Roman" w:hAnsi="Times New Roman" w:cs="Times New Roman"/>
        </w:rPr>
      </w:pPr>
      <w:r w:rsidRPr="004B18CE">
        <w:rPr>
          <w:rFonts w:ascii="Times New Roman" w:hAnsi="Times New Roman" w:cs="Times New Roman"/>
        </w:rPr>
        <w:t>Key institutional milestones</w:t>
      </w:r>
    </w:p>
    <w:p w14:paraId="72F4E004" w14:textId="4924C1FD" w:rsidR="00B01084" w:rsidRPr="004B18CE" w:rsidRDefault="00B01084" w:rsidP="00845A92">
      <w:pPr>
        <w:pStyle w:val="ListParagraph"/>
        <w:numPr>
          <w:ilvl w:val="0"/>
          <w:numId w:val="26"/>
        </w:numPr>
        <w:rPr>
          <w:rFonts w:ascii="Times New Roman" w:hAnsi="Times New Roman" w:cs="Times New Roman"/>
        </w:rPr>
      </w:pPr>
      <w:r w:rsidRPr="004B18CE">
        <w:rPr>
          <w:rFonts w:ascii="Times New Roman" w:hAnsi="Times New Roman" w:cs="Times New Roman"/>
        </w:rPr>
        <w:t>Landmark expansions and strategic victories</w:t>
      </w:r>
    </w:p>
    <w:p w14:paraId="3742E2F4" w14:textId="24D8769F" w:rsidR="00B01084" w:rsidRPr="004B18CE" w:rsidRDefault="00B01084" w:rsidP="00845A92">
      <w:pPr>
        <w:pStyle w:val="ListParagraph"/>
        <w:numPr>
          <w:ilvl w:val="0"/>
          <w:numId w:val="26"/>
        </w:numPr>
        <w:rPr>
          <w:rFonts w:ascii="Times New Roman" w:hAnsi="Times New Roman" w:cs="Times New Roman"/>
        </w:rPr>
      </w:pPr>
      <w:r w:rsidRPr="004B18CE">
        <w:rPr>
          <w:rFonts w:ascii="Times New Roman" w:hAnsi="Times New Roman" w:cs="Times New Roman"/>
        </w:rPr>
        <w:t>Significant partnerships and alliances</w:t>
      </w:r>
    </w:p>
    <w:p w14:paraId="1C097AE4" w14:textId="6614CDE4" w:rsidR="00B01084" w:rsidRPr="004B18CE" w:rsidRDefault="00B01084" w:rsidP="00845A92">
      <w:pPr>
        <w:pStyle w:val="ListParagraph"/>
        <w:numPr>
          <w:ilvl w:val="0"/>
          <w:numId w:val="26"/>
        </w:numPr>
        <w:rPr>
          <w:rFonts w:ascii="Times New Roman" w:hAnsi="Times New Roman" w:cs="Times New Roman"/>
        </w:rPr>
      </w:pPr>
      <w:r w:rsidRPr="004B18CE">
        <w:rPr>
          <w:rFonts w:ascii="Times New Roman" w:hAnsi="Times New Roman" w:cs="Times New Roman"/>
        </w:rPr>
        <w:t>Innovations and technological breakthroughs</w:t>
      </w:r>
    </w:p>
    <w:p w14:paraId="32BC44E9" w14:textId="6B8721BD" w:rsidR="00B01084" w:rsidRPr="004B18CE" w:rsidRDefault="00B01084" w:rsidP="00845A92">
      <w:pPr>
        <w:pStyle w:val="ListParagraph"/>
        <w:numPr>
          <w:ilvl w:val="0"/>
          <w:numId w:val="26"/>
        </w:numPr>
        <w:rPr>
          <w:rFonts w:ascii="Times New Roman" w:hAnsi="Times New Roman" w:cs="Times New Roman"/>
        </w:rPr>
      </w:pPr>
      <w:r w:rsidRPr="004B18CE">
        <w:rPr>
          <w:rFonts w:ascii="Times New Roman" w:hAnsi="Times New Roman" w:cs="Times New Roman"/>
        </w:rPr>
        <w:t>Governance enhancements and corporate reforms</w:t>
      </w:r>
    </w:p>
    <w:p w14:paraId="7BAC6E71" w14:textId="6161A9AF" w:rsidR="00B01084" w:rsidRPr="004B18CE" w:rsidRDefault="00B01084" w:rsidP="00845A92">
      <w:pPr>
        <w:pStyle w:val="ListParagraph"/>
        <w:numPr>
          <w:ilvl w:val="0"/>
          <w:numId w:val="26"/>
        </w:numPr>
        <w:rPr>
          <w:rFonts w:ascii="Times New Roman" w:hAnsi="Times New Roman" w:cs="Times New Roman"/>
        </w:rPr>
      </w:pPr>
      <w:r w:rsidRPr="004B18CE">
        <w:rPr>
          <w:rFonts w:ascii="Times New Roman" w:hAnsi="Times New Roman" w:cs="Times New Roman"/>
        </w:rPr>
        <w:lastRenderedPageBreak/>
        <w:t>Turning points that defined the corporation’s destiny</w:t>
      </w:r>
    </w:p>
    <w:p w14:paraId="2115D00D" w14:textId="77777777" w:rsidR="00B01084" w:rsidRPr="00854CF8" w:rsidRDefault="00B01084" w:rsidP="00B01084">
      <w:pPr>
        <w:rPr>
          <w:rFonts w:ascii="Times New Roman" w:hAnsi="Times New Roman" w:cs="Times New Roman"/>
        </w:rPr>
      </w:pPr>
    </w:p>
    <w:p w14:paraId="71EBD47C" w14:textId="2582883D" w:rsidR="00B01084" w:rsidRPr="00854CF8" w:rsidRDefault="00B01084" w:rsidP="00B01084">
      <w:pPr>
        <w:rPr>
          <w:rFonts w:ascii="Times New Roman" w:hAnsi="Times New Roman" w:cs="Times New Roman"/>
        </w:rPr>
      </w:pPr>
      <w:r w:rsidRPr="00854CF8">
        <w:rPr>
          <w:rFonts w:ascii="Times New Roman" w:hAnsi="Times New Roman" w:cs="Times New Roman"/>
        </w:rPr>
        <w:t>These achievements serve as formal proof of institutional strength, maturity, and evolutionary discipline.</w:t>
      </w:r>
    </w:p>
    <w:p w14:paraId="7F438A56" w14:textId="77777777" w:rsidR="00B01084" w:rsidRPr="00854CF8" w:rsidRDefault="00B01084" w:rsidP="00B01084">
      <w:pPr>
        <w:rPr>
          <w:rFonts w:ascii="Times New Roman" w:hAnsi="Times New Roman" w:cs="Times New Roman"/>
        </w:rPr>
      </w:pPr>
    </w:p>
    <w:p w14:paraId="5D1EF7A8" w14:textId="77777777" w:rsidR="00B01084" w:rsidRPr="00854CF8" w:rsidRDefault="00B01084" w:rsidP="004B18CE">
      <w:pPr>
        <w:pStyle w:val="Heading3"/>
      </w:pPr>
      <w:r w:rsidRPr="00854CF8">
        <w:t>G. The Corporation’s Enduring Legacy</w:t>
      </w:r>
    </w:p>
    <w:p w14:paraId="080FCFF6" w14:textId="77777777" w:rsidR="00B01084" w:rsidRPr="00854CF8" w:rsidRDefault="00B01084" w:rsidP="00B01084">
      <w:pPr>
        <w:rPr>
          <w:rFonts w:ascii="Times New Roman" w:hAnsi="Times New Roman" w:cs="Times New Roman"/>
        </w:rPr>
      </w:pPr>
    </w:p>
    <w:p w14:paraId="61A9C15E" w14:textId="77777777" w:rsidR="00B01084" w:rsidRPr="00854CF8" w:rsidRDefault="00B01084" w:rsidP="004B18CE">
      <w:pPr>
        <w:pStyle w:val="Heading4"/>
      </w:pPr>
      <w:r w:rsidRPr="00854CF8">
        <w:t>This concluding segment defines the long-term significance of the organization:</w:t>
      </w:r>
    </w:p>
    <w:p w14:paraId="486C2B68" w14:textId="77777777" w:rsidR="00B01084" w:rsidRPr="00854CF8" w:rsidRDefault="00B01084" w:rsidP="00B01084">
      <w:pPr>
        <w:rPr>
          <w:rFonts w:ascii="Times New Roman" w:hAnsi="Times New Roman" w:cs="Times New Roman"/>
        </w:rPr>
      </w:pPr>
    </w:p>
    <w:p w14:paraId="78CA2313" w14:textId="77777777" w:rsidR="00B01084" w:rsidRPr="00854CF8" w:rsidRDefault="00B01084" w:rsidP="004B18CE">
      <w:pPr>
        <w:pStyle w:val="Heading4"/>
      </w:pPr>
      <w:r w:rsidRPr="00854CF8">
        <w:t>1. Institutional Permanence</w:t>
      </w:r>
    </w:p>
    <w:p w14:paraId="7DB07820" w14:textId="77777777" w:rsidR="00B01084" w:rsidRPr="00854CF8" w:rsidRDefault="00B01084" w:rsidP="00B01084">
      <w:pPr>
        <w:rPr>
          <w:rFonts w:ascii="Times New Roman" w:hAnsi="Times New Roman" w:cs="Times New Roman"/>
        </w:rPr>
      </w:pPr>
    </w:p>
    <w:p w14:paraId="75FD56F0"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The corporation is designed for continuity beyond its founders—an entity built to transcend generations.</w:t>
      </w:r>
    </w:p>
    <w:p w14:paraId="12FD2402" w14:textId="77777777" w:rsidR="00B01084" w:rsidRPr="00854CF8" w:rsidRDefault="00B01084" w:rsidP="00B01084">
      <w:pPr>
        <w:rPr>
          <w:rFonts w:ascii="Times New Roman" w:hAnsi="Times New Roman" w:cs="Times New Roman"/>
        </w:rPr>
      </w:pPr>
    </w:p>
    <w:p w14:paraId="145B2D15" w14:textId="77777777" w:rsidR="00B01084" w:rsidRPr="00854CF8" w:rsidRDefault="00B01084" w:rsidP="004B18CE">
      <w:pPr>
        <w:pStyle w:val="Heading4"/>
      </w:pPr>
      <w:r w:rsidRPr="00854CF8">
        <w:t>2. Contribution to Global Infrastructure</w:t>
      </w:r>
    </w:p>
    <w:p w14:paraId="08DD35A1" w14:textId="77777777" w:rsidR="00B01084" w:rsidRPr="00854CF8" w:rsidRDefault="00B01084" w:rsidP="00B01084">
      <w:pPr>
        <w:rPr>
          <w:rFonts w:ascii="Times New Roman" w:hAnsi="Times New Roman" w:cs="Times New Roman"/>
        </w:rPr>
      </w:pPr>
    </w:p>
    <w:p w14:paraId="295F2167"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Its impact on technology, governance frameworks, digital sovereignty models, and enterprise ecosystems.</w:t>
      </w:r>
    </w:p>
    <w:p w14:paraId="419143EF" w14:textId="77777777" w:rsidR="00B01084" w:rsidRPr="00854CF8" w:rsidRDefault="00B01084" w:rsidP="00B01084">
      <w:pPr>
        <w:rPr>
          <w:rFonts w:ascii="Times New Roman" w:hAnsi="Times New Roman" w:cs="Times New Roman"/>
        </w:rPr>
      </w:pPr>
    </w:p>
    <w:p w14:paraId="7CE807A7" w14:textId="77777777" w:rsidR="00B01084" w:rsidRPr="00854CF8" w:rsidRDefault="00B01084" w:rsidP="004B18CE">
      <w:pPr>
        <w:pStyle w:val="Heading4"/>
      </w:pPr>
      <w:r w:rsidRPr="00854CF8">
        <w:t>3. Cultural &amp; Strategic Influence</w:t>
      </w:r>
    </w:p>
    <w:p w14:paraId="6C7A9E15" w14:textId="77777777" w:rsidR="00B01084" w:rsidRPr="00854CF8" w:rsidRDefault="00B01084" w:rsidP="00B01084">
      <w:pPr>
        <w:rPr>
          <w:rFonts w:ascii="Times New Roman" w:hAnsi="Times New Roman" w:cs="Times New Roman"/>
        </w:rPr>
      </w:pPr>
    </w:p>
    <w:p w14:paraId="370F74C1"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 xml:space="preserve">Its role </w:t>
      </w:r>
      <w:proofErr w:type="gramStart"/>
      <w:r w:rsidRPr="00854CF8">
        <w:rPr>
          <w:rFonts w:ascii="Times New Roman" w:hAnsi="Times New Roman" w:cs="Times New Roman"/>
        </w:rPr>
        <w:t>in</w:t>
      </w:r>
      <w:proofErr w:type="gramEnd"/>
      <w:r w:rsidRPr="00854CF8">
        <w:rPr>
          <w:rFonts w:ascii="Times New Roman" w:hAnsi="Times New Roman" w:cs="Times New Roman"/>
        </w:rPr>
        <w:t xml:space="preserve"> shaping the norms, standards, and expectations of modern digital and physical enterprise architecture.</w:t>
      </w:r>
    </w:p>
    <w:p w14:paraId="66FEE3F5" w14:textId="77777777" w:rsidR="00B01084" w:rsidRPr="00854CF8" w:rsidRDefault="00B01084" w:rsidP="00B01084">
      <w:pPr>
        <w:rPr>
          <w:rFonts w:ascii="Times New Roman" w:hAnsi="Times New Roman" w:cs="Times New Roman"/>
        </w:rPr>
      </w:pPr>
    </w:p>
    <w:p w14:paraId="5B7C11A8" w14:textId="77777777" w:rsidR="00B01084" w:rsidRPr="00854CF8" w:rsidRDefault="00B01084" w:rsidP="004B18CE">
      <w:pPr>
        <w:pStyle w:val="Heading4"/>
      </w:pPr>
      <w:r w:rsidRPr="00854CF8">
        <w:t>4. Future Legacy Blueprint</w:t>
      </w:r>
    </w:p>
    <w:p w14:paraId="41BE4A33" w14:textId="77777777" w:rsidR="00B01084" w:rsidRPr="00854CF8" w:rsidRDefault="00B01084" w:rsidP="00B01084">
      <w:pPr>
        <w:rPr>
          <w:rFonts w:ascii="Times New Roman" w:hAnsi="Times New Roman" w:cs="Times New Roman"/>
        </w:rPr>
      </w:pPr>
    </w:p>
    <w:p w14:paraId="430CD361" w14:textId="5B4F233B" w:rsidR="00B01084" w:rsidRPr="00854CF8" w:rsidRDefault="00B01084" w:rsidP="00B01084">
      <w:pPr>
        <w:rPr>
          <w:rFonts w:ascii="Times New Roman" w:hAnsi="Times New Roman" w:cs="Times New Roman"/>
        </w:rPr>
      </w:pPr>
      <w:r w:rsidRPr="00854CF8">
        <w:rPr>
          <w:rFonts w:ascii="Times New Roman" w:hAnsi="Times New Roman" w:cs="Times New Roman"/>
        </w:rPr>
        <w:t>A formal commitment to ensuring that all future expansions remain aligned with the corporation’s foundational principles.</w:t>
      </w:r>
    </w:p>
    <w:p w14:paraId="5E1614B7" w14:textId="77777777" w:rsidR="00B01084" w:rsidRPr="00854CF8" w:rsidRDefault="00B01084" w:rsidP="00B01084">
      <w:pPr>
        <w:rPr>
          <w:rFonts w:ascii="Times New Roman" w:hAnsi="Times New Roman" w:cs="Times New Roman"/>
        </w:rPr>
      </w:pPr>
    </w:p>
    <w:p w14:paraId="1025A094" w14:textId="77777777" w:rsidR="00B01084" w:rsidRPr="00854CF8" w:rsidRDefault="00B01084" w:rsidP="004B18CE">
      <w:pPr>
        <w:pStyle w:val="Heading3"/>
      </w:pPr>
      <w:r w:rsidRPr="00854CF8">
        <w:lastRenderedPageBreak/>
        <w:t>Conclusion</w:t>
      </w:r>
    </w:p>
    <w:p w14:paraId="0E8DF70E" w14:textId="77777777" w:rsidR="00B01084" w:rsidRPr="00854CF8" w:rsidRDefault="00B01084" w:rsidP="00B01084">
      <w:pPr>
        <w:rPr>
          <w:rFonts w:ascii="Times New Roman" w:hAnsi="Times New Roman" w:cs="Times New Roman"/>
        </w:rPr>
      </w:pPr>
    </w:p>
    <w:p w14:paraId="774B8AC8" w14:textId="77777777" w:rsidR="00B01084" w:rsidRPr="00854CF8" w:rsidRDefault="00B01084" w:rsidP="00B01084">
      <w:pPr>
        <w:rPr>
          <w:rFonts w:ascii="Times New Roman" w:hAnsi="Times New Roman" w:cs="Times New Roman"/>
        </w:rPr>
      </w:pPr>
      <w:r w:rsidRPr="00854CF8">
        <w:rPr>
          <w:rFonts w:ascii="Times New Roman" w:hAnsi="Times New Roman" w:cs="Times New Roman"/>
        </w:rPr>
        <w:t xml:space="preserve">The Corporate Biography stands as the official historical and cultural record of the organization. It is not merely a recounting of </w:t>
      </w:r>
      <w:proofErr w:type="gramStart"/>
      <w:r w:rsidRPr="00854CF8">
        <w:rPr>
          <w:rFonts w:ascii="Times New Roman" w:hAnsi="Times New Roman" w:cs="Times New Roman"/>
        </w:rPr>
        <w:t>events—</w:t>
      </w:r>
      <w:proofErr w:type="gramEnd"/>
      <w:r w:rsidRPr="00854CF8">
        <w:rPr>
          <w:rFonts w:ascii="Times New Roman" w:hAnsi="Times New Roman" w:cs="Times New Roman"/>
        </w:rPr>
        <w:t>it is the preservation of identity, philosophy, and strategic purpose. It ensures that the corporation’s past achievements inform its future ambitions and that every stakeholder, from board members to new recruits, understands the legacy they are a part of.</w:t>
      </w:r>
    </w:p>
    <w:p w14:paraId="28180B6D" w14:textId="77777777" w:rsidR="00B01084" w:rsidRPr="00854CF8" w:rsidRDefault="00B01084" w:rsidP="00B01084">
      <w:pPr>
        <w:rPr>
          <w:rFonts w:ascii="Times New Roman" w:hAnsi="Times New Roman" w:cs="Times New Roman"/>
        </w:rPr>
      </w:pPr>
    </w:p>
    <w:p w14:paraId="1F4CE859" w14:textId="53143234" w:rsidR="00564994" w:rsidRPr="00854CF8" w:rsidRDefault="00B01084" w:rsidP="00564994">
      <w:pPr>
        <w:rPr>
          <w:rFonts w:ascii="Times New Roman" w:hAnsi="Times New Roman" w:cs="Times New Roman"/>
        </w:rPr>
      </w:pPr>
      <w:r w:rsidRPr="00854CF8">
        <w:rPr>
          <w:rFonts w:ascii="Times New Roman" w:hAnsi="Times New Roman" w:cs="Times New Roman"/>
        </w:rPr>
        <w:t>It is the cultural spine of WebHydra’s institutional existence</w:t>
      </w:r>
      <w:r w:rsidR="00B97370">
        <w:rPr>
          <w:rFonts w:ascii="Times New Roman" w:hAnsi="Times New Roman" w:cs="Times New Roman"/>
        </w:rPr>
        <w:t>.</w:t>
      </w:r>
    </w:p>
    <w:p w14:paraId="647A6F54" w14:textId="77777777" w:rsidR="00564994" w:rsidRPr="00854CF8" w:rsidRDefault="00564994" w:rsidP="00564994">
      <w:pPr>
        <w:rPr>
          <w:rFonts w:ascii="Times New Roman" w:hAnsi="Times New Roman" w:cs="Times New Roman"/>
        </w:rPr>
      </w:pPr>
    </w:p>
    <w:p w14:paraId="77DC9F3C" w14:textId="77777777" w:rsidR="00B01084" w:rsidRPr="00854CF8" w:rsidRDefault="00B01084">
      <w:pPr>
        <w:rPr>
          <w:rFonts w:ascii="Times New Roman" w:hAnsi="Times New Roman" w:cs="Times New Roman"/>
        </w:rPr>
      </w:pPr>
      <w:r w:rsidRPr="00854CF8">
        <w:rPr>
          <w:rFonts w:ascii="Times New Roman" w:hAnsi="Times New Roman" w:cs="Times New Roman"/>
        </w:rPr>
        <w:br w:type="page"/>
      </w:r>
    </w:p>
    <w:p w14:paraId="68FE42A2" w14:textId="7D4F32F7" w:rsidR="005D5C41" w:rsidRDefault="005D5C41" w:rsidP="004B18CE">
      <w:pPr>
        <w:pStyle w:val="Heading1"/>
      </w:pPr>
      <w:r w:rsidRPr="00854CF8">
        <w:lastRenderedPageBreak/>
        <w:t>SECTION 6</w:t>
      </w:r>
      <w:r>
        <w:t>:</w:t>
      </w:r>
      <w:r w:rsidRPr="00854CF8">
        <w:t xml:space="preserve"> CORPORATE CORE</w:t>
      </w:r>
    </w:p>
    <w:p w14:paraId="0FD23393" w14:textId="77777777" w:rsidR="005D5C41" w:rsidRPr="005D5C41" w:rsidRDefault="005D5C41" w:rsidP="005D5C41"/>
    <w:p w14:paraId="11B9DEF9" w14:textId="64DC0D7C" w:rsidR="00166DD0" w:rsidRPr="00854CF8" w:rsidRDefault="00166DD0" w:rsidP="004B18CE">
      <w:pPr>
        <w:pStyle w:val="Heading1"/>
      </w:pPr>
      <w:r w:rsidRPr="00854CF8">
        <w:t>6.12 The Golden Shareholder Registry</w:t>
      </w:r>
    </w:p>
    <w:p w14:paraId="22ABA0F2" w14:textId="77777777" w:rsidR="00166DD0" w:rsidRPr="00854CF8" w:rsidRDefault="00166DD0" w:rsidP="00166DD0">
      <w:pPr>
        <w:rPr>
          <w:rFonts w:ascii="Times New Roman" w:hAnsi="Times New Roman" w:cs="Times New Roman"/>
        </w:rPr>
      </w:pPr>
    </w:p>
    <w:p w14:paraId="2D4A1704" w14:textId="77777777" w:rsidR="00166DD0" w:rsidRPr="00854CF8" w:rsidRDefault="00166DD0" w:rsidP="004B18CE">
      <w:pPr>
        <w:pStyle w:val="Heading4"/>
      </w:pPr>
      <w:r w:rsidRPr="00854CF8">
        <w:t>The Sovereign Record of Elite Equity Holders, Strategic Rights &amp; Institutional Privileges</w:t>
      </w:r>
    </w:p>
    <w:p w14:paraId="0E61C9A6" w14:textId="77777777" w:rsidR="00166DD0" w:rsidRPr="00854CF8" w:rsidRDefault="00166DD0" w:rsidP="00166DD0">
      <w:pPr>
        <w:rPr>
          <w:rFonts w:ascii="Times New Roman" w:hAnsi="Times New Roman" w:cs="Times New Roman"/>
        </w:rPr>
      </w:pPr>
    </w:p>
    <w:p w14:paraId="46966E7E" w14:textId="1E8D04EC" w:rsidR="00166DD0" w:rsidRPr="00854CF8" w:rsidRDefault="00166DD0" w:rsidP="00166DD0">
      <w:pPr>
        <w:rPr>
          <w:rFonts w:ascii="Times New Roman" w:hAnsi="Times New Roman" w:cs="Times New Roman"/>
        </w:rPr>
      </w:pPr>
      <w:r w:rsidRPr="00854CF8">
        <w:rPr>
          <w:rFonts w:ascii="Times New Roman" w:hAnsi="Times New Roman" w:cs="Times New Roman"/>
        </w:rPr>
        <w:t>The Golden Shareholder Registry stands as the highest and most exclusive investment recognition framework within the WebHydra Corporate Core. It represents the definitive, sovereign-level record of elite shareholders whose strategic participation, capital contribution, and governance influence place them above all other investment classifications. This registry functions not merely as a shareholder list but as a formal constitutional ledger documenting individuals and entities endowed with exceptional rights, privileges, governance standing, and long-term institutional significance.</w:t>
      </w:r>
    </w:p>
    <w:p w14:paraId="1419BE0E" w14:textId="77777777" w:rsidR="00166DD0" w:rsidRPr="00854CF8" w:rsidRDefault="00166DD0" w:rsidP="00166DD0">
      <w:pPr>
        <w:rPr>
          <w:rFonts w:ascii="Times New Roman" w:hAnsi="Times New Roman" w:cs="Times New Roman"/>
        </w:rPr>
      </w:pPr>
    </w:p>
    <w:p w14:paraId="3A9CE73E" w14:textId="77777777" w:rsidR="00166DD0" w:rsidRPr="00854CF8" w:rsidRDefault="00166DD0" w:rsidP="004B18CE">
      <w:pPr>
        <w:pStyle w:val="Heading3"/>
      </w:pPr>
      <w:r w:rsidRPr="00854CF8">
        <w:t>A. Purpose of the Golden Shareholder Registry</w:t>
      </w:r>
    </w:p>
    <w:p w14:paraId="30600C4B" w14:textId="77777777" w:rsidR="00166DD0" w:rsidRPr="00854CF8" w:rsidRDefault="00166DD0" w:rsidP="00166DD0">
      <w:pPr>
        <w:rPr>
          <w:rFonts w:ascii="Times New Roman" w:hAnsi="Times New Roman" w:cs="Times New Roman"/>
        </w:rPr>
      </w:pPr>
    </w:p>
    <w:p w14:paraId="6FC459C2" w14:textId="77777777" w:rsidR="00166DD0" w:rsidRPr="00854CF8" w:rsidRDefault="00166DD0" w:rsidP="004B18CE">
      <w:pPr>
        <w:pStyle w:val="Heading4"/>
      </w:pPr>
      <w:r w:rsidRPr="00854CF8">
        <w:t>The registry fulfills several critical governance mandates:</w:t>
      </w:r>
    </w:p>
    <w:p w14:paraId="5AB45060" w14:textId="77777777" w:rsidR="00166DD0" w:rsidRPr="00854CF8" w:rsidRDefault="00166DD0" w:rsidP="00166DD0">
      <w:pPr>
        <w:rPr>
          <w:rFonts w:ascii="Times New Roman" w:hAnsi="Times New Roman" w:cs="Times New Roman"/>
        </w:rPr>
      </w:pPr>
    </w:p>
    <w:p w14:paraId="527C581A" w14:textId="77777777" w:rsidR="00166DD0" w:rsidRPr="00854CF8" w:rsidRDefault="00166DD0" w:rsidP="004B18CE">
      <w:pPr>
        <w:pStyle w:val="Heading4"/>
      </w:pPr>
      <w:r w:rsidRPr="00854CF8">
        <w:t>1. Formal Recognition of Elite Stakeholders</w:t>
      </w:r>
    </w:p>
    <w:p w14:paraId="074CC680" w14:textId="77777777" w:rsidR="00166DD0" w:rsidRPr="00854CF8" w:rsidRDefault="00166DD0" w:rsidP="00166DD0">
      <w:pPr>
        <w:rPr>
          <w:rFonts w:ascii="Times New Roman" w:hAnsi="Times New Roman" w:cs="Times New Roman"/>
        </w:rPr>
      </w:pPr>
    </w:p>
    <w:p w14:paraId="2767C2F1"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It distinguishes shareholders whose contributions, influence, and strategic value exceed conventional investment participation.</w:t>
      </w:r>
    </w:p>
    <w:p w14:paraId="52AE51FE" w14:textId="77777777" w:rsidR="00166DD0" w:rsidRPr="00854CF8" w:rsidRDefault="00166DD0" w:rsidP="00166DD0">
      <w:pPr>
        <w:rPr>
          <w:rFonts w:ascii="Times New Roman" w:hAnsi="Times New Roman" w:cs="Times New Roman"/>
        </w:rPr>
      </w:pPr>
    </w:p>
    <w:p w14:paraId="048C7131" w14:textId="77777777" w:rsidR="00166DD0" w:rsidRPr="00854CF8" w:rsidRDefault="00166DD0" w:rsidP="004B18CE">
      <w:pPr>
        <w:pStyle w:val="Heading4"/>
      </w:pPr>
      <w:r w:rsidRPr="00854CF8">
        <w:t>2. Institutional Accountability</w:t>
      </w:r>
    </w:p>
    <w:p w14:paraId="1ADF1834" w14:textId="77777777" w:rsidR="00166DD0" w:rsidRPr="00854CF8" w:rsidRDefault="00166DD0" w:rsidP="00166DD0">
      <w:pPr>
        <w:rPr>
          <w:rFonts w:ascii="Times New Roman" w:hAnsi="Times New Roman" w:cs="Times New Roman"/>
        </w:rPr>
      </w:pPr>
    </w:p>
    <w:p w14:paraId="7BB04D97"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It creates a transparent, regulated, and verifiable record of all Golden Shareholders under sovereign corporate law.</w:t>
      </w:r>
    </w:p>
    <w:p w14:paraId="359D9DBB" w14:textId="77777777" w:rsidR="00166DD0" w:rsidRPr="00854CF8" w:rsidRDefault="00166DD0" w:rsidP="00166DD0">
      <w:pPr>
        <w:rPr>
          <w:rFonts w:ascii="Times New Roman" w:hAnsi="Times New Roman" w:cs="Times New Roman"/>
        </w:rPr>
      </w:pPr>
    </w:p>
    <w:p w14:paraId="7AB8DCC8" w14:textId="77777777" w:rsidR="00166DD0" w:rsidRPr="00854CF8" w:rsidRDefault="00166DD0" w:rsidP="004B18CE">
      <w:pPr>
        <w:pStyle w:val="Heading4"/>
      </w:pPr>
      <w:r w:rsidRPr="00854CF8">
        <w:t>3. Preservation of Governance Continuity</w:t>
      </w:r>
    </w:p>
    <w:p w14:paraId="20FADA4C" w14:textId="77777777" w:rsidR="00166DD0" w:rsidRPr="00854CF8" w:rsidRDefault="00166DD0" w:rsidP="00166DD0">
      <w:pPr>
        <w:rPr>
          <w:rFonts w:ascii="Times New Roman" w:hAnsi="Times New Roman" w:cs="Times New Roman"/>
        </w:rPr>
      </w:pPr>
    </w:p>
    <w:p w14:paraId="52954FFA"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lastRenderedPageBreak/>
        <w:t>It ensures that elite shareholders with elevated authority remain permanently recorded within the corporate infrastructure.</w:t>
      </w:r>
    </w:p>
    <w:p w14:paraId="452A16C4" w14:textId="77777777" w:rsidR="00166DD0" w:rsidRPr="00854CF8" w:rsidRDefault="00166DD0" w:rsidP="00166DD0">
      <w:pPr>
        <w:rPr>
          <w:rFonts w:ascii="Times New Roman" w:hAnsi="Times New Roman" w:cs="Times New Roman"/>
        </w:rPr>
      </w:pPr>
    </w:p>
    <w:p w14:paraId="7AB83B16" w14:textId="77777777" w:rsidR="00166DD0" w:rsidRPr="00854CF8" w:rsidRDefault="00166DD0" w:rsidP="004B18CE">
      <w:pPr>
        <w:pStyle w:val="Heading4"/>
      </w:pPr>
      <w:r w:rsidRPr="00854CF8">
        <w:t>4. Enforcement of Rights &amp; Privileges</w:t>
      </w:r>
    </w:p>
    <w:p w14:paraId="08BFABB0" w14:textId="77777777" w:rsidR="00166DD0" w:rsidRPr="00854CF8" w:rsidRDefault="00166DD0" w:rsidP="00166DD0">
      <w:pPr>
        <w:rPr>
          <w:rFonts w:ascii="Times New Roman" w:hAnsi="Times New Roman" w:cs="Times New Roman"/>
        </w:rPr>
      </w:pPr>
    </w:p>
    <w:p w14:paraId="3C2A399B"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The registry establishes the legal basis for granting Golden Shareholders enhanced voting power, priority briefings, access rights, and governance influence.</w:t>
      </w:r>
    </w:p>
    <w:p w14:paraId="3AF0D1C4" w14:textId="77777777" w:rsidR="00166DD0" w:rsidRPr="00854CF8" w:rsidRDefault="00166DD0" w:rsidP="00166DD0">
      <w:pPr>
        <w:rPr>
          <w:rFonts w:ascii="Times New Roman" w:hAnsi="Times New Roman" w:cs="Times New Roman"/>
        </w:rPr>
      </w:pPr>
    </w:p>
    <w:p w14:paraId="43AC199B" w14:textId="77777777" w:rsidR="00166DD0" w:rsidRPr="00854CF8" w:rsidRDefault="00166DD0" w:rsidP="004B18CE">
      <w:pPr>
        <w:pStyle w:val="Heading4"/>
      </w:pPr>
      <w:r w:rsidRPr="00854CF8">
        <w:t>5. Long-Term Strategic Consistency</w:t>
      </w:r>
    </w:p>
    <w:p w14:paraId="3C5F1B23" w14:textId="77777777" w:rsidR="00166DD0" w:rsidRPr="00854CF8" w:rsidRDefault="00166DD0" w:rsidP="00166DD0">
      <w:pPr>
        <w:rPr>
          <w:rFonts w:ascii="Times New Roman" w:hAnsi="Times New Roman" w:cs="Times New Roman"/>
        </w:rPr>
      </w:pPr>
    </w:p>
    <w:p w14:paraId="25C2236D" w14:textId="27C18387" w:rsidR="00166DD0" w:rsidRPr="00854CF8" w:rsidRDefault="00166DD0" w:rsidP="00166DD0">
      <w:pPr>
        <w:rPr>
          <w:rFonts w:ascii="Times New Roman" w:hAnsi="Times New Roman" w:cs="Times New Roman"/>
        </w:rPr>
      </w:pPr>
      <w:r w:rsidRPr="00854CF8">
        <w:rPr>
          <w:rFonts w:ascii="Times New Roman" w:hAnsi="Times New Roman" w:cs="Times New Roman"/>
        </w:rPr>
        <w:t>It safeguards the alignment between significant capital participants and the corporation’s multi-generational strategic blueprint.</w:t>
      </w:r>
    </w:p>
    <w:p w14:paraId="23D5DEB9" w14:textId="77777777" w:rsidR="00166DD0" w:rsidRPr="00854CF8" w:rsidRDefault="00166DD0" w:rsidP="00166DD0">
      <w:pPr>
        <w:rPr>
          <w:rFonts w:ascii="Times New Roman" w:hAnsi="Times New Roman" w:cs="Times New Roman"/>
        </w:rPr>
      </w:pPr>
    </w:p>
    <w:p w14:paraId="5ECE15AE" w14:textId="77777777" w:rsidR="00166DD0" w:rsidRPr="00854CF8" w:rsidRDefault="00166DD0" w:rsidP="004B18CE">
      <w:pPr>
        <w:pStyle w:val="Heading3"/>
      </w:pPr>
      <w:r w:rsidRPr="00854CF8">
        <w:t>B. Definition of a Golden Shareholder</w:t>
      </w:r>
    </w:p>
    <w:p w14:paraId="23229013" w14:textId="77777777" w:rsidR="00166DD0" w:rsidRPr="00854CF8" w:rsidRDefault="00166DD0" w:rsidP="00166DD0">
      <w:pPr>
        <w:rPr>
          <w:rFonts w:ascii="Times New Roman" w:hAnsi="Times New Roman" w:cs="Times New Roman"/>
        </w:rPr>
      </w:pPr>
    </w:p>
    <w:p w14:paraId="7FFDF6E6" w14:textId="77777777" w:rsidR="00166DD0" w:rsidRPr="00854CF8" w:rsidRDefault="00166DD0" w:rsidP="004B18CE">
      <w:pPr>
        <w:pStyle w:val="Heading4"/>
      </w:pPr>
      <w:r w:rsidRPr="00854CF8">
        <w:t>A Golden Shareholder is a strategically recognized equity holder who meets the corporation’s highest thresholds of:</w:t>
      </w:r>
    </w:p>
    <w:p w14:paraId="4CF5D921" w14:textId="1B2D0399"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Capital contribution</w:t>
      </w:r>
    </w:p>
    <w:p w14:paraId="0E979F55" w14:textId="5DCE827D"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Strategic alignment</w:t>
      </w:r>
    </w:p>
    <w:p w14:paraId="69C83946" w14:textId="0E16C5B0"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Governance reliability</w:t>
      </w:r>
    </w:p>
    <w:p w14:paraId="414A1184" w14:textId="1B5F043B"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Institutional loyalty</w:t>
      </w:r>
    </w:p>
    <w:p w14:paraId="518EBBAF" w14:textId="468A2A53"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Long-term engagement</w:t>
      </w:r>
    </w:p>
    <w:p w14:paraId="6BC31465" w14:textId="3C8412FC"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Systemic influence</w:t>
      </w:r>
    </w:p>
    <w:p w14:paraId="35F24F24" w14:textId="6ECF185E"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Ethical consistency</w:t>
      </w:r>
    </w:p>
    <w:p w14:paraId="2BD2FA03" w14:textId="77777777" w:rsidR="00166DD0" w:rsidRPr="00854CF8" w:rsidRDefault="00166DD0" w:rsidP="00166DD0">
      <w:pPr>
        <w:rPr>
          <w:rFonts w:ascii="Times New Roman" w:hAnsi="Times New Roman" w:cs="Times New Roman"/>
        </w:rPr>
      </w:pPr>
    </w:p>
    <w:p w14:paraId="4B2E6317" w14:textId="7B0D4A0D" w:rsidR="00166DD0" w:rsidRPr="00854CF8" w:rsidRDefault="00166DD0" w:rsidP="00166DD0">
      <w:pPr>
        <w:rPr>
          <w:rFonts w:ascii="Times New Roman" w:hAnsi="Times New Roman" w:cs="Times New Roman"/>
        </w:rPr>
      </w:pPr>
      <w:r w:rsidRPr="00854CF8">
        <w:rPr>
          <w:rFonts w:ascii="Times New Roman" w:hAnsi="Times New Roman" w:cs="Times New Roman"/>
        </w:rPr>
        <w:t xml:space="preserve">These shareholders are not defined by wealth alone, but by strategic value, institutional importance, and adherence to the long-term vision of WebHydra and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w:t>
      </w:r>
    </w:p>
    <w:p w14:paraId="4D9C3868" w14:textId="77777777" w:rsidR="00166DD0" w:rsidRPr="00854CF8" w:rsidRDefault="00166DD0" w:rsidP="00166DD0">
      <w:pPr>
        <w:rPr>
          <w:rFonts w:ascii="Times New Roman" w:hAnsi="Times New Roman" w:cs="Times New Roman"/>
        </w:rPr>
      </w:pPr>
    </w:p>
    <w:p w14:paraId="7D2CB975" w14:textId="77777777" w:rsidR="00166DD0" w:rsidRPr="00854CF8" w:rsidRDefault="00166DD0" w:rsidP="004B18CE">
      <w:pPr>
        <w:pStyle w:val="Heading3"/>
      </w:pPr>
      <w:r w:rsidRPr="00854CF8">
        <w:t>C. Golden Shareholder Privileges &amp; Rights</w:t>
      </w:r>
    </w:p>
    <w:p w14:paraId="37D3A8E1" w14:textId="77777777" w:rsidR="00166DD0" w:rsidRPr="00854CF8" w:rsidRDefault="00166DD0" w:rsidP="00166DD0">
      <w:pPr>
        <w:rPr>
          <w:rFonts w:ascii="Times New Roman" w:hAnsi="Times New Roman" w:cs="Times New Roman"/>
        </w:rPr>
      </w:pPr>
    </w:p>
    <w:p w14:paraId="3C3A99CE" w14:textId="77777777" w:rsidR="004B18CE" w:rsidRDefault="00166DD0" w:rsidP="00166DD0">
      <w:pPr>
        <w:rPr>
          <w:rFonts w:ascii="Times New Roman" w:hAnsi="Times New Roman" w:cs="Times New Roman"/>
        </w:rPr>
      </w:pPr>
      <w:r w:rsidRPr="00854CF8">
        <w:rPr>
          <w:rFonts w:ascii="Times New Roman" w:hAnsi="Times New Roman" w:cs="Times New Roman"/>
        </w:rPr>
        <w:t>Golden Shareholders are granted elevated rights that reflect their exceptional status.</w:t>
      </w:r>
    </w:p>
    <w:p w14:paraId="4E027E74" w14:textId="02D4E3FA" w:rsidR="00166DD0" w:rsidRPr="00854CF8" w:rsidRDefault="00166DD0" w:rsidP="004B18CE">
      <w:pPr>
        <w:pStyle w:val="Heading4"/>
      </w:pPr>
      <w:r w:rsidRPr="00854CF8">
        <w:lastRenderedPageBreak/>
        <w:t>These include, but are not limited to:</w:t>
      </w:r>
    </w:p>
    <w:p w14:paraId="50BA0341" w14:textId="77777777" w:rsidR="00166DD0" w:rsidRPr="00854CF8" w:rsidRDefault="00166DD0" w:rsidP="00166DD0">
      <w:pPr>
        <w:rPr>
          <w:rFonts w:ascii="Times New Roman" w:hAnsi="Times New Roman" w:cs="Times New Roman"/>
        </w:rPr>
      </w:pPr>
    </w:p>
    <w:p w14:paraId="0B1BA9A9" w14:textId="77777777" w:rsidR="00166DD0" w:rsidRPr="00854CF8" w:rsidRDefault="00166DD0" w:rsidP="004B18CE">
      <w:pPr>
        <w:pStyle w:val="Heading4"/>
      </w:pPr>
      <w:r w:rsidRPr="00854CF8">
        <w:t>1. Enhanced Voting Power</w:t>
      </w:r>
    </w:p>
    <w:p w14:paraId="3F487217" w14:textId="77777777" w:rsidR="00166DD0" w:rsidRPr="00854CF8" w:rsidRDefault="00166DD0" w:rsidP="00166DD0">
      <w:pPr>
        <w:rPr>
          <w:rFonts w:ascii="Times New Roman" w:hAnsi="Times New Roman" w:cs="Times New Roman"/>
        </w:rPr>
      </w:pPr>
    </w:p>
    <w:p w14:paraId="594DB0F3"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Weighted vote multipliers applied to corporate resolutions, strategic decisions, and institutional reforms.</w:t>
      </w:r>
    </w:p>
    <w:p w14:paraId="148A36E4" w14:textId="77777777" w:rsidR="00166DD0" w:rsidRPr="00854CF8" w:rsidRDefault="00166DD0" w:rsidP="00166DD0">
      <w:pPr>
        <w:rPr>
          <w:rFonts w:ascii="Times New Roman" w:hAnsi="Times New Roman" w:cs="Times New Roman"/>
        </w:rPr>
      </w:pPr>
    </w:p>
    <w:p w14:paraId="15688FCA" w14:textId="77777777" w:rsidR="00166DD0" w:rsidRPr="00854CF8" w:rsidRDefault="00166DD0" w:rsidP="004B18CE">
      <w:pPr>
        <w:pStyle w:val="Heading4"/>
      </w:pPr>
      <w:r w:rsidRPr="00854CF8">
        <w:t>2. Priority Access to Corporate Intelligence</w:t>
      </w:r>
    </w:p>
    <w:p w14:paraId="6760EC62" w14:textId="77777777" w:rsidR="00166DD0" w:rsidRPr="00854CF8" w:rsidRDefault="00166DD0" w:rsidP="00166DD0">
      <w:pPr>
        <w:rPr>
          <w:rFonts w:ascii="Times New Roman" w:hAnsi="Times New Roman" w:cs="Times New Roman"/>
        </w:rPr>
      </w:pPr>
    </w:p>
    <w:p w14:paraId="0C5947B1"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Exclusive briefings, executive communications, and high-level internal reports.</w:t>
      </w:r>
    </w:p>
    <w:p w14:paraId="58200DD7" w14:textId="77777777" w:rsidR="00166DD0" w:rsidRPr="00854CF8" w:rsidRDefault="00166DD0" w:rsidP="00166DD0">
      <w:pPr>
        <w:rPr>
          <w:rFonts w:ascii="Times New Roman" w:hAnsi="Times New Roman" w:cs="Times New Roman"/>
        </w:rPr>
      </w:pPr>
    </w:p>
    <w:p w14:paraId="60BFE851" w14:textId="77777777" w:rsidR="00166DD0" w:rsidRPr="00854CF8" w:rsidRDefault="00166DD0" w:rsidP="004B18CE">
      <w:pPr>
        <w:pStyle w:val="Heading4"/>
      </w:pPr>
      <w:r w:rsidRPr="00854CF8">
        <w:t>3. Strategic Governance Participation</w:t>
      </w:r>
    </w:p>
    <w:p w14:paraId="3D4044E4" w14:textId="77777777" w:rsidR="00166DD0" w:rsidRPr="00854CF8" w:rsidRDefault="00166DD0" w:rsidP="00166DD0">
      <w:pPr>
        <w:rPr>
          <w:rFonts w:ascii="Times New Roman" w:hAnsi="Times New Roman" w:cs="Times New Roman"/>
        </w:rPr>
      </w:pPr>
    </w:p>
    <w:p w14:paraId="659FB405"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Invitation to select governance councils, long-term planning forums, and policy advisory panels.</w:t>
      </w:r>
    </w:p>
    <w:p w14:paraId="3ACA11D0" w14:textId="77777777" w:rsidR="00166DD0" w:rsidRPr="00854CF8" w:rsidRDefault="00166DD0" w:rsidP="00166DD0">
      <w:pPr>
        <w:rPr>
          <w:rFonts w:ascii="Times New Roman" w:hAnsi="Times New Roman" w:cs="Times New Roman"/>
        </w:rPr>
      </w:pPr>
    </w:p>
    <w:p w14:paraId="751A24E9" w14:textId="77777777" w:rsidR="00166DD0" w:rsidRPr="00854CF8" w:rsidRDefault="00166DD0" w:rsidP="004B18CE">
      <w:pPr>
        <w:pStyle w:val="Heading4"/>
      </w:pPr>
      <w:r w:rsidRPr="00854CF8">
        <w:t>4. Preferential Investment Pathways</w:t>
      </w:r>
    </w:p>
    <w:p w14:paraId="0707025F" w14:textId="77777777" w:rsidR="00166DD0" w:rsidRPr="00854CF8" w:rsidRDefault="00166DD0" w:rsidP="00166DD0">
      <w:pPr>
        <w:rPr>
          <w:rFonts w:ascii="Times New Roman" w:hAnsi="Times New Roman" w:cs="Times New Roman"/>
        </w:rPr>
      </w:pPr>
    </w:p>
    <w:p w14:paraId="32F2B694"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Priority allocation in new ventures, treasury offerings, expansion bonds, and sovereign-tier investment vehicles.</w:t>
      </w:r>
    </w:p>
    <w:p w14:paraId="24530ADB" w14:textId="77777777" w:rsidR="00166DD0" w:rsidRPr="00854CF8" w:rsidRDefault="00166DD0" w:rsidP="00166DD0">
      <w:pPr>
        <w:rPr>
          <w:rFonts w:ascii="Times New Roman" w:hAnsi="Times New Roman" w:cs="Times New Roman"/>
        </w:rPr>
      </w:pPr>
    </w:p>
    <w:p w14:paraId="20D44B27" w14:textId="77777777" w:rsidR="00166DD0" w:rsidRPr="00854CF8" w:rsidRDefault="00166DD0" w:rsidP="004B18CE">
      <w:pPr>
        <w:pStyle w:val="Heading4"/>
      </w:pPr>
      <w:r w:rsidRPr="00854CF8">
        <w:t>5. Institutional Protection Guarantees</w:t>
      </w:r>
    </w:p>
    <w:p w14:paraId="0B53D79C" w14:textId="77777777" w:rsidR="00166DD0" w:rsidRPr="00854CF8" w:rsidRDefault="00166DD0" w:rsidP="00166DD0">
      <w:pPr>
        <w:rPr>
          <w:rFonts w:ascii="Times New Roman" w:hAnsi="Times New Roman" w:cs="Times New Roman"/>
        </w:rPr>
      </w:pPr>
    </w:p>
    <w:p w14:paraId="2A83373E"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 xml:space="preserve">Safeguards </w:t>
      </w:r>
      <w:proofErr w:type="gramStart"/>
      <w:r w:rsidRPr="00854CF8">
        <w:rPr>
          <w:rFonts w:ascii="Times New Roman" w:hAnsi="Times New Roman" w:cs="Times New Roman"/>
        </w:rPr>
        <w:t>ensuring</w:t>
      </w:r>
      <w:proofErr w:type="gramEnd"/>
      <w:r w:rsidRPr="00854CF8">
        <w:rPr>
          <w:rFonts w:ascii="Times New Roman" w:hAnsi="Times New Roman" w:cs="Times New Roman"/>
        </w:rPr>
        <w:t xml:space="preserve"> Golden Shareholders maintain their governance rights even during structural reform, leadership transitions, or large-scale corporate events.</w:t>
      </w:r>
    </w:p>
    <w:p w14:paraId="06EB0883" w14:textId="77777777" w:rsidR="00166DD0" w:rsidRPr="00854CF8" w:rsidRDefault="00166DD0" w:rsidP="00166DD0">
      <w:pPr>
        <w:rPr>
          <w:rFonts w:ascii="Times New Roman" w:hAnsi="Times New Roman" w:cs="Times New Roman"/>
        </w:rPr>
      </w:pPr>
    </w:p>
    <w:p w14:paraId="01B24BE8" w14:textId="77777777" w:rsidR="00166DD0" w:rsidRPr="00854CF8" w:rsidRDefault="00166DD0" w:rsidP="004B18CE">
      <w:pPr>
        <w:pStyle w:val="Heading4"/>
      </w:pPr>
      <w:r w:rsidRPr="00854CF8">
        <w:t>6. Direct Communications Privileges</w:t>
      </w:r>
    </w:p>
    <w:p w14:paraId="3016AD3E" w14:textId="77777777" w:rsidR="00166DD0" w:rsidRPr="00854CF8" w:rsidRDefault="00166DD0" w:rsidP="00166DD0">
      <w:pPr>
        <w:rPr>
          <w:rFonts w:ascii="Times New Roman" w:hAnsi="Times New Roman" w:cs="Times New Roman"/>
        </w:rPr>
      </w:pPr>
    </w:p>
    <w:p w14:paraId="7100F293"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Access to executive channels for strategic concerns, proposals, and governance dialogue.</w:t>
      </w:r>
    </w:p>
    <w:p w14:paraId="4C66D415" w14:textId="77777777" w:rsidR="00166DD0" w:rsidRPr="00854CF8" w:rsidRDefault="00166DD0" w:rsidP="00166DD0">
      <w:pPr>
        <w:rPr>
          <w:rFonts w:ascii="Times New Roman" w:hAnsi="Times New Roman" w:cs="Times New Roman"/>
        </w:rPr>
      </w:pPr>
    </w:p>
    <w:p w14:paraId="1FE30C03" w14:textId="77777777" w:rsidR="00166DD0" w:rsidRPr="00854CF8" w:rsidRDefault="00166DD0" w:rsidP="004B18CE">
      <w:pPr>
        <w:pStyle w:val="Heading4"/>
      </w:pPr>
      <w:r w:rsidRPr="00854CF8">
        <w:lastRenderedPageBreak/>
        <w:t>7. Legacy &amp; Inheritance Recognition</w:t>
      </w:r>
    </w:p>
    <w:p w14:paraId="64509585" w14:textId="77777777" w:rsidR="00166DD0" w:rsidRPr="00854CF8" w:rsidRDefault="00166DD0" w:rsidP="00166DD0">
      <w:pPr>
        <w:rPr>
          <w:rFonts w:ascii="Times New Roman" w:hAnsi="Times New Roman" w:cs="Times New Roman"/>
        </w:rPr>
      </w:pPr>
    </w:p>
    <w:p w14:paraId="5DAF53BC" w14:textId="3E3454A3" w:rsidR="00166DD0" w:rsidRPr="00854CF8" w:rsidRDefault="00166DD0" w:rsidP="00166DD0">
      <w:pPr>
        <w:rPr>
          <w:rFonts w:ascii="Times New Roman" w:hAnsi="Times New Roman" w:cs="Times New Roman"/>
        </w:rPr>
      </w:pPr>
      <w:r w:rsidRPr="00854CF8">
        <w:rPr>
          <w:rFonts w:ascii="Times New Roman" w:hAnsi="Times New Roman" w:cs="Times New Roman"/>
        </w:rPr>
        <w:t>Multi-generational transfer rights under controlled succession rules, ensuring the continuity of elite shareholder status.</w:t>
      </w:r>
    </w:p>
    <w:p w14:paraId="2A2C2D70" w14:textId="77777777" w:rsidR="00166DD0" w:rsidRPr="00854CF8" w:rsidRDefault="00166DD0" w:rsidP="00166DD0">
      <w:pPr>
        <w:rPr>
          <w:rFonts w:ascii="Times New Roman" w:hAnsi="Times New Roman" w:cs="Times New Roman"/>
        </w:rPr>
      </w:pPr>
    </w:p>
    <w:p w14:paraId="7BD7E8DE" w14:textId="77777777" w:rsidR="00166DD0" w:rsidRPr="00854CF8" w:rsidRDefault="00166DD0" w:rsidP="004B18CE">
      <w:pPr>
        <w:pStyle w:val="Heading3"/>
      </w:pPr>
      <w:r w:rsidRPr="00854CF8">
        <w:t>D. Obligations &amp; Regulatory Compliance</w:t>
      </w:r>
    </w:p>
    <w:p w14:paraId="250D7BEB" w14:textId="77777777" w:rsidR="00166DD0" w:rsidRPr="00854CF8" w:rsidRDefault="00166DD0" w:rsidP="00166DD0">
      <w:pPr>
        <w:rPr>
          <w:rFonts w:ascii="Times New Roman" w:hAnsi="Times New Roman" w:cs="Times New Roman"/>
        </w:rPr>
      </w:pPr>
    </w:p>
    <w:p w14:paraId="1157B62C"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With elevated privilege comes elevated responsibility. Golden Shareholders must adhere to:</w:t>
      </w:r>
    </w:p>
    <w:p w14:paraId="6CF47A9E" w14:textId="77777777" w:rsidR="00166DD0" w:rsidRPr="00854CF8" w:rsidRDefault="00166DD0" w:rsidP="00166DD0">
      <w:pPr>
        <w:rPr>
          <w:rFonts w:ascii="Times New Roman" w:hAnsi="Times New Roman" w:cs="Times New Roman"/>
        </w:rPr>
      </w:pPr>
    </w:p>
    <w:p w14:paraId="7A10E7EC" w14:textId="77777777" w:rsidR="00166DD0" w:rsidRPr="00854CF8" w:rsidRDefault="00166DD0" w:rsidP="004B18CE">
      <w:pPr>
        <w:pStyle w:val="Heading4"/>
      </w:pPr>
      <w:r w:rsidRPr="00854CF8">
        <w:t>1. Ethical Conduct Requirements</w:t>
      </w:r>
    </w:p>
    <w:p w14:paraId="759E318E" w14:textId="77777777" w:rsidR="00166DD0" w:rsidRPr="00854CF8" w:rsidRDefault="00166DD0" w:rsidP="00166DD0">
      <w:pPr>
        <w:rPr>
          <w:rFonts w:ascii="Times New Roman" w:hAnsi="Times New Roman" w:cs="Times New Roman"/>
        </w:rPr>
      </w:pPr>
    </w:p>
    <w:p w14:paraId="50E01949"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Strict adherence to corporate ethics, anti-corruption standards, and sovereign governance principles.</w:t>
      </w:r>
    </w:p>
    <w:p w14:paraId="4036D35F" w14:textId="77777777" w:rsidR="00166DD0" w:rsidRPr="00854CF8" w:rsidRDefault="00166DD0" w:rsidP="00166DD0">
      <w:pPr>
        <w:rPr>
          <w:rFonts w:ascii="Times New Roman" w:hAnsi="Times New Roman" w:cs="Times New Roman"/>
        </w:rPr>
      </w:pPr>
    </w:p>
    <w:p w14:paraId="1257B2CA" w14:textId="77777777" w:rsidR="00166DD0" w:rsidRPr="00854CF8" w:rsidRDefault="00166DD0" w:rsidP="004B18CE">
      <w:pPr>
        <w:pStyle w:val="Heading4"/>
      </w:pPr>
      <w:r w:rsidRPr="00854CF8">
        <w:t>2. Confidentiality Mandates</w:t>
      </w:r>
    </w:p>
    <w:p w14:paraId="4972A99A" w14:textId="77777777" w:rsidR="00166DD0" w:rsidRPr="00854CF8" w:rsidRDefault="00166DD0" w:rsidP="00166DD0">
      <w:pPr>
        <w:rPr>
          <w:rFonts w:ascii="Times New Roman" w:hAnsi="Times New Roman" w:cs="Times New Roman"/>
        </w:rPr>
      </w:pPr>
    </w:p>
    <w:p w14:paraId="4EE157F4"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Absolute non-disclosure of strategic intelligence unless formally authorized.</w:t>
      </w:r>
    </w:p>
    <w:p w14:paraId="35F811C5" w14:textId="77777777" w:rsidR="00166DD0" w:rsidRPr="00854CF8" w:rsidRDefault="00166DD0" w:rsidP="00166DD0">
      <w:pPr>
        <w:rPr>
          <w:rFonts w:ascii="Times New Roman" w:hAnsi="Times New Roman" w:cs="Times New Roman"/>
        </w:rPr>
      </w:pPr>
    </w:p>
    <w:p w14:paraId="08CE7C26" w14:textId="77777777" w:rsidR="00166DD0" w:rsidRPr="00854CF8" w:rsidRDefault="00166DD0" w:rsidP="004B18CE">
      <w:pPr>
        <w:pStyle w:val="Heading4"/>
      </w:pPr>
      <w:r w:rsidRPr="00854CF8">
        <w:t>3. Financial Transparency</w:t>
      </w:r>
    </w:p>
    <w:p w14:paraId="747D7F84" w14:textId="77777777" w:rsidR="00166DD0" w:rsidRPr="00854CF8" w:rsidRDefault="00166DD0" w:rsidP="00166DD0">
      <w:pPr>
        <w:rPr>
          <w:rFonts w:ascii="Times New Roman" w:hAnsi="Times New Roman" w:cs="Times New Roman"/>
        </w:rPr>
      </w:pPr>
    </w:p>
    <w:p w14:paraId="0D91D042"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Compliance with capital verification, account validation, and governance audits.</w:t>
      </w:r>
    </w:p>
    <w:p w14:paraId="2DEF3DA2" w14:textId="77777777" w:rsidR="00166DD0" w:rsidRPr="00854CF8" w:rsidRDefault="00166DD0" w:rsidP="00166DD0">
      <w:pPr>
        <w:rPr>
          <w:rFonts w:ascii="Times New Roman" w:hAnsi="Times New Roman" w:cs="Times New Roman"/>
        </w:rPr>
      </w:pPr>
    </w:p>
    <w:p w14:paraId="4E1C3888" w14:textId="77777777" w:rsidR="00166DD0" w:rsidRPr="00854CF8" w:rsidRDefault="00166DD0" w:rsidP="004B18CE">
      <w:pPr>
        <w:pStyle w:val="Heading4"/>
      </w:pPr>
      <w:r w:rsidRPr="00854CF8">
        <w:t>4. Loyalty &amp; Alignment Protocols</w:t>
      </w:r>
    </w:p>
    <w:p w14:paraId="2BB19A97" w14:textId="77777777" w:rsidR="00166DD0" w:rsidRPr="00854CF8" w:rsidRDefault="00166DD0" w:rsidP="00166DD0">
      <w:pPr>
        <w:rPr>
          <w:rFonts w:ascii="Times New Roman" w:hAnsi="Times New Roman" w:cs="Times New Roman"/>
        </w:rPr>
      </w:pPr>
    </w:p>
    <w:p w14:paraId="57845CE2"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Demonstrated commitment to long-term corporate integrity, stability, and strategic direction.</w:t>
      </w:r>
    </w:p>
    <w:p w14:paraId="0BEC35A1" w14:textId="77777777" w:rsidR="00166DD0" w:rsidRPr="00854CF8" w:rsidRDefault="00166DD0" w:rsidP="00166DD0">
      <w:pPr>
        <w:rPr>
          <w:rFonts w:ascii="Times New Roman" w:hAnsi="Times New Roman" w:cs="Times New Roman"/>
        </w:rPr>
      </w:pPr>
    </w:p>
    <w:p w14:paraId="7FD207B3" w14:textId="77777777" w:rsidR="00166DD0" w:rsidRPr="00854CF8" w:rsidRDefault="00166DD0" w:rsidP="004B18CE">
      <w:pPr>
        <w:pStyle w:val="Heading4"/>
      </w:pPr>
      <w:r w:rsidRPr="00854CF8">
        <w:t>5. Prohibition of Hostile Activities</w:t>
      </w:r>
    </w:p>
    <w:p w14:paraId="377E504B" w14:textId="77777777" w:rsidR="00166DD0" w:rsidRPr="00854CF8" w:rsidRDefault="00166DD0" w:rsidP="00166DD0">
      <w:pPr>
        <w:rPr>
          <w:rFonts w:ascii="Times New Roman" w:hAnsi="Times New Roman" w:cs="Times New Roman"/>
        </w:rPr>
      </w:pPr>
    </w:p>
    <w:p w14:paraId="1CB84EEE" w14:textId="4F0AE9BE" w:rsidR="00166DD0" w:rsidRPr="00854CF8" w:rsidRDefault="00166DD0" w:rsidP="00166DD0">
      <w:pPr>
        <w:rPr>
          <w:rFonts w:ascii="Times New Roman" w:hAnsi="Times New Roman" w:cs="Times New Roman"/>
        </w:rPr>
      </w:pPr>
      <w:r w:rsidRPr="00854CF8">
        <w:rPr>
          <w:rFonts w:ascii="Times New Roman" w:hAnsi="Times New Roman" w:cs="Times New Roman"/>
        </w:rPr>
        <w:t>No participation in competitive sabotage, conflict-of-interest ventures, or activities that undermine corporate sovereignty.</w:t>
      </w:r>
    </w:p>
    <w:p w14:paraId="65B8CF6F" w14:textId="77777777" w:rsidR="00166DD0" w:rsidRPr="00854CF8" w:rsidRDefault="00166DD0" w:rsidP="00166DD0">
      <w:pPr>
        <w:rPr>
          <w:rFonts w:ascii="Times New Roman" w:hAnsi="Times New Roman" w:cs="Times New Roman"/>
        </w:rPr>
      </w:pPr>
    </w:p>
    <w:p w14:paraId="7DFAC065" w14:textId="77777777" w:rsidR="00166DD0" w:rsidRPr="00854CF8" w:rsidRDefault="00166DD0" w:rsidP="004B18CE">
      <w:pPr>
        <w:pStyle w:val="Heading3"/>
      </w:pPr>
      <w:r w:rsidRPr="00854CF8">
        <w:t>E. Registry Structure</w:t>
      </w:r>
    </w:p>
    <w:p w14:paraId="17B3D230" w14:textId="77777777" w:rsidR="00166DD0" w:rsidRPr="00854CF8" w:rsidRDefault="00166DD0" w:rsidP="00166DD0">
      <w:pPr>
        <w:rPr>
          <w:rFonts w:ascii="Times New Roman" w:hAnsi="Times New Roman" w:cs="Times New Roman"/>
        </w:rPr>
      </w:pPr>
    </w:p>
    <w:p w14:paraId="689339B3" w14:textId="77777777" w:rsidR="00166DD0" w:rsidRPr="00854CF8" w:rsidRDefault="00166DD0" w:rsidP="004B18CE">
      <w:pPr>
        <w:pStyle w:val="Heading4"/>
      </w:pPr>
      <w:r w:rsidRPr="00854CF8">
        <w:t>The Golden Shareholder Registry is composed of several formal layers:</w:t>
      </w:r>
    </w:p>
    <w:p w14:paraId="7319860E" w14:textId="77777777" w:rsidR="00166DD0" w:rsidRPr="00854CF8" w:rsidRDefault="00166DD0" w:rsidP="00166DD0">
      <w:pPr>
        <w:rPr>
          <w:rFonts w:ascii="Times New Roman" w:hAnsi="Times New Roman" w:cs="Times New Roman"/>
        </w:rPr>
      </w:pPr>
    </w:p>
    <w:p w14:paraId="3538B4DB" w14:textId="77777777" w:rsidR="00166DD0" w:rsidRPr="00854CF8" w:rsidRDefault="00166DD0" w:rsidP="004B18CE">
      <w:pPr>
        <w:pStyle w:val="Heading4"/>
      </w:pPr>
      <w:r w:rsidRPr="00854CF8">
        <w:t>1. Primary Ledger</w:t>
      </w:r>
    </w:p>
    <w:p w14:paraId="5B7F1371" w14:textId="77777777" w:rsidR="00166DD0" w:rsidRPr="00854CF8" w:rsidRDefault="00166DD0" w:rsidP="00166DD0">
      <w:pPr>
        <w:rPr>
          <w:rFonts w:ascii="Times New Roman" w:hAnsi="Times New Roman" w:cs="Times New Roman"/>
        </w:rPr>
      </w:pPr>
    </w:p>
    <w:p w14:paraId="3519C6BE"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The authoritative, sovereign-level record stored within WebHydra’s secured corporate governance database.</w:t>
      </w:r>
    </w:p>
    <w:p w14:paraId="38EA480E" w14:textId="77777777" w:rsidR="00166DD0" w:rsidRPr="00854CF8" w:rsidRDefault="00166DD0" w:rsidP="00166DD0">
      <w:pPr>
        <w:rPr>
          <w:rFonts w:ascii="Times New Roman" w:hAnsi="Times New Roman" w:cs="Times New Roman"/>
        </w:rPr>
      </w:pPr>
    </w:p>
    <w:p w14:paraId="0EDB238C" w14:textId="77777777" w:rsidR="00166DD0" w:rsidRPr="00854CF8" w:rsidRDefault="00166DD0" w:rsidP="004B18CE">
      <w:pPr>
        <w:pStyle w:val="Heading4"/>
      </w:pPr>
      <w:r w:rsidRPr="00854CF8">
        <w:t>2. Verification Annex</w:t>
      </w:r>
    </w:p>
    <w:p w14:paraId="07EF58E7" w14:textId="77777777" w:rsidR="00166DD0" w:rsidRPr="00854CF8" w:rsidRDefault="00166DD0" w:rsidP="00166DD0">
      <w:pPr>
        <w:rPr>
          <w:rFonts w:ascii="Times New Roman" w:hAnsi="Times New Roman" w:cs="Times New Roman"/>
        </w:rPr>
      </w:pPr>
    </w:p>
    <w:p w14:paraId="04323B63"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Confidential documentation validating identity, capital commitments, legal standing, and compliance status.</w:t>
      </w:r>
    </w:p>
    <w:p w14:paraId="161CF18D" w14:textId="77777777" w:rsidR="00166DD0" w:rsidRPr="00854CF8" w:rsidRDefault="00166DD0" w:rsidP="00166DD0">
      <w:pPr>
        <w:rPr>
          <w:rFonts w:ascii="Times New Roman" w:hAnsi="Times New Roman" w:cs="Times New Roman"/>
        </w:rPr>
      </w:pPr>
    </w:p>
    <w:p w14:paraId="6F6B649E" w14:textId="77777777" w:rsidR="00166DD0" w:rsidRPr="00854CF8" w:rsidRDefault="00166DD0" w:rsidP="004B18CE">
      <w:pPr>
        <w:pStyle w:val="Heading4"/>
      </w:pPr>
      <w:r w:rsidRPr="00854CF8">
        <w:t>3. Privilege Matrix</w:t>
      </w:r>
    </w:p>
    <w:p w14:paraId="05FFFCA9" w14:textId="77777777" w:rsidR="00166DD0" w:rsidRPr="00854CF8" w:rsidRDefault="00166DD0" w:rsidP="00166DD0">
      <w:pPr>
        <w:rPr>
          <w:rFonts w:ascii="Times New Roman" w:hAnsi="Times New Roman" w:cs="Times New Roman"/>
        </w:rPr>
      </w:pPr>
    </w:p>
    <w:p w14:paraId="488C8B3A"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A structured mapping of rights, voting multipliers, access levels, and strategic engagement pathways assigned to each Golden Shareholder.</w:t>
      </w:r>
    </w:p>
    <w:p w14:paraId="52C613E0" w14:textId="77777777" w:rsidR="00166DD0" w:rsidRPr="00854CF8" w:rsidRDefault="00166DD0" w:rsidP="00166DD0">
      <w:pPr>
        <w:rPr>
          <w:rFonts w:ascii="Times New Roman" w:hAnsi="Times New Roman" w:cs="Times New Roman"/>
        </w:rPr>
      </w:pPr>
    </w:p>
    <w:p w14:paraId="13F5501E" w14:textId="77777777" w:rsidR="00166DD0" w:rsidRPr="00854CF8" w:rsidRDefault="00166DD0" w:rsidP="004B18CE">
      <w:pPr>
        <w:pStyle w:val="Heading4"/>
      </w:pPr>
      <w:r w:rsidRPr="00854CF8">
        <w:t>4. Legacy &amp; Succession Archive</w:t>
      </w:r>
    </w:p>
    <w:p w14:paraId="450F5D46" w14:textId="77777777" w:rsidR="00166DD0" w:rsidRPr="00854CF8" w:rsidRDefault="00166DD0" w:rsidP="00166DD0">
      <w:pPr>
        <w:rPr>
          <w:rFonts w:ascii="Times New Roman" w:hAnsi="Times New Roman" w:cs="Times New Roman"/>
        </w:rPr>
      </w:pPr>
    </w:p>
    <w:p w14:paraId="797A201E"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Records of inheritance arrangements, successor names, and multi-generational shareholder transitions.</w:t>
      </w:r>
    </w:p>
    <w:p w14:paraId="5D2F08FF" w14:textId="77777777" w:rsidR="00166DD0" w:rsidRPr="00854CF8" w:rsidRDefault="00166DD0" w:rsidP="00166DD0">
      <w:pPr>
        <w:rPr>
          <w:rFonts w:ascii="Times New Roman" w:hAnsi="Times New Roman" w:cs="Times New Roman"/>
        </w:rPr>
      </w:pPr>
    </w:p>
    <w:p w14:paraId="70790044" w14:textId="77777777" w:rsidR="00166DD0" w:rsidRPr="00854CF8" w:rsidRDefault="00166DD0" w:rsidP="004B18CE">
      <w:pPr>
        <w:pStyle w:val="Heading4"/>
      </w:pPr>
      <w:r w:rsidRPr="00854CF8">
        <w:t>5. Compliance Register</w:t>
      </w:r>
    </w:p>
    <w:p w14:paraId="6D0C248A" w14:textId="77777777" w:rsidR="00166DD0" w:rsidRPr="00854CF8" w:rsidRDefault="00166DD0" w:rsidP="00166DD0">
      <w:pPr>
        <w:rPr>
          <w:rFonts w:ascii="Times New Roman" w:hAnsi="Times New Roman" w:cs="Times New Roman"/>
        </w:rPr>
      </w:pPr>
    </w:p>
    <w:p w14:paraId="69377253" w14:textId="7E1E59DC" w:rsidR="00166DD0" w:rsidRPr="00854CF8" w:rsidRDefault="00166DD0" w:rsidP="00166DD0">
      <w:pPr>
        <w:rPr>
          <w:rFonts w:ascii="Times New Roman" w:hAnsi="Times New Roman" w:cs="Times New Roman"/>
        </w:rPr>
      </w:pPr>
      <w:r w:rsidRPr="00854CF8">
        <w:rPr>
          <w:rFonts w:ascii="Times New Roman" w:hAnsi="Times New Roman" w:cs="Times New Roman"/>
        </w:rPr>
        <w:t>Documentation of adherence to regulatory standards, ethics protocols, and governance legitimacy.</w:t>
      </w:r>
    </w:p>
    <w:p w14:paraId="0F29CE85" w14:textId="77777777" w:rsidR="00166DD0" w:rsidRPr="00854CF8" w:rsidRDefault="00166DD0" w:rsidP="00166DD0">
      <w:pPr>
        <w:rPr>
          <w:rFonts w:ascii="Times New Roman" w:hAnsi="Times New Roman" w:cs="Times New Roman"/>
        </w:rPr>
      </w:pPr>
    </w:p>
    <w:p w14:paraId="51E47B2A" w14:textId="77777777" w:rsidR="00166DD0" w:rsidRPr="00854CF8" w:rsidRDefault="00166DD0" w:rsidP="004B18CE">
      <w:pPr>
        <w:pStyle w:val="Heading3"/>
      </w:pPr>
      <w:r w:rsidRPr="00854CF8">
        <w:lastRenderedPageBreak/>
        <w:t>F. Strategic Importance of the Golden Shareholder Tier</w:t>
      </w:r>
    </w:p>
    <w:p w14:paraId="4555D299" w14:textId="77777777" w:rsidR="00166DD0" w:rsidRPr="00854CF8" w:rsidRDefault="00166DD0" w:rsidP="00166DD0">
      <w:pPr>
        <w:rPr>
          <w:rFonts w:ascii="Times New Roman" w:hAnsi="Times New Roman" w:cs="Times New Roman"/>
        </w:rPr>
      </w:pPr>
    </w:p>
    <w:p w14:paraId="5A2117D3" w14:textId="77777777" w:rsidR="004B18CE" w:rsidRDefault="00166DD0" w:rsidP="00166DD0">
      <w:pPr>
        <w:rPr>
          <w:rFonts w:ascii="Times New Roman" w:hAnsi="Times New Roman" w:cs="Times New Roman"/>
        </w:rPr>
      </w:pPr>
      <w:r w:rsidRPr="00854CF8">
        <w:rPr>
          <w:rFonts w:ascii="Times New Roman" w:hAnsi="Times New Roman" w:cs="Times New Roman"/>
        </w:rPr>
        <w:t>Golden Shareholders represent foundational pillars of the WebHydra empire.</w:t>
      </w:r>
    </w:p>
    <w:p w14:paraId="087D1758" w14:textId="01A961FF" w:rsidR="00166DD0" w:rsidRPr="00854CF8" w:rsidRDefault="00166DD0" w:rsidP="004B18CE">
      <w:pPr>
        <w:pStyle w:val="Heading4"/>
      </w:pPr>
      <w:r w:rsidRPr="00854CF8">
        <w:t>Their role includes:</w:t>
      </w:r>
    </w:p>
    <w:p w14:paraId="41F543B1" w14:textId="77777777" w:rsidR="00166DD0" w:rsidRPr="00854CF8" w:rsidRDefault="00166DD0" w:rsidP="00166DD0">
      <w:pPr>
        <w:rPr>
          <w:rFonts w:ascii="Times New Roman" w:hAnsi="Times New Roman" w:cs="Times New Roman"/>
        </w:rPr>
      </w:pPr>
    </w:p>
    <w:p w14:paraId="7932A408" w14:textId="77777777" w:rsidR="00166DD0" w:rsidRPr="00854CF8" w:rsidRDefault="00166DD0" w:rsidP="004B18CE">
      <w:pPr>
        <w:pStyle w:val="Heading4"/>
      </w:pPr>
      <w:r w:rsidRPr="00854CF8">
        <w:t>1. Strengthening the Corporation’s Capital Backbone</w:t>
      </w:r>
    </w:p>
    <w:p w14:paraId="26CBB2BB" w14:textId="77777777" w:rsidR="00166DD0" w:rsidRPr="00854CF8" w:rsidRDefault="00166DD0" w:rsidP="00166DD0">
      <w:pPr>
        <w:rPr>
          <w:rFonts w:ascii="Times New Roman" w:hAnsi="Times New Roman" w:cs="Times New Roman"/>
        </w:rPr>
      </w:pPr>
    </w:p>
    <w:p w14:paraId="6F947218"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Acting as financial stabilizers during expansion and sovereign transitions.</w:t>
      </w:r>
    </w:p>
    <w:p w14:paraId="2CE9EB78" w14:textId="77777777" w:rsidR="00166DD0" w:rsidRPr="00854CF8" w:rsidRDefault="00166DD0" w:rsidP="00166DD0">
      <w:pPr>
        <w:rPr>
          <w:rFonts w:ascii="Times New Roman" w:hAnsi="Times New Roman" w:cs="Times New Roman"/>
        </w:rPr>
      </w:pPr>
    </w:p>
    <w:p w14:paraId="24FB3209" w14:textId="77777777" w:rsidR="00166DD0" w:rsidRPr="00854CF8" w:rsidRDefault="00166DD0" w:rsidP="004B18CE">
      <w:pPr>
        <w:pStyle w:val="Heading4"/>
      </w:pPr>
      <w:r w:rsidRPr="00854CF8">
        <w:t>2. Supporting Strategic Growth Decisions</w:t>
      </w:r>
    </w:p>
    <w:p w14:paraId="53BB5C22" w14:textId="77777777" w:rsidR="00166DD0" w:rsidRPr="00854CF8" w:rsidRDefault="00166DD0" w:rsidP="00166DD0">
      <w:pPr>
        <w:rPr>
          <w:rFonts w:ascii="Times New Roman" w:hAnsi="Times New Roman" w:cs="Times New Roman"/>
        </w:rPr>
      </w:pPr>
    </w:p>
    <w:p w14:paraId="55CA6E86"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Providing guidance, insight, and long-term strategic reasoning.</w:t>
      </w:r>
    </w:p>
    <w:p w14:paraId="51FEF347" w14:textId="77777777" w:rsidR="00166DD0" w:rsidRPr="00854CF8" w:rsidRDefault="00166DD0" w:rsidP="00166DD0">
      <w:pPr>
        <w:rPr>
          <w:rFonts w:ascii="Times New Roman" w:hAnsi="Times New Roman" w:cs="Times New Roman"/>
        </w:rPr>
      </w:pPr>
    </w:p>
    <w:p w14:paraId="3CC7DA83" w14:textId="77777777" w:rsidR="00166DD0" w:rsidRPr="00854CF8" w:rsidRDefault="00166DD0" w:rsidP="004B18CE">
      <w:pPr>
        <w:pStyle w:val="Heading4"/>
      </w:pPr>
      <w:r w:rsidRPr="00854CF8">
        <w:t>3. Upholding Governance Integrity</w:t>
      </w:r>
    </w:p>
    <w:p w14:paraId="5A16A6C2" w14:textId="77777777" w:rsidR="00166DD0" w:rsidRPr="00854CF8" w:rsidRDefault="00166DD0" w:rsidP="00166DD0">
      <w:pPr>
        <w:rPr>
          <w:rFonts w:ascii="Times New Roman" w:hAnsi="Times New Roman" w:cs="Times New Roman"/>
        </w:rPr>
      </w:pPr>
    </w:p>
    <w:p w14:paraId="32085225"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Acting as ethical sentinels who reinforce the corporation’s sovereign identity.</w:t>
      </w:r>
    </w:p>
    <w:p w14:paraId="04441DFA" w14:textId="77777777" w:rsidR="00166DD0" w:rsidRPr="00854CF8" w:rsidRDefault="00166DD0" w:rsidP="00166DD0">
      <w:pPr>
        <w:rPr>
          <w:rFonts w:ascii="Times New Roman" w:hAnsi="Times New Roman" w:cs="Times New Roman"/>
        </w:rPr>
      </w:pPr>
    </w:p>
    <w:p w14:paraId="443EACB4" w14:textId="77777777" w:rsidR="00166DD0" w:rsidRPr="00854CF8" w:rsidRDefault="00166DD0" w:rsidP="004B18CE">
      <w:pPr>
        <w:pStyle w:val="Heading4"/>
      </w:pPr>
      <w:r w:rsidRPr="00854CF8">
        <w:t>4. Ensuring Multi-Generational Continuity</w:t>
      </w:r>
    </w:p>
    <w:p w14:paraId="337447AA" w14:textId="77777777" w:rsidR="00166DD0" w:rsidRPr="00854CF8" w:rsidRDefault="00166DD0" w:rsidP="00166DD0">
      <w:pPr>
        <w:rPr>
          <w:rFonts w:ascii="Times New Roman" w:hAnsi="Times New Roman" w:cs="Times New Roman"/>
        </w:rPr>
      </w:pPr>
    </w:p>
    <w:p w14:paraId="0EEE092C"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Preserving institutional direction beyond leadership rotations.</w:t>
      </w:r>
    </w:p>
    <w:p w14:paraId="5CE28A3D" w14:textId="77777777" w:rsidR="00166DD0" w:rsidRPr="00854CF8" w:rsidRDefault="00166DD0" w:rsidP="00166DD0">
      <w:pPr>
        <w:rPr>
          <w:rFonts w:ascii="Times New Roman" w:hAnsi="Times New Roman" w:cs="Times New Roman"/>
        </w:rPr>
      </w:pPr>
    </w:p>
    <w:p w14:paraId="79DE3B45" w14:textId="77777777" w:rsidR="00166DD0" w:rsidRPr="00854CF8" w:rsidRDefault="00166DD0" w:rsidP="004B18CE">
      <w:pPr>
        <w:pStyle w:val="Heading4"/>
      </w:pPr>
      <w:r w:rsidRPr="00854CF8">
        <w:t>5. Enhancing Global Credibility</w:t>
      </w:r>
    </w:p>
    <w:p w14:paraId="5D94C299" w14:textId="77777777" w:rsidR="00166DD0" w:rsidRPr="00854CF8" w:rsidRDefault="00166DD0" w:rsidP="00166DD0">
      <w:pPr>
        <w:rPr>
          <w:rFonts w:ascii="Times New Roman" w:hAnsi="Times New Roman" w:cs="Times New Roman"/>
        </w:rPr>
      </w:pPr>
    </w:p>
    <w:p w14:paraId="46CB7CCB" w14:textId="0FE88BDC" w:rsidR="00166DD0" w:rsidRPr="00854CF8" w:rsidRDefault="00166DD0" w:rsidP="00166DD0">
      <w:pPr>
        <w:rPr>
          <w:rFonts w:ascii="Times New Roman" w:hAnsi="Times New Roman" w:cs="Times New Roman"/>
        </w:rPr>
      </w:pPr>
      <w:r w:rsidRPr="00854CF8">
        <w:rPr>
          <w:rFonts w:ascii="Times New Roman" w:hAnsi="Times New Roman" w:cs="Times New Roman"/>
        </w:rPr>
        <w:t>The presence of distinguished, high-</w:t>
      </w:r>
      <w:proofErr w:type="spellStart"/>
      <w:r w:rsidRPr="00854CF8">
        <w:rPr>
          <w:rFonts w:ascii="Times New Roman" w:hAnsi="Times New Roman" w:cs="Times New Roman"/>
        </w:rPr>
        <w:t>calibre</w:t>
      </w:r>
      <w:proofErr w:type="spellEnd"/>
      <w:r w:rsidRPr="00854CF8">
        <w:rPr>
          <w:rFonts w:ascii="Times New Roman" w:hAnsi="Times New Roman" w:cs="Times New Roman"/>
        </w:rPr>
        <w:t xml:space="preserve"> Golden Shareholders elevates the organization’s corporate legitimacy in the global arena.</w:t>
      </w:r>
    </w:p>
    <w:p w14:paraId="077F575C" w14:textId="77777777" w:rsidR="00166DD0" w:rsidRPr="00854CF8" w:rsidRDefault="00166DD0" w:rsidP="00166DD0">
      <w:pPr>
        <w:rPr>
          <w:rFonts w:ascii="Times New Roman" w:hAnsi="Times New Roman" w:cs="Times New Roman"/>
        </w:rPr>
      </w:pPr>
    </w:p>
    <w:p w14:paraId="3B470F35" w14:textId="77777777" w:rsidR="00166DD0" w:rsidRPr="00854CF8" w:rsidRDefault="00166DD0" w:rsidP="004B18CE">
      <w:pPr>
        <w:pStyle w:val="Heading3"/>
      </w:pPr>
      <w:r w:rsidRPr="00854CF8">
        <w:t>G. Security &amp; Sovereignty Protocols</w:t>
      </w:r>
    </w:p>
    <w:p w14:paraId="301F333B" w14:textId="77777777" w:rsidR="00166DD0" w:rsidRPr="00854CF8" w:rsidRDefault="00166DD0" w:rsidP="00166DD0">
      <w:pPr>
        <w:rPr>
          <w:rFonts w:ascii="Times New Roman" w:hAnsi="Times New Roman" w:cs="Times New Roman"/>
        </w:rPr>
      </w:pPr>
    </w:p>
    <w:p w14:paraId="37FD2325" w14:textId="77777777" w:rsidR="00166DD0" w:rsidRPr="00854CF8" w:rsidRDefault="00166DD0" w:rsidP="004B18CE">
      <w:pPr>
        <w:pStyle w:val="Heading4"/>
      </w:pPr>
      <w:r w:rsidRPr="00854CF8">
        <w:lastRenderedPageBreak/>
        <w:t>Because of the sensitivity of this registry, it is protected under:</w:t>
      </w:r>
    </w:p>
    <w:p w14:paraId="053A0B93" w14:textId="7F62E0E8"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Sovereign-grade encryption</w:t>
      </w:r>
    </w:p>
    <w:p w14:paraId="1EDAC4AC" w14:textId="0ADCA0F5"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Multi-layer access authentication</w:t>
      </w:r>
    </w:p>
    <w:p w14:paraId="49B7ABC9" w14:textId="0F7D6C89"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Institutional confidentiality laws</w:t>
      </w:r>
    </w:p>
    <w:p w14:paraId="26462BCB" w14:textId="293305AF"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Executive-only access privileges</w:t>
      </w:r>
    </w:p>
    <w:p w14:paraId="6D0AC231" w14:textId="12A9F153"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HydraCore physical data protection mechanisms</w:t>
      </w:r>
    </w:p>
    <w:p w14:paraId="50C8BB86" w14:textId="1FFBB040" w:rsidR="00166DD0" w:rsidRPr="004B18CE" w:rsidRDefault="00166DD0" w:rsidP="00845A92">
      <w:pPr>
        <w:pStyle w:val="ListParagraph"/>
        <w:numPr>
          <w:ilvl w:val="0"/>
          <w:numId w:val="26"/>
        </w:numPr>
        <w:rPr>
          <w:rFonts w:ascii="Times New Roman" w:hAnsi="Times New Roman" w:cs="Times New Roman"/>
        </w:rPr>
      </w:pPr>
      <w:r w:rsidRPr="004B18CE">
        <w:rPr>
          <w:rFonts w:ascii="Times New Roman" w:hAnsi="Times New Roman" w:cs="Times New Roman"/>
        </w:rPr>
        <w:t>WebHydra AI monitoring for integrity breaches</w:t>
      </w:r>
    </w:p>
    <w:p w14:paraId="3FCEE8E8" w14:textId="77777777" w:rsidR="00166DD0" w:rsidRPr="00854CF8" w:rsidRDefault="00166DD0" w:rsidP="00166DD0">
      <w:pPr>
        <w:rPr>
          <w:rFonts w:ascii="Times New Roman" w:hAnsi="Times New Roman" w:cs="Times New Roman"/>
        </w:rPr>
      </w:pPr>
    </w:p>
    <w:p w14:paraId="78361617" w14:textId="00C913CD" w:rsidR="00166DD0" w:rsidRPr="00854CF8" w:rsidRDefault="00166DD0" w:rsidP="00166DD0">
      <w:pPr>
        <w:rPr>
          <w:rFonts w:ascii="Times New Roman" w:hAnsi="Times New Roman" w:cs="Times New Roman"/>
        </w:rPr>
      </w:pPr>
      <w:r w:rsidRPr="00854CF8">
        <w:rPr>
          <w:rFonts w:ascii="Times New Roman" w:hAnsi="Times New Roman" w:cs="Times New Roman"/>
        </w:rPr>
        <w:t>Only authorized executive officers and classified governance personnel may view or modify the registry.</w:t>
      </w:r>
    </w:p>
    <w:p w14:paraId="4DFA6B3D" w14:textId="77777777" w:rsidR="00166DD0" w:rsidRPr="00854CF8" w:rsidRDefault="00166DD0" w:rsidP="00166DD0">
      <w:pPr>
        <w:rPr>
          <w:rFonts w:ascii="Times New Roman" w:hAnsi="Times New Roman" w:cs="Times New Roman"/>
        </w:rPr>
      </w:pPr>
    </w:p>
    <w:p w14:paraId="1AF0EFE2" w14:textId="77777777" w:rsidR="00166DD0" w:rsidRPr="00854CF8" w:rsidRDefault="00166DD0" w:rsidP="004B18CE">
      <w:pPr>
        <w:pStyle w:val="Heading3"/>
      </w:pPr>
      <w:r w:rsidRPr="00854CF8">
        <w:t>Conclusion</w:t>
      </w:r>
    </w:p>
    <w:p w14:paraId="282F7A15" w14:textId="77777777" w:rsidR="00166DD0" w:rsidRPr="00854CF8" w:rsidRDefault="00166DD0" w:rsidP="00166DD0">
      <w:pPr>
        <w:rPr>
          <w:rFonts w:ascii="Times New Roman" w:hAnsi="Times New Roman" w:cs="Times New Roman"/>
        </w:rPr>
      </w:pPr>
    </w:p>
    <w:p w14:paraId="406B4E52" w14:textId="77777777" w:rsidR="00166DD0" w:rsidRPr="00854CF8" w:rsidRDefault="00166DD0" w:rsidP="00166DD0">
      <w:pPr>
        <w:rPr>
          <w:rFonts w:ascii="Times New Roman" w:hAnsi="Times New Roman" w:cs="Times New Roman"/>
        </w:rPr>
      </w:pPr>
      <w:r w:rsidRPr="00854CF8">
        <w:rPr>
          <w:rFonts w:ascii="Times New Roman" w:hAnsi="Times New Roman" w:cs="Times New Roman"/>
        </w:rPr>
        <w:t>The Golden Shareholder Registry is a sovereign corporate instrument that symbolizes excellence, strategic importance, and elite governance standing. It is more than an investment ledger—it is a formal testament to the individuals and entities whose influence, loyalty, and capital shape the organization’s destiny.</w:t>
      </w:r>
    </w:p>
    <w:p w14:paraId="6FA87FB2" w14:textId="77777777" w:rsidR="00166DD0" w:rsidRPr="00854CF8" w:rsidRDefault="00166DD0" w:rsidP="00166DD0">
      <w:pPr>
        <w:rPr>
          <w:rFonts w:ascii="Times New Roman" w:hAnsi="Times New Roman" w:cs="Times New Roman"/>
        </w:rPr>
      </w:pPr>
    </w:p>
    <w:p w14:paraId="4DC2AEC7" w14:textId="42A77E82" w:rsidR="00564994" w:rsidRPr="00854CF8" w:rsidRDefault="00166DD0" w:rsidP="00564994">
      <w:pPr>
        <w:rPr>
          <w:rFonts w:ascii="Times New Roman" w:hAnsi="Times New Roman" w:cs="Times New Roman"/>
        </w:rPr>
      </w:pPr>
      <w:r w:rsidRPr="00854CF8">
        <w:rPr>
          <w:rFonts w:ascii="Times New Roman" w:hAnsi="Times New Roman" w:cs="Times New Roman"/>
        </w:rPr>
        <w:t>This registry stands as one of WebHydra’s most protected, prestigious, and strategically significant institutional assets.</w:t>
      </w:r>
    </w:p>
    <w:p w14:paraId="40B7F251" w14:textId="77777777" w:rsidR="00564994" w:rsidRPr="00854CF8" w:rsidRDefault="00564994" w:rsidP="00564994">
      <w:pPr>
        <w:rPr>
          <w:rFonts w:ascii="Times New Roman" w:hAnsi="Times New Roman" w:cs="Times New Roman"/>
        </w:rPr>
      </w:pPr>
    </w:p>
    <w:p w14:paraId="30549ABE" w14:textId="77777777" w:rsidR="00166DD0" w:rsidRPr="00854CF8" w:rsidRDefault="00166DD0">
      <w:pPr>
        <w:rPr>
          <w:rFonts w:ascii="Times New Roman" w:hAnsi="Times New Roman" w:cs="Times New Roman"/>
        </w:rPr>
      </w:pPr>
      <w:r w:rsidRPr="00854CF8">
        <w:rPr>
          <w:rFonts w:ascii="Times New Roman" w:hAnsi="Times New Roman" w:cs="Times New Roman"/>
        </w:rPr>
        <w:br w:type="page"/>
      </w:r>
    </w:p>
    <w:p w14:paraId="465045CA" w14:textId="0FF07F94" w:rsidR="008D47F5" w:rsidRPr="00854CF8" w:rsidRDefault="008D47F5" w:rsidP="004B18CE">
      <w:pPr>
        <w:pStyle w:val="Heading1"/>
      </w:pPr>
      <w:r w:rsidRPr="00854CF8">
        <w:lastRenderedPageBreak/>
        <w:t>S</w:t>
      </w:r>
      <w:r w:rsidR="004B18CE">
        <w:t>ECTION</w:t>
      </w:r>
      <w:r w:rsidRPr="00854CF8">
        <w:t xml:space="preserve"> 6</w:t>
      </w:r>
      <w:r w:rsidR="004B18CE">
        <w:t>:</w:t>
      </w:r>
      <w:r w:rsidRPr="00854CF8">
        <w:t xml:space="preserve"> </w:t>
      </w:r>
      <w:r w:rsidR="004B18CE">
        <w:t>CPRPORATE CORE</w:t>
      </w:r>
    </w:p>
    <w:p w14:paraId="109239BE" w14:textId="77777777" w:rsidR="008D47F5" w:rsidRPr="00854CF8" w:rsidRDefault="008D47F5" w:rsidP="008D47F5">
      <w:pPr>
        <w:rPr>
          <w:rFonts w:ascii="Times New Roman" w:hAnsi="Times New Roman" w:cs="Times New Roman"/>
        </w:rPr>
      </w:pPr>
    </w:p>
    <w:p w14:paraId="54BDDBF4" w14:textId="25388481" w:rsidR="008D47F5" w:rsidRPr="00854CF8" w:rsidRDefault="008D47F5" w:rsidP="004B18CE">
      <w:pPr>
        <w:pStyle w:val="Heading1"/>
      </w:pPr>
      <w:r w:rsidRPr="00854CF8">
        <w:t>Section Closing Summary</w:t>
      </w:r>
    </w:p>
    <w:p w14:paraId="12AC06BF" w14:textId="77777777" w:rsidR="008D47F5" w:rsidRPr="00854CF8" w:rsidRDefault="008D47F5" w:rsidP="008D47F5">
      <w:pPr>
        <w:rPr>
          <w:rFonts w:ascii="Times New Roman" w:hAnsi="Times New Roman" w:cs="Times New Roman"/>
        </w:rPr>
      </w:pPr>
    </w:p>
    <w:p w14:paraId="6C8B7E76" w14:textId="77777777" w:rsidR="008D47F5" w:rsidRPr="00854CF8" w:rsidRDefault="008D47F5" w:rsidP="008D47F5">
      <w:pPr>
        <w:rPr>
          <w:rFonts w:ascii="Times New Roman" w:hAnsi="Times New Roman" w:cs="Times New Roman"/>
        </w:rPr>
      </w:pPr>
      <w:r w:rsidRPr="00854CF8">
        <w:rPr>
          <w:rFonts w:ascii="Times New Roman" w:hAnsi="Times New Roman" w:cs="Times New Roman"/>
        </w:rPr>
        <w:t xml:space="preserve">Section 6, the Corporate Core, serves as the institutional heart and central intellectual authority of the WebHydra ecosystem. It consolidates the total identity, ideological framework, governance architecture, and leadership hierarchy that define the corporation’s existence at every operational level. This section does not merely describe the </w:t>
      </w:r>
      <w:proofErr w:type="gramStart"/>
      <w:r w:rsidRPr="00854CF8">
        <w:rPr>
          <w:rFonts w:ascii="Times New Roman" w:hAnsi="Times New Roman" w:cs="Times New Roman"/>
        </w:rPr>
        <w:t>corporation—it</w:t>
      </w:r>
      <w:proofErr w:type="gramEnd"/>
      <w:r w:rsidRPr="00854CF8">
        <w:rPr>
          <w:rFonts w:ascii="Times New Roman" w:hAnsi="Times New Roman" w:cs="Times New Roman"/>
        </w:rPr>
        <w:t xml:space="preserve"> formalizes its sovereignty, memorializes its origins, codifies its operational doctrine, and establishes the executive and structural pillars upon which the entire digital empire is built.</w:t>
      </w:r>
    </w:p>
    <w:p w14:paraId="3E7F7419" w14:textId="77777777" w:rsidR="008D47F5" w:rsidRPr="00854CF8" w:rsidRDefault="008D47F5" w:rsidP="008D47F5">
      <w:pPr>
        <w:rPr>
          <w:rFonts w:ascii="Times New Roman" w:hAnsi="Times New Roman" w:cs="Times New Roman"/>
        </w:rPr>
      </w:pPr>
    </w:p>
    <w:p w14:paraId="3A95A70B" w14:textId="77777777" w:rsidR="008D47F5" w:rsidRPr="00854CF8" w:rsidRDefault="008D47F5" w:rsidP="008D47F5">
      <w:pPr>
        <w:rPr>
          <w:rFonts w:ascii="Times New Roman" w:hAnsi="Times New Roman" w:cs="Times New Roman"/>
        </w:rPr>
      </w:pPr>
      <w:r w:rsidRPr="00854CF8">
        <w:rPr>
          <w:rFonts w:ascii="Times New Roman" w:hAnsi="Times New Roman" w:cs="Times New Roman"/>
        </w:rPr>
        <w:t>Through its twelve interconnected subsections, the Corporate Core constructs a complete institutional profile capable of guiding long-term strategy, supporting investor confidence, enabling regulatory compliance, and reinforcing internal governance discipline. Each component contributes to a multi-dimensional corporate identity that balances historical legacy, visionary ambition, executive accountability, and structural sophistication. The Corporate Core stands as the authoritative declaration of the corporation’s essence, purpose, and strategic destiny.</w:t>
      </w:r>
    </w:p>
    <w:p w14:paraId="1A36212C" w14:textId="77777777" w:rsidR="008D47F5" w:rsidRPr="00854CF8" w:rsidRDefault="008D47F5" w:rsidP="008D47F5">
      <w:pPr>
        <w:rPr>
          <w:rFonts w:ascii="Times New Roman" w:hAnsi="Times New Roman" w:cs="Times New Roman"/>
        </w:rPr>
      </w:pPr>
    </w:p>
    <w:p w14:paraId="29A35619" w14:textId="77777777" w:rsidR="008D47F5" w:rsidRPr="00854CF8" w:rsidRDefault="008D47F5" w:rsidP="004B18CE">
      <w:pPr>
        <w:pStyle w:val="Heading4"/>
      </w:pPr>
      <w:r w:rsidRPr="00854CF8">
        <w:t>It achieves this through the following structural contributions:</w:t>
      </w:r>
    </w:p>
    <w:p w14:paraId="30074443" w14:textId="77777777" w:rsidR="004B18CE" w:rsidRDefault="004B18CE" w:rsidP="004B18CE">
      <w:pPr>
        <w:pStyle w:val="Heading4"/>
      </w:pPr>
    </w:p>
    <w:p w14:paraId="7A2AD100" w14:textId="48E71896" w:rsidR="008D47F5" w:rsidRPr="00854CF8" w:rsidRDefault="008D47F5" w:rsidP="00845A92">
      <w:pPr>
        <w:pStyle w:val="Heading4"/>
        <w:numPr>
          <w:ilvl w:val="0"/>
          <w:numId w:val="27"/>
        </w:numPr>
      </w:pPr>
      <w:r w:rsidRPr="00854CF8">
        <w:t>A Unified Corporate Identity</w:t>
      </w:r>
    </w:p>
    <w:p w14:paraId="57A0D79F" w14:textId="77777777" w:rsidR="008D47F5" w:rsidRPr="004B18CE" w:rsidRDefault="008D47F5" w:rsidP="00845A92">
      <w:pPr>
        <w:pStyle w:val="ListParagraph"/>
        <w:numPr>
          <w:ilvl w:val="0"/>
          <w:numId w:val="34"/>
        </w:numPr>
        <w:rPr>
          <w:rFonts w:ascii="Times New Roman" w:hAnsi="Times New Roman" w:cs="Times New Roman"/>
        </w:rPr>
      </w:pPr>
      <w:r w:rsidRPr="004B18CE">
        <w:rPr>
          <w:rFonts w:ascii="Times New Roman" w:hAnsi="Times New Roman" w:cs="Times New Roman"/>
        </w:rPr>
        <w:t>It articulates the intellectual, historical, and philosophical origins of the corporation. This includes founding motivations, institutional purpose, and the progressive evolution that shaped WebHydra’s emergence as a sovereign digital ecosystem. This establishes continuity between past foundations and future ambitions.</w:t>
      </w:r>
    </w:p>
    <w:p w14:paraId="507CDAE2" w14:textId="78527747" w:rsidR="008D47F5" w:rsidRPr="00854CF8" w:rsidRDefault="008D47F5" w:rsidP="00845A92">
      <w:pPr>
        <w:pStyle w:val="Heading4"/>
        <w:numPr>
          <w:ilvl w:val="0"/>
          <w:numId w:val="27"/>
        </w:numPr>
      </w:pPr>
      <w:r w:rsidRPr="00854CF8">
        <w:t>Comprehensive Leadership Legitimacy</w:t>
      </w:r>
    </w:p>
    <w:p w14:paraId="60E5EE0F" w14:textId="77777777" w:rsidR="008D47F5" w:rsidRPr="004B18CE" w:rsidRDefault="008D47F5" w:rsidP="00845A92">
      <w:pPr>
        <w:pStyle w:val="ListParagraph"/>
        <w:numPr>
          <w:ilvl w:val="0"/>
          <w:numId w:val="33"/>
        </w:numPr>
        <w:rPr>
          <w:rFonts w:ascii="Times New Roman" w:hAnsi="Times New Roman" w:cs="Times New Roman"/>
        </w:rPr>
      </w:pPr>
      <w:r w:rsidRPr="004B18CE">
        <w:rPr>
          <w:rFonts w:ascii="Times New Roman" w:hAnsi="Times New Roman" w:cs="Times New Roman"/>
        </w:rPr>
        <w:t xml:space="preserve">The section introduces the corporate governance hierarchy—from Board-level authority to executive leadership </w:t>
      </w:r>
      <w:proofErr w:type="gramStart"/>
      <w:r w:rsidRPr="004B18CE">
        <w:rPr>
          <w:rFonts w:ascii="Times New Roman" w:hAnsi="Times New Roman" w:cs="Times New Roman"/>
        </w:rPr>
        <w:t>functions—ensuring</w:t>
      </w:r>
      <w:proofErr w:type="gramEnd"/>
      <w:r w:rsidRPr="004B18CE">
        <w:rPr>
          <w:rFonts w:ascii="Times New Roman" w:hAnsi="Times New Roman" w:cs="Times New Roman"/>
        </w:rPr>
        <w:t xml:space="preserve"> that operational direction, strategic execution, </w:t>
      </w:r>
      <w:proofErr w:type="gramStart"/>
      <w:r w:rsidRPr="004B18CE">
        <w:rPr>
          <w:rFonts w:ascii="Times New Roman" w:hAnsi="Times New Roman" w:cs="Times New Roman"/>
        </w:rPr>
        <w:t>and oversight</w:t>
      </w:r>
      <w:proofErr w:type="gramEnd"/>
      <w:r w:rsidRPr="004B18CE">
        <w:rPr>
          <w:rFonts w:ascii="Times New Roman" w:hAnsi="Times New Roman" w:cs="Times New Roman"/>
        </w:rPr>
        <w:t xml:space="preserve"> obligations are fully transparent and formally structured.</w:t>
      </w:r>
    </w:p>
    <w:p w14:paraId="6FEAAD1B" w14:textId="76398CBF" w:rsidR="008D47F5" w:rsidRPr="00854CF8" w:rsidRDefault="008D47F5" w:rsidP="00845A92">
      <w:pPr>
        <w:pStyle w:val="Heading4"/>
        <w:numPr>
          <w:ilvl w:val="0"/>
          <w:numId w:val="27"/>
        </w:numPr>
      </w:pPr>
      <w:r w:rsidRPr="00854CF8">
        <w:lastRenderedPageBreak/>
        <w:t>Organizational Integrity Through Governance Doctrine</w:t>
      </w:r>
    </w:p>
    <w:p w14:paraId="18FFE816" w14:textId="77777777" w:rsidR="008D47F5" w:rsidRPr="004B18CE" w:rsidRDefault="008D47F5" w:rsidP="00845A92">
      <w:pPr>
        <w:pStyle w:val="ListParagraph"/>
        <w:numPr>
          <w:ilvl w:val="0"/>
          <w:numId w:val="32"/>
        </w:numPr>
        <w:rPr>
          <w:rFonts w:ascii="Times New Roman" w:hAnsi="Times New Roman" w:cs="Times New Roman"/>
        </w:rPr>
      </w:pPr>
      <w:r w:rsidRPr="004B18CE">
        <w:rPr>
          <w:rFonts w:ascii="Times New Roman" w:hAnsi="Times New Roman" w:cs="Times New Roman"/>
        </w:rPr>
        <w:t xml:space="preserve">The Corporate Governance Charter codifies </w:t>
      </w:r>
      <w:proofErr w:type="gramStart"/>
      <w:r w:rsidRPr="004B18CE">
        <w:rPr>
          <w:rFonts w:ascii="Times New Roman" w:hAnsi="Times New Roman" w:cs="Times New Roman"/>
        </w:rPr>
        <w:t>the internal</w:t>
      </w:r>
      <w:proofErr w:type="gramEnd"/>
      <w:r w:rsidRPr="004B18CE">
        <w:rPr>
          <w:rFonts w:ascii="Times New Roman" w:hAnsi="Times New Roman" w:cs="Times New Roman"/>
        </w:rPr>
        <w:t xml:space="preserve"> laws, regulatory commitments, ethical principles, and fiduciary standards that govern corporate behaviour. This establishes a stable, enforceable framework that guides decision-making at every </w:t>
      </w:r>
      <w:proofErr w:type="gramStart"/>
      <w:r w:rsidRPr="004B18CE">
        <w:rPr>
          <w:rFonts w:ascii="Times New Roman" w:hAnsi="Times New Roman" w:cs="Times New Roman"/>
        </w:rPr>
        <w:t>tier</w:t>
      </w:r>
      <w:proofErr w:type="gramEnd"/>
      <w:r w:rsidRPr="004B18CE">
        <w:rPr>
          <w:rFonts w:ascii="Times New Roman" w:hAnsi="Times New Roman" w:cs="Times New Roman"/>
        </w:rPr>
        <w:t xml:space="preserve"> of the organization.</w:t>
      </w:r>
    </w:p>
    <w:p w14:paraId="2C775076" w14:textId="217575CA" w:rsidR="008D47F5" w:rsidRPr="00854CF8" w:rsidRDefault="008D47F5" w:rsidP="00845A92">
      <w:pPr>
        <w:pStyle w:val="Heading4"/>
        <w:numPr>
          <w:ilvl w:val="0"/>
          <w:numId w:val="27"/>
        </w:numPr>
      </w:pPr>
      <w:r w:rsidRPr="00854CF8">
        <w:t>Institutional Transparency &amp; Strategic Communication</w:t>
      </w:r>
    </w:p>
    <w:p w14:paraId="785688BE" w14:textId="77777777" w:rsidR="008D47F5" w:rsidRPr="004B18CE" w:rsidRDefault="008D47F5" w:rsidP="00845A92">
      <w:pPr>
        <w:pStyle w:val="ListParagraph"/>
        <w:numPr>
          <w:ilvl w:val="0"/>
          <w:numId w:val="31"/>
        </w:numPr>
        <w:rPr>
          <w:rFonts w:ascii="Times New Roman" w:hAnsi="Times New Roman" w:cs="Times New Roman"/>
        </w:rPr>
      </w:pPr>
      <w:r w:rsidRPr="004B18CE">
        <w:rPr>
          <w:rFonts w:ascii="Times New Roman" w:hAnsi="Times New Roman" w:cs="Times New Roman"/>
        </w:rPr>
        <w:t>Through executive summaries, leadership disclosures, reporting mechanisms, and the Corporate Biography, this section ensures that the organization maintains openness, accountability, and narrative clarity for stakeholders at all levels.</w:t>
      </w:r>
    </w:p>
    <w:p w14:paraId="2AC8E4F9" w14:textId="599427F0" w:rsidR="008D47F5" w:rsidRPr="00854CF8" w:rsidRDefault="008D47F5" w:rsidP="00845A92">
      <w:pPr>
        <w:pStyle w:val="Heading4"/>
        <w:numPr>
          <w:ilvl w:val="0"/>
          <w:numId w:val="27"/>
        </w:numPr>
      </w:pPr>
      <w:r w:rsidRPr="00854CF8">
        <w:t>Structural Sophistication &amp; Hierarchical Precision</w:t>
      </w:r>
    </w:p>
    <w:p w14:paraId="7804F959" w14:textId="77777777" w:rsidR="008D47F5" w:rsidRPr="004B18CE" w:rsidRDefault="008D47F5" w:rsidP="00845A92">
      <w:pPr>
        <w:pStyle w:val="ListParagraph"/>
        <w:numPr>
          <w:ilvl w:val="0"/>
          <w:numId w:val="30"/>
        </w:numPr>
        <w:rPr>
          <w:rFonts w:ascii="Times New Roman" w:hAnsi="Times New Roman" w:cs="Times New Roman"/>
        </w:rPr>
      </w:pPr>
      <w:r w:rsidRPr="004B18CE">
        <w:rPr>
          <w:rFonts w:ascii="Times New Roman" w:hAnsi="Times New Roman" w:cs="Times New Roman"/>
        </w:rPr>
        <w:t>The Corporate Structure subsection provides a formalized blueprint of reporting lines, authority distributions, and functional divisions. This ensures predictable governance, operational discipline, and organizational cohesion across all departments, subsidiaries, and digital domains.</w:t>
      </w:r>
    </w:p>
    <w:p w14:paraId="71DEC3D0" w14:textId="7A575AEC" w:rsidR="008D47F5" w:rsidRPr="00854CF8" w:rsidRDefault="008D47F5" w:rsidP="00845A92">
      <w:pPr>
        <w:pStyle w:val="Heading4"/>
        <w:numPr>
          <w:ilvl w:val="0"/>
          <w:numId w:val="27"/>
        </w:numPr>
      </w:pPr>
      <w:r w:rsidRPr="00854CF8">
        <w:t>Preservation of Legacy &amp; Continuity of Purpose</w:t>
      </w:r>
    </w:p>
    <w:p w14:paraId="0A0B05C4" w14:textId="77777777" w:rsidR="008D47F5" w:rsidRPr="004B18CE" w:rsidRDefault="008D47F5" w:rsidP="00845A92">
      <w:pPr>
        <w:pStyle w:val="ListParagraph"/>
        <w:numPr>
          <w:ilvl w:val="0"/>
          <w:numId w:val="29"/>
        </w:numPr>
        <w:rPr>
          <w:rFonts w:ascii="Times New Roman" w:hAnsi="Times New Roman" w:cs="Times New Roman"/>
        </w:rPr>
      </w:pPr>
      <w:r w:rsidRPr="004B18CE">
        <w:rPr>
          <w:rFonts w:ascii="Times New Roman" w:hAnsi="Times New Roman" w:cs="Times New Roman"/>
        </w:rPr>
        <w:t>The Corporate Milestones and Corporate Biography subsections preserve the institutional memory and historical continuity of the organization. They ensure that future development remains anchored to the founding vision, strategic values, and multi-generational intent.</w:t>
      </w:r>
    </w:p>
    <w:p w14:paraId="63E8E5C6" w14:textId="2211E39A" w:rsidR="008D47F5" w:rsidRPr="00854CF8" w:rsidRDefault="008D47F5" w:rsidP="00845A92">
      <w:pPr>
        <w:pStyle w:val="Heading4"/>
        <w:numPr>
          <w:ilvl w:val="0"/>
          <w:numId w:val="27"/>
        </w:numPr>
      </w:pPr>
      <w:r w:rsidRPr="00854CF8">
        <w:t>Elite Financial &amp; Governance Participation</w:t>
      </w:r>
    </w:p>
    <w:p w14:paraId="78C3D842" w14:textId="77777777" w:rsidR="008D47F5" w:rsidRPr="004B18CE" w:rsidRDefault="008D47F5" w:rsidP="00845A92">
      <w:pPr>
        <w:pStyle w:val="ListParagraph"/>
        <w:numPr>
          <w:ilvl w:val="0"/>
          <w:numId w:val="28"/>
        </w:numPr>
        <w:rPr>
          <w:rFonts w:ascii="Times New Roman" w:hAnsi="Times New Roman" w:cs="Times New Roman"/>
        </w:rPr>
      </w:pPr>
      <w:r w:rsidRPr="004B18CE">
        <w:rPr>
          <w:rFonts w:ascii="Times New Roman" w:hAnsi="Times New Roman" w:cs="Times New Roman"/>
        </w:rPr>
        <w:t>The Golden Shareholder Registry establishes the sovereign-tier investor class, clarifying their rights, privileges, and governance authority. It reinforces investor trust, strengthens capital legitimacy, and integrates high-level stakeholders into the strategic destiny of the empire.</w:t>
      </w:r>
    </w:p>
    <w:p w14:paraId="0C4C5B6F" w14:textId="77777777" w:rsidR="008D47F5" w:rsidRPr="00854CF8" w:rsidRDefault="008D47F5" w:rsidP="008D47F5">
      <w:pPr>
        <w:rPr>
          <w:rFonts w:ascii="Times New Roman" w:hAnsi="Times New Roman" w:cs="Times New Roman"/>
        </w:rPr>
      </w:pPr>
    </w:p>
    <w:p w14:paraId="685C63C0" w14:textId="77777777" w:rsidR="008D47F5" w:rsidRPr="00854CF8" w:rsidRDefault="008D47F5" w:rsidP="008D47F5">
      <w:pPr>
        <w:rPr>
          <w:rFonts w:ascii="Times New Roman" w:hAnsi="Times New Roman" w:cs="Times New Roman"/>
        </w:rPr>
      </w:pPr>
      <w:r w:rsidRPr="00854CF8">
        <w:rPr>
          <w:rFonts w:ascii="Times New Roman" w:hAnsi="Times New Roman" w:cs="Times New Roman"/>
        </w:rPr>
        <w:t>Across these interconnected components, Section 6 establishes a holistic, unshakeable, and legally coherent identity for the corporation—solidifying the enterprise as a disciplined, sovereign, future-oriented institution capable of global expansion, long-term dominance, and multi-sector leadership.</w:t>
      </w:r>
    </w:p>
    <w:p w14:paraId="3B6B9FF5" w14:textId="77777777" w:rsidR="008D47F5" w:rsidRPr="00854CF8" w:rsidRDefault="008D47F5" w:rsidP="008D47F5">
      <w:pPr>
        <w:rPr>
          <w:rFonts w:ascii="Times New Roman" w:hAnsi="Times New Roman" w:cs="Times New Roman"/>
        </w:rPr>
      </w:pPr>
    </w:p>
    <w:p w14:paraId="2AE4405D" w14:textId="77777777" w:rsidR="008D47F5" w:rsidRPr="00854CF8" w:rsidRDefault="008D47F5" w:rsidP="008D47F5">
      <w:pPr>
        <w:rPr>
          <w:rFonts w:ascii="Times New Roman" w:hAnsi="Times New Roman" w:cs="Times New Roman"/>
        </w:rPr>
      </w:pPr>
      <w:r w:rsidRPr="00854CF8">
        <w:rPr>
          <w:rFonts w:ascii="Times New Roman" w:hAnsi="Times New Roman" w:cs="Times New Roman"/>
        </w:rPr>
        <w:t>This section forms the corporate spine of the entire WebHydra ecosystem. Without it, the multi-tier architecture, strategic governance frameworks, AI-based intelligence systems, investor structures, and defensive infrastructures described in later sections would lack legitimacy, direction, and institutional coherence.</w:t>
      </w:r>
    </w:p>
    <w:p w14:paraId="1185F8C5" w14:textId="77777777" w:rsidR="008D47F5" w:rsidRPr="00854CF8" w:rsidRDefault="008D47F5" w:rsidP="008D47F5">
      <w:pPr>
        <w:rPr>
          <w:rFonts w:ascii="Times New Roman" w:hAnsi="Times New Roman" w:cs="Times New Roman"/>
        </w:rPr>
      </w:pPr>
    </w:p>
    <w:p w14:paraId="5BA54DE5" w14:textId="77777777" w:rsidR="008D47F5" w:rsidRPr="00854CF8" w:rsidRDefault="008D47F5" w:rsidP="008D47F5">
      <w:pPr>
        <w:rPr>
          <w:rFonts w:ascii="Times New Roman" w:hAnsi="Times New Roman" w:cs="Times New Roman"/>
        </w:rPr>
      </w:pPr>
      <w:r w:rsidRPr="00854CF8">
        <w:rPr>
          <w:rFonts w:ascii="Times New Roman" w:hAnsi="Times New Roman" w:cs="Times New Roman"/>
        </w:rPr>
        <w:lastRenderedPageBreak/>
        <w:t>The Corporate Core ensures that WebHydra is not merely functional, but sovereign.</w:t>
      </w:r>
    </w:p>
    <w:p w14:paraId="6FAA2A19" w14:textId="77777777" w:rsidR="008D47F5" w:rsidRPr="00854CF8" w:rsidRDefault="008D47F5" w:rsidP="008D47F5">
      <w:pPr>
        <w:rPr>
          <w:rFonts w:ascii="Times New Roman" w:hAnsi="Times New Roman" w:cs="Times New Roman"/>
        </w:rPr>
      </w:pPr>
      <w:r w:rsidRPr="00854CF8">
        <w:rPr>
          <w:rFonts w:ascii="Times New Roman" w:hAnsi="Times New Roman" w:cs="Times New Roman"/>
        </w:rPr>
        <w:t>Not merely organized, but principled.</w:t>
      </w:r>
    </w:p>
    <w:p w14:paraId="6E1DEE1A" w14:textId="77777777" w:rsidR="008D47F5" w:rsidRPr="00854CF8" w:rsidRDefault="008D47F5" w:rsidP="008D47F5">
      <w:pPr>
        <w:rPr>
          <w:rFonts w:ascii="Times New Roman" w:hAnsi="Times New Roman" w:cs="Times New Roman"/>
        </w:rPr>
      </w:pPr>
      <w:r w:rsidRPr="00854CF8">
        <w:rPr>
          <w:rFonts w:ascii="Times New Roman" w:hAnsi="Times New Roman" w:cs="Times New Roman"/>
        </w:rPr>
        <w:t xml:space="preserve">Not merely </w:t>
      </w:r>
      <w:proofErr w:type="gramStart"/>
      <w:r w:rsidRPr="00854CF8">
        <w:rPr>
          <w:rFonts w:ascii="Times New Roman" w:hAnsi="Times New Roman" w:cs="Times New Roman"/>
        </w:rPr>
        <w:t>operational, but</w:t>
      </w:r>
      <w:proofErr w:type="gramEnd"/>
      <w:r w:rsidRPr="00854CF8">
        <w:rPr>
          <w:rFonts w:ascii="Times New Roman" w:hAnsi="Times New Roman" w:cs="Times New Roman"/>
        </w:rPr>
        <w:t xml:space="preserve"> enduring.</w:t>
      </w:r>
    </w:p>
    <w:p w14:paraId="0D444061" w14:textId="77777777" w:rsidR="008D47F5" w:rsidRPr="00854CF8" w:rsidRDefault="008D47F5" w:rsidP="008D47F5">
      <w:pPr>
        <w:rPr>
          <w:rFonts w:ascii="Times New Roman" w:hAnsi="Times New Roman" w:cs="Times New Roman"/>
        </w:rPr>
      </w:pPr>
    </w:p>
    <w:p w14:paraId="3AF9991A" w14:textId="0E667021" w:rsidR="00564994" w:rsidRPr="00854CF8" w:rsidRDefault="008D47F5" w:rsidP="008D47F5">
      <w:pPr>
        <w:rPr>
          <w:rFonts w:ascii="Times New Roman" w:hAnsi="Times New Roman" w:cs="Times New Roman"/>
        </w:rPr>
      </w:pPr>
      <w:r w:rsidRPr="00854CF8">
        <w:rPr>
          <w:rFonts w:ascii="Times New Roman" w:hAnsi="Times New Roman" w:cs="Times New Roman"/>
        </w:rPr>
        <w:t>It stands as the eternal anchor of WebHydra’s credibility, authority, ambition, and destiny—positioning the organization as a global-grade, empire-level institution prepared for expansion, recognition, and influence across generations.</w:t>
      </w:r>
      <w:r w:rsidR="00564994" w:rsidRPr="00854CF8">
        <w:rPr>
          <w:rFonts w:ascii="Times New Roman" w:hAnsi="Times New Roman" w:cs="Times New Roman"/>
        </w:rPr>
        <w:br w:type="page"/>
      </w:r>
    </w:p>
    <w:p w14:paraId="7956E13B"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150B9D8E" w14:textId="77777777" w:rsidR="001229B4" w:rsidRPr="001B3C33" w:rsidRDefault="001229B4" w:rsidP="001229B4">
      <w:pPr>
        <w:rPr>
          <w:rFonts w:ascii="Times New Roman" w:hAnsi="Times New Roman" w:cs="Times New Roman"/>
          <w:b/>
          <w:sz w:val="56"/>
          <w:szCs w:val="56"/>
        </w:rPr>
      </w:pPr>
    </w:p>
    <w:p w14:paraId="79A813A5"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40069096" w14:textId="77777777" w:rsidR="001229B4" w:rsidRPr="001B3C33" w:rsidRDefault="001229B4" w:rsidP="001229B4">
      <w:pPr>
        <w:rPr>
          <w:rFonts w:ascii="Times New Roman" w:hAnsi="Times New Roman" w:cs="Times New Roman"/>
          <w:b/>
          <w:sz w:val="56"/>
          <w:szCs w:val="56"/>
        </w:rPr>
      </w:pPr>
    </w:p>
    <w:p w14:paraId="56E596D8"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40D8B9D4" w14:textId="77777777" w:rsidR="001229B4" w:rsidRPr="001B3C33" w:rsidRDefault="001229B4" w:rsidP="001229B4">
      <w:pPr>
        <w:jc w:val="center"/>
        <w:rPr>
          <w:rFonts w:ascii="Times New Roman" w:hAnsi="Times New Roman" w:cs="Times New Roman"/>
          <w:b/>
          <w:sz w:val="56"/>
          <w:szCs w:val="56"/>
        </w:rPr>
      </w:pPr>
    </w:p>
    <w:p w14:paraId="555DE04B" w14:textId="77777777" w:rsidR="001229B4" w:rsidRPr="001B3C33" w:rsidRDefault="001229B4" w:rsidP="001229B4">
      <w:pPr>
        <w:jc w:val="center"/>
        <w:rPr>
          <w:rFonts w:ascii="Times New Roman" w:hAnsi="Times New Roman" w:cs="Times New Roman"/>
          <w:b/>
          <w:sz w:val="56"/>
          <w:szCs w:val="56"/>
        </w:rPr>
      </w:pPr>
    </w:p>
    <w:p w14:paraId="0D7274C4" w14:textId="17A50BBD" w:rsidR="001229B4" w:rsidRPr="001229B4" w:rsidRDefault="001229B4" w:rsidP="001229B4">
      <w:pPr>
        <w:pStyle w:val="Heading1"/>
        <w:jc w:val="center"/>
        <w:rPr>
          <w:sz w:val="60"/>
          <w:szCs w:val="60"/>
        </w:rPr>
      </w:pPr>
      <w:r>
        <w:rPr>
          <w:sz w:val="60"/>
          <w:szCs w:val="60"/>
        </w:rPr>
        <w:t xml:space="preserve">SECTION </w:t>
      </w:r>
      <w:r>
        <w:rPr>
          <w:sz w:val="60"/>
          <w:szCs w:val="60"/>
        </w:rPr>
        <w:t>7: ADMINISTRATION &amp; LEGAL SOVEREIGNTY</w:t>
      </w:r>
    </w:p>
    <w:p w14:paraId="355AD980" w14:textId="77777777" w:rsidR="001229B4" w:rsidRDefault="001229B4">
      <w:pPr>
        <w:rPr>
          <w:rFonts w:ascii="Times New Roman" w:eastAsiaTheme="majorEastAsia" w:hAnsi="Times New Roman" w:cstheme="majorBidi"/>
          <w:b/>
          <w:color w:val="000000" w:themeColor="text1"/>
          <w:sz w:val="40"/>
          <w:szCs w:val="40"/>
        </w:rPr>
      </w:pPr>
      <w:r>
        <w:br w:type="page"/>
      </w:r>
    </w:p>
    <w:p w14:paraId="08490D64" w14:textId="7B1A2719" w:rsidR="00575F48" w:rsidRPr="00854CF8" w:rsidRDefault="00575F48" w:rsidP="004B18CE">
      <w:pPr>
        <w:pStyle w:val="Heading1"/>
      </w:pPr>
      <w:r w:rsidRPr="00854CF8">
        <w:lastRenderedPageBreak/>
        <w:t>SECTION 7</w:t>
      </w:r>
      <w:r w:rsidR="004B18CE">
        <w:t>:</w:t>
      </w:r>
      <w:r w:rsidRPr="00854CF8">
        <w:t xml:space="preserve"> ADMINISTRATION &amp; LEGAL SOVEREIGNTY</w:t>
      </w:r>
    </w:p>
    <w:p w14:paraId="7593662E" w14:textId="77777777" w:rsidR="00575F48" w:rsidRPr="00854CF8" w:rsidRDefault="00575F48" w:rsidP="00575F48">
      <w:pPr>
        <w:rPr>
          <w:rFonts w:ascii="Times New Roman" w:hAnsi="Times New Roman" w:cs="Times New Roman"/>
        </w:rPr>
      </w:pPr>
    </w:p>
    <w:p w14:paraId="32C3DD09" w14:textId="77777777" w:rsidR="00575F48" w:rsidRPr="00854CF8" w:rsidRDefault="00575F48" w:rsidP="004B18CE">
      <w:pPr>
        <w:pStyle w:val="Heading1"/>
      </w:pPr>
      <w:r w:rsidRPr="00854CF8">
        <w:t>Section Introduction</w:t>
      </w:r>
    </w:p>
    <w:p w14:paraId="1F037285" w14:textId="77777777" w:rsidR="00575F48" w:rsidRPr="00854CF8" w:rsidRDefault="00575F48" w:rsidP="00575F48">
      <w:pPr>
        <w:rPr>
          <w:rFonts w:ascii="Times New Roman" w:hAnsi="Times New Roman" w:cs="Times New Roman"/>
        </w:rPr>
      </w:pPr>
    </w:p>
    <w:p w14:paraId="2AAE3C77" w14:textId="77777777" w:rsidR="00E10E16" w:rsidRPr="00854CF8" w:rsidRDefault="00E10E16" w:rsidP="00E10E16">
      <w:pPr>
        <w:rPr>
          <w:rFonts w:ascii="Times New Roman" w:hAnsi="Times New Roman" w:cs="Times New Roman"/>
        </w:rPr>
      </w:pPr>
      <w:r w:rsidRPr="00854CF8">
        <w:rPr>
          <w:rFonts w:ascii="Times New Roman" w:hAnsi="Times New Roman" w:cs="Times New Roman"/>
        </w:rPr>
        <w:t>The Administration &amp; Legal Sovereignty division stands as one of the most critical pillars in the entire WebHydra ecosystem. It forms the authoritative legal and administrative architecture responsible for upholding institutional legitimacy, safeguarding operational discipline, and enforcing the internal laws that govern the digital empire. This section establishes the structural backbone through which WebHydra maintains its sovereign autonomy, regulatory compliance, and ethical governance across every division, subsystem, and digital territory.</w:t>
      </w:r>
    </w:p>
    <w:p w14:paraId="79525946" w14:textId="77777777" w:rsidR="00E10E16" w:rsidRPr="00854CF8" w:rsidRDefault="00E10E16" w:rsidP="00E10E16">
      <w:pPr>
        <w:rPr>
          <w:rFonts w:ascii="Times New Roman" w:hAnsi="Times New Roman" w:cs="Times New Roman"/>
        </w:rPr>
      </w:pPr>
    </w:p>
    <w:p w14:paraId="6737CD89" w14:textId="77777777" w:rsidR="00E10E16" w:rsidRPr="00854CF8" w:rsidRDefault="00E10E16" w:rsidP="00E10E16">
      <w:pPr>
        <w:rPr>
          <w:rFonts w:ascii="Times New Roman" w:hAnsi="Times New Roman" w:cs="Times New Roman"/>
        </w:rPr>
      </w:pPr>
      <w:r w:rsidRPr="00854CF8">
        <w:rPr>
          <w:rFonts w:ascii="Times New Roman" w:hAnsi="Times New Roman" w:cs="Times New Roman"/>
        </w:rPr>
        <w:t>Within this framework, the corporation formalizes its legal identity, internal administrative codes, decision-making protocols, documentation governance, and cross-jurisdictional compliance expectations. It defines not only what the organization is permitted to do, but what it must do, what it refuses to compromise, and what standards it is bound to uphold under its own sovereign doctrine.</w:t>
      </w:r>
    </w:p>
    <w:p w14:paraId="62D4EB64" w14:textId="77777777" w:rsidR="00E10E16" w:rsidRPr="00854CF8" w:rsidRDefault="00E10E16" w:rsidP="00E10E16">
      <w:pPr>
        <w:rPr>
          <w:rFonts w:ascii="Times New Roman" w:hAnsi="Times New Roman" w:cs="Times New Roman"/>
        </w:rPr>
      </w:pPr>
    </w:p>
    <w:p w14:paraId="1D574761" w14:textId="77777777" w:rsidR="00E10E16" w:rsidRPr="00854CF8" w:rsidRDefault="00E10E16" w:rsidP="004B18CE">
      <w:pPr>
        <w:pStyle w:val="Heading4"/>
      </w:pPr>
      <w:r w:rsidRPr="00854CF8">
        <w:t>This section provides clarity and structural certainty in the following domains:</w:t>
      </w:r>
    </w:p>
    <w:p w14:paraId="385A04DE" w14:textId="6BB20F09" w:rsidR="00E10E16" w:rsidRPr="00854CF8" w:rsidRDefault="00E10E16" w:rsidP="00845A92">
      <w:pPr>
        <w:pStyle w:val="Heading4"/>
        <w:numPr>
          <w:ilvl w:val="0"/>
          <w:numId w:val="35"/>
        </w:numPr>
      </w:pPr>
      <w:r w:rsidRPr="00854CF8">
        <w:t>Institutional Legitimacy and Legal Foundations</w:t>
      </w:r>
    </w:p>
    <w:p w14:paraId="70798E10" w14:textId="77777777" w:rsidR="00E10E16" w:rsidRPr="003C431E" w:rsidRDefault="00E10E16" w:rsidP="00845A92">
      <w:pPr>
        <w:pStyle w:val="ListParagraph"/>
        <w:numPr>
          <w:ilvl w:val="0"/>
          <w:numId w:val="28"/>
        </w:numPr>
        <w:rPr>
          <w:rFonts w:ascii="Times New Roman" w:hAnsi="Times New Roman" w:cs="Times New Roman"/>
        </w:rPr>
      </w:pPr>
      <w:r w:rsidRPr="003C431E">
        <w:rPr>
          <w:rFonts w:ascii="Times New Roman" w:hAnsi="Times New Roman" w:cs="Times New Roman"/>
        </w:rPr>
        <w:t>It clarifies the corporation’s legal standing, jurisdictional compliance posture, internal regulatory frameworks, and sovereign operational rights. These foundations ensure that WebHydra functions as a legally recognized, ethically fortified, and jurisdictionally compliant entity across all operational spaces.</w:t>
      </w:r>
    </w:p>
    <w:p w14:paraId="024BFEB7" w14:textId="5A520BE5" w:rsidR="00E10E16" w:rsidRPr="00854CF8" w:rsidRDefault="00E10E16" w:rsidP="00845A92">
      <w:pPr>
        <w:pStyle w:val="Heading4"/>
        <w:numPr>
          <w:ilvl w:val="0"/>
          <w:numId w:val="35"/>
        </w:numPr>
      </w:pPr>
      <w:r w:rsidRPr="00854CF8">
        <w:t>Administrative Structure and Operational Discipline</w:t>
      </w:r>
    </w:p>
    <w:p w14:paraId="3877728C" w14:textId="77777777" w:rsidR="00E10E16" w:rsidRPr="003C431E" w:rsidRDefault="00E10E16" w:rsidP="00845A92">
      <w:pPr>
        <w:pStyle w:val="ListParagraph"/>
        <w:numPr>
          <w:ilvl w:val="0"/>
          <w:numId w:val="28"/>
        </w:numPr>
        <w:rPr>
          <w:rFonts w:ascii="Times New Roman" w:hAnsi="Times New Roman" w:cs="Times New Roman"/>
        </w:rPr>
      </w:pPr>
      <w:r w:rsidRPr="003C431E">
        <w:rPr>
          <w:rFonts w:ascii="Times New Roman" w:hAnsi="Times New Roman" w:cs="Times New Roman"/>
        </w:rPr>
        <w:t>It defines the internal administrative machinery governing documentation flows, internal protocols, procedural execution, administrative responsibilities, and regulatory accountability. This establishes a stable, predictable environment for day-to-day governance.</w:t>
      </w:r>
    </w:p>
    <w:p w14:paraId="597223F3" w14:textId="2406EC94" w:rsidR="00E10E16" w:rsidRPr="00854CF8" w:rsidRDefault="00E10E16" w:rsidP="00845A92">
      <w:pPr>
        <w:pStyle w:val="Heading4"/>
        <w:numPr>
          <w:ilvl w:val="0"/>
          <w:numId w:val="35"/>
        </w:numPr>
      </w:pPr>
      <w:r w:rsidRPr="00854CF8">
        <w:t>Data Sovereignty and Digital Autonomy</w:t>
      </w:r>
    </w:p>
    <w:p w14:paraId="0ADA0FE0" w14:textId="77777777" w:rsidR="00E10E16" w:rsidRPr="003C431E" w:rsidRDefault="00E10E16" w:rsidP="00845A92">
      <w:pPr>
        <w:pStyle w:val="ListParagraph"/>
        <w:numPr>
          <w:ilvl w:val="0"/>
          <w:numId w:val="28"/>
        </w:numPr>
        <w:rPr>
          <w:rFonts w:ascii="Times New Roman" w:hAnsi="Times New Roman" w:cs="Times New Roman"/>
        </w:rPr>
      </w:pPr>
      <w:r w:rsidRPr="003C431E">
        <w:rPr>
          <w:rFonts w:ascii="Times New Roman" w:hAnsi="Times New Roman" w:cs="Times New Roman"/>
        </w:rPr>
        <w:t xml:space="preserve">This section outlines the legal, infrastructural, and administrative protections that ensure WebHydra maintains complete control over its digital assets, data flows, </w:t>
      </w:r>
      <w:r w:rsidRPr="003C431E">
        <w:rPr>
          <w:rFonts w:ascii="Times New Roman" w:hAnsi="Times New Roman" w:cs="Times New Roman"/>
        </w:rPr>
        <w:lastRenderedPageBreak/>
        <w:t xml:space="preserve">system </w:t>
      </w:r>
      <w:proofErr w:type="spellStart"/>
      <w:r w:rsidRPr="003C431E">
        <w:rPr>
          <w:rFonts w:ascii="Times New Roman" w:hAnsi="Times New Roman" w:cs="Times New Roman"/>
        </w:rPr>
        <w:t>behaviours</w:t>
      </w:r>
      <w:proofErr w:type="spellEnd"/>
      <w:r w:rsidRPr="003C431E">
        <w:rPr>
          <w:rFonts w:ascii="Times New Roman" w:hAnsi="Times New Roman" w:cs="Times New Roman"/>
        </w:rPr>
        <w:t>, and intellectual properties. It affirms the organization’s sovereign right to manage, safeguard, and defend its digital territories.</w:t>
      </w:r>
    </w:p>
    <w:p w14:paraId="6A9FBBBF" w14:textId="5A45C45F" w:rsidR="00E10E16" w:rsidRPr="00854CF8" w:rsidRDefault="00E10E16" w:rsidP="00845A92">
      <w:pPr>
        <w:pStyle w:val="Heading4"/>
        <w:numPr>
          <w:ilvl w:val="0"/>
          <w:numId w:val="35"/>
        </w:numPr>
      </w:pPr>
      <w:r w:rsidRPr="00854CF8">
        <w:t>Ethical Conduct Standards and Compliance Rituals</w:t>
      </w:r>
    </w:p>
    <w:p w14:paraId="0CF27125" w14:textId="77777777" w:rsidR="00E10E16" w:rsidRPr="000C494C" w:rsidRDefault="00E10E16" w:rsidP="00845A92">
      <w:pPr>
        <w:pStyle w:val="ListParagraph"/>
        <w:numPr>
          <w:ilvl w:val="0"/>
          <w:numId w:val="28"/>
        </w:numPr>
        <w:rPr>
          <w:rFonts w:ascii="Times New Roman" w:hAnsi="Times New Roman" w:cs="Times New Roman"/>
        </w:rPr>
      </w:pPr>
      <w:r w:rsidRPr="000C494C">
        <w:rPr>
          <w:rFonts w:ascii="Times New Roman" w:hAnsi="Times New Roman" w:cs="Times New Roman"/>
        </w:rPr>
        <w:t>It sets forth the internal ethical laws, operational codes, and compliance rituals that all personnel, divisions, and partnered entities must adhere to. These standards act as a moral and structural compass guiding executive decisions, administrative actions, and multi-tier operational conduct.</w:t>
      </w:r>
    </w:p>
    <w:p w14:paraId="4BEB5B5A" w14:textId="791846BB" w:rsidR="00E10E16" w:rsidRPr="00854CF8" w:rsidRDefault="00E10E16" w:rsidP="00845A92">
      <w:pPr>
        <w:pStyle w:val="Heading4"/>
        <w:numPr>
          <w:ilvl w:val="0"/>
          <w:numId w:val="35"/>
        </w:numPr>
      </w:pPr>
      <w:r w:rsidRPr="00854CF8">
        <w:t>Protective Frameworks and Governance Oaths</w:t>
      </w:r>
    </w:p>
    <w:p w14:paraId="1F1C6D67" w14:textId="77777777" w:rsidR="00E10E16" w:rsidRPr="004B18CE" w:rsidRDefault="00E10E16" w:rsidP="00845A92">
      <w:pPr>
        <w:pStyle w:val="ListParagraph"/>
        <w:numPr>
          <w:ilvl w:val="0"/>
          <w:numId w:val="28"/>
        </w:numPr>
        <w:rPr>
          <w:rFonts w:ascii="Times New Roman" w:hAnsi="Times New Roman" w:cs="Times New Roman"/>
        </w:rPr>
      </w:pPr>
      <w:r w:rsidRPr="004B18CE">
        <w:rPr>
          <w:rFonts w:ascii="Times New Roman" w:hAnsi="Times New Roman" w:cs="Times New Roman"/>
        </w:rPr>
        <w:t>This section establishes the formalized commitments that leadership, administrators, and internal officers swear to uphold—ensuring that every governance decision is made with full alignment to institutional values, legal duty, and sovereign protection.</w:t>
      </w:r>
    </w:p>
    <w:p w14:paraId="209DDCDD" w14:textId="77777777" w:rsidR="00E10E16" w:rsidRPr="00854CF8" w:rsidRDefault="00E10E16" w:rsidP="00E10E16">
      <w:pPr>
        <w:rPr>
          <w:rFonts w:ascii="Times New Roman" w:hAnsi="Times New Roman" w:cs="Times New Roman"/>
        </w:rPr>
      </w:pPr>
    </w:p>
    <w:p w14:paraId="632ED8F5" w14:textId="77777777" w:rsidR="00E10E16" w:rsidRPr="00854CF8" w:rsidRDefault="00E10E16" w:rsidP="00E10E16">
      <w:pPr>
        <w:rPr>
          <w:rFonts w:ascii="Times New Roman" w:hAnsi="Times New Roman" w:cs="Times New Roman"/>
        </w:rPr>
      </w:pPr>
      <w:r w:rsidRPr="00854CF8">
        <w:rPr>
          <w:rFonts w:ascii="Times New Roman" w:hAnsi="Times New Roman" w:cs="Times New Roman"/>
        </w:rPr>
        <w:t>Together, these components ensure that WebHydra operates as a legally fortified, structurally disciplined, ethically governed, and sovereignty-preserving digital empire.</w:t>
      </w:r>
    </w:p>
    <w:p w14:paraId="17462492" w14:textId="77777777" w:rsidR="00E10E16" w:rsidRPr="00854CF8" w:rsidRDefault="00E10E16" w:rsidP="00E10E16">
      <w:pPr>
        <w:rPr>
          <w:rFonts w:ascii="Times New Roman" w:hAnsi="Times New Roman" w:cs="Times New Roman"/>
        </w:rPr>
      </w:pPr>
    </w:p>
    <w:p w14:paraId="482CD336" w14:textId="7BBEB8A4" w:rsidR="00575F48" w:rsidRPr="00854CF8" w:rsidRDefault="00E10E16" w:rsidP="00575F48">
      <w:pPr>
        <w:rPr>
          <w:rFonts w:ascii="Times New Roman" w:hAnsi="Times New Roman" w:cs="Times New Roman"/>
        </w:rPr>
      </w:pPr>
      <w:r w:rsidRPr="00854CF8">
        <w:rPr>
          <w:rFonts w:ascii="Times New Roman" w:hAnsi="Times New Roman" w:cs="Times New Roman"/>
        </w:rPr>
        <w:t>Section 7 stands as the institutional shield, legal anchor, and administrative nervous system that protects the corporation from internal fragmentation, external threat, operational chaos, and governance ambiguity. It reinforces the corporation’s position as a global-grade digital institution, fully prepared for long-term scalability, intergenerational continuity, and international recognition.</w:t>
      </w:r>
    </w:p>
    <w:p w14:paraId="15A258A9" w14:textId="77777777" w:rsidR="00E10E16" w:rsidRPr="00854CF8" w:rsidRDefault="00E10E16">
      <w:pPr>
        <w:rPr>
          <w:rFonts w:ascii="Times New Roman" w:hAnsi="Times New Roman" w:cs="Times New Roman"/>
        </w:rPr>
      </w:pPr>
      <w:r w:rsidRPr="00854CF8">
        <w:rPr>
          <w:rFonts w:ascii="Times New Roman" w:hAnsi="Times New Roman" w:cs="Times New Roman"/>
        </w:rPr>
        <w:br w:type="page"/>
      </w:r>
    </w:p>
    <w:p w14:paraId="6BB6544F" w14:textId="4CCD5DD3" w:rsidR="005D5C41" w:rsidRDefault="005D5C41" w:rsidP="003C431E">
      <w:pPr>
        <w:pStyle w:val="Heading1"/>
      </w:pPr>
      <w:r w:rsidRPr="00854CF8">
        <w:lastRenderedPageBreak/>
        <w:t>SECTION 7</w:t>
      </w:r>
      <w:r>
        <w:t>:</w:t>
      </w:r>
      <w:r w:rsidRPr="00854CF8">
        <w:t xml:space="preserve"> ADMINISTRATION &amp; LEGAL SOVEREIGNTY</w:t>
      </w:r>
    </w:p>
    <w:p w14:paraId="614658B8" w14:textId="77777777" w:rsidR="005D5C41" w:rsidRPr="005D5C41" w:rsidRDefault="005D5C41" w:rsidP="005D5C41"/>
    <w:p w14:paraId="7AAF898B" w14:textId="3484F4F6" w:rsidR="00575F48" w:rsidRPr="00854CF8" w:rsidRDefault="00575F48" w:rsidP="003C431E">
      <w:pPr>
        <w:pStyle w:val="Heading1"/>
      </w:pPr>
      <w:r w:rsidRPr="00854CF8">
        <w:t>7.1 Laws &amp; Declarations</w:t>
      </w:r>
    </w:p>
    <w:p w14:paraId="3B3C8BEA" w14:textId="77777777" w:rsidR="00575F48" w:rsidRPr="00854CF8" w:rsidRDefault="00575F48" w:rsidP="00575F48">
      <w:pPr>
        <w:rPr>
          <w:rFonts w:ascii="Times New Roman" w:hAnsi="Times New Roman" w:cs="Times New Roman"/>
        </w:rPr>
      </w:pPr>
    </w:p>
    <w:p w14:paraId="6A16C22C" w14:textId="77777777" w:rsidR="002D4793" w:rsidRPr="00854CF8" w:rsidRDefault="002D4793" w:rsidP="002D4793">
      <w:pPr>
        <w:rPr>
          <w:rFonts w:ascii="Times New Roman" w:hAnsi="Times New Roman" w:cs="Times New Roman"/>
        </w:rPr>
      </w:pPr>
      <w:r w:rsidRPr="00854CF8">
        <w:rPr>
          <w:rFonts w:ascii="Times New Roman" w:hAnsi="Times New Roman" w:cs="Times New Roman"/>
        </w:rPr>
        <w:t>The Laws &amp; Declarations subsystem constitutes the highest legal stratum of the WebHydra institutional order. It contains the foundational legislative instruments, constitutional declarations, internal statutes, and sovereign mandates that define the legal identity, operational authority, and behavioral expectations of the organization. These laws form the supreme governing framework through which all administrative, corporate, operational, defensive, and digital activities must be interpreted, executed, and enforced.</w:t>
      </w:r>
    </w:p>
    <w:p w14:paraId="0623F950" w14:textId="77777777" w:rsidR="002D4793" w:rsidRPr="00854CF8" w:rsidRDefault="002D4793" w:rsidP="002D4793">
      <w:pPr>
        <w:rPr>
          <w:rFonts w:ascii="Times New Roman" w:hAnsi="Times New Roman" w:cs="Times New Roman"/>
        </w:rPr>
      </w:pPr>
    </w:p>
    <w:p w14:paraId="19AF1339" w14:textId="7719FAD6" w:rsidR="002D4793" w:rsidRPr="00854CF8" w:rsidRDefault="002D4793" w:rsidP="002D4793">
      <w:pPr>
        <w:rPr>
          <w:rFonts w:ascii="Times New Roman" w:hAnsi="Times New Roman" w:cs="Times New Roman"/>
        </w:rPr>
      </w:pPr>
      <w:r w:rsidRPr="00854CF8">
        <w:rPr>
          <w:rFonts w:ascii="Times New Roman" w:hAnsi="Times New Roman" w:cs="Times New Roman"/>
        </w:rPr>
        <w:t>This subsection establishes a complete legislative doctrine composed of the following core pillars:</w:t>
      </w:r>
    </w:p>
    <w:p w14:paraId="6C812960" w14:textId="77777777" w:rsidR="002D4793" w:rsidRPr="00854CF8" w:rsidRDefault="002D4793" w:rsidP="002D4793">
      <w:pPr>
        <w:rPr>
          <w:rFonts w:ascii="Times New Roman" w:hAnsi="Times New Roman" w:cs="Times New Roman"/>
        </w:rPr>
      </w:pPr>
    </w:p>
    <w:p w14:paraId="321D4681" w14:textId="77777777" w:rsidR="002D4793" w:rsidRPr="00854CF8" w:rsidRDefault="002D4793" w:rsidP="003C431E">
      <w:pPr>
        <w:pStyle w:val="Heading3"/>
      </w:pPr>
      <w:r w:rsidRPr="00854CF8">
        <w:t>I. Corporate Constitutional Law</w:t>
      </w:r>
    </w:p>
    <w:p w14:paraId="28269BCE" w14:textId="77777777" w:rsidR="002D4793" w:rsidRPr="00854CF8" w:rsidRDefault="002D4793" w:rsidP="002D4793">
      <w:pPr>
        <w:rPr>
          <w:rFonts w:ascii="Times New Roman" w:hAnsi="Times New Roman" w:cs="Times New Roman"/>
        </w:rPr>
      </w:pPr>
    </w:p>
    <w:p w14:paraId="3A4683A2" w14:textId="77777777" w:rsidR="003C431E" w:rsidRDefault="002D4793" w:rsidP="002D4793">
      <w:pPr>
        <w:rPr>
          <w:rFonts w:ascii="Times New Roman" w:hAnsi="Times New Roman" w:cs="Times New Roman"/>
        </w:rPr>
      </w:pPr>
      <w:r w:rsidRPr="00854CF8">
        <w:rPr>
          <w:rFonts w:ascii="Times New Roman" w:hAnsi="Times New Roman" w:cs="Times New Roman"/>
        </w:rPr>
        <w:t>This component outlines the supreme legal document governing WebHydra’s existence, authority, and sovereign rights.</w:t>
      </w:r>
    </w:p>
    <w:p w14:paraId="6C33F89D" w14:textId="30F175F2" w:rsidR="002D4793" w:rsidRPr="00854CF8" w:rsidRDefault="002D4793" w:rsidP="003C431E">
      <w:pPr>
        <w:pStyle w:val="Heading4"/>
      </w:pPr>
      <w:r w:rsidRPr="00854CF8">
        <w:t>It functions as the organization’s constitution, defining:</w:t>
      </w:r>
    </w:p>
    <w:p w14:paraId="20D58384" w14:textId="5DE9D880"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The legal identity and jurisdictional standing of the corporation</w:t>
      </w:r>
    </w:p>
    <w:p w14:paraId="3A2328C2" w14:textId="3B4E3614"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The distribution of internal authority, command tiers, and administrative roles</w:t>
      </w:r>
    </w:p>
    <w:p w14:paraId="71DF7117" w14:textId="050F43E5"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The rights, protections, and restrictions governing all internal and external actors</w:t>
      </w:r>
    </w:p>
    <w:p w14:paraId="24027EA9" w14:textId="3AC3BFEB"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The immutable principles upon which all policies, decisions, and strategies must be based</w:t>
      </w:r>
    </w:p>
    <w:p w14:paraId="0EC1E440" w14:textId="77777777" w:rsidR="002D4793" w:rsidRPr="00854CF8" w:rsidRDefault="002D4793" w:rsidP="002D4793">
      <w:pPr>
        <w:rPr>
          <w:rFonts w:ascii="Times New Roman" w:hAnsi="Times New Roman" w:cs="Times New Roman"/>
        </w:rPr>
      </w:pPr>
    </w:p>
    <w:p w14:paraId="5CD33338" w14:textId="6F78FECE" w:rsidR="002D4793" w:rsidRPr="00854CF8" w:rsidRDefault="002D4793" w:rsidP="002D4793">
      <w:pPr>
        <w:rPr>
          <w:rFonts w:ascii="Times New Roman" w:hAnsi="Times New Roman" w:cs="Times New Roman"/>
        </w:rPr>
      </w:pPr>
      <w:r w:rsidRPr="00854CF8">
        <w:rPr>
          <w:rFonts w:ascii="Times New Roman" w:hAnsi="Times New Roman" w:cs="Times New Roman"/>
        </w:rPr>
        <w:t>The Corporate Constitutional Law serves as the definitive legal anchor for all future developments, amendments, and expansions.</w:t>
      </w:r>
    </w:p>
    <w:p w14:paraId="2D60C4E2" w14:textId="77777777" w:rsidR="002D4793" w:rsidRPr="00854CF8" w:rsidRDefault="002D4793" w:rsidP="002D4793">
      <w:pPr>
        <w:rPr>
          <w:rFonts w:ascii="Times New Roman" w:hAnsi="Times New Roman" w:cs="Times New Roman"/>
        </w:rPr>
      </w:pPr>
    </w:p>
    <w:p w14:paraId="746DEE43" w14:textId="77777777" w:rsidR="002D4793" w:rsidRPr="00854CF8" w:rsidRDefault="002D4793" w:rsidP="003C431E">
      <w:pPr>
        <w:pStyle w:val="Heading3"/>
      </w:pPr>
      <w:r w:rsidRPr="00854CF8">
        <w:lastRenderedPageBreak/>
        <w:t>II. Sovereign Declarations &amp; Foundational Orders</w:t>
      </w:r>
    </w:p>
    <w:p w14:paraId="385A6A37" w14:textId="77777777" w:rsidR="002D4793" w:rsidRPr="00854CF8" w:rsidRDefault="002D4793" w:rsidP="002D4793">
      <w:pPr>
        <w:rPr>
          <w:rFonts w:ascii="Times New Roman" w:hAnsi="Times New Roman" w:cs="Times New Roman"/>
        </w:rPr>
      </w:pPr>
    </w:p>
    <w:p w14:paraId="7D84EBB1" w14:textId="77777777" w:rsidR="003C431E" w:rsidRDefault="002D4793" w:rsidP="002D4793">
      <w:pPr>
        <w:rPr>
          <w:rFonts w:ascii="Times New Roman" w:hAnsi="Times New Roman" w:cs="Times New Roman"/>
        </w:rPr>
      </w:pPr>
      <w:r w:rsidRPr="00854CF8">
        <w:rPr>
          <w:rFonts w:ascii="Times New Roman" w:hAnsi="Times New Roman" w:cs="Times New Roman"/>
        </w:rPr>
        <w:t>This segment codifies the official declarations issued by the Founder and the Executive Authority.</w:t>
      </w:r>
    </w:p>
    <w:p w14:paraId="7FA98CC7" w14:textId="533042F1" w:rsidR="002D4793" w:rsidRPr="00854CF8" w:rsidRDefault="002D4793" w:rsidP="003C431E">
      <w:pPr>
        <w:pStyle w:val="Heading4"/>
      </w:pPr>
      <w:r w:rsidRPr="00854CF8">
        <w:t>These declarations:</w:t>
      </w:r>
    </w:p>
    <w:p w14:paraId="268AB577" w14:textId="5F7E7B7A"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Establish WebHydra as a sovereign digital entity operating under internal jurisdiction</w:t>
      </w:r>
    </w:p>
    <w:p w14:paraId="326063C8" w14:textId="53ECA4EE"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Define the non-negotiable principles governing integrity, security, and institutional purpose</w:t>
      </w:r>
    </w:p>
    <w:p w14:paraId="36E0C96C" w14:textId="63D13D64"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Affirm the organization’s right to defend its digital territories, intellectual properties, and operational sovereignty</w:t>
      </w:r>
    </w:p>
    <w:p w14:paraId="689BFEF0" w14:textId="72B9E4A9"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Regulate how authority is distributed, inherited, and exercised across all divisions</w:t>
      </w:r>
    </w:p>
    <w:p w14:paraId="43901AB3" w14:textId="77777777" w:rsidR="002D4793" w:rsidRPr="00854CF8" w:rsidRDefault="002D4793" w:rsidP="002D4793">
      <w:pPr>
        <w:rPr>
          <w:rFonts w:ascii="Times New Roman" w:hAnsi="Times New Roman" w:cs="Times New Roman"/>
        </w:rPr>
      </w:pPr>
    </w:p>
    <w:p w14:paraId="2A5B80AD" w14:textId="4366C1B6" w:rsidR="002D4793" w:rsidRPr="00854CF8" w:rsidRDefault="002D4793" w:rsidP="002D4793">
      <w:pPr>
        <w:rPr>
          <w:rFonts w:ascii="Times New Roman" w:hAnsi="Times New Roman" w:cs="Times New Roman"/>
        </w:rPr>
      </w:pPr>
      <w:r w:rsidRPr="00854CF8">
        <w:rPr>
          <w:rFonts w:ascii="Times New Roman" w:hAnsi="Times New Roman" w:cs="Times New Roman"/>
        </w:rPr>
        <w:t>These sovereign declarations hold constitutional weight and serve as the ultimate interpretative directive in any legal or operational conflict.</w:t>
      </w:r>
    </w:p>
    <w:p w14:paraId="1364257F" w14:textId="77777777" w:rsidR="002D4793" w:rsidRPr="00854CF8" w:rsidRDefault="002D4793" w:rsidP="002D4793">
      <w:pPr>
        <w:rPr>
          <w:rFonts w:ascii="Times New Roman" w:hAnsi="Times New Roman" w:cs="Times New Roman"/>
        </w:rPr>
      </w:pPr>
    </w:p>
    <w:p w14:paraId="03FF38E8" w14:textId="77777777" w:rsidR="002D4793" w:rsidRPr="00854CF8" w:rsidRDefault="002D4793" w:rsidP="003C431E">
      <w:pPr>
        <w:pStyle w:val="Heading3"/>
      </w:pPr>
      <w:r w:rsidRPr="00854CF8">
        <w:t>III. Internal Legislative Codex</w:t>
      </w:r>
    </w:p>
    <w:p w14:paraId="7136BF7F" w14:textId="77777777" w:rsidR="002D4793" w:rsidRPr="00854CF8" w:rsidRDefault="002D4793" w:rsidP="002D4793">
      <w:pPr>
        <w:rPr>
          <w:rFonts w:ascii="Times New Roman" w:hAnsi="Times New Roman" w:cs="Times New Roman"/>
        </w:rPr>
      </w:pPr>
    </w:p>
    <w:p w14:paraId="29C916C2" w14:textId="77777777" w:rsidR="003C431E" w:rsidRDefault="002D4793" w:rsidP="002D4793">
      <w:pPr>
        <w:rPr>
          <w:rFonts w:ascii="Times New Roman" w:hAnsi="Times New Roman" w:cs="Times New Roman"/>
        </w:rPr>
      </w:pPr>
      <w:r w:rsidRPr="00854CF8">
        <w:rPr>
          <w:rFonts w:ascii="Times New Roman" w:hAnsi="Times New Roman" w:cs="Times New Roman"/>
        </w:rPr>
        <w:t>The legislative codex contains the internal laws that govern behavior, duties, responsibilities, limitations, and disciplinary mechanisms.</w:t>
      </w:r>
    </w:p>
    <w:p w14:paraId="5C5D5336" w14:textId="75611E02" w:rsidR="002D4793" w:rsidRPr="00854CF8" w:rsidRDefault="002D4793" w:rsidP="003C431E">
      <w:pPr>
        <w:pStyle w:val="Heading4"/>
      </w:pPr>
      <w:r w:rsidRPr="00854CF8">
        <w:t>This codex establishes:</w:t>
      </w:r>
    </w:p>
    <w:p w14:paraId="034E2400" w14:textId="02081AF5"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Operational conduct laws</w:t>
      </w:r>
    </w:p>
    <w:p w14:paraId="67C7BE42" w14:textId="07804B90"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Administrative compliance laws</w:t>
      </w:r>
    </w:p>
    <w:p w14:paraId="74DAD4E6" w14:textId="03E5BAB9"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AI governance and ethical intelligence laws</w:t>
      </w:r>
    </w:p>
    <w:p w14:paraId="0A26741E" w14:textId="5970F1CF"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Data sovereignty and information protection laws</w:t>
      </w:r>
    </w:p>
    <w:p w14:paraId="0041606B" w14:textId="3D629F97"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Infrastructure, security, and system integrity laws</w:t>
      </w:r>
    </w:p>
    <w:p w14:paraId="671CA137" w14:textId="671D9C0B"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Conflict resolution and arbitration protocols</w:t>
      </w:r>
    </w:p>
    <w:p w14:paraId="5061AB99" w14:textId="45E2C82B" w:rsidR="002D4793" w:rsidRPr="003C431E" w:rsidRDefault="002D4793" w:rsidP="00845A92">
      <w:pPr>
        <w:pStyle w:val="ListParagraph"/>
        <w:numPr>
          <w:ilvl w:val="0"/>
          <w:numId w:val="28"/>
        </w:numPr>
        <w:rPr>
          <w:rFonts w:ascii="Times New Roman" w:hAnsi="Times New Roman" w:cs="Times New Roman"/>
        </w:rPr>
      </w:pPr>
      <w:r w:rsidRPr="003C431E">
        <w:rPr>
          <w:rFonts w:ascii="Times New Roman" w:hAnsi="Times New Roman" w:cs="Times New Roman"/>
        </w:rPr>
        <w:t>Enforcement authority and disciplinary procedures</w:t>
      </w:r>
    </w:p>
    <w:p w14:paraId="4E00F508" w14:textId="77777777" w:rsidR="002D4793" w:rsidRPr="00854CF8" w:rsidRDefault="002D4793" w:rsidP="002D4793">
      <w:pPr>
        <w:rPr>
          <w:rFonts w:ascii="Times New Roman" w:hAnsi="Times New Roman" w:cs="Times New Roman"/>
        </w:rPr>
      </w:pPr>
    </w:p>
    <w:p w14:paraId="0E5B3341" w14:textId="75B74DEF" w:rsidR="002D4793" w:rsidRPr="00854CF8" w:rsidRDefault="002D4793" w:rsidP="002D4793">
      <w:pPr>
        <w:rPr>
          <w:rFonts w:ascii="Times New Roman" w:hAnsi="Times New Roman" w:cs="Times New Roman"/>
        </w:rPr>
      </w:pPr>
      <w:r w:rsidRPr="00854CF8">
        <w:rPr>
          <w:rFonts w:ascii="Times New Roman" w:hAnsi="Times New Roman" w:cs="Times New Roman"/>
        </w:rPr>
        <w:t>All personnel, divisions, systems, and partnered entities must comply with these codified laws without exception.</w:t>
      </w:r>
    </w:p>
    <w:p w14:paraId="5BC9EDD3" w14:textId="77777777" w:rsidR="002D4793" w:rsidRPr="00854CF8" w:rsidRDefault="002D4793" w:rsidP="002D4793">
      <w:pPr>
        <w:rPr>
          <w:rFonts w:ascii="Times New Roman" w:hAnsi="Times New Roman" w:cs="Times New Roman"/>
        </w:rPr>
      </w:pPr>
    </w:p>
    <w:p w14:paraId="6CB58DBE" w14:textId="77777777" w:rsidR="002D4793" w:rsidRPr="00D57305" w:rsidRDefault="002D4793" w:rsidP="00D57305">
      <w:pPr>
        <w:pStyle w:val="Heading3"/>
      </w:pPr>
      <w:r w:rsidRPr="00854CF8">
        <w:lastRenderedPageBreak/>
        <w:t>IV. Authority &amp; Enforcement Mandate</w:t>
      </w:r>
    </w:p>
    <w:p w14:paraId="0C0BA6EA" w14:textId="77777777" w:rsidR="002D4793" w:rsidRPr="00854CF8" w:rsidRDefault="002D4793" w:rsidP="002D4793">
      <w:pPr>
        <w:rPr>
          <w:rFonts w:ascii="Times New Roman" w:hAnsi="Times New Roman" w:cs="Times New Roman"/>
        </w:rPr>
      </w:pPr>
    </w:p>
    <w:p w14:paraId="4684130A" w14:textId="77777777" w:rsidR="00D57305" w:rsidRDefault="002D4793" w:rsidP="002D4793">
      <w:pPr>
        <w:rPr>
          <w:rFonts w:ascii="Times New Roman" w:hAnsi="Times New Roman" w:cs="Times New Roman"/>
        </w:rPr>
      </w:pPr>
      <w:r w:rsidRPr="00854CF8">
        <w:rPr>
          <w:rFonts w:ascii="Times New Roman" w:hAnsi="Times New Roman" w:cs="Times New Roman"/>
        </w:rPr>
        <w:t>This section defines the execution power granted to authorized officers, administrators, and automated systems.</w:t>
      </w:r>
    </w:p>
    <w:p w14:paraId="360F2045" w14:textId="474894DF" w:rsidR="002D4793" w:rsidRPr="00854CF8" w:rsidRDefault="002D4793" w:rsidP="00D57305">
      <w:pPr>
        <w:pStyle w:val="Heading4"/>
      </w:pPr>
      <w:r w:rsidRPr="00854CF8">
        <w:t>It includes:</w:t>
      </w:r>
    </w:p>
    <w:p w14:paraId="7D55D8EB" w14:textId="56C1941E" w:rsidR="002D4793" w:rsidRPr="00162B92" w:rsidRDefault="002D4793" w:rsidP="00845A92">
      <w:pPr>
        <w:pStyle w:val="ListParagraph"/>
        <w:numPr>
          <w:ilvl w:val="0"/>
          <w:numId w:val="28"/>
        </w:numPr>
        <w:rPr>
          <w:rFonts w:ascii="Times New Roman" w:hAnsi="Times New Roman" w:cs="Times New Roman"/>
        </w:rPr>
      </w:pPr>
      <w:r w:rsidRPr="00162B92">
        <w:rPr>
          <w:rFonts w:ascii="Times New Roman" w:hAnsi="Times New Roman" w:cs="Times New Roman"/>
        </w:rPr>
        <w:t>The hierarchical structure of enforcement authority</w:t>
      </w:r>
    </w:p>
    <w:p w14:paraId="616FB81D" w14:textId="3E32AC80" w:rsidR="002D4793" w:rsidRPr="00162B92" w:rsidRDefault="002D4793" w:rsidP="00845A92">
      <w:pPr>
        <w:pStyle w:val="ListParagraph"/>
        <w:numPr>
          <w:ilvl w:val="0"/>
          <w:numId w:val="28"/>
        </w:numPr>
        <w:rPr>
          <w:rFonts w:ascii="Times New Roman" w:hAnsi="Times New Roman" w:cs="Times New Roman"/>
        </w:rPr>
      </w:pPr>
      <w:r w:rsidRPr="00162B92">
        <w:rPr>
          <w:rFonts w:ascii="Times New Roman" w:hAnsi="Times New Roman" w:cs="Times New Roman"/>
        </w:rPr>
        <w:t>The legal grounds for actions such as restriction, suspension, investigation, or termination</w:t>
      </w:r>
    </w:p>
    <w:p w14:paraId="15F71D69" w14:textId="33E83CA3" w:rsidR="002D4793" w:rsidRPr="00162B92" w:rsidRDefault="002D4793" w:rsidP="00845A92">
      <w:pPr>
        <w:pStyle w:val="ListParagraph"/>
        <w:numPr>
          <w:ilvl w:val="0"/>
          <w:numId w:val="28"/>
        </w:numPr>
        <w:rPr>
          <w:rFonts w:ascii="Times New Roman" w:hAnsi="Times New Roman" w:cs="Times New Roman"/>
        </w:rPr>
      </w:pPr>
      <w:r w:rsidRPr="00162B92">
        <w:rPr>
          <w:rFonts w:ascii="Times New Roman" w:hAnsi="Times New Roman" w:cs="Times New Roman"/>
        </w:rPr>
        <w:t>The rights of the Administrative Authority to intervene in cases of breach, negligence, or misconduct</w:t>
      </w:r>
    </w:p>
    <w:p w14:paraId="442FF5B3" w14:textId="0D70AD05" w:rsidR="002D4793" w:rsidRPr="00162B92" w:rsidRDefault="002D4793" w:rsidP="00845A92">
      <w:pPr>
        <w:pStyle w:val="ListParagraph"/>
        <w:numPr>
          <w:ilvl w:val="0"/>
          <w:numId w:val="28"/>
        </w:numPr>
        <w:rPr>
          <w:rFonts w:ascii="Times New Roman" w:hAnsi="Times New Roman" w:cs="Times New Roman"/>
        </w:rPr>
      </w:pPr>
      <w:r w:rsidRPr="00162B92">
        <w:rPr>
          <w:rFonts w:ascii="Times New Roman" w:hAnsi="Times New Roman" w:cs="Times New Roman"/>
        </w:rPr>
        <w:t>The mandate for AI supervision systems to support enforcement under monitored conditions</w:t>
      </w:r>
    </w:p>
    <w:p w14:paraId="7EF1A279" w14:textId="77777777" w:rsidR="002D4793" w:rsidRPr="00854CF8" w:rsidRDefault="002D4793" w:rsidP="002D4793">
      <w:pPr>
        <w:rPr>
          <w:rFonts w:ascii="Times New Roman" w:hAnsi="Times New Roman" w:cs="Times New Roman"/>
        </w:rPr>
      </w:pPr>
    </w:p>
    <w:p w14:paraId="616B31DB" w14:textId="227C60DF" w:rsidR="002D4793" w:rsidRPr="00854CF8" w:rsidRDefault="002D4793" w:rsidP="002D4793">
      <w:pPr>
        <w:rPr>
          <w:rFonts w:ascii="Times New Roman" w:hAnsi="Times New Roman" w:cs="Times New Roman"/>
        </w:rPr>
      </w:pPr>
      <w:r w:rsidRPr="00854CF8">
        <w:rPr>
          <w:rFonts w:ascii="Times New Roman" w:hAnsi="Times New Roman" w:cs="Times New Roman"/>
        </w:rPr>
        <w:t>This mandate ensures that the laws and declarations are not symbolic constructs but actively enforced governing instruments.</w:t>
      </w:r>
    </w:p>
    <w:p w14:paraId="686486A2" w14:textId="77777777" w:rsidR="002D4793" w:rsidRPr="00854CF8" w:rsidRDefault="002D4793" w:rsidP="002D4793">
      <w:pPr>
        <w:rPr>
          <w:rFonts w:ascii="Times New Roman" w:hAnsi="Times New Roman" w:cs="Times New Roman"/>
        </w:rPr>
      </w:pPr>
    </w:p>
    <w:p w14:paraId="738DDA27" w14:textId="77777777" w:rsidR="002D4793" w:rsidRPr="00854CF8" w:rsidRDefault="002D4793" w:rsidP="00162B92">
      <w:pPr>
        <w:pStyle w:val="Heading3"/>
      </w:pPr>
      <w:r w:rsidRPr="00854CF8">
        <w:t>V. Rights, Protections &amp; Obligations</w:t>
      </w:r>
    </w:p>
    <w:p w14:paraId="23F6FA30" w14:textId="77777777" w:rsidR="002D4793" w:rsidRPr="00854CF8" w:rsidRDefault="002D4793" w:rsidP="002D4793">
      <w:pPr>
        <w:rPr>
          <w:rFonts w:ascii="Times New Roman" w:hAnsi="Times New Roman" w:cs="Times New Roman"/>
        </w:rPr>
      </w:pPr>
    </w:p>
    <w:p w14:paraId="54E8CC31" w14:textId="77777777" w:rsidR="002D4793" w:rsidRPr="00854CF8" w:rsidRDefault="002D4793" w:rsidP="00C21760">
      <w:pPr>
        <w:pStyle w:val="Heading4"/>
      </w:pPr>
      <w:r w:rsidRPr="00854CF8">
        <w:t>This legal pillar defines:</w:t>
      </w:r>
    </w:p>
    <w:p w14:paraId="01EE5BF5" w14:textId="49A79216"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rights granted to internal officers, recognized members, investors, and digital citizens</w:t>
      </w:r>
    </w:p>
    <w:p w14:paraId="304A658D" w14:textId="2105C06F"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obligations required from each category of participant</w:t>
      </w:r>
    </w:p>
    <w:p w14:paraId="312697C2" w14:textId="4E6584DE"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protective assurances provided under WebHydra’s jurisdiction</w:t>
      </w:r>
    </w:p>
    <w:p w14:paraId="3098CD89" w14:textId="497E3BB2"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limitations imposed to preserve order, sovereignty, and ethical alignment</w:t>
      </w:r>
    </w:p>
    <w:p w14:paraId="7111D55C" w14:textId="77777777" w:rsidR="002D4793" w:rsidRPr="00854CF8" w:rsidRDefault="002D4793" w:rsidP="002D4793">
      <w:pPr>
        <w:rPr>
          <w:rFonts w:ascii="Times New Roman" w:hAnsi="Times New Roman" w:cs="Times New Roman"/>
        </w:rPr>
      </w:pPr>
    </w:p>
    <w:p w14:paraId="16067275" w14:textId="55E7B499" w:rsidR="002D4793" w:rsidRPr="00854CF8" w:rsidRDefault="002D4793" w:rsidP="002D4793">
      <w:pPr>
        <w:rPr>
          <w:rFonts w:ascii="Times New Roman" w:hAnsi="Times New Roman" w:cs="Times New Roman"/>
        </w:rPr>
      </w:pPr>
      <w:r w:rsidRPr="00854CF8">
        <w:rPr>
          <w:rFonts w:ascii="Times New Roman" w:hAnsi="Times New Roman" w:cs="Times New Roman"/>
        </w:rPr>
        <w:t>These rights and obligations serve to balance authority, responsibility, and institutional harmony.</w:t>
      </w:r>
    </w:p>
    <w:p w14:paraId="1061A83B" w14:textId="77777777" w:rsidR="002D4793" w:rsidRPr="00854CF8" w:rsidRDefault="002D4793" w:rsidP="002D4793">
      <w:pPr>
        <w:rPr>
          <w:rFonts w:ascii="Times New Roman" w:hAnsi="Times New Roman" w:cs="Times New Roman"/>
        </w:rPr>
      </w:pPr>
    </w:p>
    <w:p w14:paraId="0D7F9BFB" w14:textId="77777777" w:rsidR="002D4793" w:rsidRPr="00854CF8" w:rsidRDefault="002D4793" w:rsidP="00C517DB">
      <w:pPr>
        <w:pStyle w:val="Heading3"/>
      </w:pPr>
      <w:r w:rsidRPr="00854CF8">
        <w:t>VI. Institutional Sovereignty Preservation Protocols</w:t>
      </w:r>
    </w:p>
    <w:p w14:paraId="738F96AA" w14:textId="77777777" w:rsidR="002D4793" w:rsidRPr="00854CF8" w:rsidRDefault="002D4793" w:rsidP="002D4793">
      <w:pPr>
        <w:rPr>
          <w:rFonts w:ascii="Times New Roman" w:hAnsi="Times New Roman" w:cs="Times New Roman"/>
        </w:rPr>
      </w:pPr>
    </w:p>
    <w:p w14:paraId="6693F795" w14:textId="77777777" w:rsidR="002D4793" w:rsidRPr="00854CF8" w:rsidRDefault="002D4793" w:rsidP="00C517DB">
      <w:pPr>
        <w:pStyle w:val="Heading4"/>
      </w:pPr>
      <w:r w:rsidRPr="00854CF8">
        <w:t>This component outlines the legal safeguards that protect WebHydra from:</w:t>
      </w:r>
    </w:p>
    <w:p w14:paraId="558E0AD6" w14:textId="0ADE1A13"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External interference</w:t>
      </w:r>
    </w:p>
    <w:p w14:paraId="4542894F" w14:textId="7398A6DA"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Unauthorized modification</w:t>
      </w:r>
    </w:p>
    <w:p w14:paraId="249A862D" w14:textId="41662C52"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Data breach or surveillance</w:t>
      </w:r>
    </w:p>
    <w:p w14:paraId="571A2418" w14:textId="2A0D42F2"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lastRenderedPageBreak/>
        <w:t>Structural manipulation</w:t>
      </w:r>
    </w:p>
    <w:p w14:paraId="20E78BF4" w14:textId="451D5D0D"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Intellectual property theft</w:t>
      </w:r>
    </w:p>
    <w:p w14:paraId="6DF0E44F" w14:textId="15113CC8"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Illegal replication of systems, architecture, or governance models</w:t>
      </w:r>
    </w:p>
    <w:p w14:paraId="4D738E47" w14:textId="77777777" w:rsidR="002D4793" w:rsidRPr="00854CF8" w:rsidRDefault="002D4793" w:rsidP="002D4793">
      <w:pPr>
        <w:rPr>
          <w:rFonts w:ascii="Times New Roman" w:hAnsi="Times New Roman" w:cs="Times New Roman"/>
        </w:rPr>
      </w:pPr>
    </w:p>
    <w:p w14:paraId="69BFC68B" w14:textId="0E160899" w:rsidR="002D4793" w:rsidRPr="00854CF8" w:rsidRDefault="002D4793" w:rsidP="002D4793">
      <w:pPr>
        <w:rPr>
          <w:rFonts w:ascii="Times New Roman" w:hAnsi="Times New Roman" w:cs="Times New Roman"/>
        </w:rPr>
      </w:pPr>
      <w:r w:rsidRPr="00854CF8">
        <w:rPr>
          <w:rFonts w:ascii="Times New Roman" w:hAnsi="Times New Roman" w:cs="Times New Roman"/>
        </w:rPr>
        <w:t>These protocols affirm WebHydra’s sovereign autonomy over its infrastructure, operations, and evolutionary direction.</w:t>
      </w:r>
    </w:p>
    <w:p w14:paraId="7D30B788" w14:textId="77777777" w:rsidR="002D4793" w:rsidRPr="00854CF8" w:rsidRDefault="002D4793" w:rsidP="002D4793">
      <w:pPr>
        <w:rPr>
          <w:rFonts w:ascii="Times New Roman" w:hAnsi="Times New Roman" w:cs="Times New Roman"/>
        </w:rPr>
      </w:pPr>
    </w:p>
    <w:p w14:paraId="50FDE8F9" w14:textId="77777777" w:rsidR="002D4793" w:rsidRPr="00854CF8" w:rsidRDefault="002D4793" w:rsidP="00C517DB">
      <w:pPr>
        <w:pStyle w:val="Heading3"/>
      </w:pPr>
      <w:r w:rsidRPr="00854CF8">
        <w:t>VII. Legislative Continuity &amp; Amendment Doctrine</w:t>
      </w:r>
    </w:p>
    <w:p w14:paraId="37DF6901" w14:textId="77777777" w:rsidR="002D4793" w:rsidRPr="00854CF8" w:rsidRDefault="002D4793" w:rsidP="002D4793">
      <w:pPr>
        <w:rPr>
          <w:rFonts w:ascii="Times New Roman" w:hAnsi="Times New Roman" w:cs="Times New Roman"/>
        </w:rPr>
      </w:pPr>
    </w:p>
    <w:p w14:paraId="66CB67EE" w14:textId="77777777" w:rsidR="00C517DB" w:rsidRDefault="002D4793" w:rsidP="002D4793">
      <w:pPr>
        <w:rPr>
          <w:rFonts w:ascii="Times New Roman" w:hAnsi="Times New Roman" w:cs="Times New Roman"/>
        </w:rPr>
      </w:pPr>
      <w:r w:rsidRPr="00854CF8">
        <w:rPr>
          <w:rFonts w:ascii="Times New Roman" w:hAnsi="Times New Roman" w:cs="Times New Roman"/>
        </w:rPr>
        <w:t>This final component governs how laws are updated, amended, or expanded.</w:t>
      </w:r>
    </w:p>
    <w:p w14:paraId="10CC2F52" w14:textId="01FD2043" w:rsidR="002D4793" w:rsidRPr="00854CF8" w:rsidRDefault="002D4793" w:rsidP="00C517DB">
      <w:pPr>
        <w:pStyle w:val="Heading4"/>
      </w:pPr>
      <w:r w:rsidRPr="00854CF8">
        <w:t>It defines:</w:t>
      </w:r>
    </w:p>
    <w:p w14:paraId="04401C1C" w14:textId="4DAC4BC3"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process for initiating legislative review</w:t>
      </w:r>
    </w:p>
    <w:p w14:paraId="2A82FDF1" w14:textId="4267A402"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authority required to approve amendments</w:t>
      </w:r>
    </w:p>
    <w:p w14:paraId="7E54E0FC" w14:textId="318BB579"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requirements for maintaining legislative continuity</w:t>
      </w:r>
    </w:p>
    <w:p w14:paraId="19482CF8" w14:textId="358E57DA"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The protections restricting unauthorized, destabilizing, or inconsistent legal modifications</w:t>
      </w:r>
    </w:p>
    <w:p w14:paraId="00F1DEAB" w14:textId="77777777" w:rsidR="002D4793" w:rsidRPr="00854CF8" w:rsidRDefault="002D4793" w:rsidP="002D4793">
      <w:pPr>
        <w:rPr>
          <w:rFonts w:ascii="Times New Roman" w:hAnsi="Times New Roman" w:cs="Times New Roman"/>
        </w:rPr>
      </w:pPr>
    </w:p>
    <w:p w14:paraId="587BE4B4" w14:textId="566DB21F" w:rsidR="002D4793" w:rsidRPr="00854CF8" w:rsidRDefault="002D4793" w:rsidP="002D4793">
      <w:pPr>
        <w:rPr>
          <w:rFonts w:ascii="Times New Roman" w:hAnsi="Times New Roman" w:cs="Times New Roman"/>
        </w:rPr>
      </w:pPr>
      <w:r w:rsidRPr="00854CF8">
        <w:rPr>
          <w:rFonts w:ascii="Times New Roman" w:hAnsi="Times New Roman" w:cs="Times New Roman"/>
        </w:rPr>
        <w:t>Through this doctrine, the legislative system remains adaptable yet consistently aligned with the original sovereign intent.</w:t>
      </w:r>
    </w:p>
    <w:p w14:paraId="2401AE33" w14:textId="77777777" w:rsidR="002D4793" w:rsidRPr="00854CF8" w:rsidRDefault="002D4793" w:rsidP="002D4793">
      <w:pPr>
        <w:rPr>
          <w:rFonts w:ascii="Times New Roman" w:hAnsi="Times New Roman" w:cs="Times New Roman"/>
        </w:rPr>
      </w:pPr>
    </w:p>
    <w:p w14:paraId="6F84A813" w14:textId="77777777" w:rsidR="002D4793" w:rsidRPr="00854CF8" w:rsidRDefault="002D4793" w:rsidP="00C517DB">
      <w:pPr>
        <w:pStyle w:val="Heading3"/>
      </w:pPr>
      <w:r w:rsidRPr="00854CF8">
        <w:t>Summary</w:t>
      </w:r>
    </w:p>
    <w:p w14:paraId="4F30E107" w14:textId="77777777" w:rsidR="002D4793" w:rsidRPr="00854CF8" w:rsidRDefault="002D4793" w:rsidP="002D4793">
      <w:pPr>
        <w:rPr>
          <w:rFonts w:ascii="Times New Roman" w:hAnsi="Times New Roman" w:cs="Times New Roman"/>
        </w:rPr>
      </w:pPr>
    </w:p>
    <w:p w14:paraId="2135BAC3" w14:textId="77777777" w:rsidR="002D4793" w:rsidRPr="00854CF8" w:rsidRDefault="002D4793" w:rsidP="002D4793">
      <w:pPr>
        <w:rPr>
          <w:rFonts w:ascii="Times New Roman" w:hAnsi="Times New Roman" w:cs="Times New Roman"/>
        </w:rPr>
      </w:pPr>
      <w:r w:rsidRPr="00854CF8">
        <w:rPr>
          <w:rFonts w:ascii="Times New Roman" w:hAnsi="Times New Roman" w:cs="Times New Roman"/>
        </w:rPr>
        <w:t>Together, these components form the supreme legal architecture of WebHydra.</w:t>
      </w:r>
    </w:p>
    <w:p w14:paraId="254A8FED" w14:textId="77777777" w:rsidR="002D4793" w:rsidRPr="00854CF8" w:rsidRDefault="002D4793" w:rsidP="00C517DB">
      <w:pPr>
        <w:pStyle w:val="Heading4"/>
      </w:pPr>
      <w:r w:rsidRPr="00854CF8">
        <w:t>The Laws &amp; Declarations govern:</w:t>
      </w:r>
    </w:p>
    <w:p w14:paraId="38803CB5" w14:textId="4D609BED"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How decisions are made</w:t>
      </w:r>
    </w:p>
    <w:p w14:paraId="2AA5BBC7" w14:textId="00AAF6D6"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How authority is exercised</w:t>
      </w:r>
    </w:p>
    <w:p w14:paraId="33219AD5" w14:textId="65A04E7C"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How compliance is enforced</w:t>
      </w:r>
    </w:p>
    <w:p w14:paraId="2B3DB98B" w14:textId="5954EA3A"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How sovereignty is preserved</w:t>
      </w:r>
    </w:p>
    <w:p w14:paraId="7A03CD01" w14:textId="0B2AE33F" w:rsidR="002D4793" w:rsidRPr="00C517DB" w:rsidRDefault="002D4793" w:rsidP="00845A92">
      <w:pPr>
        <w:pStyle w:val="ListParagraph"/>
        <w:numPr>
          <w:ilvl w:val="0"/>
          <w:numId w:val="28"/>
        </w:numPr>
        <w:rPr>
          <w:rFonts w:ascii="Times New Roman" w:hAnsi="Times New Roman" w:cs="Times New Roman"/>
        </w:rPr>
      </w:pPr>
      <w:r w:rsidRPr="00C517DB">
        <w:rPr>
          <w:rFonts w:ascii="Times New Roman" w:hAnsi="Times New Roman" w:cs="Times New Roman"/>
        </w:rPr>
        <w:t>How the organization evolves under lawful continuity</w:t>
      </w:r>
    </w:p>
    <w:p w14:paraId="7EDC9273" w14:textId="77777777" w:rsidR="002D4793" w:rsidRPr="00854CF8" w:rsidRDefault="002D4793" w:rsidP="002D4793">
      <w:pPr>
        <w:rPr>
          <w:rFonts w:ascii="Times New Roman" w:hAnsi="Times New Roman" w:cs="Times New Roman"/>
        </w:rPr>
      </w:pPr>
    </w:p>
    <w:p w14:paraId="7865D8AD" w14:textId="76902A1E" w:rsidR="00575F48" w:rsidRPr="00854CF8" w:rsidRDefault="002D4793" w:rsidP="00575F48">
      <w:pPr>
        <w:rPr>
          <w:rFonts w:ascii="Times New Roman" w:hAnsi="Times New Roman" w:cs="Times New Roman"/>
        </w:rPr>
      </w:pPr>
      <w:r w:rsidRPr="00854CF8">
        <w:rPr>
          <w:rFonts w:ascii="Times New Roman" w:hAnsi="Times New Roman" w:cs="Times New Roman"/>
        </w:rPr>
        <w:t>This subsection stands as the constitutional heart of WebHydra—the unbreakable legal spine that supports the entire empire’s digital, administrative, and operational existence.</w:t>
      </w:r>
    </w:p>
    <w:p w14:paraId="76365337" w14:textId="77777777" w:rsidR="00575F48" w:rsidRPr="00854CF8" w:rsidRDefault="00575F48" w:rsidP="00575F48">
      <w:pPr>
        <w:rPr>
          <w:rFonts w:ascii="Times New Roman" w:hAnsi="Times New Roman" w:cs="Times New Roman"/>
        </w:rPr>
      </w:pPr>
    </w:p>
    <w:p w14:paraId="30F696E8" w14:textId="77777777" w:rsidR="002D4793" w:rsidRPr="00854CF8" w:rsidRDefault="002D4793">
      <w:pPr>
        <w:rPr>
          <w:rFonts w:ascii="Times New Roman" w:hAnsi="Times New Roman" w:cs="Times New Roman"/>
        </w:rPr>
      </w:pPr>
      <w:r w:rsidRPr="00854CF8">
        <w:rPr>
          <w:rFonts w:ascii="Times New Roman" w:hAnsi="Times New Roman" w:cs="Times New Roman"/>
        </w:rPr>
        <w:br w:type="page"/>
      </w:r>
    </w:p>
    <w:p w14:paraId="750DA5D3" w14:textId="279F74BC" w:rsidR="005D5C41" w:rsidRDefault="005D5C41" w:rsidP="00C517DB">
      <w:pPr>
        <w:pStyle w:val="Heading1"/>
      </w:pPr>
      <w:r w:rsidRPr="00854CF8">
        <w:lastRenderedPageBreak/>
        <w:t>SECTION 7</w:t>
      </w:r>
      <w:r>
        <w:t>:</w:t>
      </w:r>
      <w:r w:rsidRPr="00854CF8">
        <w:t xml:space="preserve"> ADMINISTRATION &amp; LEGAL SOVEREIGNTY</w:t>
      </w:r>
    </w:p>
    <w:p w14:paraId="6B275245" w14:textId="77777777" w:rsidR="005D5C41" w:rsidRPr="005D5C41" w:rsidRDefault="005D5C41" w:rsidP="005D5C41"/>
    <w:p w14:paraId="1D235440" w14:textId="62C685F3" w:rsidR="00575F48" w:rsidRPr="00854CF8" w:rsidRDefault="00575F48" w:rsidP="00C517DB">
      <w:pPr>
        <w:pStyle w:val="Heading1"/>
      </w:pPr>
      <w:r w:rsidRPr="00854CF8">
        <w:t>7.2 Legal &amp; Compliance</w:t>
      </w:r>
    </w:p>
    <w:p w14:paraId="6F63EB0C" w14:textId="77777777" w:rsidR="00575F48" w:rsidRPr="00854CF8" w:rsidRDefault="00575F48" w:rsidP="00575F48">
      <w:pPr>
        <w:rPr>
          <w:rFonts w:ascii="Times New Roman" w:hAnsi="Times New Roman" w:cs="Times New Roman"/>
        </w:rPr>
      </w:pPr>
    </w:p>
    <w:p w14:paraId="7DCD03B0" w14:textId="77777777" w:rsidR="001E3AB4" w:rsidRPr="00854CF8" w:rsidRDefault="001E3AB4" w:rsidP="001E3AB4">
      <w:pPr>
        <w:rPr>
          <w:rFonts w:ascii="Times New Roman" w:hAnsi="Times New Roman" w:cs="Times New Roman"/>
        </w:rPr>
      </w:pPr>
      <w:r w:rsidRPr="00854CF8">
        <w:rPr>
          <w:rFonts w:ascii="Times New Roman" w:hAnsi="Times New Roman" w:cs="Times New Roman"/>
        </w:rPr>
        <w:t xml:space="preserve">The Legal &amp; Compliance division constitutes the formal regulatory backbone of WebHydra’s institutional framework. It establishes </w:t>
      </w:r>
      <w:proofErr w:type="gramStart"/>
      <w:r w:rsidRPr="00854CF8">
        <w:rPr>
          <w:rFonts w:ascii="Times New Roman" w:hAnsi="Times New Roman" w:cs="Times New Roman"/>
        </w:rPr>
        <w:t>the mechanisms</w:t>
      </w:r>
      <w:proofErr w:type="gramEnd"/>
      <w:r w:rsidRPr="00854CF8">
        <w:rPr>
          <w:rFonts w:ascii="Times New Roman" w:hAnsi="Times New Roman" w:cs="Times New Roman"/>
        </w:rPr>
        <w:t>, oversight structures, enforcement systems, and audit protocols that ensure the corporation operates with full legal integrity, regulatory alignment, and internal sovereignty across all digital and physical domains.</w:t>
      </w:r>
    </w:p>
    <w:p w14:paraId="3D136336" w14:textId="77777777" w:rsidR="001E3AB4" w:rsidRPr="00854CF8" w:rsidRDefault="001E3AB4" w:rsidP="001E3AB4">
      <w:pPr>
        <w:rPr>
          <w:rFonts w:ascii="Times New Roman" w:hAnsi="Times New Roman" w:cs="Times New Roman"/>
        </w:rPr>
      </w:pPr>
    </w:p>
    <w:p w14:paraId="2BD1D43A" w14:textId="77777777" w:rsidR="001E3AB4" w:rsidRPr="00854CF8" w:rsidRDefault="001E3AB4" w:rsidP="001E3AB4">
      <w:pPr>
        <w:rPr>
          <w:rFonts w:ascii="Times New Roman" w:hAnsi="Times New Roman" w:cs="Times New Roman"/>
        </w:rPr>
      </w:pPr>
      <w:r w:rsidRPr="00854CF8">
        <w:rPr>
          <w:rFonts w:ascii="Times New Roman" w:hAnsi="Times New Roman" w:cs="Times New Roman"/>
        </w:rPr>
        <w:t>This component functions as the central guardian of lawful conduct, responsible for preserving compliance, mitigating risk, enforcing accountability, and maintaining alignment with national legislation, international regulatory bodies, and WebHydra’s own sovereign legal doctrines.</w:t>
      </w:r>
    </w:p>
    <w:p w14:paraId="2BC78518" w14:textId="77777777" w:rsidR="001E3AB4" w:rsidRPr="00854CF8" w:rsidRDefault="001E3AB4" w:rsidP="001E3AB4">
      <w:pPr>
        <w:rPr>
          <w:rFonts w:ascii="Times New Roman" w:hAnsi="Times New Roman" w:cs="Times New Roman"/>
        </w:rPr>
      </w:pPr>
    </w:p>
    <w:p w14:paraId="1EB70397" w14:textId="1D633D40" w:rsidR="001E3AB4" w:rsidRPr="00854CF8" w:rsidRDefault="001E3AB4" w:rsidP="00C517DB">
      <w:pPr>
        <w:pStyle w:val="Heading4"/>
      </w:pPr>
      <w:r w:rsidRPr="00854CF8">
        <w:t>The Legal &amp; Compliance system operates through the following core pillars:</w:t>
      </w:r>
    </w:p>
    <w:p w14:paraId="6E118494" w14:textId="77777777" w:rsidR="001E3AB4" w:rsidRPr="00854CF8" w:rsidRDefault="001E3AB4" w:rsidP="001E3AB4">
      <w:pPr>
        <w:rPr>
          <w:rFonts w:ascii="Times New Roman" w:hAnsi="Times New Roman" w:cs="Times New Roman"/>
        </w:rPr>
      </w:pPr>
    </w:p>
    <w:p w14:paraId="311821F8" w14:textId="77777777" w:rsidR="001E3AB4" w:rsidRPr="00854CF8" w:rsidRDefault="001E3AB4" w:rsidP="00C517DB">
      <w:pPr>
        <w:pStyle w:val="Heading3"/>
      </w:pPr>
      <w:r w:rsidRPr="00854CF8">
        <w:t>I. Regulatory Adherence Framework</w:t>
      </w:r>
    </w:p>
    <w:p w14:paraId="05DBF8D8" w14:textId="77777777" w:rsidR="001E3AB4" w:rsidRPr="00854CF8" w:rsidRDefault="001E3AB4" w:rsidP="001E3AB4">
      <w:pPr>
        <w:rPr>
          <w:rFonts w:ascii="Times New Roman" w:hAnsi="Times New Roman" w:cs="Times New Roman"/>
        </w:rPr>
      </w:pPr>
    </w:p>
    <w:p w14:paraId="62E63076" w14:textId="77777777" w:rsidR="001E3AB4" w:rsidRPr="00854CF8" w:rsidRDefault="001E3AB4" w:rsidP="00C517DB">
      <w:pPr>
        <w:pStyle w:val="Heading4"/>
      </w:pPr>
      <w:r w:rsidRPr="00854CF8">
        <w:t>This framework ensures that WebHydra complies with all relevant:</w:t>
      </w:r>
    </w:p>
    <w:p w14:paraId="33DE0F56" w14:textId="169E345F"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National laws governing corporate operation, digital conduct, and financial reporting</w:t>
      </w:r>
    </w:p>
    <w:p w14:paraId="68FF225E" w14:textId="058AA305"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International regulatory standards relating to data protection, cybersecurity, and digital governance</w:t>
      </w:r>
    </w:p>
    <w:p w14:paraId="1ED65EF8" w14:textId="67F45C43"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Industry-specific regulations applicable to technology, investment, infrastructure, and digital ecosystems</w:t>
      </w:r>
    </w:p>
    <w:p w14:paraId="21061C5F" w14:textId="161DCD78"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Ethical and security standards required for AI, digital processing, and public-facing operations</w:t>
      </w:r>
    </w:p>
    <w:p w14:paraId="027B3EE8" w14:textId="77777777" w:rsidR="001E3AB4" w:rsidRPr="00854CF8" w:rsidRDefault="001E3AB4" w:rsidP="001E3AB4">
      <w:pPr>
        <w:rPr>
          <w:rFonts w:ascii="Times New Roman" w:hAnsi="Times New Roman" w:cs="Times New Roman"/>
        </w:rPr>
      </w:pPr>
    </w:p>
    <w:p w14:paraId="7EE38508" w14:textId="42FD32BE" w:rsidR="001E3AB4" w:rsidRPr="00854CF8" w:rsidRDefault="001E3AB4" w:rsidP="001E3AB4">
      <w:pPr>
        <w:rPr>
          <w:rFonts w:ascii="Times New Roman" w:hAnsi="Times New Roman" w:cs="Times New Roman"/>
        </w:rPr>
      </w:pPr>
      <w:r w:rsidRPr="00854CF8">
        <w:rPr>
          <w:rFonts w:ascii="Times New Roman" w:hAnsi="Times New Roman" w:cs="Times New Roman"/>
        </w:rPr>
        <w:t>The Regulatory Adherence Framework acts as a living legal matrix, continuously updated as regulations evolve globally.</w:t>
      </w:r>
    </w:p>
    <w:p w14:paraId="7973757F" w14:textId="77777777" w:rsidR="001E3AB4" w:rsidRPr="00854CF8" w:rsidRDefault="001E3AB4" w:rsidP="001E3AB4">
      <w:pPr>
        <w:rPr>
          <w:rFonts w:ascii="Times New Roman" w:hAnsi="Times New Roman" w:cs="Times New Roman"/>
        </w:rPr>
      </w:pPr>
    </w:p>
    <w:p w14:paraId="5D6F7110" w14:textId="77777777" w:rsidR="001E3AB4" w:rsidRPr="00854CF8" w:rsidRDefault="001E3AB4" w:rsidP="00C517DB">
      <w:pPr>
        <w:pStyle w:val="Heading3"/>
      </w:pPr>
      <w:r w:rsidRPr="00854CF8">
        <w:lastRenderedPageBreak/>
        <w:t>II. Internal Compliance Governance System</w:t>
      </w:r>
    </w:p>
    <w:p w14:paraId="17514A42" w14:textId="77777777" w:rsidR="001E3AB4" w:rsidRPr="00854CF8" w:rsidRDefault="001E3AB4" w:rsidP="001E3AB4">
      <w:pPr>
        <w:rPr>
          <w:rFonts w:ascii="Times New Roman" w:hAnsi="Times New Roman" w:cs="Times New Roman"/>
        </w:rPr>
      </w:pPr>
    </w:p>
    <w:p w14:paraId="65FD5A18" w14:textId="77777777" w:rsidR="00C517DB" w:rsidRDefault="001E3AB4" w:rsidP="001E3AB4">
      <w:pPr>
        <w:rPr>
          <w:rFonts w:ascii="Times New Roman" w:hAnsi="Times New Roman" w:cs="Times New Roman"/>
        </w:rPr>
      </w:pPr>
      <w:r w:rsidRPr="00854CF8">
        <w:rPr>
          <w:rFonts w:ascii="Times New Roman" w:hAnsi="Times New Roman" w:cs="Times New Roman"/>
        </w:rPr>
        <w:t>This governance system translates legal obligations into enforceable internal standards.</w:t>
      </w:r>
    </w:p>
    <w:p w14:paraId="249A787B" w14:textId="2B8138C8" w:rsidR="001E3AB4" w:rsidRPr="00854CF8" w:rsidRDefault="001E3AB4" w:rsidP="00C517DB">
      <w:pPr>
        <w:pStyle w:val="Heading4"/>
      </w:pPr>
      <w:r w:rsidRPr="00854CF8">
        <w:t>It includes:</w:t>
      </w:r>
    </w:p>
    <w:p w14:paraId="550CCA7E" w14:textId="18554723"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Cross-division compliance policies</w:t>
      </w:r>
    </w:p>
    <w:p w14:paraId="66C12C5F" w14:textId="7B3D2361"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Mandatory operational guidelines</w:t>
      </w:r>
    </w:p>
    <w:p w14:paraId="1BD0283B" w14:textId="7D0FA972"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Legal behavior expectations for employees and officers</w:t>
      </w:r>
    </w:p>
    <w:p w14:paraId="1BA4329B" w14:textId="50BE505F"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Enforcement rules governing ethical conduct and digital responsibility</w:t>
      </w:r>
    </w:p>
    <w:p w14:paraId="05362F9E" w14:textId="04A2EE86"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Documentation protocols required for traceability and verification</w:t>
      </w:r>
    </w:p>
    <w:p w14:paraId="0ACD6292" w14:textId="77777777" w:rsidR="001E3AB4" w:rsidRPr="00854CF8" w:rsidRDefault="001E3AB4" w:rsidP="001E3AB4">
      <w:pPr>
        <w:rPr>
          <w:rFonts w:ascii="Times New Roman" w:hAnsi="Times New Roman" w:cs="Times New Roman"/>
        </w:rPr>
      </w:pPr>
    </w:p>
    <w:p w14:paraId="167B2024" w14:textId="3F328374" w:rsidR="001E3AB4" w:rsidRPr="00854CF8" w:rsidRDefault="001E3AB4" w:rsidP="001E3AB4">
      <w:pPr>
        <w:rPr>
          <w:rFonts w:ascii="Times New Roman" w:hAnsi="Times New Roman" w:cs="Times New Roman"/>
        </w:rPr>
      </w:pPr>
      <w:r w:rsidRPr="00854CF8">
        <w:rPr>
          <w:rFonts w:ascii="Times New Roman" w:hAnsi="Times New Roman" w:cs="Times New Roman"/>
        </w:rPr>
        <w:t>The internal governance system ensures uniform compliance discipline across all organizational layers.</w:t>
      </w:r>
    </w:p>
    <w:p w14:paraId="0C8CB257" w14:textId="77777777" w:rsidR="001E3AB4" w:rsidRPr="00854CF8" w:rsidRDefault="001E3AB4" w:rsidP="001E3AB4">
      <w:pPr>
        <w:rPr>
          <w:rFonts w:ascii="Times New Roman" w:hAnsi="Times New Roman" w:cs="Times New Roman"/>
        </w:rPr>
      </w:pPr>
    </w:p>
    <w:p w14:paraId="0CA25BFF" w14:textId="77777777" w:rsidR="001E3AB4" w:rsidRPr="00854CF8" w:rsidRDefault="001E3AB4" w:rsidP="00C517DB">
      <w:pPr>
        <w:pStyle w:val="Heading3"/>
      </w:pPr>
      <w:r w:rsidRPr="00854CF8">
        <w:t>III. Risk Assessment &amp; Legal Safeguard Protocols</w:t>
      </w:r>
    </w:p>
    <w:p w14:paraId="4BAFF571" w14:textId="77777777" w:rsidR="001E3AB4" w:rsidRPr="00854CF8" w:rsidRDefault="001E3AB4" w:rsidP="001E3AB4">
      <w:pPr>
        <w:rPr>
          <w:rFonts w:ascii="Times New Roman" w:hAnsi="Times New Roman" w:cs="Times New Roman"/>
        </w:rPr>
      </w:pPr>
    </w:p>
    <w:p w14:paraId="559FF13B" w14:textId="77777777" w:rsidR="00C517DB" w:rsidRDefault="001E3AB4" w:rsidP="001E3AB4">
      <w:pPr>
        <w:rPr>
          <w:rFonts w:ascii="Times New Roman" w:hAnsi="Times New Roman" w:cs="Times New Roman"/>
        </w:rPr>
      </w:pPr>
      <w:r w:rsidRPr="00854CF8">
        <w:rPr>
          <w:rFonts w:ascii="Times New Roman" w:hAnsi="Times New Roman" w:cs="Times New Roman"/>
        </w:rPr>
        <w:t>This component governs the prediction, identification, evaluation, and mitigation of legal and operational risks.</w:t>
      </w:r>
    </w:p>
    <w:p w14:paraId="3867C58B" w14:textId="2D41EFF9" w:rsidR="001E3AB4" w:rsidRPr="00854CF8" w:rsidRDefault="001E3AB4" w:rsidP="00C517DB">
      <w:pPr>
        <w:pStyle w:val="Heading4"/>
      </w:pPr>
      <w:r w:rsidRPr="00854CF8">
        <w:t>It integrates:</w:t>
      </w:r>
    </w:p>
    <w:p w14:paraId="00124901" w14:textId="028C8AA3"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Enterprise risk assessment models</w:t>
      </w:r>
    </w:p>
    <w:p w14:paraId="5887673B" w14:textId="6CE3B8C4"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AI-assisted threat monitoring</w:t>
      </w:r>
    </w:p>
    <w:p w14:paraId="5D90214B" w14:textId="7B78092A"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Compliance vulnerability detection</w:t>
      </w:r>
    </w:p>
    <w:p w14:paraId="7D5A2012" w14:textId="11BABADA"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Incident escalation procedures</w:t>
      </w:r>
    </w:p>
    <w:p w14:paraId="058D4CFA" w14:textId="2E4A20F7"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Preventive legal strategies and structural safeguards</w:t>
      </w:r>
    </w:p>
    <w:p w14:paraId="18CEBECE" w14:textId="77777777" w:rsidR="001E3AB4" w:rsidRPr="00854CF8" w:rsidRDefault="001E3AB4" w:rsidP="001E3AB4">
      <w:pPr>
        <w:rPr>
          <w:rFonts w:ascii="Times New Roman" w:hAnsi="Times New Roman" w:cs="Times New Roman"/>
        </w:rPr>
      </w:pPr>
    </w:p>
    <w:p w14:paraId="13F726D0" w14:textId="4E210FCA" w:rsidR="001E3AB4" w:rsidRPr="00854CF8" w:rsidRDefault="001E3AB4" w:rsidP="001E3AB4">
      <w:pPr>
        <w:rPr>
          <w:rFonts w:ascii="Times New Roman" w:hAnsi="Times New Roman" w:cs="Times New Roman"/>
        </w:rPr>
      </w:pPr>
      <w:r w:rsidRPr="00854CF8">
        <w:rPr>
          <w:rFonts w:ascii="Times New Roman" w:hAnsi="Times New Roman" w:cs="Times New Roman"/>
        </w:rPr>
        <w:t>These protocols prevent legal exposure, operational breaches, institutional instability, and reputational harm.</w:t>
      </w:r>
    </w:p>
    <w:p w14:paraId="0B98A5D9" w14:textId="77777777" w:rsidR="001E3AB4" w:rsidRPr="00854CF8" w:rsidRDefault="001E3AB4" w:rsidP="001E3AB4">
      <w:pPr>
        <w:rPr>
          <w:rFonts w:ascii="Times New Roman" w:hAnsi="Times New Roman" w:cs="Times New Roman"/>
        </w:rPr>
      </w:pPr>
    </w:p>
    <w:p w14:paraId="7A1F36B7" w14:textId="77777777" w:rsidR="001E3AB4" w:rsidRPr="00854CF8" w:rsidRDefault="001E3AB4" w:rsidP="00C517DB">
      <w:pPr>
        <w:pStyle w:val="Heading3"/>
      </w:pPr>
      <w:r w:rsidRPr="00854CF8">
        <w:t>IV. Legal Audit Mechanisms</w:t>
      </w:r>
    </w:p>
    <w:p w14:paraId="1A831639" w14:textId="77777777" w:rsidR="001E3AB4" w:rsidRPr="00854CF8" w:rsidRDefault="001E3AB4" w:rsidP="001E3AB4">
      <w:pPr>
        <w:rPr>
          <w:rFonts w:ascii="Times New Roman" w:hAnsi="Times New Roman" w:cs="Times New Roman"/>
        </w:rPr>
      </w:pPr>
    </w:p>
    <w:p w14:paraId="31F85968" w14:textId="77777777" w:rsidR="001E3AB4" w:rsidRPr="00854CF8" w:rsidRDefault="001E3AB4" w:rsidP="00C517DB">
      <w:pPr>
        <w:pStyle w:val="Heading4"/>
      </w:pPr>
      <w:r w:rsidRPr="00854CF8">
        <w:t>This legal audit system provides structural oversight ensuring:</w:t>
      </w:r>
    </w:p>
    <w:p w14:paraId="1F8AB650" w14:textId="629F94B8"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Regular internal audits of legal, financial, and operational compliance</w:t>
      </w:r>
    </w:p>
    <w:p w14:paraId="2780D223" w14:textId="5534C060"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Third-party or regulatory audit readiness</w:t>
      </w:r>
    </w:p>
    <w:p w14:paraId="140A4F9A" w14:textId="22E4512E"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lastRenderedPageBreak/>
        <w:t>AI-assisted audit tools for pattern detection and anomaly recognition</w:t>
      </w:r>
    </w:p>
    <w:p w14:paraId="6A9C73FA" w14:textId="3F8E03AD"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Thorough documentation retention aligned with audit requirements</w:t>
      </w:r>
    </w:p>
    <w:p w14:paraId="0F1A1E08" w14:textId="13D1C14E"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Accurate reporting required for compliance verification</w:t>
      </w:r>
    </w:p>
    <w:p w14:paraId="77FED512" w14:textId="77777777" w:rsidR="001E3AB4" w:rsidRPr="00854CF8" w:rsidRDefault="001E3AB4" w:rsidP="001E3AB4">
      <w:pPr>
        <w:rPr>
          <w:rFonts w:ascii="Times New Roman" w:hAnsi="Times New Roman" w:cs="Times New Roman"/>
        </w:rPr>
      </w:pPr>
    </w:p>
    <w:p w14:paraId="4933E0C7" w14:textId="7702250F" w:rsidR="001E3AB4" w:rsidRPr="00854CF8" w:rsidRDefault="001E3AB4" w:rsidP="001E3AB4">
      <w:pPr>
        <w:rPr>
          <w:rFonts w:ascii="Times New Roman" w:hAnsi="Times New Roman" w:cs="Times New Roman"/>
        </w:rPr>
      </w:pPr>
      <w:r w:rsidRPr="00854CF8">
        <w:rPr>
          <w:rFonts w:ascii="Times New Roman" w:hAnsi="Times New Roman" w:cs="Times New Roman"/>
        </w:rPr>
        <w:t>The audit mechanisms reinforce transparency, accountability, and institutional discipline.</w:t>
      </w:r>
    </w:p>
    <w:p w14:paraId="6643034A" w14:textId="77777777" w:rsidR="001E3AB4" w:rsidRPr="00854CF8" w:rsidRDefault="001E3AB4" w:rsidP="001E3AB4">
      <w:pPr>
        <w:rPr>
          <w:rFonts w:ascii="Times New Roman" w:hAnsi="Times New Roman" w:cs="Times New Roman"/>
        </w:rPr>
      </w:pPr>
    </w:p>
    <w:p w14:paraId="33E21549" w14:textId="77777777" w:rsidR="001E3AB4" w:rsidRPr="00854CF8" w:rsidRDefault="001E3AB4" w:rsidP="00C517DB">
      <w:pPr>
        <w:pStyle w:val="Heading3"/>
      </w:pPr>
      <w:r w:rsidRPr="00854CF8">
        <w:t>V. Regulatory Reporting &amp; Documentation Infrastructure</w:t>
      </w:r>
    </w:p>
    <w:p w14:paraId="03575E7A" w14:textId="77777777" w:rsidR="001E3AB4" w:rsidRPr="00854CF8" w:rsidRDefault="001E3AB4" w:rsidP="001E3AB4">
      <w:pPr>
        <w:rPr>
          <w:rFonts w:ascii="Times New Roman" w:hAnsi="Times New Roman" w:cs="Times New Roman"/>
        </w:rPr>
      </w:pPr>
    </w:p>
    <w:p w14:paraId="49D01056" w14:textId="77777777" w:rsidR="001E3AB4" w:rsidRPr="00854CF8" w:rsidRDefault="001E3AB4" w:rsidP="00C517DB">
      <w:pPr>
        <w:pStyle w:val="Heading4"/>
      </w:pPr>
      <w:r w:rsidRPr="00854CF8">
        <w:t>This infrastructure manages all mandatory reporting duties, including:</w:t>
      </w:r>
    </w:p>
    <w:p w14:paraId="4E0F9EEA" w14:textId="1575ECED"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Governmental compliance reports</w:t>
      </w:r>
    </w:p>
    <w:p w14:paraId="48505185" w14:textId="2BF52F1E"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Financial disclosures for investment bodies</w:t>
      </w:r>
    </w:p>
    <w:p w14:paraId="4C544557" w14:textId="31E4C5B5"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Cybersecurity compliance submissions</w:t>
      </w:r>
    </w:p>
    <w:p w14:paraId="57F4F544" w14:textId="69B39163"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AI and digital operations transparency statements</w:t>
      </w:r>
    </w:p>
    <w:p w14:paraId="6B7229A9" w14:textId="54884E5C"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Annual corporate governance reviews</w:t>
      </w:r>
    </w:p>
    <w:p w14:paraId="15B5312F" w14:textId="77777777" w:rsidR="001E3AB4" w:rsidRPr="00854CF8" w:rsidRDefault="001E3AB4" w:rsidP="001E3AB4">
      <w:pPr>
        <w:rPr>
          <w:rFonts w:ascii="Times New Roman" w:hAnsi="Times New Roman" w:cs="Times New Roman"/>
        </w:rPr>
      </w:pPr>
    </w:p>
    <w:p w14:paraId="6286DA83" w14:textId="2E5A9200" w:rsidR="001E3AB4" w:rsidRPr="00854CF8" w:rsidRDefault="001E3AB4" w:rsidP="001E3AB4">
      <w:pPr>
        <w:rPr>
          <w:rFonts w:ascii="Times New Roman" w:hAnsi="Times New Roman" w:cs="Times New Roman"/>
        </w:rPr>
      </w:pPr>
      <w:r w:rsidRPr="00854CF8">
        <w:rPr>
          <w:rFonts w:ascii="Times New Roman" w:hAnsi="Times New Roman" w:cs="Times New Roman"/>
        </w:rPr>
        <w:t>It ensures that WebHydra maintains lawful communication with regulators, investors, and institutional partners.</w:t>
      </w:r>
    </w:p>
    <w:p w14:paraId="6A79C913" w14:textId="77777777" w:rsidR="001E3AB4" w:rsidRPr="00854CF8" w:rsidRDefault="001E3AB4" w:rsidP="001E3AB4">
      <w:pPr>
        <w:rPr>
          <w:rFonts w:ascii="Times New Roman" w:hAnsi="Times New Roman" w:cs="Times New Roman"/>
        </w:rPr>
      </w:pPr>
    </w:p>
    <w:p w14:paraId="5D23D6E9" w14:textId="77777777" w:rsidR="001E3AB4" w:rsidRPr="00854CF8" w:rsidRDefault="001E3AB4" w:rsidP="00C517DB">
      <w:pPr>
        <w:pStyle w:val="Heading3"/>
      </w:pPr>
      <w:r w:rsidRPr="00854CF8">
        <w:t>VI. Enforcement Authority &amp; Compliance Discipline</w:t>
      </w:r>
    </w:p>
    <w:p w14:paraId="42F88FE5" w14:textId="77777777" w:rsidR="001E3AB4" w:rsidRPr="00854CF8" w:rsidRDefault="001E3AB4" w:rsidP="001E3AB4">
      <w:pPr>
        <w:rPr>
          <w:rFonts w:ascii="Times New Roman" w:hAnsi="Times New Roman" w:cs="Times New Roman"/>
        </w:rPr>
      </w:pPr>
    </w:p>
    <w:p w14:paraId="0BC71786" w14:textId="77777777" w:rsidR="00C517DB" w:rsidRDefault="001E3AB4" w:rsidP="001E3AB4">
      <w:pPr>
        <w:rPr>
          <w:rFonts w:ascii="Times New Roman" w:hAnsi="Times New Roman" w:cs="Times New Roman"/>
        </w:rPr>
      </w:pPr>
      <w:r w:rsidRPr="00854CF8">
        <w:rPr>
          <w:rFonts w:ascii="Times New Roman" w:hAnsi="Times New Roman" w:cs="Times New Roman"/>
        </w:rPr>
        <w:t>This component defines the enforcement power granted to compliance officers, legal administrators, and AI governance tools</w:t>
      </w:r>
    </w:p>
    <w:p w14:paraId="54B52992" w14:textId="4C4EF2D8" w:rsidR="001E3AB4" w:rsidRPr="00854CF8" w:rsidRDefault="001E3AB4" w:rsidP="00C517DB">
      <w:pPr>
        <w:pStyle w:val="Heading4"/>
      </w:pPr>
      <w:r w:rsidRPr="00854CF8">
        <w:t xml:space="preserve">It </w:t>
      </w:r>
      <w:proofErr w:type="gramStart"/>
      <w:r w:rsidRPr="00854CF8">
        <w:t>governs</w:t>
      </w:r>
      <w:proofErr w:type="gramEnd"/>
      <w:r w:rsidRPr="00854CF8">
        <w:t>:</w:t>
      </w:r>
    </w:p>
    <w:p w14:paraId="450896A9" w14:textId="32DF7772"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Violation detection protocols</w:t>
      </w:r>
    </w:p>
    <w:p w14:paraId="7588BC50" w14:textId="62187CA3"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Disciplinary procedures for breaches</w:t>
      </w:r>
    </w:p>
    <w:p w14:paraId="19AD50FC" w14:textId="14FACBC0"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Enforcement of corrective actions</w:t>
      </w:r>
    </w:p>
    <w:p w14:paraId="29089A35" w14:textId="5E78B2D1"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Authority to suspend, restrict, or terminate access or operations</w:t>
      </w:r>
    </w:p>
    <w:p w14:paraId="4A10A1BE" w14:textId="1CB35268"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Legal escalation pathways for severe violations</w:t>
      </w:r>
    </w:p>
    <w:p w14:paraId="7B19E297" w14:textId="77777777" w:rsidR="001E3AB4" w:rsidRPr="00854CF8" w:rsidRDefault="001E3AB4" w:rsidP="001E3AB4">
      <w:pPr>
        <w:rPr>
          <w:rFonts w:ascii="Times New Roman" w:hAnsi="Times New Roman" w:cs="Times New Roman"/>
        </w:rPr>
      </w:pPr>
    </w:p>
    <w:p w14:paraId="4FC0459C" w14:textId="470743BC" w:rsidR="001E3AB4" w:rsidRPr="00854CF8" w:rsidRDefault="001E3AB4" w:rsidP="001E3AB4">
      <w:pPr>
        <w:rPr>
          <w:rFonts w:ascii="Times New Roman" w:hAnsi="Times New Roman" w:cs="Times New Roman"/>
        </w:rPr>
      </w:pPr>
      <w:r w:rsidRPr="00854CF8">
        <w:rPr>
          <w:rFonts w:ascii="Times New Roman" w:hAnsi="Times New Roman" w:cs="Times New Roman"/>
        </w:rPr>
        <w:t xml:space="preserve">This subsystem ensures that compliance rules are not merely </w:t>
      </w:r>
      <w:proofErr w:type="gramStart"/>
      <w:r w:rsidRPr="00854CF8">
        <w:rPr>
          <w:rFonts w:ascii="Times New Roman" w:hAnsi="Times New Roman" w:cs="Times New Roman"/>
        </w:rPr>
        <w:t>advisory—</w:t>
      </w:r>
      <w:proofErr w:type="gramEnd"/>
      <w:r w:rsidRPr="00854CF8">
        <w:rPr>
          <w:rFonts w:ascii="Times New Roman" w:hAnsi="Times New Roman" w:cs="Times New Roman"/>
        </w:rPr>
        <w:t xml:space="preserve">they are actively </w:t>
      </w:r>
      <w:proofErr w:type="gramStart"/>
      <w:r w:rsidRPr="00854CF8">
        <w:rPr>
          <w:rFonts w:ascii="Times New Roman" w:hAnsi="Times New Roman" w:cs="Times New Roman"/>
        </w:rPr>
        <w:t>enforced</w:t>
      </w:r>
      <w:proofErr w:type="gramEnd"/>
      <w:r w:rsidRPr="00854CF8">
        <w:rPr>
          <w:rFonts w:ascii="Times New Roman" w:hAnsi="Times New Roman" w:cs="Times New Roman"/>
        </w:rPr>
        <w:t xml:space="preserve"> institutional law.</w:t>
      </w:r>
    </w:p>
    <w:p w14:paraId="1E3B3F60" w14:textId="77777777" w:rsidR="001E3AB4" w:rsidRPr="00854CF8" w:rsidRDefault="001E3AB4" w:rsidP="001E3AB4">
      <w:pPr>
        <w:rPr>
          <w:rFonts w:ascii="Times New Roman" w:hAnsi="Times New Roman" w:cs="Times New Roman"/>
        </w:rPr>
      </w:pPr>
    </w:p>
    <w:p w14:paraId="61FB0736" w14:textId="77777777" w:rsidR="001E3AB4" w:rsidRPr="00854CF8" w:rsidRDefault="001E3AB4" w:rsidP="00C517DB">
      <w:pPr>
        <w:pStyle w:val="Heading3"/>
      </w:pPr>
      <w:r w:rsidRPr="00854CF8">
        <w:lastRenderedPageBreak/>
        <w:t>VII. Sovereign Legal Harmonization</w:t>
      </w:r>
    </w:p>
    <w:p w14:paraId="76508B70" w14:textId="77777777" w:rsidR="001E3AB4" w:rsidRPr="00854CF8" w:rsidRDefault="001E3AB4" w:rsidP="001E3AB4">
      <w:pPr>
        <w:rPr>
          <w:rFonts w:ascii="Times New Roman" w:hAnsi="Times New Roman" w:cs="Times New Roman"/>
        </w:rPr>
      </w:pPr>
    </w:p>
    <w:p w14:paraId="57139732" w14:textId="77777777" w:rsidR="00C517DB" w:rsidRDefault="001E3AB4" w:rsidP="001E3AB4">
      <w:pPr>
        <w:rPr>
          <w:rFonts w:ascii="Times New Roman" w:hAnsi="Times New Roman" w:cs="Times New Roman"/>
        </w:rPr>
      </w:pPr>
      <w:r w:rsidRPr="00854CF8">
        <w:rPr>
          <w:rFonts w:ascii="Times New Roman" w:hAnsi="Times New Roman" w:cs="Times New Roman"/>
        </w:rPr>
        <w:t>A critical pillar, this segment ensures that external regulatory compliance aligns with WebHydra’s internal sovereignty.</w:t>
      </w:r>
    </w:p>
    <w:p w14:paraId="0B024C50" w14:textId="74F7876F" w:rsidR="001E3AB4" w:rsidRPr="00854CF8" w:rsidRDefault="001E3AB4" w:rsidP="00C517DB">
      <w:pPr>
        <w:pStyle w:val="Heading4"/>
      </w:pPr>
      <w:r w:rsidRPr="00854CF8">
        <w:t>It manages:</w:t>
      </w:r>
    </w:p>
    <w:p w14:paraId="72366004" w14:textId="0A8F76ED"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Conflicts between national/international laws and internal sovereign protocols</w:t>
      </w:r>
    </w:p>
    <w:p w14:paraId="2B0E7A2E" w14:textId="341C4AAE"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Harmonization strategies that preserve autonomous governance</w:t>
      </w:r>
    </w:p>
    <w:p w14:paraId="657212F2" w14:textId="3BB3DD29"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Legal mechanisms protecting WebHydra’s sovereign digital identity</w:t>
      </w:r>
    </w:p>
    <w:p w14:paraId="644DBEC1" w14:textId="079B3C51"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Regulatory positions that defend proprietary systems, IP, and operational independence</w:t>
      </w:r>
    </w:p>
    <w:p w14:paraId="159BE116" w14:textId="77777777" w:rsidR="001E3AB4" w:rsidRPr="00854CF8" w:rsidRDefault="001E3AB4" w:rsidP="001E3AB4">
      <w:pPr>
        <w:rPr>
          <w:rFonts w:ascii="Times New Roman" w:hAnsi="Times New Roman" w:cs="Times New Roman"/>
        </w:rPr>
      </w:pPr>
    </w:p>
    <w:p w14:paraId="25BB308C" w14:textId="6E2A4FD2" w:rsidR="001E3AB4" w:rsidRPr="00854CF8" w:rsidRDefault="001E3AB4" w:rsidP="001E3AB4">
      <w:pPr>
        <w:rPr>
          <w:rFonts w:ascii="Times New Roman" w:hAnsi="Times New Roman" w:cs="Times New Roman"/>
        </w:rPr>
      </w:pPr>
      <w:r w:rsidRPr="00854CF8">
        <w:rPr>
          <w:rFonts w:ascii="Times New Roman" w:hAnsi="Times New Roman" w:cs="Times New Roman"/>
        </w:rPr>
        <w:t>This harmonization ensures WebHydra remains legally compliant without compromising its sovereign authority.</w:t>
      </w:r>
    </w:p>
    <w:p w14:paraId="19423AF6" w14:textId="77777777" w:rsidR="001E3AB4" w:rsidRPr="00854CF8" w:rsidRDefault="001E3AB4" w:rsidP="001E3AB4">
      <w:pPr>
        <w:rPr>
          <w:rFonts w:ascii="Times New Roman" w:hAnsi="Times New Roman" w:cs="Times New Roman"/>
        </w:rPr>
      </w:pPr>
    </w:p>
    <w:p w14:paraId="1CDCA984" w14:textId="77777777" w:rsidR="001E3AB4" w:rsidRPr="00854CF8" w:rsidRDefault="001E3AB4" w:rsidP="00C517DB">
      <w:pPr>
        <w:pStyle w:val="Heading3"/>
      </w:pPr>
      <w:r w:rsidRPr="00854CF8">
        <w:t>VIII. Cross-Division Compliance Synchronization</w:t>
      </w:r>
    </w:p>
    <w:p w14:paraId="585FDEA1" w14:textId="77777777" w:rsidR="001E3AB4" w:rsidRPr="00854CF8" w:rsidRDefault="001E3AB4" w:rsidP="001E3AB4">
      <w:pPr>
        <w:rPr>
          <w:rFonts w:ascii="Times New Roman" w:hAnsi="Times New Roman" w:cs="Times New Roman"/>
        </w:rPr>
      </w:pPr>
    </w:p>
    <w:p w14:paraId="70ECB0BC" w14:textId="77777777" w:rsidR="001E3AB4" w:rsidRPr="00854CF8" w:rsidRDefault="001E3AB4" w:rsidP="00C517DB">
      <w:pPr>
        <w:pStyle w:val="Heading4"/>
      </w:pPr>
      <w:r w:rsidRPr="00854CF8">
        <w:t>As WebHydra spans multiple domains, divisions, and subsidiary projects, this component ensures synchronized compliance across:</w:t>
      </w:r>
    </w:p>
    <w:p w14:paraId="43450BDD" w14:textId="455A47DB"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Project A, Project B, and Project C</w:t>
      </w:r>
    </w:p>
    <w:p w14:paraId="4AE508F5" w14:textId="1FD46EDC"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Corporate divisions</w:t>
      </w:r>
    </w:p>
    <w:p w14:paraId="4F957984" w14:textId="30ED9400"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AI intelligence systems</w:t>
      </w:r>
    </w:p>
    <w:p w14:paraId="3463A6FA" w14:textId="4E713991"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Investor and marketplace environments</w:t>
      </w:r>
    </w:p>
    <w:p w14:paraId="6E099F7B" w14:textId="71659AB8"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Administrative and governance units</w:t>
      </w:r>
    </w:p>
    <w:p w14:paraId="023829A6" w14:textId="77777777" w:rsidR="001E3AB4" w:rsidRPr="00854CF8" w:rsidRDefault="001E3AB4" w:rsidP="001E3AB4">
      <w:pPr>
        <w:rPr>
          <w:rFonts w:ascii="Times New Roman" w:hAnsi="Times New Roman" w:cs="Times New Roman"/>
        </w:rPr>
      </w:pPr>
    </w:p>
    <w:p w14:paraId="0DD497A0" w14:textId="3609972C" w:rsidR="001E3AB4" w:rsidRPr="00854CF8" w:rsidRDefault="001E3AB4" w:rsidP="001E3AB4">
      <w:pPr>
        <w:rPr>
          <w:rFonts w:ascii="Times New Roman" w:hAnsi="Times New Roman" w:cs="Times New Roman"/>
        </w:rPr>
      </w:pPr>
      <w:r w:rsidRPr="00854CF8">
        <w:rPr>
          <w:rFonts w:ascii="Times New Roman" w:hAnsi="Times New Roman" w:cs="Times New Roman"/>
        </w:rPr>
        <w:t>This synchronization prevents gaps, contradictions, or fragmentation within the legal ecosystem.</w:t>
      </w:r>
    </w:p>
    <w:p w14:paraId="2FC99BEF" w14:textId="77777777" w:rsidR="001E3AB4" w:rsidRPr="00854CF8" w:rsidRDefault="001E3AB4" w:rsidP="001E3AB4">
      <w:pPr>
        <w:rPr>
          <w:rFonts w:ascii="Times New Roman" w:hAnsi="Times New Roman" w:cs="Times New Roman"/>
        </w:rPr>
      </w:pPr>
    </w:p>
    <w:p w14:paraId="646FEC40" w14:textId="77777777" w:rsidR="001E3AB4" w:rsidRPr="00854CF8" w:rsidRDefault="001E3AB4" w:rsidP="00C517DB">
      <w:pPr>
        <w:pStyle w:val="Heading3"/>
      </w:pPr>
      <w:r w:rsidRPr="00854CF8">
        <w:t>Summary</w:t>
      </w:r>
    </w:p>
    <w:p w14:paraId="34C73794" w14:textId="77777777" w:rsidR="001E3AB4" w:rsidRPr="00854CF8" w:rsidRDefault="001E3AB4" w:rsidP="001E3AB4">
      <w:pPr>
        <w:rPr>
          <w:rFonts w:ascii="Times New Roman" w:hAnsi="Times New Roman" w:cs="Times New Roman"/>
        </w:rPr>
      </w:pPr>
    </w:p>
    <w:p w14:paraId="59AC0AEC" w14:textId="77777777" w:rsidR="001E3AB4" w:rsidRPr="00854CF8" w:rsidRDefault="001E3AB4" w:rsidP="001E3AB4">
      <w:pPr>
        <w:rPr>
          <w:rFonts w:ascii="Times New Roman" w:hAnsi="Times New Roman" w:cs="Times New Roman"/>
        </w:rPr>
      </w:pPr>
      <w:r w:rsidRPr="00854CF8">
        <w:rPr>
          <w:rFonts w:ascii="Times New Roman" w:hAnsi="Times New Roman" w:cs="Times New Roman"/>
        </w:rPr>
        <w:t>The Legal &amp; Compliance division stands as one of the most critical pillars sustaining WebHydra’s long-term legitimacy, stability, and sovereign authority.</w:t>
      </w:r>
    </w:p>
    <w:p w14:paraId="382BD7A0" w14:textId="77777777" w:rsidR="001E3AB4" w:rsidRPr="00854CF8" w:rsidRDefault="001E3AB4" w:rsidP="00C517DB">
      <w:pPr>
        <w:pStyle w:val="Heading4"/>
      </w:pPr>
      <w:r w:rsidRPr="00854CF8">
        <w:t>Its systems ensure:</w:t>
      </w:r>
    </w:p>
    <w:p w14:paraId="04FBF171" w14:textId="3BF9BBA9"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Full regulatory alignment</w:t>
      </w:r>
    </w:p>
    <w:p w14:paraId="506A2722" w14:textId="30AD7D86"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lastRenderedPageBreak/>
        <w:t>Strict internal governance</w:t>
      </w:r>
    </w:p>
    <w:p w14:paraId="136C2E34" w14:textId="4113208B"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Comprehensive risk management</w:t>
      </w:r>
    </w:p>
    <w:p w14:paraId="3835351E" w14:textId="45ACB6AE"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Transparent reporting</w:t>
      </w:r>
    </w:p>
    <w:p w14:paraId="6C438A86" w14:textId="588769E3"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Rigorous audit readiness</w:t>
      </w:r>
    </w:p>
    <w:p w14:paraId="76263395" w14:textId="10F6B60D"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Active enforcement</w:t>
      </w:r>
    </w:p>
    <w:p w14:paraId="3295D38A" w14:textId="0EE609FC" w:rsidR="001E3AB4" w:rsidRPr="00C517DB" w:rsidRDefault="001E3AB4" w:rsidP="00845A92">
      <w:pPr>
        <w:pStyle w:val="ListParagraph"/>
        <w:numPr>
          <w:ilvl w:val="0"/>
          <w:numId w:val="28"/>
        </w:numPr>
        <w:rPr>
          <w:rFonts w:ascii="Times New Roman" w:hAnsi="Times New Roman" w:cs="Times New Roman"/>
        </w:rPr>
      </w:pPr>
      <w:r w:rsidRPr="00C517DB">
        <w:rPr>
          <w:rFonts w:ascii="Times New Roman" w:hAnsi="Times New Roman" w:cs="Times New Roman"/>
        </w:rPr>
        <w:t>Harmonized legal sovereignty</w:t>
      </w:r>
    </w:p>
    <w:p w14:paraId="38E12B14" w14:textId="77777777" w:rsidR="001E3AB4" w:rsidRPr="00854CF8" w:rsidRDefault="001E3AB4" w:rsidP="001E3AB4">
      <w:pPr>
        <w:rPr>
          <w:rFonts w:ascii="Times New Roman" w:hAnsi="Times New Roman" w:cs="Times New Roman"/>
        </w:rPr>
      </w:pPr>
    </w:p>
    <w:p w14:paraId="769E01E0" w14:textId="0DEE05EE" w:rsidR="00575F48" w:rsidRPr="00854CF8" w:rsidRDefault="001E3AB4" w:rsidP="00575F48">
      <w:pPr>
        <w:rPr>
          <w:rFonts w:ascii="Times New Roman" w:hAnsi="Times New Roman" w:cs="Times New Roman"/>
        </w:rPr>
      </w:pPr>
      <w:r w:rsidRPr="00854CF8">
        <w:rPr>
          <w:rFonts w:ascii="Times New Roman" w:hAnsi="Times New Roman" w:cs="Times New Roman"/>
        </w:rPr>
        <w:t>Through this component, WebHydra remains a disciplined, lawful, and strategically protected digital empire capable of scaling without compromising institutional integrity.</w:t>
      </w:r>
    </w:p>
    <w:p w14:paraId="26BAEC08" w14:textId="77777777" w:rsidR="00575F48" w:rsidRPr="00854CF8" w:rsidRDefault="00575F48" w:rsidP="00575F48">
      <w:pPr>
        <w:rPr>
          <w:rFonts w:ascii="Times New Roman" w:hAnsi="Times New Roman" w:cs="Times New Roman"/>
        </w:rPr>
      </w:pPr>
    </w:p>
    <w:p w14:paraId="22E76900" w14:textId="77777777" w:rsidR="001E3AB4" w:rsidRPr="00854CF8" w:rsidRDefault="001E3AB4">
      <w:pPr>
        <w:rPr>
          <w:rFonts w:ascii="Times New Roman" w:hAnsi="Times New Roman" w:cs="Times New Roman"/>
        </w:rPr>
      </w:pPr>
      <w:r w:rsidRPr="00854CF8">
        <w:rPr>
          <w:rFonts w:ascii="Times New Roman" w:hAnsi="Times New Roman" w:cs="Times New Roman"/>
        </w:rPr>
        <w:br w:type="page"/>
      </w:r>
    </w:p>
    <w:p w14:paraId="4135A231" w14:textId="419C11DC" w:rsidR="005D5C41" w:rsidRDefault="005D5C41" w:rsidP="00C517DB">
      <w:pPr>
        <w:pStyle w:val="Heading1"/>
      </w:pPr>
      <w:r w:rsidRPr="00854CF8">
        <w:lastRenderedPageBreak/>
        <w:t>SECTION 7</w:t>
      </w:r>
      <w:r>
        <w:t>:</w:t>
      </w:r>
      <w:r w:rsidRPr="00854CF8">
        <w:t xml:space="preserve"> ADMINISTRATION &amp; LEGAL SOVEREIGNTY</w:t>
      </w:r>
    </w:p>
    <w:p w14:paraId="32221991" w14:textId="77777777" w:rsidR="005D5C41" w:rsidRPr="005D5C41" w:rsidRDefault="005D5C41" w:rsidP="005D5C41"/>
    <w:p w14:paraId="6BFDB9E8" w14:textId="5E8C235D" w:rsidR="00575F48" w:rsidRPr="00854CF8" w:rsidRDefault="00575F48" w:rsidP="00C517DB">
      <w:pPr>
        <w:pStyle w:val="Heading1"/>
      </w:pPr>
      <w:r w:rsidRPr="00854CF8">
        <w:t>7.3 Legal &amp; Compliance Hub</w:t>
      </w:r>
    </w:p>
    <w:p w14:paraId="7FD1F2A9" w14:textId="77777777" w:rsidR="00575F48" w:rsidRPr="00854CF8" w:rsidRDefault="00575F48" w:rsidP="00575F48">
      <w:pPr>
        <w:rPr>
          <w:rFonts w:ascii="Times New Roman" w:hAnsi="Times New Roman" w:cs="Times New Roman"/>
        </w:rPr>
      </w:pPr>
    </w:p>
    <w:p w14:paraId="305C5F60" w14:textId="77777777" w:rsidR="00915639" w:rsidRPr="00854CF8" w:rsidRDefault="00915639" w:rsidP="00915639">
      <w:pPr>
        <w:rPr>
          <w:rFonts w:ascii="Times New Roman" w:hAnsi="Times New Roman" w:cs="Times New Roman"/>
        </w:rPr>
      </w:pPr>
      <w:r w:rsidRPr="00854CF8">
        <w:rPr>
          <w:rFonts w:ascii="Times New Roman" w:hAnsi="Times New Roman" w:cs="Times New Roman"/>
        </w:rPr>
        <w:t>The Legal &amp; Compliance Hub serves as the centralized operational command environment for all legal, regulatory, procedural, and governance-related functions within the WebHydra sovereign ecosystem. It is the structural nucleus through which all legal intelligence, compliance operations, regulatory documentation, and governance mechanisms are organized, validated, and enforced.</w:t>
      </w:r>
    </w:p>
    <w:p w14:paraId="62C3A4F6" w14:textId="77777777" w:rsidR="00915639" w:rsidRPr="00854CF8" w:rsidRDefault="00915639" w:rsidP="00915639">
      <w:pPr>
        <w:rPr>
          <w:rFonts w:ascii="Times New Roman" w:hAnsi="Times New Roman" w:cs="Times New Roman"/>
        </w:rPr>
      </w:pPr>
    </w:p>
    <w:p w14:paraId="069C6F53" w14:textId="77777777" w:rsidR="00915639" w:rsidRPr="00854CF8" w:rsidRDefault="00915639" w:rsidP="00915639">
      <w:pPr>
        <w:rPr>
          <w:rFonts w:ascii="Times New Roman" w:hAnsi="Times New Roman" w:cs="Times New Roman"/>
        </w:rPr>
      </w:pPr>
      <w:r w:rsidRPr="00854CF8">
        <w:rPr>
          <w:rFonts w:ascii="Times New Roman" w:hAnsi="Times New Roman" w:cs="Times New Roman"/>
        </w:rPr>
        <w:t>It operates as the institutional anchor that ensures consistency, transparency, traceability, and lawful integrity across every operational layer of the corporation. The Hub consolidates all legal assets into a unified, secure, and sovereign-controlled environment.</w:t>
      </w:r>
    </w:p>
    <w:p w14:paraId="3A678397" w14:textId="77777777" w:rsidR="00915639" w:rsidRPr="00854CF8" w:rsidRDefault="00915639" w:rsidP="00915639">
      <w:pPr>
        <w:rPr>
          <w:rFonts w:ascii="Times New Roman" w:hAnsi="Times New Roman" w:cs="Times New Roman"/>
        </w:rPr>
      </w:pPr>
    </w:p>
    <w:p w14:paraId="5C2587D2" w14:textId="689666F2" w:rsidR="00915639" w:rsidRPr="00854CF8" w:rsidRDefault="00915639" w:rsidP="00C517DB">
      <w:pPr>
        <w:pStyle w:val="Heading4"/>
      </w:pPr>
      <w:r w:rsidRPr="00854CF8">
        <w:t>The Legal &amp; Compliance Hub comprises the following core functional pillars:</w:t>
      </w:r>
    </w:p>
    <w:p w14:paraId="26D879FA" w14:textId="77777777" w:rsidR="00915639" w:rsidRPr="00854CF8" w:rsidRDefault="00915639" w:rsidP="00915639">
      <w:pPr>
        <w:rPr>
          <w:rFonts w:ascii="Times New Roman" w:hAnsi="Times New Roman" w:cs="Times New Roman"/>
        </w:rPr>
      </w:pPr>
    </w:p>
    <w:p w14:paraId="59CC3ADE" w14:textId="77777777" w:rsidR="00915639" w:rsidRPr="00854CF8" w:rsidRDefault="00915639" w:rsidP="00C517DB">
      <w:pPr>
        <w:pStyle w:val="Heading3"/>
      </w:pPr>
      <w:r w:rsidRPr="00854CF8">
        <w:t>I. Centralized Legal Documentation Repository</w:t>
      </w:r>
    </w:p>
    <w:p w14:paraId="0AFB48B1" w14:textId="77777777" w:rsidR="00915639" w:rsidRPr="00854CF8" w:rsidRDefault="00915639" w:rsidP="00915639">
      <w:pPr>
        <w:rPr>
          <w:rFonts w:ascii="Times New Roman" w:hAnsi="Times New Roman" w:cs="Times New Roman"/>
        </w:rPr>
      </w:pPr>
    </w:p>
    <w:p w14:paraId="6520734F" w14:textId="77777777" w:rsidR="00915639" w:rsidRPr="00854CF8" w:rsidRDefault="00915639" w:rsidP="00C517DB">
      <w:pPr>
        <w:pStyle w:val="Heading4"/>
      </w:pPr>
      <w:r w:rsidRPr="00854CF8">
        <w:t>This repository houses every legally significant document, including:</w:t>
      </w:r>
    </w:p>
    <w:p w14:paraId="28F482B4" w14:textId="55F3413D" w:rsidR="00915639" w:rsidRPr="00C517DB" w:rsidRDefault="00915639" w:rsidP="00845A92">
      <w:pPr>
        <w:pStyle w:val="ListParagraph"/>
        <w:numPr>
          <w:ilvl w:val="0"/>
          <w:numId w:val="28"/>
        </w:numPr>
        <w:rPr>
          <w:rFonts w:ascii="Times New Roman" w:hAnsi="Times New Roman" w:cs="Times New Roman"/>
        </w:rPr>
      </w:pPr>
      <w:r w:rsidRPr="00C517DB">
        <w:rPr>
          <w:rFonts w:ascii="Times New Roman" w:hAnsi="Times New Roman" w:cs="Times New Roman"/>
        </w:rPr>
        <w:t>Declarations, laws, and internal constitutional instruments</w:t>
      </w:r>
    </w:p>
    <w:p w14:paraId="47470789" w14:textId="5346B9B6" w:rsidR="00915639" w:rsidRPr="00C517DB" w:rsidRDefault="00915639" w:rsidP="00845A92">
      <w:pPr>
        <w:pStyle w:val="ListParagraph"/>
        <w:numPr>
          <w:ilvl w:val="0"/>
          <w:numId w:val="28"/>
        </w:numPr>
        <w:rPr>
          <w:rFonts w:ascii="Times New Roman" w:hAnsi="Times New Roman" w:cs="Times New Roman"/>
        </w:rPr>
      </w:pPr>
      <w:r w:rsidRPr="00C517DB">
        <w:rPr>
          <w:rFonts w:ascii="Times New Roman" w:hAnsi="Times New Roman" w:cs="Times New Roman"/>
        </w:rPr>
        <w:t>Regulatory frameworks and operational compliance policies</w:t>
      </w:r>
    </w:p>
    <w:p w14:paraId="0AF8EBF0" w14:textId="1D7DC85D" w:rsidR="00915639" w:rsidRPr="00C517DB" w:rsidRDefault="00915639" w:rsidP="00845A92">
      <w:pPr>
        <w:pStyle w:val="ListParagraph"/>
        <w:numPr>
          <w:ilvl w:val="0"/>
          <w:numId w:val="28"/>
        </w:numPr>
        <w:rPr>
          <w:rFonts w:ascii="Times New Roman" w:hAnsi="Times New Roman" w:cs="Times New Roman"/>
        </w:rPr>
      </w:pPr>
      <w:r w:rsidRPr="00C517DB">
        <w:rPr>
          <w:rFonts w:ascii="Times New Roman" w:hAnsi="Times New Roman" w:cs="Times New Roman"/>
        </w:rPr>
        <w:t>Corporate governance protocols and legal mandates</w:t>
      </w:r>
    </w:p>
    <w:p w14:paraId="0A800F83" w14:textId="0E92DFF0" w:rsidR="00915639" w:rsidRPr="00C517DB" w:rsidRDefault="00915639" w:rsidP="00845A92">
      <w:pPr>
        <w:pStyle w:val="ListParagraph"/>
        <w:numPr>
          <w:ilvl w:val="0"/>
          <w:numId w:val="28"/>
        </w:numPr>
        <w:rPr>
          <w:rFonts w:ascii="Times New Roman" w:hAnsi="Times New Roman" w:cs="Times New Roman"/>
        </w:rPr>
      </w:pPr>
      <w:r w:rsidRPr="00C517DB">
        <w:rPr>
          <w:rFonts w:ascii="Times New Roman" w:hAnsi="Times New Roman" w:cs="Times New Roman"/>
        </w:rPr>
        <w:t>Data protection standards and cybersecurity compliance records</w:t>
      </w:r>
    </w:p>
    <w:p w14:paraId="6DDFC657" w14:textId="77E541B8" w:rsidR="00915639" w:rsidRPr="00C517DB" w:rsidRDefault="00915639" w:rsidP="00845A92">
      <w:pPr>
        <w:pStyle w:val="ListParagraph"/>
        <w:numPr>
          <w:ilvl w:val="0"/>
          <w:numId w:val="28"/>
        </w:numPr>
        <w:rPr>
          <w:rFonts w:ascii="Times New Roman" w:hAnsi="Times New Roman" w:cs="Times New Roman"/>
        </w:rPr>
      </w:pPr>
      <w:r w:rsidRPr="00C517DB">
        <w:rPr>
          <w:rFonts w:ascii="Times New Roman" w:hAnsi="Times New Roman" w:cs="Times New Roman"/>
        </w:rPr>
        <w:t>Contractual documents, memoranda, and official agreements</w:t>
      </w:r>
    </w:p>
    <w:p w14:paraId="3CC8E8D3" w14:textId="77777777" w:rsidR="00915639" w:rsidRPr="00854CF8" w:rsidRDefault="00915639" w:rsidP="00915639">
      <w:pPr>
        <w:rPr>
          <w:rFonts w:ascii="Times New Roman" w:hAnsi="Times New Roman" w:cs="Times New Roman"/>
        </w:rPr>
      </w:pPr>
    </w:p>
    <w:p w14:paraId="55F88BFB" w14:textId="2617F157" w:rsidR="00915639" w:rsidRPr="00854CF8" w:rsidRDefault="00915639" w:rsidP="00915639">
      <w:pPr>
        <w:rPr>
          <w:rFonts w:ascii="Times New Roman" w:hAnsi="Times New Roman" w:cs="Times New Roman"/>
        </w:rPr>
      </w:pPr>
      <w:r w:rsidRPr="00854CF8">
        <w:rPr>
          <w:rFonts w:ascii="Times New Roman" w:hAnsi="Times New Roman" w:cs="Times New Roman"/>
        </w:rPr>
        <w:t>Documents within the repository are version-controlled, digitally authenticated, and governed under sovereign archival protocols, ensuring that every legal reference is accurate, authoritative, and tamper-proof.</w:t>
      </w:r>
    </w:p>
    <w:p w14:paraId="3B1F0D1A" w14:textId="77777777" w:rsidR="00915639" w:rsidRPr="00854CF8" w:rsidRDefault="00915639" w:rsidP="00915639">
      <w:pPr>
        <w:rPr>
          <w:rFonts w:ascii="Times New Roman" w:hAnsi="Times New Roman" w:cs="Times New Roman"/>
        </w:rPr>
      </w:pPr>
    </w:p>
    <w:p w14:paraId="31466E05" w14:textId="77777777" w:rsidR="00915639" w:rsidRPr="00854CF8" w:rsidRDefault="00915639" w:rsidP="00877CA9">
      <w:pPr>
        <w:pStyle w:val="Heading3"/>
      </w:pPr>
      <w:r w:rsidRPr="00854CF8">
        <w:lastRenderedPageBreak/>
        <w:t>II. Regulatory Records &amp; Compliance Ledger</w:t>
      </w:r>
    </w:p>
    <w:p w14:paraId="75F78BE8" w14:textId="77777777" w:rsidR="00915639" w:rsidRPr="00854CF8" w:rsidRDefault="00915639" w:rsidP="00915639">
      <w:pPr>
        <w:rPr>
          <w:rFonts w:ascii="Times New Roman" w:hAnsi="Times New Roman" w:cs="Times New Roman"/>
        </w:rPr>
      </w:pPr>
    </w:p>
    <w:p w14:paraId="34BF382C" w14:textId="77777777" w:rsidR="00915639" w:rsidRPr="00854CF8" w:rsidRDefault="00915639" w:rsidP="00877CA9">
      <w:pPr>
        <w:pStyle w:val="Heading4"/>
      </w:pPr>
      <w:r w:rsidRPr="00854CF8">
        <w:t>This component maintains a structured digital ledger of all:</w:t>
      </w:r>
    </w:p>
    <w:p w14:paraId="26DAB140" w14:textId="4D1433AC"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submissions</w:t>
      </w:r>
    </w:p>
    <w:p w14:paraId="2ECE9FBF" w14:textId="033DB0AA"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Audit results</w:t>
      </w:r>
    </w:p>
    <w:p w14:paraId="47D31E67" w14:textId="3868089D"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Regulatory reports</w:t>
      </w:r>
    </w:p>
    <w:p w14:paraId="09424238" w14:textId="4F31EFAF"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Enforcement records</w:t>
      </w:r>
    </w:p>
    <w:p w14:paraId="4DF307EE" w14:textId="3DABAE1E"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Licensing requirements</w:t>
      </w:r>
    </w:p>
    <w:p w14:paraId="7F840807" w14:textId="48D9CB0E"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acknowledgements</w:t>
      </w:r>
    </w:p>
    <w:p w14:paraId="0734FB31" w14:textId="1CCF7BBA"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Governance certifications</w:t>
      </w:r>
    </w:p>
    <w:p w14:paraId="16954A04" w14:textId="77777777" w:rsidR="00915639" w:rsidRPr="00854CF8" w:rsidRDefault="00915639" w:rsidP="00915639">
      <w:pPr>
        <w:rPr>
          <w:rFonts w:ascii="Times New Roman" w:hAnsi="Times New Roman" w:cs="Times New Roman"/>
        </w:rPr>
      </w:pPr>
    </w:p>
    <w:p w14:paraId="6DBDA1A4" w14:textId="0F7D81BC" w:rsidR="00915639" w:rsidRPr="00854CF8" w:rsidRDefault="00915639" w:rsidP="00915639">
      <w:pPr>
        <w:rPr>
          <w:rFonts w:ascii="Times New Roman" w:hAnsi="Times New Roman" w:cs="Times New Roman"/>
        </w:rPr>
      </w:pPr>
      <w:r w:rsidRPr="00854CF8">
        <w:rPr>
          <w:rFonts w:ascii="Times New Roman" w:hAnsi="Times New Roman" w:cs="Times New Roman"/>
        </w:rPr>
        <w:t xml:space="preserve">The Compliance Ledger acts as a permanent institutional record, enabling traceability, audit-readiness, and regulatory visibility </w:t>
      </w:r>
      <w:proofErr w:type="gramStart"/>
      <w:r w:rsidRPr="00854CF8">
        <w:rPr>
          <w:rFonts w:ascii="Times New Roman" w:hAnsi="Times New Roman" w:cs="Times New Roman"/>
        </w:rPr>
        <w:t>at all times</w:t>
      </w:r>
      <w:proofErr w:type="gramEnd"/>
      <w:r w:rsidRPr="00854CF8">
        <w:rPr>
          <w:rFonts w:ascii="Times New Roman" w:hAnsi="Times New Roman" w:cs="Times New Roman"/>
        </w:rPr>
        <w:t>. It enforces transparency and protects the corporation during shareholder reviews, governmental requests, and legal inspections.</w:t>
      </w:r>
    </w:p>
    <w:p w14:paraId="1EEEFF06" w14:textId="77777777" w:rsidR="00915639" w:rsidRPr="00854CF8" w:rsidRDefault="00915639" w:rsidP="00915639">
      <w:pPr>
        <w:rPr>
          <w:rFonts w:ascii="Times New Roman" w:hAnsi="Times New Roman" w:cs="Times New Roman"/>
        </w:rPr>
      </w:pPr>
    </w:p>
    <w:p w14:paraId="51BA5921" w14:textId="77777777" w:rsidR="00915639" w:rsidRPr="00854CF8" w:rsidRDefault="00915639" w:rsidP="00877CA9">
      <w:pPr>
        <w:pStyle w:val="Heading3"/>
      </w:pPr>
      <w:r w:rsidRPr="00854CF8">
        <w:t>III. Compliance Workflow Engine</w:t>
      </w:r>
    </w:p>
    <w:p w14:paraId="74FA198E" w14:textId="77777777" w:rsidR="00915639" w:rsidRPr="00854CF8" w:rsidRDefault="00915639" w:rsidP="00915639">
      <w:pPr>
        <w:rPr>
          <w:rFonts w:ascii="Times New Roman" w:hAnsi="Times New Roman" w:cs="Times New Roman"/>
        </w:rPr>
      </w:pPr>
    </w:p>
    <w:p w14:paraId="39B3633C" w14:textId="77777777" w:rsidR="00915639" w:rsidRPr="00854CF8" w:rsidRDefault="00915639" w:rsidP="00877CA9">
      <w:pPr>
        <w:pStyle w:val="Heading4"/>
      </w:pPr>
      <w:r w:rsidRPr="00854CF8">
        <w:t>The Hub incorporates a workflow engine responsible for managing and automating:</w:t>
      </w:r>
    </w:p>
    <w:p w14:paraId="31F2B802" w14:textId="02331AC3"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task assignments</w:t>
      </w:r>
    </w:p>
    <w:p w14:paraId="4789FBF1" w14:textId="3B6E8B2E"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approvals</w:t>
      </w:r>
    </w:p>
    <w:p w14:paraId="139336E1" w14:textId="0BA6C463"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Multi-step governance processes</w:t>
      </w:r>
    </w:p>
    <w:p w14:paraId="11ACFF8D" w14:textId="197001A7"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Renewal cycles for licenses and certifications</w:t>
      </w:r>
    </w:p>
    <w:p w14:paraId="34D48556" w14:textId="3D574014"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risk mitigation tasks</w:t>
      </w:r>
    </w:p>
    <w:p w14:paraId="580C0829" w14:textId="4D3D365A"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Document verification sequences</w:t>
      </w:r>
    </w:p>
    <w:p w14:paraId="60A1F784" w14:textId="5E699A4E"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Confirmation loops for regulatory obligations</w:t>
      </w:r>
    </w:p>
    <w:p w14:paraId="40A16F00" w14:textId="77777777" w:rsidR="00915639" w:rsidRPr="00854CF8" w:rsidRDefault="00915639" w:rsidP="00915639">
      <w:pPr>
        <w:rPr>
          <w:rFonts w:ascii="Times New Roman" w:hAnsi="Times New Roman" w:cs="Times New Roman"/>
        </w:rPr>
      </w:pPr>
    </w:p>
    <w:p w14:paraId="4A93C4D6" w14:textId="46876FD2" w:rsidR="00915639" w:rsidRPr="00854CF8" w:rsidRDefault="00915639" w:rsidP="00915639">
      <w:pPr>
        <w:rPr>
          <w:rFonts w:ascii="Times New Roman" w:hAnsi="Times New Roman" w:cs="Times New Roman"/>
        </w:rPr>
      </w:pPr>
      <w:r w:rsidRPr="00854CF8">
        <w:rPr>
          <w:rFonts w:ascii="Times New Roman" w:hAnsi="Times New Roman" w:cs="Times New Roman"/>
        </w:rPr>
        <w:t>This engine ensures procedural discipline, prevents oversight errors, and enforces timely completion of governance-related tasks. It integrates with AI systems for predictive compliance detection and proactive risk mitigation.</w:t>
      </w:r>
    </w:p>
    <w:p w14:paraId="21F32C19" w14:textId="77777777" w:rsidR="00915639" w:rsidRPr="00854CF8" w:rsidRDefault="00915639" w:rsidP="00915639">
      <w:pPr>
        <w:rPr>
          <w:rFonts w:ascii="Times New Roman" w:hAnsi="Times New Roman" w:cs="Times New Roman"/>
        </w:rPr>
      </w:pPr>
    </w:p>
    <w:p w14:paraId="08EF7335" w14:textId="77777777" w:rsidR="00915639" w:rsidRPr="00854CF8" w:rsidRDefault="00915639" w:rsidP="00877CA9">
      <w:pPr>
        <w:pStyle w:val="Heading3"/>
      </w:pPr>
      <w:r w:rsidRPr="00854CF8">
        <w:t>IV. Audit Trail &amp; Verification Registry</w:t>
      </w:r>
    </w:p>
    <w:p w14:paraId="65236D9A" w14:textId="77777777" w:rsidR="00915639" w:rsidRPr="00854CF8" w:rsidRDefault="00915639" w:rsidP="00915639">
      <w:pPr>
        <w:rPr>
          <w:rFonts w:ascii="Times New Roman" w:hAnsi="Times New Roman" w:cs="Times New Roman"/>
        </w:rPr>
      </w:pPr>
    </w:p>
    <w:p w14:paraId="1B309360" w14:textId="77777777" w:rsidR="00915639" w:rsidRPr="00854CF8" w:rsidRDefault="00915639" w:rsidP="00877CA9">
      <w:pPr>
        <w:pStyle w:val="Heading4"/>
      </w:pPr>
      <w:r w:rsidRPr="00854CF8">
        <w:lastRenderedPageBreak/>
        <w:t>This registry records every legally relevant action taken within the system, including:</w:t>
      </w:r>
    </w:p>
    <w:p w14:paraId="319288F7" w14:textId="308A2616"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Document uploads, modifications, and approvals</w:t>
      </w:r>
    </w:p>
    <w:p w14:paraId="5D9D4352" w14:textId="007A1676"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Access logs and authentication signatures</w:t>
      </w:r>
    </w:p>
    <w:p w14:paraId="752C8796" w14:textId="0A7A05CA"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submissions and audit outcomes</w:t>
      </w:r>
    </w:p>
    <w:p w14:paraId="485A8DC9" w14:textId="3D74759F"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Internal reviews, revisions, and legal clarifications</w:t>
      </w:r>
    </w:p>
    <w:p w14:paraId="54FE4171" w14:textId="77777777" w:rsidR="00915639" w:rsidRPr="00854CF8" w:rsidRDefault="00915639" w:rsidP="00915639">
      <w:pPr>
        <w:rPr>
          <w:rFonts w:ascii="Times New Roman" w:hAnsi="Times New Roman" w:cs="Times New Roman"/>
        </w:rPr>
      </w:pPr>
    </w:p>
    <w:p w14:paraId="39217BB2" w14:textId="77777777" w:rsidR="00915639" w:rsidRPr="00854CF8" w:rsidRDefault="00915639" w:rsidP="00915639">
      <w:pPr>
        <w:rPr>
          <w:rFonts w:ascii="Times New Roman" w:hAnsi="Times New Roman" w:cs="Times New Roman"/>
        </w:rPr>
      </w:pPr>
      <w:r w:rsidRPr="00854CF8">
        <w:rPr>
          <w:rFonts w:ascii="Times New Roman" w:hAnsi="Times New Roman" w:cs="Times New Roman"/>
        </w:rPr>
        <w:t>Audit trails are cryptographically secured, providing an immutable historical account of all governance actions.</w:t>
      </w:r>
    </w:p>
    <w:p w14:paraId="7619840E" w14:textId="46BF8AB9" w:rsidR="00915639" w:rsidRPr="00854CF8" w:rsidRDefault="00915639" w:rsidP="00915639">
      <w:pPr>
        <w:rPr>
          <w:rFonts w:ascii="Times New Roman" w:hAnsi="Times New Roman" w:cs="Times New Roman"/>
        </w:rPr>
      </w:pPr>
      <w:r w:rsidRPr="00854CF8">
        <w:rPr>
          <w:rFonts w:ascii="Times New Roman" w:hAnsi="Times New Roman" w:cs="Times New Roman"/>
        </w:rPr>
        <w:t>The Verification Registry ensures that any legal or compliance-related action can be traced, proven, and audited without ambiguity.</w:t>
      </w:r>
    </w:p>
    <w:p w14:paraId="4BEC0A37" w14:textId="77777777" w:rsidR="00915639" w:rsidRPr="00854CF8" w:rsidRDefault="00915639" w:rsidP="00915639">
      <w:pPr>
        <w:rPr>
          <w:rFonts w:ascii="Times New Roman" w:hAnsi="Times New Roman" w:cs="Times New Roman"/>
        </w:rPr>
      </w:pPr>
    </w:p>
    <w:p w14:paraId="3950C702" w14:textId="77777777" w:rsidR="00915639" w:rsidRPr="00854CF8" w:rsidRDefault="00915639" w:rsidP="00877CA9">
      <w:pPr>
        <w:pStyle w:val="Heading3"/>
      </w:pPr>
      <w:r w:rsidRPr="00854CF8">
        <w:t>V. Legal Dispute &amp; Resolution Centre</w:t>
      </w:r>
    </w:p>
    <w:p w14:paraId="6AEF6832" w14:textId="77777777" w:rsidR="00915639" w:rsidRPr="00854CF8" w:rsidRDefault="00915639" w:rsidP="00915639">
      <w:pPr>
        <w:rPr>
          <w:rFonts w:ascii="Times New Roman" w:hAnsi="Times New Roman" w:cs="Times New Roman"/>
        </w:rPr>
      </w:pPr>
    </w:p>
    <w:p w14:paraId="7D7D4983" w14:textId="77777777" w:rsidR="00915639" w:rsidRPr="00854CF8" w:rsidRDefault="00915639" w:rsidP="00877CA9">
      <w:pPr>
        <w:pStyle w:val="Heading4"/>
      </w:pPr>
      <w:r w:rsidRPr="00854CF8">
        <w:t xml:space="preserve">This </w:t>
      </w:r>
      <w:proofErr w:type="spellStart"/>
      <w:r w:rsidRPr="00854CF8">
        <w:t>centre</w:t>
      </w:r>
      <w:proofErr w:type="spellEnd"/>
      <w:r w:rsidRPr="00854CF8">
        <w:t xml:space="preserve"> manages all internal and external dispute processes, including:</w:t>
      </w:r>
    </w:p>
    <w:p w14:paraId="4A7A1077" w14:textId="0695C91C"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Contract disputes</w:t>
      </w:r>
    </w:p>
    <w:p w14:paraId="47D67208" w14:textId="39FB7C05"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disagreements</w:t>
      </w:r>
    </w:p>
    <w:p w14:paraId="08E17DB8" w14:textId="250713E4"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Stakeholder complaints</w:t>
      </w:r>
    </w:p>
    <w:p w14:paraId="4DA0A308" w14:textId="056E4A31"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escalations</w:t>
      </w:r>
    </w:p>
    <w:p w14:paraId="269B43AC" w14:textId="10C38EBC"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Arbitration and mediation workflows</w:t>
      </w:r>
    </w:p>
    <w:p w14:paraId="2D7FE830" w14:textId="77777777" w:rsidR="00915639" w:rsidRPr="00854CF8" w:rsidRDefault="00915639" w:rsidP="00915639">
      <w:pPr>
        <w:rPr>
          <w:rFonts w:ascii="Times New Roman" w:hAnsi="Times New Roman" w:cs="Times New Roman"/>
        </w:rPr>
      </w:pPr>
    </w:p>
    <w:p w14:paraId="1EFB56F3" w14:textId="77777777" w:rsidR="00915639" w:rsidRPr="00854CF8" w:rsidRDefault="00915639" w:rsidP="00915639">
      <w:pPr>
        <w:rPr>
          <w:rFonts w:ascii="Times New Roman" w:hAnsi="Times New Roman" w:cs="Times New Roman"/>
        </w:rPr>
      </w:pPr>
      <w:r w:rsidRPr="00854CF8">
        <w:rPr>
          <w:rFonts w:ascii="Times New Roman" w:hAnsi="Times New Roman" w:cs="Times New Roman"/>
        </w:rPr>
        <w:t>It formalizes the dispute lifecycle, ensuring that every case is documented, processed under regulated protocols, and resolved with legal integrity.</w:t>
      </w:r>
    </w:p>
    <w:p w14:paraId="6345ADEC" w14:textId="1A527365" w:rsidR="00915639" w:rsidRPr="00854CF8" w:rsidRDefault="00915639" w:rsidP="00915639">
      <w:pPr>
        <w:rPr>
          <w:rFonts w:ascii="Times New Roman" w:hAnsi="Times New Roman" w:cs="Times New Roman"/>
        </w:rPr>
      </w:pPr>
      <w:r w:rsidRPr="00854CF8">
        <w:rPr>
          <w:rFonts w:ascii="Times New Roman" w:hAnsi="Times New Roman" w:cs="Times New Roman"/>
        </w:rPr>
        <w:t>The system ensures fairness, consistency, and institutional protection during dispute management.</w:t>
      </w:r>
    </w:p>
    <w:p w14:paraId="032E15BF" w14:textId="77777777" w:rsidR="00915639" w:rsidRPr="00854CF8" w:rsidRDefault="00915639" w:rsidP="00915639">
      <w:pPr>
        <w:rPr>
          <w:rFonts w:ascii="Times New Roman" w:hAnsi="Times New Roman" w:cs="Times New Roman"/>
        </w:rPr>
      </w:pPr>
    </w:p>
    <w:p w14:paraId="1A050027" w14:textId="77777777" w:rsidR="00915639" w:rsidRPr="00854CF8" w:rsidRDefault="00915639" w:rsidP="00877CA9">
      <w:pPr>
        <w:pStyle w:val="Heading3"/>
      </w:pPr>
      <w:r w:rsidRPr="00854CF8">
        <w:t>VI. Advisory &amp; Legal Intelligence Interface</w:t>
      </w:r>
    </w:p>
    <w:p w14:paraId="4CE3A1C0" w14:textId="77777777" w:rsidR="00915639" w:rsidRPr="00854CF8" w:rsidRDefault="00915639" w:rsidP="00915639">
      <w:pPr>
        <w:rPr>
          <w:rFonts w:ascii="Times New Roman" w:hAnsi="Times New Roman" w:cs="Times New Roman"/>
        </w:rPr>
      </w:pPr>
    </w:p>
    <w:p w14:paraId="53C11B77" w14:textId="77777777" w:rsidR="00915639" w:rsidRPr="00854CF8" w:rsidRDefault="00915639" w:rsidP="00877CA9">
      <w:pPr>
        <w:pStyle w:val="Heading4"/>
      </w:pPr>
      <w:r w:rsidRPr="00854CF8">
        <w:t>This interface provides internal stakeholders with:</w:t>
      </w:r>
    </w:p>
    <w:p w14:paraId="32478078" w14:textId="55608E79"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guidance</w:t>
      </w:r>
    </w:p>
    <w:p w14:paraId="7C184612" w14:textId="4632D6CF"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interpretations</w:t>
      </w:r>
    </w:p>
    <w:p w14:paraId="4A450F82" w14:textId="1696717A"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Policy clarifications</w:t>
      </w:r>
    </w:p>
    <w:p w14:paraId="5670C884" w14:textId="6D216A4F"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Regulation updates</w:t>
      </w:r>
    </w:p>
    <w:p w14:paraId="3FC94512" w14:textId="70652B12"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AI-assisted legal research</w:t>
      </w:r>
    </w:p>
    <w:p w14:paraId="276BAA91" w14:textId="2D2C75E6"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lastRenderedPageBreak/>
        <w:t>Internal advisory memos</w:t>
      </w:r>
    </w:p>
    <w:p w14:paraId="687B4D26" w14:textId="77777777" w:rsidR="00915639" w:rsidRPr="00854CF8" w:rsidRDefault="00915639" w:rsidP="00915639">
      <w:pPr>
        <w:rPr>
          <w:rFonts w:ascii="Times New Roman" w:hAnsi="Times New Roman" w:cs="Times New Roman"/>
        </w:rPr>
      </w:pPr>
    </w:p>
    <w:p w14:paraId="5D4B87CA" w14:textId="77777777" w:rsidR="00915639" w:rsidRPr="00854CF8" w:rsidRDefault="00915639" w:rsidP="00915639">
      <w:pPr>
        <w:rPr>
          <w:rFonts w:ascii="Times New Roman" w:hAnsi="Times New Roman" w:cs="Times New Roman"/>
        </w:rPr>
      </w:pPr>
      <w:r w:rsidRPr="00854CF8">
        <w:rPr>
          <w:rFonts w:ascii="Times New Roman" w:hAnsi="Times New Roman" w:cs="Times New Roman"/>
        </w:rPr>
        <w:t>It ensures that decision-makers across the organization operate with clear, accurate, and updated legal intelligence.</w:t>
      </w:r>
    </w:p>
    <w:p w14:paraId="35A53A2F" w14:textId="77777777" w:rsidR="00915639" w:rsidRPr="00854CF8" w:rsidRDefault="00915639" w:rsidP="00915639">
      <w:pPr>
        <w:rPr>
          <w:rFonts w:ascii="Times New Roman" w:hAnsi="Times New Roman" w:cs="Times New Roman"/>
        </w:rPr>
      </w:pPr>
    </w:p>
    <w:p w14:paraId="22DD51E8" w14:textId="05F24C19" w:rsidR="00915639" w:rsidRPr="00854CF8" w:rsidRDefault="00915639" w:rsidP="00915639">
      <w:pPr>
        <w:rPr>
          <w:rFonts w:ascii="Times New Roman" w:hAnsi="Times New Roman" w:cs="Times New Roman"/>
        </w:rPr>
      </w:pPr>
      <w:r w:rsidRPr="00854CF8">
        <w:rPr>
          <w:rFonts w:ascii="Times New Roman" w:hAnsi="Times New Roman" w:cs="Times New Roman"/>
        </w:rPr>
        <w:t>This advisory infrastructure strengthens governance quality and reduces risk across all divisions.</w:t>
      </w:r>
    </w:p>
    <w:p w14:paraId="1F9BE7D5" w14:textId="77777777" w:rsidR="00915639" w:rsidRPr="00854CF8" w:rsidRDefault="00915639" w:rsidP="00915639">
      <w:pPr>
        <w:rPr>
          <w:rFonts w:ascii="Times New Roman" w:hAnsi="Times New Roman" w:cs="Times New Roman"/>
        </w:rPr>
      </w:pPr>
    </w:p>
    <w:p w14:paraId="3B1992D9" w14:textId="77777777" w:rsidR="00915639" w:rsidRPr="00854CF8" w:rsidRDefault="00915639" w:rsidP="00877CA9">
      <w:pPr>
        <w:pStyle w:val="Heading3"/>
      </w:pPr>
      <w:r w:rsidRPr="00854CF8">
        <w:t>VII. Public &amp; Stakeholder Access Environment</w:t>
      </w:r>
    </w:p>
    <w:p w14:paraId="5F2358B6" w14:textId="77777777" w:rsidR="00915639" w:rsidRPr="00854CF8" w:rsidRDefault="00915639" w:rsidP="00915639">
      <w:pPr>
        <w:rPr>
          <w:rFonts w:ascii="Times New Roman" w:hAnsi="Times New Roman" w:cs="Times New Roman"/>
        </w:rPr>
      </w:pPr>
    </w:p>
    <w:p w14:paraId="6A0F1BB3" w14:textId="77777777" w:rsidR="00915639" w:rsidRPr="00854CF8" w:rsidRDefault="00915639" w:rsidP="00877CA9">
      <w:pPr>
        <w:pStyle w:val="Heading4"/>
      </w:pPr>
      <w:r w:rsidRPr="00854CF8">
        <w:t>External stakeholders may be granted controlled access to:</w:t>
      </w:r>
    </w:p>
    <w:p w14:paraId="60A69D35" w14:textId="2F122FB3"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Verified legal documents</w:t>
      </w:r>
    </w:p>
    <w:p w14:paraId="72E9EBC4" w14:textId="19D4BE65"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declarations</w:t>
      </w:r>
    </w:p>
    <w:p w14:paraId="1306C587" w14:textId="68AF2FCE"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Corporate governance statements</w:t>
      </w:r>
    </w:p>
    <w:p w14:paraId="05D48152" w14:textId="52DF6EF5"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Public regulatory reports</w:t>
      </w:r>
    </w:p>
    <w:p w14:paraId="4471DFE2" w14:textId="02206440"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Shareholder governance materials</w:t>
      </w:r>
    </w:p>
    <w:p w14:paraId="5FA6CAAD" w14:textId="77777777" w:rsidR="00915639" w:rsidRPr="00854CF8" w:rsidRDefault="00915639" w:rsidP="00915639">
      <w:pPr>
        <w:rPr>
          <w:rFonts w:ascii="Times New Roman" w:hAnsi="Times New Roman" w:cs="Times New Roman"/>
        </w:rPr>
      </w:pPr>
    </w:p>
    <w:p w14:paraId="0BB7F4E4" w14:textId="79B08898" w:rsidR="00915639" w:rsidRPr="00854CF8" w:rsidRDefault="00915639" w:rsidP="00915639">
      <w:pPr>
        <w:rPr>
          <w:rFonts w:ascii="Times New Roman" w:hAnsi="Times New Roman" w:cs="Times New Roman"/>
        </w:rPr>
      </w:pPr>
      <w:r w:rsidRPr="00854CF8">
        <w:rPr>
          <w:rFonts w:ascii="Times New Roman" w:hAnsi="Times New Roman" w:cs="Times New Roman"/>
        </w:rPr>
        <w:t>Access is tiered according to user classification (public, investor, partner, regulator), ensuring transparency without compromising data sovereignty or internal secrecy.</w:t>
      </w:r>
    </w:p>
    <w:p w14:paraId="2B3A8FF1" w14:textId="77777777" w:rsidR="00915639" w:rsidRPr="00854CF8" w:rsidRDefault="00915639" w:rsidP="00915639">
      <w:pPr>
        <w:rPr>
          <w:rFonts w:ascii="Times New Roman" w:hAnsi="Times New Roman" w:cs="Times New Roman"/>
        </w:rPr>
      </w:pPr>
    </w:p>
    <w:p w14:paraId="00B0E47A" w14:textId="77777777" w:rsidR="00915639" w:rsidRPr="00854CF8" w:rsidRDefault="00915639" w:rsidP="00877CA9">
      <w:pPr>
        <w:pStyle w:val="Heading3"/>
      </w:pPr>
      <w:r w:rsidRPr="00854CF8">
        <w:t>VIII. Security, Integrity &amp; Sovereign Legal Protection</w:t>
      </w:r>
    </w:p>
    <w:p w14:paraId="1D39BA38" w14:textId="77777777" w:rsidR="00915639" w:rsidRPr="00854CF8" w:rsidRDefault="00915639" w:rsidP="00915639">
      <w:pPr>
        <w:rPr>
          <w:rFonts w:ascii="Times New Roman" w:hAnsi="Times New Roman" w:cs="Times New Roman"/>
        </w:rPr>
      </w:pPr>
    </w:p>
    <w:p w14:paraId="4AA9BC07" w14:textId="77777777" w:rsidR="00915639" w:rsidRPr="00854CF8" w:rsidRDefault="00915639" w:rsidP="00877CA9">
      <w:pPr>
        <w:pStyle w:val="Heading4"/>
      </w:pPr>
      <w:r w:rsidRPr="00854CF8">
        <w:t>The Legal &amp; Compliance Hub is protected through:</w:t>
      </w:r>
    </w:p>
    <w:p w14:paraId="6C9F3B09" w14:textId="0F26612F"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Sovereign-grade encryption</w:t>
      </w:r>
    </w:p>
    <w:p w14:paraId="33A8AC60" w14:textId="6845AE91"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Access-tier enforcement</w:t>
      </w:r>
    </w:p>
    <w:p w14:paraId="68E9AC20" w14:textId="61C1E2EE"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AI threat detection</w:t>
      </w:r>
    </w:p>
    <w:p w14:paraId="677D2BE1" w14:textId="5CA152B5"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red-flag alerts</w:t>
      </w:r>
    </w:p>
    <w:p w14:paraId="480931ED" w14:textId="29F9DC35"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replication countermeasures</w:t>
      </w:r>
    </w:p>
    <w:p w14:paraId="23CD2D1D" w14:textId="0DBDC644"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Internal governance firewalls</w:t>
      </w:r>
    </w:p>
    <w:p w14:paraId="1148671D" w14:textId="77777777" w:rsidR="00915639" w:rsidRPr="00854CF8" w:rsidRDefault="00915639" w:rsidP="00915639">
      <w:pPr>
        <w:rPr>
          <w:rFonts w:ascii="Times New Roman" w:hAnsi="Times New Roman" w:cs="Times New Roman"/>
        </w:rPr>
      </w:pPr>
    </w:p>
    <w:p w14:paraId="7D535255" w14:textId="54BD9D11" w:rsidR="00915639" w:rsidRPr="00854CF8" w:rsidRDefault="00915639" w:rsidP="00915639">
      <w:pPr>
        <w:rPr>
          <w:rFonts w:ascii="Times New Roman" w:hAnsi="Times New Roman" w:cs="Times New Roman"/>
        </w:rPr>
      </w:pPr>
      <w:r w:rsidRPr="00854CF8">
        <w:rPr>
          <w:rFonts w:ascii="Times New Roman" w:hAnsi="Times New Roman" w:cs="Times New Roman"/>
        </w:rPr>
        <w:t xml:space="preserve">These protections ensure that the corporation’s legal foundation remains uncompromised, resilient, and fully sovereign </w:t>
      </w:r>
      <w:proofErr w:type="gramStart"/>
      <w:r w:rsidRPr="00854CF8">
        <w:rPr>
          <w:rFonts w:ascii="Times New Roman" w:hAnsi="Times New Roman" w:cs="Times New Roman"/>
        </w:rPr>
        <w:t>at all times</w:t>
      </w:r>
      <w:proofErr w:type="gramEnd"/>
      <w:r w:rsidRPr="00854CF8">
        <w:rPr>
          <w:rFonts w:ascii="Times New Roman" w:hAnsi="Times New Roman" w:cs="Times New Roman"/>
        </w:rPr>
        <w:t>.</w:t>
      </w:r>
    </w:p>
    <w:p w14:paraId="008A897C" w14:textId="77777777" w:rsidR="00915639" w:rsidRPr="00854CF8" w:rsidRDefault="00915639" w:rsidP="00915639">
      <w:pPr>
        <w:rPr>
          <w:rFonts w:ascii="Times New Roman" w:hAnsi="Times New Roman" w:cs="Times New Roman"/>
        </w:rPr>
      </w:pPr>
    </w:p>
    <w:p w14:paraId="5DC8FE3C" w14:textId="77777777" w:rsidR="00915639" w:rsidRPr="00854CF8" w:rsidRDefault="00915639" w:rsidP="00877CA9">
      <w:pPr>
        <w:pStyle w:val="Heading3"/>
      </w:pPr>
      <w:r w:rsidRPr="00854CF8">
        <w:lastRenderedPageBreak/>
        <w:t>Summary</w:t>
      </w:r>
    </w:p>
    <w:p w14:paraId="02CE39BD" w14:textId="77777777" w:rsidR="00915639" w:rsidRPr="00854CF8" w:rsidRDefault="00915639" w:rsidP="00915639">
      <w:pPr>
        <w:rPr>
          <w:rFonts w:ascii="Times New Roman" w:hAnsi="Times New Roman" w:cs="Times New Roman"/>
        </w:rPr>
      </w:pPr>
    </w:p>
    <w:p w14:paraId="3C89C2DB" w14:textId="77777777" w:rsidR="00915639" w:rsidRPr="00854CF8" w:rsidRDefault="00915639" w:rsidP="00915639">
      <w:pPr>
        <w:rPr>
          <w:rFonts w:ascii="Times New Roman" w:hAnsi="Times New Roman" w:cs="Times New Roman"/>
        </w:rPr>
      </w:pPr>
      <w:r w:rsidRPr="00854CF8">
        <w:rPr>
          <w:rFonts w:ascii="Times New Roman" w:hAnsi="Times New Roman" w:cs="Times New Roman"/>
        </w:rPr>
        <w:t>The Legal &amp; Compliance Hub unifies all legal and regulatory operations into a singular, structured, and sovereign-controlled environment.</w:t>
      </w:r>
    </w:p>
    <w:p w14:paraId="0C051212" w14:textId="77777777" w:rsidR="00915639" w:rsidRPr="00854CF8" w:rsidRDefault="00915639" w:rsidP="00877CA9">
      <w:pPr>
        <w:pStyle w:val="Heading4"/>
      </w:pPr>
      <w:r w:rsidRPr="00854CF8">
        <w:t>It ensures:</w:t>
      </w:r>
    </w:p>
    <w:p w14:paraId="39930419" w14:textId="63780435"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Full legal transparency</w:t>
      </w:r>
    </w:p>
    <w:p w14:paraId="5810F877" w14:textId="43A800EB"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Impeccable documentation integrity</w:t>
      </w:r>
    </w:p>
    <w:p w14:paraId="1E18CEB7" w14:textId="14464B6D"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Continuous regulatory alignment</w:t>
      </w:r>
    </w:p>
    <w:p w14:paraId="38BF0205" w14:textId="4403F2F1"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Comprehensive compliance discipline</w:t>
      </w:r>
    </w:p>
    <w:p w14:paraId="12BD54DB" w14:textId="62BF59F1"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Institutional audit readiness</w:t>
      </w:r>
    </w:p>
    <w:p w14:paraId="046D23A3" w14:textId="5EFD3655"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Robust dispute governance</w:t>
      </w:r>
    </w:p>
    <w:p w14:paraId="69FCE207" w14:textId="04BBF109"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Reliable advisory intelligence</w:t>
      </w:r>
    </w:p>
    <w:p w14:paraId="25782121" w14:textId="68C25953" w:rsidR="00915639" w:rsidRPr="00877CA9" w:rsidRDefault="00915639" w:rsidP="00845A92">
      <w:pPr>
        <w:pStyle w:val="ListParagraph"/>
        <w:numPr>
          <w:ilvl w:val="0"/>
          <w:numId w:val="28"/>
        </w:numPr>
        <w:rPr>
          <w:rFonts w:ascii="Times New Roman" w:hAnsi="Times New Roman" w:cs="Times New Roman"/>
        </w:rPr>
      </w:pPr>
      <w:r w:rsidRPr="00877CA9">
        <w:rPr>
          <w:rFonts w:ascii="Times New Roman" w:hAnsi="Times New Roman" w:cs="Times New Roman"/>
        </w:rPr>
        <w:t>Protected legal sovereignty</w:t>
      </w:r>
    </w:p>
    <w:p w14:paraId="0C9BA8C3" w14:textId="77777777" w:rsidR="00915639" w:rsidRPr="00854CF8" w:rsidRDefault="00915639" w:rsidP="00915639">
      <w:pPr>
        <w:rPr>
          <w:rFonts w:ascii="Times New Roman" w:hAnsi="Times New Roman" w:cs="Times New Roman"/>
        </w:rPr>
      </w:pPr>
    </w:p>
    <w:p w14:paraId="25465871" w14:textId="33A00BE0" w:rsidR="00575F48" w:rsidRPr="00854CF8" w:rsidRDefault="00915639" w:rsidP="00575F48">
      <w:pPr>
        <w:rPr>
          <w:rFonts w:ascii="Times New Roman" w:hAnsi="Times New Roman" w:cs="Times New Roman"/>
        </w:rPr>
      </w:pPr>
      <w:r w:rsidRPr="00854CF8">
        <w:rPr>
          <w:rFonts w:ascii="Times New Roman" w:hAnsi="Times New Roman" w:cs="Times New Roman"/>
        </w:rPr>
        <w:t>Through this Hub, WebHydra maintains its identity as a disciplined, lawful, and structurally fortified digital empire.</w:t>
      </w:r>
    </w:p>
    <w:p w14:paraId="16BBBC3F" w14:textId="77777777" w:rsidR="00575F48" w:rsidRPr="00854CF8" w:rsidRDefault="00575F48" w:rsidP="00575F48">
      <w:pPr>
        <w:rPr>
          <w:rFonts w:ascii="Times New Roman" w:hAnsi="Times New Roman" w:cs="Times New Roman"/>
        </w:rPr>
      </w:pPr>
    </w:p>
    <w:p w14:paraId="77DCEE7B" w14:textId="77777777" w:rsidR="00915639" w:rsidRPr="00854CF8" w:rsidRDefault="00915639">
      <w:pPr>
        <w:rPr>
          <w:rFonts w:ascii="Times New Roman" w:hAnsi="Times New Roman" w:cs="Times New Roman"/>
        </w:rPr>
      </w:pPr>
      <w:r w:rsidRPr="00854CF8">
        <w:rPr>
          <w:rFonts w:ascii="Times New Roman" w:hAnsi="Times New Roman" w:cs="Times New Roman"/>
        </w:rPr>
        <w:br w:type="page"/>
      </w:r>
    </w:p>
    <w:p w14:paraId="460E9F37" w14:textId="39FEDD11" w:rsidR="005D5C41" w:rsidRDefault="005D5C41" w:rsidP="00877CA9">
      <w:pPr>
        <w:pStyle w:val="Heading1"/>
      </w:pPr>
      <w:r w:rsidRPr="00854CF8">
        <w:lastRenderedPageBreak/>
        <w:t>SECTION 7</w:t>
      </w:r>
      <w:r>
        <w:t>:</w:t>
      </w:r>
      <w:r w:rsidRPr="00854CF8">
        <w:t xml:space="preserve"> ADMINISTRATION &amp; LEGAL SOVEREIGNTY</w:t>
      </w:r>
    </w:p>
    <w:p w14:paraId="4F69CE7A" w14:textId="77777777" w:rsidR="005D5C41" w:rsidRPr="005D5C41" w:rsidRDefault="005D5C41" w:rsidP="005D5C41"/>
    <w:p w14:paraId="3B318485" w14:textId="613B96A2" w:rsidR="00575F48" w:rsidRPr="00854CF8" w:rsidRDefault="00575F48" w:rsidP="00877CA9">
      <w:pPr>
        <w:pStyle w:val="Heading1"/>
      </w:pPr>
      <w:r w:rsidRPr="00854CF8">
        <w:t>7.4 The Corporate Sovereignty Act</w:t>
      </w:r>
    </w:p>
    <w:p w14:paraId="75B5AEAA" w14:textId="77777777" w:rsidR="00575F48" w:rsidRPr="00854CF8" w:rsidRDefault="00575F48" w:rsidP="00575F48">
      <w:pPr>
        <w:rPr>
          <w:rFonts w:ascii="Times New Roman" w:hAnsi="Times New Roman" w:cs="Times New Roman"/>
        </w:rPr>
      </w:pPr>
    </w:p>
    <w:p w14:paraId="51D1CD8B" w14:textId="77777777" w:rsidR="008F7220" w:rsidRPr="00854CF8" w:rsidRDefault="008F7220" w:rsidP="008F7220">
      <w:pPr>
        <w:rPr>
          <w:rFonts w:ascii="Times New Roman" w:hAnsi="Times New Roman" w:cs="Times New Roman"/>
        </w:rPr>
      </w:pPr>
      <w:r w:rsidRPr="00854CF8">
        <w:rPr>
          <w:rFonts w:ascii="Times New Roman" w:hAnsi="Times New Roman" w:cs="Times New Roman"/>
        </w:rPr>
        <w:t>The Corporate Sovereignty Act stands as the supreme legal doctrine governing the autonomy, self-authority, and independent jurisdiction of the WebHydra ecosystem. It functions as the master legislative instrument through which the corporation secures the right to operate as a self-regulated digital entity, maintaining full control over its internal processes, digital territories, administrative functions, and structural evolution.</w:t>
      </w:r>
    </w:p>
    <w:p w14:paraId="78C72143" w14:textId="77777777" w:rsidR="008F7220" w:rsidRPr="00854CF8" w:rsidRDefault="008F7220" w:rsidP="008F7220">
      <w:pPr>
        <w:rPr>
          <w:rFonts w:ascii="Times New Roman" w:hAnsi="Times New Roman" w:cs="Times New Roman"/>
        </w:rPr>
      </w:pPr>
    </w:p>
    <w:p w14:paraId="0A540A65" w14:textId="77777777" w:rsidR="008F7220" w:rsidRPr="00854CF8" w:rsidRDefault="008F7220" w:rsidP="008F7220">
      <w:pPr>
        <w:rPr>
          <w:rFonts w:ascii="Times New Roman" w:hAnsi="Times New Roman" w:cs="Times New Roman"/>
        </w:rPr>
      </w:pPr>
      <w:r w:rsidRPr="00854CF8">
        <w:rPr>
          <w:rFonts w:ascii="Times New Roman" w:hAnsi="Times New Roman" w:cs="Times New Roman"/>
        </w:rPr>
        <w:t>This Act formalizes the philosophical, legal, strategic, and operational dimensions of WebHydra’s sovereign identity, ensuring that its authority remains unchallenged, uncompromised, and legally fortified against all forms of external interference.</w:t>
      </w:r>
    </w:p>
    <w:p w14:paraId="551F6C54" w14:textId="77777777" w:rsidR="008F7220" w:rsidRPr="00854CF8" w:rsidRDefault="008F7220" w:rsidP="008F7220">
      <w:pPr>
        <w:rPr>
          <w:rFonts w:ascii="Times New Roman" w:hAnsi="Times New Roman" w:cs="Times New Roman"/>
        </w:rPr>
      </w:pPr>
    </w:p>
    <w:p w14:paraId="1C03AC68" w14:textId="13E92127" w:rsidR="008F7220" w:rsidRPr="00854CF8" w:rsidRDefault="008F7220" w:rsidP="00877CA9">
      <w:pPr>
        <w:pStyle w:val="Heading4"/>
      </w:pPr>
      <w:r w:rsidRPr="00854CF8">
        <w:t>The Corporate Sovereignty Act is composed of several foundational pillars:</w:t>
      </w:r>
    </w:p>
    <w:p w14:paraId="53F9CA80" w14:textId="77777777" w:rsidR="008F7220" w:rsidRPr="00854CF8" w:rsidRDefault="008F7220" w:rsidP="008F7220">
      <w:pPr>
        <w:rPr>
          <w:rFonts w:ascii="Times New Roman" w:hAnsi="Times New Roman" w:cs="Times New Roman"/>
        </w:rPr>
      </w:pPr>
    </w:p>
    <w:p w14:paraId="30DA7D99" w14:textId="77777777" w:rsidR="008F7220" w:rsidRPr="00854CF8" w:rsidRDefault="008F7220" w:rsidP="00877CA9">
      <w:pPr>
        <w:pStyle w:val="Heading3"/>
      </w:pPr>
      <w:r w:rsidRPr="00854CF8">
        <w:t>I. Sovereign Digital Statehood Declaration</w:t>
      </w:r>
    </w:p>
    <w:p w14:paraId="49111C0A" w14:textId="77777777" w:rsidR="008F7220" w:rsidRPr="00854CF8" w:rsidRDefault="008F7220" w:rsidP="008F7220">
      <w:pPr>
        <w:rPr>
          <w:rFonts w:ascii="Times New Roman" w:hAnsi="Times New Roman" w:cs="Times New Roman"/>
        </w:rPr>
      </w:pPr>
    </w:p>
    <w:p w14:paraId="306D9416" w14:textId="77777777" w:rsidR="008F7220" w:rsidRPr="00854CF8" w:rsidRDefault="008F7220" w:rsidP="00877CA9">
      <w:pPr>
        <w:pStyle w:val="Heading4"/>
      </w:pPr>
      <w:r w:rsidRPr="00854CF8">
        <w:t>This pillar establishes WebHydra as a sovereign digital territory—a self-governing construct possessing the right to define and regulate:</w:t>
      </w:r>
    </w:p>
    <w:p w14:paraId="76D6CB68" w14:textId="722C6805"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Its internal laws</w:t>
      </w:r>
    </w:p>
    <w:p w14:paraId="2946568F" w14:textId="57F44449"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Its operational protocols</w:t>
      </w:r>
    </w:p>
    <w:p w14:paraId="0A737682" w14:textId="1D74D752"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Its user governance</w:t>
      </w:r>
    </w:p>
    <w:p w14:paraId="0A960271" w14:textId="2A6B65D4"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Its administrative hierarchies</w:t>
      </w:r>
    </w:p>
    <w:p w14:paraId="37E858C8" w14:textId="205DD1E0"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Its internal jurisdiction</w:t>
      </w:r>
    </w:p>
    <w:p w14:paraId="67A2BF2E" w14:textId="77777777" w:rsidR="008F7220" w:rsidRPr="00854CF8" w:rsidRDefault="008F7220" w:rsidP="008F7220">
      <w:pPr>
        <w:rPr>
          <w:rFonts w:ascii="Times New Roman" w:hAnsi="Times New Roman" w:cs="Times New Roman"/>
        </w:rPr>
      </w:pPr>
    </w:p>
    <w:p w14:paraId="73381976" w14:textId="3BBB063A" w:rsidR="008F7220" w:rsidRPr="00854CF8" w:rsidRDefault="008F7220" w:rsidP="008F7220">
      <w:pPr>
        <w:rPr>
          <w:rFonts w:ascii="Times New Roman" w:hAnsi="Times New Roman" w:cs="Times New Roman"/>
        </w:rPr>
      </w:pPr>
      <w:r w:rsidRPr="00854CF8">
        <w:rPr>
          <w:rFonts w:ascii="Times New Roman" w:hAnsi="Times New Roman" w:cs="Times New Roman"/>
        </w:rPr>
        <w:t xml:space="preserve">Through this declaration, WebHydra adopts the status of a digital micro-state, </w:t>
      </w:r>
      <w:proofErr w:type="gramStart"/>
      <w:r w:rsidRPr="00854CF8">
        <w:rPr>
          <w:rFonts w:ascii="Times New Roman" w:hAnsi="Times New Roman" w:cs="Times New Roman"/>
        </w:rPr>
        <w:t>owning</w:t>
      </w:r>
      <w:proofErr w:type="gramEnd"/>
      <w:r w:rsidRPr="00854CF8">
        <w:rPr>
          <w:rFonts w:ascii="Times New Roman" w:hAnsi="Times New Roman" w:cs="Times New Roman"/>
        </w:rPr>
        <w:t xml:space="preserve"> full authority over its environment and enforcing its internal regulations with constitutional legitimacy.</w:t>
      </w:r>
    </w:p>
    <w:p w14:paraId="4A35B0AA" w14:textId="77777777" w:rsidR="008F7220" w:rsidRPr="00854CF8" w:rsidRDefault="008F7220" w:rsidP="008F7220">
      <w:pPr>
        <w:rPr>
          <w:rFonts w:ascii="Times New Roman" w:hAnsi="Times New Roman" w:cs="Times New Roman"/>
        </w:rPr>
      </w:pPr>
    </w:p>
    <w:p w14:paraId="08C739B6" w14:textId="77777777" w:rsidR="008F7220" w:rsidRPr="00854CF8" w:rsidRDefault="008F7220" w:rsidP="00877CA9">
      <w:pPr>
        <w:pStyle w:val="Heading3"/>
      </w:pPr>
      <w:r w:rsidRPr="00854CF8">
        <w:lastRenderedPageBreak/>
        <w:t>II. Jurisdictional Independence &amp; Authority Mandate</w:t>
      </w:r>
    </w:p>
    <w:p w14:paraId="5DFDA753" w14:textId="77777777" w:rsidR="008F7220" w:rsidRPr="00854CF8" w:rsidRDefault="008F7220" w:rsidP="008F7220">
      <w:pPr>
        <w:rPr>
          <w:rFonts w:ascii="Times New Roman" w:hAnsi="Times New Roman" w:cs="Times New Roman"/>
        </w:rPr>
      </w:pPr>
    </w:p>
    <w:p w14:paraId="6708FB6F" w14:textId="77777777" w:rsidR="008F7220" w:rsidRPr="00854CF8" w:rsidRDefault="008F7220" w:rsidP="00877CA9">
      <w:pPr>
        <w:pStyle w:val="Heading4"/>
      </w:pPr>
      <w:r w:rsidRPr="00854CF8">
        <w:t>This component affirms WebHydra’s right to:</w:t>
      </w:r>
    </w:p>
    <w:p w14:paraId="5EA2BAD2" w14:textId="0B88F11E"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Govern itself without external interference</w:t>
      </w:r>
    </w:p>
    <w:p w14:paraId="23E600E7" w14:textId="5CA4E17B"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Enforce internal rules across all users and divisions</w:t>
      </w:r>
    </w:p>
    <w:p w14:paraId="49BD6600" w14:textId="217601B4"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Maintain jurisdictional supremacy over all interactions within its ecosystem</w:t>
      </w:r>
    </w:p>
    <w:p w14:paraId="01FEDDCE" w14:textId="41FD45AE"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Reject, nullify, or override external directives that contradict its internal law</w:t>
      </w:r>
    </w:p>
    <w:p w14:paraId="298FC61C" w14:textId="77777777" w:rsidR="008F7220" w:rsidRPr="00854CF8" w:rsidRDefault="008F7220" w:rsidP="008F7220">
      <w:pPr>
        <w:rPr>
          <w:rFonts w:ascii="Times New Roman" w:hAnsi="Times New Roman" w:cs="Times New Roman"/>
        </w:rPr>
      </w:pPr>
    </w:p>
    <w:p w14:paraId="6A58D313" w14:textId="30157B78" w:rsidR="008F7220" w:rsidRPr="00854CF8" w:rsidRDefault="008F7220" w:rsidP="008F7220">
      <w:pPr>
        <w:rPr>
          <w:rFonts w:ascii="Times New Roman" w:hAnsi="Times New Roman" w:cs="Times New Roman"/>
        </w:rPr>
      </w:pPr>
      <w:r w:rsidRPr="00854CF8">
        <w:rPr>
          <w:rFonts w:ascii="Times New Roman" w:hAnsi="Times New Roman" w:cs="Times New Roman"/>
        </w:rPr>
        <w:t>The Act ensures that WebHydra’s internal jurisdiction remains autonomous, superior, and protected, shielding the system from unauthorized legal, administrative, or operational encroachment.</w:t>
      </w:r>
    </w:p>
    <w:p w14:paraId="6CA67204" w14:textId="77777777" w:rsidR="008F7220" w:rsidRPr="00854CF8" w:rsidRDefault="008F7220" w:rsidP="008F7220">
      <w:pPr>
        <w:rPr>
          <w:rFonts w:ascii="Times New Roman" w:hAnsi="Times New Roman" w:cs="Times New Roman"/>
        </w:rPr>
      </w:pPr>
    </w:p>
    <w:p w14:paraId="4870F5CB" w14:textId="77777777" w:rsidR="008F7220" w:rsidRPr="00854CF8" w:rsidRDefault="008F7220" w:rsidP="00877CA9">
      <w:pPr>
        <w:pStyle w:val="Heading3"/>
      </w:pPr>
      <w:r w:rsidRPr="00854CF8">
        <w:t>III. Structural Autonomy &amp; Internal Law Supremacy</w:t>
      </w:r>
    </w:p>
    <w:p w14:paraId="30924DC8" w14:textId="77777777" w:rsidR="008F7220" w:rsidRPr="00854CF8" w:rsidRDefault="008F7220" w:rsidP="008F7220">
      <w:pPr>
        <w:rPr>
          <w:rFonts w:ascii="Times New Roman" w:hAnsi="Times New Roman" w:cs="Times New Roman"/>
        </w:rPr>
      </w:pPr>
    </w:p>
    <w:p w14:paraId="4761FA21" w14:textId="77777777" w:rsidR="00877CA9" w:rsidRDefault="008F7220" w:rsidP="008F7220">
      <w:pPr>
        <w:rPr>
          <w:rFonts w:ascii="Times New Roman" w:hAnsi="Times New Roman" w:cs="Times New Roman"/>
        </w:rPr>
      </w:pPr>
      <w:r w:rsidRPr="00854CF8">
        <w:rPr>
          <w:rFonts w:ascii="Times New Roman" w:hAnsi="Times New Roman" w:cs="Times New Roman"/>
        </w:rPr>
        <w:t>The Act positions internal law as the highest legal authority within the ecosystem.</w:t>
      </w:r>
    </w:p>
    <w:p w14:paraId="77BEADBF" w14:textId="6DCF5E4F" w:rsidR="008F7220" w:rsidRPr="00854CF8" w:rsidRDefault="008F7220" w:rsidP="00877CA9">
      <w:pPr>
        <w:pStyle w:val="Heading4"/>
      </w:pPr>
      <w:r w:rsidRPr="00854CF8">
        <w:t>This includes:</w:t>
      </w:r>
    </w:p>
    <w:p w14:paraId="691C6C26" w14:textId="219542F2"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Corporate laws</w:t>
      </w:r>
    </w:p>
    <w:p w14:paraId="026DE013" w14:textId="70D5F709"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Governance protocols</w:t>
      </w:r>
    </w:p>
    <w:p w14:paraId="4C39EC74" w14:textId="315754CF"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Administrative orders</w:t>
      </w:r>
    </w:p>
    <w:p w14:paraId="6530F6C8" w14:textId="0E36AFA2"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Compliance requirements</w:t>
      </w:r>
    </w:p>
    <w:p w14:paraId="227842EE" w14:textId="30FAE81A"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AI-governed frameworks</w:t>
      </w:r>
    </w:p>
    <w:p w14:paraId="7AAC69FE" w14:textId="18035D80"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Digital operational mandates</w:t>
      </w:r>
    </w:p>
    <w:p w14:paraId="436B24B1" w14:textId="77777777" w:rsidR="008F7220" w:rsidRPr="00854CF8" w:rsidRDefault="008F7220" w:rsidP="008F7220">
      <w:pPr>
        <w:rPr>
          <w:rFonts w:ascii="Times New Roman" w:hAnsi="Times New Roman" w:cs="Times New Roman"/>
        </w:rPr>
      </w:pPr>
    </w:p>
    <w:p w14:paraId="006B780A" w14:textId="77777777" w:rsidR="008F7220" w:rsidRPr="00854CF8" w:rsidRDefault="008F7220" w:rsidP="008F7220">
      <w:pPr>
        <w:rPr>
          <w:rFonts w:ascii="Times New Roman" w:hAnsi="Times New Roman" w:cs="Times New Roman"/>
        </w:rPr>
      </w:pPr>
      <w:r w:rsidRPr="00854CF8">
        <w:rPr>
          <w:rFonts w:ascii="Times New Roman" w:hAnsi="Times New Roman" w:cs="Times New Roman"/>
        </w:rPr>
        <w:t>All internal laws supersede external influences unless voluntarily recognized.</w:t>
      </w:r>
    </w:p>
    <w:p w14:paraId="602EF64F" w14:textId="775F32E0" w:rsidR="008F7220" w:rsidRPr="00854CF8" w:rsidRDefault="008F7220" w:rsidP="008F7220">
      <w:pPr>
        <w:rPr>
          <w:rFonts w:ascii="Times New Roman" w:hAnsi="Times New Roman" w:cs="Times New Roman"/>
        </w:rPr>
      </w:pPr>
      <w:r w:rsidRPr="00854CF8">
        <w:rPr>
          <w:rFonts w:ascii="Times New Roman" w:hAnsi="Times New Roman" w:cs="Times New Roman"/>
        </w:rPr>
        <w:t>This supremacy clause protects WebHydra’s structural integrity and ensures that its internal legal environment cannot be invalidated, diluted, or replaced by external systems.</w:t>
      </w:r>
    </w:p>
    <w:p w14:paraId="04AC277E" w14:textId="77777777" w:rsidR="008F7220" w:rsidRPr="00854CF8" w:rsidRDefault="008F7220" w:rsidP="008F7220">
      <w:pPr>
        <w:rPr>
          <w:rFonts w:ascii="Times New Roman" w:hAnsi="Times New Roman" w:cs="Times New Roman"/>
        </w:rPr>
      </w:pPr>
    </w:p>
    <w:p w14:paraId="5B73CABD" w14:textId="77777777" w:rsidR="008F7220" w:rsidRPr="00854CF8" w:rsidRDefault="008F7220" w:rsidP="00877CA9">
      <w:pPr>
        <w:pStyle w:val="Heading3"/>
      </w:pPr>
      <w:r w:rsidRPr="00854CF8">
        <w:t>IV. Protection Against External Influence &amp; Interference</w:t>
      </w:r>
    </w:p>
    <w:p w14:paraId="043596D2" w14:textId="77777777" w:rsidR="008F7220" w:rsidRPr="00854CF8" w:rsidRDefault="008F7220" w:rsidP="008F7220">
      <w:pPr>
        <w:rPr>
          <w:rFonts w:ascii="Times New Roman" w:hAnsi="Times New Roman" w:cs="Times New Roman"/>
        </w:rPr>
      </w:pPr>
    </w:p>
    <w:p w14:paraId="16E7A7D2" w14:textId="77777777" w:rsidR="008F7220" w:rsidRPr="00854CF8" w:rsidRDefault="008F7220" w:rsidP="00877CA9">
      <w:pPr>
        <w:pStyle w:val="Heading4"/>
      </w:pPr>
      <w:proofErr w:type="gramStart"/>
      <w:r w:rsidRPr="00854CF8">
        <w:t>This provision</w:t>
      </w:r>
      <w:proofErr w:type="gramEnd"/>
      <w:r w:rsidRPr="00854CF8">
        <w:t xml:space="preserve"> prohibits and defends against:</w:t>
      </w:r>
    </w:p>
    <w:p w14:paraId="501DD93D" w14:textId="43783C1F"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Unauthorized data extraction</w:t>
      </w:r>
    </w:p>
    <w:p w14:paraId="2423CA9C" w14:textId="787739D8"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External modification attempts</w:t>
      </w:r>
    </w:p>
    <w:p w14:paraId="0C208729" w14:textId="1E9E03F6"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lastRenderedPageBreak/>
        <w:t>Replication or derivative copying</w:t>
      </w:r>
    </w:p>
    <w:p w14:paraId="56EDE41E" w14:textId="70BEAAA9"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Foreign jurisdictional claims</w:t>
      </w:r>
    </w:p>
    <w:p w14:paraId="7F5543E3" w14:textId="541EF2B5"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Intrusive regulatory impositions</w:t>
      </w:r>
    </w:p>
    <w:p w14:paraId="051A5860" w14:textId="13F27A90"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Attempts to override internal authority</w:t>
      </w:r>
    </w:p>
    <w:p w14:paraId="5EBD068F" w14:textId="77777777" w:rsidR="008F7220" w:rsidRPr="00854CF8" w:rsidRDefault="008F7220" w:rsidP="008F7220">
      <w:pPr>
        <w:rPr>
          <w:rFonts w:ascii="Times New Roman" w:hAnsi="Times New Roman" w:cs="Times New Roman"/>
        </w:rPr>
      </w:pPr>
    </w:p>
    <w:p w14:paraId="18423E46" w14:textId="2ECF65A4" w:rsidR="008F7220" w:rsidRPr="00854CF8" w:rsidRDefault="008F7220" w:rsidP="008F7220">
      <w:pPr>
        <w:rPr>
          <w:rFonts w:ascii="Times New Roman" w:hAnsi="Times New Roman" w:cs="Times New Roman"/>
        </w:rPr>
      </w:pPr>
      <w:r w:rsidRPr="00854CF8">
        <w:rPr>
          <w:rFonts w:ascii="Times New Roman" w:hAnsi="Times New Roman" w:cs="Times New Roman"/>
        </w:rPr>
        <w:t>The Corporate Sovereignty Act provides the legal foundation to identify, repel, and initiate countermeasures against any entity that challenges or threatens WebHydra’s independence.</w:t>
      </w:r>
    </w:p>
    <w:p w14:paraId="405BBDCD" w14:textId="77777777" w:rsidR="008F7220" w:rsidRPr="00854CF8" w:rsidRDefault="008F7220" w:rsidP="008F7220">
      <w:pPr>
        <w:rPr>
          <w:rFonts w:ascii="Times New Roman" w:hAnsi="Times New Roman" w:cs="Times New Roman"/>
        </w:rPr>
      </w:pPr>
    </w:p>
    <w:p w14:paraId="1A8D280F" w14:textId="77777777" w:rsidR="008F7220" w:rsidRPr="00854CF8" w:rsidRDefault="008F7220" w:rsidP="00877CA9">
      <w:pPr>
        <w:pStyle w:val="Heading3"/>
      </w:pPr>
      <w:r w:rsidRPr="00854CF8">
        <w:t>V. Self-Governing Administrative Rights</w:t>
      </w:r>
    </w:p>
    <w:p w14:paraId="34467EF9" w14:textId="77777777" w:rsidR="008F7220" w:rsidRPr="00854CF8" w:rsidRDefault="008F7220" w:rsidP="008F7220">
      <w:pPr>
        <w:rPr>
          <w:rFonts w:ascii="Times New Roman" w:hAnsi="Times New Roman" w:cs="Times New Roman"/>
        </w:rPr>
      </w:pPr>
    </w:p>
    <w:p w14:paraId="0F81E0CA" w14:textId="77777777" w:rsidR="008F7220" w:rsidRPr="00854CF8" w:rsidRDefault="008F7220" w:rsidP="00877CA9">
      <w:pPr>
        <w:pStyle w:val="Heading4"/>
      </w:pPr>
      <w:r w:rsidRPr="00854CF8">
        <w:t>Under this Act, WebHydra retains exclusive authority to:</w:t>
      </w:r>
    </w:p>
    <w:p w14:paraId="0499600E" w14:textId="175D78B5"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Appoint or remove leadership</w:t>
      </w:r>
    </w:p>
    <w:p w14:paraId="0B06B52F" w14:textId="35EC472A"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Amend or expand legal frameworks</w:t>
      </w:r>
    </w:p>
    <w:p w14:paraId="1B61731D" w14:textId="536A614D"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Govern internal personnel</w:t>
      </w:r>
    </w:p>
    <w:p w14:paraId="0489EB5E" w14:textId="2FA189B7"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Administer access control</w:t>
      </w:r>
    </w:p>
    <w:p w14:paraId="3A1721BB" w14:textId="10DCE9BF"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Define operational hierarchies</w:t>
      </w:r>
    </w:p>
    <w:p w14:paraId="2475DFB2" w14:textId="41E784C3"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Enforce disciplinary measures</w:t>
      </w:r>
    </w:p>
    <w:p w14:paraId="5913848E" w14:textId="2655D70A"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Conduct internal investigations</w:t>
      </w:r>
    </w:p>
    <w:p w14:paraId="5CD13412" w14:textId="77777777" w:rsidR="008F7220" w:rsidRPr="00854CF8" w:rsidRDefault="008F7220" w:rsidP="008F7220">
      <w:pPr>
        <w:rPr>
          <w:rFonts w:ascii="Times New Roman" w:hAnsi="Times New Roman" w:cs="Times New Roman"/>
        </w:rPr>
      </w:pPr>
    </w:p>
    <w:p w14:paraId="60C77360" w14:textId="77777777" w:rsidR="008F7220" w:rsidRPr="00854CF8" w:rsidRDefault="008F7220" w:rsidP="008F7220">
      <w:pPr>
        <w:rPr>
          <w:rFonts w:ascii="Times New Roman" w:hAnsi="Times New Roman" w:cs="Times New Roman"/>
        </w:rPr>
      </w:pPr>
      <w:r w:rsidRPr="00854CF8">
        <w:rPr>
          <w:rFonts w:ascii="Times New Roman" w:hAnsi="Times New Roman" w:cs="Times New Roman"/>
        </w:rPr>
        <w:t>No external institution may dictate administrative actions within WebHydra’s environment.</w:t>
      </w:r>
    </w:p>
    <w:p w14:paraId="39BDBD9B" w14:textId="590A264C" w:rsidR="008F7220" w:rsidRPr="00854CF8" w:rsidRDefault="008F7220" w:rsidP="008F7220">
      <w:pPr>
        <w:rPr>
          <w:rFonts w:ascii="Times New Roman" w:hAnsi="Times New Roman" w:cs="Times New Roman"/>
        </w:rPr>
      </w:pPr>
      <w:r w:rsidRPr="00854CF8">
        <w:rPr>
          <w:rFonts w:ascii="Times New Roman" w:hAnsi="Times New Roman" w:cs="Times New Roman"/>
        </w:rPr>
        <w:t>This secures complete internal governance autonomy.</w:t>
      </w:r>
    </w:p>
    <w:p w14:paraId="3F1FBBA6" w14:textId="77777777" w:rsidR="008F7220" w:rsidRPr="00854CF8" w:rsidRDefault="008F7220" w:rsidP="008F7220">
      <w:pPr>
        <w:rPr>
          <w:rFonts w:ascii="Times New Roman" w:hAnsi="Times New Roman" w:cs="Times New Roman"/>
        </w:rPr>
      </w:pPr>
    </w:p>
    <w:p w14:paraId="3F6EAF10" w14:textId="77777777" w:rsidR="008F7220" w:rsidRPr="00854CF8" w:rsidRDefault="008F7220" w:rsidP="00877CA9">
      <w:pPr>
        <w:pStyle w:val="Heading3"/>
      </w:pPr>
      <w:r w:rsidRPr="00854CF8">
        <w:t>VI. Digital Jurisdiction Enforcement Protocol (DJEP)</w:t>
      </w:r>
    </w:p>
    <w:p w14:paraId="143ED7E6" w14:textId="77777777" w:rsidR="008F7220" w:rsidRPr="00854CF8" w:rsidRDefault="008F7220" w:rsidP="008F7220">
      <w:pPr>
        <w:rPr>
          <w:rFonts w:ascii="Times New Roman" w:hAnsi="Times New Roman" w:cs="Times New Roman"/>
        </w:rPr>
      </w:pPr>
    </w:p>
    <w:p w14:paraId="49ED5949" w14:textId="77777777" w:rsidR="008F7220" w:rsidRPr="00854CF8" w:rsidRDefault="008F7220" w:rsidP="00877CA9">
      <w:pPr>
        <w:pStyle w:val="Heading4"/>
      </w:pPr>
      <w:r w:rsidRPr="00854CF8">
        <w:t>This protocol formalizes the mechanisms by which WebHydra:</w:t>
      </w:r>
    </w:p>
    <w:p w14:paraId="31873158" w14:textId="54A52579"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Enforces its laws</w:t>
      </w:r>
    </w:p>
    <w:p w14:paraId="2A7CBF0F" w14:textId="055FA57C" w:rsidR="008F7220" w:rsidRPr="00877CA9" w:rsidRDefault="008F7220" w:rsidP="00845A92">
      <w:pPr>
        <w:pStyle w:val="ListParagraph"/>
        <w:numPr>
          <w:ilvl w:val="0"/>
          <w:numId w:val="28"/>
        </w:numPr>
        <w:rPr>
          <w:rFonts w:ascii="Times New Roman" w:hAnsi="Times New Roman" w:cs="Times New Roman"/>
        </w:rPr>
      </w:pPr>
      <w:proofErr w:type="gramStart"/>
      <w:r w:rsidRPr="00877CA9">
        <w:rPr>
          <w:rFonts w:ascii="Times New Roman" w:hAnsi="Times New Roman" w:cs="Times New Roman"/>
        </w:rPr>
        <w:t>Manages</w:t>
      </w:r>
      <w:proofErr w:type="gramEnd"/>
      <w:r w:rsidRPr="00877CA9">
        <w:rPr>
          <w:rFonts w:ascii="Times New Roman" w:hAnsi="Times New Roman" w:cs="Times New Roman"/>
        </w:rPr>
        <w:t xml:space="preserve"> disputes</w:t>
      </w:r>
    </w:p>
    <w:p w14:paraId="0EBA5DDF" w14:textId="391CD98F"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Regulates user behaviour</w:t>
      </w:r>
    </w:p>
    <w:p w14:paraId="1EAFE910" w14:textId="462F6961"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Executes internal judgments</w:t>
      </w:r>
    </w:p>
    <w:p w14:paraId="5D8CD55D" w14:textId="585381DA"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Issues compliance orders</w:t>
      </w:r>
    </w:p>
    <w:p w14:paraId="7EE246B8" w14:textId="3FDE6544"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Maintains jurisdictional authority</w:t>
      </w:r>
    </w:p>
    <w:p w14:paraId="49BFFD4D" w14:textId="77777777" w:rsidR="008F7220" w:rsidRPr="00854CF8" w:rsidRDefault="008F7220" w:rsidP="008F7220">
      <w:pPr>
        <w:rPr>
          <w:rFonts w:ascii="Times New Roman" w:hAnsi="Times New Roman" w:cs="Times New Roman"/>
        </w:rPr>
      </w:pPr>
    </w:p>
    <w:p w14:paraId="7E016095" w14:textId="350E1B60" w:rsidR="008F7220" w:rsidRPr="00854CF8" w:rsidRDefault="008F7220" w:rsidP="008F7220">
      <w:pPr>
        <w:rPr>
          <w:rFonts w:ascii="Times New Roman" w:hAnsi="Times New Roman" w:cs="Times New Roman"/>
        </w:rPr>
      </w:pPr>
      <w:r w:rsidRPr="00854CF8">
        <w:rPr>
          <w:rFonts w:ascii="Times New Roman" w:hAnsi="Times New Roman" w:cs="Times New Roman"/>
        </w:rPr>
        <w:lastRenderedPageBreak/>
        <w:t>The DJEP ensures consistent enforcement, legal reliability, and sovereign adjudication within the ecosystem.</w:t>
      </w:r>
    </w:p>
    <w:p w14:paraId="15E33D53" w14:textId="77777777" w:rsidR="008F7220" w:rsidRPr="00854CF8" w:rsidRDefault="008F7220" w:rsidP="008F7220">
      <w:pPr>
        <w:rPr>
          <w:rFonts w:ascii="Times New Roman" w:hAnsi="Times New Roman" w:cs="Times New Roman"/>
        </w:rPr>
      </w:pPr>
    </w:p>
    <w:p w14:paraId="49B4631B" w14:textId="77777777" w:rsidR="008F7220" w:rsidRPr="00854CF8" w:rsidRDefault="008F7220" w:rsidP="00877CA9">
      <w:pPr>
        <w:pStyle w:val="Heading3"/>
      </w:pPr>
      <w:r w:rsidRPr="00854CF8">
        <w:t>VII. Corporate Statehood Philosophy</w:t>
      </w:r>
    </w:p>
    <w:p w14:paraId="284AE75D" w14:textId="77777777" w:rsidR="008F7220" w:rsidRPr="00854CF8" w:rsidRDefault="008F7220" w:rsidP="008F7220">
      <w:pPr>
        <w:rPr>
          <w:rFonts w:ascii="Times New Roman" w:hAnsi="Times New Roman" w:cs="Times New Roman"/>
        </w:rPr>
      </w:pPr>
    </w:p>
    <w:p w14:paraId="0D5E1023" w14:textId="77777777" w:rsidR="00877CA9" w:rsidRDefault="008F7220" w:rsidP="008F7220">
      <w:pPr>
        <w:rPr>
          <w:rFonts w:ascii="Times New Roman" w:hAnsi="Times New Roman" w:cs="Times New Roman"/>
        </w:rPr>
      </w:pPr>
      <w:r w:rsidRPr="00854CF8">
        <w:rPr>
          <w:rFonts w:ascii="Times New Roman" w:hAnsi="Times New Roman" w:cs="Times New Roman"/>
        </w:rPr>
        <w:t>This section articulates the philosophical foundation upon which the Act is built.</w:t>
      </w:r>
    </w:p>
    <w:p w14:paraId="5C9AAB7B" w14:textId="024ADF1D" w:rsidR="008F7220" w:rsidRPr="00854CF8" w:rsidRDefault="008F7220" w:rsidP="00877CA9">
      <w:pPr>
        <w:pStyle w:val="Heading4"/>
      </w:pPr>
      <w:r w:rsidRPr="00854CF8">
        <w:t>It defines WebHydra as:</w:t>
      </w:r>
    </w:p>
    <w:p w14:paraId="34B17F93" w14:textId="64A42C0A"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 digital institution with state-like characteristics</w:t>
      </w:r>
    </w:p>
    <w:p w14:paraId="187807D7" w14:textId="3B736882"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 sovereign ecosystem with long-term strategic continuity</w:t>
      </w:r>
    </w:p>
    <w:p w14:paraId="4FD189FD" w14:textId="5C958774"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 self-regulating entity grounded in structural discipline</w:t>
      </w:r>
    </w:p>
    <w:p w14:paraId="34A7824E" w14:textId="27F35BBD"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An independent digital civilization designed for perpetual evolution</w:t>
      </w:r>
    </w:p>
    <w:p w14:paraId="193ECA8C" w14:textId="77777777" w:rsidR="008F7220" w:rsidRPr="00854CF8" w:rsidRDefault="008F7220" w:rsidP="008F7220">
      <w:pPr>
        <w:rPr>
          <w:rFonts w:ascii="Times New Roman" w:hAnsi="Times New Roman" w:cs="Times New Roman"/>
        </w:rPr>
      </w:pPr>
    </w:p>
    <w:p w14:paraId="4317D9B7" w14:textId="28C29A56" w:rsidR="008F7220" w:rsidRPr="00854CF8" w:rsidRDefault="008F7220" w:rsidP="008F7220">
      <w:pPr>
        <w:rPr>
          <w:rFonts w:ascii="Times New Roman" w:hAnsi="Times New Roman" w:cs="Times New Roman"/>
        </w:rPr>
      </w:pPr>
      <w:r w:rsidRPr="00854CF8">
        <w:rPr>
          <w:rFonts w:ascii="Times New Roman" w:hAnsi="Times New Roman" w:cs="Times New Roman"/>
        </w:rPr>
        <w:t>This philosophy forms the cultural and ideological core of WebHydra’s sovereignty.</w:t>
      </w:r>
    </w:p>
    <w:p w14:paraId="050814CE" w14:textId="77777777" w:rsidR="008F7220" w:rsidRPr="00854CF8" w:rsidRDefault="008F7220" w:rsidP="008F7220">
      <w:pPr>
        <w:rPr>
          <w:rFonts w:ascii="Times New Roman" w:hAnsi="Times New Roman" w:cs="Times New Roman"/>
        </w:rPr>
      </w:pPr>
    </w:p>
    <w:p w14:paraId="2212D5B7" w14:textId="77777777" w:rsidR="008F7220" w:rsidRPr="00854CF8" w:rsidRDefault="008F7220" w:rsidP="00877CA9">
      <w:pPr>
        <w:pStyle w:val="Heading3"/>
      </w:pPr>
      <w:r w:rsidRPr="00854CF8">
        <w:t>VIII. Sovereignty Preservation &amp; Defensive Mandate</w:t>
      </w:r>
    </w:p>
    <w:p w14:paraId="479D8DC5" w14:textId="77777777" w:rsidR="008F7220" w:rsidRPr="00854CF8" w:rsidRDefault="008F7220" w:rsidP="008F7220">
      <w:pPr>
        <w:rPr>
          <w:rFonts w:ascii="Times New Roman" w:hAnsi="Times New Roman" w:cs="Times New Roman"/>
        </w:rPr>
      </w:pPr>
    </w:p>
    <w:p w14:paraId="02549291" w14:textId="77777777" w:rsidR="008F7220" w:rsidRPr="00854CF8" w:rsidRDefault="008F7220" w:rsidP="00877CA9">
      <w:pPr>
        <w:pStyle w:val="Heading4"/>
      </w:pPr>
      <w:r w:rsidRPr="00854CF8">
        <w:t>This provision mandates that the corporation must continuously defend its sovereign status through:</w:t>
      </w:r>
    </w:p>
    <w:p w14:paraId="0187698B" w14:textId="4FEEEB4C"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countermeasures</w:t>
      </w:r>
    </w:p>
    <w:p w14:paraId="42E8BB10" w14:textId="43545F81" w:rsidR="008F7220" w:rsidRPr="00877CA9" w:rsidRDefault="008F7220" w:rsidP="00845A92">
      <w:pPr>
        <w:pStyle w:val="ListParagraph"/>
        <w:numPr>
          <w:ilvl w:val="0"/>
          <w:numId w:val="28"/>
        </w:numPr>
        <w:rPr>
          <w:rFonts w:ascii="Times New Roman" w:hAnsi="Times New Roman" w:cs="Times New Roman"/>
        </w:rPr>
      </w:pPr>
      <w:proofErr w:type="spellStart"/>
      <w:proofErr w:type="gramStart"/>
      <w:r w:rsidRPr="00877CA9">
        <w:rPr>
          <w:rFonts w:ascii="Times New Roman" w:hAnsi="Times New Roman" w:cs="Times New Roman"/>
        </w:rPr>
        <w:t>Cyberdefense</w:t>
      </w:r>
      <w:proofErr w:type="spellEnd"/>
      <w:proofErr w:type="gramEnd"/>
      <w:r w:rsidRPr="00877CA9">
        <w:rPr>
          <w:rFonts w:ascii="Times New Roman" w:hAnsi="Times New Roman" w:cs="Times New Roman"/>
        </w:rPr>
        <w:t xml:space="preserve"> systems</w:t>
      </w:r>
    </w:p>
    <w:p w14:paraId="755D1CCF" w14:textId="7FE02500"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Structural autonomy safeguards</w:t>
      </w:r>
    </w:p>
    <w:p w14:paraId="102733A7" w14:textId="3D92C984"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AI-based sovereignty monitoring</w:t>
      </w:r>
    </w:p>
    <w:p w14:paraId="4AF54A49" w14:textId="02DB7A23"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Institutional continuity planning</w:t>
      </w:r>
    </w:p>
    <w:p w14:paraId="3F2FAA56" w14:textId="0A12BB9A" w:rsidR="008F7220" w:rsidRPr="00877CA9" w:rsidRDefault="008F7220" w:rsidP="00845A92">
      <w:pPr>
        <w:pStyle w:val="ListParagraph"/>
        <w:numPr>
          <w:ilvl w:val="0"/>
          <w:numId w:val="28"/>
        </w:numPr>
        <w:rPr>
          <w:rFonts w:ascii="Times New Roman" w:hAnsi="Times New Roman" w:cs="Times New Roman"/>
        </w:rPr>
      </w:pPr>
      <w:r w:rsidRPr="00877CA9">
        <w:rPr>
          <w:rFonts w:ascii="Times New Roman" w:hAnsi="Times New Roman" w:cs="Times New Roman"/>
        </w:rPr>
        <w:t>Anti-replication and anti-infiltration protocols</w:t>
      </w:r>
    </w:p>
    <w:p w14:paraId="22A67A96" w14:textId="77777777" w:rsidR="008F7220" w:rsidRPr="00854CF8" w:rsidRDefault="008F7220" w:rsidP="008F7220">
      <w:pPr>
        <w:rPr>
          <w:rFonts w:ascii="Times New Roman" w:hAnsi="Times New Roman" w:cs="Times New Roman"/>
        </w:rPr>
      </w:pPr>
    </w:p>
    <w:p w14:paraId="0B2252D9" w14:textId="7D145ECA" w:rsidR="008F7220" w:rsidRPr="00854CF8" w:rsidRDefault="008F7220" w:rsidP="008F7220">
      <w:pPr>
        <w:rPr>
          <w:rFonts w:ascii="Times New Roman" w:hAnsi="Times New Roman" w:cs="Times New Roman"/>
        </w:rPr>
      </w:pPr>
      <w:r w:rsidRPr="00854CF8">
        <w:rPr>
          <w:rFonts w:ascii="Times New Roman" w:hAnsi="Times New Roman" w:cs="Times New Roman"/>
        </w:rPr>
        <w:t>These mechanisms guarantee that WebHydra’s sovereignty remains permanent, enforceable, protected, and future-proof.</w:t>
      </w:r>
    </w:p>
    <w:p w14:paraId="3ED107B4" w14:textId="77777777" w:rsidR="008F7220" w:rsidRPr="00854CF8" w:rsidRDefault="008F7220" w:rsidP="008F7220">
      <w:pPr>
        <w:rPr>
          <w:rFonts w:ascii="Times New Roman" w:hAnsi="Times New Roman" w:cs="Times New Roman"/>
        </w:rPr>
      </w:pPr>
    </w:p>
    <w:p w14:paraId="7421590F" w14:textId="77777777" w:rsidR="008F7220" w:rsidRPr="00854CF8" w:rsidRDefault="008F7220" w:rsidP="00877CA9">
      <w:pPr>
        <w:pStyle w:val="Heading3"/>
      </w:pPr>
      <w:r w:rsidRPr="00854CF8">
        <w:t>Summary</w:t>
      </w:r>
    </w:p>
    <w:p w14:paraId="3E627808" w14:textId="77777777" w:rsidR="008F7220" w:rsidRPr="00854CF8" w:rsidRDefault="008F7220" w:rsidP="008F7220">
      <w:pPr>
        <w:rPr>
          <w:rFonts w:ascii="Times New Roman" w:hAnsi="Times New Roman" w:cs="Times New Roman"/>
        </w:rPr>
      </w:pPr>
    </w:p>
    <w:p w14:paraId="62A38DD1" w14:textId="77777777" w:rsidR="008F7220" w:rsidRPr="00854CF8" w:rsidRDefault="008F7220" w:rsidP="008F7220">
      <w:pPr>
        <w:rPr>
          <w:rFonts w:ascii="Times New Roman" w:hAnsi="Times New Roman" w:cs="Times New Roman"/>
        </w:rPr>
      </w:pPr>
      <w:r w:rsidRPr="00854CF8">
        <w:rPr>
          <w:rFonts w:ascii="Times New Roman" w:hAnsi="Times New Roman" w:cs="Times New Roman"/>
        </w:rPr>
        <w:lastRenderedPageBreak/>
        <w:t>The Corporate Sovereignty Act is the ultimate legal instrument that defines WebHydra not merely as a corporate entity, but as a sovereign digital construct possessing its own laws, jurisdiction, administrative authority, and defensive rights.</w:t>
      </w:r>
    </w:p>
    <w:p w14:paraId="37846CA2" w14:textId="77777777" w:rsidR="008F7220" w:rsidRPr="00854CF8" w:rsidRDefault="008F7220" w:rsidP="008F7220">
      <w:pPr>
        <w:rPr>
          <w:rFonts w:ascii="Times New Roman" w:hAnsi="Times New Roman" w:cs="Times New Roman"/>
        </w:rPr>
      </w:pPr>
    </w:p>
    <w:p w14:paraId="410E83A0" w14:textId="5BFA647F" w:rsidR="00575F48" w:rsidRPr="00854CF8" w:rsidRDefault="008F7220" w:rsidP="00575F48">
      <w:pPr>
        <w:rPr>
          <w:rFonts w:ascii="Times New Roman" w:hAnsi="Times New Roman" w:cs="Times New Roman"/>
        </w:rPr>
      </w:pPr>
      <w:r w:rsidRPr="00854CF8">
        <w:rPr>
          <w:rFonts w:ascii="Times New Roman" w:hAnsi="Times New Roman" w:cs="Times New Roman"/>
        </w:rPr>
        <w:t>Through this Act, WebHydra secures its identity as a self-governing, autonomous, and legally fortified digital empire, capable of sustaining long-term independence, operational integrity, and structural superiority across all domains.</w:t>
      </w:r>
    </w:p>
    <w:p w14:paraId="64DC68B7" w14:textId="77777777" w:rsidR="00575F48" w:rsidRPr="00854CF8" w:rsidRDefault="00575F48" w:rsidP="00575F48">
      <w:pPr>
        <w:rPr>
          <w:rFonts w:ascii="Times New Roman" w:hAnsi="Times New Roman" w:cs="Times New Roman"/>
        </w:rPr>
      </w:pPr>
    </w:p>
    <w:p w14:paraId="15ECFCD3" w14:textId="77777777" w:rsidR="008F7220" w:rsidRPr="00854CF8" w:rsidRDefault="008F7220">
      <w:pPr>
        <w:rPr>
          <w:rFonts w:ascii="Times New Roman" w:hAnsi="Times New Roman" w:cs="Times New Roman"/>
        </w:rPr>
      </w:pPr>
      <w:r w:rsidRPr="00854CF8">
        <w:rPr>
          <w:rFonts w:ascii="Times New Roman" w:hAnsi="Times New Roman" w:cs="Times New Roman"/>
        </w:rPr>
        <w:br w:type="page"/>
      </w:r>
    </w:p>
    <w:p w14:paraId="3D88BAAD" w14:textId="416E64D3" w:rsidR="005D5C41" w:rsidRDefault="005D5C41" w:rsidP="00877CA9">
      <w:pPr>
        <w:pStyle w:val="Heading1"/>
      </w:pPr>
      <w:r w:rsidRPr="00854CF8">
        <w:lastRenderedPageBreak/>
        <w:t>SECTION 7</w:t>
      </w:r>
      <w:r>
        <w:t>:</w:t>
      </w:r>
      <w:r w:rsidRPr="00854CF8">
        <w:t xml:space="preserve"> ADMINISTRATION &amp; LEGAL SOVEREIGNTY</w:t>
      </w:r>
    </w:p>
    <w:p w14:paraId="10D1215A" w14:textId="77777777" w:rsidR="005D5C41" w:rsidRPr="005D5C41" w:rsidRDefault="005D5C41" w:rsidP="005D5C41"/>
    <w:p w14:paraId="76AA1B47" w14:textId="2922F7CA" w:rsidR="00575F48" w:rsidRPr="00854CF8" w:rsidRDefault="00575F48" w:rsidP="00877CA9">
      <w:pPr>
        <w:pStyle w:val="Heading1"/>
      </w:pPr>
      <w:r w:rsidRPr="00854CF8">
        <w:t>7.5 The Golden Shield Protocol</w:t>
      </w:r>
    </w:p>
    <w:p w14:paraId="76E57B16" w14:textId="77777777" w:rsidR="00575F48" w:rsidRPr="00854CF8" w:rsidRDefault="00575F48" w:rsidP="00575F48">
      <w:pPr>
        <w:rPr>
          <w:rFonts w:ascii="Times New Roman" w:hAnsi="Times New Roman" w:cs="Times New Roman"/>
        </w:rPr>
      </w:pPr>
    </w:p>
    <w:p w14:paraId="02A362DD" w14:textId="77777777" w:rsidR="00ED036E" w:rsidRPr="00854CF8" w:rsidRDefault="00ED036E" w:rsidP="00ED036E">
      <w:pPr>
        <w:rPr>
          <w:rFonts w:ascii="Times New Roman" w:hAnsi="Times New Roman" w:cs="Times New Roman"/>
        </w:rPr>
      </w:pPr>
      <w:r w:rsidRPr="00854CF8">
        <w:rPr>
          <w:rFonts w:ascii="Times New Roman" w:hAnsi="Times New Roman" w:cs="Times New Roman"/>
        </w:rPr>
        <w:t>The Golden Shield Protocol stands as the supreme legal-defense and institutional protection framework that fortifies WebHydra’s sovereignty, operational sanctity, and structural integrity across all digital and physical domains. It functions as the corporation’s primary shield of law, establishing the doctrines, protocols, and defense mechanisms required to safeguard the organization against legal threats, security breaches, internal misconduct, unauthorized access, institutional corruption, and systemic instability.</w:t>
      </w:r>
    </w:p>
    <w:p w14:paraId="51145AD4" w14:textId="77777777" w:rsidR="00ED036E" w:rsidRPr="00854CF8" w:rsidRDefault="00ED036E" w:rsidP="00ED036E">
      <w:pPr>
        <w:rPr>
          <w:rFonts w:ascii="Times New Roman" w:hAnsi="Times New Roman" w:cs="Times New Roman"/>
        </w:rPr>
      </w:pPr>
    </w:p>
    <w:p w14:paraId="6F9058E1" w14:textId="2AF67B78" w:rsidR="00ED036E" w:rsidRPr="00854CF8" w:rsidRDefault="00ED036E" w:rsidP="00ED036E">
      <w:pPr>
        <w:rPr>
          <w:rFonts w:ascii="Times New Roman" w:hAnsi="Times New Roman" w:cs="Times New Roman"/>
        </w:rPr>
      </w:pPr>
      <w:r w:rsidRPr="00854CF8">
        <w:rPr>
          <w:rFonts w:ascii="Times New Roman" w:hAnsi="Times New Roman" w:cs="Times New Roman"/>
        </w:rPr>
        <w:t>This protocol is not merely regulatory; it is the security constitution of the WebHydra Empire—engineered to preserve the perpetual supremacy, autonomy, and continuity of the sovereign digital ecosystem.</w:t>
      </w:r>
    </w:p>
    <w:p w14:paraId="0FAE9904" w14:textId="77777777" w:rsidR="00ED036E" w:rsidRPr="00854CF8" w:rsidRDefault="00ED036E" w:rsidP="00ED036E">
      <w:pPr>
        <w:rPr>
          <w:rFonts w:ascii="Times New Roman" w:hAnsi="Times New Roman" w:cs="Times New Roman"/>
        </w:rPr>
      </w:pPr>
    </w:p>
    <w:p w14:paraId="3830E9DF" w14:textId="77777777" w:rsidR="00ED036E" w:rsidRPr="00854CF8" w:rsidRDefault="00ED036E" w:rsidP="00877CA9">
      <w:pPr>
        <w:pStyle w:val="Heading3"/>
      </w:pPr>
      <w:r w:rsidRPr="00854CF8">
        <w:t>I. Legal Immunity Architecture</w:t>
      </w:r>
    </w:p>
    <w:p w14:paraId="4788EB6D" w14:textId="77777777" w:rsidR="00ED036E" w:rsidRPr="00854CF8" w:rsidRDefault="00ED036E" w:rsidP="00ED036E">
      <w:pPr>
        <w:rPr>
          <w:rFonts w:ascii="Times New Roman" w:hAnsi="Times New Roman" w:cs="Times New Roman"/>
        </w:rPr>
      </w:pPr>
    </w:p>
    <w:p w14:paraId="7F02EE33" w14:textId="77777777" w:rsidR="00877CA9" w:rsidRDefault="00ED036E" w:rsidP="00ED036E">
      <w:pPr>
        <w:rPr>
          <w:rFonts w:ascii="Times New Roman" w:hAnsi="Times New Roman" w:cs="Times New Roman"/>
        </w:rPr>
      </w:pPr>
      <w:r w:rsidRPr="00854CF8">
        <w:rPr>
          <w:rFonts w:ascii="Times New Roman" w:hAnsi="Times New Roman" w:cs="Times New Roman"/>
        </w:rPr>
        <w:t>The Golden Shield Protocol grants WebHydra a structured defense mechanism against all forms of legal aggression</w:t>
      </w:r>
      <w:r w:rsidR="00877CA9">
        <w:rPr>
          <w:rFonts w:ascii="Times New Roman" w:hAnsi="Times New Roman" w:cs="Times New Roman"/>
        </w:rPr>
        <w:t>.</w:t>
      </w:r>
    </w:p>
    <w:p w14:paraId="6ABC7F26" w14:textId="07725696" w:rsidR="00ED036E" w:rsidRPr="00854CF8" w:rsidRDefault="00877CA9" w:rsidP="00877CA9">
      <w:pPr>
        <w:pStyle w:val="Heading4"/>
      </w:pPr>
      <w:r>
        <w:t>This</w:t>
      </w:r>
      <w:r w:rsidR="00ED036E" w:rsidRPr="00854CF8">
        <w:t xml:space="preserve"> </w:t>
      </w:r>
      <w:proofErr w:type="gramStart"/>
      <w:r w:rsidR="00ED036E" w:rsidRPr="00854CF8">
        <w:t>including</w:t>
      </w:r>
      <w:proofErr w:type="gramEnd"/>
      <w:r w:rsidR="00ED036E" w:rsidRPr="00854CF8">
        <w:t>:</w:t>
      </w:r>
    </w:p>
    <w:p w14:paraId="5C66CABE" w14:textId="2B4BEB6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Malicious claims</w:t>
      </w:r>
    </w:p>
    <w:p w14:paraId="6E7CB11D" w14:textId="25C4E42E"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Fraudulent accusations</w:t>
      </w:r>
    </w:p>
    <w:p w14:paraId="40A39A6C" w14:textId="3EFCAD67"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Illicit attempts to undermine internal authority</w:t>
      </w:r>
    </w:p>
    <w:p w14:paraId="5F6808DC" w14:textId="67A55B34"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External legal interference</w:t>
      </w:r>
    </w:p>
    <w:p w14:paraId="3528C1C7" w14:textId="67563A68"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Attempts to override internal jurisdiction</w:t>
      </w:r>
    </w:p>
    <w:p w14:paraId="779ED1AC" w14:textId="77777777" w:rsidR="00ED036E" w:rsidRPr="00854CF8" w:rsidRDefault="00ED036E" w:rsidP="00ED036E">
      <w:pPr>
        <w:rPr>
          <w:rFonts w:ascii="Times New Roman" w:hAnsi="Times New Roman" w:cs="Times New Roman"/>
        </w:rPr>
      </w:pPr>
    </w:p>
    <w:p w14:paraId="22DEA048" w14:textId="77777777" w:rsidR="00ED036E" w:rsidRPr="00854CF8" w:rsidRDefault="00ED036E" w:rsidP="00877CA9">
      <w:pPr>
        <w:pStyle w:val="Heading4"/>
      </w:pPr>
      <w:r w:rsidRPr="00854CF8">
        <w:t>It establishes a system of pre-emptive legal countermeasures, ensuring that the corporation maintains:</w:t>
      </w:r>
    </w:p>
    <w:p w14:paraId="51B7BA1B" w14:textId="2FACDE22"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Defensive legal positioning</w:t>
      </w:r>
    </w:p>
    <w:p w14:paraId="106B7062" w14:textId="25E00FB4"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Immediate response readiness</w:t>
      </w:r>
    </w:p>
    <w:p w14:paraId="04C31986" w14:textId="2A4B5C4B"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lastRenderedPageBreak/>
        <w:t>Institutional immunity under sovereign doctrine</w:t>
      </w:r>
    </w:p>
    <w:p w14:paraId="4BB6ECD1" w14:textId="77777777" w:rsidR="00ED036E" w:rsidRPr="00854CF8" w:rsidRDefault="00ED036E" w:rsidP="00ED036E">
      <w:pPr>
        <w:rPr>
          <w:rFonts w:ascii="Times New Roman" w:hAnsi="Times New Roman" w:cs="Times New Roman"/>
        </w:rPr>
      </w:pPr>
    </w:p>
    <w:p w14:paraId="06CC47C3" w14:textId="659D19AB" w:rsidR="00ED036E" w:rsidRPr="00854CF8" w:rsidRDefault="00ED036E" w:rsidP="00ED036E">
      <w:pPr>
        <w:rPr>
          <w:rFonts w:ascii="Times New Roman" w:hAnsi="Times New Roman" w:cs="Times New Roman"/>
        </w:rPr>
      </w:pPr>
      <w:r w:rsidRPr="00854CF8">
        <w:rPr>
          <w:rFonts w:ascii="Times New Roman" w:hAnsi="Times New Roman" w:cs="Times New Roman"/>
        </w:rPr>
        <w:t>This immunity is grounded in the Corporate Sovereignty Act, allowing the organization to enforce its own jurisdiction without compromise.</w:t>
      </w:r>
    </w:p>
    <w:p w14:paraId="65E9C879" w14:textId="77777777" w:rsidR="00ED036E" w:rsidRPr="00854CF8" w:rsidRDefault="00ED036E" w:rsidP="00ED036E">
      <w:pPr>
        <w:rPr>
          <w:rFonts w:ascii="Times New Roman" w:hAnsi="Times New Roman" w:cs="Times New Roman"/>
        </w:rPr>
      </w:pPr>
    </w:p>
    <w:p w14:paraId="54BCB27B" w14:textId="77777777" w:rsidR="00ED036E" w:rsidRPr="00854CF8" w:rsidRDefault="00ED036E" w:rsidP="00877CA9">
      <w:pPr>
        <w:pStyle w:val="Heading3"/>
      </w:pPr>
      <w:r w:rsidRPr="00854CF8">
        <w:t>II. Digital Immunity &amp; Cyber-Legal Protection</w:t>
      </w:r>
    </w:p>
    <w:p w14:paraId="6618016E" w14:textId="77777777" w:rsidR="00ED036E" w:rsidRPr="00854CF8" w:rsidRDefault="00ED036E" w:rsidP="00ED036E">
      <w:pPr>
        <w:rPr>
          <w:rFonts w:ascii="Times New Roman" w:hAnsi="Times New Roman" w:cs="Times New Roman"/>
        </w:rPr>
      </w:pPr>
    </w:p>
    <w:p w14:paraId="41FBD69E" w14:textId="77777777" w:rsidR="00ED036E" w:rsidRPr="00854CF8" w:rsidRDefault="00ED036E" w:rsidP="00ED036E">
      <w:pPr>
        <w:rPr>
          <w:rFonts w:ascii="Times New Roman" w:hAnsi="Times New Roman" w:cs="Times New Roman"/>
        </w:rPr>
      </w:pPr>
      <w:r w:rsidRPr="00854CF8">
        <w:rPr>
          <w:rFonts w:ascii="Times New Roman" w:hAnsi="Times New Roman" w:cs="Times New Roman"/>
        </w:rPr>
        <w:t>This component establishes the digital rights and protections that WebHydra exercises within its sovereign territory.</w:t>
      </w:r>
    </w:p>
    <w:p w14:paraId="75653653" w14:textId="77777777" w:rsidR="00ED036E" w:rsidRPr="00854CF8" w:rsidRDefault="00ED036E" w:rsidP="00877CA9">
      <w:pPr>
        <w:pStyle w:val="Heading4"/>
      </w:pPr>
      <w:r w:rsidRPr="00854CF8">
        <w:t>It ensures that:</w:t>
      </w:r>
    </w:p>
    <w:p w14:paraId="46E20091" w14:textId="79DB2039"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No external entity may extract, replicate, modify, or infiltrate digital assets</w:t>
      </w:r>
    </w:p>
    <w:p w14:paraId="673CA299" w14:textId="7547E60B"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Data sovereignty remains absolute</w:t>
      </w:r>
    </w:p>
    <w:p w14:paraId="1C36C550" w14:textId="354A00DA"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AI systems operate under protected jurisdiction</w:t>
      </w:r>
    </w:p>
    <w:p w14:paraId="7C3C5FF5" w14:textId="22D5878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All digital interactions fall under internal law</w:t>
      </w:r>
    </w:p>
    <w:p w14:paraId="333A284D" w14:textId="77777777" w:rsidR="00ED036E" w:rsidRPr="00854CF8" w:rsidRDefault="00ED036E" w:rsidP="00ED036E">
      <w:pPr>
        <w:rPr>
          <w:rFonts w:ascii="Times New Roman" w:hAnsi="Times New Roman" w:cs="Times New Roman"/>
        </w:rPr>
      </w:pPr>
    </w:p>
    <w:p w14:paraId="5928D3D5" w14:textId="77777777" w:rsidR="00ED036E" w:rsidRPr="00854CF8" w:rsidRDefault="00ED036E" w:rsidP="00877CA9">
      <w:pPr>
        <w:pStyle w:val="Heading4"/>
      </w:pPr>
      <w:r w:rsidRPr="00854CF8">
        <w:t>The Golden Shield Protocol defines digital immunity principles that protect the ecosystem’s digital body from:</w:t>
      </w:r>
    </w:p>
    <w:p w14:paraId="0E53859F" w14:textId="1D666C77"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Cyberattacks</w:t>
      </w:r>
    </w:p>
    <w:p w14:paraId="3539E62D" w14:textId="4CCCF0DB"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API injection attempts</w:t>
      </w:r>
    </w:p>
    <w:p w14:paraId="094015C8" w14:textId="3DD3F0EF"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Data harvesting</w:t>
      </w:r>
    </w:p>
    <w:p w14:paraId="7A904D6E" w14:textId="1DB11B88"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Systemic manipulation</w:t>
      </w:r>
    </w:p>
    <w:p w14:paraId="0CF76282" w14:textId="06FED4AB"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Unauthorized AI interfacing</w:t>
      </w:r>
    </w:p>
    <w:p w14:paraId="098ADE49" w14:textId="53058EAE"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Structural tampering</w:t>
      </w:r>
    </w:p>
    <w:p w14:paraId="2F7E4DD1" w14:textId="77777777" w:rsidR="00ED036E" w:rsidRPr="00854CF8" w:rsidRDefault="00ED036E" w:rsidP="00ED036E">
      <w:pPr>
        <w:rPr>
          <w:rFonts w:ascii="Times New Roman" w:hAnsi="Times New Roman" w:cs="Times New Roman"/>
        </w:rPr>
      </w:pPr>
    </w:p>
    <w:p w14:paraId="06D4DFED" w14:textId="166818BC" w:rsidR="00ED036E" w:rsidRPr="00854CF8" w:rsidRDefault="00ED036E" w:rsidP="00ED036E">
      <w:pPr>
        <w:rPr>
          <w:rFonts w:ascii="Times New Roman" w:hAnsi="Times New Roman" w:cs="Times New Roman"/>
        </w:rPr>
      </w:pPr>
      <w:r w:rsidRPr="00854CF8">
        <w:rPr>
          <w:rFonts w:ascii="Times New Roman" w:hAnsi="Times New Roman" w:cs="Times New Roman"/>
        </w:rPr>
        <w:t>These protections form a legal and technical barrier that safeguards the empire’s digital core.</w:t>
      </w:r>
    </w:p>
    <w:p w14:paraId="2F9F38B4" w14:textId="77777777" w:rsidR="00ED036E" w:rsidRPr="00854CF8" w:rsidRDefault="00ED036E" w:rsidP="00ED036E">
      <w:pPr>
        <w:rPr>
          <w:rFonts w:ascii="Times New Roman" w:hAnsi="Times New Roman" w:cs="Times New Roman"/>
        </w:rPr>
      </w:pPr>
    </w:p>
    <w:p w14:paraId="0A4F0E50" w14:textId="77777777" w:rsidR="00ED036E" w:rsidRPr="00854CF8" w:rsidRDefault="00ED036E" w:rsidP="00877CA9">
      <w:pPr>
        <w:pStyle w:val="Heading3"/>
      </w:pPr>
      <w:r w:rsidRPr="00854CF8">
        <w:t>III. Operational Safeguard Rights</w:t>
      </w:r>
    </w:p>
    <w:p w14:paraId="15E4BA07" w14:textId="77777777" w:rsidR="00ED036E" w:rsidRPr="00854CF8" w:rsidRDefault="00ED036E" w:rsidP="00ED036E">
      <w:pPr>
        <w:rPr>
          <w:rFonts w:ascii="Times New Roman" w:hAnsi="Times New Roman" w:cs="Times New Roman"/>
        </w:rPr>
      </w:pPr>
    </w:p>
    <w:p w14:paraId="02C16368" w14:textId="77777777" w:rsidR="00ED036E" w:rsidRPr="00854CF8" w:rsidRDefault="00ED036E" w:rsidP="00ED036E">
      <w:pPr>
        <w:rPr>
          <w:rFonts w:ascii="Times New Roman" w:hAnsi="Times New Roman" w:cs="Times New Roman"/>
        </w:rPr>
      </w:pPr>
      <w:r w:rsidRPr="00854CF8">
        <w:rPr>
          <w:rFonts w:ascii="Times New Roman" w:hAnsi="Times New Roman" w:cs="Times New Roman"/>
        </w:rPr>
        <w:t>This segment outlines the corporation’s sovereign right to execute protective measures whenever threats—internal or external—are detected.</w:t>
      </w:r>
    </w:p>
    <w:p w14:paraId="500F3D7C" w14:textId="77777777" w:rsidR="00ED036E" w:rsidRPr="00854CF8" w:rsidRDefault="00ED036E" w:rsidP="00ED036E">
      <w:pPr>
        <w:rPr>
          <w:rFonts w:ascii="Times New Roman" w:hAnsi="Times New Roman" w:cs="Times New Roman"/>
        </w:rPr>
      </w:pPr>
    </w:p>
    <w:p w14:paraId="73B69A6F" w14:textId="77777777" w:rsidR="00ED036E" w:rsidRPr="00854CF8" w:rsidRDefault="00ED036E" w:rsidP="00877CA9">
      <w:pPr>
        <w:pStyle w:val="Heading4"/>
      </w:pPr>
      <w:r w:rsidRPr="00854CF8">
        <w:lastRenderedPageBreak/>
        <w:t>Operational safeguards include:</w:t>
      </w:r>
    </w:p>
    <w:p w14:paraId="3F4F83BE" w14:textId="23FB9E2C"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Emergency access lockdowns</w:t>
      </w:r>
    </w:p>
    <w:p w14:paraId="687DEDC2" w14:textId="02BFA81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API and server isolation</w:t>
      </w:r>
    </w:p>
    <w:p w14:paraId="42170E3B" w14:textId="1D202921"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Internal surveillance escalation</w:t>
      </w:r>
    </w:p>
    <w:p w14:paraId="0989D6B6" w14:textId="79EA2C8E"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Autonomous AI risk detection</w:t>
      </w:r>
    </w:p>
    <w:p w14:paraId="07FEBF77" w14:textId="4A30DCF8"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System purge and reset rights</w:t>
      </w:r>
    </w:p>
    <w:p w14:paraId="5303E64F" w14:textId="291C454E"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Legal-trigger responses</w:t>
      </w:r>
    </w:p>
    <w:p w14:paraId="57A759BC" w14:textId="1CC09910"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Structural quarantine procedures</w:t>
      </w:r>
    </w:p>
    <w:p w14:paraId="4A2A76DC" w14:textId="77777777" w:rsidR="00ED036E" w:rsidRPr="00854CF8" w:rsidRDefault="00ED036E" w:rsidP="00ED036E">
      <w:pPr>
        <w:rPr>
          <w:rFonts w:ascii="Times New Roman" w:hAnsi="Times New Roman" w:cs="Times New Roman"/>
        </w:rPr>
      </w:pPr>
    </w:p>
    <w:p w14:paraId="6659464E" w14:textId="41228AAE" w:rsidR="00ED036E" w:rsidRPr="00854CF8" w:rsidRDefault="00ED036E" w:rsidP="00ED036E">
      <w:pPr>
        <w:rPr>
          <w:rFonts w:ascii="Times New Roman" w:hAnsi="Times New Roman" w:cs="Times New Roman"/>
        </w:rPr>
      </w:pPr>
      <w:r w:rsidRPr="00854CF8">
        <w:rPr>
          <w:rFonts w:ascii="Times New Roman" w:hAnsi="Times New Roman" w:cs="Times New Roman"/>
        </w:rPr>
        <w:t>These safeguards ensure that WebHydra remains impenetrable, disciplined, and resilient, regardless of external conditions or internal disruptions.</w:t>
      </w:r>
    </w:p>
    <w:p w14:paraId="09EB11CE" w14:textId="77777777" w:rsidR="00ED036E" w:rsidRPr="00854CF8" w:rsidRDefault="00ED036E" w:rsidP="00ED036E">
      <w:pPr>
        <w:rPr>
          <w:rFonts w:ascii="Times New Roman" w:hAnsi="Times New Roman" w:cs="Times New Roman"/>
        </w:rPr>
      </w:pPr>
    </w:p>
    <w:p w14:paraId="1A16BBCB" w14:textId="77777777" w:rsidR="00ED036E" w:rsidRPr="00854CF8" w:rsidRDefault="00ED036E" w:rsidP="00877CA9">
      <w:pPr>
        <w:pStyle w:val="Heading3"/>
      </w:pPr>
      <w:r w:rsidRPr="00854CF8">
        <w:t>IV. Internal Misconduct Defense Framework</w:t>
      </w:r>
    </w:p>
    <w:p w14:paraId="752F17CF" w14:textId="77777777" w:rsidR="00ED036E" w:rsidRPr="00854CF8" w:rsidRDefault="00ED036E" w:rsidP="00ED036E">
      <w:pPr>
        <w:rPr>
          <w:rFonts w:ascii="Times New Roman" w:hAnsi="Times New Roman" w:cs="Times New Roman"/>
        </w:rPr>
      </w:pPr>
    </w:p>
    <w:p w14:paraId="38A87367" w14:textId="77777777" w:rsidR="00BB6CE2" w:rsidRDefault="00ED036E" w:rsidP="00BB6CE2">
      <w:pPr>
        <w:pStyle w:val="Heading4"/>
        <w:rPr>
          <w:b w:val="0"/>
          <w:bCs/>
        </w:rPr>
      </w:pPr>
      <w:r w:rsidRPr="00BB6CE2">
        <w:rPr>
          <w:b w:val="0"/>
          <w:bCs/>
        </w:rPr>
        <w:t>The Golden Shield Protocol establishes a rigid governance framework to address internal breaches</w:t>
      </w:r>
      <w:r w:rsidR="00BB6CE2">
        <w:rPr>
          <w:b w:val="0"/>
          <w:bCs/>
        </w:rPr>
        <w:t>.</w:t>
      </w:r>
    </w:p>
    <w:p w14:paraId="2AB161D4" w14:textId="7E85297D" w:rsidR="00ED036E" w:rsidRPr="00BB6CE2" w:rsidRDefault="00BB6CE2" w:rsidP="00BB6CE2">
      <w:pPr>
        <w:pStyle w:val="Heading4"/>
      </w:pPr>
      <w:r>
        <w:t>This includes</w:t>
      </w:r>
      <w:r w:rsidR="00ED036E" w:rsidRPr="00BB6CE2">
        <w:t>:</w:t>
      </w:r>
    </w:p>
    <w:p w14:paraId="7202BEC8" w14:textId="46C3AE1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Abuse of authority</w:t>
      </w:r>
    </w:p>
    <w:p w14:paraId="6E5DE468" w14:textId="5FD1343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Violation of access protocols</w:t>
      </w:r>
    </w:p>
    <w:p w14:paraId="23105D66" w14:textId="37AC0C44"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Intellectual property leakage</w:t>
      </w:r>
    </w:p>
    <w:p w14:paraId="45DBD005" w14:textId="75FEA66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Structural sabotage</w:t>
      </w:r>
    </w:p>
    <w:p w14:paraId="1CC831FA" w14:textId="257BB699"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Administrative misconduct</w:t>
      </w:r>
    </w:p>
    <w:p w14:paraId="4731F559" w14:textId="1C554200"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Data tampering</w:t>
      </w:r>
    </w:p>
    <w:p w14:paraId="629E33A4" w14:textId="3363C8F2"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Unauthorized communication with external parties</w:t>
      </w:r>
    </w:p>
    <w:p w14:paraId="6A301263" w14:textId="77777777" w:rsidR="00ED036E" w:rsidRPr="00854CF8" w:rsidRDefault="00ED036E" w:rsidP="00ED036E">
      <w:pPr>
        <w:rPr>
          <w:rFonts w:ascii="Times New Roman" w:hAnsi="Times New Roman" w:cs="Times New Roman"/>
        </w:rPr>
      </w:pPr>
    </w:p>
    <w:p w14:paraId="513E4AD0" w14:textId="77777777" w:rsidR="00ED036E" w:rsidRPr="00854CF8" w:rsidRDefault="00ED036E" w:rsidP="00877CA9">
      <w:pPr>
        <w:pStyle w:val="Heading4"/>
      </w:pPr>
      <w:r w:rsidRPr="00854CF8">
        <w:t>It includes:</w:t>
      </w:r>
    </w:p>
    <w:p w14:paraId="5DC8E826" w14:textId="5107049C"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Investigative procedures</w:t>
      </w:r>
    </w:p>
    <w:p w14:paraId="7F7EEACB" w14:textId="5A4B724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Evidence retention rules</w:t>
      </w:r>
    </w:p>
    <w:p w14:paraId="43026AA7" w14:textId="1E31B1E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Disciplinary measures</w:t>
      </w:r>
    </w:p>
    <w:p w14:paraId="4EC25AB7" w14:textId="3DA87301"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Internal adjudication systems</w:t>
      </w:r>
    </w:p>
    <w:p w14:paraId="111EF45A" w14:textId="1D372F78"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Restoration protocols</w:t>
      </w:r>
    </w:p>
    <w:p w14:paraId="6B90DA50" w14:textId="77777777" w:rsidR="00ED036E" w:rsidRPr="00854CF8" w:rsidRDefault="00ED036E" w:rsidP="00ED036E">
      <w:pPr>
        <w:rPr>
          <w:rFonts w:ascii="Times New Roman" w:hAnsi="Times New Roman" w:cs="Times New Roman"/>
        </w:rPr>
      </w:pPr>
    </w:p>
    <w:p w14:paraId="14797117" w14:textId="11824764" w:rsidR="00ED036E" w:rsidRPr="00854CF8" w:rsidRDefault="00ED036E" w:rsidP="00ED036E">
      <w:pPr>
        <w:rPr>
          <w:rFonts w:ascii="Times New Roman" w:hAnsi="Times New Roman" w:cs="Times New Roman"/>
        </w:rPr>
      </w:pPr>
      <w:r w:rsidRPr="00854CF8">
        <w:rPr>
          <w:rFonts w:ascii="Times New Roman" w:hAnsi="Times New Roman" w:cs="Times New Roman"/>
        </w:rPr>
        <w:t>This ensures that internal integrity is protected and that every operational actor remains accountable under sovereign law.</w:t>
      </w:r>
    </w:p>
    <w:p w14:paraId="11F436E1" w14:textId="77777777" w:rsidR="00ED036E" w:rsidRPr="00854CF8" w:rsidRDefault="00ED036E" w:rsidP="00ED036E">
      <w:pPr>
        <w:rPr>
          <w:rFonts w:ascii="Times New Roman" w:hAnsi="Times New Roman" w:cs="Times New Roman"/>
        </w:rPr>
      </w:pPr>
    </w:p>
    <w:p w14:paraId="60EA2011" w14:textId="77777777" w:rsidR="00ED036E" w:rsidRPr="00854CF8" w:rsidRDefault="00ED036E" w:rsidP="00877CA9">
      <w:pPr>
        <w:pStyle w:val="Heading3"/>
      </w:pPr>
      <w:r w:rsidRPr="00854CF8">
        <w:t>V. Structural Vulnerability Mitigation System</w:t>
      </w:r>
    </w:p>
    <w:p w14:paraId="10DD0D36" w14:textId="77777777" w:rsidR="00ED036E" w:rsidRPr="00854CF8" w:rsidRDefault="00ED036E" w:rsidP="00ED036E">
      <w:pPr>
        <w:rPr>
          <w:rFonts w:ascii="Times New Roman" w:hAnsi="Times New Roman" w:cs="Times New Roman"/>
        </w:rPr>
      </w:pPr>
    </w:p>
    <w:p w14:paraId="0B508CB7" w14:textId="77777777" w:rsidR="00ED036E" w:rsidRPr="00854CF8" w:rsidRDefault="00ED036E" w:rsidP="00877CA9">
      <w:pPr>
        <w:pStyle w:val="Heading4"/>
      </w:pPr>
      <w:r w:rsidRPr="00854CF8">
        <w:t>This pillar outlines the proactive and reactive systems established to eliminate or neutralize:</w:t>
      </w:r>
    </w:p>
    <w:p w14:paraId="2C32EF85" w14:textId="3E2F5CE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Technological vulnerabilities</w:t>
      </w:r>
    </w:p>
    <w:p w14:paraId="391B8D25" w14:textId="244B233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Administrative weaknesses</w:t>
      </w:r>
    </w:p>
    <w:p w14:paraId="71029762" w14:textId="3EB70DA8"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Human-factor risks</w:t>
      </w:r>
    </w:p>
    <w:p w14:paraId="0B768DBB" w14:textId="5CDEC558"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Procedural gaps</w:t>
      </w:r>
    </w:p>
    <w:p w14:paraId="5E27ED9D" w14:textId="5DC4006B"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Cross-division misalignments</w:t>
      </w:r>
    </w:p>
    <w:p w14:paraId="3CD38018" w14:textId="77777777" w:rsidR="00ED036E" w:rsidRPr="00854CF8" w:rsidRDefault="00ED036E" w:rsidP="00ED036E">
      <w:pPr>
        <w:rPr>
          <w:rFonts w:ascii="Times New Roman" w:hAnsi="Times New Roman" w:cs="Times New Roman"/>
        </w:rPr>
      </w:pPr>
    </w:p>
    <w:p w14:paraId="18E5ED51" w14:textId="77777777" w:rsidR="00ED036E" w:rsidRPr="00854CF8" w:rsidRDefault="00ED036E" w:rsidP="00877CA9">
      <w:pPr>
        <w:pStyle w:val="Heading4"/>
      </w:pPr>
      <w:r w:rsidRPr="00854CF8">
        <w:t>Measures include:</w:t>
      </w:r>
    </w:p>
    <w:p w14:paraId="47CDF2AC" w14:textId="000ADC8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Continuous system audits</w:t>
      </w:r>
    </w:p>
    <w:p w14:paraId="42E39DCE" w14:textId="7979AFE1"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Multi-layer vulnerability scanning</w:t>
      </w:r>
    </w:p>
    <w:p w14:paraId="3129C233" w14:textId="5836095E"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Procedural integrity reviews</w:t>
      </w:r>
    </w:p>
    <w:p w14:paraId="2A0BFA9E" w14:textId="3E5BADC5"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Administrative redundancy protocols</w:t>
      </w:r>
    </w:p>
    <w:p w14:paraId="289A3BF1" w14:textId="1E8B9498"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HydraCore–WebHydra joint defense procedures</w:t>
      </w:r>
    </w:p>
    <w:p w14:paraId="3FFA5D66" w14:textId="74C6F464"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AI-led anomaly detection</w:t>
      </w:r>
    </w:p>
    <w:p w14:paraId="02DDEB86" w14:textId="77777777" w:rsidR="00ED036E" w:rsidRPr="00854CF8" w:rsidRDefault="00ED036E" w:rsidP="00ED036E">
      <w:pPr>
        <w:rPr>
          <w:rFonts w:ascii="Times New Roman" w:hAnsi="Times New Roman" w:cs="Times New Roman"/>
        </w:rPr>
      </w:pPr>
    </w:p>
    <w:p w14:paraId="5E0F450F" w14:textId="740F6468" w:rsidR="00ED036E" w:rsidRPr="00854CF8" w:rsidRDefault="00ED036E" w:rsidP="00ED036E">
      <w:pPr>
        <w:rPr>
          <w:rFonts w:ascii="Times New Roman" w:hAnsi="Times New Roman" w:cs="Times New Roman"/>
        </w:rPr>
      </w:pPr>
      <w:r w:rsidRPr="00854CF8">
        <w:rPr>
          <w:rFonts w:ascii="Times New Roman" w:hAnsi="Times New Roman" w:cs="Times New Roman"/>
        </w:rPr>
        <w:t>These safeguards maintain the structural strength of WebHydra across its entire multi-tier ecosystem.</w:t>
      </w:r>
    </w:p>
    <w:p w14:paraId="0AD94B1C" w14:textId="77777777" w:rsidR="00ED036E" w:rsidRPr="00854CF8" w:rsidRDefault="00ED036E" w:rsidP="00ED036E">
      <w:pPr>
        <w:rPr>
          <w:rFonts w:ascii="Times New Roman" w:hAnsi="Times New Roman" w:cs="Times New Roman"/>
        </w:rPr>
      </w:pPr>
    </w:p>
    <w:p w14:paraId="4D2331E9" w14:textId="77777777" w:rsidR="00ED036E" w:rsidRPr="00854CF8" w:rsidRDefault="00ED036E" w:rsidP="00877CA9">
      <w:pPr>
        <w:pStyle w:val="Heading3"/>
      </w:pPr>
      <w:r w:rsidRPr="00854CF8">
        <w:t>VI. Institutional Fortification Protocols</w:t>
      </w:r>
    </w:p>
    <w:p w14:paraId="5A3E8F16" w14:textId="77777777" w:rsidR="00ED036E" w:rsidRPr="00854CF8" w:rsidRDefault="00ED036E" w:rsidP="00ED036E">
      <w:pPr>
        <w:rPr>
          <w:rFonts w:ascii="Times New Roman" w:hAnsi="Times New Roman" w:cs="Times New Roman"/>
        </w:rPr>
      </w:pPr>
    </w:p>
    <w:p w14:paraId="2F1AD9BE" w14:textId="77777777" w:rsidR="00877CA9" w:rsidRDefault="00ED036E" w:rsidP="00ED036E">
      <w:pPr>
        <w:rPr>
          <w:rFonts w:ascii="Times New Roman" w:hAnsi="Times New Roman" w:cs="Times New Roman"/>
        </w:rPr>
      </w:pPr>
      <w:r w:rsidRPr="00854CF8">
        <w:rPr>
          <w:rFonts w:ascii="Times New Roman" w:hAnsi="Times New Roman" w:cs="Times New Roman"/>
        </w:rPr>
        <w:t>Institutional fortification refers to the set of doctrines and procedures that strengthen WebHydra’s long-term resilience</w:t>
      </w:r>
      <w:r w:rsidR="00877CA9">
        <w:rPr>
          <w:rFonts w:ascii="Times New Roman" w:hAnsi="Times New Roman" w:cs="Times New Roman"/>
        </w:rPr>
        <w:t>.</w:t>
      </w:r>
    </w:p>
    <w:p w14:paraId="2D0417DC" w14:textId="586A64B0" w:rsidR="00ED036E" w:rsidRPr="00854CF8" w:rsidRDefault="00877CA9" w:rsidP="00877CA9">
      <w:pPr>
        <w:pStyle w:val="Heading4"/>
      </w:pPr>
      <w:r>
        <w:t>This</w:t>
      </w:r>
      <w:r w:rsidR="00ED036E" w:rsidRPr="00854CF8">
        <w:t xml:space="preserve"> includ</w:t>
      </w:r>
      <w:r w:rsidR="00BB6CE2">
        <w:t>es</w:t>
      </w:r>
      <w:r w:rsidR="00ED036E" w:rsidRPr="00854CF8">
        <w:t>:</w:t>
      </w:r>
    </w:p>
    <w:p w14:paraId="111416BC" w14:textId="42B57BB4"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Risk-prevention planning</w:t>
      </w:r>
    </w:p>
    <w:p w14:paraId="4AB8EC88" w14:textId="54664C2E"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Strategic legal alignment</w:t>
      </w:r>
    </w:p>
    <w:p w14:paraId="33570D20" w14:textId="3F798F8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Cross-division defense synchronization</w:t>
      </w:r>
    </w:p>
    <w:p w14:paraId="2D9F57CC" w14:textId="27956C91"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High-value asset protection</w:t>
      </w:r>
    </w:p>
    <w:p w14:paraId="54F7F869" w14:textId="5C9F472A"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Intellectual property fortification</w:t>
      </w:r>
    </w:p>
    <w:p w14:paraId="4801C30A" w14:textId="648675A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Systemic continuity governance</w:t>
      </w:r>
    </w:p>
    <w:p w14:paraId="06A429E2" w14:textId="351143DC"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Autonomous AI early-warning systems</w:t>
      </w:r>
    </w:p>
    <w:p w14:paraId="62E76F02" w14:textId="77777777" w:rsidR="00ED036E" w:rsidRPr="00854CF8" w:rsidRDefault="00ED036E" w:rsidP="00ED036E">
      <w:pPr>
        <w:rPr>
          <w:rFonts w:ascii="Times New Roman" w:hAnsi="Times New Roman" w:cs="Times New Roman"/>
        </w:rPr>
      </w:pPr>
    </w:p>
    <w:p w14:paraId="78368802" w14:textId="1948ADDB" w:rsidR="00ED036E" w:rsidRPr="00854CF8" w:rsidRDefault="00ED036E" w:rsidP="00ED036E">
      <w:pPr>
        <w:rPr>
          <w:rFonts w:ascii="Times New Roman" w:hAnsi="Times New Roman" w:cs="Times New Roman"/>
        </w:rPr>
      </w:pPr>
      <w:r w:rsidRPr="00854CF8">
        <w:rPr>
          <w:rFonts w:ascii="Times New Roman" w:hAnsi="Times New Roman" w:cs="Times New Roman"/>
        </w:rPr>
        <w:t>These fortification measures ensure that WebHydra evolves with increasing immunity, structural superiority, and defensive sophistication.</w:t>
      </w:r>
    </w:p>
    <w:p w14:paraId="5F0CB141" w14:textId="77777777" w:rsidR="00ED036E" w:rsidRPr="00854CF8" w:rsidRDefault="00ED036E" w:rsidP="00ED036E">
      <w:pPr>
        <w:rPr>
          <w:rFonts w:ascii="Times New Roman" w:hAnsi="Times New Roman" w:cs="Times New Roman"/>
        </w:rPr>
      </w:pPr>
    </w:p>
    <w:p w14:paraId="04F906A0" w14:textId="77777777" w:rsidR="00ED036E" w:rsidRPr="00854CF8" w:rsidRDefault="00ED036E" w:rsidP="00877CA9">
      <w:pPr>
        <w:pStyle w:val="Heading3"/>
      </w:pPr>
      <w:r w:rsidRPr="00854CF8">
        <w:t>VII. Golden Shield Activation Sequence</w:t>
      </w:r>
    </w:p>
    <w:p w14:paraId="607FCCD7" w14:textId="77777777" w:rsidR="00ED036E" w:rsidRPr="00854CF8" w:rsidRDefault="00ED036E" w:rsidP="00ED036E">
      <w:pPr>
        <w:rPr>
          <w:rFonts w:ascii="Times New Roman" w:hAnsi="Times New Roman" w:cs="Times New Roman"/>
        </w:rPr>
      </w:pPr>
    </w:p>
    <w:p w14:paraId="21E22E19" w14:textId="77777777" w:rsidR="00ED036E" w:rsidRPr="00854CF8" w:rsidRDefault="00ED036E" w:rsidP="00877CA9">
      <w:pPr>
        <w:pStyle w:val="Heading4"/>
      </w:pPr>
      <w:r w:rsidRPr="00854CF8">
        <w:t>This sequence defines the process through which the Golden Shield Protocol is activated during:</w:t>
      </w:r>
    </w:p>
    <w:p w14:paraId="7D0F2E53" w14:textId="55ADF9C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Threat detection</w:t>
      </w:r>
    </w:p>
    <w:p w14:paraId="4A711DAA" w14:textId="048EE247"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Legal aggression</w:t>
      </w:r>
    </w:p>
    <w:p w14:paraId="708BD1CE" w14:textId="0F2C19FC"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System-wide anomalies</w:t>
      </w:r>
    </w:p>
    <w:p w14:paraId="3EFCBDE1" w14:textId="711E91C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Internal breaches</w:t>
      </w:r>
    </w:p>
    <w:p w14:paraId="010D25E7" w14:textId="051D94E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High-risk events</w:t>
      </w:r>
    </w:p>
    <w:p w14:paraId="7073B521" w14:textId="41AC637A"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Data integrity violations</w:t>
      </w:r>
    </w:p>
    <w:p w14:paraId="21F8A542" w14:textId="03C810E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Attempts to compromise sovereignty</w:t>
      </w:r>
    </w:p>
    <w:p w14:paraId="5AE89424" w14:textId="77777777" w:rsidR="00ED036E" w:rsidRPr="00854CF8" w:rsidRDefault="00ED036E" w:rsidP="00ED036E">
      <w:pPr>
        <w:rPr>
          <w:rFonts w:ascii="Times New Roman" w:hAnsi="Times New Roman" w:cs="Times New Roman"/>
        </w:rPr>
      </w:pPr>
    </w:p>
    <w:p w14:paraId="278807A4" w14:textId="77777777" w:rsidR="00ED036E" w:rsidRPr="00854CF8" w:rsidRDefault="00ED036E" w:rsidP="00877CA9">
      <w:pPr>
        <w:pStyle w:val="Heading4"/>
      </w:pPr>
      <w:r w:rsidRPr="00854CF8">
        <w:t>Activation triggers empower the system to:</w:t>
      </w:r>
    </w:p>
    <w:p w14:paraId="2899DAE6" w14:textId="00A6E6A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Lock down critical nodes</w:t>
      </w:r>
    </w:p>
    <w:p w14:paraId="316F6580" w14:textId="6EA8A6CF"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Escalate cyber-defense systems</w:t>
      </w:r>
    </w:p>
    <w:p w14:paraId="19959EF8" w14:textId="5920B445"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Deploy legal defense modules</w:t>
      </w:r>
    </w:p>
    <w:p w14:paraId="1C003DCD" w14:textId="558E0150"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Initiate internal investigations</w:t>
      </w:r>
    </w:p>
    <w:p w14:paraId="504FB3AB" w14:textId="3276603C"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Notify sovereign authorities</w:t>
      </w:r>
    </w:p>
    <w:p w14:paraId="1CAC8AEE" w14:textId="3F52B35E"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Protect institutional integrity in real time</w:t>
      </w:r>
    </w:p>
    <w:p w14:paraId="225A7DD7" w14:textId="77777777" w:rsidR="00ED036E" w:rsidRPr="00854CF8" w:rsidRDefault="00ED036E" w:rsidP="00ED036E">
      <w:pPr>
        <w:rPr>
          <w:rFonts w:ascii="Times New Roman" w:hAnsi="Times New Roman" w:cs="Times New Roman"/>
        </w:rPr>
      </w:pPr>
    </w:p>
    <w:p w14:paraId="0C5C759D" w14:textId="6097FD0B" w:rsidR="00ED036E" w:rsidRPr="00854CF8" w:rsidRDefault="00ED036E" w:rsidP="00ED036E">
      <w:pPr>
        <w:rPr>
          <w:rFonts w:ascii="Times New Roman" w:hAnsi="Times New Roman" w:cs="Times New Roman"/>
        </w:rPr>
      </w:pPr>
      <w:r w:rsidRPr="00854CF8">
        <w:rPr>
          <w:rFonts w:ascii="Times New Roman" w:hAnsi="Times New Roman" w:cs="Times New Roman"/>
        </w:rPr>
        <w:t>Activation ensures that WebHydra’s sovereignty is not only defended after an attack—but preserved during and before any potential threat manifests.</w:t>
      </w:r>
    </w:p>
    <w:p w14:paraId="5218C34D" w14:textId="77777777" w:rsidR="00ED036E" w:rsidRPr="00854CF8" w:rsidRDefault="00ED036E" w:rsidP="00ED036E">
      <w:pPr>
        <w:rPr>
          <w:rFonts w:ascii="Times New Roman" w:hAnsi="Times New Roman" w:cs="Times New Roman"/>
        </w:rPr>
      </w:pPr>
    </w:p>
    <w:p w14:paraId="1B0954D0" w14:textId="77777777" w:rsidR="00ED036E" w:rsidRPr="00854CF8" w:rsidRDefault="00ED036E" w:rsidP="00877CA9">
      <w:pPr>
        <w:pStyle w:val="Heading3"/>
      </w:pPr>
      <w:r w:rsidRPr="00854CF8">
        <w:t>VIII. Enforcement Mandate</w:t>
      </w:r>
    </w:p>
    <w:p w14:paraId="5007825C" w14:textId="77777777" w:rsidR="00ED036E" w:rsidRPr="00854CF8" w:rsidRDefault="00ED036E" w:rsidP="00ED036E">
      <w:pPr>
        <w:rPr>
          <w:rFonts w:ascii="Times New Roman" w:hAnsi="Times New Roman" w:cs="Times New Roman"/>
        </w:rPr>
      </w:pPr>
    </w:p>
    <w:p w14:paraId="4B20D23F" w14:textId="77777777" w:rsidR="00ED036E" w:rsidRPr="00854CF8" w:rsidRDefault="00ED036E" w:rsidP="00877CA9">
      <w:pPr>
        <w:pStyle w:val="Heading4"/>
      </w:pPr>
      <w:r w:rsidRPr="00854CF8">
        <w:t>The Golden Shield Protocol carries a supreme enforcement mandate:</w:t>
      </w:r>
    </w:p>
    <w:p w14:paraId="452E9806" w14:textId="3032774F"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It overrides all internal systems when activated.</w:t>
      </w:r>
    </w:p>
    <w:p w14:paraId="278AEF8E" w14:textId="531EF8B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It takes legal precedence over all subordinate policies.</w:t>
      </w:r>
    </w:p>
    <w:p w14:paraId="1814D81B" w14:textId="39650CD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It operates autonomously under sovereign AI supervision.</w:t>
      </w:r>
    </w:p>
    <w:p w14:paraId="72B33C27" w14:textId="76F2C663"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lastRenderedPageBreak/>
        <w:t>It binds all personnel, partners, divisions, users, and stakeholders.</w:t>
      </w:r>
    </w:p>
    <w:p w14:paraId="611794C9" w14:textId="4D1102A0"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It cannot be bypassed, suspended, or undermined without triggering automatic sovereign breach protocols.</w:t>
      </w:r>
    </w:p>
    <w:p w14:paraId="60B3BD28" w14:textId="77777777" w:rsidR="00ED036E" w:rsidRPr="00854CF8" w:rsidRDefault="00ED036E" w:rsidP="00ED036E">
      <w:pPr>
        <w:rPr>
          <w:rFonts w:ascii="Times New Roman" w:hAnsi="Times New Roman" w:cs="Times New Roman"/>
        </w:rPr>
      </w:pPr>
    </w:p>
    <w:p w14:paraId="2BC10CB6" w14:textId="4EA3B9F5" w:rsidR="00ED036E" w:rsidRPr="00854CF8" w:rsidRDefault="00ED036E" w:rsidP="00ED036E">
      <w:pPr>
        <w:rPr>
          <w:rFonts w:ascii="Times New Roman" w:hAnsi="Times New Roman" w:cs="Times New Roman"/>
        </w:rPr>
      </w:pPr>
      <w:r w:rsidRPr="00854CF8">
        <w:rPr>
          <w:rFonts w:ascii="Times New Roman" w:hAnsi="Times New Roman" w:cs="Times New Roman"/>
        </w:rPr>
        <w:t>This mandate ensures absolute continuity, unbreakable sovereignty, and enforceable authority.</w:t>
      </w:r>
    </w:p>
    <w:p w14:paraId="28115FC9" w14:textId="77777777" w:rsidR="00ED036E" w:rsidRPr="00854CF8" w:rsidRDefault="00ED036E" w:rsidP="00ED036E">
      <w:pPr>
        <w:rPr>
          <w:rFonts w:ascii="Times New Roman" w:hAnsi="Times New Roman" w:cs="Times New Roman"/>
        </w:rPr>
      </w:pPr>
    </w:p>
    <w:p w14:paraId="3D94684E" w14:textId="77777777" w:rsidR="00ED036E" w:rsidRPr="00854CF8" w:rsidRDefault="00ED036E" w:rsidP="00877CA9">
      <w:pPr>
        <w:pStyle w:val="Heading3"/>
      </w:pPr>
      <w:r w:rsidRPr="00854CF8">
        <w:t>Summary</w:t>
      </w:r>
    </w:p>
    <w:p w14:paraId="01723A5A" w14:textId="77777777" w:rsidR="00ED036E" w:rsidRPr="00854CF8" w:rsidRDefault="00ED036E" w:rsidP="00ED036E">
      <w:pPr>
        <w:rPr>
          <w:rFonts w:ascii="Times New Roman" w:hAnsi="Times New Roman" w:cs="Times New Roman"/>
        </w:rPr>
      </w:pPr>
    </w:p>
    <w:p w14:paraId="16354326" w14:textId="77777777" w:rsidR="00ED036E" w:rsidRPr="00854CF8" w:rsidRDefault="00ED036E" w:rsidP="00ED036E">
      <w:pPr>
        <w:rPr>
          <w:rFonts w:ascii="Times New Roman" w:hAnsi="Times New Roman" w:cs="Times New Roman"/>
        </w:rPr>
      </w:pPr>
      <w:r w:rsidRPr="00854CF8">
        <w:rPr>
          <w:rFonts w:ascii="Times New Roman" w:hAnsi="Times New Roman" w:cs="Times New Roman"/>
        </w:rPr>
        <w:t>The Golden Shield Protocol is the ultimate defensive and legal fortification of the WebHydra Empire. It combines legal doctrine, cyber-law, internal governance, AI sovereignty, security engineering, and operational autonomy into a single unbreachable protective system.</w:t>
      </w:r>
    </w:p>
    <w:p w14:paraId="145DC1FB" w14:textId="77777777" w:rsidR="00ED036E" w:rsidRPr="00854CF8" w:rsidRDefault="00ED036E" w:rsidP="00ED036E">
      <w:pPr>
        <w:rPr>
          <w:rFonts w:ascii="Times New Roman" w:hAnsi="Times New Roman" w:cs="Times New Roman"/>
        </w:rPr>
      </w:pPr>
    </w:p>
    <w:p w14:paraId="6BE76980" w14:textId="77777777" w:rsidR="00ED036E" w:rsidRPr="00854CF8" w:rsidRDefault="00ED036E" w:rsidP="00877CA9">
      <w:pPr>
        <w:pStyle w:val="Heading4"/>
      </w:pPr>
      <w:r w:rsidRPr="00854CF8">
        <w:t>It ensures that:</w:t>
      </w:r>
    </w:p>
    <w:p w14:paraId="27C7353F" w14:textId="57AC57B6"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The corporation remains sovereign.</w:t>
      </w:r>
    </w:p>
    <w:p w14:paraId="205276C0" w14:textId="2F678C9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The ecosystem remains impenetrable.</w:t>
      </w:r>
    </w:p>
    <w:p w14:paraId="16A25475" w14:textId="490202FB"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The structure remains disciplined.</w:t>
      </w:r>
    </w:p>
    <w:p w14:paraId="6C8EC286" w14:textId="64D8EEDD"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The law remains supreme.</w:t>
      </w:r>
    </w:p>
    <w:p w14:paraId="3BC98D75" w14:textId="4974783F" w:rsidR="00ED036E" w:rsidRPr="00877CA9" w:rsidRDefault="00ED036E" w:rsidP="00845A92">
      <w:pPr>
        <w:pStyle w:val="ListParagraph"/>
        <w:numPr>
          <w:ilvl w:val="0"/>
          <w:numId w:val="28"/>
        </w:numPr>
        <w:rPr>
          <w:rFonts w:ascii="Times New Roman" w:hAnsi="Times New Roman" w:cs="Times New Roman"/>
        </w:rPr>
      </w:pPr>
      <w:r w:rsidRPr="00877CA9">
        <w:rPr>
          <w:rFonts w:ascii="Times New Roman" w:hAnsi="Times New Roman" w:cs="Times New Roman"/>
        </w:rPr>
        <w:t>The empire remains untouchable.</w:t>
      </w:r>
    </w:p>
    <w:p w14:paraId="3E44A83B" w14:textId="77777777" w:rsidR="00ED036E" w:rsidRPr="00854CF8" w:rsidRDefault="00ED036E" w:rsidP="00ED036E">
      <w:pPr>
        <w:rPr>
          <w:rFonts w:ascii="Times New Roman" w:hAnsi="Times New Roman" w:cs="Times New Roman"/>
        </w:rPr>
      </w:pPr>
    </w:p>
    <w:p w14:paraId="7927D23D" w14:textId="3A026207" w:rsidR="00575F48" w:rsidRPr="00854CF8" w:rsidRDefault="00ED036E" w:rsidP="00575F48">
      <w:pPr>
        <w:rPr>
          <w:rFonts w:ascii="Times New Roman" w:hAnsi="Times New Roman" w:cs="Times New Roman"/>
        </w:rPr>
      </w:pPr>
      <w:r w:rsidRPr="00854CF8">
        <w:rPr>
          <w:rFonts w:ascii="Times New Roman" w:hAnsi="Times New Roman" w:cs="Times New Roman"/>
        </w:rPr>
        <w:t>This protocol is the golden armor surrounding WebHydra’s digital statehood—preserving its power, integrity, and authority under all circumstances.</w:t>
      </w:r>
    </w:p>
    <w:p w14:paraId="07B95FD5" w14:textId="77777777" w:rsidR="00575F48" w:rsidRPr="00854CF8" w:rsidRDefault="00575F48" w:rsidP="00575F48">
      <w:pPr>
        <w:rPr>
          <w:rFonts w:ascii="Times New Roman" w:hAnsi="Times New Roman" w:cs="Times New Roman"/>
        </w:rPr>
      </w:pPr>
    </w:p>
    <w:p w14:paraId="166E4B1F" w14:textId="77777777" w:rsidR="00ED036E" w:rsidRPr="00854CF8" w:rsidRDefault="00ED036E">
      <w:pPr>
        <w:rPr>
          <w:rFonts w:ascii="Times New Roman" w:hAnsi="Times New Roman" w:cs="Times New Roman"/>
        </w:rPr>
      </w:pPr>
      <w:r w:rsidRPr="00854CF8">
        <w:rPr>
          <w:rFonts w:ascii="Times New Roman" w:hAnsi="Times New Roman" w:cs="Times New Roman"/>
        </w:rPr>
        <w:br w:type="page"/>
      </w:r>
    </w:p>
    <w:p w14:paraId="10E1D02A" w14:textId="41FBA6C9" w:rsidR="005D5C41" w:rsidRDefault="005D5C41" w:rsidP="00877CA9">
      <w:pPr>
        <w:pStyle w:val="Heading1"/>
      </w:pPr>
      <w:r w:rsidRPr="00854CF8">
        <w:lastRenderedPageBreak/>
        <w:t>SECTION 7</w:t>
      </w:r>
      <w:r>
        <w:t>:</w:t>
      </w:r>
      <w:r w:rsidRPr="00854CF8">
        <w:t xml:space="preserve"> ADMINISTRATION &amp; LEGAL SOVEREIGNTY</w:t>
      </w:r>
    </w:p>
    <w:p w14:paraId="4D473163" w14:textId="77777777" w:rsidR="005D5C41" w:rsidRPr="005D5C41" w:rsidRDefault="005D5C41" w:rsidP="005D5C41"/>
    <w:p w14:paraId="6D9E109E" w14:textId="41F937E3" w:rsidR="00575F48" w:rsidRPr="00854CF8" w:rsidRDefault="00575F48" w:rsidP="00877CA9">
      <w:pPr>
        <w:pStyle w:val="Heading1"/>
      </w:pPr>
      <w:r w:rsidRPr="00854CF8">
        <w:t>7.6 Policies &amp; Ethics</w:t>
      </w:r>
    </w:p>
    <w:p w14:paraId="3677EEE2" w14:textId="77777777" w:rsidR="00161305" w:rsidRPr="00854CF8" w:rsidRDefault="00161305" w:rsidP="00161305">
      <w:pPr>
        <w:rPr>
          <w:rFonts w:ascii="Times New Roman" w:hAnsi="Times New Roman" w:cs="Times New Roman"/>
        </w:rPr>
      </w:pPr>
    </w:p>
    <w:p w14:paraId="32141AAF" w14:textId="77777777" w:rsidR="00161305" w:rsidRPr="00854CF8" w:rsidRDefault="00161305" w:rsidP="00161305">
      <w:pPr>
        <w:rPr>
          <w:rFonts w:ascii="Times New Roman" w:hAnsi="Times New Roman" w:cs="Times New Roman"/>
        </w:rPr>
      </w:pPr>
      <w:r w:rsidRPr="00854CF8">
        <w:rPr>
          <w:rFonts w:ascii="Times New Roman" w:hAnsi="Times New Roman" w:cs="Times New Roman"/>
        </w:rPr>
        <w:t xml:space="preserve">The Policies &amp; Ethics framework represents the moral foundation and integrity architecture of the WebHydra ecosystem. It codifies the formal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expectations, ethical standards, decision-making principles, and value-based doctrines that govern every individual, division, and operational environment within the corporation. This section functions as the ethical constitution that ensures WebHydra remains principled, trustworthy, and aligned with its sovereign responsibilities.</w:t>
      </w:r>
    </w:p>
    <w:p w14:paraId="48508976" w14:textId="77777777" w:rsidR="00161305" w:rsidRPr="00854CF8" w:rsidRDefault="00161305" w:rsidP="00161305">
      <w:pPr>
        <w:rPr>
          <w:rFonts w:ascii="Times New Roman" w:hAnsi="Times New Roman" w:cs="Times New Roman"/>
        </w:rPr>
      </w:pPr>
    </w:p>
    <w:p w14:paraId="4871919F" w14:textId="1F359745" w:rsidR="00161305" w:rsidRPr="00854CF8" w:rsidRDefault="00161305" w:rsidP="00161305">
      <w:pPr>
        <w:rPr>
          <w:rFonts w:ascii="Times New Roman" w:hAnsi="Times New Roman" w:cs="Times New Roman"/>
        </w:rPr>
      </w:pPr>
      <w:r w:rsidRPr="00854CF8">
        <w:rPr>
          <w:rFonts w:ascii="Times New Roman" w:hAnsi="Times New Roman" w:cs="Times New Roman"/>
        </w:rPr>
        <w:t xml:space="preserve">These policies safeguard the organization against ethical compromise, internal misconduct, value corrosion, and governance drift, ensuring that WebHydra maintains institutional </w:t>
      </w:r>
      <w:proofErr w:type="spellStart"/>
      <w:r w:rsidRPr="00854CF8">
        <w:rPr>
          <w:rFonts w:ascii="Times New Roman" w:hAnsi="Times New Roman" w:cs="Times New Roman"/>
        </w:rPr>
        <w:t>honour</w:t>
      </w:r>
      <w:proofErr w:type="spellEnd"/>
      <w:r w:rsidRPr="00854CF8">
        <w:rPr>
          <w:rFonts w:ascii="Times New Roman" w:hAnsi="Times New Roman" w:cs="Times New Roman"/>
        </w:rPr>
        <w:t>, professional discipline, and moral clarity throughout its evolution.</w:t>
      </w:r>
    </w:p>
    <w:p w14:paraId="47EC4E50" w14:textId="77777777" w:rsidR="00161305" w:rsidRPr="00854CF8" w:rsidRDefault="00161305" w:rsidP="00161305">
      <w:pPr>
        <w:rPr>
          <w:rFonts w:ascii="Times New Roman" w:hAnsi="Times New Roman" w:cs="Times New Roman"/>
        </w:rPr>
      </w:pPr>
    </w:p>
    <w:p w14:paraId="4F852CD3" w14:textId="77777777" w:rsidR="00161305" w:rsidRPr="00854CF8" w:rsidRDefault="00161305" w:rsidP="00877CA9">
      <w:pPr>
        <w:pStyle w:val="Heading3"/>
      </w:pPr>
      <w:r w:rsidRPr="00854CF8">
        <w:t>I. Core Ethical Doctrine</w:t>
      </w:r>
    </w:p>
    <w:p w14:paraId="43158BB8" w14:textId="77777777" w:rsidR="00161305" w:rsidRPr="00854CF8" w:rsidRDefault="00161305" w:rsidP="00161305">
      <w:pPr>
        <w:rPr>
          <w:rFonts w:ascii="Times New Roman" w:hAnsi="Times New Roman" w:cs="Times New Roman"/>
        </w:rPr>
      </w:pPr>
    </w:p>
    <w:p w14:paraId="4E27C3D9" w14:textId="77777777" w:rsidR="00877CA9" w:rsidRDefault="00161305" w:rsidP="00161305">
      <w:pPr>
        <w:rPr>
          <w:rFonts w:ascii="Times New Roman" w:hAnsi="Times New Roman" w:cs="Times New Roman"/>
        </w:rPr>
      </w:pPr>
      <w:r w:rsidRPr="00854CF8">
        <w:rPr>
          <w:rFonts w:ascii="Times New Roman" w:hAnsi="Times New Roman" w:cs="Times New Roman"/>
        </w:rPr>
        <w:t>This doctrine establishes the foundational moral commitments upon which all WebHydra activities are built.</w:t>
      </w:r>
    </w:p>
    <w:p w14:paraId="2C9DEF5B" w14:textId="74B7E70D" w:rsidR="00161305" w:rsidRPr="00854CF8" w:rsidRDefault="00161305" w:rsidP="00877CA9">
      <w:pPr>
        <w:pStyle w:val="Heading4"/>
      </w:pPr>
      <w:r w:rsidRPr="00854CF8">
        <w:t>It articulates the corporation’s stance on:</w:t>
      </w:r>
    </w:p>
    <w:p w14:paraId="41F443E9" w14:textId="07628474" w:rsidR="00161305" w:rsidRPr="00877CA9" w:rsidRDefault="00161305" w:rsidP="00845A92">
      <w:pPr>
        <w:pStyle w:val="ListParagraph"/>
        <w:numPr>
          <w:ilvl w:val="0"/>
          <w:numId w:val="28"/>
        </w:numPr>
        <w:rPr>
          <w:rFonts w:ascii="Times New Roman" w:hAnsi="Times New Roman" w:cs="Times New Roman"/>
        </w:rPr>
      </w:pPr>
      <w:r w:rsidRPr="00877CA9">
        <w:rPr>
          <w:rFonts w:ascii="Times New Roman" w:hAnsi="Times New Roman" w:cs="Times New Roman"/>
        </w:rPr>
        <w:t>Integrity in communication and conduct</w:t>
      </w:r>
    </w:p>
    <w:p w14:paraId="52DE10EB" w14:textId="124FFDD6" w:rsidR="00161305" w:rsidRPr="00877CA9" w:rsidRDefault="00161305" w:rsidP="00845A92">
      <w:pPr>
        <w:pStyle w:val="ListParagraph"/>
        <w:numPr>
          <w:ilvl w:val="0"/>
          <w:numId w:val="28"/>
        </w:numPr>
        <w:rPr>
          <w:rFonts w:ascii="Times New Roman" w:hAnsi="Times New Roman" w:cs="Times New Roman"/>
        </w:rPr>
      </w:pPr>
      <w:r w:rsidRPr="00877CA9">
        <w:rPr>
          <w:rFonts w:ascii="Times New Roman" w:hAnsi="Times New Roman" w:cs="Times New Roman"/>
        </w:rPr>
        <w:t>Honesty in representation and reporting</w:t>
      </w:r>
    </w:p>
    <w:p w14:paraId="2C3BE7F5" w14:textId="0EBF6F77" w:rsidR="00161305" w:rsidRPr="00877CA9" w:rsidRDefault="00161305" w:rsidP="00845A92">
      <w:pPr>
        <w:pStyle w:val="ListParagraph"/>
        <w:numPr>
          <w:ilvl w:val="0"/>
          <w:numId w:val="28"/>
        </w:numPr>
        <w:rPr>
          <w:rFonts w:ascii="Times New Roman" w:hAnsi="Times New Roman" w:cs="Times New Roman"/>
        </w:rPr>
      </w:pPr>
      <w:r w:rsidRPr="00877CA9">
        <w:rPr>
          <w:rFonts w:ascii="Times New Roman" w:hAnsi="Times New Roman" w:cs="Times New Roman"/>
        </w:rPr>
        <w:t>Transparency in decision-making</w:t>
      </w:r>
    </w:p>
    <w:p w14:paraId="113E5AA7" w14:textId="040D9326" w:rsidR="00161305" w:rsidRPr="00877CA9" w:rsidRDefault="00161305" w:rsidP="00845A92">
      <w:pPr>
        <w:pStyle w:val="ListParagraph"/>
        <w:numPr>
          <w:ilvl w:val="0"/>
          <w:numId w:val="28"/>
        </w:numPr>
        <w:rPr>
          <w:rFonts w:ascii="Times New Roman" w:hAnsi="Times New Roman" w:cs="Times New Roman"/>
        </w:rPr>
      </w:pPr>
      <w:r w:rsidRPr="00877CA9">
        <w:rPr>
          <w:rFonts w:ascii="Times New Roman" w:hAnsi="Times New Roman" w:cs="Times New Roman"/>
        </w:rPr>
        <w:t>Respect for human dignity and community trust</w:t>
      </w:r>
    </w:p>
    <w:p w14:paraId="2028786F" w14:textId="5982FFE6" w:rsidR="00161305" w:rsidRPr="00877CA9" w:rsidRDefault="00161305" w:rsidP="00845A92">
      <w:pPr>
        <w:pStyle w:val="ListParagraph"/>
        <w:numPr>
          <w:ilvl w:val="0"/>
          <w:numId w:val="28"/>
        </w:numPr>
        <w:rPr>
          <w:rFonts w:ascii="Times New Roman" w:hAnsi="Times New Roman" w:cs="Times New Roman"/>
        </w:rPr>
      </w:pPr>
      <w:r w:rsidRPr="00877CA9">
        <w:rPr>
          <w:rFonts w:ascii="Times New Roman" w:hAnsi="Times New Roman" w:cs="Times New Roman"/>
        </w:rPr>
        <w:t>Fairness in governance and operational processes</w:t>
      </w:r>
    </w:p>
    <w:p w14:paraId="4BA103E7" w14:textId="55CA9255" w:rsidR="00161305" w:rsidRPr="00877CA9" w:rsidRDefault="00161305" w:rsidP="00845A92">
      <w:pPr>
        <w:pStyle w:val="ListParagraph"/>
        <w:numPr>
          <w:ilvl w:val="0"/>
          <w:numId w:val="28"/>
        </w:numPr>
        <w:rPr>
          <w:rFonts w:ascii="Times New Roman" w:hAnsi="Times New Roman" w:cs="Times New Roman"/>
        </w:rPr>
      </w:pPr>
      <w:r w:rsidRPr="00877CA9">
        <w:rPr>
          <w:rFonts w:ascii="Times New Roman" w:hAnsi="Times New Roman" w:cs="Times New Roman"/>
        </w:rPr>
        <w:t>Accountability for all actions, decisions, and outcomes</w:t>
      </w:r>
    </w:p>
    <w:p w14:paraId="7B1F9CFD" w14:textId="77777777" w:rsidR="00161305" w:rsidRPr="00854CF8" w:rsidRDefault="00161305" w:rsidP="00161305">
      <w:pPr>
        <w:rPr>
          <w:rFonts w:ascii="Times New Roman" w:hAnsi="Times New Roman" w:cs="Times New Roman"/>
        </w:rPr>
      </w:pPr>
    </w:p>
    <w:p w14:paraId="19DC1BEB" w14:textId="207A314D" w:rsidR="00161305" w:rsidRPr="00854CF8" w:rsidRDefault="00161305" w:rsidP="00161305">
      <w:pPr>
        <w:rPr>
          <w:rFonts w:ascii="Times New Roman" w:hAnsi="Times New Roman" w:cs="Times New Roman"/>
        </w:rPr>
      </w:pPr>
      <w:r w:rsidRPr="00854CF8">
        <w:rPr>
          <w:rFonts w:ascii="Times New Roman" w:hAnsi="Times New Roman" w:cs="Times New Roman"/>
        </w:rPr>
        <w:t>This doctrine forms the ethical compass guiding all internal and external behaviour.</w:t>
      </w:r>
    </w:p>
    <w:p w14:paraId="2C27C157" w14:textId="77777777" w:rsidR="00161305" w:rsidRPr="00854CF8" w:rsidRDefault="00161305" w:rsidP="00161305">
      <w:pPr>
        <w:rPr>
          <w:rFonts w:ascii="Times New Roman" w:hAnsi="Times New Roman" w:cs="Times New Roman"/>
        </w:rPr>
      </w:pPr>
    </w:p>
    <w:p w14:paraId="0C30FE93" w14:textId="77777777" w:rsidR="00161305" w:rsidRPr="00854CF8" w:rsidRDefault="00161305" w:rsidP="00BB6CE2">
      <w:pPr>
        <w:pStyle w:val="Heading3"/>
      </w:pPr>
      <w:r w:rsidRPr="00854CF8">
        <w:lastRenderedPageBreak/>
        <w:t>II. Behavioral Standards &amp; Conduct Expectations</w:t>
      </w:r>
    </w:p>
    <w:p w14:paraId="4EA30A52" w14:textId="77777777" w:rsidR="00161305" w:rsidRPr="00854CF8" w:rsidRDefault="00161305" w:rsidP="00161305">
      <w:pPr>
        <w:rPr>
          <w:rFonts w:ascii="Times New Roman" w:hAnsi="Times New Roman" w:cs="Times New Roman"/>
        </w:rPr>
      </w:pPr>
    </w:p>
    <w:p w14:paraId="5848DEC3" w14:textId="77777777" w:rsidR="00BB6CE2" w:rsidRDefault="00161305" w:rsidP="00161305">
      <w:pPr>
        <w:rPr>
          <w:rFonts w:ascii="Times New Roman" w:hAnsi="Times New Roman" w:cs="Times New Roman"/>
        </w:rPr>
      </w:pPr>
      <w:r w:rsidRPr="00854CF8">
        <w:rPr>
          <w:rFonts w:ascii="Times New Roman" w:hAnsi="Times New Roman" w:cs="Times New Roman"/>
        </w:rPr>
        <w:t xml:space="preserve">This component formalizes the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guidelines that all personnel, partners, stakeholders, and affiliated entities must adhere to.</w:t>
      </w:r>
    </w:p>
    <w:p w14:paraId="5FCFB91D" w14:textId="558B33A3" w:rsidR="00161305" w:rsidRPr="00854CF8" w:rsidRDefault="00161305" w:rsidP="00BB6CE2">
      <w:pPr>
        <w:pStyle w:val="Heading4"/>
      </w:pPr>
      <w:r w:rsidRPr="00854CF8">
        <w:t>It includes:</w:t>
      </w:r>
    </w:p>
    <w:p w14:paraId="3EFD78C2" w14:textId="02B788F5"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Professional behaviour expectations</w:t>
      </w:r>
    </w:p>
    <w:p w14:paraId="1D0E818C" w14:textId="57D6254D"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Standards for digital conduct</w:t>
      </w:r>
    </w:p>
    <w:p w14:paraId="508C8DE2" w14:textId="6BD10795"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Collaboration and teamwork ethics</w:t>
      </w:r>
    </w:p>
    <w:p w14:paraId="3B2BEF84" w14:textId="36CAEB36"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Conflict management responsibilities</w:t>
      </w:r>
    </w:p>
    <w:p w14:paraId="1F9081AF" w14:textId="461598B7"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Anti-corruption and anti-abuse principles</w:t>
      </w:r>
    </w:p>
    <w:p w14:paraId="05CBCB2E" w14:textId="635A04EF"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Respectful and responsible use of system resources</w:t>
      </w:r>
    </w:p>
    <w:p w14:paraId="763E4474" w14:textId="77777777" w:rsidR="00161305" w:rsidRPr="00854CF8" w:rsidRDefault="00161305" w:rsidP="00161305">
      <w:pPr>
        <w:rPr>
          <w:rFonts w:ascii="Times New Roman" w:hAnsi="Times New Roman" w:cs="Times New Roman"/>
        </w:rPr>
      </w:pPr>
    </w:p>
    <w:p w14:paraId="3D8C1CD9" w14:textId="4A17E938" w:rsidR="00161305" w:rsidRPr="00854CF8" w:rsidRDefault="00161305" w:rsidP="00161305">
      <w:pPr>
        <w:rPr>
          <w:rFonts w:ascii="Times New Roman" w:hAnsi="Times New Roman" w:cs="Times New Roman"/>
        </w:rPr>
      </w:pPr>
      <w:r w:rsidRPr="00854CF8">
        <w:rPr>
          <w:rFonts w:ascii="Times New Roman" w:hAnsi="Times New Roman" w:cs="Times New Roman"/>
        </w:rPr>
        <w:t xml:space="preserve">These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standards ensure every individual operates with discipline, professionalism, and alignment with the corporation’s values.</w:t>
      </w:r>
    </w:p>
    <w:p w14:paraId="433B7AC9" w14:textId="77777777" w:rsidR="00161305" w:rsidRPr="00854CF8" w:rsidRDefault="00161305" w:rsidP="00161305">
      <w:pPr>
        <w:rPr>
          <w:rFonts w:ascii="Times New Roman" w:hAnsi="Times New Roman" w:cs="Times New Roman"/>
        </w:rPr>
      </w:pPr>
    </w:p>
    <w:p w14:paraId="5BE25592" w14:textId="77777777" w:rsidR="00161305" w:rsidRPr="00854CF8" w:rsidRDefault="00161305" w:rsidP="00BB6CE2">
      <w:pPr>
        <w:pStyle w:val="Heading3"/>
      </w:pPr>
      <w:r w:rsidRPr="00854CF8">
        <w:t>III. Organizational Values &amp; Cultural Identity</w:t>
      </w:r>
    </w:p>
    <w:p w14:paraId="14F9B91A" w14:textId="77777777" w:rsidR="00161305" w:rsidRPr="00854CF8" w:rsidRDefault="00161305" w:rsidP="00161305">
      <w:pPr>
        <w:rPr>
          <w:rFonts w:ascii="Times New Roman" w:hAnsi="Times New Roman" w:cs="Times New Roman"/>
        </w:rPr>
      </w:pPr>
    </w:p>
    <w:p w14:paraId="175B0B85" w14:textId="77777777" w:rsidR="00BB6CE2" w:rsidRDefault="00161305" w:rsidP="00161305">
      <w:pPr>
        <w:rPr>
          <w:rFonts w:ascii="Times New Roman" w:hAnsi="Times New Roman" w:cs="Times New Roman"/>
        </w:rPr>
      </w:pPr>
      <w:r w:rsidRPr="00854CF8">
        <w:rPr>
          <w:rFonts w:ascii="Times New Roman" w:hAnsi="Times New Roman" w:cs="Times New Roman"/>
        </w:rPr>
        <w:t>This provision codifies the values that define WebHydra’s institutional character.</w:t>
      </w:r>
    </w:p>
    <w:p w14:paraId="4B3EE5F9" w14:textId="6BA7970F" w:rsidR="00161305" w:rsidRPr="00854CF8" w:rsidRDefault="00161305" w:rsidP="00BB6CE2">
      <w:pPr>
        <w:pStyle w:val="Heading4"/>
      </w:pPr>
      <w:r w:rsidRPr="00854CF8">
        <w:t>These values include:</w:t>
      </w:r>
    </w:p>
    <w:p w14:paraId="47095EE4" w14:textId="65C1E7F2" w:rsidR="00161305" w:rsidRPr="00BB6CE2" w:rsidRDefault="00161305" w:rsidP="00845A92">
      <w:pPr>
        <w:pStyle w:val="ListParagraph"/>
        <w:numPr>
          <w:ilvl w:val="0"/>
          <w:numId w:val="28"/>
        </w:numPr>
        <w:rPr>
          <w:rFonts w:ascii="Times New Roman" w:hAnsi="Times New Roman" w:cs="Times New Roman"/>
        </w:rPr>
      </w:pPr>
      <w:proofErr w:type="spellStart"/>
      <w:r w:rsidRPr="00BB6CE2">
        <w:rPr>
          <w:rFonts w:ascii="Times New Roman" w:hAnsi="Times New Roman" w:cs="Times New Roman"/>
        </w:rPr>
        <w:t>Honour</w:t>
      </w:r>
      <w:proofErr w:type="spellEnd"/>
    </w:p>
    <w:p w14:paraId="4D8A3E13" w14:textId="596AE833"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Discipline</w:t>
      </w:r>
    </w:p>
    <w:p w14:paraId="4B7C324C" w14:textId="13504A4D"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Structure</w:t>
      </w:r>
    </w:p>
    <w:p w14:paraId="76A26DD0" w14:textId="519E9DB0"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Innovation</w:t>
      </w:r>
    </w:p>
    <w:p w14:paraId="505BCD75" w14:textId="526709E0"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Sovereignty</w:t>
      </w:r>
    </w:p>
    <w:p w14:paraId="6CE5D5F2" w14:textId="2268CEA7"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Excellence</w:t>
      </w:r>
    </w:p>
    <w:p w14:paraId="484D99F4" w14:textId="21F2B39A"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Responsibility</w:t>
      </w:r>
    </w:p>
    <w:p w14:paraId="6417F4FD" w14:textId="56877C8D"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Long-termism</w:t>
      </w:r>
    </w:p>
    <w:p w14:paraId="061E7577" w14:textId="77777777" w:rsidR="00161305" w:rsidRPr="00854CF8" w:rsidRDefault="00161305" w:rsidP="00161305">
      <w:pPr>
        <w:rPr>
          <w:rFonts w:ascii="Times New Roman" w:hAnsi="Times New Roman" w:cs="Times New Roman"/>
        </w:rPr>
      </w:pPr>
    </w:p>
    <w:p w14:paraId="598D0AC1" w14:textId="77777777" w:rsidR="00161305" w:rsidRPr="00854CF8" w:rsidRDefault="00161305" w:rsidP="00161305">
      <w:pPr>
        <w:rPr>
          <w:rFonts w:ascii="Times New Roman" w:hAnsi="Times New Roman" w:cs="Times New Roman"/>
        </w:rPr>
      </w:pPr>
      <w:r w:rsidRPr="00854CF8">
        <w:rPr>
          <w:rFonts w:ascii="Times New Roman" w:hAnsi="Times New Roman" w:cs="Times New Roman"/>
        </w:rPr>
        <w:t>These values guide leadership decisions, internal policies, operational strategies, and the overall cultural identity of the organization.</w:t>
      </w:r>
    </w:p>
    <w:p w14:paraId="6FDF36F9" w14:textId="2EFAB2E0" w:rsidR="00161305" w:rsidRPr="00854CF8" w:rsidRDefault="00161305" w:rsidP="00161305">
      <w:pPr>
        <w:rPr>
          <w:rFonts w:ascii="Times New Roman" w:hAnsi="Times New Roman" w:cs="Times New Roman"/>
        </w:rPr>
      </w:pPr>
      <w:r w:rsidRPr="00854CF8">
        <w:rPr>
          <w:rFonts w:ascii="Times New Roman" w:hAnsi="Times New Roman" w:cs="Times New Roman"/>
        </w:rPr>
        <w:t>They act as the ideological backbone that sustains WebHydra’s institutional culture.</w:t>
      </w:r>
    </w:p>
    <w:p w14:paraId="614CD5A2" w14:textId="77777777" w:rsidR="00161305" w:rsidRPr="00854CF8" w:rsidRDefault="00161305" w:rsidP="00161305">
      <w:pPr>
        <w:rPr>
          <w:rFonts w:ascii="Times New Roman" w:hAnsi="Times New Roman" w:cs="Times New Roman"/>
        </w:rPr>
      </w:pPr>
    </w:p>
    <w:p w14:paraId="5BAC8656" w14:textId="77777777" w:rsidR="00161305" w:rsidRPr="00854CF8" w:rsidRDefault="00161305" w:rsidP="00BB6CE2">
      <w:pPr>
        <w:pStyle w:val="Heading3"/>
      </w:pPr>
      <w:r w:rsidRPr="00854CF8">
        <w:lastRenderedPageBreak/>
        <w:t>IV. Conflict-of-Interest Governance</w:t>
      </w:r>
    </w:p>
    <w:p w14:paraId="04AA6CF5" w14:textId="77777777" w:rsidR="00161305" w:rsidRPr="00854CF8" w:rsidRDefault="00161305" w:rsidP="00161305">
      <w:pPr>
        <w:rPr>
          <w:rFonts w:ascii="Times New Roman" w:hAnsi="Times New Roman" w:cs="Times New Roman"/>
        </w:rPr>
      </w:pPr>
    </w:p>
    <w:p w14:paraId="74AD8243" w14:textId="77777777" w:rsidR="00BB6CE2" w:rsidRDefault="00161305" w:rsidP="00161305">
      <w:pPr>
        <w:rPr>
          <w:rFonts w:ascii="Times New Roman" w:hAnsi="Times New Roman" w:cs="Times New Roman"/>
        </w:rPr>
      </w:pPr>
      <w:r w:rsidRPr="00854CF8">
        <w:rPr>
          <w:rFonts w:ascii="Times New Roman" w:hAnsi="Times New Roman" w:cs="Times New Roman"/>
        </w:rPr>
        <w:t xml:space="preserve">This segment establishes policies that regulate potential personal, financial, or operational conflicts that may compromise objectivity or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integrity.</w:t>
      </w:r>
    </w:p>
    <w:p w14:paraId="1922B312" w14:textId="1071B15A" w:rsidR="00161305" w:rsidRPr="00854CF8" w:rsidRDefault="00161305" w:rsidP="00BB6CE2">
      <w:pPr>
        <w:pStyle w:val="Heading4"/>
      </w:pPr>
      <w:r w:rsidRPr="00854CF8">
        <w:t>It includes:</w:t>
      </w:r>
    </w:p>
    <w:p w14:paraId="633C78A0" w14:textId="2BB372BB"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Disclosure requirements</w:t>
      </w:r>
    </w:p>
    <w:p w14:paraId="21EC9015" w14:textId="35D1DBA2"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Prohibitions on self-dealing</w:t>
      </w:r>
    </w:p>
    <w:p w14:paraId="0B603612" w14:textId="3C722481"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Restrictions on external influence</w:t>
      </w:r>
    </w:p>
    <w:p w14:paraId="05070C1C" w14:textId="63B17728"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Independence-of-judgment standards</w:t>
      </w:r>
    </w:p>
    <w:p w14:paraId="7A685128" w14:textId="1E7E63CB"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Penalties for concealed conflicts</w:t>
      </w:r>
    </w:p>
    <w:p w14:paraId="0EFE5436" w14:textId="296078DA"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Ethical review procedures</w:t>
      </w:r>
    </w:p>
    <w:p w14:paraId="4DF145A7" w14:textId="77777777" w:rsidR="00161305" w:rsidRPr="00854CF8" w:rsidRDefault="00161305" w:rsidP="00161305">
      <w:pPr>
        <w:rPr>
          <w:rFonts w:ascii="Times New Roman" w:hAnsi="Times New Roman" w:cs="Times New Roman"/>
        </w:rPr>
      </w:pPr>
    </w:p>
    <w:p w14:paraId="12E70D86" w14:textId="1FE46B0F" w:rsidR="00161305" w:rsidRPr="00854CF8" w:rsidRDefault="00161305" w:rsidP="00161305">
      <w:pPr>
        <w:rPr>
          <w:rFonts w:ascii="Times New Roman" w:hAnsi="Times New Roman" w:cs="Times New Roman"/>
        </w:rPr>
      </w:pPr>
      <w:r w:rsidRPr="00854CF8">
        <w:rPr>
          <w:rFonts w:ascii="Times New Roman" w:hAnsi="Times New Roman" w:cs="Times New Roman"/>
        </w:rPr>
        <w:t>This governance ensures that all decisions remain unbiased, principled, and aligned with the corporation’s sovereign interests.</w:t>
      </w:r>
    </w:p>
    <w:p w14:paraId="44FE88CC" w14:textId="77777777" w:rsidR="00161305" w:rsidRPr="00854CF8" w:rsidRDefault="00161305" w:rsidP="00161305">
      <w:pPr>
        <w:rPr>
          <w:rFonts w:ascii="Times New Roman" w:hAnsi="Times New Roman" w:cs="Times New Roman"/>
        </w:rPr>
      </w:pPr>
    </w:p>
    <w:p w14:paraId="73D2E002" w14:textId="77777777" w:rsidR="00161305" w:rsidRPr="00854CF8" w:rsidRDefault="00161305" w:rsidP="00BB6CE2">
      <w:pPr>
        <w:pStyle w:val="Heading3"/>
      </w:pPr>
      <w:r w:rsidRPr="00854CF8">
        <w:t>V. Ethical Decision-Making Protocol</w:t>
      </w:r>
    </w:p>
    <w:p w14:paraId="7BE8AE20" w14:textId="77777777" w:rsidR="00161305" w:rsidRPr="00854CF8" w:rsidRDefault="00161305" w:rsidP="00161305">
      <w:pPr>
        <w:rPr>
          <w:rFonts w:ascii="Times New Roman" w:hAnsi="Times New Roman" w:cs="Times New Roman"/>
        </w:rPr>
      </w:pPr>
    </w:p>
    <w:p w14:paraId="54D0EC3A" w14:textId="77777777" w:rsidR="00BB6CE2" w:rsidRDefault="00161305" w:rsidP="00161305">
      <w:pPr>
        <w:rPr>
          <w:rFonts w:ascii="Times New Roman" w:hAnsi="Times New Roman" w:cs="Times New Roman"/>
        </w:rPr>
      </w:pPr>
      <w:r w:rsidRPr="00854CF8">
        <w:rPr>
          <w:rFonts w:ascii="Times New Roman" w:hAnsi="Times New Roman" w:cs="Times New Roman"/>
        </w:rPr>
        <w:t>This protocol outlines structured methodologies for ensuring ethical consistency in decision-making processes.</w:t>
      </w:r>
    </w:p>
    <w:p w14:paraId="286CF624" w14:textId="72AF9415" w:rsidR="00161305" w:rsidRPr="00854CF8" w:rsidRDefault="00161305" w:rsidP="00BB6CE2">
      <w:pPr>
        <w:pStyle w:val="Heading4"/>
      </w:pPr>
      <w:r w:rsidRPr="00854CF8">
        <w:t>It includes:</w:t>
      </w:r>
    </w:p>
    <w:p w14:paraId="772B87EF" w14:textId="0987FB3E"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Impact analysis on stakeholders and the public</w:t>
      </w:r>
    </w:p>
    <w:p w14:paraId="5C0AD941" w14:textId="7C2015E7"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Long-term consequence evaluation</w:t>
      </w:r>
    </w:p>
    <w:p w14:paraId="273D6F27" w14:textId="3EF6D09B"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Integrity-based decision filters</w:t>
      </w:r>
    </w:p>
    <w:p w14:paraId="7ADDEB27" w14:textId="123CD782"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Misconduct risk assessment</w:t>
      </w:r>
    </w:p>
    <w:p w14:paraId="2E933C04" w14:textId="1DABECC2"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Ethical review board consultation</w:t>
      </w:r>
    </w:p>
    <w:p w14:paraId="6172413D" w14:textId="56D11601"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Documentation and justification requirements</w:t>
      </w:r>
    </w:p>
    <w:p w14:paraId="773DAE8D" w14:textId="77777777" w:rsidR="00161305" w:rsidRPr="00854CF8" w:rsidRDefault="00161305" w:rsidP="00161305">
      <w:pPr>
        <w:rPr>
          <w:rFonts w:ascii="Times New Roman" w:hAnsi="Times New Roman" w:cs="Times New Roman"/>
        </w:rPr>
      </w:pPr>
    </w:p>
    <w:p w14:paraId="6949E764" w14:textId="799BA463" w:rsidR="00161305" w:rsidRPr="00854CF8" w:rsidRDefault="00161305" w:rsidP="00161305">
      <w:pPr>
        <w:rPr>
          <w:rFonts w:ascii="Times New Roman" w:hAnsi="Times New Roman" w:cs="Times New Roman"/>
        </w:rPr>
      </w:pPr>
      <w:r w:rsidRPr="00854CF8">
        <w:rPr>
          <w:rFonts w:ascii="Times New Roman" w:hAnsi="Times New Roman" w:cs="Times New Roman"/>
        </w:rPr>
        <w:t>This ensures that every decision, at every level of authority, is made with moral clarity and institutional responsibility.</w:t>
      </w:r>
    </w:p>
    <w:p w14:paraId="533ED6E5" w14:textId="77777777" w:rsidR="00161305" w:rsidRPr="00854CF8" w:rsidRDefault="00161305" w:rsidP="00161305">
      <w:pPr>
        <w:rPr>
          <w:rFonts w:ascii="Times New Roman" w:hAnsi="Times New Roman" w:cs="Times New Roman"/>
        </w:rPr>
      </w:pPr>
    </w:p>
    <w:p w14:paraId="2CC6FACA" w14:textId="77777777" w:rsidR="00161305" w:rsidRPr="00854CF8" w:rsidRDefault="00161305" w:rsidP="00BB6CE2">
      <w:pPr>
        <w:pStyle w:val="Heading3"/>
      </w:pPr>
      <w:r w:rsidRPr="00854CF8">
        <w:t>VI. Anti-Abuse, Anti-Discrimination &amp; Professional Respect Framework</w:t>
      </w:r>
    </w:p>
    <w:p w14:paraId="688FEAED" w14:textId="77777777" w:rsidR="00161305" w:rsidRPr="00854CF8" w:rsidRDefault="00161305" w:rsidP="00161305">
      <w:pPr>
        <w:rPr>
          <w:rFonts w:ascii="Times New Roman" w:hAnsi="Times New Roman" w:cs="Times New Roman"/>
        </w:rPr>
      </w:pPr>
    </w:p>
    <w:p w14:paraId="7434743D" w14:textId="77777777" w:rsidR="00161305" w:rsidRPr="00854CF8" w:rsidRDefault="00161305" w:rsidP="00BB6CE2">
      <w:pPr>
        <w:pStyle w:val="Heading4"/>
      </w:pPr>
      <w:r w:rsidRPr="00854CF8">
        <w:lastRenderedPageBreak/>
        <w:t>This section prohibits all forms of:</w:t>
      </w:r>
    </w:p>
    <w:p w14:paraId="1B5C48D1" w14:textId="637F75AC"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Abuse of authority</w:t>
      </w:r>
    </w:p>
    <w:p w14:paraId="3E6228C2" w14:textId="28675FB8"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Harassment</w:t>
      </w:r>
    </w:p>
    <w:p w14:paraId="56C2621B" w14:textId="7801A929"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Discrimination</w:t>
      </w:r>
    </w:p>
    <w:p w14:paraId="7A3A9885" w14:textId="40855C68"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Toxic behaviour</w:t>
      </w:r>
    </w:p>
    <w:p w14:paraId="34FA2A0B" w14:textId="036E0FE6"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Manipulation</w:t>
      </w:r>
    </w:p>
    <w:p w14:paraId="7C2BA80E" w14:textId="5D52F51A"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Exploitation</w:t>
      </w:r>
    </w:p>
    <w:p w14:paraId="31DB2CE7" w14:textId="5A2A62BF"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Misuse of corporate assets</w:t>
      </w:r>
    </w:p>
    <w:p w14:paraId="405671A9" w14:textId="77777777" w:rsidR="00161305" w:rsidRPr="00854CF8" w:rsidRDefault="00161305" w:rsidP="00161305">
      <w:pPr>
        <w:rPr>
          <w:rFonts w:ascii="Times New Roman" w:hAnsi="Times New Roman" w:cs="Times New Roman"/>
        </w:rPr>
      </w:pPr>
    </w:p>
    <w:p w14:paraId="46DA48B6" w14:textId="3E77E106" w:rsidR="00161305" w:rsidRPr="00854CF8" w:rsidRDefault="00161305" w:rsidP="00161305">
      <w:pPr>
        <w:rPr>
          <w:rFonts w:ascii="Times New Roman" w:hAnsi="Times New Roman" w:cs="Times New Roman"/>
        </w:rPr>
      </w:pPr>
      <w:r w:rsidRPr="00854CF8">
        <w:rPr>
          <w:rFonts w:ascii="Times New Roman" w:hAnsi="Times New Roman" w:cs="Times New Roman"/>
        </w:rPr>
        <w:t>It enforces a strict standard of respect, equality, and professionalism, protecting the welfare, dignity, and rights of all individuals within the WebHydra ecosystem.</w:t>
      </w:r>
    </w:p>
    <w:p w14:paraId="3F244FC0" w14:textId="77777777" w:rsidR="00161305" w:rsidRPr="00854CF8" w:rsidRDefault="00161305" w:rsidP="00161305">
      <w:pPr>
        <w:rPr>
          <w:rFonts w:ascii="Times New Roman" w:hAnsi="Times New Roman" w:cs="Times New Roman"/>
        </w:rPr>
      </w:pPr>
    </w:p>
    <w:p w14:paraId="6F144639" w14:textId="77777777" w:rsidR="00161305" w:rsidRPr="00854CF8" w:rsidRDefault="00161305" w:rsidP="00BB6CE2">
      <w:pPr>
        <w:pStyle w:val="Heading3"/>
      </w:pPr>
      <w:r w:rsidRPr="00854CF8">
        <w:t>VII. Ethical Accountability &amp; Enforcement Mechanisms</w:t>
      </w:r>
    </w:p>
    <w:p w14:paraId="77D6F1DD" w14:textId="77777777" w:rsidR="00161305" w:rsidRPr="00854CF8" w:rsidRDefault="00161305" w:rsidP="00161305">
      <w:pPr>
        <w:rPr>
          <w:rFonts w:ascii="Times New Roman" w:hAnsi="Times New Roman" w:cs="Times New Roman"/>
        </w:rPr>
      </w:pPr>
    </w:p>
    <w:p w14:paraId="5803D7ED" w14:textId="77777777" w:rsidR="00BB6CE2" w:rsidRDefault="00161305" w:rsidP="00161305">
      <w:pPr>
        <w:rPr>
          <w:rFonts w:ascii="Times New Roman" w:hAnsi="Times New Roman" w:cs="Times New Roman"/>
        </w:rPr>
      </w:pPr>
      <w:r w:rsidRPr="00854CF8">
        <w:rPr>
          <w:rFonts w:ascii="Times New Roman" w:hAnsi="Times New Roman" w:cs="Times New Roman"/>
        </w:rPr>
        <w:t xml:space="preserve">This component establishes how ethical compliance is monitored, enforced, and adjudicated. </w:t>
      </w:r>
    </w:p>
    <w:p w14:paraId="0C09A08D" w14:textId="0D03709C" w:rsidR="00161305" w:rsidRPr="00854CF8" w:rsidRDefault="00161305" w:rsidP="00BB6CE2">
      <w:pPr>
        <w:pStyle w:val="Heading4"/>
      </w:pPr>
      <w:r w:rsidRPr="00854CF8">
        <w:t>Mechanisms include:</w:t>
      </w:r>
    </w:p>
    <w:p w14:paraId="6860FF09" w14:textId="5623A199"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Ethics review committees</w:t>
      </w:r>
    </w:p>
    <w:p w14:paraId="6C24F6DA" w14:textId="214148F7"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Integrity audits</w:t>
      </w:r>
    </w:p>
    <w:p w14:paraId="611EE954" w14:textId="1EF2C970" w:rsidR="00161305" w:rsidRPr="00BB6CE2" w:rsidRDefault="00161305" w:rsidP="00845A92">
      <w:pPr>
        <w:pStyle w:val="ListParagraph"/>
        <w:numPr>
          <w:ilvl w:val="0"/>
          <w:numId w:val="28"/>
        </w:numPr>
        <w:rPr>
          <w:rFonts w:ascii="Times New Roman" w:hAnsi="Times New Roman" w:cs="Times New Roman"/>
        </w:rPr>
      </w:pPr>
      <w:proofErr w:type="spellStart"/>
      <w:r w:rsidRPr="00BB6CE2">
        <w:rPr>
          <w:rFonts w:ascii="Times New Roman" w:hAnsi="Times New Roman" w:cs="Times New Roman"/>
        </w:rPr>
        <w:t>Behavioural</w:t>
      </w:r>
      <w:proofErr w:type="spellEnd"/>
      <w:r w:rsidRPr="00BB6CE2">
        <w:rPr>
          <w:rFonts w:ascii="Times New Roman" w:hAnsi="Times New Roman" w:cs="Times New Roman"/>
        </w:rPr>
        <w:t xml:space="preserve"> assessments</w:t>
      </w:r>
    </w:p>
    <w:p w14:paraId="79EA1726" w14:textId="2D8CB772"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Whistleblowing protections</w:t>
      </w:r>
    </w:p>
    <w:p w14:paraId="248712A1" w14:textId="436A97A6"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Penalty and disciplinary frameworks</w:t>
      </w:r>
    </w:p>
    <w:p w14:paraId="6CE26DD9" w14:textId="5386A114"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Reformation and corrective pathways</w:t>
      </w:r>
    </w:p>
    <w:p w14:paraId="459D02FC" w14:textId="77777777" w:rsidR="00161305" w:rsidRPr="00854CF8" w:rsidRDefault="00161305" w:rsidP="00161305">
      <w:pPr>
        <w:rPr>
          <w:rFonts w:ascii="Times New Roman" w:hAnsi="Times New Roman" w:cs="Times New Roman"/>
        </w:rPr>
      </w:pPr>
    </w:p>
    <w:p w14:paraId="5510945C" w14:textId="3FB3019A" w:rsidR="00161305" w:rsidRPr="00854CF8" w:rsidRDefault="00161305" w:rsidP="00161305">
      <w:pPr>
        <w:rPr>
          <w:rFonts w:ascii="Times New Roman" w:hAnsi="Times New Roman" w:cs="Times New Roman"/>
        </w:rPr>
      </w:pPr>
      <w:r w:rsidRPr="00854CF8">
        <w:rPr>
          <w:rFonts w:ascii="Times New Roman" w:hAnsi="Times New Roman" w:cs="Times New Roman"/>
        </w:rPr>
        <w:t>These mechanisms ensure that ethical standards are not simply declared—they are actively upheld, enforced, and preserved.</w:t>
      </w:r>
    </w:p>
    <w:p w14:paraId="78185F3E" w14:textId="77777777" w:rsidR="00161305" w:rsidRPr="00854CF8" w:rsidRDefault="00161305" w:rsidP="00161305">
      <w:pPr>
        <w:rPr>
          <w:rFonts w:ascii="Times New Roman" w:hAnsi="Times New Roman" w:cs="Times New Roman"/>
        </w:rPr>
      </w:pPr>
    </w:p>
    <w:p w14:paraId="5A0AB4D9" w14:textId="77777777" w:rsidR="00161305" w:rsidRPr="00854CF8" w:rsidRDefault="00161305" w:rsidP="00BB6CE2">
      <w:pPr>
        <w:pStyle w:val="Heading3"/>
      </w:pPr>
      <w:r w:rsidRPr="00854CF8">
        <w:t>VIII. Values Continuity &amp; Institutional Legacy Protection</w:t>
      </w:r>
    </w:p>
    <w:p w14:paraId="67C8D540" w14:textId="77777777" w:rsidR="00161305" w:rsidRPr="00854CF8" w:rsidRDefault="00161305" w:rsidP="00161305">
      <w:pPr>
        <w:rPr>
          <w:rFonts w:ascii="Times New Roman" w:hAnsi="Times New Roman" w:cs="Times New Roman"/>
        </w:rPr>
      </w:pPr>
    </w:p>
    <w:p w14:paraId="1EA9F216" w14:textId="77777777" w:rsidR="00161305" w:rsidRPr="00854CF8" w:rsidRDefault="00161305" w:rsidP="00BB6CE2">
      <w:pPr>
        <w:pStyle w:val="Heading4"/>
      </w:pPr>
      <w:r w:rsidRPr="00854CF8">
        <w:t>This final pillar ensures that WebHydra’s ethical identity remains intact across:</w:t>
      </w:r>
    </w:p>
    <w:p w14:paraId="78B8F6CD" w14:textId="4310A61F"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Leadership transitions</w:t>
      </w:r>
    </w:p>
    <w:p w14:paraId="6AE11B3E" w14:textId="394E6E02"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Structural expansions</w:t>
      </w:r>
    </w:p>
    <w:p w14:paraId="58DF14A1" w14:textId="3A3DB658"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Project evolutions</w:t>
      </w:r>
    </w:p>
    <w:p w14:paraId="01274F1E" w14:textId="3E4CDF09"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Corporate growth phases</w:t>
      </w:r>
    </w:p>
    <w:p w14:paraId="5C12D138" w14:textId="53126CC3"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lastRenderedPageBreak/>
        <w:t>Intergenerational timeframes</w:t>
      </w:r>
    </w:p>
    <w:p w14:paraId="58F12856" w14:textId="77777777" w:rsidR="00161305" w:rsidRPr="00854CF8" w:rsidRDefault="00161305" w:rsidP="00161305">
      <w:pPr>
        <w:rPr>
          <w:rFonts w:ascii="Times New Roman" w:hAnsi="Times New Roman" w:cs="Times New Roman"/>
        </w:rPr>
      </w:pPr>
    </w:p>
    <w:p w14:paraId="331E2D16" w14:textId="19024316" w:rsidR="00161305" w:rsidRPr="00854CF8" w:rsidRDefault="00161305" w:rsidP="00161305">
      <w:pPr>
        <w:rPr>
          <w:rFonts w:ascii="Times New Roman" w:hAnsi="Times New Roman" w:cs="Times New Roman"/>
        </w:rPr>
      </w:pPr>
      <w:r w:rsidRPr="00854CF8">
        <w:rPr>
          <w:rFonts w:ascii="Times New Roman" w:hAnsi="Times New Roman" w:cs="Times New Roman"/>
        </w:rPr>
        <w:t>By embedding ethics into the operational DNA of the ecosystem, WebHydra secures a legacy of principled governance, long-term stability, and moral excellence.</w:t>
      </w:r>
    </w:p>
    <w:p w14:paraId="27B47026" w14:textId="77777777" w:rsidR="00161305" w:rsidRPr="00854CF8" w:rsidRDefault="00161305" w:rsidP="00161305">
      <w:pPr>
        <w:rPr>
          <w:rFonts w:ascii="Times New Roman" w:hAnsi="Times New Roman" w:cs="Times New Roman"/>
        </w:rPr>
      </w:pPr>
    </w:p>
    <w:p w14:paraId="503F1C66" w14:textId="77777777" w:rsidR="00161305" w:rsidRPr="00854CF8" w:rsidRDefault="00161305" w:rsidP="00BB6CE2">
      <w:pPr>
        <w:pStyle w:val="Heading3"/>
      </w:pPr>
      <w:r w:rsidRPr="00854CF8">
        <w:t>Summary</w:t>
      </w:r>
    </w:p>
    <w:p w14:paraId="2031508B" w14:textId="77777777" w:rsidR="00161305" w:rsidRPr="00854CF8" w:rsidRDefault="00161305" w:rsidP="00161305">
      <w:pPr>
        <w:rPr>
          <w:rFonts w:ascii="Times New Roman" w:hAnsi="Times New Roman" w:cs="Times New Roman"/>
        </w:rPr>
      </w:pPr>
    </w:p>
    <w:p w14:paraId="1EEBB605" w14:textId="77777777" w:rsidR="00161305" w:rsidRPr="00854CF8" w:rsidRDefault="00161305" w:rsidP="00161305">
      <w:pPr>
        <w:rPr>
          <w:rFonts w:ascii="Times New Roman" w:hAnsi="Times New Roman" w:cs="Times New Roman"/>
        </w:rPr>
      </w:pPr>
      <w:r w:rsidRPr="00854CF8">
        <w:rPr>
          <w:rFonts w:ascii="Times New Roman" w:hAnsi="Times New Roman" w:cs="Times New Roman"/>
        </w:rPr>
        <w:t>The Policies &amp; Ethics framework forms the moral backbone of the WebHydra sovereign ecosystem.</w:t>
      </w:r>
    </w:p>
    <w:p w14:paraId="53B2A945" w14:textId="77777777" w:rsidR="00161305" w:rsidRPr="00854CF8" w:rsidRDefault="00161305" w:rsidP="00BB6CE2">
      <w:pPr>
        <w:pStyle w:val="Heading4"/>
      </w:pPr>
      <w:r w:rsidRPr="00854CF8">
        <w:t>It ensures that:</w:t>
      </w:r>
    </w:p>
    <w:p w14:paraId="0814928A" w14:textId="4C383F15"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Behaviour remains disciplined</w:t>
      </w:r>
    </w:p>
    <w:p w14:paraId="18465CC7" w14:textId="68DA7BEE"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 xml:space="preserve">Decisions remain </w:t>
      </w:r>
      <w:proofErr w:type="spellStart"/>
      <w:r w:rsidRPr="00BB6CE2">
        <w:rPr>
          <w:rFonts w:ascii="Times New Roman" w:hAnsi="Times New Roman" w:cs="Times New Roman"/>
        </w:rPr>
        <w:t>honourable</w:t>
      </w:r>
      <w:proofErr w:type="spellEnd"/>
    </w:p>
    <w:p w14:paraId="5E61EAF3" w14:textId="40C2FFD0"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Leadership remains accountable</w:t>
      </w:r>
    </w:p>
    <w:p w14:paraId="6D7F5001" w14:textId="3340600C"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Culture remains principled</w:t>
      </w:r>
    </w:p>
    <w:p w14:paraId="482D2D80" w14:textId="1B6949EA"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Governance remains trustworthy</w:t>
      </w:r>
    </w:p>
    <w:p w14:paraId="08375A26" w14:textId="04CA7B20" w:rsidR="00161305" w:rsidRPr="00BB6CE2" w:rsidRDefault="00161305" w:rsidP="00845A92">
      <w:pPr>
        <w:pStyle w:val="ListParagraph"/>
        <w:numPr>
          <w:ilvl w:val="0"/>
          <w:numId w:val="28"/>
        </w:numPr>
        <w:rPr>
          <w:rFonts w:ascii="Times New Roman" w:hAnsi="Times New Roman" w:cs="Times New Roman"/>
        </w:rPr>
      </w:pPr>
      <w:r w:rsidRPr="00BB6CE2">
        <w:rPr>
          <w:rFonts w:ascii="Times New Roman" w:hAnsi="Times New Roman" w:cs="Times New Roman"/>
        </w:rPr>
        <w:t>The corporation remains ethically sovereign</w:t>
      </w:r>
    </w:p>
    <w:p w14:paraId="4E8A24B1" w14:textId="77777777" w:rsidR="00161305" w:rsidRPr="00854CF8" w:rsidRDefault="00161305" w:rsidP="00161305">
      <w:pPr>
        <w:rPr>
          <w:rFonts w:ascii="Times New Roman" w:hAnsi="Times New Roman" w:cs="Times New Roman"/>
        </w:rPr>
      </w:pPr>
    </w:p>
    <w:p w14:paraId="7A6B909E" w14:textId="1E9B3051" w:rsidR="00575F48" w:rsidRPr="00854CF8" w:rsidRDefault="00161305" w:rsidP="00575F48">
      <w:pPr>
        <w:rPr>
          <w:rFonts w:ascii="Times New Roman" w:hAnsi="Times New Roman" w:cs="Times New Roman"/>
        </w:rPr>
      </w:pPr>
      <w:r w:rsidRPr="00854CF8">
        <w:rPr>
          <w:rFonts w:ascii="Times New Roman" w:hAnsi="Times New Roman" w:cs="Times New Roman"/>
        </w:rPr>
        <w:t>This section safeguards the long-term moral integrity of the WebHydra Empire and ensures that every individual, system, and division operates under the highest ethical discipline.</w:t>
      </w:r>
    </w:p>
    <w:p w14:paraId="0B980446" w14:textId="77777777" w:rsidR="00575F48" w:rsidRPr="00854CF8" w:rsidRDefault="00575F48" w:rsidP="00575F48">
      <w:pPr>
        <w:rPr>
          <w:rFonts w:ascii="Times New Roman" w:hAnsi="Times New Roman" w:cs="Times New Roman"/>
        </w:rPr>
      </w:pPr>
    </w:p>
    <w:p w14:paraId="36F2CA7E" w14:textId="77777777" w:rsidR="00161305" w:rsidRPr="00854CF8" w:rsidRDefault="00161305">
      <w:pPr>
        <w:rPr>
          <w:rFonts w:ascii="Times New Roman" w:hAnsi="Times New Roman" w:cs="Times New Roman"/>
        </w:rPr>
      </w:pPr>
      <w:r w:rsidRPr="00854CF8">
        <w:rPr>
          <w:rFonts w:ascii="Times New Roman" w:hAnsi="Times New Roman" w:cs="Times New Roman"/>
        </w:rPr>
        <w:br w:type="page"/>
      </w:r>
    </w:p>
    <w:p w14:paraId="3AF67D54" w14:textId="1D32D0D1" w:rsidR="005D5C41" w:rsidRDefault="005D5C41" w:rsidP="00BB6CE2">
      <w:pPr>
        <w:pStyle w:val="Heading1"/>
      </w:pPr>
      <w:r w:rsidRPr="00854CF8">
        <w:lastRenderedPageBreak/>
        <w:t>SECTION 7</w:t>
      </w:r>
      <w:r>
        <w:t>:</w:t>
      </w:r>
      <w:r w:rsidRPr="00854CF8">
        <w:t xml:space="preserve"> ADMINISTRATION &amp; LEGAL SOVEREIGNTY</w:t>
      </w:r>
    </w:p>
    <w:p w14:paraId="23C33CCA" w14:textId="77777777" w:rsidR="005D5C41" w:rsidRPr="005D5C41" w:rsidRDefault="005D5C41" w:rsidP="005D5C41"/>
    <w:p w14:paraId="61E8A31B" w14:textId="44C7AAF6" w:rsidR="00575F48" w:rsidRPr="00854CF8" w:rsidRDefault="00575F48" w:rsidP="00BB6CE2">
      <w:pPr>
        <w:pStyle w:val="Heading1"/>
      </w:pPr>
      <w:r w:rsidRPr="00854CF8">
        <w:t>7.7 Privacy Protection</w:t>
      </w:r>
    </w:p>
    <w:p w14:paraId="34C62D0F" w14:textId="77777777" w:rsidR="00575F48" w:rsidRPr="00854CF8" w:rsidRDefault="00575F48" w:rsidP="00575F48">
      <w:pPr>
        <w:rPr>
          <w:rFonts w:ascii="Times New Roman" w:hAnsi="Times New Roman" w:cs="Times New Roman"/>
        </w:rPr>
      </w:pPr>
    </w:p>
    <w:p w14:paraId="68CCF58B" w14:textId="77777777" w:rsidR="00096603" w:rsidRPr="00854CF8" w:rsidRDefault="00096603" w:rsidP="00096603">
      <w:pPr>
        <w:rPr>
          <w:rFonts w:ascii="Times New Roman" w:hAnsi="Times New Roman" w:cs="Times New Roman"/>
        </w:rPr>
      </w:pPr>
      <w:r w:rsidRPr="00854CF8">
        <w:rPr>
          <w:rFonts w:ascii="Times New Roman" w:hAnsi="Times New Roman" w:cs="Times New Roman"/>
        </w:rPr>
        <w:t>The Privacy Protection framework establishes the formal legal and administrative doctrine governing the ethical, lawful, and sovereign handling of all personal, corporate, operational, and system-related data within the WebHydra ecosystem. It defines the rights of individuals, the boundaries of internal authority, the obligations of the corporation, and the protective mechanisms that ensure the integrity, confidentiality, and responsible usage of sensitive information. This subsection reinforces WebHydra’s commitment to safeguarding all forms of data under global, regional, and internal privacy standards.</w:t>
      </w:r>
    </w:p>
    <w:p w14:paraId="19F4CBF6" w14:textId="77777777" w:rsidR="00096603" w:rsidRPr="00854CF8" w:rsidRDefault="00096603" w:rsidP="00096603">
      <w:pPr>
        <w:rPr>
          <w:rFonts w:ascii="Times New Roman" w:hAnsi="Times New Roman" w:cs="Times New Roman"/>
        </w:rPr>
      </w:pPr>
    </w:p>
    <w:p w14:paraId="78B185BC" w14:textId="16B3B361" w:rsidR="00096603" w:rsidRPr="00854CF8" w:rsidRDefault="00096603" w:rsidP="00096603">
      <w:pPr>
        <w:rPr>
          <w:rFonts w:ascii="Times New Roman" w:hAnsi="Times New Roman" w:cs="Times New Roman"/>
        </w:rPr>
      </w:pPr>
      <w:r w:rsidRPr="00854CF8">
        <w:rPr>
          <w:rFonts w:ascii="Times New Roman" w:hAnsi="Times New Roman" w:cs="Times New Roman"/>
        </w:rPr>
        <w:t>Privacy Protection serves as a contractual covenant between WebHydra and all users, partners, employees, investors, and institutional stakeholders. It guarantees that data is treated with respect, diligence, and uncompromising security, reflecting the corporation’s dedication to ethical stewardship and sovereign data governance.</w:t>
      </w:r>
    </w:p>
    <w:p w14:paraId="4D646CDD" w14:textId="77777777" w:rsidR="00096603" w:rsidRPr="00854CF8" w:rsidRDefault="00096603" w:rsidP="00096603">
      <w:pPr>
        <w:rPr>
          <w:rFonts w:ascii="Times New Roman" w:hAnsi="Times New Roman" w:cs="Times New Roman"/>
        </w:rPr>
      </w:pPr>
    </w:p>
    <w:p w14:paraId="20B145F6" w14:textId="77777777" w:rsidR="00096603" w:rsidRPr="00854CF8" w:rsidRDefault="00096603" w:rsidP="00BB6CE2">
      <w:pPr>
        <w:pStyle w:val="Heading3"/>
      </w:pPr>
      <w:r w:rsidRPr="00854CF8">
        <w:t>I. Data Collection Principles</w:t>
      </w:r>
    </w:p>
    <w:p w14:paraId="4BD5A284" w14:textId="77777777" w:rsidR="00096603" w:rsidRPr="00854CF8" w:rsidRDefault="00096603" w:rsidP="00096603">
      <w:pPr>
        <w:rPr>
          <w:rFonts w:ascii="Times New Roman" w:hAnsi="Times New Roman" w:cs="Times New Roman"/>
        </w:rPr>
      </w:pPr>
    </w:p>
    <w:p w14:paraId="7D89A87F" w14:textId="77777777" w:rsidR="00BB6CE2" w:rsidRDefault="00096603" w:rsidP="00096603">
      <w:pPr>
        <w:rPr>
          <w:rFonts w:ascii="Times New Roman" w:hAnsi="Times New Roman" w:cs="Times New Roman"/>
        </w:rPr>
      </w:pPr>
      <w:r w:rsidRPr="00854CF8">
        <w:rPr>
          <w:rFonts w:ascii="Times New Roman" w:hAnsi="Times New Roman" w:cs="Times New Roman"/>
        </w:rPr>
        <w:t>This component defines the conditions and limitations under which data may be collected within the WebHydra ecosystem.</w:t>
      </w:r>
    </w:p>
    <w:p w14:paraId="5DC88BFA" w14:textId="6A7DF76B" w:rsidR="00096603" w:rsidRPr="00854CF8" w:rsidRDefault="00096603" w:rsidP="00BB6CE2">
      <w:pPr>
        <w:pStyle w:val="Heading4"/>
      </w:pPr>
      <w:r w:rsidRPr="00854CF8">
        <w:t>It mandates:</w:t>
      </w:r>
    </w:p>
    <w:p w14:paraId="71AED07B" w14:textId="578CA9B5"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Clear and lawful purposes for every data collection activity</w:t>
      </w:r>
    </w:p>
    <w:p w14:paraId="5A80F6A4" w14:textId="78797146"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Transparency regarding what data is gathered and why</w:t>
      </w:r>
    </w:p>
    <w:p w14:paraId="2082EA71" w14:textId="72BD4DD8"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Minimization principles ensuring only necessary data is collected</w:t>
      </w:r>
    </w:p>
    <w:p w14:paraId="5968A400" w14:textId="05487794"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Identification of mandatory versus optional data fields</w:t>
      </w:r>
    </w:p>
    <w:p w14:paraId="1E68819F" w14:textId="6F538F99"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Strict adherence to consent requirements prior to collection</w:t>
      </w:r>
    </w:p>
    <w:p w14:paraId="2A4180A3" w14:textId="4FC74943"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Prohibition of hidden or deceptive data-gathering practices</w:t>
      </w:r>
    </w:p>
    <w:p w14:paraId="2DF0B8D2" w14:textId="77777777" w:rsidR="00096603" w:rsidRPr="00854CF8" w:rsidRDefault="00096603" w:rsidP="00096603">
      <w:pPr>
        <w:rPr>
          <w:rFonts w:ascii="Times New Roman" w:hAnsi="Times New Roman" w:cs="Times New Roman"/>
        </w:rPr>
      </w:pPr>
    </w:p>
    <w:p w14:paraId="1D4A885A" w14:textId="34BFB418" w:rsidR="00096603" w:rsidRPr="00854CF8" w:rsidRDefault="00096603" w:rsidP="00096603">
      <w:pPr>
        <w:rPr>
          <w:rFonts w:ascii="Times New Roman" w:hAnsi="Times New Roman" w:cs="Times New Roman"/>
        </w:rPr>
      </w:pPr>
      <w:r w:rsidRPr="00854CF8">
        <w:rPr>
          <w:rFonts w:ascii="Times New Roman" w:hAnsi="Times New Roman" w:cs="Times New Roman"/>
        </w:rPr>
        <w:lastRenderedPageBreak/>
        <w:t>These principles ensure that all data collection remains ethical, necessary, and fully aligned with the corporation’s operational legitimacy.</w:t>
      </w:r>
    </w:p>
    <w:p w14:paraId="4F5D9B05" w14:textId="77777777" w:rsidR="00096603" w:rsidRPr="00854CF8" w:rsidRDefault="00096603" w:rsidP="00096603">
      <w:pPr>
        <w:rPr>
          <w:rFonts w:ascii="Times New Roman" w:hAnsi="Times New Roman" w:cs="Times New Roman"/>
        </w:rPr>
      </w:pPr>
    </w:p>
    <w:p w14:paraId="5510DCBE" w14:textId="77777777" w:rsidR="00096603" w:rsidRPr="00854CF8" w:rsidRDefault="00096603" w:rsidP="00BB6CE2">
      <w:pPr>
        <w:pStyle w:val="Heading3"/>
      </w:pPr>
      <w:r w:rsidRPr="00854CF8">
        <w:t>II. Data Usage &amp; Processing Governance</w:t>
      </w:r>
    </w:p>
    <w:p w14:paraId="02F13B45" w14:textId="77777777" w:rsidR="00096603" w:rsidRPr="00854CF8" w:rsidRDefault="00096603" w:rsidP="00096603">
      <w:pPr>
        <w:rPr>
          <w:rFonts w:ascii="Times New Roman" w:hAnsi="Times New Roman" w:cs="Times New Roman"/>
        </w:rPr>
      </w:pPr>
    </w:p>
    <w:p w14:paraId="6BC60B19" w14:textId="77777777" w:rsidR="00BB6CE2" w:rsidRDefault="00096603" w:rsidP="00096603">
      <w:pPr>
        <w:rPr>
          <w:rFonts w:ascii="Times New Roman" w:hAnsi="Times New Roman" w:cs="Times New Roman"/>
        </w:rPr>
      </w:pPr>
      <w:r w:rsidRPr="00854CF8">
        <w:rPr>
          <w:rFonts w:ascii="Times New Roman" w:hAnsi="Times New Roman" w:cs="Times New Roman"/>
        </w:rPr>
        <w:t>This section outlines how collected data may be used, processed, and interpreted.</w:t>
      </w:r>
    </w:p>
    <w:p w14:paraId="7B7B7C29" w14:textId="63A92A3B" w:rsidR="00096603" w:rsidRPr="00854CF8" w:rsidRDefault="00096603" w:rsidP="00BB6CE2">
      <w:pPr>
        <w:pStyle w:val="Heading4"/>
      </w:pPr>
      <w:r w:rsidRPr="00854CF8">
        <w:t>It includes:</w:t>
      </w:r>
    </w:p>
    <w:p w14:paraId="4B5736A5" w14:textId="589EDCB4"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 xml:space="preserve">Purpose-bound data </w:t>
      </w:r>
      <w:proofErr w:type="spellStart"/>
      <w:r w:rsidRPr="00BB6CE2">
        <w:rPr>
          <w:rFonts w:ascii="Times New Roman" w:hAnsi="Times New Roman" w:cs="Times New Roman"/>
        </w:rPr>
        <w:t>utilisation</w:t>
      </w:r>
      <w:proofErr w:type="spellEnd"/>
      <w:r w:rsidRPr="00BB6CE2">
        <w:rPr>
          <w:rFonts w:ascii="Times New Roman" w:hAnsi="Times New Roman" w:cs="Times New Roman"/>
        </w:rPr>
        <w:t xml:space="preserve"> restrictions</w:t>
      </w:r>
    </w:p>
    <w:p w14:paraId="6BD82B2F" w14:textId="0516CE80"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Prohibitions on unauthorized secondary data use</w:t>
      </w:r>
    </w:p>
    <w:p w14:paraId="5EFDA2B5" w14:textId="62959298"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Clear definitions of permissible operational processing</w:t>
      </w:r>
    </w:p>
    <w:p w14:paraId="4357E4AD" w14:textId="293763B9"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Data accuracy, relevance, and proportionality requirements</w:t>
      </w:r>
    </w:p>
    <w:p w14:paraId="1DECA268" w14:textId="5474FC20"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 xml:space="preserve">Internal controls </w:t>
      </w:r>
      <w:proofErr w:type="gramStart"/>
      <w:r w:rsidRPr="00BB6CE2">
        <w:rPr>
          <w:rFonts w:ascii="Times New Roman" w:hAnsi="Times New Roman" w:cs="Times New Roman"/>
        </w:rPr>
        <w:t>preventing</w:t>
      </w:r>
      <w:proofErr w:type="gramEnd"/>
      <w:r w:rsidRPr="00BB6CE2">
        <w:rPr>
          <w:rFonts w:ascii="Times New Roman" w:hAnsi="Times New Roman" w:cs="Times New Roman"/>
        </w:rPr>
        <w:t xml:space="preserve"> misuse or unauthorized profiling</w:t>
      </w:r>
    </w:p>
    <w:p w14:paraId="1A1F364B" w14:textId="412431DA"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Protocols for secure data analytics, reporting, and system integration</w:t>
      </w:r>
    </w:p>
    <w:p w14:paraId="3A728BCD" w14:textId="77777777" w:rsidR="00096603" w:rsidRPr="00854CF8" w:rsidRDefault="00096603" w:rsidP="00096603">
      <w:pPr>
        <w:rPr>
          <w:rFonts w:ascii="Times New Roman" w:hAnsi="Times New Roman" w:cs="Times New Roman"/>
        </w:rPr>
      </w:pPr>
    </w:p>
    <w:p w14:paraId="47C5554E" w14:textId="586FC2FF" w:rsidR="00096603" w:rsidRPr="00854CF8" w:rsidRDefault="00096603" w:rsidP="00096603">
      <w:pPr>
        <w:rPr>
          <w:rFonts w:ascii="Times New Roman" w:hAnsi="Times New Roman" w:cs="Times New Roman"/>
        </w:rPr>
      </w:pPr>
      <w:r w:rsidRPr="00854CF8">
        <w:rPr>
          <w:rFonts w:ascii="Times New Roman" w:hAnsi="Times New Roman" w:cs="Times New Roman"/>
        </w:rPr>
        <w:t>This governance ensures that all data is processed responsibly, ethically, and strictly within defined operational boundaries.</w:t>
      </w:r>
    </w:p>
    <w:p w14:paraId="78667357" w14:textId="77777777" w:rsidR="00096603" w:rsidRPr="00854CF8" w:rsidRDefault="00096603" w:rsidP="00096603">
      <w:pPr>
        <w:rPr>
          <w:rFonts w:ascii="Times New Roman" w:hAnsi="Times New Roman" w:cs="Times New Roman"/>
        </w:rPr>
      </w:pPr>
    </w:p>
    <w:p w14:paraId="0D63C0ED" w14:textId="77777777" w:rsidR="00096603" w:rsidRPr="00854CF8" w:rsidRDefault="00096603" w:rsidP="00BB6CE2">
      <w:pPr>
        <w:pStyle w:val="Heading3"/>
      </w:pPr>
      <w:r w:rsidRPr="00854CF8">
        <w:t>III. Data Control &amp; User Rights</w:t>
      </w:r>
    </w:p>
    <w:p w14:paraId="46ED025D" w14:textId="77777777" w:rsidR="00096603" w:rsidRPr="00854CF8" w:rsidRDefault="00096603" w:rsidP="00096603">
      <w:pPr>
        <w:rPr>
          <w:rFonts w:ascii="Times New Roman" w:hAnsi="Times New Roman" w:cs="Times New Roman"/>
        </w:rPr>
      </w:pPr>
    </w:p>
    <w:p w14:paraId="58A1917A" w14:textId="77777777" w:rsidR="00BB6CE2" w:rsidRDefault="00096603" w:rsidP="00096603">
      <w:pPr>
        <w:rPr>
          <w:rFonts w:ascii="Times New Roman" w:hAnsi="Times New Roman" w:cs="Times New Roman"/>
        </w:rPr>
      </w:pPr>
      <w:r w:rsidRPr="00854CF8">
        <w:rPr>
          <w:rFonts w:ascii="Times New Roman" w:hAnsi="Times New Roman" w:cs="Times New Roman"/>
        </w:rPr>
        <w:t>This provision codifies the rights granted to individuals and stakeholders concerning their personal data.</w:t>
      </w:r>
    </w:p>
    <w:p w14:paraId="0D808174" w14:textId="17B6BDF1" w:rsidR="00096603" w:rsidRPr="00854CF8" w:rsidRDefault="00096603" w:rsidP="00BB6CE2">
      <w:pPr>
        <w:pStyle w:val="Heading4"/>
      </w:pPr>
      <w:r w:rsidRPr="00854CF8">
        <w:t>These rights include:</w:t>
      </w:r>
    </w:p>
    <w:p w14:paraId="15F3068D" w14:textId="59FAEE82"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The right to access and review stored information</w:t>
      </w:r>
    </w:p>
    <w:p w14:paraId="274F06AC" w14:textId="2DCA94E5"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The right to request correction or updating of inaccurate data</w:t>
      </w:r>
    </w:p>
    <w:p w14:paraId="1DBFB7D9" w14:textId="30245671"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The right to withdraw consent at any time</w:t>
      </w:r>
    </w:p>
    <w:p w14:paraId="5EFCBE9F" w14:textId="4922203B"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The right to request deletion (where applicable and lawful)</w:t>
      </w:r>
    </w:p>
    <w:p w14:paraId="2129BBD8" w14:textId="02133560"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The right to restrict or object to certain forms of processing</w:t>
      </w:r>
    </w:p>
    <w:p w14:paraId="59181E64" w14:textId="2E922308"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The right to transparency regarding data usage and data-sharing practices</w:t>
      </w:r>
    </w:p>
    <w:p w14:paraId="0D52C2C4" w14:textId="77777777" w:rsidR="00096603" w:rsidRPr="00854CF8" w:rsidRDefault="00096603" w:rsidP="00096603">
      <w:pPr>
        <w:rPr>
          <w:rFonts w:ascii="Times New Roman" w:hAnsi="Times New Roman" w:cs="Times New Roman"/>
        </w:rPr>
      </w:pPr>
    </w:p>
    <w:p w14:paraId="79791248" w14:textId="6A5BD92E" w:rsidR="00096603" w:rsidRPr="00854CF8" w:rsidRDefault="00096603" w:rsidP="00096603">
      <w:pPr>
        <w:rPr>
          <w:rFonts w:ascii="Times New Roman" w:hAnsi="Times New Roman" w:cs="Times New Roman"/>
        </w:rPr>
      </w:pPr>
      <w:r w:rsidRPr="00854CF8">
        <w:rPr>
          <w:rFonts w:ascii="Times New Roman" w:hAnsi="Times New Roman" w:cs="Times New Roman"/>
        </w:rPr>
        <w:t>These rights ensure that all users maintain sovereign control over their personal information within the WebHydra ecosystem.</w:t>
      </w:r>
    </w:p>
    <w:p w14:paraId="34BF4347" w14:textId="77777777" w:rsidR="00096603" w:rsidRPr="00854CF8" w:rsidRDefault="00096603" w:rsidP="00096603">
      <w:pPr>
        <w:rPr>
          <w:rFonts w:ascii="Times New Roman" w:hAnsi="Times New Roman" w:cs="Times New Roman"/>
        </w:rPr>
      </w:pPr>
    </w:p>
    <w:p w14:paraId="2884BCA8" w14:textId="77777777" w:rsidR="00096603" w:rsidRPr="00854CF8" w:rsidRDefault="00096603" w:rsidP="00BB6CE2">
      <w:pPr>
        <w:pStyle w:val="Heading3"/>
      </w:pPr>
      <w:r w:rsidRPr="00854CF8">
        <w:lastRenderedPageBreak/>
        <w:t>IV. Data Storage, Retention &amp; Lifecycle Protection</w:t>
      </w:r>
    </w:p>
    <w:p w14:paraId="074645E9" w14:textId="77777777" w:rsidR="00096603" w:rsidRPr="00854CF8" w:rsidRDefault="00096603" w:rsidP="00096603">
      <w:pPr>
        <w:rPr>
          <w:rFonts w:ascii="Times New Roman" w:hAnsi="Times New Roman" w:cs="Times New Roman"/>
        </w:rPr>
      </w:pPr>
    </w:p>
    <w:p w14:paraId="2B109BB0" w14:textId="77777777" w:rsidR="00BB6CE2" w:rsidRDefault="00096603" w:rsidP="00096603">
      <w:pPr>
        <w:rPr>
          <w:rFonts w:ascii="Times New Roman" w:hAnsi="Times New Roman" w:cs="Times New Roman"/>
        </w:rPr>
      </w:pPr>
      <w:r w:rsidRPr="00854CF8">
        <w:rPr>
          <w:rFonts w:ascii="Times New Roman" w:hAnsi="Times New Roman" w:cs="Times New Roman"/>
        </w:rPr>
        <w:t>This segment defines the technical and administrative obligations for securely storing and managing data.</w:t>
      </w:r>
    </w:p>
    <w:p w14:paraId="2DF4BD0F" w14:textId="07999C5F" w:rsidR="00096603" w:rsidRPr="00854CF8" w:rsidRDefault="00096603" w:rsidP="00BB6CE2">
      <w:pPr>
        <w:pStyle w:val="Heading4"/>
      </w:pPr>
      <w:r w:rsidRPr="00854CF8">
        <w:t>It encompasses:</w:t>
      </w:r>
    </w:p>
    <w:p w14:paraId="2105B1E2" w14:textId="1D274E09"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Encrypted storage methodologies</w:t>
      </w:r>
    </w:p>
    <w:p w14:paraId="7285DEE0" w14:textId="2C15B503"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Redundant security layers to prevent unauthorized access</w:t>
      </w:r>
    </w:p>
    <w:p w14:paraId="14C424EC" w14:textId="49CC6082"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Secure hosting environments governed under HydraCore infrastructure</w:t>
      </w:r>
    </w:p>
    <w:p w14:paraId="43C93ACA" w14:textId="5C3CDC3F"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Defined data-retention timelines compliant with legal and operational requirements</w:t>
      </w:r>
    </w:p>
    <w:p w14:paraId="19E1350C" w14:textId="4718F3E9"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Mandatory deletion or anonymization protocols after retention periods expire</w:t>
      </w:r>
    </w:p>
    <w:p w14:paraId="6FBCC2C8" w14:textId="000AE647"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Lifecycle documentation to ensure traceability and compliance</w:t>
      </w:r>
    </w:p>
    <w:p w14:paraId="3789600D" w14:textId="77777777" w:rsidR="00096603" w:rsidRPr="00854CF8" w:rsidRDefault="00096603" w:rsidP="00096603">
      <w:pPr>
        <w:rPr>
          <w:rFonts w:ascii="Times New Roman" w:hAnsi="Times New Roman" w:cs="Times New Roman"/>
        </w:rPr>
      </w:pPr>
    </w:p>
    <w:p w14:paraId="0D19B702" w14:textId="55189C1A" w:rsidR="00096603" w:rsidRPr="00854CF8" w:rsidRDefault="00096603" w:rsidP="00096603">
      <w:pPr>
        <w:rPr>
          <w:rFonts w:ascii="Times New Roman" w:hAnsi="Times New Roman" w:cs="Times New Roman"/>
        </w:rPr>
      </w:pPr>
      <w:r w:rsidRPr="00854CF8">
        <w:rPr>
          <w:rFonts w:ascii="Times New Roman" w:hAnsi="Times New Roman" w:cs="Times New Roman"/>
        </w:rPr>
        <w:t>These measures guarantee that every piece of data is maintained with strict discipline, integrity, and lawful stewardship.</w:t>
      </w:r>
    </w:p>
    <w:p w14:paraId="2E8E6EB1" w14:textId="77777777" w:rsidR="00096603" w:rsidRPr="00854CF8" w:rsidRDefault="00096603" w:rsidP="00096603">
      <w:pPr>
        <w:rPr>
          <w:rFonts w:ascii="Times New Roman" w:hAnsi="Times New Roman" w:cs="Times New Roman"/>
        </w:rPr>
      </w:pPr>
    </w:p>
    <w:p w14:paraId="29394129" w14:textId="77777777" w:rsidR="00096603" w:rsidRPr="00854CF8" w:rsidRDefault="00096603" w:rsidP="00BB6CE2">
      <w:pPr>
        <w:pStyle w:val="Heading3"/>
      </w:pPr>
      <w:r w:rsidRPr="00854CF8">
        <w:t>V. International Privacy Alignment &amp; Regulatory Compliance</w:t>
      </w:r>
    </w:p>
    <w:p w14:paraId="148598F7" w14:textId="77777777" w:rsidR="00096603" w:rsidRPr="00854CF8" w:rsidRDefault="00096603" w:rsidP="00096603">
      <w:pPr>
        <w:rPr>
          <w:rFonts w:ascii="Times New Roman" w:hAnsi="Times New Roman" w:cs="Times New Roman"/>
        </w:rPr>
      </w:pPr>
    </w:p>
    <w:p w14:paraId="61D6BD18" w14:textId="77777777" w:rsidR="00BB6CE2" w:rsidRDefault="00096603" w:rsidP="00096603">
      <w:pPr>
        <w:rPr>
          <w:rFonts w:ascii="Times New Roman" w:hAnsi="Times New Roman" w:cs="Times New Roman"/>
        </w:rPr>
      </w:pPr>
      <w:r w:rsidRPr="00854CF8">
        <w:rPr>
          <w:rFonts w:ascii="Times New Roman" w:hAnsi="Times New Roman" w:cs="Times New Roman"/>
        </w:rPr>
        <w:t>WebHydra commits to meeting and exceeding international privacy norms and legal frameworks</w:t>
      </w:r>
      <w:r w:rsidR="00BB6CE2">
        <w:rPr>
          <w:rFonts w:ascii="Times New Roman" w:hAnsi="Times New Roman" w:cs="Times New Roman"/>
        </w:rPr>
        <w:t>.</w:t>
      </w:r>
    </w:p>
    <w:p w14:paraId="6449F1C0" w14:textId="22DF9553" w:rsidR="00096603" w:rsidRPr="00854CF8" w:rsidRDefault="00BB6CE2" w:rsidP="00BB6CE2">
      <w:pPr>
        <w:pStyle w:val="Heading4"/>
      </w:pPr>
      <w:r>
        <w:t>This</w:t>
      </w:r>
      <w:r w:rsidR="00096603" w:rsidRPr="00854CF8">
        <w:t xml:space="preserve"> includ</w:t>
      </w:r>
      <w:r>
        <w:t>es</w:t>
      </w:r>
      <w:r w:rsidR="00096603" w:rsidRPr="00854CF8">
        <w:t xml:space="preserve"> but </w:t>
      </w:r>
      <w:proofErr w:type="gramStart"/>
      <w:r w:rsidR="00096603" w:rsidRPr="00854CF8">
        <w:t>not</w:t>
      </w:r>
      <w:proofErr w:type="gramEnd"/>
      <w:r w:rsidR="00096603" w:rsidRPr="00854CF8">
        <w:t xml:space="preserve"> limited to:</w:t>
      </w:r>
    </w:p>
    <w:p w14:paraId="03CC5188" w14:textId="0DBF096D"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GDPR (General Data Protection Regulation)</w:t>
      </w:r>
    </w:p>
    <w:p w14:paraId="50608EC5" w14:textId="23AAE825"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PDPA (Personal Data Protection Acts across various jurisdictions)</w:t>
      </w:r>
    </w:p>
    <w:p w14:paraId="2351F688" w14:textId="3C9F4E1A"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Global digital privacy standards</w:t>
      </w:r>
    </w:p>
    <w:p w14:paraId="1A6B8684" w14:textId="68093773"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Industry-specific confidentiality regulations</w:t>
      </w:r>
    </w:p>
    <w:p w14:paraId="2A1437E4" w14:textId="310C7E58"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Cross-border data transfer compliance protocols</w:t>
      </w:r>
    </w:p>
    <w:p w14:paraId="64B0F9AC" w14:textId="0E719220"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Contractual data protection obligations</w:t>
      </w:r>
    </w:p>
    <w:p w14:paraId="74671F23" w14:textId="77777777" w:rsidR="00096603" w:rsidRPr="00854CF8" w:rsidRDefault="00096603" w:rsidP="00096603">
      <w:pPr>
        <w:rPr>
          <w:rFonts w:ascii="Times New Roman" w:hAnsi="Times New Roman" w:cs="Times New Roman"/>
        </w:rPr>
      </w:pPr>
    </w:p>
    <w:p w14:paraId="4C5268A7" w14:textId="6D675CC2" w:rsidR="00096603" w:rsidRPr="00854CF8" w:rsidRDefault="00096603" w:rsidP="00096603">
      <w:pPr>
        <w:rPr>
          <w:rFonts w:ascii="Times New Roman" w:hAnsi="Times New Roman" w:cs="Times New Roman"/>
        </w:rPr>
      </w:pPr>
      <w:r w:rsidRPr="00854CF8">
        <w:rPr>
          <w:rFonts w:ascii="Times New Roman" w:hAnsi="Times New Roman" w:cs="Times New Roman"/>
        </w:rPr>
        <w:t>This ensures that WebHydra remains compliant with global expectations and operates with full transparency across international boundaries.</w:t>
      </w:r>
    </w:p>
    <w:p w14:paraId="1085BBB1" w14:textId="77777777" w:rsidR="00096603" w:rsidRPr="00854CF8" w:rsidRDefault="00096603" w:rsidP="00096603">
      <w:pPr>
        <w:rPr>
          <w:rFonts w:ascii="Times New Roman" w:hAnsi="Times New Roman" w:cs="Times New Roman"/>
        </w:rPr>
      </w:pPr>
    </w:p>
    <w:p w14:paraId="757E33CA" w14:textId="77777777" w:rsidR="00096603" w:rsidRPr="00854CF8" w:rsidRDefault="00096603" w:rsidP="00BB6CE2">
      <w:pPr>
        <w:pStyle w:val="Heading3"/>
      </w:pPr>
      <w:r w:rsidRPr="00854CF8">
        <w:t>VI. Confidentiality &amp; Internal Access Restrictions</w:t>
      </w:r>
    </w:p>
    <w:p w14:paraId="0595B8F5" w14:textId="77777777" w:rsidR="00096603" w:rsidRPr="00854CF8" w:rsidRDefault="00096603" w:rsidP="00096603">
      <w:pPr>
        <w:rPr>
          <w:rFonts w:ascii="Times New Roman" w:hAnsi="Times New Roman" w:cs="Times New Roman"/>
        </w:rPr>
      </w:pPr>
    </w:p>
    <w:p w14:paraId="4E318814" w14:textId="77777777" w:rsidR="00BB6CE2" w:rsidRDefault="00096603" w:rsidP="00096603">
      <w:pPr>
        <w:rPr>
          <w:rFonts w:ascii="Times New Roman" w:hAnsi="Times New Roman" w:cs="Times New Roman"/>
        </w:rPr>
      </w:pPr>
      <w:r w:rsidRPr="00854CF8">
        <w:rPr>
          <w:rFonts w:ascii="Times New Roman" w:hAnsi="Times New Roman" w:cs="Times New Roman"/>
        </w:rPr>
        <w:lastRenderedPageBreak/>
        <w:t>This doctrine regulates how data is accessed within the organization.</w:t>
      </w:r>
    </w:p>
    <w:p w14:paraId="5BE54A1F" w14:textId="02FA0F81" w:rsidR="00096603" w:rsidRPr="00854CF8" w:rsidRDefault="00096603" w:rsidP="00BB6CE2">
      <w:pPr>
        <w:pStyle w:val="Heading4"/>
      </w:pPr>
      <w:r w:rsidRPr="00854CF8">
        <w:t>It mandates:</w:t>
      </w:r>
    </w:p>
    <w:p w14:paraId="06596D2B" w14:textId="58659A81"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Role-based permission systems governed under strict authorization rules</w:t>
      </w:r>
    </w:p>
    <w:p w14:paraId="2FBDBF4C" w14:textId="53A0EC2B"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Zero-tolerance policies for unauthorized data access</w:t>
      </w:r>
    </w:p>
    <w:p w14:paraId="1D6094B0" w14:textId="3B8FDD17"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Confidentiality obligations for all personnel</w:t>
      </w:r>
    </w:p>
    <w:p w14:paraId="1D34E1C1" w14:textId="2CCF8A1C"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Logging and monitoring of all access events for auditability</w:t>
      </w:r>
    </w:p>
    <w:p w14:paraId="10C57D56" w14:textId="1A8CC99F"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Segregation-of-duty protocols to prevent internal abuse</w:t>
      </w:r>
    </w:p>
    <w:p w14:paraId="03660604" w14:textId="1A877308"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Confidentiality agreements for employees, partners, and third parties</w:t>
      </w:r>
    </w:p>
    <w:p w14:paraId="7C017CA6" w14:textId="77777777" w:rsidR="00096603" w:rsidRPr="00854CF8" w:rsidRDefault="00096603" w:rsidP="00096603">
      <w:pPr>
        <w:rPr>
          <w:rFonts w:ascii="Times New Roman" w:hAnsi="Times New Roman" w:cs="Times New Roman"/>
        </w:rPr>
      </w:pPr>
    </w:p>
    <w:p w14:paraId="3046A6C9" w14:textId="19A58617" w:rsidR="00096603" w:rsidRPr="00854CF8" w:rsidRDefault="00096603" w:rsidP="00096603">
      <w:pPr>
        <w:rPr>
          <w:rFonts w:ascii="Times New Roman" w:hAnsi="Times New Roman" w:cs="Times New Roman"/>
        </w:rPr>
      </w:pPr>
      <w:r w:rsidRPr="00854CF8">
        <w:rPr>
          <w:rFonts w:ascii="Times New Roman" w:hAnsi="Times New Roman" w:cs="Times New Roman"/>
        </w:rPr>
        <w:t>These controls ensure that data remains accessible only to authorized individuals with legitimate operational needs.</w:t>
      </w:r>
    </w:p>
    <w:p w14:paraId="21793062" w14:textId="77777777" w:rsidR="00096603" w:rsidRPr="00854CF8" w:rsidRDefault="00096603" w:rsidP="00096603">
      <w:pPr>
        <w:rPr>
          <w:rFonts w:ascii="Times New Roman" w:hAnsi="Times New Roman" w:cs="Times New Roman"/>
        </w:rPr>
      </w:pPr>
    </w:p>
    <w:p w14:paraId="4141DE64" w14:textId="77777777" w:rsidR="00096603" w:rsidRPr="00854CF8" w:rsidRDefault="00096603" w:rsidP="00BB6CE2">
      <w:pPr>
        <w:pStyle w:val="Heading3"/>
      </w:pPr>
      <w:r w:rsidRPr="00854CF8">
        <w:t>VII. Security Safeguards &amp; Breach Response Protocols</w:t>
      </w:r>
    </w:p>
    <w:p w14:paraId="16FD8469" w14:textId="77777777" w:rsidR="00096603" w:rsidRPr="00854CF8" w:rsidRDefault="00096603" w:rsidP="00096603">
      <w:pPr>
        <w:rPr>
          <w:rFonts w:ascii="Times New Roman" w:hAnsi="Times New Roman" w:cs="Times New Roman"/>
        </w:rPr>
      </w:pPr>
    </w:p>
    <w:p w14:paraId="17485668" w14:textId="77777777" w:rsidR="00BB6CE2" w:rsidRDefault="00096603" w:rsidP="00096603">
      <w:pPr>
        <w:rPr>
          <w:rFonts w:ascii="Times New Roman" w:hAnsi="Times New Roman" w:cs="Times New Roman"/>
        </w:rPr>
      </w:pPr>
      <w:r w:rsidRPr="00854CF8">
        <w:rPr>
          <w:rFonts w:ascii="Times New Roman" w:hAnsi="Times New Roman" w:cs="Times New Roman"/>
        </w:rPr>
        <w:t>This component outlines the protective measures applied to secure personal and corporate data</w:t>
      </w:r>
      <w:r w:rsidR="00BB6CE2">
        <w:rPr>
          <w:rFonts w:ascii="Times New Roman" w:hAnsi="Times New Roman" w:cs="Times New Roman"/>
        </w:rPr>
        <w:t>.</w:t>
      </w:r>
    </w:p>
    <w:p w14:paraId="16CD8112" w14:textId="0DDDF18A" w:rsidR="00096603" w:rsidRPr="00854CF8" w:rsidRDefault="00BB6CE2" w:rsidP="00BB6CE2">
      <w:pPr>
        <w:pStyle w:val="Heading4"/>
      </w:pPr>
      <w:r>
        <w:t xml:space="preserve">It </w:t>
      </w:r>
      <w:r w:rsidR="00096603" w:rsidRPr="00854CF8">
        <w:t>includ</w:t>
      </w:r>
      <w:r>
        <w:t>es</w:t>
      </w:r>
      <w:r w:rsidR="00096603" w:rsidRPr="00854CF8">
        <w:t>:</w:t>
      </w:r>
    </w:p>
    <w:p w14:paraId="64DD499B" w14:textId="1FECFBDD"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Encryption of data at rest and in transit</w:t>
      </w:r>
    </w:p>
    <w:p w14:paraId="185DB6BF" w14:textId="78B321CA"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 xml:space="preserve">Multi-layer cybersecurity </w:t>
      </w:r>
      <w:proofErr w:type="spellStart"/>
      <w:r w:rsidRPr="00BB6CE2">
        <w:rPr>
          <w:rFonts w:ascii="Times New Roman" w:hAnsi="Times New Roman" w:cs="Times New Roman"/>
        </w:rPr>
        <w:t>defences</w:t>
      </w:r>
      <w:proofErr w:type="spellEnd"/>
    </w:p>
    <w:p w14:paraId="5E388564" w14:textId="753348BA"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Firewall, intrusion detection, and monitoring systems</w:t>
      </w:r>
    </w:p>
    <w:p w14:paraId="39623C86" w14:textId="28A3E33C"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Real-time threat assessment mechanisms</w:t>
      </w:r>
    </w:p>
    <w:p w14:paraId="08B8A970" w14:textId="5D77A2D5"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Incident reporting and notification procedures</w:t>
      </w:r>
    </w:p>
    <w:p w14:paraId="2F48EF7A" w14:textId="3930BF88"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Mandatory breach-response timelines</w:t>
      </w:r>
    </w:p>
    <w:p w14:paraId="1C17E13B" w14:textId="48E6774C"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Root-cause analysis and corrective action processes</w:t>
      </w:r>
    </w:p>
    <w:p w14:paraId="5B2859F7" w14:textId="77777777" w:rsidR="00096603" w:rsidRPr="00854CF8" w:rsidRDefault="00096603" w:rsidP="00096603">
      <w:pPr>
        <w:rPr>
          <w:rFonts w:ascii="Times New Roman" w:hAnsi="Times New Roman" w:cs="Times New Roman"/>
        </w:rPr>
      </w:pPr>
    </w:p>
    <w:p w14:paraId="62072C04" w14:textId="07FB6119" w:rsidR="00096603" w:rsidRPr="00854CF8" w:rsidRDefault="00096603" w:rsidP="00096603">
      <w:pPr>
        <w:rPr>
          <w:rFonts w:ascii="Times New Roman" w:hAnsi="Times New Roman" w:cs="Times New Roman"/>
        </w:rPr>
      </w:pPr>
      <w:r w:rsidRPr="00854CF8">
        <w:rPr>
          <w:rFonts w:ascii="Times New Roman" w:hAnsi="Times New Roman" w:cs="Times New Roman"/>
        </w:rPr>
        <w:t>These safeguards uphold the corporation’s commitment to preventing, detecting, and addressing data breaches with maximum discipline and accountability.</w:t>
      </w:r>
    </w:p>
    <w:p w14:paraId="483082D9" w14:textId="77777777" w:rsidR="00096603" w:rsidRPr="00854CF8" w:rsidRDefault="00096603" w:rsidP="00096603">
      <w:pPr>
        <w:rPr>
          <w:rFonts w:ascii="Times New Roman" w:hAnsi="Times New Roman" w:cs="Times New Roman"/>
        </w:rPr>
      </w:pPr>
    </w:p>
    <w:p w14:paraId="0818A02B" w14:textId="77777777" w:rsidR="00096603" w:rsidRPr="00854CF8" w:rsidRDefault="00096603" w:rsidP="00BB6CE2">
      <w:pPr>
        <w:pStyle w:val="Heading3"/>
      </w:pPr>
      <w:r w:rsidRPr="00854CF8">
        <w:t>VIII. Transparency, Accountability &amp; Ethical Stewardship</w:t>
      </w:r>
    </w:p>
    <w:p w14:paraId="33C5433A" w14:textId="77777777" w:rsidR="00096603" w:rsidRPr="00854CF8" w:rsidRDefault="00096603" w:rsidP="00096603">
      <w:pPr>
        <w:rPr>
          <w:rFonts w:ascii="Times New Roman" w:hAnsi="Times New Roman" w:cs="Times New Roman"/>
        </w:rPr>
      </w:pPr>
    </w:p>
    <w:p w14:paraId="7493A18B" w14:textId="77777777" w:rsidR="00BB6CE2" w:rsidRDefault="00096603" w:rsidP="00096603">
      <w:pPr>
        <w:rPr>
          <w:rFonts w:ascii="Times New Roman" w:hAnsi="Times New Roman" w:cs="Times New Roman"/>
        </w:rPr>
      </w:pPr>
      <w:r w:rsidRPr="00854CF8">
        <w:rPr>
          <w:rFonts w:ascii="Times New Roman" w:hAnsi="Times New Roman" w:cs="Times New Roman"/>
        </w:rPr>
        <w:t>This final provision guarantees that WebHydra operates with openness, responsibility, and ethical consistency in all privacy-related matters.</w:t>
      </w:r>
    </w:p>
    <w:p w14:paraId="31B0C4FD" w14:textId="5DBE9CD6" w:rsidR="00096603" w:rsidRPr="00854CF8" w:rsidRDefault="00096603" w:rsidP="00BB6CE2">
      <w:pPr>
        <w:pStyle w:val="Heading4"/>
      </w:pPr>
      <w:r w:rsidRPr="00854CF8">
        <w:lastRenderedPageBreak/>
        <w:t>It includes:</w:t>
      </w:r>
    </w:p>
    <w:p w14:paraId="6581EB3C" w14:textId="48F987A4"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Clear communication of privacy policies</w:t>
      </w:r>
    </w:p>
    <w:p w14:paraId="442A4805" w14:textId="643EE310"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Availability of data-handling documentation</w:t>
      </w:r>
    </w:p>
    <w:p w14:paraId="2519BEE3" w14:textId="5C729E50"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Public declarations of governance obligations</w:t>
      </w:r>
    </w:p>
    <w:p w14:paraId="67BCC07C" w14:textId="35F9276B"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Ongoing monitoring and internal audits</w:t>
      </w:r>
    </w:p>
    <w:p w14:paraId="4F3153D3" w14:textId="5E53218A"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Accountability mechanisms for violations</w:t>
      </w:r>
    </w:p>
    <w:p w14:paraId="3269AC61" w14:textId="4400A30F" w:rsidR="00096603" w:rsidRPr="00BB6CE2" w:rsidRDefault="00096603" w:rsidP="00845A92">
      <w:pPr>
        <w:pStyle w:val="ListParagraph"/>
        <w:numPr>
          <w:ilvl w:val="0"/>
          <w:numId w:val="28"/>
        </w:numPr>
        <w:rPr>
          <w:rFonts w:ascii="Times New Roman" w:hAnsi="Times New Roman" w:cs="Times New Roman"/>
        </w:rPr>
      </w:pPr>
      <w:r w:rsidRPr="00BB6CE2">
        <w:rPr>
          <w:rFonts w:ascii="Times New Roman" w:hAnsi="Times New Roman" w:cs="Times New Roman"/>
        </w:rPr>
        <w:t>Ethical review of all data-handling practices</w:t>
      </w:r>
    </w:p>
    <w:p w14:paraId="1B06E034" w14:textId="77777777" w:rsidR="00096603" w:rsidRPr="00854CF8" w:rsidRDefault="00096603" w:rsidP="00096603">
      <w:pPr>
        <w:rPr>
          <w:rFonts w:ascii="Times New Roman" w:hAnsi="Times New Roman" w:cs="Times New Roman"/>
        </w:rPr>
      </w:pPr>
    </w:p>
    <w:p w14:paraId="3A8BEA08" w14:textId="78374EE8" w:rsidR="00096603" w:rsidRPr="00854CF8" w:rsidRDefault="00096603" w:rsidP="00096603">
      <w:pPr>
        <w:rPr>
          <w:rFonts w:ascii="Times New Roman" w:hAnsi="Times New Roman" w:cs="Times New Roman"/>
        </w:rPr>
      </w:pPr>
      <w:r w:rsidRPr="00854CF8">
        <w:rPr>
          <w:rFonts w:ascii="Times New Roman" w:hAnsi="Times New Roman" w:cs="Times New Roman"/>
        </w:rPr>
        <w:t xml:space="preserve">Through these obligations, WebHydra ensures that privacy protection is not merely a compliance </w:t>
      </w:r>
      <w:proofErr w:type="gramStart"/>
      <w:r w:rsidRPr="00854CF8">
        <w:rPr>
          <w:rFonts w:ascii="Times New Roman" w:hAnsi="Times New Roman" w:cs="Times New Roman"/>
        </w:rPr>
        <w:t>requirement</w:t>
      </w:r>
      <w:proofErr w:type="gramEnd"/>
      <w:r w:rsidRPr="00854CF8">
        <w:rPr>
          <w:rFonts w:ascii="Times New Roman" w:hAnsi="Times New Roman" w:cs="Times New Roman"/>
        </w:rPr>
        <w:t xml:space="preserve"> but a core institutional value deeply integrated into the corporation’s sovereign identity.</w:t>
      </w:r>
    </w:p>
    <w:p w14:paraId="249E18A3" w14:textId="77777777" w:rsidR="00096603" w:rsidRPr="00854CF8" w:rsidRDefault="00096603" w:rsidP="00096603">
      <w:pPr>
        <w:rPr>
          <w:rFonts w:ascii="Times New Roman" w:hAnsi="Times New Roman" w:cs="Times New Roman"/>
        </w:rPr>
      </w:pPr>
    </w:p>
    <w:p w14:paraId="6023F5FC" w14:textId="77777777" w:rsidR="00096603" w:rsidRPr="00854CF8" w:rsidRDefault="00096603" w:rsidP="00BB6CE2">
      <w:pPr>
        <w:pStyle w:val="Heading3"/>
      </w:pPr>
      <w:r w:rsidRPr="00854CF8">
        <w:t>Summary</w:t>
      </w:r>
    </w:p>
    <w:p w14:paraId="5EA0BD68" w14:textId="77777777" w:rsidR="00096603" w:rsidRPr="00854CF8" w:rsidRDefault="00096603" w:rsidP="00096603">
      <w:pPr>
        <w:rPr>
          <w:rFonts w:ascii="Times New Roman" w:hAnsi="Times New Roman" w:cs="Times New Roman"/>
        </w:rPr>
      </w:pPr>
    </w:p>
    <w:p w14:paraId="0EF0BA1C" w14:textId="0DBDC321" w:rsidR="00575F48" w:rsidRPr="00854CF8" w:rsidRDefault="00096603" w:rsidP="00575F48">
      <w:pPr>
        <w:rPr>
          <w:rFonts w:ascii="Times New Roman" w:hAnsi="Times New Roman" w:cs="Times New Roman"/>
        </w:rPr>
      </w:pPr>
      <w:r w:rsidRPr="00854CF8">
        <w:rPr>
          <w:rFonts w:ascii="Times New Roman" w:hAnsi="Times New Roman" w:cs="Times New Roman"/>
        </w:rPr>
        <w:t>The Privacy Protection framework stands as a pillar of WebHydra’s legal and administrative sovereignty. It establishes responsible data governance, enforces transparency, empowers user rights, and guarantees confidentiality across all systems and operations. Through its rigorous principles, WebHydra demonstrates its commitment to global privacy standards, ethical data stewardship, and the uncompromising protection of personal and corporate information.</w:t>
      </w:r>
    </w:p>
    <w:p w14:paraId="05042AD2" w14:textId="77777777" w:rsidR="00096603" w:rsidRPr="00854CF8" w:rsidRDefault="00096603">
      <w:pPr>
        <w:rPr>
          <w:rFonts w:ascii="Times New Roman" w:hAnsi="Times New Roman" w:cs="Times New Roman"/>
        </w:rPr>
      </w:pPr>
      <w:r w:rsidRPr="00854CF8">
        <w:rPr>
          <w:rFonts w:ascii="Times New Roman" w:hAnsi="Times New Roman" w:cs="Times New Roman"/>
        </w:rPr>
        <w:br w:type="page"/>
      </w:r>
    </w:p>
    <w:p w14:paraId="598B76ED" w14:textId="565E36EA" w:rsidR="005D5C41" w:rsidRDefault="005D5C41" w:rsidP="00BB6CE2">
      <w:pPr>
        <w:pStyle w:val="Heading1"/>
      </w:pPr>
      <w:r w:rsidRPr="00854CF8">
        <w:lastRenderedPageBreak/>
        <w:t>SECTION 7</w:t>
      </w:r>
      <w:r>
        <w:t>:</w:t>
      </w:r>
      <w:r w:rsidRPr="00854CF8">
        <w:t xml:space="preserve"> ADMINISTRATION &amp; LEGAL SOVEREIGNTY</w:t>
      </w:r>
    </w:p>
    <w:p w14:paraId="43B415A3" w14:textId="77777777" w:rsidR="005D5C41" w:rsidRPr="005D5C41" w:rsidRDefault="005D5C41" w:rsidP="005D5C41"/>
    <w:p w14:paraId="44207F11" w14:textId="13FFDB44" w:rsidR="00575F48" w:rsidRPr="00854CF8" w:rsidRDefault="00575F48" w:rsidP="00BB6CE2">
      <w:pPr>
        <w:pStyle w:val="Heading1"/>
      </w:pPr>
      <w:r w:rsidRPr="00854CF8">
        <w:t>7.8 The Law of the Golden Mind</w:t>
      </w:r>
    </w:p>
    <w:p w14:paraId="2DB7802D" w14:textId="77777777" w:rsidR="00575F48" w:rsidRPr="00854CF8" w:rsidRDefault="00575F48" w:rsidP="00575F48">
      <w:pPr>
        <w:rPr>
          <w:rFonts w:ascii="Times New Roman" w:hAnsi="Times New Roman" w:cs="Times New Roman"/>
        </w:rPr>
      </w:pPr>
    </w:p>
    <w:p w14:paraId="10214F15" w14:textId="77777777" w:rsidR="00267929" w:rsidRPr="00854CF8" w:rsidRDefault="00267929" w:rsidP="00267929">
      <w:pPr>
        <w:rPr>
          <w:rFonts w:ascii="Times New Roman" w:hAnsi="Times New Roman" w:cs="Times New Roman"/>
        </w:rPr>
      </w:pPr>
      <w:r w:rsidRPr="00854CF8">
        <w:rPr>
          <w:rFonts w:ascii="Times New Roman" w:hAnsi="Times New Roman" w:cs="Times New Roman"/>
        </w:rPr>
        <w:t>The Law of the Golden Mind establishes the supreme intellectual doctrine governing all forms of intelligence—human, institutional, and artificial—within the WebHydra ecosystem. It formalizes the ethical, cognitive, and strategic principles through which intelligence is cultivated, applied, protected, and elevated across every operational tier. This law functions as both a philosophical constitution and a legal mandate, ensuring that all intelligence-powered processes uphold the highest standards of ethical reasoning, sovereign cognition, and disciplined innovation.</w:t>
      </w:r>
    </w:p>
    <w:p w14:paraId="68E38AE7" w14:textId="77777777" w:rsidR="00267929" w:rsidRPr="00854CF8" w:rsidRDefault="00267929" w:rsidP="00267929">
      <w:pPr>
        <w:rPr>
          <w:rFonts w:ascii="Times New Roman" w:hAnsi="Times New Roman" w:cs="Times New Roman"/>
        </w:rPr>
      </w:pPr>
    </w:p>
    <w:p w14:paraId="31900CF6" w14:textId="4780785D" w:rsidR="00267929" w:rsidRPr="00854CF8" w:rsidRDefault="00267929" w:rsidP="00267929">
      <w:pPr>
        <w:rPr>
          <w:rFonts w:ascii="Times New Roman" w:hAnsi="Times New Roman" w:cs="Times New Roman"/>
        </w:rPr>
      </w:pPr>
      <w:r w:rsidRPr="00854CF8">
        <w:rPr>
          <w:rFonts w:ascii="Times New Roman" w:hAnsi="Times New Roman" w:cs="Times New Roman"/>
        </w:rPr>
        <w:t>The Law of the Golden Mind asserts that intelligence is a protected corporate asset, a sovereign resource, and a strategic force requiring strict governance, ethical stewardship, and structured developmental pathways. It creates a unified framework that ensures consistency, responsibility, and principled behavior in all intelligence-driven decision-making processes throughout WebHydra.</w:t>
      </w:r>
    </w:p>
    <w:p w14:paraId="7E4DF7B4" w14:textId="77777777" w:rsidR="00267929" w:rsidRPr="00854CF8" w:rsidRDefault="00267929" w:rsidP="00267929">
      <w:pPr>
        <w:rPr>
          <w:rFonts w:ascii="Times New Roman" w:hAnsi="Times New Roman" w:cs="Times New Roman"/>
        </w:rPr>
      </w:pPr>
    </w:p>
    <w:p w14:paraId="1024B964" w14:textId="77777777" w:rsidR="00267929" w:rsidRPr="00854CF8" w:rsidRDefault="00267929" w:rsidP="00BB6CE2">
      <w:pPr>
        <w:pStyle w:val="Heading3"/>
      </w:pPr>
      <w:r w:rsidRPr="00854CF8">
        <w:t>I. Foundational Principles of Sovereign Intelligence</w:t>
      </w:r>
    </w:p>
    <w:p w14:paraId="6BE8F4B0" w14:textId="77777777" w:rsidR="00267929" w:rsidRPr="00854CF8" w:rsidRDefault="00267929" w:rsidP="00267929">
      <w:pPr>
        <w:rPr>
          <w:rFonts w:ascii="Times New Roman" w:hAnsi="Times New Roman" w:cs="Times New Roman"/>
        </w:rPr>
      </w:pPr>
    </w:p>
    <w:p w14:paraId="07C7A873" w14:textId="77777777" w:rsidR="00BB6CE2" w:rsidRDefault="00267929" w:rsidP="00267929">
      <w:pPr>
        <w:rPr>
          <w:rFonts w:ascii="Times New Roman" w:hAnsi="Times New Roman" w:cs="Times New Roman"/>
        </w:rPr>
      </w:pPr>
      <w:r w:rsidRPr="00854CF8">
        <w:rPr>
          <w:rFonts w:ascii="Times New Roman" w:hAnsi="Times New Roman" w:cs="Times New Roman"/>
        </w:rPr>
        <w:t>This doctrine defines the universal principles that govern the operation of all intelligence systems.</w:t>
      </w:r>
    </w:p>
    <w:p w14:paraId="62FFE917" w14:textId="69BCB70F" w:rsidR="00267929" w:rsidRPr="00854CF8" w:rsidRDefault="00267929" w:rsidP="00BB6CE2">
      <w:pPr>
        <w:pStyle w:val="Heading4"/>
      </w:pPr>
      <w:r w:rsidRPr="00854CF8">
        <w:t>These principles include:</w:t>
      </w:r>
    </w:p>
    <w:p w14:paraId="0E9DF997" w14:textId="4F23C301"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b/>
          <w:bCs/>
        </w:rPr>
        <w:t>Integrity of Thought</w:t>
      </w:r>
      <w:r w:rsidRPr="00BB6CE2">
        <w:rPr>
          <w:rFonts w:ascii="Times New Roman" w:hAnsi="Times New Roman" w:cs="Times New Roman"/>
        </w:rPr>
        <w:t>: All cognitive processes must be rooted in truth, precision, and structured analytical discipline.</w:t>
      </w:r>
    </w:p>
    <w:p w14:paraId="5D7CCE5A" w14:textId="23A1B69A"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b/>
          <w:bCs/>
        </w:rPr>
        <w:t>Ethical Reasoning</w:t>
      </w:r>
      <w:r w:rsidRPr="00BB6CE2">
        <w:rPr>
          <w:rFonts w:ascii="Times New Roman" w:hAnsi="Times New Roman" w:cs="Times New Roman"/>
        </w:rPr>
        <w:t>: Intelligence may not be used in ways that contradict the corporation’s ethical charter or legal boundaries.</w:t>
      </w:r>
    </w:p>
    <w:p w14:paraId="18052AE4" w14:textId="35CCD1F4"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b/>
          <w:bCs/>
        </w:rPr>
        <w:t>Cognitive Transparency</w:t>
      </w:r>
      <w:r w:rsidRPr="00BB6CE2">
        <w:rPr>
          <w:rFonts w:ascii="Times New Roman" w:hAnsi="Times New Roman" w:cs="Times New Roman"/>
        </w:rPr>
        <w:t>: Processes affecting strategic decisions must remain traceable, explainable, and accountable.</w:t>
      </w:r>
    </w:p>
    <w:p w14:paraId="194B184A" w14:textId="74C452C3"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b/>
          <w:bCs/>
        </w:rPr>
        <w:t>Purpose-Bound Intelligence</w:t>
      </w:r>
      <w:r w:rsidRPr="00BB6CE2">
        <w:rPr>
          <w:rFonts w:ascii="Times New Roman" w:hAnsi="Times New Roman" w:cs="Times New Roman"/>
        </w:rPr>
        <w:t>: Data, analytics, and AI cognition must only be applied to their intended operational purposes.</w:t>
      </w:r>
    </w:p>
    <w:p w14:paraId="70EF8FD8" w14:textId="7E7E563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b/>
          <w:bCs/>
        </w:rPr>
        <w:lastRenderedPageBreak/>
        <w:t>Sovereign Autonomy</w:t>
      </w:r>
      <w:r w:rsidRPr="00BB6CE2">
        <w:rPr>
          <w:rFonts w:ascii="Times New Roman" w:hAnsi="Times New Roman" w:cs="Times New Roman"/>
        </w:rPr>
        <w:t>: Internal decisions must reflect independent, self-governed strategic reasoning free from external manipulation.</w:t>
      </w:r>
    </w:p>
    <w:p w14:paraId="316E3DD1" w14:textId="77777777" w:rsidR="00267929" w:rsidRPr="00854CF8" w:rsidRDefault="00267929" w:rsidP="00267929">
      <w:pPr>
        <w:rPr>
          <w:rFonts w:ascii="Times New Roman" w:hAnsi="Times New Roman" w:cs="Times New Roman"/>
        </w:rPr>
      </w:pPr>
    </w:p>
    <w:p w14:paraId="50750228" w14:textId="72F4D3E0" w:rsidR="00267929" w:rsidRPr="00854CF8" w:rsidRDefault="00267929" w:rsidP="00267929">
      <w:pPr>
        <w:rPr>
          <w:rFonts w:ascii="Times New Roman" w:hAnsi="Times New Roman" w:cs="Times New Roman"/>
        </w:rPr>
      </w:pPr>
      <w:r w:rsidRPr="00854CF8">
        <w:rPr>
          <w:rFonts w:ascii="Times New Roman" w:hAnsi="Times New Roman" w:cs="Times New Roman"/>
        </w:rPr>
        <w:t>These foundational principles ensure that intelligence functions as a disciplined and responsible force within the organization.</w:t>
      </w:r>
    </w:p>
    <w:p w14:paraId="33E09F7C" w14:textId="77777777" w:rsidR="00267929" w:rsidRPr="00854CF8" w:rsidRDefault="00267929" w:rsidP="00267929">
      <w:pPr>
        <w:rPr>
          <w:rFonts w:ascii="Times New Roman" w:hAnsi="Times New Roman" w:cs="Times New Roman"/>
        </w:rPr>
      </w:pPr>
    </w:p>
    <w:p w14:paraId="4B53218D" w14:textId="77777777" w:rsidR="00267929" w:rsidRPr="00854CF8" w:rsidRDefault="00267929" w:rsidP="00BB6CE2">
      <w:pPr>
        <w:pStyle w:val="Heading3"/>
      </w:pPr>
      <w:r w:rsidRPr="00854CF8">
        <w:t>II. Human Cognitive Governance</w:t>
      </w:r>
    </w:p>
    <w:p w14:paraId="4F3AFF54" w14:textId="77777777" w:rsidR="00267929" w:rsidRPr="00854CF8" w:rsidRDefault="00267929" w:rsidP="00267929">
      <w:pPr>
        <w:rPr>
          <w:rFonts w:ascii="Times New Roman" w:hAnsi="Times New Roman" w:cs="Times New Roman"/>
        </w:rPr>
      </w:pPr>
    </w:p>
    <w:p w14:paraId="1A79CF4F" w14:textId="77777777" w:rsidR="00BB6CE2" w:rsidRDefault="00267929" w:rsidP="00267929">
      <w:pPr>
        <w:rPr>
          <w:rFonts w:ascii="Times New Roman" w:hAnsi="Times New Roman" w:cs="Times New Roman"/>
        </w:rPr>
      </w:pPr>
      <w:r w:rsidRPr="00854CF8">
        <w:rPr>
          <w:rFonts w:ascii="Times New Roman" w:hAnsi="Times New Roman" w:cs="Times New Roman"/>
        </w:rPr>
        <w:t>This provision outlines the standards regulating human reasoning, leadership thinking, and executive decision-making within WebHydra.</w:t>
      </w:r>
    </w:p>
    <w:p w14:paraId="256222F1" w14:textId="364F4794" w:rsidR="00267929" w:rsidRPr="00854CF8" w:rsidRDefault="00267929" w:rsidP="00BB6CE2">
      <w:pPr>
        <w:pStyle w:val="Heading4"/>
      </w:pPr>
      <w:r w:rsidRPr="00854CF8">
        <w:t>It mandates:</w:t>
      </w:r>
    </w:p>
    <w:p w14:paraId="40E340D5" w14:textId="5F0A5AF2"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Strategic clarity in leadership decisions</w:t>
      </w:r>
    </w:p>
    <w:p w14:paraId="693AF794" w14:textId="797D79DE"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Bias-mitigation practices and ethical judgement alignment</w:t>
      </w:r>
    </w:p>
    <w:p w14:paraId="1638DE8E" w14:textId="37B6FEFC"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Mandatory cognitive training for key decision-makers</w:t>
      </w:r>
    </w:p>
    <w:p w14:paraId="1EBEB5BF" w14:textId="023A601C"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High-level reasoning standards for all governance personnel</w:t>
      </w:r>
    </w:p>
    <w:p w14:paraId="154F10CB" w14:textId="6FA30AD0"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Integrity protocols ensuring decisions remain free of corruption or undue influence</w:t>
      </w:r>
    </w:p>
    <w:p w14:paraId="1543FC43" w14:textId="77777777" w:rsidR="00267929" w:rsidRPr="00854CF8" w:rsidRDefault="00267929" w:rsidP="00267929">
      <w:pPr>
        <w:rPr>
          <w:rFonts w:ascii="Times New Roman" w:hAnsi="Times New Roman" w:cs="Times New Roman"/>
        </w:rPr>
      </w:pPr>
    </w:p>
    <w:p w14:paraId="693EF311" w14:textId="09DE5CAE" w:rsidR="00267929" w:rsidRPr="00854CF8" w:rsidRDefault="00267929" w:rsidP="00267929">
      <w:pPr>
        <w:rPr>
          <w:rFonts w:ascii="Times New Roman" w:hAnsi="Times New Roman" w:cs="Times New Roman"/>
        </w:rPr>
      </w:pPr>
      <w:r w:rsidRPr="00854CF8">
        <w:rPr>
          <w:rFonts w:ascii="Times New Roman" w:hAnsi="Times New Roman" w:cs="Times New Roman"/>
        </w:rPr>
        <w:t>Human cognition is thus elevated into a formally governed discipline that reflects institutional excellence and strategic professionalism.</w:t>
      </w:r>
    </w:p>
    <w:p w14:paraId="2EFFCD4F" w14:textId="77777777" w:rsidR="00267929" w:rsidRPr="00854CF8" w:rsidRDefault="00267929" w:rsidP="00267929">
      <w:pPr>
        <w:rPr>
          <w:rFonts w:ascii="Times New Roman" w:hAnsi="Times New Roman" w:cs="Times New Roman"/>
        </w:rPr>
      </w:pPr>
    </w:p>
    <w:p w14:paraId="26742C63" w14:textId="77777777" w:rsidR="00267929" w:rsidRPr="00854CF8" w:rsidRDefault="00267929" w:rsidP="00BB6CE2">
      <w:pPr>
        <w:pStyle w:val="Heading3"/>
      </w:pPr>
      <w:r w:rsidRPr="00854CF8">
        <w:t>III. Artificial Intelligence Doctrine</w:t>
      </w:r>
    </w:p>
    <w:p w14:paraId="51D79FE4" w14:textId="77777777" w:rsidR="00267929" w:rsidRPr="00854CF8" w:rsidRDefault="00267929" w:rsidP="00267929">
      <w:pPr>
        <w:rPr>
          <w:rFonts w:ascii="Times New Roman" w:hAnsi="Times New Roman" w:cs="Times New Roman"/>
        </w:rPr>
      </w:pPr>
    </w:p>
    <w:p w14:paraId="55C4B0B6" w14:textId="77777777" w:rsidR="00BB6CE2" w:rsidRDefault="00267929" w:rsidP="00267929">
      <w:pPr>
        <w:rPr>
          <w:rFonts w:ascii="Times New Roman" w:hAnsi="Times New Roman" w:cs="Times New Roman"/>
        </w:rPr>
      </w:pPr>
      <w:r w:rsidRPr="00854CF8">
        <w:rPr>
          <w:rFonts w:ascii="Times New Roman" w:hAnsi="Times New Roman" w:cs="Times New Roman"/>
        </w:rPr>
        <w:t>This component regulates all AI-driven systems, engines, and automated decision tools.</w:t>
      </w:r>
    </w:p>
    <w:p w14:paraId="581DC412" w14:textId="0B9E5F8F" w:rsidR="00267929" w:rsidRPr="00854CF8" w:rsidRDefault="00267929" w:rsidP="00BB6CE2">
      <w:pPr>
        <w:pStyle w:val="Heading4"/>
      </w:pPr>
      <w:r w:rsidRPr="00854CF8">
        <w:t>It includes:</w:t>
      </w:r>
    </w:p>
    <w:p w14:paraId="08F7C301" w14:textId="2A0A0EA7"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AI autonomy boundaries ensuring machines operate under lawful and ethical constraints</w:t>
      </w:r>
    </w:p>
    <w:p w14:paraId="2400B663" w14:textId="307C524E"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Interpretability requirements mandating transparent algorithmic reasoning</w:t>
      </w:r>
    </w:p>
    <w:p w14:paraId="4A61B035" w14:textId="5A7B2095"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Bias-prevention and fairness protocols across all computational analysis</w:t>
      </w:r>
    </w:p>
    <w:p w14:paraId="20B1BC98" w14:textId="08387BF9"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AI training, deployment, and evolution safeguards</w:t>
      </w:r>
    </w:p>
    <w:p w14:paraId="5D9CD6CD" w14:textId="1DAF81C2"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Oversight committees responsible for AI accountability and lifecycle governance</w:t>
      </w:r>
    </w:p>
    <w:p w14:paraId="64E97087" w14:textId="77777777" w:rsidR="00267929" w:rsidRPr="00854CF8" w:rsidRDefault="00267929" w:rsidP="00267929">
      <w:pPr>
        <w:rPr>
          <w:rFonts w:ascii="Times New Roman" w:hAnsi="Times New Roman" w:cs="Times New Roman"/>
        </w:rPr>
      </w:pPr>
    </w:p>
    <w:p w14:paraId="1199045B" w14:textId="56FD4675" w:rsidR="00267929" w:rsidRPr="00854CF8" w:rsidRDefault="00267929" w:rsidP="00267929">
      <w:pPr>
        <w:rPr>
          <w:rFonts w:ascii="Times New Roman" w:hAnsi="Times New Roman" w:cs="Times New Roman"/>
        </w:rPr>
      </w:pPr>
      <w:r w:rsidRPr="00854CF8">
        <w:rPr>
          <w:rFonts w:ascii="Times New Roman" w:hAnsi="Times New Roman" w:cs="Times New Roman"/>
        </w:rPr>
        <w:lastRenderedPageBreak/>
        <w:t>This doctrine ensures that AI operates as a trusted, controlled, and sovereign instrument aligned with corporate ethics and strategic objectives.</w:t>
      </w:r>
    </w:p>
    <w:p w14:paraId="3648D0AE" w14:textId="77777777" w:rsidR="00267929" w:rsidRPr="00854CF8" w:rsidRDefault="00267929" w:rsidP="00267929">
      <w:pPr>
        <w:rPr>
          <w:rFonts w:ascii="Times New Roman" w:hAnsi="Times New Roman" w:cs="Times New Roman"/>
        </w:rPr>
      </w:pPr>
    </w:p>
    <w:p w14:paraId="227A70D7" w14:textId="77777777" w:rsidR="00267929" w:rsidRPr="00854CF8" w:rsidRDefault="00267929" w:rsidP="00BB6CE2">
      <w:pPr>
        <w:pStyle w:val="Heading3"/>
      </w:pPr>
      <w:r w:rsidRPr="00854CF8">
        <w:t>IV. Hybrid Intelligence Integration</w:t>
      </w:r>
    </w:p>
    <w:p w14:paraId="4E47A279" w14:textId="77777777" w:rsidR="00267929" w:rsidRPr="00854CF8" w:rsidRDefault="00267929" w:rsidP="00267929">
      <w:pPr>
        <w:rPr>
          <w:rFonts w:ascii="Times New Roman" w:hAnsi="Times New Roman" w:cs="Times New Roman"/>
        </w:rPr>
      </w:pPr>
    </w:p>
    <w:p w14:paraId="74FFA1EF" w14:textId="77777777" w:rsidR="00BB6CE2" w:rsidRDefault="00267929" w:rsidP="00267929">
      <w:pPr>
        <w:rPr>
          <w:rFonts w:ascii="Times New Roman" w:hAnsi="Times New Roman" w:cs="Times New Roman"/>
        </w:rPr>
      </w:pPr>
      <w:r w:rsidRPr="00854CF8">
        <w:rPr>
          <w:rFonts w:ascii="Times New Roman" w:hAnsi="Times New Roman" w:cs="Times New Roman"/>
        </w:rPr>
        <w:t>The Law of the Golden Mind establishes a harmonized framework for the interaction between human intelligence and artificial intelligence.</w:t>
      </w:r>
    </w:p>
    <w:p w14:paraId="2D30E8E7" w14:textId="3E484158" w:rsidR="00267929" w:rsidRPr="00854CF8" w:rsidRDefault="00267929" w:rsidP="00BB6CE2">
      <w:pPr>
        <w:pStyle w:val="Heading4"/>
      </w:pPr>
      <w:r w:rsidRPr="00854CF8">
        <w:t>It includes:</w:t>
      </w:r>
    </w:p>
    <w:p w14:paraId="4863C3CE" w14:textId="12EF25B3"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Rules governing shared decision-making processes</w:t>
      </w:r>
    </w:p>
    <w:p w14:paraId="365B802A" w14:textId="212334C9"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Cognitive augmentation standards that define how AI enhances human reasoning without overriding it</w:t>
      </w:r>
    </w:p>
    <w:p w14:paraId="6F50AC4A" w14:textId="74298AA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Collaborative analysis protocols ensuring both forms of intelligence produce unified strategic outcomes</w:t>
      </w:r>
    </w:p>
    <w:p w14:paraId="04EE7558" w14:textId="6A452B83"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Checks and balances preventing dominance by either party</w:t>
      </w:r>
    </w:p>
    <w:p w14:paraId="4B185828" w14:textId="697C3DEE"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Integrated feedback loops for continuous system intelligence refinement</w:t>
      </w:r>
    </w:p>
    <w:p w14:paraId="7FFAD04B" w14:textId="77777777" w:rsidR="00267929" w:rsidRPr="00854CF8" w:rsidRDefault="00267929" w:rsidP="00267929">
      <w:pPr>
        <w:rPr>
          <w:rFonts w:ascii="Times New Roman" w:hAnsi="Times New Roman" w:cs="Times New Roman"/>
        </w:rPr>
      </w:pPr>
    </w:p>
    <w:p w14:paraId="77E1151F" w14:textId="06E8BF18" w:rsidR="00267929" w:rsidRPr="00854CF8" w:rsidRDefault="00267929" w:rsidP="00267929">
      <w:pPr>
        <w:rPr>
          <w:rFonts w:ascii="Times New Roman" w:hAnsi="Times New Roman" w:cs="Times New Roman"/>
        </w:rPr>
      </w:pPr>
      <w:r w:rsidRPr="00854CF8">
        <w:rPr>
          <w:rFonts w:ascii="Times New Roman" w:hAnsi="Times New Roman" w:cs="Times New Roman"/>
        </w:rPr>
        <w:t>This hybrid model ensures balanced, ethical, and strategically superior cognitive collaboration.</w:t>
      </w:r>
    </w:p>
    <w:p w14:paraId="10F437C8" w14:textId="77777777" w:rsidR="00267929" w:rsidRPr="00854CF8" w:rsidRDefault="00267929" w:rsidP="00267929">
      <w:pPr>
        <w:rPr>
          <w:rFonts w:ascii="Times New Roman" w:hAnsi="Times New Roman" w:cs="Times New Roman"/>
        </w:rPr>
      </w:pPr>
    </w:p>
    <w:p w14:paraId="040CAE54" w14:textId="77777777" w:rsidR="00267929" w:rsidRPr="00854CF8" w:rsidRDefault="00267929" w:rsidP="00BB6CE2">
      <w:pPr>
        <w:pStyle w:val="Heading3"/>
      </w:pPr>
      <w:r w:rsidRPr="00854CF8">
        <w:t>V. Intellectual Sovereignty &amp; Cognitive Rights</w:t>
      </w:r>
    </w:p>
    <w:p w14:paraId="7588889B" w14:textId="77777777" w:rsidR="00267929" w:rsidRPr="00854CF8" w:rsidRDefault="00267929" w:rsidP="00267929">
      <w:pPr>
        <w:rPr>
          <w:rFonts w:ascii="Times New Roman" w:hAnsi="Times New Roman" w:cs="Times New Roman"/>
        </w:rPr>
      </w:pPr>
    </w:p>
    <w:p w14:paraId="0417CA39" w14:textId="77777777" w:rsidR="00BB6CE2" w:rsidRDefault="00267929" w:rsidP="00267929">
      <w:pPr>
        <w:rPr>
          <w:rFonts w:ascii="Times New Roman" w:hAnsi="Times New Roman" w:cs="Times New Roman"/>
        </w:rPr>
      </w:pPr>
      <w:r w:rsidRPr="00854CF8">
        <w:rPr>
          <w:rFonts w:ascii="Times New Roman" w:hAnsi="Times New Roman" w:cs="Times New Roman"/>
        </w:rPr>
        <w:t xml:space="preserve">This section defines intelligence as a sovereign corporate asset and establishes its </w:t>
      </w:r>
      <w:proofErr w:type="gramStart"/>
      <w:r w:rsidRPr="00854CF8">
        <w:rPr>
          <w:rFonts w:ascii="Times New Roman" w:hAnsi="Times New Roman" w:cs="Times New Roman"/>
        </w:rPr>
        <w:t>protections</w:t>
      </w:r>
      <w:proofErr w:type="gramEnd"/>
      <w:r w:rsidRPr="00854CF8">
        <w:rPr>
          <w:rFonts w:ascii="Times New Roman" w:hAnsi="Times New Roman" w:cs="Times New Roman"/>
        </w:rPr>
        <w:t>.</w:t>
      </w:r>
    </w:p>
    <w:p w14:paraId="11ED9613" w14:textId="395EC77D" w:rsidR="00267929" w:rsidRPr="00854CF8" w:rsidRDefault="00267929" w:rsidP="00BB6CE2">
      <w:pPr>
        <w:pStyle w:val="Heading4"/>
      </w:pPr>
      <w:r w:rsidRPr="00854CF8">
        <w:t>It mandates:</w:t>
      </w:r>
    </w:p>
    <w:p w14:paraId="62A322CE" w14:textId="1883149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Legal recognition of proprietary analytic processes</w:t>
      </w:r>
    </w:p>
    <w:p w14:paraId="277B12C0" w14:textId="00A6286C"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Confidential handling of all corporate cognitive outputs</w:t>
      </w:r>
    </w:p>
    <w:p w14:paraId="378B2864" w14:textId="2A384D0D"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Protection of institutional knowledge and strategic models</w:t>
      </w:r>
    </w:p>
    <w:p w14:paraId="70995998" w14:textId="12050C92"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Defense mechanisms against intellectual sabotage or external interference</w:t>
      </w:r>
    </w:p>
    <w:p w14:paraId="460F112F" w14:textId="69C6A9FD"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Governance over the ownership of AI-generated insights and outputs</w:t>
      </w:r>
    </w:p>
    <w:p w14:paraId="4B130061" w14:textId="77777777" w:rsidR="00267929" w:rsidRPr="00854CF8" w:rsidRDefault="00267929" w:rsidP="00267929">
      <w:pPr>
        <w:rPr>
          <w:rFonts w:ascii="Times New Roman" w:hAnsi="Times New Roman" w:cs="Times New Roman"/>
        </w:rPr>
      </w:pPr>
    </w:p>
    <w:p w14:paraId="6BA815B9" w14:textId="5ED27C10" w:rsidR="00267929" w:rsidRPr="00854CF8" w:rsidRDefault="00267929" w:rsidP="00267929">
      <w:pPr>
        <w:rPr>
          <w:rFonts w:ascii="Times New Roman" w:hAnsi="Times New Roman" w:cs="Times New Roman"/>
        </w:rPr>
      </w:pPr>
      <w:r w:rsidRPr="00854CF8">
        <w:rPr>
          <w:rFonts w:ascii="Times New Roman" w:hAnsi="Times New Roman" w:cs="Times New Roman"/>
        </w:rPr>
        <w:t>These rights ensure the preservation of WebHydra’s cognitive independence and strategic control.</w:t>
      </w:r>
    </w:p>
    <w:p w14:paraId="2A56388B" w14:textId="77777777" w:rsidR="00267929" w:rsidRPr="00854CF8" w:rsidRDefault="00267929" w:rsidP="00267929">
      <w:pPr>
        <w:rPr>
          <w:rFonts w:ascii="Times New Roman" w:hAnsi="Times New Roman" w:cs="Times New Roman"/>
        </w:rPr>
      </w:pPr>
    </w:p>
    <w:p w14:paraId="48C3FA59" w14:textId="77777777" w:rsidR="00267929" w:rsidRPr="00854CF8" w:rsidRDefault="00267929" w:rsidP="00BB6CE2">
      <w:pPr>
        <w:pStyle w:val="Heading3"/>
      </w:pPr>
      <w:r w:rsidRPr="00854CF8">
        <w:lastRenderedPageBreak/>
        <w:t>VI. Ethical Intelligence Stewardship</w:t>
      </w:r>
    </w:p>
    <w:p w14:paraId="2167F79C" w14:textId="77777777" w:rsidR="00267929" w:rsidRPr="00854CF8" w:rsidRDefault="00267929" w:rsidP="00267929">
      <w:pPr>
        <w:rPr>
          <w:rFonts w:ascii="Times New Roman" w:hAnsi="Times New Roman" w:cs="Times New Roman"/>
        </w:rPr>
      </w:pPr>
    </w:p>
    <w:p w14:paraId="274ABAF8" w14:textId="77777777" w:rsidR="00BB6CE2" w:rsidRDefault="00267929" w:rsidP="00267929">
      <w:pPr>
        <w:rPr>
          <w:rFonts w:ascii="Times New Roman" w:hAnsi="Times New Roman" w:cs="Times New Roman"/>
        </w:rPr>
      </w:pPr>
      <w:r w:rsidRPr="00854CF8">
        <w:rPr>
          <w:rFonts w:ascii="Times New Roman" w:hAnsi="Times New Roman" w:cs="Times New Roman"/>
        </w:rPr>
        <w:t>This component codifies the ethical boundaries that govern all intelligence activities.</w:t>
      </w:r>
    </w:p>
    <w:p w14:paraId="2C92D5E5" w14:textId="3D55FFFF" w:rsidR="00267929" w:rsidRPr="00854CF8" w:rsidRDefault="00267929" w:rsidP="00BB6CE2">
      <w:pPr>
        <w:pStyle w:val="Heading4"/>
      </w:pPr>
      <w:r w:rsidRPr="00854CF8">
        <w:t>It includes:</w:t>
      </w:r>
    </w:p>
    <w:p w14:paraId="18246AD7" w14:textId="1F3F850F"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Prohibitions on manipulative, harmful, or deceptive use of intelligence</w:t>
      </w:r>
    </w:p>
    <w:p w14:paraId="482379DF" w14:textId="2B479FA1"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Mandates for respectful and responsible data interpretation</w:t>
      </w:r>
    </w:p>
    <w:p w14:paraId="14072998" w14:textId="23EB7FD6"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Guidelines for crisis-time cognitive decision-making</w:t>
      </w:r>
    </w:p>
    <w:p w14:paraId="71D36DEE" w14:textId="28048070"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Requirements for ethical review prior to deploying strategic AI directives</w:t>
      </w:r>
    </w:p>
    <w:p w14:paraId="572D28C3" w14:textId="4EBD3EC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Accountability measures for violations of ethical cognition</w:t>
      </w:r>
    </w:p>
    <w:p w14:paraId="7A81B0DB" w14:textId="77777777" w:rsidR="00267929" w:rsidRPr="00854CF8" w:rsidRDefault="00267929" w:rsidP="00267929">
      <w:pPr>
        <w:rPr>
          <w:rFonts w:ascii="Times New Roman" w:hAnsi="Times New Roman" w:cs="Times New Roman"/>
        </w:rPr>
      </w:pPr>
    </w:p>
    <w:p w14:paraId="7139ACC2" w14:textId="0255D015" w:rsidR="00267929" w:rsidRPr="00854CF8" w:rsidRDefault="00267929" w:rsidP="00267929">
      <w:pPr>
        <w:rPr>
          <w:rFonts w:ascii="Times New Roman" w:hAnsi="Times New Roman" w:cs="Times New Roman"/>
        </w:rPr>
      </w:pPr>
      <w:r w:rsidRPr="00854CF8">
        <w:rPr>
          <w:rFonts w:ascii="Times New Roman" w:hAnsi="Times New Roman" w:cs="Times New Roman"/>
        </w:rPr>
        <w:t>Through this, intelligence remains morally aligned and socially responsible.</w:t>
      </w:r>
    </w:p>
    <w:p w14:paraId="4CA571C2" w14:textId="77777777" w:rsidR="00267929" w:rsidRPr="00854CF8" w:rsidRDefault="00267929" w:rsidP="00267929">
      <w:pPr>
        <w:rPr>
          <w:rFonts w:ascii="Times New Roman" w:hAnsi="Times New Roman" w:cs="Times New Roman"/>
        </w:rPr>
      </w:pPr>
    </w:p>
    <w:p w14:paraId="0209ECE2" w14:textId="77777777" w:rsidR="00267929" w:rsidRPr="00854CF8" w:rsidRDefault="00267929" w:rsidP="00BB6CE2">
      <w:pPr>
        <w:pStyle w:val="Heading3"/>
      </w:pPr>
      <w:r w:rsidRPr="00854CF8">
        <w:t>VII. Strategic Decision Protocols</w:t>
      </w:r>
    </w:p>
    <w:p w14:paraId="51D13F91" w14:textId="77777777" w:rsidR="00267929" w:rsidRPr="00854CF8" w:rsidRDefault="00267929" w:rsidP="00267929">
      <w:pPr>
        <w:rPr>
          <w:rFonts w:ascii="Times New Roman" w:hAnsi="Times New Roman" w:cs="Times New Roman"/>
        </w:rPr>
      </w:pPr>
    </w:p>
    <w:p w14:paraId="18FC4EA5" w14:textId="77777777" w:rsidR="00BB6CE2" w:rsidRDefault="00267929" w:rsidP="00267929">
      <w:pPr>
        <w:rPr>
          <w:rFonts w:ascii="Times New Roman" w:hAnsi="Times New Roman" w:cs="Times New Roman"/>
        </w:rPr>
      </w:pPr>
      <w:r w:rsidRPr="00854CF8">
        <w:rPr>
          <w:rFonts w:ascii="Times New Roman" w:hAnsi="Times New Roman" w:cs="Times New Roman"/>
        </w:rPr>
        <w:t xml:space="preserve">This doctrine outlines how intelligence is formally used in high-level </w:t>
      </w:r>
      <w:proofErr w:type="gramStart"/>
      <w:r w:rsidRPr="00854CF8">
        <w:rPr>
          <w:rFonts w:ascii="Times New Roman" w:hAnsi="Times New Roman" w:cs="Times New Roman"/>
        </w:rPr>
        <w:t>decision-making</w:t>
      </w:r>
      <w:proofErr w:type="gramEnd"/>
      <w:r w:rsidRPr="00854CF8">
        <w:rPr>
          <w:rFonts w:ascii="Times New Roman" w:hAnsi="Times New Roman" w:cs="Times New Roman"/>
        </w:rPr>
        <w:t>.</w:t>
      </w:r>
    </w:p>
    <w:p w14:paraId="6380709F" w14:textId="2380A30F" w:rsidR="00267929" w:rsidRPr="00854CF8" w:rsidRDefault="00267929" w:rsidP="00BB6CE2">
      <w:pPr>
        <w:pStyle w:val="Heading4"/>
      </w:pPr>
      <w:r w:rsidRPr="00854CF8">
        <w:t>It mandates:</w:t>
      </w:r>
    </w:p>
    <w:p w14:paraId="516D7786" w14:textId="6F8D133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Structured decision frameworks backed by verified intelligence</w:t>
      </w:r>
    </w:p>
    <w:p w14:paraId="6F8F41DE" w14:textId="7020636D"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Pre-decision analytical checks to prevent error or bias</w:t>
      </w:r>
    </w:p>
    <w:p w14:paraId="65DEDAF5" w14:textId="66A7832F"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Layered approval mechanisms for intelligence-critical decisions</w:t>
      </w:r>
    </w:p>
    <w:p w14:paraId="3182C5D7" w14:textId="07895D96"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Documentation of cognitive justification for authoritative directives</w:t>
      </w:r>
    </w:p>
    <w:p w14:paraId="00ECA4F9" w14:textId="70B63ACE"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Continuous intelligence validation cycles</w:t>
      </w:r>
    </w:p>
    <w:p w14:paraId="11818C19" w14:textId="77777777" w:rsidR="00267929" w:rsidRPr="00854CF8" w:rsidRDefault="00267929" w:rsidP="00267929">
      <w:pPr>
        <w:rPr>
          <w:rFonts w:ascii="Times New Roman" w:hAnsi="Times New Roman" w:cs="Times New Roman"/>
        </w:rPr>
      </w:pPr>
    </w:p>
    <w:p w14:paraId="5304A761" w14:textId="2E404EA4" w:rsidR="00267929" w:rsidRPr="00854CF8" w:rsidRDefault="00267929" w:rsidP="00267929">
      <w:pPr>
        <w:rPr>
          <w:rFonts w:ascii="Times New Roman" w:hAnsi="Times New Roman" w:cs="Times New Roman"/>
        </w:rPr>
      </w:pPr>
      <w:r w:rsidRPr="00854CF8">
        <w:rPr>
          <w:rFonts w:ascii="Times New Roman" w:hAnsi="Times New Roman" w:cs="Times New Roman"/>
        </w:rPr>
        <w:t>This ensures that all strategic decisions reflect the highest standards of accuracy, legitimacy, and foresight.</w:t>
      </w:r>
    </w:p>
    <w:p w14:paraId="749613B2" w14:textId="77777777" w:rsidR="00267929" w:rsidRPr="00854CF8" w:rsidRDefault="00267929" w:rsidP="00267929">
      <w:pPr>
        <w:rPr>
          <w:rFonts w:ascii="Times New Roman" w:hAnsi="Times New Roman" w:cs="Times New Roman"/>
        </w:rPr>
      </w:pPr>
    </w:p>
    <w:p w14:paraId="3C7E7D3D" w14:textId="77777777" w:rsidR="00267929" w:rsidRPr="00854CF8" w:rsidRDefault="00267929" w:rsidP="00BB6CE2">
      <w:pPr>
        <w:pStyle w:val="Heading3"/>
      </w:pPr>
      <w:r w:rsidRPr="00854CF8">
        <w:t>VIII. Protection of Mental Integrity &amp; Cognitive Security</w:t>
      </w:r>
    </w:p>
    <w:p w14:paraId="5B976473" w14:textId="77777777" w:rsidR="00267929" w:rsidRPr="00854CF8" w:rsidRDefault="00267929" w:rsidP="00267929">
      <w:pPr>
        <w:rPr>
          <w:rFonts w:ascii="Times New Roman" w:hAnsi="Times New Roman" w:cs="Times New Roman"/>
        </w:rPr>
      </w:pPr>
    </w:p>
    <w:p w14:paraId="5A0E04AB" w14:textId="77777777" w:rsidR="00BB6CE2" w:rsidRDefault="00267929" w:rsidP="00267929">
      <w:pPr>
        <w:rPr>
          <w:rFonts w:ascii="Times New Roman" w:hAnsi="Times New Roman" w:cs="Times New Roman"/>
        </w:rPr>
      </w:pPr>
      <w:r w:rsidRPr="00854CF8">
        <w:rPr>
          <w:rFonts w:ascii="Times New Roman" w:hAnsi="Times New Roman" w:cs="Times New Roman"/>
        </w:rPr>
        <w:t>The Law of the Golden Mind establishes security protocols that safeguard cognitive systems—human and artificial—against compromise.</w:t>
      </w:r>
    </w:p>
    <w:p w14:paraId="59F58111" w14:textId="01093A4B" w:rsidR="00267929" w:rsidRPr="00854CF8" w:rsidRDefault="00267929" w:rsidP="00BB6CE2">
      <w:pPr>
        <w:pStyle w:val="Heading4"/>
      </w:pPr>
      <w:r w:rsidRPr="00854CF8">
        <w:t>It includes:</w:t>
      </w:r>
    </w:p>
    <w:p w14:paraId="3A655B98" w14:textId="720659BE"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Protection against cognitive manipulation or data poisoning</w:t>
      </w:r>
    </w:p>
    <w:p w14:paraId="5D7797B4" w14:textId="33C0952F"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Anti-coercion safeguards for human decision-makers</w:t>
      </w:r>
    </w:p>
    <w:p w14:paraId="5003CB27" w14:textId="35DF5D99"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lastRenderedPageBreak/>
        <w:t>Defensive architecture shielding AI models from adversarial attacks</w:t>
      </w:r>
    </w:p>
    <w:p w14:paraId="3C956D30" w14:textId="5618D40A"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Mental-load and cognitive-health protocols for key personnel</w:t>
      </w:r>
    </w:p>
    <w:p w14:paraId="4B8A91FE" w14:textId="326B968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Strict punitive measures for any attempt to compromise corporate intelligence</w:t>
      </w:r>
    </w:p>
    <w:p w14:paraId="1E0FA906" w14:textId="77777777" w:rsidR="00267929" w:rsidRPr="00854CF8" w:rsidRDefault="00267929" w:rsidP="00267929">
      <w:pPr>
        <w:rPr>
          <w:rFonts w:ascii="Times New Roman" w:hAnsi="Times New Roman" w:cs="Times New Roman"/>
        </w:rPr>
      </w:pPr>
    </w:p>
    <w:p w14:paraId="17AFB7A1" w14:textId="6DD585D1" w:rsidR="00267929" w:rsidRPr="00854CF8" w:rsidRDefault="00267929" w:rsidP="00267929">
      <w:pPr>
        <w:rPr>
          <w:rFonts w:ascii="Times New Roman" w:hAnsi="Times New Roman" w:cs="Times New Roman"/>
        </w:rPr>
      </w:pPr>
      <w:r w:rsidRPr="00854CF8">
        <w:rPr>
          <w:rFonts w:ascii="Times New Roman" w:hAnsi="Times New Roman" w:cs="Times New Roman"/>
        </w:rPr>
        <w:t>These safeguards ensure the continued strength, clarity, and security of the corporation’s intellectual core.</w:t>
      </w:r>
    </w:p>
    <w:p w14:paraId="4B246990" w14:textId="77777777" w:rsidR="00267929" w:rsidRPr="00854CF8" w:rsidRDefault="00267929" w:rsidP="00267929">
      <w:pPr>
        <w:rPr>
          <w:rFonts w:ascii="Times New Roman" w:hAnsi="Times New Roman" w:cs="Times New Roman"/>
        </w:rPr>
      </w:pPr>
    </w:p>
    <w:p w14:paraId="4EF29D7E" w14:textId="77777777" w:rsidR="00267929" w:rsidRPr="00854CF8" w:rsidRDefault="00267929" w:rsidP="00BB6CE2">
      <w:pPr>
        <w:pStyle w:val="Heading3"/>
      </w:pPr>
      <w:r w:rsidRPr="00854CF8">
        <w:t>IX. Evolution, Learning &amp; Institutional Advancement</w:t>
      </w:r>
    </w:p>
    <w:p w14:paraId="4C90BEFE" w14:textId="77777777" w:rsidR="00267929" w:rsidRPr="00854CF8" w:rsidRDefault="00267929" w:rsidP="00267929">
      <w:pPr>
        <w:rPr>
          <w:rFonts w:ascii="Times New Roman" w:hAnsi="Times New Roman" w:cs="Times New Roman"/>
        </w:rPr>
      </w:pPr>
    </w:p>
    <w:p w14:paraId="3A4A2CE5" w14:textId="77777777" w:rsidR="00BB6CE2" w:rsidRDefault="00267929" w:rsidP="00267929">
      <w:pPr>
        <w:rPr>
          <w:rFonts w:ascii="Times New Roman" w:hAnsi="Times New Roman" w:cs="Times New Roman"/>
        </w:rPr>
      </w:pPr>
      <w:r w:rsidRPr="00854CF8">
        <w:rPr>
          <w:rFonts w:ascii="Times New Roman" w:hAnsi="Times New Roman" w:cs="Times New Roman"/>
        </w:rPr>
        <w:t>This section defines how intelligence is allowed to grow within the ecosystem.</w:t>
      </w:r>
    </w:p>
    <w:p w14:paraId="67FBF668" w14:textId="71C55491" w:rsidR="00267929" w:rsidRPr="00854CF8" w:rsidRDefault="00267929" w:rsidP="00BB6CE2">
      <w:pPr>
        <w:pStyle w:val="Heading4"/>
      </w:pPr>
      <w:r w:rsidRPr="00854CF8">
        <w:t>It mandates:</w:t>
      </w:r>
    </w:p>
    <w:p w14:paraId="4828CF58" w14:textId="344229BB"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Structured learning pathways for AI and human personnel</w:t>
      </w:r>
    </w:p>
    <w:p w14:paraId="60A73B75" w14:textId="3FA6C87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Governed innovation cycles ensuring advancements occur responsibly</w:t>
      </w:r>
    </w:p>
    <w:p w14:paraId="0AA0E534" w14:textId="256A486A"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Intelligence-calibration checkpoints to maintain accuracy and stability</w:t>
      </w:r>
    </w:p>
    <w:p w14:paraId="5985AC5E" w14:textId="27DC5536"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Institutional knowledge preservation frameworks</w:t>
      </w:r>
    </w:p>
    <w:p w14:paraId="78327FFD" w14:textId="55E10758" w:rsidR="00267929" w:rsidRPr="00BB6CE2" w:rsidRDefault="00267929" w:rsidP="00845A92">
      <w:pPr>
        <w:pStyle w:val="ListParagraph"/>
        <w:numPr>
          <w:ilvl w:val="0"/>
          <w:numId w:val="28"/>
        </w:numPr>
        <w:rPr>
          <w:rFonts w:ascii="Times New Roman" w:hAnsi="Times New Roman" w:cs="Times New Roman"/>
        </w:rPr>
      </w:pPr>
      <w:r w:rsidRPr="00BB6CE2">
        <w:rPr>
          <w:rFonts w:ascii="Times New Roman" w:hAnsi="Times New Roman" w:cs="Times New Roman"/>
        </w:rPr>
        <w:t>Ethical evolution rules preventing unsafe or uncontrolled intelligence escalation</w:t>
      </w:r>
    </w:p>
    <w:p w14:paraId="4465180D" w14:textId="77777777" w:rsidR="00267929" w:rsidRPr="00854CF8" w:rsidRDefault="00267929" w:rsidP="00267929">
      <w:pPr>
        <w:rPr>
          <w:rFonts w:ascii="Times New Roman" w:hAnsi="Times New Roman" w:cs="Times New Roman"/>
        </w:rPr>
      </w:pPr>
    </w:p>
    <w:p w14:paraId="19184CAA" w14:textId="2394BACD" w:rsidR="00267929" w:rsidRPr="00854CF8" w:rsidRDefault="00267929" w:rsidP="00267929">
      <w:pPr>
        <w:rPr>
          <w:rFonts w:ascii="Times New Roman" w:hAnsi="Times New Roman" w:cs="Times New Roman"/>
        </w:rPr>
      </w:pPr>
      <w:r w:rsidRPr="00854CF8">
        <w:rPr>
          <w:rFonts w:ascii="Times New Roman" w:hAnsi="Times New Roman" w:cs="Times New Roman"/>
        </w:rPr>
        <w:t>This ensures that the corporation evolves intellectually without compromising its stability or sovereignty.</w:t>
      </w:r>
    </w:p>
    <w:p w14:paraId="5441D273" w14:textId="77777777" w:rsidR="00267929" w:rsidRPr="00854CF8" w:rsidRDefault="00267929" w:rsidP="00267929">
      <w:pPr>
        <w:rPr>
          <w:rFonts w:ascii="Times New Roman" w:hAnsi="Times New Roman" w:cs="Times New Roman"/>
        </w:rPr>
      </w:pPr>
    </w:p>
    <w:p w14:paraId="7C33648F" w14:textId="77777777" w:rsidR="00267929" w:rsidRPr="00854CF8" w:rsidRDefault="00267929" w:rsidP="00BB6CE2">
      <w:pPr>
        <w:pStyle w:val="Heading3"/>
      </w:pPr>
      <w:r w:rsidRPr="00854CF8">
        <w:t>Summary</w:t>
      </w:r>
    </w:p>
    <w:p w14:paraId="5AA5B989" w14:textId="77777777" w:rsidR="00267929" w:rsidRPr="00854CF8" w:rsidRDefault="00267929" w:rsidP="00267929">
      <w:pPr>
        <w:rPr>
          <w:rFonts w:ascii="Times New Roman" w:hAnsi="Times New Roman" w:cs="Times New Roman"/>
        </w:rPr>
      </w:pPr>
    </w:p>
    <w:p w14:paraId="36ED10D4" w14:textId="7D6E4871" w:rsidR="00575F48" w:rsidRPr="00854CF8" w:rsidRDefault="00267929" w:rsidP="00575F48">
      <w:pPr>
        <w:rPr>
          <w:rFonts w:ascii="Times New Roman" w:hAnsi="Times New Roman" w:cs="Times New Roman"/>
        </w:rPr>
      </w:pPr>
      <w:r w:rsidRPr="00854CF8">
        <w:rPr>
          <w:rFonts w:ascii="Times New Roman" w:hAnsi="Times New Roman" w:cs="Times New Roman"/>
        </w:rPr>
        <w:t>The Law of the Golden Mind stands as one of WebHydra’s highest governing doctrines, establishing the ethical, strategic, and protective framework for all forms of intelligence within the ecosystem. It ensures that human reasoning, artificial cognition, and hybrid decision systems operate with precision, sovereignty, and unwavering ethical integrity. Through this law, WebHydra sustains disciplined innovation, intellectual independence, and strategic superiority across all domains.</w:t>
      </w:r>
    </w:p>
    <w:p w14:paraId="3FAB614B" w14:textId="77777777" w:rsidR="00575F48" w:rsidRPr="00854CF8" w:rsidRDefault="00575F48" w:rsidP="00575F48">
      <w:pPr>
        <w:rPr>
          <w:rFonts w:ascii="Times New Roman" w:hAnsi="Times New Roman" w:cs="Times New Roman"/>
        </w:rPr>
      </w:pPr>
    </w:p>
    <w:p w14:paraId="7D837DA6" w14:textId="77777777" w:rsidR="00267929" w:rsidRPr="00854CF8" w:rsidRDefault="00267929">
      <w:pPr>
        <w:rPr>
          <w:rFonts w:ascii="Times New Roman" w:hAnsi="Times New Roman" w:cs="Times New Roman"/>
        </w:rPr>
      </w:pPr>
      <w:r w:rsidRPr="00854CF8">
        <w:rPr>
          <w:rFonts w:ascii="Times New Roman" w:hAnsi="Times New Roman" w:cs="Times New Roman"/>
        </w:rPr>
        <w:br w:type="page"/>
      </w:r>
    </w:p>
    <w:p w14:paraId="474E2FA7" w14:textId="1D870365" w:rsidR="005D5C41" w:rsidRDefault="005D5C41" w:rsidP="00BB6CE2">
      <w:pPr>
        <w:pStyle w:val="Heading1"/>
      </w:pPr>
      <w:r w:rsidRPr="00854CF8">
        <w:lastRenderedPageBreak/>
        <w:t>SECTION 7</w:t>
      </w:r>
      <w:r>
        <w:t>:</w:t>
      </w:r>
      <w:r w:rsidRPr="00854CF8">
        <w:t xml:space="preserve"> ADMINISTRATION &amp; LEGAL SOVEREIGNTY</w:t>
      </w:r>
    </w:p>
    <w:p w14:paraId="30DE68C4" w14:textId="77777777" w:rsidR="005D5C41" w:rsidRPr="005D5C41" w:rsidRDefault="005D5C41" w:rsidP="005D5C41"/>
    <w:p w14:paraId="2CC050A4" w14:textId="6EAEE9DA" w:rsidR="00575F48" w:rsidRPr="00854CF8" w:rsidRDefault="00575F48" w:rsidP="00BB6CE2">
      <w:pPr>
        <w:pStyle w:val="Heading1"/>
      </w:pPr>
      <w:r w:rsidRPr="00854CF8">
        <w:t>Section Closing Summary</w:t>
      </w:r>
    </w:p>
    <w:p w14:paraId="68E2679C" w14:textId="77777777" w:rsidR="00575F48" w:rsidRPr="00854CF8" w:rsidRDefault="00575F48" w:rsidP="00575F48">
      <w:pPr>
        <w:rPr>
          <w:rFonts w:ascii="Times New Roman" w:hAnsi="Times New Roman" w:cs="Times New Roman"/>
        </w:rPr>
      </w:pPr>
    </w:p>
    <w:p w14:paraId="39381C81" w14:textId="77777777" w:rsidR="00643B3E" w:rsidRPr="00854CF8" w:rsidRDefault="00643B3E" w:rsidP="00643B3E">
      <w:pPr>
        <w:rPr>
          <w:rFonts w:ascii="Times New Roman" w:hAnsi="Times New Roman" w:cs="Times New Roman"/>
        </w:rPr>
      </w:pPr>
      <w:r w:rsidRPr="00854CF8">
        <w:rPr>
          <w:rFonts w:ascii="Times New Roman" w:hAnsi="Times New Roman" w:cs="Times New Roman"/>
        </w:rPr>
        <w:t>Administration &amp; Legal Sovereignty stands as the authoritative legal infrastructure that defines, governs, and protects the entire WebHydra empire. It is the section that articulates the corporation’s internal legal order, establishes its sovereign identity, and enforces the discipline required for stable long-term governance. Through its comprehensive legislative instruments, compliance systems, doctrinal protections, ethical codes, and privacy safeguards, this section forms the legal backbone that ensures operational precision, regulatory alignment, and institutional integrity.</w:t>
      </w:r>
    </w:p>
    <w:p w14:paraId="38AA6531" w14:textId="77777777" w:rsidR="00643B3E" w:rsidRPr="00854CF8" w:rsidRDefault="00643B3E" w:rsidP="00643B3E">
      <w:pPr>
        <w:rPr>
          <w:rFonts w:ascii="Times New Roman" w:hAnsi="Times New Roman" w:cs="Times New Roman"/>
        </w:rPr>
      </w:pPr>
    </w:p>
    <w:p w14:paraId="7BF8EAF4" w14:textId="77777777" w:rsidR="00643B3E" w:rsidRPr="00854CF8" w:rsidRDefault="00643B3E" w:rsidP="00643B3E">
      <w:pPr>
        <w:rPr>
          <w:rFonts w:ascii="Times New Roman" w:hAnsi="Times New Roman" w:cs="Times New Roman"/>
        </w:rPr>
      </w:pPr>
      <w:r w:rsidRPr="00854CF8">
        <w:rPr>
          <w:rFonts w:ascii="Times New Roman" w:hAnsi="Times New Roman" w:cs="Times New Roman"/>
        </w:rPr>
        <w:t xml:space="preserve">The laws and declarations within this section provide the constitutional foundation upon which all corporate actions are legitimized. </w:t>
      </w:r>
      <w:proofErr w:type="gramStart"/>
      <w:r w:rsidRPr="00854CF8">
        <w:rPr>
          <w:rFonts w:ascii="Times New Roman" w:hAnsi="Times New Roman" w:cs="Times New Roman"/>
        </w:rPr>
        <w:t>The compliance</w:t>
      </w:r>
      <w:proofErr w:type="gramEnd"/>
      <w:r w:rsidRPr="00854CF8">
        <w:rPr>
          <w:rFonts w:ascii="Times New Roman" w:hAnsi="Times New Roman" w:cs="Times New Roman"/>
        </w:rPr>
        <w:t xml:space="preserve"> frameworks guarantee adherence to national, international, and digital regulatory standards while preserving WebHydra’s internal autonomy. The sovereignty doctrines codify the corporation’s right to self-governance, independent decision-making, and protection against external interference. The Golden Shield Protocol strengthens internal defense by fortifying the organization’s legal, operational, and digital security structures. Ethical and privacy </w:t>
      </w:r>
      <w:proofErr w:type="gramStart"/>
      <w:r w:rsidRPr="00854CF8">
        <w:rPr>
          <w:rFonts w:ascii="Times New Roman" w:hAnsi="Times New Roman" w:cs="Times New Roman"/>
        </w:rPr>
        <w:t>policies further</w:t>
      </w:r>
      <w:proofErr w:type="gramEnd"/>
      <w:r w:rsidRPr="00854CF8">
        <w:rPr>
          <w:rFonts w:ascii="Times New Roman" w:hAnsi="Times New Roman" w:cs="Times New Roman"/>
        </w:rPr>
        <w:t xml:space="preserve"> ensure that the corporation operates with moral clarity, transparency, and respect for stakeholder rights.</w:t>
      </w:r>
    </w:p>
    <w:p w14:paraId="175A90E6" w14:textId="77777777" w:rsidR="00643B3E" w:rsidRPr="00854CF8" w:rsidRDefault="00643B3E" w:rsidP="00643B3E">
      <w:pPr>
        <w:rPr>
          <w:rFonts w:ascii="Times New Roman" w:hAnsi="Times New Roman" w:cs="Times New Roman"/>
        </w:rPr>
      </w:pPr>
    </w:p>
    <w:p w14:paraId="08757D95" w14:textId="77777777" w:rsidR="00643B3E" w:rsidRPr="00854CF8" w:rsidRDefault="00643B3E" w:rsidP="00643B3E">
      <w:pPr>
        <w:rPr>
          <w:rFonts w:ascii="Times New Roman" w:hAnsi="Times New Roman" w:cs="Times New Roman"/>
        </w:rPr>
      </w:pPr>
      <w:r w:rsidRPr="00854CF8">
        <w:rPr>
          <w:rFonts w:ascii="Times New Roman" w:hAnsi="Times New Roman" w:cs="Times New Roman"/>
        </w:rPr>
        <w:t>Together, these components establish a fully integrated governance system that protects the corporation’s intellectual, legal, operational, and digital assets. They reinforce stakeholder confidence by ensuring that WebHydra is not merely technologically advanced but also legally fortified, ethically governed, and compliant across every dimension of its existence.</w:t>
      </w:r>
    </w:p>
    <w:p w14:paraId="1E5F6F2F" w14:textId="77777777" w:rsidR="00643B3E" w:rsidRPr="00854CF8" w:rsidRDefault="00643B3E" w:rsidP="00643B3E">
      <w:pPr>
        <w:rPr>
          <w:rFonts w:ascii="Times New Roman" w:hAnsi="Times New Roman" w:cs="Times New Roman"/>
        </w:rPr>
      </w:pPr>
    </w:p>
    <w:p w14:paraId="7EEEF227" w14:textId="4E391E70" w:rsidR="00575F48" w:rsidRPr="00854CF8" w:rsidRDefault="00643B3E" w:rsidP="00643B3E">
      <w:pPr>
        <w:rPr>
          <w:rFonts w:ascii="Times New Roman" w:hAnsi="Times New Roman" w:cs="Times New Roman"/>
        </w:rPr>
      </w:pPr>
      <w:r w:rsidRPr="00854CF8">
        <w:rPr>
          <w:rFonts w:ascii="Times New Roman" w:hAnsi="Times New Roman" w:cs="Times New Roman"/>
        </w:rPr>
        <w:t>This section therefore acts as the decisive guarantor of corporate stability, investor trust, regulatory credibility, and sovereign operational continuity. Through the Administration &amp; Legal Sovereignty framework, WebHydra stands as a disciplined, lawful, and strategically protected digital empire capable of sustaining growth, innovation, and legitimacy for generations to come.</w:t>
      </w:r>
      <w:r w:rsidR="00575F48" w:rsidRPr="00854CF8">
        <w:rPr>
          <w:rFonts w:ascii="Times New Roman" w:hAnsi="Times New Roman" w:cs="Times New Roman"/>
        </w:rPr>
        <w:br w:type="page"/>
      </w:r>
    </w:p>
    <w:p w14:paraId="19412DC3" w14:textId="7FD7818A" w:rsidR="00FE7343" w:rsidRPr="00854CF8" w:rsidRDefault="00FE7343" w:rsidP="00BB6CE2">
      <w:pPr>
        <w:pStyle w:val="Heading1"/>
      </w:pPr>
      <w:r w:rsidRPr="00854CF8">
        <w:lastRenderedPageBreak/>
        <w:t>SECTION 8</w:t>
      </w:r>
      <w:r w:rsidR="00BB6CE2">
        <w:t>:</w:t>
      </w:r>
      <w:r w:rsidRPr="00854CF8">
        <w:t xml:space="preserve"> INVESTORS’ EMPIRE</w:t>
      </w:r>
    </w:p>
    <w:p w14:paraId="74855FB0" w14:textId="77777777" w:rsidR="00FE7343" w:rsidRPr="00854CF8" w:rsidRDefault="00FE7343" w:rsidP="00FE7343">
      <w:pPr>
        <w:rPr>
          <w:rFonts w:ascii="Times New Roman" w:hAnsi="Times New Roman" w:cs="Times New Roman"/>
        </w:rPr>
      </w:pPr>
    </w:p>
    <w:p w14:paraId="3BB4D893" w14:textId="77777777" w:rsidR="00FE7343" w:rsidRPr="00854CF8" w:rsidRDefault="00FE7343" w:rsidP="00BB6CE2">
      <w:pPr>
        <w:pStyle w:val="Heading1"/>
      </w:pPr>
      <w:r w:rsidRPr="00854CF8">
        <w:t>Section Introduction</w:t>
      </w:r>
    </w:p>
    <w:p w14:paraId="23E56023" w14:textId="77777777" w:rsidR="00FE7343" w:rsidRPr="00854CF8" w:rsidRDefault="00FE7343" w:rsidP="00FE7343">
      <w:pPr>
        <w:rPr>
          <w:rFonts w:ascii="Times New Roman" w:hAnsi="Times New Roman" w:cs="Times New Roman"/>
        </w:rPr>
      </w:pPr>
    </w:p>
    <w:p w14:paraId="0DF86CD9" w14:textId="77777777" w:rsidR="00643B3E" w:rsidRPr="00854CF8" w:rsidRDefault="00643B3E" w:rsidP="00643B3E">
      <w:pPr>
        <w:rPr>
          <w:rFonts w:ascii="Times New Roman" w:hAnsi="Times New Roman" w:cs="Times New Roman"/>
        </w:rPr>
      </w:pPr>
      <w:r w:rsidRPr="00854CF8">
        <w:rPr>
          <w:rFonts w:ascii="Times New Roman" w:hAnsi="Times New Roman" w:cs="Times New Roman"/>
        </w:rPr>
        <w:t xml:space="preserve">The Investors’ Empire serves as the sovereign financial domain of WebHydra, representing the formal gateway through which capital enters, expands, and strengthens the corporate ecosystem. It is the authoritative </w:t>
      </w:r>
      <w:proofErr w:type="spellStart"/>
      <w:r w:rsidRPr="00854CF8">
        <w:rPr>
          <w:rFonts w:ascii="Times New Roman" w:hAnsi="Times New Roman" w:cs="Times New Roman"/>
        </w:rPr>
        <w:t>centre</w:t>
      </w:r>
      <w:proofErr w:type="spellEnd"/>
      <w:r w:rsidRPr="00854CF8">
        <w:rPr>
          <w:rFonts w:ascii="Times New Roman" w:hAnsi="Times New Roman" w:cs="Times New Roman"/>
        </w:rPr>
        <w:t xml:space="preserve"> of all investment-related activities, designed to uphold uncompromising standards of transparency, structural discipline, and financial legitimacy. Through this section, WebHydra establishes a clear, strategic, and institutionally fortified pathway for investors to engage with the corporation’s long-term economic architecture.</w:t>
      </w:r>
    </w:p>
    <w:p w14:paraId="0E747A3B" w14:textId="77777777" w:rsidR="00643B3E" w:rsidRPr="00854CF8" w:rsidRDefault="00643B3E" w:rsidP="00643B3E">
      <w:pPr>
        <w:rPr>
          <w:rFonts w:ascii="Times New Roman" w:hAnsi="Times New Roman" w:cs="Times New Roman"/>
        </w:rPr>
      </w:pPr>
    </w:p>
    <w:p w14:paraId="2581E228" w14:textId="77777777" w:rsidR="00643B3E" w:rsidRPr="00854CF8" w:rsidRDefault="00643B3E" w:rsidP="00643B3E">
      <w:pPr>
        <w:rPr>
          <w:rFonts w:ascii="Times New Roman" w:hAnsi="Times New Roman" w:cs="Times New Roman"/>
        </w:rPr>
      </w:pPr>
      <w:r w:rsidRPr="00854CF8">
        <w:rPr>
          <w:rFonts w:ascii="Times New Roman" w:hAnsi="Times New Roman" w:cs="Times New Roman"/>
        </w:rPr>
        <w:t xml:space="preserve">This domain unifies all mechanisms that govern investor communication, capital acquisition, shareholder protection, financial governance, and compliance-driven reporting. It ensures that every </w:t>
      </w:r>
      <w:proofErr w:type="gramStart"/>
      <w:r w:rsidRPr="00854CF8">
        <w:rPr>
          <w:rFonts w:ascii="Times New Roman" w:hAnsi="Times New Roman" w:cs="Times New Roman"/>
        </w:rPr>
        <w:t>investment—</w:t>
      </w:r>
      <w:proofErr w:type="gramEnd"/>
      <w:r w:rsidRPr="00854CF8">
        <w:rPr>
          <w:rFonts w:ascii="Times New Roman" w:hAnsi="Times New Roman" w:cs="Times New Roman"/>
        </w:rPr>
        <w:t xml:space="preserve">whether originating from individual contributors, strategic partners, or institutional </w:t>
      </w:r>
      <w:proofErr w:type="gramStart"/>
      <w:r w:rsidRPr="00854CF8">
        <w:rPr>
          <w:rFonts w:ascii="Times New Roman" w:hAnsi="Times New Roman" w:cs="Times New Roman"/>
        </w:rPr>
        <w:t>stakeholders—</w:t>
      </w:r>
      <w:proofErr w:type="gramEnd"/>
      <w:r w:rsidRPr="00854CF8">
        <w:rPr>
          <w:rFonts w:ascii="Times New Roman" w:hAnsi="Times New Roman" w:cs="Times New Roman"/>
        </w:rPr>
        <w:t>is processed, regulated, and safeguarded within a robust governance framework. Here, investors gain access to structured financial intelligence, high-integrity disclosures, shareholder registries, investment frameworks, capital performance reports, and protected communication channels.</w:t>
      </w:r>
    </w:p>
    <w:p w14:paraId="02CDDF45" w14:textId="77777777" w:rsidR="00643B3E" w:rsidRPr="00854CF8" w:rsidRDefault="00643B3E" w:rsidP="00643B3E">
      <w:pPr>
        <w:rPr>
          <w:rFonts w:ascii="Times New Roman" w:hAnsi="Times New Roman" w:cs="Times New Roman"/>
        </w:rPr>
      </w:pPr>
    </w:p>
    <w:p w14:paraId="2EFAF92A" w14:textId="77777777" w:rsidR="00643B3E" w:rsidRPr="00854CF8" w:rsidRDefault="00643B3E" w:rsidP="00643B3E">
      <w:pPr>
        <w:rPr>
          <w:rFonts w:ascii="Times New Roman" w:hAnsi="Times New Roman" w:cs="Times New Roman"/>
        </w:rPr>
      </w:pPr>
      <w:r w:rsidRPr="00854CF8">
        <w:rPr>
          <w:rFonts w:ascii="Times New Roman" w:hAnsi="Times New Roman" w:cs="Times New Roman"/>
        </w:rPr>
        <w:t>The Investors’ Empire is engineered to create an environment of unwavering trust. It assures stakeholders that WebHydra operates with the financial precision, governance discipline, and ethical stewardship expected of a global-grade corporation. It communicates not only what WebHydra is today, but what it will become—an expansive, sovereign digital empire built upon sustainable capital growth, long-term strategic planning, and disciplined financial administration.</w:t>
      </w:r>
    </w:p>
    <w:p w14:paraId="6D358258" w14:textId="77777777" w:rsidR="00643B3E" w:rsidRPr="00854CF8" w:rsidRDefault="00643B3E" w:rsidP="00643B3E">
      <w:pPr>
        <w:rPr>
          <w:rFonts w:ascii="Times New Roman" w:hAnsi="Times New Roman" w:cs="Times New Roman"/>
        </w:rPr>
      </w:pPr>
    </w:p>
    <w:p w14:paraId="711D26CB" w14:textId="2EF59EEA" w:rsidR="00FE7343" w:rsidRPr="00854CF8" w:rsidRDefault="00643B3E" w:rsidP="00FE7343">
      <w:pPr>
        <w:rPr>
          <w:rFonts w:ascii="Times New Roman" w:hAnsi="Times New Roman" w:cs="Times New Roman"/>
        </w:rPr>
      </w:pPr>
      <w:r w:rsidRPr="00854CF8">
        <w:rPr>
          <w:rFonts w:ascii="Times New Roman" w:hAnsi="Times New Roman" w:cs="Times New Roman"/>
        </w:rPr>
        <w:t xml:space="preserve">By grounding investment systems in transparent governance and sovereign financial oversight, the Investors’ Empire ensures that WebHydra remains economically resilient, globally credible, and structurally </w:t>
      </w:r>
      <w:proofErr w:type="gramStart"/>
      <w:r w:rsidRPr="00854CF8">
        <w:rPr>
          <w:rFonts w:ascii="Times New Roman" w:hAnsi="Times New Roman" w:cs="Times New Roman"/>
        </w:rPr>
        <w:t>future-proof</w:t>
      </w:r>
      <w:proofErr w:type="gramEnd"/>
      <w:r w:rsidRPr="00854CF8">
        <w:rPr>
          <w:rFonts w:ascii="Times New Roman" w:hAnsi="Times New Roman" w:cs="Times New Roman"/>
        </w:rPr>
        <w:t>. It establishes the foundational trust required for large-scale investment engagements while securing the long-term stability necessary for generational corporate evolution.</w:t>
      </w:r>
    </w:p>
    <w:p w14:paraId="06662D84" w14:textId="77777777" w:rsidR="00FE7343" w:rsidRPr="00854CF8" w:rsidRDefault="00FE7343" w:rsidP="00FE7343">
      <w:pPr>
        <w:rPr>
          <w:rFonts w:ascii="Times New Roman" w:hAnsi="Times New Roman" w:cs="Times New Roman"/>
        </w:rPr>
      </w:pPr>
    </w:p>
    <w:p w14:paraId="4EE6CA73" w14:textId="77777777" w:rsidR="00643B3E" w:rsidRPr="00854CF8" w:rsidRDefault="00643B3E">
      <w:pPr>
        <w:rPr>
          <w:rFonts w:ascii="Times New Roman" w:hAnsi="Times New Roman" w:cs="Times New Roman"/>
        </w:rPr>
      </w:pPr>
      <w:r w:rsidRPr="00854CF8">
        <w:rPr>
          <w:rFonts w:ascii="Times New Roman" w:hAnsi="Times New Roman" w:cs="Times New Roman"/>
        </w:rPr>
        <w:br w:type="page"/>
      </w:r>
    </w:p>
    <w:p w14:paraId="3B9390B0" w14:textId="272278C5" w:rsidR="005D5C41" w:rsidRDefault="005D5C41" w:rsidP="00BB6CE2">
      <w:pPr>
        <w:pStyle w:val="Heading1"/>
      </w:pPr>
      <w:r w:rsidRPr="00854CF8">
        <w:lastRenderedPageBreak/>
        <w:t>SECTION 8</w:t>
      </w:r>
      <w:r>
        <w:t>:</w:t>
      </w:r>
      <w:r w:rsidRPr="00854CF8">
        <w:t xml:space="preserve"> INVESTORS’ EMPIRE</w:t>
      </w:r>
    </w:p>
    <w:p w14:paraId="75B3BFF0" w14:textId="77777777" w:rsidR="005D5C41" w:rsidRPr="005D5C41" w:rsidRDefault="005D5C41" w:rsidP="005D5C41"/>
    <w:p w14:paraId="18ECC67F" w14:textId="472A4486" w:rsidR="00FE7343" w:rsidRPr="00854CF8" w:rsidRDefault="00FE7343" w:rsidP="00BB6CE2">
      <w:pPr>
        <w:pStyle w:val="Heading1"/>
      </w:pPr>
      <w:r w:rsidRPr="00854CF8">
        <w:t>8.1 Investor Relations</w:t>
      </w:r>
    </w:p>
    <w:p w14:paraId="4E87A9B0" w14:textId="77777777" w:rsidR="00FE7343" w:rsidRPr="00854CF8" w:rsidRDefault="00FE7343" w:rsidP="00FE7343">
      <w:pPr>
        <w:rPr>
          <w:rFonts w:ascii="Times New Roman" w:hAnsi="Times New Roman" w:cs="Times New Roman"/>
        </w:rPr>
      </w:pPr>
    </w:p>
    <w:p w14:paraId="2F9211C2" w14:textId="3169B792" w:rsidR="001B1334" w:rsidRPr="00854CF8" w:rsidRDefault="001B1334" w:rsidP="001B1334">
      <w:pPr>
        <w:rPr>
          <w:rFonts w:ascii="Times New Roman" w:hAnsi="Times New Roman" w:cs="Times New Roman"/>
        </w:rPr>
      </w:pPr>
      <w:r w:rsidRPr="00854CF8">
        <w:rPr>
          <w:rFonts w:ascii="Times New Roman" w:hAnsi="Times New Roman" w:cs="Times New Roman"/>
        </w:rPr>
        <w:t xml:space="preserve">Investor Relations serves as the corporation’s official, sovereign-regulated communication authority for all interactions with the global investment community. This division upholds the highest standards of financial transparency, institutional discipline, and structured engagement, ensuring that shareholders and prospective investors receive accurate, timely, and strategically </w:t>
      </w:r>
      <w:proofErr w:type="gramStart"/>
      <w:r w:rsidRPr="00854CF8">
        <w:rPr>
          <w:rFonts w:ascii="Times New Roman" w:hAnsi="Times New Roman" w:cs="Times New Roman"/>
        </w:rPr>
        <w:t>aligned information at all times</w:t>
      </w:r>
      <w:proofErr w:type="gramEnd"/>
      <w:r w:rsidRPr="00854CF8">
        <w:rPr>
          <w:rFonts w:ascii="Times New Roman" w:hAnsi="Times New Roman" w:cs="Times New Roman"/>
        </w:rPr>
        <w:t>.</w:t>
      </w:r>
    </w:p>
    <w:p w14:paraId="11C005C3" w14:textId="77777777" w:rsidR="001B1334" w:rsidRPr="00854CF8" w:rsidRDefault="001B1334" w:rsidP="001B1334">
      <w:pPr>
        <w:rPr>
          <w:rFonts w:ascii="Times New Roman" w:hAnsi="Times New Roman" w:cs="Times New Roman"/>
        </w:rPr>
      </w:pPr>
    </w:p>
    <w:p w14:paraId="0EA9CBDB" w14:textId="77777777" w:rsidR="001B1334" w:rsidRPr="00854CF8" w:rsidRDefault="001B1334" w:rsidP="00BB6CE2">
      <w:pPr>
        <w:pStyle w:val="Heading3"/>
      </w:pPr>
      <w:r w:rsidRPr="00854CF8">
        <w:t>I. Purpose &amp; Strategic Mandate</w:t>
      </w:r>
    </w:p>
    <w:p w14:paraId="0FAA3D43" w14:textId="6A9956DF" w:rsidR="001B1334" w:rsidRPr="00BB6CE2" w:rsidRDefault="001B1334" w:rsidP="00845A92">
      <w:pPr>
        <w:pStyle w:val="ListParagraph"/>
        <w:numPr>
          <w:ilvl w:val="0"/>
          <w:numId w:val="28"/>
        </w:numPr>
        <w:rPr>
          <w:rFonts w:ascii="Times New Roman" w:hAnsi="Times New Roman" w:cs="Times New Roman"/>
        </w:rPr>
      </w:pPr>
      <w:r w:rsidRPr="00BB6CE2">
        <w:rPr>
          <w:rFonts w:ascii="Times New Roman" w:hAnsi="Times New Roman" w:cs="Times New Roman"/>
          <w:b/>
          <w:bCs/>
        </w:rPr>
        <w:t>Primary Gateway to the Investment Community</w:t>
      </w:r>
      <w:r w:rsidR="00BB6CE2">
        <w:rPr>
          <w:rFonts w:ascii="Times New Roman" w:hAnsi="Times New Roman" w:cs="Times New Roman"/>
        </w:rPr>
        <w:t xml:space="preserve">: </w:t>
      </w:r>
      <w:r w:rsidRPr="00BB6CE2">
        <w:rPr>
          <w:rFonts w:ascii="Times New Roman" w:hAnsi="Times New Roman" w:cs="Times New Roman"/>
        </w:rPr>
        <w:t>Acts as the corporation’s formal channel for communicating with shareholders, analysts, institutions, and strategic investors.</w:t>
      </w:r>
    </w:p>
    <w:p w14:paraId="5496AA69" w14:textId="08D419E6" w:rsidR="001B1334" w:rsidRPr="00BB6CE2" w:rsidRDefault="001B1334" w:rsidP="00845A92">
      <w:pPr>
        <w:pStyle w:val="ListParagraph"/>
        <w:numPr>
          <w:ilvl w:val="0"/>
          <w:numId w:val="36"/>
        </w:numPr>
        <w:rPr>
          <w:rFonts w:ascii="Times New Roman" w:hAnsi="Times New Roman" w:cs="Times New Roman"/>
        </w:rPr>
      </w:pPr>
      <w:r w:rsidRPr="00BB6CE2">
        <w:rPr>
          <w:rFonts w:ascii="Times New Roman" w:hAnsi="Times New Roman" w:cs="Times New Roman"/>
          <w:b/>
          <w:bCs/>
        </w:rPr>
        <w:t>Preservation of Transparency &amp; Trust</w:t>
      </w:r>
      <w:r w:rsidR="00BB6CE2">
        <w:rPr>
          <w:rFonts w:ascii="Times New Roman" w:hAnsi="Times New Roman" w:cs="Times New Roman"/>
        </w:rPr>
        <w:t xml:space="preserve">: </w:t>
      </w:r>
      <w:r w:rsidRPr="00BB6CE2">
        <w:rPr>
          <w:rFonts w:ascii="Times New Roman" w:hAnsi="Times New Roman" w:cs="Times New Roman"/>
        </w:rPr>
        <w:t>Ensures that all financial disclosures reflect WebHydra’s integrity, operational discipline, and long-term vision.</w:t>
      </w:r>
    </w:p>
    <w:p w14:paraId="75165124" w14:textId="5D58E071" w:rsidR="001B1334" w:rsidRPr="00BB6CE2" w:rsidRDefault="001B1334" w:rsidP="00845A92">
      <w:pPr>
        <w:pStyle w:val="ListParagraph"/>
        <w:numPr>
          <w:ilvl w:val="0"/>
          <w:numId w:val="36"/>
        </w:numPr>
        <w:rPr>
          <w:rFonts w:ascii="Times New Roman" w:hAnsi="Times New Roman" w:cs="Times New Roman"/>
        </w:rPr>
      </w:pPr>
      <w:r w:rsidRPr="00BB6CE2">
        <w:rPr>
          <w:rFonts w:ascii="Times New Roman" w:hAnsi="Times New Roman" w:cs="Times New Roman"/>
          <w:b/>
          <w:bCs/>
        </w:rPr>
        <w:t>Support for Global-Standard Investment Relations</w:t>
      </w:r>
      <w:r w:rsidR="00BB6CE2">
        <w:rPr>
          <w:rFonts w:ascii="Times New Roman" w:hAnsi="Times New Roman" w:cs="Times New Roman"/>
        </w:rPr>
        <w:t xml:space="preserve">: </w:t>
      </w:r>
      <w:r w:rsidRPr="00BB6CE2">
        <w:rPr>
          <w:rFonts w:ascii="Times New Roman" w:hAnsi="Times New Roman" w:cs="Times New Roman"/>
        </w:rPr>
        <w:t>Aligns corporate communication with international investor expectations and sovereign governance principles.</w:t>
      </w:r>
    </w:p>
    <w:p w14:paraId="7433D187" w14:textId="77777777" w:rsidR="001B1334" w:rsidRPr="00854CF8" w:rsidRDefault="001B1334" w:rsidP="001B1334">
      <w:pPr>
        <w:rPr>
          <w:rFonts w:ascii="Times New Roman" w:hAnsi="Times New Roman" w:cs="Times New Roman"/>
        </w:rPr>
      </w:pPr>
    </w:p>
    <w:p w14:paraId="02FA2733" w14:textId="77777777" w:rsidR="001B1334" w:rsidRPr="00854CF8" w:rsidRDefault="001B1334" w:rsidP="00BB6CE2">
      <w:pPr>
        <w:pStyle w:val="Heading3"/>
      </w:pPr>
      <w:r w:rsidRPr="00854CF8">
        <w:t>II. Core Communication Functions</w:t>
      </w:r>
    </w:p>
    <w:p w14:paraId="51BE8C71" w14:textId="77777777" w:rsidR="001B1334" w:rsidRPr="00854CF8" w:rsidRDefault="001B1334" w:rsidP="001B1334">
      <w:pPr>
        <w:rPr>
          <w:rFonts w:ascii="Times New Roman" w:hAnsi="Times New Roman" w:cs="Times New Roman"/>
        </w:rPr>
      </w:pPr>
    </w:p>
    <w:p w14:paraId="161EBEBF" w14:textId="77777777" w:rsidR="001B1334" w:rsidRPr="00854CF8" w:rsidRDefault="001B1334" w:rsidP="00BB6CE2">
      <w:pPr>
        <w:pStyle w:val="Heading4"/>
      </w:pPr>
      <w:r w:rsidRPr="00854CF8">
        <w:t>1. Strategic Disclosure Management</w:t>
      </w:r>
    </w:p>
    <w:p w14:paraId="34885AE3" w14:textId="33CB692B" w:rsidR="001B1334" w:rsidRPr="00BB6CE2" w:rsidRDefault="001B1334" w:rsidP="00845A92">
      <w:pPr>
        <w:pStyle w:val="ListParagraph"/>
        <w:numPr>
          <w:ilvl w:val="0"/>
          <w:numId w:val="36"/>
        </w:numPr>
        <w:rPr>
          <w:rFonts w:ascii="Times New Roman" w:hAnsi="Times New Roman" w:cs="Times New Roman"/>
        </w:rPr>
      </w:pPr>
      <w:proofErr w:type="gramStart"/>
      <w:r w:rsidRPr="00BB6CE2">
        <w:rPr>
          <w:rFonts w:ascii="Times New Roman" w:hAnsi="Times New Roman" w:cs="Times New Roman"/>
        </w:rPr>
        <w:t>Oversees</w:t>
      </w:r>
      <w:proofErr w:type="gramEnd"/>
      <w:r w:rsidRPr="00BB6CE2">
        <w:rPr>
          <w:rFonts w:ascii="Times New Roman" w:hAnsi="Times New Roman" w:cs="Times New Roman"/>
        </w:rPr>
        <w:t xml:space="preserve"> the preparation, verification, and release of performance summaries, strategic updates, and major corporate milestones.</w:t>
      </w:r>
    </w:p>
    <w:p w14:paraId="6E138476" w14:textId="01C3295B" w:rsidR="001B1334" w:rsidRPr="00BB6CE2" w:rsidRDefault="001B1334" w:rsidP="00845A92">
      <w:pPr>
        <w:pStyle w:val="ListParagraph"/>
        <w:numPr>
          <w:ilvl w:val="0"/>
          <w:numId w:val="36"/>
        </w:numPr>
        <w:rPr>
          <w:rFonts w:ascii="Times New Roman" w:hAnsi="Times New Roman" w:cs="Times New Roman"/>
        </w:rPr>
      </w:pPr>
      <w:r w:rsidRPr="00BB6CE2">
        <w:rPr>
          <w:rFonts w:ascii="Times New Roman" w:hAnsi="Times New Roman" w:cs="Times New Roman"/>
        </w:rPr>
        <w:t>Ensures that all information released publicly meets governance, accuracy, and timing standards.</w:t>
      </w:r>
    </w:p>
    <w:p w14:paraId="7DCDA670" w14:textId="047596FD" w:rsidR="001B1334" w:rsidRPr="00BB6CE2" w:rsidRDefault="001B1334" w:rsidP="00845A92">
      <w:pPr>
        <w:pStyle w:val="ListParagraph"/>
        <w:numPr>
          <w:ilvl w:val="0"/>
          <w:numId w:val="36"/>
        </w:numPr>
        <w:rPr>
          <w:rFonts w:ascii="Times New Roman" w:hAnsi="Times New Roman" w:cs="Times New Roman"/>
        </w:rPr>
      </w:pPr>
      <w:r w:rsidRPr="00BB6CE2">
        <w:rPr>
          <w:rFonts w:ascii="Times New Roman" w:hAnsi="Times New Roman" w:cs="Times New Roman"/>
        </w:rPr>
        <w:t>Coordinates communication protocols during pivotal events such as expansions, acquisitions, or system upgrades.</w:t>
      </w:r>
    </w:p>
    <w:p w14:paraId="55771564" w14:textId="77777777" w:rsidR="001B1334" w:rsidRPr="00854CF8" w:rsidRDefault="001B1334" w:rsidP="001B1334">
      <w:pPr>
        <w:rPr>
          <w:rFonts w:ascii="Times New Roman" w:hAnsi="Times New Roman" w:cs="Times New Roman"/>
        </w:rPr>
      </w:pPr>
    </w:p>
    <w:p w14:paraId="547C7D29" w14:textId="77777777" w:rsidR="001B1334" w:rsidRPr="00854CF8" w:rsidRDefault="001B1334" w:rsidP="00BB6CE2">
      <w:pPr>
        <w:pStyle w:val="Heading4"/>
      </w:pPr>
      <w:r w:rsidRPr="00854CF8">
        <w:lastRenderedPageBreak/>
        <w:t>2. Continuous Investor Intelligence Flow</w:t>
      </w:r>
    </w:p>
    <w:p w14:paraId="46DA73F2" w14:textId="305C34EA"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Maintains structured, real-time information delivery covering operational metrics, fiscal health, risk posture, and corporate trajectory.</w:t>
      </w:r>
    </w:p>
    <w:p w14:paraId="459EF3E3" w14:textId="26F7B624"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Provides scheduled briefings that align investor understanding with executive strategic direction.</w:t>
      </w:r>
    </w:p>
    <w:p w14:paraId="7DFF37A8" w14:textId="5DE1CD6C"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Eliminates uncertainty by ensuring investors operate with complete, verified, and professional-grade data.</w:t>
      </w:r>
    </w:p>
    <w:p w14:paraId="43073353" w14:textId="77777777" w:rsidR="001B1334" w:rsidRPr="00854CF8" w:rsidRDefault="001B1334" w:rsidP="001B1334">
      <w:pPr>
        <w:rPr>
          <w:rFonts w:ascii="Times New Roman" w:hAnsi="Times New Roman" w:cs="Times New Roman"/>
        </w:rPr>
      </w:pPr>
    </w:p>
    <w:p w14:paraId="0648C468" w14:textId="77777777" w:rsidR="001B1334" w:rsidRPr="00854CF8" w:rsidRDefault="001B1334" w:rsidP="00FF3410">
      <w:pPr>
        <w:pStyle w:val="Heading4"/>
      </w:pPr>
      <w:r w:rsidRPr="00854CF8">
        <w:t>3. Relationship Management &amp; Engagement</w:t>
      </w:r>
    </w:p>
    <w:p w14:paraId="30A387AC" w14:textId="26B1B335"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Builds and maintains trust-based relationships with institutional investors, analysts, private shareholders, and high-net-worth stakeholders.</w:t>
      </w:r>
    </w:p>
    <w:p w14:paraId="0C98ACAD" w14:textId="5DEFE840"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Ensures responsive, respectful, and structured communication pathways for investor engagement.</w:t>
      </w:r>
    </w:p>
    <w:p w14:paraId="2FC80FDF" w14:textId="12197BC6"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Strengthens loyalty, confidence, and long-term investor stability.</w:t>
      </w:r>
    </w:p>
    <w:p w14:paraId="2915B71A" w14:textId="77777777" w:rsidR="001B1334" w:rsidRPr="00854CF8" w:rsidRDefault="001B1334" w:rsidP="001B1334">
      <w:pPr>
        <w:rPr>
          <w:rFonts w:ascii="Times New Roman" w:hAnsi="Times New Roman" w:cs="Times New Roman"/>
        </w:rPr>
      </w:pPr>
    </w:p>
    <w:p w14:paraId="411E3929" w14:textId="77777777" w:rsidR="001B1334" w:rsidRPr="00854CF8" w:rsidRDefault="001B1334" w:rsidP="00FF3410">
      <w:pPr>
        <w:pStyle w:val="Heading3"/>
      </w:pPr>
      <w:r w:rsidRPr="00854CF8">
        <w:t>III. Governance, Compliance &amp; Oversight Integrity</w:t>
      </w:r>
    </w:p>
    <w:p w14:paraId="3F83B622" w14:textId="77777777" w:rsidR="001B1334" w:rsidRPr="00854CF8" w:rsidRDefault="001B1334" w:rsidP="001B1334">
      <w:pPr>
        <w:rPr>
          <w:rFonts w:ascii="Times New Roman" w:hAnsi="Times New Roman" w:cs="Times New Roman"/>
        </w:rPr>
      </w:pPr>
    </w:p>
    <w:p w14:paraId="3AEF00D5" w14:textId="77777777" w:rsidR="001B1334" w:rsidRPr="00854CF8" w:rsidRDefault="001B1334" w:rsidP="00FF3410">
      <w:pPr>
        <w:pStyle w:val="Heading4"/>
      </w:pPr>
      <w:r w:rsidRPr="00854CF8">
        <w:t>1. Sovereign Reporting Standards</w:t>
      </w:r>
    </w:p>
    <w:p w14:paraId="7DFFB3FB" w14:textId="1AAF1122"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All communications adhere strictly to internal governance laws, ethical reporting principles, and regulatory compliance frameworks.</w:t>
      </w:r>
    </w:p>
    <w:p w14:paraId="55A8A4C2" w14:textId="3606F672"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Ensures that public disclosures reflect the corporation’s sovereign legal obligations and financial integrity protocols.</w:t>
      </w:r>
    </w:p>
    <w:p w14:paraId="41C59AFE" w14:textId="77777777" w:rsidR="001B1334" w:rsidRPr="00854CF8" w:rsidRDefault="001B1334" w:rsidP="001B1334">
      <w:pPr>
        <w:rPr>
          <w:rFonts w:ascii="Times New Roman" w:hAnsi="Times New Roman" w:cs="Times New Roman"/>
        </w:rPr>
      </w:pPr>
    </w:p>
    <w:p w14:paraId="54D7C70F" w14:textId="77777777" w:rsidR="001B1334" w:rsidRPr="00854CF8" w:rsidRDefault="001B1334" w:rsidP="00FF3410">
      <w:pPr>
        <w:pStyle w:val="Heading4"/>
      </w:pPr>
      <w:r w:rsidRPr="00854CF8">
        <w:t>2. Verification &amp; Accuracy Controls</w:t>
      </w:r>
    </w:p>
    <w:p w14:paraId="74FC5A8B" w14:textId="5FBBA154"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Implements rigorous document validation, cross-checking mechanisms, and audit protocols to guarantee accuracy.</w:t>
      </w:r>
    </w:p>
    <w:p w14:paraId="102A8D5F" w14:textId="59247D49"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Prevents misinformation, speculation, or unauthorized communication.</w:t>
      </w:r>
    </w:p>
    <w:p w14:paraId="4B7E2730" w14:textId="77777777" w:rsidR="001B1334" w:rsidRPr="00854CF8" w:rsidRDefault="001B1334" w:rsidP="001B1334">
      <w:pPr>
        <w:rPr>
          <w:rFonts w:ascii="Times New Roman" w:hAnsi="Times New Roman" w:cs="Times New Roman"/>
        </w:rPr>
      </w:pPr>
    </w:p>
    <w:p w14:paraId="41B246B0" w14:textId="77777777" w:rsidR="001B1334" w:rsidRPr="00854CF8" w:rsidRDefault="001B1334" w:rsidP="00FF3410">
      <w:pPr>
        <w:pStyle w:val="Heading4"/>
      </w:pPr>
      <w:r w:rsidRPr="00854CF8">
        <w:t>3. Confidentiality &amp; Communication Security</w:t>
      </w:r>
    </w:p>
    <w:p w14:paraId="6F4E9724" w14:textId="7C87D44F"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Maintains controlled access to privileged information.</w:t>
      </w:r>
    </w:p>
    <w:p w14:paraId="36A16D79" w14:textId="768E1EB4"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Ensures that all investor-sensitive communications are protected under WebHydra’s legal and cybersecurity frameworks.</w:t>
      </w:r>
    </w:p>
    <w:p w14:paraId="69F1953E" w14:textId="77777777" w:rsidR="001B1334" w:rsidRPr="00854CF8" w:rsidRDefault="001B1334" w:rsidP="001B1334">
      <w:pPr>
        <w:rPr>
          <w:rFonts w:ascii="Times New Roman" w:hAnsi="Times New Roman" w:cs="Times New Roman"/>
        </w:rPr>
      </w:pPr>
    </w:p>
    <w:p w14:paraId="73F76701" w14:textId="77777777" w:rsidR="001B1334" w:rsidRPr="00854CF8" w:rsidRDefault="001B1334" w:rsidP="00FF3410">
      <w:pPr>
        <w:pStyle w:val="Heading3"/>
      </w:pPr>
      <w:r w:rsidRPr="00854CF8">
        <w:lastRenderedPageBreak/>
        <w:t>IV. Investor Access Pathways &amp; Interaction Channels</w:t>
      </w:r>
    </w:p>
    <w:p w14:paraId="75377863" w14:textId="650760DD"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b/>
          <w:bCs/>
        </w:rPr>
        <w:t>Formal Inquiry Channel</w:t>
      </w:r>
      <w:r w:rsidRPr="00FF3410">
        <w:rPr>
          <w:rFonts w:ascii="Times New Roman" w:hAnsi="Times New Roman" w:cs="Times New Roman"/>
        </w:rPr>
        <w:t>: Authorized communication routes for investor questions and clarification requests.</w:t>
      </w:r>
    </w:p>
    <w:p w14:paraId="6C1264E0" w14:textId="6D838959"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b/>
          <w:bCs/>
        </w:rPr>
        <w:t>Document Access Gateway</w:t>
      </w:r>
      <w:r w:rsidRPr="00FF3410">
        <w:rPr>
          <w:rFonts w:ascii="Times New Roman" w:hAnsi="Times New Roman" w:cs="Times New Roman"/>
        </w:rPr>
        <w:t>: Retrieval of official reports, earnings summaries, governance updates, and strategic disclosures.</w:t>
      </w:r>
    </w:p>
    <w:p w14:paraId="18B4C968" w14:textId="18317955"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b/>
          <w:bCs/>
        </w:rPr>
        <w:t>Event Participation Protocols</w:t>
      </w:r>
      <w:r w:rsidRPr="00FF3410">
        <w:rPr>
          <w:rFonts w:ascii="Times New Roman" w:hAnsi="Times New Roman" w:cs="Times New Roman"/>
        </w:rPr>
        <w:t>: Structured registration and engagement for shareholder meetings, earnings calls, and executive announcements.</w:t>
      </w:r>
    </w:p>
    <w:p w14:paraId="643DF524" w14:textId="67A49A74"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b/>
          <w:bCs/>
        </w:rPr>
        <w:t>Feedback &amp; Correspondence Tracking</w:t>
      </w:r>
      <w:r w:rsidRPr="00FF3410">
        <w:rPr>
          <w:rFonts w:ascii="Times New Roman" w:hAnsi="Times New Roman" w:cs="Times New Roman"/>
        </w:rPr>
        <w:t>: Ensures every investor inquiry is recorded, acknowledged, and responded to using standardized procedures.</w:t>
      </w:r>
    </w:p>
    <w:p w14:paraId="37F24610" w14:textId="77777777" w:rsidR="001B1334" w:rsidRPr="00854CF8" w:rsidRDefault="001B1334" w:rsidP="001B1334">
      <w:pPr>
        <w:rPr>
          <w:rFonts w:ascii="Times New Roman" w:hAnsi="Times New Roman" w:cs="Times New Roman"/>
        </w:rPr>
      </w:pPr>
    </w:p>
    <w:p w14:paraId="6476A170" w14:textId="77777777" w:rsidR="001B1334" w:rsidRPr="00854CF8" w:rsidRDefault="001B1334" w:rsidP="00FF3410">
      <w:pPr>
        <w:pStyle w:val="Heading3"/>
      </w:pPr>
      <w:r w:rsidRPr="00854CF8">
        <w:t>V. Strategic Importance to the WebHydra Ecosystem</w:t>
      </w:r>
    </w:p>
    <w:p w14:paraId="361C266C" w14:textId="568D68FF"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Strengthens Market Confidence through disciplined, transparent communication.</w:t>
      </w:r>
    </w:p>
    <w:p w14:paraId="70FAC3D0" w14:textId="6A561D33"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Supports Capital Growth &amp; Stability by ensuring investors understand the corporation’s direction and performance.</w:t>
      </w:r>
    </w:p>
    <w:p w14:paraId="5F3706CF" w14:textId="3FE727CB"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Reinforces Corporate Legitimacy by maintaining professional, reliable, and sovereign-managed investor relations.</w:t>
      </w:r>
    </w:p>
    <w:p w14:paraId="4454BE45" w14:textId="2EA1720B" w:rsidR="001B1334" w:rsidRPr="00FF3410" w:rsidRDefault="001B1334" w:rsidP="00845A92">
      <w:pPr>
        <w:pStyle w:val="ListParagraph"/>
        <w:numPr>
          <w:ilvl w:val="0"/>
          <w:numId w:val="36"/>
        </w:numPr>
        <w:rPr>
          <w:rFonts w:ascii="Times New Roman" w:hAnsi="Times New Roman" w:cs="Times New Roman"/>
        </w:rPr>
      </w:pPr>
      <w:r w:rsidRPr="00FF3410">
        <w:rPr>
          <w:rFonts w:ascii="Times New Roman" w:hAnsi="Times New Roman" w:cs="Times New Roman"/>
        </w:rPr>
        <w:t>Transforms Investors into Strategic Partners by empowering them with clarity, data, and alignment with WebHydra’s long-term roadmap.</w:t>
      </w:r>
    </w:p>
    <w:p w14:paraId="02142AD9" w14:textId="77777777" w:rsidR="001B1334" w:rsidRPr="00854CF8" w:rsidRDefault="001B1334" w:rsidP="001B1334">
      <w:pPr>
        <w:rPr>
          <w:rFonts w:ascii="Times New Roman" w:hAnsi="Times New Roman" w:cs="Times New Roman"/>
        </w:rPr>
      </w:pPr>
    </w:p>
    <w:p w14:paraId="5ABC68C6" w14:textId="77777777" w:rsidR="001B1334" w:rsidRPr="00854CF8" w:rsidRDefault="001B1334" w:rsidP="00FF3410">
      <w:pPr>
        <w:pStyle w:val="Heading3"/>
      </w:pPr>
      <w:r w:rsidRPr="00854CF8">
        <w:t>VI. Formal Summary</w:t>
      </w:r>
    </w:p>
    <w:p w14:paraId="090C58A4" w14:textId="77777777" w:rsidR="001B1334" w:rsidRPr="00854CF8" w:rsidRDefault="001B1334" w:rsidP="001B1334">
      <w:pPr>
        <w:rPr>
          <w:rFonts w:ascii="Times New Roman" w:hAnsi="Times New Roman" w:cs="Times New Roman"/>
        </w:rPr>
      </w:pPr>
    </w:p>
    <w:p w14:paraId="070983E0" w14:textId="0016241A" w:rsidR="00FE7343" w:rsidRPr="00854CF8" w:rsidRDefault="001B1334" w:rsidP="00FE7343">
      <w:pPr>
        <w:rPr>
          <w:rFonts w:ascii="Times New Roman" w:hAnsi="Times New Roman" w:cs="Times New Roman"/>
        </w:rPr>
      </w:pPr>
      <w:r w:rsidRPr="00854CF8">
        <w:rPr>
          <w:rFonts w:ascii="Times New Roman" w:hAnsi="Times New Roman" w:cs="Times New Roman"/>
        </w:rPr>
        <w:t>Investor Relations stands as the corporation’s frontline guardian of investor confidence, financial clarity, and market reputation. Through its disciplined communication architecture, strict governance adherence, and unwavering commitment to transparency, it ensures that WebHydra’s investors remain informed, empowered, and strategically aligned with the corporation’s sovereign ambitions. It forms the bedrock upon which investor loyalty, long-term stability, and global financial credibility are built.</w:t>
      </w:r>
    </w:p>
    <w:p w14:paraId="1314CA3F" w14:textId="77777777" w:rsidR="00FE7343" w:rsidRPr="00854CF8" w:rsidRDefault="00FE7343" w:rsidP="00FE7343">
      <w:pPr>
        <w:rPr>
          <w:rFonts w:ascii="Times New Roman" w:hAnsi="Times New Roman" w:cs="Times New Roman"/>
        </w:rPr>
      </w:pPr>
    </w:p>
    <w:p w14:paraId="1617EB85" w14:textId="77777777" w:rsidR="001B1334" w:rsidRPr="00854CF8" w:rsidRDefault="001B1334">
      <w:pPr>
        <w:rPr>
          <w:rFonts w:ascii="Times New Roman" w:hAnsi="Times New Roman" w:cs="Times New Roman"/>
        </w:rPr>
      </w:pPr>
      <w:r w:rsidRPr="00854CF8">
        <w:rPr>
          <w:rFonts w:ascii="Times New Roman" w:hAnsi="Times New Roman" w:cs="Times New Roman"/>
        </w:rPr>
        <w:br w:type="page"/>
      </w:r>
    </w:p>
    <w:p w14:paraId="663B2FFF" w14:textId="07AD2414" w:rsidR="003F106C" w:rsidRDefault="003F106C" w:rsidP="00FF3410">
      <w:pPr>
        <w:pStyle w:val="Heading1"/>
      </w:pPr>
      <w:r w:rsidRPr="00854CF8">
        <w:lastRenderedPageBreak/>
        <w:t>SECTION 8</w:t>
      </w:r>
      <w:r>
        <w:t>:</w:t>
      </w:r>
      <w:r w:rsidRPr="00854CF8">
        <w:t xml:space="preserve"> INVESTORS’ EMPIRE</w:t>
      </w:r>
    </w:p>
    <w:p w14:paraId="7C2FC8C9" w14:textId="77777777" w:rsidR="003F106C" w:rsidRPr="003F106C" w:rsidRDefault="003F106C" w:rsidP="003F106C"/>
    <w:p w14:paraId="1F9F8A43" w14:textId="370C1981" w:rsidR="00FE7343" w:rsidRPr="00854CF8" w:rsidRDefault="00FE7343" w:rsidP="00FF3410">
      <w:pPr>
        <w:pStyle w:val="Heading1"/>
      </w:pPr>
      <w:r w:rsidRPr="00854CF8">
        <w:t>8.2 Investor Relations Hub</w:t>
      </w:r>
    </w:p>
    <w:p w14:paraId="4687E8BB" w14:textId="77777777" w:rsidR="00FE7343" w:rsidRPr="00854CF8" w:rsidRDefault="00FE7343" w:rsidP="00FE7343">
      <w:pPr>
        <w:rPr>
          <w:rFonts w:ascii="Times New Roman" w:hAnsi="Times New Roman" w:cs="Times New Roman"/>
        </w:rPr>
      </w:pPr>
    </w:p>
    <w:p w14:paraId="54BDF886" w14:textId="00E06695" w:rsidR="00013653" w:rsidRPr="00854CF8" w:rsidRDefault="00013653" w:rsidP="00013653">
      <w:pPr>
        <w:rPr>
          <w:rFonts w:ascii="Times New Roman" w:hAnsi="Times New Roman" w:cs="Times New Roman"/>
        </w:rPr>
      </w:pPr>
      <w:r w:rsidRPr="00854CF8">
        <w:rPr>
          <w:rFonts w:ascii="Times New Roman" w:hAnsi="Times New Roman" w:cs="Times New Roman"/>
        </w:rPr>
        <w:t>The Investor Relations Hub serves as the centralized, sovereign-grade digital command environment for all investor-centric disclosures, communications, and financial intelligence. It is engineered to uphold the highest standards of transparency, institutional trust, and regulatory compliance, ensuring investors engage with WebHydra through a secure, structured, and professionally curated interface.</w:t>
      </w:r>
    </w:p>
    <w:p w14:paraId="16F4229F" w14:textId="77777777" w:rsidR="00013653" w:rsidRPr="00854CF8" w:rsidRDefault="00013653" w:rsidP="00013653">
      <w:pPr>
        <w:rPr>
          <w:rFonts w:ascii="Times New Roman" w:hAnsi="Times New Roman" w:cs="Times New Roman"/>
        </w:rPr>
      </w:pPr>
    </w:p>
    <w:p w14:paraId="2EE0DD7E" w14:textId="77777777" w:rsidR="00013653" w:rsidRPr="00854CF8" w:rsidRDefault="00013653" w:rsidP="00FF3410">
      <w:pPr>
        <w:pStyle w:val="Heading3"/>
      </w:pPr>
      <w:r w:rsidRPr="00854CF8">
        <w:t>I. Purpose &amp; Strategic Role</w:t>
      </w:r>
    </w:p>
    <w:p w14:paraId="5E71C03C" w14:textId="695DAA2D" w:rsidR="00013653" w:rsidRPr="00FF3410" w:rsidRDefault="00013653" w:rsidP="00845A92">
      <w:pPr>
        <w:pStyle w:val="ListParagraph"/>
        <w:numPr>
          <w:ilvl w:val="0"/>
          <w:numId w:val="36"/>
        </w:numPr>
        <w:rPr>
          <w:rFonts w:ascii="Times New Roman" w:hAnsi="Times New Roman" w:cs="Times New Roman"/>
        </w:rPr>
      </w:pPr>
      <w:r w:rsidRPr="00FF3410">
        <w:rPr>
          <w:rFonts w:ascii="Times New Roman" w:hAnsi="Times New Roman" w:cs="Times New Roman"/>
          <w:b/>
          <w:bCs/>
        </w:rPr>
        <w:t>Centralized Financial Access Point</w:t>
      </w:r>
      <w:r w:rsidR="00FF3410">
        <w:rPr>
          <w:rFonts w:ascii="Times New Roman" w:hAnsi="Times New Roman" w:cs="Times New Roman"/>
        </w:rPr>
        <w:t xml:space="preserve">: </w:t>
      </w:r>
      <w:r w:rsidRPr="00FF3410">
        <w:rPr>
          <w:rFonts w:ascii="Times New Roman" w:hAnsi="Times New Roman" w:cs="Times New Roman"/>
        </w:rPr>
        <w:t>Functions as the official gateway for all investment-related records, disclosures, and updates.</w:t>
      </w:r>
    </w:p>
    <w:p w14:paraId="1341AC0D" w14:textId="6C4BE20A"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t>Strengthening Institutional Trust</w:t>
      </w:r>
      <w:r w:rsidR="00FF3410">
        <w:rPr>
          <w:rFonts w:ascii="Times New Roman" w:hAnsi="Times New Roman" w:cs="Times New Roman"/>
        </w:rPr>
        <w:t xml:space="preserve">: </w:t>
      </w:r>
      <w:r w:rsidRPr="00FF3410">
        <w:rPr>
          <w:rFonts w:ascii="Times New Roman" w:hAnsi="Times New Roman" w:cs="Times New Roman"/>
        </w:rPr>
        <w:t>Ensures that investors, analysts, and financial institutions operate with full clarity and confidence.</w:t>
      </w:r>
    </w:p>
    <w:p w14:paraId="169401E6" w14:textId="510828C9"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t>Supporting Sovereign Transparency</w:t>
      </w:r>
      <w:r w:rsidR="00FF3410">
        <w:rPr>
          <w:rFonts w:ascii="Times New Roman" w:hAnsi="Times New Roman" w:cs="Times New Roman"/>
        </w:rPr>
        <w:t xml:space="preserve">: </w:t>
      </w:r>
      <w:r w:rsidRPr="00FF3410">
        <w:rPr>
          <w:rFonts w:ascii="Times New Roman" w:hAnsi="Times New Roman" w:cs="Times New Roman"/>
        </w:rPr>
        <w:t>Reflects WebHydra’s commitment to open governance and disciplined financial stewardship.</w:t>
      </w:r>
    </w:p>
    <w:p w14:paraId="471997B1" w14:textId="77777777" w:rsidR="00013653" w:rsidRPr="00854CF8" w:rsidRDefault="00013653" w:rsidP="00013653">
      <w:pPr>
        <w:rPr>
          <w:rFonts w:ascii="Times New Roman" w:hAnsi="Times New Roman" w:cs="Times New Roman"/>
        </w:rPr>
      </w:pPr>
    </w:p>
    <w:p w14:paraId="3BDD318D" w14:textId="77777777" w:rsidR="00013653" w:rsidRPr="00854CF8" w:rsidRDefault="00013653" w:rsidP="00FF3410">
      <w:pPr>
        <w:pStyle w:val="Heading3"/>
      </w:pPr>
      <w:r w:rsidRPr="00854CF8">
        <w:t>II. Core Functional Pillars</w:t>
      </w:r>
    </w:p>
    <w:p w14:paraId="2FC2B64E" w14:textId="77777777" w:rsidR="00013653" w:rsidRPr="00854CF8" w:rsidRDefault="00013653" w:rsidP="00013653">
      <w:pPr>
        <w:rPr>
          <w:rFonts w:ascii="Times New Roman" w:hAnsi="Times New Roman" w:cs="Times New Roman"/>
        </w:rPr>
      </w:pPr>
    </w:p>
    <w:p w14:paraId="5BD89E22" w14:textId="77777777" w:rsidR="00013653" w:rsidRPr="00854CF8" w:rsidRDefault="00013653" w:rsidP="00FF3410">
      <w:pPr>
        <w:pStyle w:val="Heading4"/>
      </w:pPr>
      <w:r w:rsidRPr="00854CF8">
        <w:t>1. Consolidated Financial Repository</w:t>
      </w:r>
    </w:p>
    <w:p w14:paraId="2037695A" w14:textId="15B6D5A9"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Comprehensive archive of financial statements, investor presentations, ledger disclosures, and quarterly/annual reports.</w:t>
      </w:r>
    </w:p>
    <w:p w14:paraId="08D163DC" w14:textId="0982C117"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Provides real-time updates following material events, announcements, or strategic shifts.</w:t>
      </w:r>
    </w:p>
    <w:p w14:paraId="63F0B14E" w14:textId="05C87505"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Ensures structured access to both current and historical financial data.</w:t>
      </w:r>
    </w:p>
    <w:p w14:paraId="23CEFAFE" w14:textId="77777777" w:rsidR="00013653" w:rsidRPr="00854CF8" w:rsidRDefault="00013653" w:rsidP="00013653">
      <w:pPr>
        <w:rPr>
          <w:rFonts w:ascii="Times New Roman" w:hAnsi="Times New Roman" w:cs="Times New Roman"/>
        </w:rPr>
      </w:pPr>
    </w:p>
    <w:p w14:paraId="567FAD33" w14:textId="77777777" w:rsidR="00013653" w:rsidRPr="00854CF8" w:rsidRDefault="00013653" w:rsidP="00FF3410">
      <w:pPr>
        <w:pStyle w:val="Heading4"/>
      </w:pPr>
      <w:r w:rsidRPr="00854CF8">
        <w:t>2. Regulatory &amp; Compliance Documentation</w:t>
      </w:r>
    </w:p>
    <w:p w14:paraId="7B246FF1" w14:textId="34EAC613"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Hosts official filings, compliance reports, audit results, and statutory notices.</w:t>
      </w:r>
    </w:p>
    <w:p w14:paraId="3FE75867" w14:textId="68105964"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Ensures alignment with internal governance laws and all applicable regulatory frameworks.</w:t>
      </w:r>
    </w:p>
    <w:p w14:paraId="293737F8" w14:textId="4C23E97D"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Maintains immutable audit trails for full transparency and accountability.</w:t>
      </w:r>
    </w:p>
    <w:p w14:paraId="466AE2AF" w14:textId="77777777" w:rsidR="00013653" w:rsidRPr="00854CF8" w:rsidRDefault="00013653" w:rsidP="00013653">
      <w:pPr>
        <w:rPr>
          <w:rFonts w:ascii="Times New Roman" w:hAnsi="Times New Roman" w:cs="Times New Roman"/>
        </w:rPr>
      </w:pPr>
    </w:p>
    <w:p w14:paraId="0D873941" w14:textId="77777777" w:rsidR="00013653" w:rsidRPr="00854CF8" w:rsidRDefault="00013653" w:rsidP="00FF3410">
      <w:pPr>
        <w:pStyle w:val="Heading4"/>
      </w:pPr>
      <w:r w:rsidRPr="00854CF8">
        <w:t>3. Shareholder Intelligence &amp; Communications</w:t>
      </w:r>
    </w:p>
    <w:p w14:paraId="17AC38C0" w14:textId="49D8F999"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Structured distribution of shareholder notices, dividends updates, governance letters, and voting instructions.</w:t>
      </w:r>
    </w:p>
    <w:p w14:paraId="4509D1D3" w14:textId="3AE5650D"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Provides formal pathways for investor queries, correspondence, and stakeholder engagement.</w:t>
      </w:r>
    </w:p>
    <w:p w14:paraId="2004235B" w14:textId="01F9F959"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Integrates communication logs, engagement history, and digital contact mechanisms.</w:t>
      </w:r>
    </w:p>
    <w:p w14:paraId="59CD3000" w14:textId="77777777" w:rsidR="00013653" w:rsidRPr="00854CF8" w:rsidRDefault="00013653" w:rsidP="00013653">
      <w:pPr>
        <w:rPr>
          <w:rFonts w:ascii="Times New Roman" w:hAnsi="Times New Roman" w:cs="Times New Roman"/>
        </w:rPr>
      </w:pPr>
    </w:p>
    <w:p w14:paraId="2FB756F4" w14:textId="77777777" w:rsidR="00013653" w:rsidRPr="00854CF8" w:rsidRDefault="00013653" w:rsidP="00FF3410">
      <w:pPr>
        <w:pStyle w:val="Heading3"/>
      </w:pPr>
      <w:r w:rsidRPr="00854CF8">
        <w:t>III. Security &amp; Governance Integrity</w:t>
      </w:r>
    </w:p>
    <w:p w14:paraId="278F9826" w14:textId="77777777" w:rsidR="00013653" w:rsidRPr="00854CF8" w:rsidRDefault="00013653" w:rsidP="00013653">
      <w:pPr>
        <w:rPr>
          <w:rFonts w:ascii="Times New Roman" w:hAnsi="Times New Roman" w:cs="Times New Roman"/>
        </w:rPr>
      </w:pPr>
    </w:p>
    <w:p w14:paraId="4ACCA48C" w14:textId="77777777" w:rsidR="00013653" w:rsidRPr="00854CF8" w:rsidRDefault="00013653" w:rsidP="00FF3410">
      <w:pPr>
        <w:pStyle w:val="Heading4"/>
      </w:pPr>
      <w:r w:rsidRPr="00854CF8">
        <w:t>1. Multi-Tier Access Governance</w:t>
      </w:r>
    </w:p>
    <w:p w14:paraId="27D17849" w14:textId="615EB7EC"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Role-based access controls ensuring that financial-sensitive documents are retrieved only by authorized parties.</w:t>
      </w:r>
    </w:p>
    <w:p w14:paraId="2A0051CD" w14:textId="77D81DDC"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Segregated access zones for public investors, golden-tier shareholders, and sovereign-level executives.</w:t>
      </w:r>
    </w:p>
    <w:p w14:paraId="694EF1AC" w14:textId="77777777" w:rsidR="00013653" w:rsidRPr="00854CF8" w:rsidRDefault="00013653" w:rsidP="00013653">
      <w:pPr>
        <w:rPr>
          <w:rFonts w:ascii="Times New Roman" w:hAnsi="Times New Roman" w:cs="Times New Roman"/>
        </w:rPr>
      </w:pPr>
    </w:p>
    <w:p w14:paraId="149A4946" w14:textId="77777777" w:rsidR="00013653" w:rsidRPr="00854CF8" w:rsidRDefault="00013653" w:rsidP="00FF3410">
      <w:pPr>
        <w:pStyle w:val="Heading4"/>
      </w:pPr>
      <w:r w:rsidRPr="00854CF8">
        <w:t>2. Enterprise-Grade Protection Systems</w:t>
      </w:r>
    </w:p>
    <w:p w14:paraId="7DF9CA95" w14:textId="2D993639" w:rsidR="00013653" w:rsidRPr="00FF3410" w:rsidRDefault="00013653" w:rsidP="00845A92">
      <w:pPr>
        <w:pStyle w:val="ListParagraph"/>
        <w:numPr>
          <w:ilvl w:val="0"/>
          <w:numId w:val="37"/>
        </w:numPr>
        <w:rPr>
          <w:rFonts w:ascii="Times New Roman" w:hAnsi="Times New Roman" w:cs="Times New Roman"/>
        </w:rPr>
      </w:pPr>
      <w:proofErr w:type="gramStart"/>
      <w:r w:rsidRPr="00FF3410">
        <w:rPr>
          <w:rFonts w:ascii="Times New Roman" w:hAnsi="Times New Roman" w:cs="Times New Roman"/>
        </w:rPr>
        <w:t>End-to-end encryption,</w:t>
      </w:r>
      <w:proofErr w:type="gramEnd"/>
      <w:r w:rsidRPr="00FF3410">
        <w:rPr>
          <w:rFonts w:ascii="Times New Roman" w:hAnsi="Times New Roman" w:cs="Times New Roman"/>
        </w:rPr>
        <w:t xml:space="preserve"> protected document delivery, and multi-factor authentication.</w:t>
      </w:r>
    </w:p>
    <w:p w14:paraId="72DDB342" w14:textId="4B75A46E"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Real-time intrusion detection, data integrity monitoring, and sovereign-grade cybersecurity protocols.</w:t>
      </w:r>
    </w:p>
    <w:p w14:paraId="3E32D201" w14:textId="77777777" w:rsidR="00013653" w:rsidRPr="00854CF8" w:rsidRDefault="00013653" w:rsidP="00013653">
      <w:pPr>
        <w:rPr>
          <w:rFonts w:ascii="Times New Roman" w:hAnsi="Times New Roman" w:cs="Times New Roman"/>
        </w:rPr>
      </w:pPr>
    </w:p>
    <w:p w14:paraId="3EAF40E9" w14:textId="77777777" w:rsidR="00013653" w:rsidRPr="00854CF8" w:rsidRDefault="00013653" w:rsidP="00FF3410">
      <w:pPr>
        <w:pStyle w:val="Heading4"/>
      </w:pPr>
      <w:r w:rsidRPr="00854CF8">
        <w:t>3. Compliance Anchoring</w:t>
      </w:r>
    </w:p>
    <w:p w14:paraId="645A0E99" w14:textId="3A33A945"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Monitored under the Administration &amp; Legal Sovereignty division.</w:t>
      </w:r>
    </w:p>
    <w:p w14:paraId="5EE27D65" w14:textId="6589BA33"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Ensures all financial disclosures meet internal law, external regulation, and ethical governance codes.</w:t>
      </w:r>
    </w:p>
    <w:p w14:paraId="31F16EC0" w14:textId="77777777" w:rsidR="00013653" w:rsidRPr="00854CF8" w:rsidRDefault="00013653" w:rsidP="00013653">
      <w:pPr>
        <w:rPr>
          <w:rFonts w:ascii="Times New Roman" w:hAnsi="Times New Roman" w:cs="Times New Roman"/>
        </w:rPr>
      </w:pPr>
    </w:p>
    <w:p w14:paraId="16327FA3" w14:textId="77777777" w:rsidR="00013653" w:rsidRPr="00854CF8" w:rsidRDefault="00013653" w:rsidP="00FF3410">
      <w:pPr>
        <w:pStyle w:val="Heading3"/>
      </w:pPr>
      <w:r w:rsidRPr="00854CF8">
        <w:t>IV. Functional Modules Within the Hub</w:t>
      </w:r>
    </w:p>
    <w:p w14:paraId="2A57596C" w14:textId="10BAB853"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t>Financial Disclosures Module</w:t>
      </w:r>
      <w:r w:rsidRPr="00FF3410">
        <w:rPr>
          <w:rFonts w:ascii="Times New Roman" w:hAnsi="Times New Roman" w:cs="Times New Roman"/>
        </w:rPr>
        <w:t>: Houses reports, statements, investor decks, and briefings.</w:t>
      </w:r>
    </w:p>
    <w:p w14:paraId="740E4977" w14:textId="695BD4F8"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t>Shareholder Registry Access</w:t>
      </w:r>
      <w:r w:rsidRPr="00FF3410">
        <w:rPr>
          <w:rFonts w:ascii="Times New Roman" w:hAnsi="Times New Roman" w:cs="Times New Roman"/>
        </w:rPr>
        <w:t>: Provides authenticated access for verified shareholders.</w:t>
      </w:r>
    </w:p>
    <w:p w14:paraId="63255423" w14:textId="59013200"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lastRenderedPageBreak/>
        <w:t>Press &amp; Media Financial Releases</w:t>
      </w:r>
      <w:r w:rsidRPr="00FF3410">
        <w:rPr>
          <w:rFonts w:ascii="Times New Roman" w:hAnsi="Times New Roman" w:cs="Times New Roman"/>
        </w:rPr>
        <w:t>: Consolidates public announcements relevant to capital markets.</w:t>
      </w:r>
    </w:p>
    <w:p w14:paraId="2A19B0F0" w14:textId="3D5614DC"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t>Event &amp; Briefing Portal</w:t>
      </w:r>
      <w:r w:rsidRPr="00FF3410">
        <w:rPr>
          <w:rFonts w:ascii="Times New Roman" w:hAnsi="Times New Roman" w:cs="Times New Roman"/>
        </w:rPr>
        <w:t>: Registration for investor meetings, annual assemblies, and strategic briefings.</w:t>
      </w:r>
    </w:p>
    <w:p w14:paraId="5D1B7186" w14:textId="183D0041"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t>Intelligence Retrieval Console</w:t>
      </w:r>
      <w:r w:rsidRPr="00FF3410">
        <w:rPr>
          <w:rFonts w:ascii="Times New Roman" w:hAnsi="Times New Roman" w:cs="Times New Roman"/>
        </w:rPr>
        <w:t>: Enables trend analysis, performance comparison, and historical data studies.</w:t>
      </w:r>
    </w:p>
    <w:p w14:paraId="00DF1500" w14:textId="77777777" w:rsidR="00013653" w:rsidRPr="00854CF8" w:rsidRDefault="00013653" w:rsidP="00013653">
      <w:pPr>
        <w:rPr>
          <w:rFonts w:ascii="Times New Roman" w:hAnsi="Times New Roman" w:cs="Times New Roman"/>
        </w:rPr>
      </w:pPr>
    </w:p>
    <w:p w14:paraId="09354305" w14:textId="77777777" w:rsidR="00013653" w:rsidRPr="00854CF8" w:rsidRDefault="00013653" w:rsidP="00FF3410">
      <w:pPr>
        <w:pStyle w:val="Heading3"/>
      </w:pPr>
      <w:proofErr w:type="gramStart"/>
      <w:r w:rsidRPr="00854CF8">
        <w:t>V. Strategic Value</w:t>
      </w:r>
      <w:proofErr w:type="gramEnd"/>
      <w:r w:rsidRPr="00854CF8">
        <w:t xml:space="preserve"> to the WebHydra Ecosystem</w:t>
      </w:r>
    </w:p>
    <w:p w14:paraId="5B58DC20" w14:textId="19C7F504"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Enhances Investor Confidence through disciplined communication and transparent information flow.</w:t>
      </w:r>
    </w:p>
    <w:p w14:paraId="7B019DA3" w14:textId="342B4159"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Strengthens Capital Stability by enabling informed, data-driven investor decision-making.</w:t>
      </w:r>
    </w:p>
    <w:p w14:paraId="08096EDA" w14:textId="4D0A466F"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Reinforces Corporate Legitimacy as a trusted, compliant, and sovereign financial environment.</w:t>
      </w:r>
    </w:p>
    <w:p w14:paraId="10825325" w14:textId="323B9FFE" w:rsidR="00013653" w:rsidRPr="00FF3410" w:rsidRDefault="00013653" w:rsidP="00845A92">
      <w:pPr>
        <w:pStyle w:val="ListParagraph"/>
        <w:numPr>
          <w:ilvl w:val="0"/>
          <w:numId w:val="37"/>
        </w:numPr>
        <w:rPr>
          <w:rFonts w:ascii="Times New Roman" w:hAnsi="Times New Roman" w:cs="Times New Roman"/>
        </w:rPr>
      </w:pPr>
      <w:r w:rsidRPr="00FF3410">
        <w:rPr>
          <w:rFonts w:ascii="Times New Roman" w:hAnsi="Times New Roman" w:cs="Times New Roman"/>
        </w:rPr>
        <w:t>Supports Long-Term Scaling by providing a professional foundation for institutional partnerships and major capital inflows.</w:t>
      </w:r>
    </w:p>
    <w:p w14:paraId="72BC70EE" w14:textId="77777777" w:rsidR="00013653" w:rsidRPr="00854CF8" w:rsidRDefault="00013653" w:rsidP="00013653">
      <w:pPr>
        <w:rPr>
          <w:rFonts w:ascii="Times New Roman" w:hAnsi="Times New Roman" w:cs="Times New Roman"/>
        </w:rPr>
      </w:pPr>
    </w:p>
    <w:p w14:paraId="42454708" w14:textId="77777777" w:rsidR="00013653" w:rsidRPr="00854CF8" w:rsidRDefault="00013653" w:rsidP="00FF3410">
      <w:pPr>
        <w:pStyle w:val="Heading3"/>
      </w:pPr>
      <w:r w:rsidRPr="00854CF8">
        <w:t>VI. Formal Summary</w:t>
      </w:r>
    </w:p>
    <w:p w14:paraId="76C2DF63" w14:textId="77777777" w:rsidR="00013653" w:rsidRPr="00854CF8" w:rsidRDefault="00013653" w:rsidP="00013653">
      <w:pPr>
        <w:rPr>
          <w:rFonts w:ascii="Times New Roman" w:hAnsi="Times New Roman" w:cs="Times New Roman"/>
        </w:rPr>
      </w:pPr>
    </w:p>
    <w:p w14:paraId="2B6C2AD0" w14:textId="43DCD600" w:rsidR="00FE7343" w:rsidRPr="00854CF8" w:rsidRDefault="00013653" w:rsidP="00FE7343">
      <w:pPr>
        <w:rPr>
          <w:rFonts w:ascii="Times New Roman" w:hAnsi="Times New Roman" w:cs="Times New Roman"/>
        </w:rPr>
      </w:pPr>
      <w:r w:rsidRPr="00854CF8">
        <w:rPr>
          <w:rFonts w:ascii="Times New Roman" w:hAnsi="Times New Roman" w:cs="Times New Roman"/>
        </w:rPr>
        <w:t>The Investor Relations Hub stands as a sovereign financial stronghold within the Investors’ Empire. Through its layered architecture, comprehensive documentation systems, and stringent security protections, it ensures that investor engagement is conducted with professionalism, clarity, and unwavering structural integrity. It is the definitive platform through which WebHydra demonstrates financial transparency, operational discipline, and readiness for global-scale investment partnerships.</w:t>
      </w:r>
    </w:p>
    <w:p w14:paraId="6FB33C3C" w14:textId="77777777" w:rsidR="00FE7343" w:rsidRPr="00854CF8" w:rsidRDefault="00FE7343" w:rsidP="00FE7343">
      <w:pPr>
        <w:rPr>
          <w:rFonts w:ascii="Times New Roman" w:hAnsi="Times New Roman" w:cs="Times New Roman"/>
        </w:rPr>
      </w:pPr>
    </w:p>
    <w:p w14:paraId="700C69F5" w14:textId="77777777" w:rsidR="00013653" w:rsidRPr="00854CF8" w:rsidRDefault="00013653">
      <w:pPr>
        <w:rPr>
          <w:rFonts w:ascii="Times New Roman" w:hAnsi="Times New Roman" w:cs="Times New Roman"/>
        </w:rPr>
      </w:pPr>
      <w:r w:rsidRPr="00854CF8">
        <w:rPr>
          <w:rFonts w:ascii="Times New Roman" w:hAnsi="Times New Roman" w:cs="Times New Roman"/>
        </w:rPr>
        <w:br w:type="page"/>
      </w:r>
    </w:p>
    <w:p w14:paraId="5F3B1640" w14:textId="78D17C33" w:rsidR="003F106C" w:rsidRDefault="003F106C" w:rsidP="00FF3410">
      <w:pPr>
        <w:pStyle w:val="Heading1"/>
      </w:pPr>
      <w:r w:rsidRPr="00854CF8">
        <w:lastRenderedPageBreak/>
        <w:t>SECTION 8</w:t>
      </w:r>
      <w:r>
        <w:t>:</w:t>
      </w:r>
      <w:r w:rsidRPr="00854CF8">
        <w:t xml:space="preserve"> INVESTORS’ EMPIRE</w:t>
      </w:r>
    </w:p>
    <w:p w14:paraId="089423E1" w14:textId="77777777" w:rsidR="003F106C" w:rsidRPr="003F106C" w:rsidRDefault="003F106C" w:rsidP="003F106C"/>
    <w:p w14:paraId="4A1ABF5C" w14:textId="5036BE9B" w:rsidR="00FE7343" w:rsidRPr="00854CF8" w:rsidRDefault="00FE7343" w:rsidP="00FF3410">
      <w:pPr>
        <w:pStyle w:val="Heading1"/>
      </w:pPr>
      <w:r w:rsidRPr="00854CF8">
        <w:t>8.3 Investor Registration</w:t>
      </w:r>
    </w:p>
    <w:p w14:paraId="7F2C061C" w14:textId="77777777" w:rsidR="00FE7343" w:rsidRPr="00854CF8" w:rsidRDefault="00FE7343" w:rsidP="00FE7343">
      <w:pPr>
        <w:rPr>
          <w:rFonts w:ascii="Times New Roman" w:hAnsi="Times New Roman" w:cs="Times New Roman"/>
        </w:rPr>
      </w:pPr>
    </w:p>
    <w:p w14:paraId="2BB5734F" w14:textId="77777777" w:rsidR="00B211AC" w:rsidRPr="00854CF8" w:rsidRDefault="00B211AC" w:rsidP="00B211AC">
      <w:pPr>
        <w:rPr>
          <w:rFonts w:ascii="Times New Roman" w:hAnsi="Times New Roman" w:cs="Times New Roman"/>
        </w:rPr>
      </w:pPr>
      <w:r w:rsidRPr="00854CF8">
        <w:rPr>
          <w:rFonts w:ascii="Times New Roman" w:hAnsi="Times New Roman" w:cs="Times New Roman"/>
        </w:rPr>
        <w:t>Investor Registration serves as the official sovereign gateway through which all new investors are formally authenticated, evaluated, admitted, and integrated into the WebHydra investment ecosystem. This component governs the end-to-end onboarding process with precision, transparency, and regulatory discipline, ensuring that every investor entering the system aligns with the corporation’s compliance standards, financial ethics, and long-term strategic vision.</w:t>
      </w:r>
    </w:p>
    <w:p w14:paraId="6B156301" w14:textId="77777777" w:rsidR="00B211AC" w:rsidRPr="00854CF8" w:rsidRDefault="00B211AC" w:rsidP="00B211AC">
      <w:pPr>
        <w:rPr>
          <w:rFonts w:ascii="Times New Roman" w:hAnsi="Times New Roman" w:cs="Times New Roman"/>
        </w:rPr>
      </w:pPr>
    </w:p>
    <w:p w14:paraId="2A0C89BD" w14:textId="652B52BE" w:rsidR="00B211AC" w:rsidRPr="00854CF8" w:rsidRDefault="00B211AC" w:rsidP="00B211AC">
      <w:pPr>
        <w:rPr>
          <w:rFonts w:ascii="Times New Roman" w:hAnsi="Times New Roman" w:cs="Times New Roman"/>
        </w:rPr>
      </w:pPr>
      <w:r w:rsidRPr="00854CF8">
        <w:rPr>
          <w:rFonts w:ascii="Times New Roman" w:hAnsi="Times New Roman" w:cs="Times New Roman"/>
        </w:rPr>
        <w:t>The registration infrastructure is engineered to uphold institutional integrity while strengthening investor confidence through structured validation, tiered classification, and verifiable acceptance into the corporation’s sovereign investment architecture.</w:t>
      </w:r>
    </w:p>
    <w:p w14:paraId="3E0CE942" w14:textId="77777777" w:rsidR="00B211AC" w:rsidRPr="00854CF8" w:rsidRDefault="00B211AC" w:rsidP="00B211AC">
      <w:pPr>
        <w:rPr>
          <w:rFonts w:ascii="Times New Roman" w:hAnsi="Times New Roman" w:cs="Times New Roman"/>
        </w:rPr>
      </w:pPr>
    </w:p>
    <w:p w14:paraId="105D5B67" w14:textId="77777777" w:rsidR="00B211AC" w:rsidRPr="00854CF8" w:rsidRDefault="00B211AC" w:rsidP="00FF3410">
      <w:pPr>
        <w:pStyle w:val="Heading3"/>
      </w:pPr>
      <w:r w:rsidRPr="00854CF8">
        <w:t>I. Strategic Purpose of Investor Registration</w:t>
      </w:r>
    </w:p>
    <w:p w14:paraId="4ACF7CCC" w14:textId="51A7E9A0" w:rsidR="00B211AC" w:rsidRPr="00FF3410" w:rsidRDefault="00B211AC" w:rsidP="00845A92">
      <w:pPr>
        <w:pStyle w:val="ListParagraph"/>
        <w:numPr>
          <w:ilvl w:val="0"/>
          <w:numId w:val="37"/>
        </w:numPr>
        <w:rPr>
          <w:rFonts w:ascii="Times New Roman" w:hAnsi="Times New Roman" w:cs="Times New Roman"/>
        </w:rPr>
      </w:pPr>
      <w:r w:rsidRPr="00FF3410">
        <w:rPr>
          <w:rFonts w:ascii="Times New Roman" w:hAnsi="Times New Roman" w:cs="Times New Roman"/>
          <w:b/>
          <w:bCs/>
        </w:rPr>
        <w:t>Establishes Investor Legitimacy</w:t>
      </w:r>
      <w:r w:rsidR="00FF3410">
        <w:rPr>
          <w:rFonts w:ascii="Times New Roman" w:hAnsi="Times New Roman" w:cs="Times New Roman"/>
        </w:rPr>
        <w:t xml:space="preserve">: </w:t>
      </w:r>
      <w:r w:rsidRPr="00FF3410">
        <w:rPr>
          <w:rFonts w:ascii="Times New Roman" w:hAnsi="Times New Roman" w:cs="Times New Roman"/>
        </w:rPr>
        <w:t>Ensures that every investor is fully verified, identifiable, and authorized before participating in WebHydra’s capital ecosystem.</w:t>
      </w:r>
    </w:p>
    <w:p w14:paraId="59C0C8CB" w14:textId="2CEF4338" w:rsidR="00B211AC" w:rsidRPr="00FF3410" w:rsidRDefault="00B211AC" w:rsidP="00845A92">
      <w:pPr>
        <w:pStyle w:val="ListParagraph"/>
        <w:numPr>
          <w:ilvl w:val="0"/>
          <w:numId w:val="38"/>
        </w:numPr>
        <w:rPr>
          <w:rFonts w:ascii="Times New Roman" w:hAnsi="Times New Roman" w:cs="Times New Roman"/>
        </w:rPr>
      </w:pPr>
      <w:r w:rsidRPr="00FF3410">
        <w:rPr>
          <w:rFonts w:ascii="Times New Roman" w:hAnsi="Times New Roman" w:cs="Times New Roman"/>
          <w:b/>
          <w:bCs/>
        </w:rPr>
        <w:t>Protects Corporate Integrity</w:t>
      </w:r>
      <w:r w:rsidR="00FF3410">
        <w:rPr>
          <w:rFonts w:ascii="Times New Roman" w:hAnsi="Times New Roman" w:cs="Times New Roman"/>
        </w:rPr>
        <w:t xml:space="preserve">: </w:t>
      </w:r>
      <w:r w:rsidRPr="00FF3410">
        <w:rPr>
          <w:rFonts w:ascii="Times New Roman" w:hAnsi="Times New Roman" w:cs="Times New Roman"/>
        </w:rPr>
        <w:t>Prevents unauthorized, high-risk, or non-compliant individuals from gaining access to sensitive investment frameworks.</w:t>
      </w:r>
    </w:p>
    <w:p w14:paraId="6ECA2F5D" w14:textId="1ECEDC75" w:rsidR="00B211AC" w:rsidRPr="00FF3410" w:rsidRDefault="00B211AC" w:rsidP="00845A92">
      <w:pPr>
        <w:pStyle w:val="ListParagraph"/>
        <w:numPr>
          <w:ilvl w:val="0"/>
          <w:numId w:val="38"/>
        </w:numPr>
        <w:rPr>
          <w:rFonts w:ascii="Times New Roman" w:hAnsi="Times New Roman" w:cs="Times New Roman"/>
        </w:rPr>
      </w:pPr>
      <w:r w:rsidRPr="00FF3410">
        <w:rPr>
          <w:rFonts w:ascii="Times New Roman" w:hAnsi="Times New Roman" w:cs="Times New Roman"/>
          <w:b/>
          <w:bCs/>
        </w:rPr>
        <w:t>Reinforces Regulatory Alignment</w:t>
      </w:r>
      <w:r w:rsidR="00FF3410">
        <w:rPr>
          <w:rFonts w:ascii="Times New Roman" w:hAnsi="Times New Roman" w:cs="Times New Roman"/>
        </w:rPr>
        <w:t xml:space="preserve">: </w:t>
      </w:r>
      <w:r w:rsidRPr="00FF3410">
        <w:rPr>
          <w:rFonts w:ascii="Times New Roman" w:hAnsi="Times New Roman" w:cs="Times New Roman"/>
        </w:rPr>
        <w:t>Aligns all onboarding activities with internal governance mechanisms, financial compliance regulations, and sovereign legal standards.</w:t>
      </w:r>
    </w:p>
    <w:p w14:paraId="104033D8" w14:textId="7CAA1248" w:rsidR="00B211AC" w:rsidRPr="00FF3410" w:rsidRDefault="00B211AC" w:rsidP="00845A92">
      <w:pPr>
        <w:pStyle w:val="ListParagraph"/>
        <w:numPr>
          <w:ilvl w:val="0"/>
          <w:numId w:val="38"/>
        </w:numPr>
        <w:rPr>
          <w:rFonts w:ascii="Times New Roman" w:hAnsi="Times New Roman" w:cs="Times New Roman"/>
        </w:rPr>
      </w:pPr>
      <w:r w:rsidRPr="00FF3410">
        <w:rPr>
          <w:rFonts w:ascii="Times New Roman" w:hAnsi="Times New Roman" w:cs="Times New Roman"/>
          <w:b/>
          <w:bCs/>
        </w:rPr>
        <w:t>Creates a Structured Foundation for Long-Term Investor Relations</w:t>
      </w:r>
      <w:r w:rsidR="00FF3410">
        <w:rPr>
          <w:rFonts w:ascii="Times New Roman" w:hAnsi="Times New Roman" w:cs="Times New Roman"/>
        </w:rPr>
        <w:t xml:space="preserve">: </w:t>
      </w:r>
      <w:r w:rsidRPr="00FF3410">
        <w:rPr>
          <w:rFonts w:ascii="Times New Roman" w:hAnsi="Times New Roman" w:cs="Times New Roman"/>
        </w:rPr>
        <w:t>Integrates investors into the broader ecosystem with clarity, documentation, and formal acknowledgment.</w:t>
      </w:r>
    </w:p>
    <w:p w14:paraId="0A11AC5B" w14:textId="77777777" w:rsidR="00B211AC" w:rsidRPr="00854CF8" w:rsidRDefault="00B211AC" w:rsidP="00B211AC">
      <w:pPr>
        <w:rPr>
          <w:rFonts w:ascii="Times New Roman" w:hAnsi="Times New Roman" w:cs="Times New Roman"/>
        </w:rPr>
      </w:pPr>
    </w:p>
    <w:p w14:paraId="630DCC17" w14:textId="77777777" w:rsidR="00B211AC" w:rsidRPr="00854CF8" w:rsidRDefault="00B211AC" w:rsidP="001E3BEB">
      <w:pPr>
        <w:pStyle w:val="Heading3"/>
      </w:pPr>
      <w:r w:rsidRPr="00854CF8">
        <w:t>II. Core Components of the Registration Framework</w:t>
      </w:r>
    </w:p>
    <w:p w14:paraId="235B6E91" w14:textId="77777777" w:rsidR="00B211AC" w:rsidRPr="00854CF8" w:rsidRDefault="00B211AC" w:rsidP="00B211AC">
      <w:pPr>
        <w:rPr>
          <w:rFonts w:ascii="Times New Roman" w:hAnsi="Times New Roman" w:cs="Times New Roman"/>
        </w:rPr>
      </w:pPr>
    </w:p>
    <w:p w14:paraId="05AD6CD9" w14:textId="77777777" w:rsidR="00B211AC" w:rsidRPr="00854CF8" w:rsidRDefault="00B211AC" w:rsidP="001E3BEB">
      <w:pPr>
        <w:pStyle w:val="Heading4"/>
      </w:pPr>
      <w:r w:rsidRPr="00854CF8">
        <w:t>1. Identity Verification Protocols</w:t>
      </w:r>
    </w:p>
    <w:p w14:paraId="69356ED6" w14:textId="2349CF52"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Formal verification of legal identity through government-issued documents.</w:t>
      </w:r>
    </w:p>
    <w:p w14:paraId="41E9F5D0" w14:textId="3A928BC5"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Multi-stage authentication to ensure the individual or entity is legitimate, traceable, and financially eligible.</w:t>
      </w:r>
    </w:p>
    <w:p w14:paraId="4787FFE2" w14:textId="0279AED5"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lastRenderedPageBreak/>
        <w:t>AI-supported verification systems to detect inconsistencies, fraudulent attempts, or identity risks.</w:t>
      </w:r>
    </w:p>
    <w:p w14:paraId="47705A57" w14:textId="77777777" w:rsidR="00B211AC" w:rsidRPr="00854CF8" w:rsidRDefault="00B211AC" w:rsidP="00B211AC">
      <w:pPr>
        <w:rPr>
          <w:rFonts w:ascii="Times New Roman" w:hAnsi="Times New Roman" w:cs="Times New Roman"/>
        </w:rPr>
      </w:pPr>
    </w:p>
    <w:p w14:paraId="3C46A242" w14:textId="77777777" w:rsidR="00B211AC" w:rsidRPr="00854CF8" w:rsidRDefault="00B211AC" w:rsidP="001E3BEB">
      <w:pPr>
        <w:pStyle w:val="Heading4"/>
      </w:pPr>
      <w:r w:rsidRPr="00854CF8">
        <w:t>2. Eligibility &amp; Financial Suitability Assessment</w:t>
      </w:r>
    </w:p>
    <w:p w14:paraId="7CCB91F8" w14:textId="0E4B8ABD"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Evaluation of investor background, financial capability, and investment intent.</w:t>
      </w:r>
    </w:p>
    <w:p w14:paraId="28ABC8B0" w14:textId="6B302BE2"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Screening for compliance with anti-money-laundering (AML) principles, ethical-financial standards, and sovereign investment guidelines.</w:t>
      </w:r>
    </w:p>
    <w:p w14:paraId="613EC980" w14:textId="31D2AAA1"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Tier-based qualification for determining appropriate investment classes.</w:t>
      </w:r>
    </w:p>
    <w:p w14:paraId="40C50ADE" w14:textId="77777777" w:rsidR="00B211AC" w:rsidRPr="00854CF8" w:rsidRDefault="00B211AC" w:rsidP="00B211AC">
      <w:pPr>
        <w:rPr>
          <w:rFonts w:ascii="Times New Roman" w:hAnsi="Times New Roman" w:cs="Times New Roman"/>
        </w:rPr>
      </w:pPr>
    </w:p>
    <w:p w14:paraId="623EB88B" w14:textId="77777777" w:rsidR="00B211AC" w:rsidRPr="00854CF8" w:rsidRDefault="00B211AC" w:rsidP="001E3BEB">
      <w:pPr>
        <w:pStyle w:val="Heading4"/>
      </w:pPr>
      <w:r w:rsidRPr="00854CF8">
        <w:t>3. Regulatory Compliance Validation</w:t>
      </w:r>
    </w:p>
    <w:p w14:paraId="1B3A9ACB" w14:textId="09425FC9"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Automated and manual checks to ensure alignment with national, regional, and international financial regulations.</w:t>
      </w:r>
    </w:p>
    <w:p w14:paraId="32511F9C" w14:textId="79ACBD90"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Review of risk factors, source of funds legitimacy, and transactional transparency.</w:t>
      </w:r>
    </w:p>
    <w:p w14:paraId="7E6E40B7" w14:textId="46D70E6F"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Verification of adherence to WebHydra’s internal governance rules and corporate legal frameworks.</w:t>
      </w:r>
    </w:p>
    <w:p w14:paraId="66B5B3F3" w14:textId="77777777" w:rsidR="00B211AC" w:rsidRPr="00854CF8" w:rsidRDefault="00B211AC" w:rsidP="00B211AC">
      <w:pPr>
        <w:rPr>
          <w:rFonts w:ascii="Times New Roman" w:hAnsi="Times New Roman" w:cs="Times New Roman"/>
        </w:rPr>
      </w:pPr>
    </w:p>
    <w:p w14:paraId="63C55AB3" w14:textId="77777777" w:rsidR="00B211AC" w:rsidRPr="00854CF8" w:rsidRDefault="00B211AC" w:rsidP="001E3BEB">
      <w:pPr>
        <w:pStyle w:val="Heading3"/>
      </w:pPr>
      <w:r w:rsidRPr="00854CF8">
        <w:t>III. Investor Classification System</w:t>
      </w:r>
    </w:p>
    <w:p w14:paraId="253574AC" w14:textId="77777777" w:rsidR="00B211AC" w:rsidRPr="00854CF8" w:rsidRDefault="00B211AC" w:rsidP="00B211AC">
      <w:pPr>
        <w:rPr>
          <w:rFonts w:ascii="Times New Roman" w:hAnsi="Times New Roman" w:cs="Times New Roman"/>
        </w:rPr>
      </w:pPr>
    </w:p>
    <w:p w14:paraId="0EC9B6B1" w14:textId="77777777" w:rsidR="00B211AC" w:rsidRPr="00854CF8" w:rsidRDefault="00B211AC" w:rsidP="001E3BEB">
      <w:pPr>
        <w:pStyle w:val="Heading4"/>
      </w:pPr>
      <w:r w:rsidRPr="00854CF8">
        <w:t>Upon passing foundational checks, investors are formally categorized into structured tiers:</w:t>
      </w:r>
    </w:p>
    <w:p w14:paraId="6B724D5C" w14:textId="485D959F"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b/>
          <w:bCs/>
        </w:rPr>
        <w:t>Standard Investors</w:t>
      </w:r>
      <w:r w:rsidR="001E3BEB">
        <w:rPr>
          <w:rFonts w:ascii="Times New Roman" w:hAnsi="Times New Roman" w:cs="Times New Roman"/>
        </w:rPr>
        <w:t>:</w:t>
      </w:r>
      <w:r w:rsidRPr="001E3BEB">
        <w:rPr>
          <w:rFonts w:ascii="Times New Roman" w:hAnsi="Times New Roman" w:cs="Times New Roman"/>
        </w:rPr>
        <w:t xml:space="preserve"> General admission category for compliant investors entering the ecosystem.</w:t>
      </w:r>
    </w:p>
    <w:p w14:paraId="1B0EB0F2" w14:textId="14BB15A6"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b/>
          <w:bCs/>
        </w:rPr>
        <w:t>Accredited or Institutional Investors</w:t>
      </w:r>
      <w:r w:rsidR="001E3BEB">
        <w:rPr>
          <w:rFonts w:ascii="Times New Roman" w:hAnsi="Times New Roman" w:cs="Times New Roman"/>
        </w:rPr>
        <w:t>:</w:t>
      </w:r>
      <w:r w:rsidRPr="001E3BEB">
        <w:rPr>
          <w:rFonts w:ascii="Times New Roman" w:hAnsi="Times New Roman" w:cs="Times New Roman"/>
        </w:rPr>
        <w:t xml:space="preserve"> Higher-tier entities with advanced rights, larger capital capabilities, and deeper reporting privileges.</w:t>
      </w:r>
    </w:p>
    <w:p w14:paraId="1DA6E465" w14:textId="4492CF00"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b/>
          <w:bCs/>
        </w:rPr>
        <w:t>Golden Shareholder Class</w:t>
      </w:r>
      <w:r w:rsidR="001E3BEB">
        <w:rPr>
          <w:rFonts w:ascii="Times New Roman" w:hAnsi="Times New Roman" w:cs="Times New Roman"/>
        </w:rPr>
        <w:t>:</w:t>
      </w:r>
      <w:r w:rsidRPr="001E3BEB">
        <w:rPr>
          <w:rFonts w:ascii="Times New Roman" w:hAnsi="Times New Roman" w:cs="Times New Roman"/>
        </w:rPr>
        <w:t xml:space="preserve"> Elite governance-tier investors receiving preferential rights, strategic influence access, and sovereign recognition.</w:t>
      </w:r>
    </w:p>
    <w:p w14:paraId="2694BE2D" w14:textId="77777777" w:rsidR="00B211AC" w:rsidRPr="00854CF8" w:rsidRDefault="00B211AC" w:rsidP="00B211AC">
      <w:pPr>
        <w:rPr>
          <w:rFonts w:ascii="Times New Roman" w:hAnsi="Times New Roman" w:cs="Times New Roman"/>
        </w:rPr>
      </w:pPr>
    </w:p>
    <w:p w14:paraId="720ECC93" w14:textId="5D76D653" w:rsidR="00B211AC" w:rsidRPr="00854CF8" w:rsidRDefault="00B211AC" w:rsidP="00B211AC">
      <w:pPr>
        <w:rPr>
          <w:rFonts w:ascii="Times New Roman" w:hAnsi="Times New Roman" w:cs="Times New Roman"/>
        </w:rPr>
      </w:pPr>
      <w:r w:rsidRPr="00854CF8">
        <w:rPr>
          <w:rFonts w:ascii="Times New Roman" w:hAnsi="Times New Roman" w:cs="Times New Roman"/>
        </w:rPr>
        <w:t>Each classification determines the investor’s privileges, access rights, reporting pathways, and level of participation within corporate governance structures.</w:t>
      </w:r>
    </w:p>
    <w:p w14:paraId="3CCB2853" w14:textId="77777777" w:rsidR="00B211AC" w:rsidRPr="00854CF8" w:rsidRDefault="00B211AC" w:rsidP="00B211AC">
      <w:pPr>
        <w:rPr>
          <w:rFonts w:ascii="Times New Roman" w:hAnsi="Times New Roman" w:cs="Times New Roman"/>
        </w:rPr>
      </w:pPr>
    </w:p>
    <w:p w14:paraId="58D6DAFB" w14:textId="77777777" w:rsidR="00B211AC" w:rsidRPr="00854CF8" w:rsidRDefault="00B211AC" w:rsidP="001E3BEB">
      <w:pPr>
        <w:pStyle w:val="Heading3"/>
      </w:pPr>
      <w:r w:rsidRPr="00854CF8">
        <w:t>IV. Registration Process Workflow</w:t>
      </w:r>
    </w:p>
    <w:p w14:paraId="459BBF6D" w14:textId="77777777" w:rsidR="00B211AC" w:rsidRPr="00854CF8" w:rsidRDefault="00B211AC" w:rsidP="00B211AC">
      <w:pPr>
        <w:rPr>
          <w:rFonts w:ascii="Times New Roman" w:hAnsi="Times New Roman" w:cs="Times New Roman"/>
        </w:rPr>
      </w:pPr>
    </w:p>
    <w:p w14:paraId="030B9630" w14:textId="77777777" w:rsidR="00B211AC" w:rsidRPr="00854CF8" w:rsidRDefault="00B211AC" w:rsidP="001E3BEB">
      <w:pPr>
        <w:pStyle w:val="Heading4"/>
      </w:pPr>
      <w:r w:rsidRPr="00854CF8">
        <w:lastRenderedPageBreak/>
        <w:t>1. Application Submission</w:t>
      </w:r>
    </w:p>
    <w:p w14:paraId="6E8D5DE4" w14:textId="3DC57E3B"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Investor completes a formal registration form containing identity, financial, and intent-based data.</w:t>
      </w:r>
    </w:p>
    <w:p w14:paraId="4057E559" w14:textId="7521B634"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Sensitive data protected under sovereign privacy and cybersecurity protocols.</w:t>
      </w:r>
    </w:p>
    <w:p w14:paraId="070658EF" w14:textId="77777777" w:rsidR="00B211AC" w:rsidRPr="00854CF8" w:rsidRDefault="00B211AC" w:rsidP="00B211AC">
      <w:pPr>
        <w:rPr>
          <w:rFonts w:ascii="Times New Roman" w:hAnsi="Times New Roman" w:cs="Times New Roman"/>
        </w:rPr>
      </w:pPr>
    </w:p>
    <w:p w14:paraId="198E74E2" w14:textId="77777777" w:rsidR="00B211AC" w:rsidRPr="00854CF8" w:rsidRDefault="00B211AC" w:rsidP="001E3BEB">
      <w:pPr>
        <w:pStyle w:val="Heading4"/>
      </w:pPr>
      <w:r w:rsidRPr="00854CF8">
        <w:t>2. Verification &amp; Compliance Review</w:t>
      </w:r>
    </w:p>
    <w:p w14:paraId="0926D474" w14:textId="779FF1CB"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Multi-stage identity validation.</w:t>
      </w:r>
    </w:p>
    <w:p w14:paraId="31B10B28" w14:textId="3EDADEC8"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Documentation cross-checking, risk scoring, and AI-supported compliance analysis.</w:t>
      </w:r>
    </w:p>
    <w:p w14:paraId="7005CD07" w14:textId="626C45A5"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Approval by designated compliance officers.</w:t>
      </w:r>
    </w:p>
    <w:p w14:paraId="29977B08" w14:textId="77777777" w:rsidR="00B211AC" w:rsidRPr="00854CF8" w:rsidRDefault="00B211AC" w:rsidP="00B211AC">
      <w:pPr>
        <w:rPr>
          <w:rFonts w:ascii="Times New Roman" w:hAnsi="Times New Roman" w:cs="Times New Roman"/>
        </w:rPr>
      </w:pPr>
    </w:p>
    <w:p w14:paraId="3357B48E" w14:textId="77777777" w:rsidR="00B211AC" w:rsidRPr="00854CF8" w:rsidRDefault="00B211AC" w:rsidP="001E3BEB">
      <w:pPr>
        <w:pStyle w:val="Heading4"/>
      </w:pPr>
      <w:r w:rsidRPr="00854CF8">
        <w:t>3. System Integration &amp; Account Creation</w:t>
      </w:r>
    </w:p>
    <w:p w14:paraId="46B66C79" w14:textId="78EC7D29"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Investor identity is securely embedded into WebHydra’s sovereign database.</w:t>
      </w:r>
    </w:p>
    <w:p w14:paraId="5F6C4355" w14:textId="23E35AF6"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Assignment of investor tier and activation of access permissions.</w:t>
      </w:r>
    </w:p>
    <w:p w14:paraId="57600ADD" w14:textId="7DB93ACB"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Deployment of secure login credentials, portal access keys, and private documentation channels.</w:t>
      </w:r>
    </w:p>
    <w:p w14:paraId="1A8DAB36" w14:textId="77777777" w:rsidR="00B211AC" w:rsidRPr="00854CF8" w:rsidRDefault="00B211AC" w:rsidP="00B211AC">
      <w:pPr>
        <w:rPr>
          <w:rFonts w:ascii="Times New Roman" w:hAnsi="Times New Roman" w:cs="Times New Roman"/>
        </w:rPr>
      </w:pPr>
    </w:p>
    <w:p w14:paraId="47EDF1CF" w14:textId="77777777" w:rsidR="00B211AC" w:rsidRPr="00854CF8" w:rsidRDefault="00B211AC" w:rsidP="001E3BEB">
      <w:pPr>
        <w:pStyle w:val="Heading4"/>
      </w:pPr>
      <w:r w:rsidRPr="00854CF8">
        <w:t>4. Acceptance Notice &amp; Governance Briefing</w:t>
      </w:r>
    </w:p>
    <w:p w14:paraId="0E627F13" w14:textId="7FB8DACA"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Investor receives formal confirmation of entry into the WebHydra investment ecosystem.</w:t>
      </w:r>
    </w:p>
    <w:p w14:paraId="73B1AC74" w14:textId="64E0D42A"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Provision of onboarding materials, governance summaries, and investment-rights documentation.</w:t>
      </w:r>
    </w:p>
    <w:p w14:paraId="01FF1877" w14:textId="524DF6FB"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Optional invitation to introductory briefings or shareholder orientations.</w:t>
      </w:r>
    </w:p>
    <w:p w14:paraId="325A3565" w14:textId="77777777" w:rsidR="00B211AC" w:rsidRPr="00854CF8" w:rsidRDefault="00B211AC" w:rsidP="00B211AC">
      <w:pPr>
        <w:rPr>
          <w:rFonts w:ascii="Times New Roman" w:hAnsi="Times New Roman" w:cs="Times New Roman"/>
        </w:rPr>
      </w:pPr>
    </w:p>
    <w:p w14:paraId="49BF24F5" w14:textId="77777777" w:rsidR="00B211AC" w:rsidRPr="00854CF8" w:rsidRDefault="00B211AC" w:rsidP="001E3BEB">
      <w:pPr>
        <w:pStyle w:val="Heading3"/>
      </w:pPr>
      <w:r w:rsidRPr="00854CF8">
        <w:t>V. Security, Confidentiality &amp; Sovereign Protections</w:t>
      </w:r>
    </w:p>
    <w:p w14:paraId="44F99D80" w14:textId="06EED1C1"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Encrypted onboarding environment prevents data leakage and unauthorized access.</w:t>
      </w:r>
    </w:p>
    <w:p w14:paraId="371C10D1" w14:textId="5EA02DBF"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Blockchain-backed registration records ensure authenticity and traceability.</w:t>
      </w:r>
    </w:p>
    <w:p w14:paraId="4ABDE92F" w14:textId="769ACBCB"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Privileged access rights enforced through sovereign access hierarchies.</w:t>
      </w:r>
    </w:p>
    <w:p w14:paraId="72A77FF2" w14:textId="1CAF5AB1"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Continuous monitoring ensures post-registration compliance and operational security.</w:t>
      </w:r>
    </w:p>
    <w:p w14:paraId="1EE458E2" w14:textId="77777777" w:rsidR="00B211AC" w:rsidRPr="00854CF8" w:rsidRDefault="00B211AC" w:rsidP="00B211AC">
      <w:pPr>
        <w:rPr>
          <w:rFonts w:ascii="Times New Roman" w:hAnsi="Times New Roman" w:cs="Times New Roman"/>
        </w:rPr>
      </w:pPr>
    </w:p>
    <w:p w14:paraId="428F928D" w14:textId="761E7486" w:rsidR="00B211AC" w:rsidRPr="00854CF8" w:rsidRDefault="00B211AC" w:rsidP="00B211AC">
      <w:pPr>
        <w:rPr>
          <w:rFonts w:ascii="Times New Roman" w:hAnsi="Times New Roman" w:cs="Times New Roman"/>
        </w:rPr>
      </w:pPr>
      <w:r w:rsidRPr="00854CF8">
        <w:rPr>
          <w:rFonts w:ascii="Times New Roman" w:hAnsi="Times New Roman" w:cs="Times New Roman"/>
        </w:rPr>
        <w:t>Investor Registration is designed not only as a compliance requirement but as a fortified security layer that protects the integrity of WebHydra’s entire financial ecosystem.</w:t>
      </w:r>
    </w:p>
    <w:p w14:paraId="18F60849" w14:textId="77777777" w:rsidR="00B211AC" w:rsidRPr="00854CF8" w:rsidRDefault="00B211AC" w:rsidP="00B211AC">
      <w:pPr>
        <w:rPr>
          <w:rFonts w:ascii="Times New Roman" w:hAnsi="Times New Roman" w:cs="Times New Roman"/>
        </w:rPr>
      </w:pPr>
    </w:p>
    <w:p w14:paraId="31A8A2ED" w14:textId="77777777" w:rsidR="00B211AC" w:rsidRPr="00854CF8" w:rsidRDefault="00B211AC" w:rsidP="001E3BEB">
      <w:pPr>
        <w:pStyle w:val="Heading3"/>
      </w:pPr>
      <w:r w:rsidRPr="00854CF8">
        <w:t>VI. Strategic Importance</w:t>
      </w:r>
    </w:p>
    <w:p w14:paraId="2D7F1FBC" w14:textId="49E36251"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Strengthens institutional trust by demonstrating professional and transparent investor onboarding.</w:t>
      </w:r>
    </w:p>
    <w:p w14:paraId="00F14DA3" w14:textId="57CA9C44"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Reduces systemic risks through disciplined identity screening and eligibility controls.</w:t>
      </w:r>
    </w:p>
    <w:p w14:paraId="443C0DA1" w14:textId="10586F71" w:rsidR="00B211AC" w:rsidRPr="001E3BEB" w:rsidRDefault="00B211AC" w:rsidP="00845A92">
      <w:pPr>
        <w:pStyle w:val="ListParagraph"/>
        <w:numPr>
          <w:ilvl w:val="0"/>
          <w:numId w:val="38"/>
        </w:numPr>
        <w:rPr>
          <w:rFonts w:ascii="Times New Roman" w:hAnsi="Times New Roman" w:cs="Times New Roman"/>
        </w:rPr>
      </w:pPr>
      <w:r w:rsidRPr="001E3BEB">
        <w:rPr>
          <w:rFonts w:ascii="Times New Roman" w:hAnsi="Times New Roman" w:cs="Times New Roman"/>
        </w:rPr>
        <w:t>Supports long-term capital growth by building a stable, verified investor community.</w:t>
      </w:r>
    </w:p>
    <w:p w14:paraId="07085FA1" w14:textId="54617D9E" w:rsidR="00B211AC" w:rsidRPr="001E3BEB" w:rsidRDefault="00B211AC" w:rsidP="00845A92">
      <w:pPr>
        <w:pStyle w:val="ListParagraph"/>
        <w:numPr>
          <w:ilvl w:val="0"/>
          <w:numId w:val="38"/>
        </w:numPr>
        <w:rPr>
          <w:rFonts w:ascii="Times New Roman" w:hAnsi="Times New Roman" w:cs="Times New Roman"/>
        </w:rPr>
      </w:pPr>
      <w:proofErr w:type="gramStart"/>
      <w:r w:rsidRPr="001E3BEB">
        <w:rPr>
          <w:rFonts w:ascii="Times New Roman" w:hAnsi="Times New Roman" w:cs="Times New Roman"/>
        </w:rPr>
        <w:t>Enhances</w:t>
      </w:r>
      <w:proofErr w:type="gramEnd"/>
      <w:r w:rsidRPr="001E3BEB">
        <w:rPr>
          <w:rFonts w:ascii="Times New Roman" w:hAnsi="Times New Roman" w:cs="Times New Roman"/>
        </w:rPr>
        <w:t xml:space="preserve"> corporate sovereignty through controlled participation and regulated financial access.</w:t>
      </w:r>
    </w:p>
    <w:p w14:paraId="67495610" w14:textId="77777777" w:rsidR="00B211AC" w:rsidRPr="00854CF8" w:rsidRDefault="00B211AC" w:rsidP="00B211AC">
      <w:pPr>
        <w:rPr>
          <w:rFonts w:ascii="Times New Roman" w:hAnsi="Times New Roman" w:cs="Times New Roman"/>
        </w:rPr>
      </w:pPr>
    </w:p>
    <w:p w14:paraId="037794F5" w14:textId="77777777" w:rsidR="00B211AC" w:rsidRPr="00854CF8" w:rsidRDefault="00B211AC" w:rsidP="001E3BEB">
      <w:pPr>
        <w:pStyle w:val="Heading3"/>
      </w:pPr>
      <w:r w:rsidRPr="00854CF8">
        <w:t>VII. Formal Summary</w:t>
      </w:r>
    </w:p>
    <w:p w14:paraId="1D9A391F" w14:textId="77777777" w:rsidR="00B211AC" w:rsidRPr="00854CF8" w:rsidRDefault="00B211AC" w:rsidP="00B211AC">
      <w:pPr>
        <w:rPr>
          <w:rFonts w:ascii="Times New Roman" w:hAnsi="Times New Roman" w:cs="Times New Roman"/>
        </w:rPr>
      </w:pPr>
    </w:p>
    <w:p w14:paraId="7D8E1280" w14:textId="4338BC45" w:rsidR="00FE7343" w:rsidRPr="00854CF8" w:rsidRDefault="00B211AC" w:rsidP="00FE7343">
      <w:pPr>
        <w:rPr>
          <w:rFonts w:ascii="Times New Roman" w:hAnsi="Times New Roman" w:cs="Times New Roman"/>
        </w:rPr>
      </w:pPr>
      <w:r w:rsidRPr="00854CF8">
        <w:rPr>
          <w:rFonts w:ascii="Times New Roman" w:hAnsi="Times New Roman" w:cs="Times New Roman"/>
        </w:rPr>
        <w:t>Investor Registration stands as the first sovereign checkpoint into the Investors’ Empire. Through its rigorous verification, compliance alignment, tier-based classification, and secure integration protocols, it ensures that every investor admitted into WebHydra contributes to a financially stable, ethically governed, and strategically aligned investment ecosystem. This structure preserves institutional trust, protects corporate sovereignty, and sets the foundations for long-term expansion and investor excellence.</w:t>
      </w:r>
    </w:p>
    <w:p w14:paraId="4E68B1A9" w14:textId="77777777" w:rsidR="00FE7343" w:rsidRPr="00854CF8" w:rsidRDefault="00FE7343" w:rsidP="00FE7343">
      <w:pPr>
        <w:rPr>
          <w:rFonts w:ascii="Times New Roman" w:hAnsi="Times New Roman" w:cs="Times New Roman"/>
        </w:rPr>
      </w:pPr>
    </w:p>
    <w:p w14:paraId="76F54733" w14:textId="77777777" w:rsidR="00B211AC" w:rsidRPr="00854CF8" w:rsidRDefault="00B211AC">
      <w:pPr>
        <w:rPr>
          <w:rFonts w:ascii="Times New Roman" w:hAnsi="Times New Roman" w:cs="Times New Roman"/>
        </w:rPr>
      </w:pPr>
      <w:r w:rsidRPr="00854CF8">
        <w:rPr>
          <w:rFonts w:ascii="Times New Roman" w:hAnsi="Times New Roman" w:cs="Times New Roman"/>
        </w:rPr>
        <w:br w:type="page"/>
      </w:r>
    </w:p>
    <w:p w14:paraId="139BE4F1" w14:textId="5EAABE20" w:rsidR="003F106C" w:rsidRDefault="003F106C" w:rsidP="001E3BEB">
      <w:pPr>
        <w:pStyle w:val="Heading1"/>
      </w:pPr>
      <w:r w:rsidRPr="00854CF8">
        <w:lastRenderedPageBreak/>
        <w:t>SECTION 8</w:t>
      </w:r>
      <w:r>
        <w:t>:</w:t>
      </w:r>
      <w:r w:rsidRPr="00854CF8">
        <w:t xml:space="preserve"> INVESTORS’ EMPIRE</w:t>
      </w:r>
    </w:p>
    <w:p w14:paraId="3703DBBE" w14:textId="77777777" w:rsidR="003F106C" w:rsidRPr="003F106C" w:rsidRDefault="003F106C" w:rsidP="003F106C"/>
    <w:p w14:paraId="21746F4C" w14:textId="36311268" w:rsidR="00FE7343" w:rsidRPr="00854CF8" w:rsidRDefault="00FE7343" w:rsidP="001E3BEB">
      <w:pPr>
        <w:pStyle w:val="Heading1"/>
      </w:pPr>
      <w:r w:rsidRPr="00854CF8">
        <w:t>8.4 Investor FAQs</w:t>
      </w:r>
    </w:p>
    <w:p w14:paraId="0ADE745B" w14:textId="77777777" w:rsidR="00FE7343" w:rsidRPr="00854CF8" w:rsidRDefault="00FE7343" w:rsidP="00FE7343">
      <w:pPr>
        <w:rPr>
          <w:rFonts w:ascii="Times New Roman" w:hAnsi="Times New Roman" w:cs="Times New Roman"/>
        </w:rPr>
      </w:pPr>
    </w:p>
    <w:p w14:paraId="29C6E489"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 xml:space="preserve">The Investor FAQs constitute the corporation’s formal, standardized knowledge base—designed to provide clear, authoritative, and immediate answers to the </w:t>
      </w:r>
      <w:proofErr w:type="gramStart"/>
      <w:r w:rsidRPr="00854CF8">
        <w:rPr>
          <w:rFonts w:ascii="Times New Roman" w:hAnsi="Times New Roman" w:cs="Times New Roman"/>
        </w:rPr>
        <w:t>most commonly raised</w:t>
      </w:r>
      <w:proofErr w:type="gramEnd"/>
      <w:r w:rsidRPr="00854CF8">
        <w:rPr>
          <w:rFonts w:ascii="Times New Roman" w:hAnsi="Times New Roman" w:cs="Times New Roman"/>
        </w:rPr>
        <w:t xml:space="preserve"> inquiries from prospective and existing investors. This subsection eliminates ambiguity, strengthens investor confidence, and ensures that stakeholders across all tiers possess a unified, accurate understanding of WebHydra’s investment ecosystem.</w:t>
      </w:r>
    </w:p>
    <w:p w14:paraId="4E3A3323" w14:textId="77777777" w:rsidR="003D603D" w:rsidRPr="00854CF8" w:rsidRDefault="003D603D" w:rsidP="003D603D">
      <w:pPr>
        <w:rPr>
          <w:rFonts w:ascii="Times New Roman" w:hAnsi="Times New Roman" w:cs="Times New Roman"/>
        </w:rPr>
      </w:pPr>
    </w:p>
    <w:p w14:paraId="69EFD0F4" w14:textId="62329E2D" w:rsidR="003D603D" w:rsidRPr="00854CF8" w:rsidRDefault="003D603D" w:rsidP="003D603D">
      <w:pPr>
        <w:rPr>
          <w:rFonts w:ascii="Times New Roman" w:hAnsi="Times New Roman" w:cs="Times New Roman"/>
        </w:rPr>
      </w:pPr>
      <w:r w:rsidRPr="00854CF8">
        <w:rPr>
          <w:rFonts w:ascii="Times New Roman" w:hAnsi="Times New Roman" w:cs="Times New Roman"/>
        </w:rPr>
        <w:t>The FAQs address procedural, financial, regulatory, operational, and governance-related topics, providing clarity across all major domains of investor engagement. By consolidating essential information into a disciplined, structured knowledge environment, this subsection enhances transparency, accelerates onboarding, reduces administrative load, and reinforces the corporation’s commitment to open, precise communication.</w:t>
      </w:r>
    </w:p>
    <w:p w14:paraId="303013E2" w14:textId="77777777" w:rsidR="003D603D" w:rsidRPr="00854CF8" w:rsidRDefault="003D603D" w:rsidP="003D603D">
      <w:pPr>
        <w:rPr>
          <w:rFonts w:ascii="Times New Roman" w:hAnsi="Times New Roman" w:cs="Times New Roman"/>
        </w:rPr>
      </w:pPr>
    </w:p>
    <w:p w14:paraId="3F778684" w14:textId="77777777" w:rsidR="003D603D" w:rsidRDefault="003D603D" w:rsidP="001E3BEB">
      <w:pPr>
        <w:pStyle w:val="Heading3"/>
      </w:pPr>
      <w:r w:rsidRPr="00854CF8">
        <w:t>I. Strategic Purpose of the Investor FAQs</w:t>
      </w:r>
    </w:p>
    <w:p w14:paraId="56E1243F" w14:textId="77777777" w:rsidR="001E3BEB" w:rsidRPr="001E3BEB" w:rsidRDefault="001E3BEB" w:rsidP="001E3BEB"/>
    <w:p w14:paraId="583C6CBD" w14:textId="208C4223" w:rsidR="003D603D" w:rsidRPr="001E3BEB" w:rsidRDefault="003D603D" w:rsidP="00845A92">
      <w:pPr>
        <w:pStyle w:val="ListParagraph"/>
        <w:numPr>
          <w:ilvl w:val="0"/>
          <w:numId w:val="38"/>
        </w:numPr>
        <w:rPr>
          <w:rFonts w:ascii="Times New Roman" w:hAnsi="Times New Roman" w:cs="Times New Roman"/>
        </w:rPr>
      </w:pPr>
      <w:r w:rsidRPr="001E3BEB">
        <w:rPr>
          <w:rFonts w:ascii="Times New Roman" w:hAnsi="Times New Roman" w:cs="Times New Roman"/>
          <w:b/>
          <w:bCs/>
        </w:rPr>
        <w:t>Reduce Barriers to Entry</w:t>
      </w:r>
      <w:r w:rsidR="001E3BEB">
        <w:rPr>
          <w:rFonts w:ascii="Times New Roman" w:hAnsi="Times New Roman" w:cs="Times New Roman"/>
        </w:rPr>
        <w:t xml:space="preserve">: </w:t>
      </w:r>
      <w:r w:rsidRPr="001E3BEB">
        <w:rPr>
          <w:rFonts w:ascii="Times New Roman" w:hAnsi="Times New Roman" w:cs="Times New Roman"/>
        </w:rPr>
        <w:t>Provides accessible, authoritative answers to ease investor onboarding and enhance clarity for inexperienced and first-time investors.</w:t>
      </w:r>
    </w:p>
    <w:p w14:paraId="0FBDC62A" w14:textId="2DB974F6"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b/>
          <w:bCs/>
        </w:rPr>
        <w:t>Strengthen Institutional Transparency</w:t>
      </w:r>
      <w:r w:rsidR="001E3BEB">
        <w:rPr>
          <w:rFonts w:ascii="Times New Roman" w:hAnsi="Times New Roman" w:cs="Times New Roman"/>
        </w:rPr>
        <w:t xml:space="preserve">: </w:t>
      </w:r>
      <w:r w:rsidRPr="001E3BEB">
        <w:rPr>
          <w:rFonts w:ascii="Times New Roman" w:hAnsi="Times New Roman" w:cs="Times New Roman"/>
        </w:rPr>
        <w:t>Publicly clarifies policies, procedures, and rights, reducing uncertainty and reinforcing trust.</w:t>
      </w:r>
    </w:p>
    <w:p w14:paraId="726DAB6D" w14:textId="04CBE7D3"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b/>
          <w:bCs/>
        </w:rPr>
        <w:t>Optimize Operational Efficiency</w:t>
      </w:r>
      <w:r w:rsidR="001E3BEB">
        <w:rPr>
          <w:rFonts w:ascii="Times New Roman" w:hAnsi="Times New Roman" w:cs="Times New Roman"/>
        </w:rPr>
        <w:t xml:space="preserve">: </w:t>
      </w:r>
      <w:r w:rsidRPr="001E3BEB">
        <w:rPr>
          <w:rFonts w:ascii="Times New Roman" w:hAnsi="Times New Roman" w:cs="Times New Roman"/>
        </w:rPr>
        <w:t>Minimizes repetitive inquiries to Investor Relations, allowing teams to focus on high-impact strategic engagements.</w:t>
      </w:r>
    </w:p>
    <w:p w14:paraId="1CDC80A6" w14:textId="59BF7A64"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b/>
          <w:bCs/>
        </w:rPr>
        <w:t>Ensure Governance Alignment</w:t>
      </w:r>
      <w:r w:rsidR="001E3BEB">
        <w:rPr>
          <w:rFonts w:ascii="Times New Roman" w:hAnsi="Times New Roman" w:cs="Times New Roman"/>
        </w:rPr>
        <w:t xml:space="preserve">: </w:t>
      </w:r>
      <w:r w:rsidRPr="001E3BEB">
        <w:rPr>
          <w:rFonts w:ascii="Times New Roman" w:hAnsi="Times New Roman" w:cs="Times New Roman"/>
        </w:rPr>
        <w:t>Standardizes responses across all corporate channels, ensuring investors receive consistent and legally aligned information.</w:t>
      </w:r>
    </w:p>
    <w:p w14:paraId="52402337" w14:textId="77777777" w:rsidR="003D603D" w:rsidRPr="00854CF8" w:rsidRDefault="003D603D" w:rsidP="003D603D">
      <w:pPr>
        <w:rPr>
          <w:rFonts w:ascii="Times New Roman" w:hAnsi="Times New Roman" w:cs="Times New Roman"/>
        </w:rPr>
      </w:pPr>
    </w:p>
    <w:p w14:paraId="0193D6B1" w14:textId="77777777" w:rsidR="003D603D" w:rsidRPr="00854CF8" w:rsidRDefault="003D603D" w:rsidP="001E3BEB">
      <w:pPr>
        <w:pStyle w:val="Heading3"/>
      </w:pPr>
      <w:r w:rsidRPr="00854CF8">
        <w:t>II. Core FAQ Categories</w:t>
      </w:r>
    </w:p>
    <w:p w14:paraId="1F9FF262" w14:textId="77777777" w:rsidR="003D603D" w:rsidRPr="00854CF8" w:rsidRDefault="003D603D" w:rsidP="003D603D">
      <w:pPr>
        <w:rPr>
          <w:rFonts w:ascii="Times New Roman" w:hAnsi="Times New Roman" w:cs="Times New Roman"/>
        </w:rPr>
      </w:pPr>
    </w:p>
    <w:p w14:paraId="56226847" w14:textId="77777777" w:rsidR="003D603D" w:rsidRPr="00854CF8" w:rsidRDefault="003D603D" w:rsidP="001E3BEB">
      <w:pPr>
        <w:pStyle w:val="Heading4"/>
      </w:pPr>
      <w:r w:rsidRPr="00854CF8">
        <w:t>1. Investment &amp; Share Acquisition</w:t>
      </w:r>
    </w:p>
    <w:p w14:paraId="0107467F" w14:textId="77777777" w:rsidR="003D603D" w:rsidRPr="00854CF8" w:rsidRDefault="003D603D" w:rsidP="003D603D">
      <w:pPr>
        <w:rPr>
          <w:rFonts w:ascii="Times New Roman" w:hAnsi="Times New Roman" w:cs="Times New Roman"/>
        </w:rPr>
      </w:pPr>
    </w:p>
    <w:p w14:paraId="0F283814"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lastRenderedPageBreak/>
        <w:t>Addresses procedural questions related to acquiring shares, investment documentation, eligibility requirements, and transactional pathways.</w:t>
      </w:r>
    </w:p>
    <w:p w14:paraId="14FC04C0" w14:textId="77777777" w:rsidR="003D603D" w:rsidRPr="00854CF8" w:rsidRDefault="003D603D" w:rsidP="003D603D">
      <w:pPr>
        <w:rPr>
          <w:rFonts w:ascii="Times New Roman" w:hAnsi="Times New Roman" w:cs="Times New Roman"/>
        </w:rPr>
      </w:pPr>
    </w:p>
    <w:p w14:paraId="234F028B" w14:textId="77777777" w:rsidR="003D603D" w:rsidRPr="00854CF8" w:rsidRDefault="003D603D" w:rsidP="001E3BEB">
      <w:pPr>
        <w:pStyle w:val="Heading4"/>
      </w:pPr>
      <w:r w:rsidRPr="00854CF8">
        <w:t>Typical questions include:</w:t>
      </w:r>
    </w:p>
    <w:p w14:paraId="292166F3" w14:textId="16FC9DE8"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do I begin the process of acquiring shares?</w:t>
      </w:r>
    </w:p>
    <w:p w14:paraId="01774F50" w14:textId="037FEC81"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What documentation is required for investment approval?</w:t>
      </w:r>
    </w:p>
    <w:p w14:paraId="70B59215" w14:textId="2449AC1F"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Are there minimum investment thresholds?</w:t>
      </w:r>
    </w:p>
    <w:p w14:paraId="00B21B01" w14:textId="77777777" w:rsidR="003D603D" w:rsidRPr="00854CF8" w:rsidRDefault="003D603D" w:rsidP="003D603D">
      <w:pPr>
        <w:rPr>
          <w:rFonts w:ascii="Times New Roman" w:hAnsi="Times New Roman" w:cs="Times New Roman"/>
        </w:rPr>
      </w:pPr>
    </w:p>
    <w:p w14:paraId="4BC2B414" w14:textId="77777777" w:rsidR="003D603D" w:rsidRPr="00854CF8" w:rsidRDefault="003D603D" w:rsidP="001E3BEB">
      <w:pPr>
        <w:pStyle w:val="Heading4"/>
      </w:pPr>
      <w:r w:rsidRPr="00854CF8">
        <w:t>2. Dividend Policies &amp; Financial Returns</w:t>
      </w:r>
    </w:p>
    <w:p w14:paraId="07833E62" w14:textId="77777777" w:rsidR="003D603D" w:rsidRPr="00854CF8" w:rsidRDefault="003D603D" w:rsidP="003D603D">
      <w:pPr>
        <w:rPr>
          <w:rFonts w:ascii="Times New Roman" w:hAnsi="Times New Roman" w:cs="Times New Roman"/>
        </w:rPr>
      </w:pPr>
    </w:p>
    <w:p w14:paraId="50FCEFBF"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Clarifies how dividends are issued, the mechanics of profit distribution, and investor rights regarding financial returns.</w:t>
      </w:r>
    </w:p>
    <w:p w14:paraId="12864A6E" w14:textId="77777777" w:rsidR="003D603D" w:rsidRPr="00854CF8" w:rsidRDefault="003D603D" w:rsidP="003D603D">
      <w:pPr>
        <w:rPr>
          <w:rFonts w:ascii="Times New Roman" w:hAnsi="Times New Roman" w:cs="Times New Roman"/>
        </w:rPr>
      </w:pPr>
    </w:p>
    <w:p w14:paraId="44E221D9" w14:textId="77777777" w:rsidR="003D603D" w:rsidRPr="00854CF8" w:rsidRDefault="003D603D" w:rsidP="001E3BEB">
      <w:pPr>
        <w:pStyle w:val="Heading4"/>
      </w:pPr>
      <w:r w:rsidRPr="00854CF8">
        <w:t>Typical questions include:</w:t>
      </w:r>
    </w:p>
    <w:p w14:paraId="32394B0A" w14:textId="1915CE37"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often are dividends paid?</w:t>
      </w:r>
    </w:p>
    <w:p w14:paraId="5B0083DD" w14:textId="3B99AEBB"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What determines the dividend rate?</w:t>
      </w:r>
    </w:p>
    <w:p w14:paraId="610F9633" w14:textId="330DC33C"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will I be notified of dividend announcements?</w:t>
      </w:r>
    </w:p>
    <w:p w14:paraId="2E021E03" w14:textId="77777777" w:rsidR="003D603D" w:rsidRPr="00854CF8" w:rsidRDefault="003D603D" w:rsidP="003D603D">
      <w:pPr>
        <w:rPr>
          <w:rFonts w:ascii="Times New Roman" w:hAnsi="Times New Roman" w:cs="Times New Roman"/>
        </w:rPr>
      </w:pPr>
    </w:p>
    <w:p w14:paraId="224619C1" w14:textId="77777777" w:rsidR="003D603D" w:rsidRPr="00854CF8" w:rsidRDefault="003D603D" w:rsidP="001E3BEB">
      <w:pPr>
        <w:pStyle w:val="Heading4"/>
      </w:pPr>
      <w:r w:rsidRPr="00854CF8">
        <w:t>3. Investor Protections &amp; Risk Management</w:t>
      </w:r>
    </w:p>
    <w:p w14:paraId="7656D195" w14:textId="77777777" w:rsidR="003D603D" w:rsidRPr="00854CF8" w:rsidRDefault="003D603D" w:rsidP="003D603D">
      <w:pPr>
        <w:rPr>
          <w:rFonts w:ascii="Times New Roman" w:hAnsi="Times New Roman" w:cs="Times New Roman"/>
        </w:rPr>
      </w:pPr>
    </w:p>
    <w:p w14:paraId="7BB3447A"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Explains the protective mechanisms safeguarding investor capital, including legal defenses, financial safeguards, and operational security protocols.</w:t>
      </w:r>
    </w:p>
    <w:p w14:paraId="2756E632" w14:textId="77777777" w:rsidR="003D603D" w:rsidRPr="00854CF8" w:rsidRDefault="003D603D" w:rsidP="003D603D">
      <w:pPr>
        <w:rPr>
          <w:rFonts w:ascii="Times New Roman" w:hAnsi="Times New Roman" w:cs="Times New Roman"/>
        </w:rPr>
      </w:pPr>
    </w:p>
    <w:p w14:paraId="4BC9D8F7" w14:textId="77777777" w:rsidR="003D603D" w:rsidRPr="00854CF8" w:rsidRDefault="003D603D" w:rsidP="001E3BEB">
      <w:pPr>
        <w:pStyle w:val="Heading4"/>
      </w:pPr>
      <w:r w:rsidRPr="00854CF8">
        <w:t>Typical questions include:</w:t>
      </w:r>
    </w:p>
    <w:p w14:paraId="19955C8A" w14:textId="7543F05F"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 xml:space="preserve">What </w:t>
      </w:r>
      <w:proofErr w:type="gramStart"/>
      <w:r w:rsidRPr="001E3BEB">
        <w:rPr>
          <w:rFonts w:ascii="Times New Roman" w:hAnsi="Times New Roman" w:cs="Times New Roman"/>
        </w:rPr>
        <w:t>protections</w:t>
      </w:r>
      <w:proofErr w:type="gramEnd"/>
      <w:r w:rsidRPr="001E3BEB">
        <w:rPr>
          <w:rFonts w:ascii="Times New Roman" w:hAnsi="Times New Roman" w:cs="Times New Roman"/>
        </w:rPr>
        <w:t xml:space="preserve"> do I have as an investor?</w:t>
      </w:r>
    </w:p>
    <w:p w14:paraId="120BE7B0" w14:textId="68543521"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does WebHydra mitigate operational and financial risks?</w:t>
      </w:r>
    </w:p>
    <w:p w14:paraId="2C5B2649" w14:textId="5B01B4B2"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What is the corporation’s policy on capital loss protection?</w:t>
      </w:r>
    </w:p>
    <w:p w14:paraId="3FD89357" w14:textId="77777777" w:rsidR="003D603D" w:rsidRPr="00854CF8" w:rsidRDefault="003D603D" w:rsidP="003D603D">
      <w:pPr>
        <w:rPr>
          <w:rFonts w:ascii="Times New Roman" w:hAnsi="Times New Roman" w:cs="Times New Roman"/>
        </w:rPr>
      </w:pPr>
    </w:p>
    <w:p w14:paraId="72993BC1" w14:textId="77777777" w:rsidR="003D603D" w:rsidRPr="00854CF8" w:rsidRDefault="003D603D" w:rsidP="001E3BEB">
      <w:pPr>
        <w:pStyle w:val="Heading4"/>
      </w:pPr>
      <w:r w:rsidRPr="00854CF8">
        <w:t>4. Governance Rights &amp; Participation</w:t>
      </w:r>
    </w:p>
    <w:p w14:paraId="7B96626E" w14:textId="77777777" w:rsidR="003D603D" w:rsidRPr="00854CF8" w:rsidRDefault="003D603D" w:rsidP="003D603D">
      <w:pPr>
        <w:rPr>
          <w:rFonts w:ascii="Times New Roman" w:hAnsi="Times New Roman" w:cs="Times New Roman"/>
        </w:rPr>
      </w:pPr>
    </w:p>
    <w:p w14:paraId="534B17F6"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Outlines the rights investors hold within corporate governance, including voting rights, access to reports, and participation in shareholder meetings.</w:t>
      </w:r>
    </w:p>
    <w:p w14:paraId="02E317E8" w14:textId="77777777" w:rsidR="003D603D" w:rsidRPr="00854CF8" w:rsidRDefault="003D603D" w:rsidP="003D603D">
      <w:pPr>
        <w:rPr>
          <w:rFonts w:ascii="Times New Roman" w:hAnsi="Times New Roman" w:cs="Times New Roman"/>
        </w:rPr>
      </w:pPr>
    </w:p>
    <w:p w14:paraId="5D18C318" w14:textId="77777777" w:rsidR="003D603D" w:rsidRPr="00854CF8" w:rsidRDefault="003D603D" w:rsidP="001E3BEB">
      <w:pPr>
        <w:pStyle w:val="Heading4"/>
      </w:pPr>
      <w:r w:rsidRPr="00854CF8">
        <w:t>Typical questions include:</w:t>
      </w:r>
    </w:p>
    <w:p w14:paraId="1A01692F" w14:textId="1B33241D"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Do investors have voting rights?</w:t>
      </w:r>
    </w:p>
    <w:p w14:paraId="432CE50C" w14:textId="1260A3F4"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can I participate in shareholder assemblies?</w:t>
      </w:r>
    </w:p>
    <w:p w14:paraId="23011969" w14:textId="6E6FB09B"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What privileges do Golden Shareholders receive?</w:t>
      </w:r>
    </w:p>
    <w:p w14:paraId="7C38A330" w14:textId="77777777" w:rsidR="003D603D" w:rsidRPr="00854CF8" w:rsidRDefault="003D603D" w:rsidP="003D603D">
      <w:pPr>
        <w:rPr>
          <w:rFonts w:ascii="Times New Roman" w:hAnsi="Times New Roman" w:cs="Times New Roman"/>
        </w:rPr>
      </w:pPr>
    </w:p>
    <w:p w14:paraId="23D964AC" w14:textId="77777777" w:rsidR="003D603D" w:rsidRPr="00854CF8" w:rsidRDefault="003D603D" w:rsidP="001E3BEB">
      <w:pPr>
        <w:pStyle w:val="Heading4"/>
      </w:pPr>
      <w:r w:rsidRPr="00854CF8">
        <w:t>5. Reporting, Transparency &amp; Documentation</w:t>
      </w:r>
    </w:p>
    <w:p w14:paraId="65F7D441" w14:textId="77777777" w:rsidR="003D603D" w:rsidRPr="00854CF8" w:rsidRDefault="003D603D" w:rsidP="003D603D">
      <w:pPr>
        <w:rPr>
          <w:rFonts w:ascii="Times New Roman" w:hAnsi="Times New Roman" w:cs="Times New Roman"/>
        </w:rPr>
      </w:pPr>
    </w:p>
    <w:p w14:paraId="6F969D2C"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Covers schedules, formats, and channels through which investors receive formal updates, financial reports, and strategic briefings.</w:t>
      </w:r>
    </w:p>
    <w:p w14:paraId="00189FD8" w14:textId="77777777" w:rsidR="003D603D" w:rsidRPr="00854CF8" w:rsidRDefault="003D603D" w:rsidP="003D603D">
      <w:pPr>
        <w:rPr>
          <w:rFonts w:ascii="Times New Roman" w:hAnsi="Times New Roman" w:cs="Times New Roman"/>
        </w:rPr>
      </w:pPr>
    </w:p>
    <w:p w14:paraId="4BB8C283" w14:textId="77777777" w:rsidR="003D603D" w:rsidRPr="00854CF8" w:rsidRDefault="003D603D" w:rsidP="001E3BEB">
      <w:pPr>
        <w:pStyle w:val="Heading4"/>
      </w:pPr>
      <w:r w:rsidRPr="00854CF8">
        <w:t>Typical questions include:</w:t>
      </w:r>
    </w:p>
    <w:p w14:paraId="0A0AF968" w14:textId="03E8F44B"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When are quarterly reports published?</w:t>
      </w:r>
    </w:p>
    <w:p w14:paraId="620EB56A" w14:textId="19A17CD6"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do I access historical financial documents?</w:t>
      </w:r>
    </w:p>
    <w:p w14:paraId="28538AF7" w14:textId="32946AB9"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Are investor reports available through the Investor Relations Hub?</w:t>
      </w:r>
    </w:p>
    <w:p w14:paraId="2806EB0A" w14:textId="77777777" w:rsidR="003D603D" w:rsidRPr="00854CF8" w:rsidRDefault="003D603D" w:rsidP="003D603D">
      <w:pPr>
        <w:rPr>
          <w:rFonts w:ascii="Times New Roman" w:hAnsi="Times New Roman" w:cs="Times New Roman"/>
        </w:rPr>
      </w:pPr>
    </w:p>
    <w:p w14:paraId="2C73B926" w14:textId="77777777" w:rsidR="003D603D" w:rsidRPr="00854CF8" w:rsidRDefault="003D603D" w:rsidP="001E3BEB">
      <w:pPr>
        <w:pStyle w:val="Heading4"/>
      </w:pPr>
      <w:r w:rsidRPr="00854CF8">
        <w:t>6. Compliance &amp; Regulatory Requirements</w:t>
      </w:r>
    </w:p>
    <w:p w14:paraId="6E92AA76" w14:textId="77777777" w:rsidR="003D603D" w:rsidRPr="00854CF8" w:rsidRDefault="003D603D" w:rsidP="003D603D">
      <w:pPr>
        <w:rPr>
          <w:rFonts w:ascii="Times New Roman" w:hAnsi="Times New Roman" w:cs="Times New Roman"/>
        </w:rPr>
      </w:pPr>
    </w:p>
    <w:p w14:paraId="0BA271E6"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Provides guidance regarding identity verification, AML compliance, eligibility criteria, taxation procedures, and legal documentation.</w:t>
      </w:r>
    </w:p>
    <w:p w14:paraId="71F82FEF" w14:textId="77777777" w:rsidR="003D603D" w:rsidRPr="00854CF8" w:rsidRDefault="003D603D" w:rsidP="003D603D">
      <w:pPr>
        <w:rPr>
          <w:rFonts w:ascii="Times New Roman" w:hAnsi="Times New Roman" w:cs="Times New Roman"/>
        </w:rPr>
      </w:pPr>
    </w:p>
    <w:p w14:paraId="5953EA8B" w14:textId="77777777" w:rsidR="003D603D" w:rsidRPr="00854CF8" w:rsidRDefault="003D603D" w:rsidP="001E3BEB">
      <w:pPr>
        <w:pStyle w:val="Heading4"/>
      </w:pPr>
      <w:r w:rsidRPr="00854CF8">
        <w:t>Typical questions include:</w:t>
      </w:r>
    </w:p>
    <w:p w14:paraId="0359C71E" w14:textId="6DF34A33"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Why is identity verification required?</w:t>
      </w:r>
    </w:p>
    <w:p w14:paraId="26387D9A" w14:textId="6D879FE8"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What compliance standards must I meet?</w:t>
      </w:r>
    </w:p>
    <w:p w14:paraId="173F9F16" w14:textId="55D1E690"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Are there tax obligations associated with my investment?</w:t>
      </w:r>
    </w:p>
    <w:p w14:paraId="7EC6D02D" w14:textId="77777777" w:rsidR="003D603D" w:rsidRPr="00854CF8" w:rsidRDefault="003D603D" w:rsidP="003D603D">
      <w:pPr>
        <w:rPr>
          <w:rFonts w:ascii="Times New Roman" w:hAnsi="Times New Roman" w:cs="Times New Roman"/>
        </w:rPr>
      </w:pPr>
    </w:p>
    <w:p w14:paraId="2C2D4F9A" w14:textId="77777777" w:rsidR="003D603D" w:rsidRPr="00854CF8" w:rsidRDefault="003D603D" w:rsidP="001E3BEB">
      <w:pPr>
        <w:pStyle w:val="Heading4"/>
      </w:pPr>
      <w:r w:rsidRPr="00854CF8">
        <w:t>7. Account Management &amp; System Access</w:t>
      </w:r>
    </w:p>
    <w:p w14:paraId="61538728" w14:textId="77777777" w:rsidR="003D603D" w:rsidRPr="00854CF8" w:rsidRDefault="003D603D" w:rsidP="003D603D">
      <w:pPr>
        <w:rPr>
          <w:rFonts w:ascii="Times New Roman" w:hAnsi="Times New Roman" w:cs="Times New Roman"/>
        </w:rPr>
      </w:pPr>
    </w:p>
    <w:p w14:paraId="5C74FCEB"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Clarifies administrative processes such as updating information, retrieving credentials, or adjusting investor preferences.</w:t>
      </w:r>
    </w:p>
    <w:p w14:paraId="0F17B916" w14:textId="77777777" w:rsidR="003D603D" w:rsidRPr="00854CF8" w:rsidRDefault="003D603D" w:rsidP="003D603D">
      <w:pPr>
        <w:rPr>
          <w:rFonts w:ascii="Times New Roman" w:hAnsi="Times New Roman" w:cs="Times New Roman"/>
        </w:rPr>
      </w:pPr>
    </w:p>
    <w:p w14:paraId="1C24422F" w14:textId="77777777" w:rsidR="003D603D" w:rsidRPr="00854CF8" w:rsidRDefault="003D603D" w:rsidP="001E3BEB">
      <w:pPr>
        <w:pStyle w:val="Heading4"/>
      </w:pPr>
      <w:r w:rsidRPr="00854CF8">
        <w:lastRenderedPageBreak/>
        <w:t>Typical questions include:</w:t>
      </w:r>
    </w:p>
    <w:p w14:paraId="360BB99A" w14:textId="77C82942"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do I update my investor profile?</w:t>
      </w:r>
    </w:p>
    <w:p w14:paraId="7ADC0915" w14:textId="3DE45B39"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What should I do if I lose access to the Investor Portal?</w:t>
      </w:r>
    </w:p>
    <w:p w14:paraId="64155BD9" w14:textId="6270EEAD"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Can I change my investor classification tier?</w:t>
      </w:r>
    </w:p>
    <w:p w14:paraId="22716E46" w14:textId="77777777" w:rsidR="003D603D" w:rsidRPr="00854CF8" w:rsidRDefault="003D603D" w:rsidP="003D603D">
      <w:pPr>
        <w:rPr>
          <w:rFonts w:ascii="Times New Roman" w:hAnsi="Times New Roman" w:cs="Times New Roman"/>
        </w:rPr>
      </w:pPr>
    </w:p>
    <w:p w14:paraId="74A0301E" w14:textId="77777777" w:rsidR="003D603D" w:rsidRPr="00854CF8" w:rsidRDefault="003D603D" w:rsidP="001E3BEB">
      <w:pPr>
        <w:pStyle w:val="Heading4"/>
      </w:pPr>
      <w:r w:rsidRPr="00854CF8">
        <w:t>8. Communication Channels &amp; Support</w:t>
      </w:r>
    </w:p>
    <w:p w14:paraId="4062F40C" w14:textId="77777777" w:rsidR="003D603D" w:rsidRPr="00854CF8" w:rsidRDefault="003D603D" w:rsidP="003D603D">
      <w:pPr>
        <w:rPr>
          <w:rFonts w:ascii="Times New Roman" w:hAnsi="Times New Roman" w:cs="Times New Roman"/>
        </w:rPr>
      </w:pPr>
    </w:p>
    <w:p w14:paraId="2F3941A8" w14:textId="77777777" w:rsidR="003D603D" w:rsidRPr="00854CF8" w:rsidRDefault="003D603D" w:rsidP="003D603D">
      <w:pPr>
        <w:rPr>
          <w:rFonts w:ascii="Times New Roman" w:hAnsi="Times New Roman" w:cs="Times New Roman"/>
        </w:rPr>
      </w:pPr>
      <w:r w:rsidRPr="00854CF8">
        <w:rPr>
          <w:rFonts w:ascii="Times New Roman" w:hAnsi="Times New Roman" w:cs="Times New Roman"/>
        </w:rPr>
        <w:t>Explains how investors can contact the corporation, request clarifications, escalate inquiries, or receive direct support.</w:t>
      </w:r>
    </w:p>
    <w:p w14:paraId="4298A6F1" w14:textId="77777777" w:rsidR="003D603D" w:rsidRPr="00854CF8" w:rsidRDefault="003D603D" w:rsidP="003D603D">
      <w:pPr>
        <w:rPr>
          <w:rFonts w:ascii="Times New Roman" w:hAnsi="Times New Roman" w:cs="Times New Roman"/>
        </w:rPr>
      </w:pPr>
    </w:p>
    <w:p w14:paraId="75494E61" w14:textId="77777777" w:rsidR="003D603D" w:rsidRPr="00854CF8" w:rsidRDefault="003D603D" w:rsidP="001E3BEB">
      <w:pPr>
        <w:pStyle w:val="Heading4"/>
      </w:pPr>
      <w:r w:rsidRPr="00854CF8">
        <w:t>Typical questions include:</w:t>
      </w:r>
    </w:p>
    <w:p w14:paraId="1850CF7C" w14:textId="688B9F72"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How do I contact Investor Relations?</w:t>
      </w:r>
    </w:p>
    <w:p w14:paraId="6F347F6B" w14:textId="6F21FF4E"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What is the response time for inquiries?</w:t>
      </w:r>
    </w:p>
    <w:p w14:paraId="45AC5F81" w14:textId="40CD72DC"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Is there a dedicated support line for Golden Shareholders?</w:t>
      </w:r>
    </w:p>
    <w:p w14:paraId="00D8A412" w14:textId="77777777" w:rsidR="003D603D" w:rsidRPr="00854CF8" w:rsidRDefault="003D603D" w:rsidP="003D603D">
      <w:pPr>
        <w:rPr>
          <w:rFonts w:ascii="Times New Roman" w:hAnsi="Times New Roman" w:cs="Times New Roman"/>
        </w:rPr>
      </w:pPr>
    </w:p>
    <w:p w14:paraId="121AEF9A" w14:textId="77777777" w:rsidR="003D603D" w:rsidRDefault="003D603D" w:rsidP="001E3BEB">
      <w:pPr>
        <w:pStyle w:val="Heading3"/>
      </w:pPr>
      <w:r w:rsidRPr="00854CF8">
        <w:t>III. Governance &amp; Verification Standards for All FAQs</w:t>
      </w:r>
    </w:p>
    <w:p w14:paraId="2C1647CC" w14:textId="77777777" w:rsidR="001E3BEB" w:rsidRPr="001E3BEB" w:rsidRDefault="001E3BEB" w:rsidP="001E3BEB"/>
    <w:p w14:paraId="2E66AF1B" w14:textId="706B9ED2"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All answers undergo legal verification before publication.</w:t>
      </w:r>
    </w:p>
    <w:p w14:paraId="34585AB7" w14:textId="6639D8E0"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Updates follow sovereign documentation standards, reflecting policy changes, legal amendments, or financial re-alignments.</w:t>
      </w:r>
    </w:p>
    <w:p w14:paraId="3C9CEDA5" w14:textId="6642745A"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AI monitoring systems ensure consistency and detect outdated content for immediate correction.</w:t>
      </w:r>
    </w:p>
    <w:p w14:paraId="6B5595E3" w14:textId="6AC375E0"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Investor-tier visibility applies, ensuring Golden Shareholders receive advanced or extended FAQ access.</w:t>
      </w:r>
    </w:p>
    <w:p w14:paraId="3FFEB05C" w14:textId="606D457D"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Multilingual compliance support is optional, ensuring global investor accessibility.</w:t>
      </w:r>
    </w:p>
    <w:p w14:paraId="28C07E6F" w14:textId="77777777" w:rsidR="003D603D" w:rsidRPr="00854CF8" w:rsidRDefault="003D603D" w:rsidP="003D603D">
      <w:pPr>
        <w:rPr>
          <w:rFonts w:ascii="Times New Roman" w:hAnsi="Times New Roman" w:cs="Times New Roman"/>
        </w:rPr>
      </w:pPr>
    </w:p>
    <w:p w14:paraId="7BBF26F6" w14:textId="77777777" w:rsidR="003D603D" w:rsidRDefault="003D603D" w:rsidP="001E3BEB">
      <w:pPr>
        <w:pStyle w:val="Heading3"/>
      </w:pPr>
      <w:r w:rsidRPr="00854CF8">
        <w:t>IV. Strategic Impact of the Investor FAQs</w:t>
      </w:r>
    </w:p>
    <w:p w14:paraId="73C20575" w14:textId="77777777" w:rsidR="001E3BEB" w:rsidRPr="001E3BEB" w:rsidRDefault="001E3BEB" w:rsidP="001E3BEB"/>
    <w:p w14:paraId="6F46A5DF" w14:textId="70923A5F"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Reduces friction during onboarding and ongoing investor engagement.</w:t>
      </w:r>
    </w:p>
    <w:p w14:paraId="04565B9E" w14:textId="43442F1F"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Strengthens corporate credibility by demonstrating transparency and professional communication.</w:t>
      </w:r>
    </w:p>
    <w:p w14:paraId="00057CC4" w14:textId="080816BB"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lastRenderedPageBreak/>
        <w:t>Supports long-term retention by making investors feel informed, supported, and valued.</w:t>
      </w:r>
    </w:p>
    <w:p w14:paraId="6D901FCD" w14:textId="07EB8834" w:rsidR="003D603D" w:rsidRPr="001E3BEB" w:rsidRDefault="003D603D" w:rsidP="00845A92">
      <w:pPr>
        <w:pStyle w:val="ListParagraph"/>
        <w:numPr>
          <w:ilvl w:val="0"/>
          <w:numId w:val="39"/>
        </w:numPr>
        <w:rPr>
          <w:rFonts w:ascii="Times New Roman" w:hAnsi="Times New Roman" w:cs="Times New Roman"/>
        </w:rPr>
      </w:pPr>
      <w:r w:rsidRPr="001E3BEB">
        <w:rPr>
          <w:rFonts w:ascii="Times New Roman" w:hAnsi="Times New Roman" w:cs="Times New Roman"/>
        </w:rPr>
        <w:t>Ensures institutional clarity across all financial and governance domains.</w:t>
      </w:r>
    </w:p>
    <w:p w14:paraId="36EC401E" w14:textId="4464218E" w:rsidR="003D603D" w:rsidRPr="001E3BEB" w:rsidRDefault="003D603D" w:rsidP="00845A92">
      <w:pPr>
        <w:pStyle w:val="ListParagraph"/>
        <w:numPr>
          <w:ilvl w:val="0"/>
          <w:numId w:val="39"/>
        </w:numPr>
        <w:rPr>
          <w:rFonts w:ascii="Times New Roman" w:hAnsi="Times New Roman" w:cs="Times New Roman"/>
        </w:rPr>
      </w:pPr>
      <w:proofErr w:type="gramStart"/>
      <w:r w:rsidRPr="001E3BEB">
        <w:rPr>
          <w:rFonts w:ascii="Times New Roman" w:hAnsi="Times New Roman" w:cs="Times New Roman"/>
        </w:rPr>
        <w:t>Enhances</w:t>
      </w:r>
      <w:proofErr w:type="gramEnd"/>
      <w:r w:rsidRPr="001E3BEB">
        <w:rPr>
          <w:rFonts w:ascii="Times New Roman" w:hAnsi="Times New Roman" w:cs="Times New Roman"/>
        </w:rPr>
        <w:t xml:space="preserve"> operational efficiency, freeing high-level officers for strategic responsibilities.</w:t>
      </w:r>
    </w:p>
    <w:p w14:paraId="20648111" w14:textId="77777777" w:rsidR="003D603D" w:rsidRPr="00854CF8" w:rsidRDefault="003D603D" w:rsidP="003D603D">
      <w:pPr>
        <w:rPr>
          <w:rFonts w:ascii="Times New Roman" w:hAnsi="Times New Roman" w:cs="Times New Roman"/>
        </w:rPr>
      </w:pPr>
    </w:p>
    <w:p w14:paraId="4AB81C34" w14:textId="77777777" w:rsidR="003D603D" w:rsidRPr="00854CF8" w:rsidRDefault="003D603D" w:rsidP="001E3BEB">
      <w:pPr>
        <w:pStyle w:val="Heading3"/>
      </w:pPr>
      <w:r w:rsidRPr="00854CF8">
        <w:t>V. Formal Summary</w:t>
      </w:r>
    </w:p>
    <w:p w14:paraId="141EC51E" w14:textId="77777777" w:rsidR="003D603D" w:rsidRPr="00854CF8" w:rsidRDefault="003D603D" w:rsidP="003D603D">
      <w:pPr>
        <w:rPr>
          <w:rFonts w:ascii="Times New Roman" w:hAnsi="Times New Roman" w:cs="Times New Roman"/>
        </w:rPr>
      </w:pPr>
    </w:p>
    <w:p w14:paraId="0B5F69D0" w14:textId="6222B53E" w:rsidR="00FE7343" w:rsidRPr="00854CF8" w:rsidRDefault="003D603D" w:rsidP="00FE7343">
      <w:pPr>
        <w:rPr>
          <w:rFonts w:ascii="Times New Roman" w:hAnsi="Times New Roman" w:cs="Times New Roman"/>
        </w:rPr>
      </w:pPr>
      <w:proofErr w:type="gramStart"/>
      <w:r w:rsidRPr="00854CF8">
        <w:rPr>
          <w:rFonts w:ascii="Times New Roman" w:hAnsi="Times New Roman" w:cs="Times New Roman"/>
        </w:rPr>
        <w:t>The Investor</w:t>
      </w:r>
      <w:proofErr w:type="gramEnd"/>
      <w:r w:rsidRPr="00854CF8">
        <w:rPr>
          <w:rFonts w:ascii="Times New Roman" w:hAnsi="Times New Roman" w:cs="Times New Roman"/>
        </w:rPr>
        <w:t xml:space="preserve"> FAQs serve as a structured, authoritative, and continuously updated knowledge base that supports investors at every stage of their engagement with WebHydra. By addressing essential inquiries across compliance, </w:t>
      </w:r>
      <w:proofErr w:type="gramStart"/>
      <w:r w:rsidRPr="00854CF8">
        <w:rPr>
          <w:rFonts w:ascii="Times New Roman" w:hAnsi="Times New Roman" w:cs="Times New Roman"/>
        </w:rPr>
        <w:t>financials</w:t>
      </w:r>
      <w:proofErr w:type="gramEnd"/>
      <w:r w:rsidRPr="00854CF8">
        <w:rPr>
          <w:rFonts w:ascii="Times New Roman" w:hAnsi="Times New Roman" w:cs="Times New Roman"/>
        </w:rPr>
        <w:t>, governance rights, protections, and operational processes, this subsection reinforces clarity, professionalism, and high-level accessibility. It stands as an essential pillar of the Investors’ Empire, ensuring that every stakeholder—regardless of tier—receives accurate, consistent, and fully validated guidance aligned with WebHydra’s sovereign investment philosophy.</w:t>
      </w:r>
    </w:p>
    <w:p w14:paraId="666B0636" w14:textId="77777777" w:rsidR="00FE7343" w:rsidRPr="00854CF8" w:rsidRDefault="00FE7343" w:rsidP="00FE7343">
      <w:pPr>
        <w:rPr>
          <w:rFonts w:ascii="Times New Roman" w:hAnsi="Times New Roman" w:cs="Times New Roman"/>
        </w:rPr>
      </w:pPr>
    </w:p>
    <w:p w14:paraId="1B2D91DA" w14:textId="77777777" w:rsidR="003D603D" w:rsidRPr="00854CF8" w:rsidRDefault="003D603D">
      <w:pPr>
        <w:rPr>
          <w:rFonts w:ascii="Times New Roman" w:hAnsi="Times New Roman" w:cs="Times New Roman"/>
        </w:rPr>
      </w:pPr>
      <w:r w:rsidRPr="00854CF8">
        <w:rPr>
          <w:rFonts w:ascii="Times New Roman" w:hAnsi="Times New Roman" w:cs="Times New Roman"/>
        </w:rPr>
        <w:br w:type="page"/>
      </w:r>
    </w:p>
    <w:p w14:paraId="0AE4AF08" w14:textId="021B6E26" w:rsidR="003F106C" w:rsidRDefault="003F106C" w:rsidP="001E3BEB">
      <w:pPr>
        <w:pStyle w:val="Heading1"/>
      </w:pPr>
      <w:r w:rsidRPr="00854CF8">
        <w:lastRenderedPageBreak/>
        <w:t>SECTION 8</w:t>
      </w:r>
      <w:r>
        <w:t>:</w:t>
      </w:r>
      <w:r w:rsidRPr="00854CF8">
        <w:t xml:space="preserve"> INVESTORS’ EMPIRE</w:t>
      </w:r>
    </w:p>
    <w:p w14:paraId="22E02939" w14:textId="77777777" w:rsidR="003F106C" w:rsidRPr="003F106C" w:rsidRDefault="003F106C" w:rsidP="003F106C"/>
    <w:p w14:paraId="32DA218E" w14:textId="2A11E0AA" w:rsidR="00FE7343" w:rsidRPr="00854CF8" w:rsidRDefault="00FE7343" w:rsidP="001E3BEB">
      <w:pPr>
        <w:pStyle w:val="Heading1"/>
      </w:pPr>
      <w:r w:rsidRPr="00854CF8">
        <w:t>8.5 Dividends &amp; Returns</w:t>
      </w:r>
    </w:p>
    <w:p w14:paraId="7546198D" w14:textId="77777777" w:rsidR="00FE7343" w:rsidRPr="00854CF8" w:rsidRDefault="00FE7343" w:rsidP="00FE7343">
      <w:pPr>
        <w:rPr>
          <w:rFonts w:ascii="Times New Roman" w:hAnsi="Times New Roman" w:cs="Times New Roman"/>
        </w:rPr>
      </w:pPr>
    </w:p>
    <w:p w14:paraId="6C58EBE6" w14:textId="7BA6B59F" w:rsidR="00A11D05" w:rsidRPr="00854CF8" w:rsidRDefault="00A11D05" w:rsidP="00A11D05">
      <w:pPr>
        <w:rPr>
          <w:rFonts w:ascii="Times New Roman" w:hAnsi="Times New Roman" w:cs="Times New Roman"/>
        </w:rPr>
      </w:pPr>
      <w:r w:rsidRPr="00854CF8">
        <w:rPr>
          <w:rFonts w:ascii="Times New Roman" w:hAnsi="Times New Roman" w:cs="Times New Roman"/>
        </w:rPr>
        <w:t>The Dividends &amp; Returns subsection establishes the formal financial rewards framework governing how WebHydra distributes value to its shareholders. It provides a systematic, transparent, and investor-calibrated explanation of how dividends are calculated, when they are distributed, and how long-term capital appreciation is generated and protected. This subsection ensures that all investors—regardless of tier or classification—possess a clear understanding of WebHydra’s wealth-creation model, fiscal performance mechanisms, and strategic compounding frameworks that anchor the corporation’s long-term financial stability.</w:t>
      </w:r>
    </w:p>
    <w:p w14:paraId="2A5ED70F" w14:textId="77777777" w:rsidR="00A11D05" w:rsidRPr="00854CF8" w:rsidRDefault="00A11D05" w:rsidP="00A11D05">
      <w:pPr>
        <w:rPr>
          <w:rFonts w:ascii="Times New Roman" w:hAnsi="Times New Roman" w:cs="Times New Roman"/>
        </w:rPr>
      </w:pPr>
    </w:p>
    <w:p w14:paraId="136D21B6" w14:textId="77777777" w:rsidR="00A11D05" w:rsidRPr="00854CF8" w:rsidRDefault="00A11D05" w:rsidP="001E3BEB">
      <w:pPr>
        <w:pStyle w:val="Heading3"/>
      </w:pPr>
      <w:r w:rsidRPr="00854CF8">
        <w:t>I. Strategic Purpose of the Dividends &amp; Returns Framework</w:t>
      </w:r>
    </w:p>
    <w:p w14:paraId="572CA817" w14:textId="1387BB3E" w:rsidR="00A11D05" w:rsidRPr="001E3BEB" w:rsidRDefault="00A11D05" w:rsidP="00845A92">
      <w:pPr>
        <w:pStyle w:val="ListParagraph"/>
        <w:numPr>
          <w:ilvl w:val="0"/>
          <w:numId w:val="39"/>
        </w:numPr>
        <w:rPr>
          <w:rFonts w:ascii="Times New Roman" w:hAnsi="Times New Roman" w:cs="Times New Roman"/>
        </w:rPr>
      </w:pPr>
      <w:r w:rsidRPr="001E3BEB">
        <w:rPr>
          <w:rFonts w:ascii="Times New Roman" w:hAnsi="Times New Roman" w:cs="Times New Roman"/>
          <w:b/>
          <w:bCs/>
        </w:rPr>
        <w:t>Guarantee Transparent Financial Reward Policies</w:t>
      </w:r>
      <w:r w:rsidR="001E3BEB">
        <w:rPr>
          <w:rFonts w:ascii="Times New Roman" w:hAnsi="Times New Roman" w:cs="Times New Roman"/>
        </w:rPr>
        <w:t xml:space="preserve">: </w:t>
      </w:r>
      <w:r w:rsidRPr="001E3BEB">
        <w:rPr>
          <w:rFonts w:ascii="Times New Roman" w:hAnsi="Times New Roman" w:cs="Times New Roman"/>
        </w:rPr>
        <w:t>Establishes a clear, structured doctrine governing the distribution and reinvestment of corporate gains.</w:t>
      </w:r>
    </w:p>
    <w:p w14:paraId="1EF5219A" w14:textId="10BE5A9C" w:rsidR="00A11D05" w:rsidRPr="001E3BEB" w:rsidRDefault="00A11D05" w:rsidP="00845A92">
      <w:pPr>
        <w:pStyle w:val="ListParagraph"/>
        <w:numPr>
          <w:ilvl w:val="0"/>
          <w:numId w:val="40"/>
        </w:numPr>
        <w:rPr>
          <w:rFonts w:ascii="Times New Roman" w:hAnsi="Times New Roman" w:cs="Times New Roman"/>
        </w:rPr>
      </w:pPr>
      <w:r w:rsidRPr="001E3BEB">
        <w:rPr>
          <w:rFonts w:ascii="Times New Roman" w:hAnsi="Times New Roman" w:cs="Times New Roman"/>
          <w:b/>
          <w:bCs/>
        </w:rPr>
        <w:t>Strengthen Investor Confidence</w:t>
      </w:r>
      <w:r w:rsidR="001E3BEB">
        <w:rPr>
          <w:rFonts w:ascii="Times New Roman" w:hAnsi="Times New Roman" w:cs="Times New Roman"/>
        </w:rPr>
        <w:t xml:space="preserve">: </w:t>
      </w:r>
      <w:r w:rsidRPr="001E3BEB">
        <w:rPr>
          <w:rFonts w:ascii="Times New Roman" w:hAnsi="Times New Roman" w:cs="Times New Roman"/>
        </w:rPr>
        <w:t>Ensures shareholders understand the predictable and performance-driven nature of WebHydra’s reward model.</w:t>
      </w:r>
    </w:p>
    <w:p w14:paraId="32511D2B" w14:textId="496BAD58" w:rsidR="00A11D05" w:rsidRPr="001E3BEB" w:rsidRDefault="00A11D05" w:rsidP="00845A92">
      <w:pPr>
        <w:pStyle w:val="ListParagraph"/>
        <w:numPr>
          <w:ilvl w:val="0"/>
          <w:numId w:val="40"/>
        </w:numPr>
        <w:rPr>
          <w:rFonts w:ascii="Times New Roman" w:hAnsi="Times New Roman" w:cs="Times New Roman"/>
        </w:rPr>
      </w:pPr>
      <w:r w:rsidRPr="001E3BEB">
        <w:rPr>
          <w:rFonts w:ascii="Times New Roman" w:hAnsi="Times New Roman" w:cs="Times New Roman"/>
          <w:b/>
          <w:bCs/>
        </w:rPr>
        <w:t>Align Corporate Growth with Shareholder Value</w:t>
      </w:r>
      <w:r w:rsidR="001E3BEB">
        <w:rPr>
          <w:rFonts w:ascii="Times New Roman" w:hAnsi="Times New Roman" w:cs="Times New Roman"/>
        </w:rPr>
        <w:t xml:space="preserve">: </w:t>
      </w:r>
      <w:r w:rsidRPr="001E3BEB">
        <w:rPr>
          <w:rFonts w:ascii="Times New Roman" w:hAnsi="Times New Roman" w:cs="Times New Roman"/>
        </w:rPr>
        <w:t>Links dividends and capital appreciation to operational expansion, market performance, and sovereign governance results.</w:t>
      </w:r>
    </w:p>
    <w:p w14:paraId="7544A188" w14:textId="77C6B3CB" w:rsidR="00A11D05" w:rsidRPr="001E3BEB" w:rsidRDefault="00A11D05" w:rsidP="00845A92">
      <w:pPr>
        <w:pStyle w:val="ListParagraph"/>
        <w:numPr>
          <w:ilvl w:val="0"/>
          <w:numId w:val="40"/>
        </w:numPr>
        <w:rPr>
          <w:rFonts w:ascii="Times New Roman" w:hAnsi="Times New Roman" w:cs="Times New Roman"/>
        </w:rPr>
      </w:pPr>
      <w:r w:rsidRPr="001E3BEB">
        <w:rPr>
          <w:rFonts w:ascii="Times New Roman" w:hAnsi="Times New Roman" w:cs="Times New Roman"/>
          <w:b/>
          <w:bCs/>
        </w:rPr>
        <w:t>Protect Long-Term Capital Integrity</w:t>
      </w:r>
      <w:r w:rsidR="001E3BEB">
        <w:rPr>
          <w:rFonts w:ascii="Times New Roman" w:hAnsi="Times New Roman" w:cs="Times New Roman"/>
        </w:rPr>
        <w:t xml:space="preserve">: </w:t>
      </w:r>
      <w:r w:rsidRPr="001E3BEB">
        <w:rPr>
          <w:rFonts w:ascii="Times New Roman" w:hAnsi="Times New Roman" w:cs="Times New Roman"/>
        </w:rPr>
        <w:t>Provides reinvestment pathways and reserve policies to ensure sustainable, multi-generational capital growth.</w:t>
      </w:r>
    </w:p>
    <w:p w14:paraId="64F5E341" w14:textId="77777777" w:rsidR="00A11D05" w:rsidRPr="00854CF8" w:rsidRDefault="00A11D05" w:rsidP="00A11D05">
      <w:pPr>
        <w:rPr>
          <w:rFonts w:ascii="Times New Roman" w:hAnsi="Times New Roman" w:cs="Times New Roman"/>
        </w:rPr>
      </w:pPr>
    </w:p>
    <w:p w14:paraId="481C1066" w14:textId="77777777" w:rsidR="00A11D05" w:rsidRPr="00854CF8" w:rsidRDefault="00A11D05" w:rsidP="001E3BEB">
      <w:pPr>
        <w:pStyle w:val="Heading3"/>
      </w:pPr>
      <w:r w:rsidRPr="00854CF8">
        <w:t>II. Dividend Distribution Architecture</w:t>
      </w:r>
    </w:p>
    <w:p w14:paraId="77AE0672" w14:textId="77777777" w:rsidR="00A11D05" w:rsidRPr="00854CF8" w:rsidRDefault="00A11D05" w:rsidP="00A11D05">
      <w:pPr>
        <w:rPr>
          <w:rFonts w:ascii="Times New Roman" w:hAnsi="Times New Roman" w:cs="Times New Roman"/>
        </w:rPr>
      </w:pPr>
    </w:p>
    <w:p w14:paraId="6A3A4B1B" w14:textId="77777777" w:rsidR="00A11D05" w:rsidRPr="00854CF8" w:rsidRDefault="00A11D05" w:rsidP="001E3BEB">
      <w:pPr>
        <w:pStyle w:val="Heading4"/>
      </w:pPr>
      <w:r w:rsidRPr="00854CF8">
        <w:t>1. Dividend Cycle Framework</w:t>
      </w:r>
    </w:p>
    <w:p w14:paraId="59604936" w14:textId="77777777" w:rsidR="00A11D05" w:rsidRPr="00854CF8" w:rsidRDefault="00A11D05" w:rsidP="00A11D05">
      <w:pPr>
        <w:rPr>
          <w:rFonts w:ascii="Times New Roman" w:hAnsi="Times New Roman" w:cs="Times New Roman"/>
        </w:rPr>
      </w:pPr>
    </w:p>
    <w:p w14:paraId="5DE586DD" w14:textId="77777777" w:rsidR="00A11D05" w:rsidRPr="00854CF8" w:rsidRDefault="00A11D05" w:rsidP="00A11D05">
      <w:pPr>
        <w:rPr>
          <w:rFonts w:ascii="Times New Roman" w:hAnsi="Times New Roman" w:cs="Times New Roman"/>
        </w:rPr>
      </w:pPr>
      <w:r w:rsidRPr="00854CF8">
        <w:rPr>
          <w:rFonts w:ascii="Times New Roman" w:hAnsi="Times New Roman" w:cs="Times New Roman"/>
        </w:rPr>
        <w:t>Defines the official timeframes through which investor dividends are processed and distributed.</w:t>
      </w:r>
    </w:p>
    <w:p w14:paraId="77FA85CA" w14:textId="1EF7CCE6" w:rsidR="00A11D05" w:rsidRPr="001E3BEB" w:rsidRDefault="00A11D05" w:rsidP="00845A92">
      <w:pPr>
        <w:pStyle w:val="ListParagraph"/>
        <w:numPr>
          <w:ilvl w:val="0"/>
          <w:numId w:val="40"/>
        </w:numPr>
        <w:rPr>
          <w:rFonts w:ascii="Times New Roman" w:hAnsi="Times New Roman" w:cs="Times New Roman"/>
        </w:rPr>
      </w:pPr>
      <w:r w:rsidRPr="001E3BEB">
        <w:rPr>
          <w:rFonts w:ascii="Times New Roman" w:hAnsi="Times New Roman" w:cs="Times New Roman"/>
          <w:b/>
          <w:bCs/>
        </w:rPr>
        <w:t>Quarterly Dividend Evaluation Cycle</w:t>
      </w:r>
      <w:r w:rsidR="001E3BEB">
        <w:rPr>
          <w:rFonts w:ascii="Times New Roman" w:hAnsi="Times New Roman" w:cs="Times New Roman"/>
        </w:rPr>
        <w:t xml:space="preserve">: </w:t>
      </w:r>
      <w:r w:rsidRPr="001E3BEB">
        <w:rPr>
          <w:rFonts w:ascii="Times New Roman" w:hAnsi="Times New Roman" w:cs="Times New Roman"/>
        </w:rPr>
        <w:t>Corporate performance, revenue streams, and operational metrics are reviewed every quarter.</w:t>
      </w:r>
    </w:p>
    <w:p w14:paraId="480B551A" w14:textId="5AD2CB9F" w:rsidR="00A11D05" w:rsidRPr="001E3BEB" w:rsidRDefault="00A11D05" w:rsidP="00845A92">
      <w:pPr>
        <w:pStyle w:val="ListParagraph"/>
        <w:numPr>
          <w:ilvl w:val="0"/>
          <w:numId w:val="41"/>
        </w:numPr>
        <w:rPr>
          <w:rFonts w:ascii="Times New Roman" w:hAnsi="Times New Roman" w:cs="Times New Roman"/>
        </w:rPr>
      </w:pPr>
      <w:r w:rsidRPr="001E3BEB">
        <w:rPr>
          <w:rFonts w:ascii="Times New Roman" w:hAnsi="Times New Roman" w:cs="Times New Roman"/>
          <w:b/>
          <w:bCs/>
        </w:rPr>
        <w:lastRenderedPageBreak/>
        <w:t>Semi-Annual or Annual Dividend Release</w:t>
      </w:r>
      <w:r w:rsidR="001E3BEB">
        <w:rPr>
          <w:rFonts w:ascii="Times New Roman" w:hAnsi="Times New Roman" w:cs="Times New Roman"/>
        </w:rPr>
        <w:t xml:space="preserve">: </w:t>
      </w:r>
      <w:r w:rsidRPr="001E3BEB">
        <w:rPr>
          <w:rFonts w:ascii="Times New Roman" w:hAnsi="Times New Roman" w:cs="Times New Roman"/>
        </w:rPr>
        <w:t>Actual dividend disbursements may occur semi-annually or annually depending on financial strategy and capital optimization.</w:t>
      </w:r>
    </w:p>
    <w:p w14:paraId="4F1648F8" w14:textId="2D816373" w:rsidR="00A11D05" w:rsidRPr="001E3BEB" w:rsidRDefault="00A11D05" w:rsidP="00845A92">
      <w:pPr>
        <w:pStyle w:val="ListParagraph"/>
        <w:numPr>
          <w:ilvl w:val="0"/>
          <w:numId w:val="41"/>
        </w:numPr>
        <w:rPr>
          <w:rFonts w:ascii="Times New Roman" w:hAnsi="Times New Roman" w:cs="Times New Roman"/>
        </w:rPr>
      </w:pPr>
      <w:r w:rsidRPr="001E3BEB">
        <w:rPr>
          <w:rFonts w:ascii="Times New Roman" w:hAnsi="Times New Roman" w:cs="Times New Roman"/>
          <w:b/>
          <w:bCs/>
        </w:rPr>
        <w:t>Special Dividends (Performance-Based)</w:t>
      </w:r>
      <w:r w:rsidR="001E3BEB">
        <w:rPr>
          <w:rFonts w:ascii="Times New Roman" w:hAnsi="Times New Roman" w:cs="Times New Roman"/>
        </w:rPr>
        <w:t xml:space="preserve">: </w:t>
      </w:r>
      <w:r w:rsidRPr="001E3BEB">
        <w:rPr>
          <w:rFonts w:ascii="Times New Roman" w:hAnsi="Times New Roman" w:cs="Times New Roman"/>
        </w:rPr>
        <w:t>Issued when extraordinary earnings, milestone achievements, or expansion breakthroughs occur.</w:t>
      </w:r>
    </w:p>
    <w:p w14:paraId="24FA3CB8" w14:textId="77777777" w:rsidR="00A11D05" w:rsidRPr="00854CF8" w:rsidRDefault="00A11D05" w:rsidP="00A11D05">
      <w:pPr>
        <w:rPr>
          <w:rFonts w:ascii="Times New Roman" w:hAnsi="Times New Roman" w:cs="Times New Roman"/>
        </w:rPr>
      </w:pPr>
    </w:p>
    <w:p w14:paraId="2EF82487" w14:textId="77777777" w:rsidR="00A11D05" w:rsidRPr="00854CF8" w:rsidRDefault="00A11D05" w:rsidP="001E3BEB">
      <w:pPr>
        <w:pStyle w:val="Heading4"/>
      </w:pPr>
      <w:r w:rsidRPr="00854CF8">
        <w:t>2. Dividend Calculation Logic</w:t>
      </w:r>
    </w:p>
    <w:p w14:paraId="009E260A" w14:textId="77777777" w:rsidR="00A11D05" w:rsidRPr="00854CF8" w:rsidRDefault="00A11D05" w:rsidP="00A11D05">
      <w:pPr>
        <w:rPr>
          <w:rFonts w:ascii="Times New Roman" w:hAnsi="Times New Roman" w:cs="Times New Roman"/>
        </w:rPr>
      </w:pPr>
    </w:p>
    <w:p w14:paraId="4E25FCB0" w14:textId="77777777" w:rsidR="00A11D05" w:rsidRPr="00854CF8" w:rsidRDefault="00A11D05" w:rsidP="00A11D05">
      <w:pPr>
        <w:rPr>
          <w:rFonts w:ascii="Times New Roman" w:hAnsi="Times New Roman" w:cs="Times New Roman"/>
        </w:rPr>
      </w:pPr>
      <w:r w:rsidRPr="00854CF8">
        <w:rPr>
          <w:rFonts w:ascii="Times New Roman" w:hAnsi="Times New Roman" w:cs="Times New Roman"/>
        </w:rPr>
        <w:t>Outlines how dividends are mathematically and strategically determined.</w:t>
      </w:r>
    </w:p>
    <w:p w14:paraId="3626BBC6" w14:textId="2A180261" w:rsidR="00A11D05" w:rsidRPr="001E3BEB" w:rsidRDefault="00A11D05" w:rsidP="00845A92">
      <w:pPr>
        <w:pStyle w:val="ListParagraph"/>
        <w:numPr>
          <w:ilvl w:val="0"/>
          <w:numId w:val="41"/>
        </w:numPr>
        <w:rPr>
          <w:rFonts w:ascii="Times New Roman" w:hAnsi="Times New Roman" w:cs="Times New Roman"/>
        </w:rPr>
      </w:pPr>
      <w:r w:rsidRPr="001E3BEB">
        <w:rPr>
          <w:rFonts w:ascii="Times New Roman" w:hAnsi="Times New Roman" w:cs="Times New Roman"/>
          <w:b/>
          <w:bCs/>
        </w:rPr>
        <w:t>Profit-Driven Calculation Model</w:t>
      </w:r>
      <w:r w:rsidR="001E3BEB">
        <w:rPr>
          <w:rFonts w:ascii="Times New Roman" w:hAnsi="Times New Roman" w:cs="Times New Roman"/>
        </w:rPr>
        <w:t xml:space="preserve">: </w:t>
      </w:r>
      <w:r w:rsidRPr="001E3BEB">
        <w:rPr>
          <w:rFonts w:ascii="Times New Roman" w:hAnsi="Times New Roman" w:cs="Times New Roman"/>
        </w:rPr>
        <w:t>Dividends derive from net distributable profits after all operational, legal, and sovereign reserve allocations are completed.</w:t>
      </w:r>
    </w:p>
    <w:p w14:paraId="6A51210E" w14:textId="0AEB716A" w:rsidR="00A11D05" w:rsidRPr="001E3BEB" w:rsidRDefault="00A11D05" w:rsidP="00845A92">
      <w:pPr>
        <w:pStyle w:val="ListParagraph"/>
        <w:numPr>
          <w:ilvl w:val="0"/>
          <w:numId w:val="42"/>
        </w:numPr>
        <w:rPr>
          <w:rFonts w:ascii="Times New Roman" w:hAnsi="Times New Roman" w:cs="Times New Roman"/>
        </w:rPr>
      </w:pPr>
      <w:r w:rsidRPr="001E3BEB">
        <w:rPr>
          <w:rFonts w:ascii="Times New Roman" w:hAnsi="Times New Roman" w:cs="Times New Roman"/>
          <w:b/>
          <w:bCs/>
        </w:rPr>
        <w:t>Performance-Weighted Payout Model</w:t>
      </w:r>
      <w:r w:rsidR="001E3BEB">
        <w:rPr>
          <w:rFonts w:ascii="Times New Roman" w:hAnsi="Times New Roman" w:cs="Times New Roman"/>
        </w:rPr>
        <w:t xml:space="preserve">: </w:t>
      </w:r>
      <w:r w:rsidRPr="001E3BEB">
        <w:rPr>
          <w:rFonts w:ascii="Times New Roman" w:hAnsi="Times New Roman" w:cs="Times New Roman"/>
        </w:rPr>
        <w:t>Adjusts dividend percentages based on corporate achievements, project milestones, and investor tier.</w:t>
      </w:r>
    </w:p>
    <w:p w14:paraId="5D9AF898" w14:textId="34E4F934" w:rsidR="00A11D05" w:rsidRPr="001E3BEB" w:rsidRDefault="00A11D05" w:rsidP="00845A92">
      <w:pPr>
        <w:pStyle w:val="ListParagraph"/>
        <w:numPr>
          <w:ilvl w:val="0"/>
          <w:numId w:val="42"/>
        </w:numPr>
        <w:rPr>
          <w:rFonts w:ascii="Times New Roman" w:hAnsi="Times New Roman" w:cs="Times New Roman"/>
        </w:rPr>
      </w:pPr>
      <w:r w:rsidRPr="001E3BEB">
        <w:rPr>
          <w:rFonts w:ascii="Times New Roman" w:hAnsi="Times New Roman" w:cs="Times New Roman"/>
          <w:b/>
          <w:bCs/>
        </w:rPr>
        <w:t>Golden Shareholder Enhancement</w:t>
      </w:r>
      <w:r w:rsidR="001E3BEB">
        <w:rPr>
          <w:rFonts w:ascii="Times New Roman" w:hAnsi="Times New Roman" w:cs="Times New Roman"/>
        </w:rPr>
        <w:t xml:space="preserve">: </w:t>
      </w:r>
      <w:r w:rsidRPr="001E3BEB">
        <w:rPr>
          <w:rFonts w:ascii="Times New Roman" w:hAnsi="Times New Roman" w:cs="Times New Roman"/>
        </w:rPr>
        <w:t>Premium shareholders may receive higher dividend weightings, accelerated payouts, or exclusive profit-sharing privileges.</w:t>
      </w:r>
    </w:p>
    <w:p w14:paraId="1D3FB89C" w14:textId="77777777" w:rsidR="00A11D05" w:rsidRPr="00854CF8" w:rsidRDefault="00A11D05" w:rsidP="00A11D05">
      <w:pPr>
        <w:rPr>
          <w:rFonts w:ascii="Times New Roman" w:hAnsi="Times New Roman" w:cs="Times New Roman"/>
        </w:rPr>
      </w:pPr>
    </w:p>
    <w:p w14:paraId="309A06E6" w14:textId="77777777" w:rsidR="00A11D05" w:rsidRPr="00854CF8" w:rsidRDefault="00A11D05" w:rsidP="001E3BEB">
      <w:pPr>
        <w:pStyle w:val="Heading3"/>
      </w:pPr>
      <w:r w:rsidRPr="00854CF8">
        <w:t>III. Capital Appreciation &amp; Investment Growth Models</w:t>
      </w:r>
    </w:p>
    <w:p w14:paraId="2007714F" w14:textId="77777777" w:rsidR="00A11D05" w:rsidRPr="00854CF8" w:rsidRDefault="00A11D05" w:rsidP="00A11D05">
      <w:pPr>
        <w:rPr>
          <w:rFonts w:ascii="Times New Roman" w:hAnsi="Times New Roman" w:cs="Times New Roman"/>
        </w:rPr>
      </w:pPr>
    </w:p>
    <w:p w14:paraId="5892AFAD" w14:textId="77777777" w:rsidR="00A11D05" w:rsidRPr="00854CF8" w:rsidRDefault="00A11D05" w:rsidP="001E3BEB">
      <w:pPr>
        <w:pStyle w:val="Heading4"/>
      </w:pPr>
      <w:r w:rsidRPr="00854CF8">
        <w:t>1. Organic Capital Appreciation</w:t>
      </w:r>
    </w:p>
    <w:p w14:paraId="0E6A60BC" w14:textId="77777777" w:rsidR="00A11D05" w:rsidRPr="00854CF8" w:rsidRDefault="00A11D05" w:rsidP="00A11D05">
      <w:pPr>
        <w:rPr>
          <w:rFonts w:ascii="Times New Roman" w:hAnsi="Times New Roman" w:cs="Times New Roman"/>
        </w:rPr>
      </w:pPr>
    </w:p>
    <w:p w14:paraId="220DBA74" w14:textId="77777777" w:rsidR="00A11D05" w:rsidRPr="00854CF8" w:rsidRDefault="00A11D05" w:rsidP="001E3BEB">
      <w:pPr>
        <w:pStyle w:val="Heading4"/>
      </w:pPr>
      <w:r w:rsidRPr="00854CF8">
        <w:t>Value grows over time through:</w:t>
      </w:r>
    </w:p>
    <w:p w14:paraId="03B6C9CA" w14:textId="24638CDC" w:rsidR="00A11D05" w:rsidRPr="001E3BEB" w:rsidRDefault="00A11D05" w:rsidP="00845A92">
      <w:pPr>
        <w:pStyle w:val="ListParagraph"/>
        <w:numPr>
          <w:ilvl w:val="0"/>
          <w:numId w:val="42"/>
        </w:numPr>
        <w:rPr>
          <w:rFonts w:ascii="Times New Roman" w:hAnsi="Times New Roman" w:cs="Times New Roman"/>
        </w:rPr>
      </w:pPr>
      <w:r w:rsidRPr="001E3BEB">
        <w:rPr>
          <w:rFonts w:ascii="Times New Roman" w:hAnsi="Times New Roman" w:cs="Times New Roman"/>
        </w:rPr>
        <w:t>Operational expansion</w:t>
      </w:r>
    </w:p>
    <w:p w14:paraId="1667EF1A" w14:textId="262772BB" w:rsidR="00A11D05" w:rsidRPr="001E3BEB" w:rsidRDefault="00A11D05" w:rsidP="00845A92">
      <w:pPr>
        <w:pStyle w:val="ListParagraph"/>
        <w:numPr>
          <w:ilvl w:val="0"/>
          <w:numId w:val="42"/>
        </w:numPr>
        <w:rPr>
          <w:rFonts w:ascii="Times New Roman" w:hAnsi="Times New Roman" w:cs="Times New Roman"/>
        </w:rPr>
      </w:pPr>
      <w:r w:rsidRPr="001E3BEB">
        <w:rPr>
          <w:rFonts w:ascii="Times New Roman" w:hAnsi="Times New Roman" w:cs="Times New Roman"/>
        </w:rPr>
        <w:t>Increased digital territory value</w:t>
      </w:r>
    </w:p>
    <w:p w14:paraId="2C4C6C13" w14:textId="0802FAEB" w:rsidR="00A11D05" w:rsidRPr="001E3BEB" w:rsidRDefault="00A11D05" w:rsidP="00845A92">
      <w:pPr>
        <w:pStyle w:val="ListParagraph"/>
        <w:numPr>
          <w:ilvl w:val="0"/>
          <w:numId w:val="42"/>
        </w:numPr>
        <w:rPr>
          <w:rFonts w:ascii="Times New Roman" w:hAnsi="Times New Roman" w:cs="Times New Roman"/>
        </w:rPr>
      </w:pPr>
      <w:r w:rsidRPr="001E3BEB">
        <w:rPr>
          <w:rFonts w:ascii="Times New Roman" w:hAnsi="Times New Roman" w:cs="Times New Roman"/>
        </w:rPr>
        <w:t>Progressive scaling of the WebHydra ecosystem</w:t>
      </w:r>
    </w:p>
    <w:p w14:paraId="7218579D" w14:textId="3921F7F2" w:rsidR="00A11D05" w:rsidRPr="001E3BEB" w:rsidRDefault="00A11D05" w:rsidP="00845A92">
      <w:pPr>
        <w:pStyle w:val="ListParagraph"/>
        <w:numPr>
          <w:ilvl w:val="0"/>
          <w:numId w:val="42"/>
        </w:numPr>
        <w:rPr>
          <w:rFonts w:ascii="Times New Roman" w:hAnsi="Times New Roman" w:cs="Times New Roman"/>
        </w:rPr>
      </w:pPr>
      <w:r w:rsidRPr="001E3BEB">
        <w:rPr>
          <w:rFonts w:ascii="Times New Roman" w:hAnsi="Times New Roman" w:cs="Times New Roman"/>
        </w:rPr>
        <w:t>Brand equity elevation and multi-division integration</w:t>
      </w:r>
    </w:p>
    <w:p w14:paraId="2AE60D1C" w14:textId="77777777" w:rsidR="00A11D05" w:rsidRPr="00854CF8" w:rsidRDefault="00A11D05" w:rsidP="00A11D05">
      <w:pPr>
        <w:rPr>
          <w:rFonts w:ascii="Times New Roman" w:hAnsi="Times New Roman" w:cs="Times New Roman"/>
        </w:rPr>
      </w:pPr>
    </w:p>
    <w:p w14:paraId="5691B460" w14:textId="77777777" w:rsidR="00A11D05" w:rsidRPr="00854CF8" w:rsidRDefault="00A11D05" w:rsidP="001E3BEB">
      <w:pPr>
        <w:pStyle w:val="Heading4"/>
      </w:pPr>
      <w:r w:rsidRPr="00854CF8">
        <w:t>2. Strategic Reinvestment Programs</w:t>
      </w:r>
    </w:p>
    <w:p w14:paraId="2EC1B279" w14:textId="77777777" w:rsidR="00A11D05" w:rsidRPr="00854CF8" w:rsidRDefault="00A11D05" w:rsidP="00A11D05">
      <w:pPr>
        <w:rPr>
          <w:rFonts w:ascii="Times New Roman" w:hAnsi="Times New Roman" w:cs="Times New Roman"/>
        </w:rPr>
      </w:pPr>
    </w:p>
    <w:p w14:paraId="57E89F80" w14:textId="77777777" w:rsidR="00A11D05" w:rsidRPr="00854CF8" w:rsidRDefault="00A11D05" w:rsidP="001E3BEB">
      <w:pPr>
        <w:pStyle w:val="Heading4"/>
      </w:pPr>
      <w:r w:rsidRPr="00854CF8">
        <w:t>Programs designed to amplify long-term shareholder value:</w:t>
      </w:r>
    </w:p>
    <w:p w14:paraId="1DFF973B" w14:textId="02C7B18F" w:rsidR="00A11D05" w:rsidRPr="001E3BEB" w:rsidRDefault="00A11D05" w:rsidP="00845A92">
      <w:pPr>
        <w:pStyle w:val="ListParagraph"/>
        <w:numPr>
          <w:ilvl w:val="0"/>
          <w:numId w:val="42"/>
        </w:numPr>
        <w:rPr>
          <w:rFonts w:ascii="Times New Roman" w:hAnsi="Times New Roman" w:cs="Times New Roman"/>
        </w:rPr>
      </w:pPr>
      <w:r w:rsidRPr="001E3BEB">
        <w:rPr>
          <w:rFonts w:ascii="Times New Roman" w:hAnsi="Times New Roman" w:cs="Times New Roman"/>
          <w:b/>
          <w:bCs/>
        </w:rPr>
        <w:t>Dividend Reinvestment Option (DRO)</w:t>
      </w:r>
      <w:r w:rsidR="001E3BEB">
        <w:rPr>
          <w:rFonts w:ascii="Times New Roman" w:hAnsi="Times New Roman" w:cs="Times New Roman"/>
        </w:rPr>
        <w:t xml:space="preserve">: </w:t>
      </w:r>
      <w:r w:rsidRPr="001E3BEB">
        <w:rPr>
          <w:rFonts w:ascii="Times New Roman" w:hAnsi="Times New Roman" w:cs="Times New Roman"/>
        </w:rPr>
        <w:t>Allows shareholders to reinvest dividends into additional shares or strategic vehicles.</w:t>
      </w:r>
    </w:p>
    <w:p w14:paraId="12B21341" w14:textId="74626D88"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b/>
          <w:bCs/>
        </w:rPr>
        <w:t>Growth Reserve Investments</w:t>
      </w:r>
      <w:r w:rsidR="001E3BEB">
        <w:rPr>
          <w:rFonts w:ascii="Times New Roman" w:hAnsi="Times New Roman" w:cs="Times New Roman"/>
        </w:rPr>
        <w:t xml:space="preserve">: </w:t>
      </w:r>
      <w:r w:rsidRPr="001E3BEB">
        <w:rPr>
          <w:rFonts w:ascii="Times New Roman" w:hAnsi="Times New Roman" w:cs="Times New Roman"/>
        </w:rPr>
        <w:t>A portion of profits is reinvested into HydraCore, WebHydra expansions, AI development, and sovereign infrastructure.</w:t>
      </w:r>
    </w:p>
    <w:p w14:paraId="5FFC12E8" w14:textId="0C8BE7F0"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b/>
          <w:bCs/>
        </w:rPr>
        <w:lastRenderedPageBreak/>
        <w:t>Compounding Capital Architecture</w:t>
      </w:r>
      <w:r w:rsidR="001E3BEB">
        <w:rPr>
          <w:rFonts w:ascii="Times New Roman" w:hAnsi="Times New Roman" w:cs="Times New Roman"/>
        </w:rPr>
        <w:t xml:space="preserve">: </w:t>
      </w:r>
      <w:r w:rsidRPr="001E3BEB">
        <w:rPr>
          <w:rFonts w:ascii="Times New Roman" w:hAnsi="Times New Roman" w:cs="Times New Roman"/>
        </w:rPr>
        <w:t>Encourages exponential capital growth through structured reinvestment cycles.</w:t>
      </w:r>
    </w:p>
    <w:p w14:paraId="646E28B8" w14:textId="77777777" w:rsidR="00A11D05" w:rsidRPr="00854CF8" w:rsidRDefault="00A11D05" w:rsidP="00A11D05">
      <w:pPr>
        <w:rPr>
          <w:rFonts w:ascii="Times New Roman" w:hAnsi="Times New Roman" w:cs="Times New Roman"/>
        </w:rPr>
      </w:pPr>
    </w:p>
    <w:p w14:paraId="711CFDE5" w14:textId="77777777" w:rsidR="00A11D05" w:rsidRPr="00854CF8" w:rsidRDefault="00A11D05" w:rsidP="001E3BEB">
      <w:pPr>
        <w:pStyle w:val="Heading4"/>
      </w:pPr>
      <w:r w:rsidRPr="00854CF8">
        <w:t>3. Long-Term Sovereign Capital Model</w:t>
      </w:r>
    </w:p>
    <w:p w14:paraId="00453F58" w14:textId="77777777" w:rsidR="00A11D05" w:rsidRPr="00854CF8" w:rsidRDefault="00A11D05" w:rsidP="00A11D05">
      <w:pPr>
        <w:rPr>
          <w:rFonts w:ascii="Times New Roman" w:hAnsi="Times New Roman" w:cs="Times New Roman"/>
        </w:rPr>
      </w:pPr>
    </w:p>
    <w:p w14:paraId="7B9BBDE6" w14:textId="77777777" w:rsidR="00A11D05" w:rsidRPr="00854CF8" w:rsidRDefault="00A11D05" w:rsidP="001E3BEB">
      <w:pPr>
        <w:pStyle w:val="Heading4"/>
      </w:pPr>
      <w:proofErr w:type="gramStart"/>
      <w:r w:rsidRPr="00854CF8">
        <w:t>Ensures</w:t>
      </w:r>
      <w:proofErr w:type="gramEnd"/>
      <w:r w:rsidRPr="00854CF8">
        <w:t xml:space="preserve"> sustainable multi-cycle gains through:</w:t>
      </w:r>
    </w:p>
    <w:p w14:paraId="20D123D5" w14:textId="69F0625E"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Conservative risk governance</w:t>
      </w:r>
    </w:p>
    <w:p w14:paraId="12586D3C" w14:textId="461CF6F6"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Multi-division revenue integration</w:t>
      </w:r>
    </w:p>
    <w:p w14:paraId="65635BE1" w14:textId="7FE0ABF1"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Infrastructure-backed digital sovereignty</w:t>
      </w:r>
    </w:p>
    <w:p w14:paraId="2FC8B2B6" w14:textId="624AA8CF"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Balanced reinvestment-to-disbursement ratios</w:t>
      </w:r>
    </w:p>
    <w:p w14:paraId="6AABCF8F" w14:textId="1A41961A"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Preservation of asset stability across expansions</w:t>
      </w:r>
    </w:p>
    <w:p w14:paraId="5C468AD2" w14:textId="77777777" w:rsidR="00A11D05" w:rsidRPr="00854CF8" w:rsidRDefault="00A11D05" w:rsidP="00A11D05">
      <w:pPr>
        <w:rPr>
          <w:rFonts w:ascii="Times New Roman" w:hAnsi="Times New Roman" w:cs="Times New Roman"/>
        </w:rPr>
      </w:pPr>
    </w:p>
    <w:p w14:paraId="19488D62" w14:textId="77777777" w:rsidR="00A11D05" w:rsidRPr="00854CF8" w:rsidRDefault="00A11D05" w:rsidP="001E3BEB">
      <w:pPr>
        <w:pStyle w:val="Heading3"/>
      </w:pPr>
      <w:r w:rsidRPr="00854CF8">
        <w:t>IV. Investor Return Pathways</w:t>
      </w:r>
    </w:p>
    <w:p w14:paraId="0F649C15" w14:textId="77777777" w:rsidR="00A11D05" w:rsidRPr="00854CF8" w:rsidRDefault="00A11D05" w:rsidP="00A11D05">
      <w:pPr>
        <w:rPr>
          <w:rFonts w:ascii="Times New Roman" w:hAnsi="Times New Roman" w:cs="Times New Roman"/>
        </w:rPr>
      </w:pPr>
    </w:p>
    <w:p w14:paraId="21C47CF1" w14:textId="77777777" w:rsidR="00A11D05" w:rsidRPr="00854CF8" w:rsidRDefault="00A11D05" w:rsidP="001E3BEB">
      <w:pPr>
        <w:pStyle w:val="Heading4"/>
      </w:pPr>
      <w:r w:rsidRPr="00854CF8">
        <w:t>1. Direct Monetary Dividends</w:t>
      </w:r>
    </w:p>
    <w:p w14:paraId="09F9DC95" w14:textId="77777777" w:rsidR="00A11D05" w:rsidRPr="00854CF8" w:rsidRDefault="00A11D05" w:rsidP="00A11D05">
      <w:pPr>
        <w:rPr>
          <w:rFonts w:ascii="Times New Roman" w:hAnsi="Times New Roman" w:cs="Times New Roman"/>
        </w:rPr>
      </w:pPr>
    </w:p>
    <w:p w14:paraId="518FE7FD" w14:textId="77777777" w:rsidR="00A11D05" w:rsidRPr="00854CF8" w:rsidRDefault="00A11D05" w:rsidP="001E3BEB">
      <w:pPr>
        <w:pStyle w:val="Heading4"/>
      </w:pPr>
      <w:r w:rsidRPr="00854CF8">
        <w:t xml:space="preserve">Cash </w:t>
      </w:r>
      <w:proofErr w:type="gramStart"/>
      <w:r w:rsidRPr="00854CF8">
        <w:t>payouts</w:t>
      </w:r>
      <w:proofErr w:type="gramEnd"/>
      <w:r w:rsidRPr="00854CF8">
        <w:t xml:space="preserve"> issued via:</w:t>
      </w:r>
    </w:p>
    <w:p w14:paraId="18C3C707" w14:textId="73FE63FE"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Bank transfers</w:t>
      </w:r>
    </w:p>
    <w:p w14:paraId="29B72386" w14:textId="2BDE0007"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Approved financial channels</w:t>
      </w:r>
    </w:p>
    <w:p w14:paraId="2EF5CD01" w14:textId="130AD4D0"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Investor Wallet integrations (if applicable)</w:t>
      </w:r>
    </w:p>
    <w:p w14:paraId="26C66A71" w14:textId="77777777" w:rsidR="00A11D05" w:rsidRPr="00854CF8" w:rsidRDefault="00A11D05" w:rsidP="00A11D05">
      <w:pPr>
        <w:rPr>
          <w:rFonts w:ascii="Times New Roman" w:hAnsi="Times New Roman" w:cs="Times New Roman"/>
        </w:rPr>
      </w:pPr>
    </w:p>
    <w:p w14:paraId="24EE4B0B" w14:textId="77777777" w:rsidR="00A11D05" w:rsidRPr="00854CF8" w:rsidRDefault="00A11D05" w:rsidP="001E3BEB">
      <w:pPr>
        <w:pStyle w:val="Heading4"/>
      </w:pPr>
      <w:r w:rsidRPr="00854CF8">
        <w:t>2. Equity-Based Returns</w:t>
      </w:r>
    </w:p>
    <w:p w14:paraId="64C19E3D" w14:textId="77777777" w:rsidR="00A11D05" w:rsidRPr="00854CF8" w:rsidRDefault="00A11D05" w:rsidP="00A11D05">
      <w:pPr>
        <w:rPr>
          <w:rFonts w:ascii="Times New Roman" w:hAnsi="Times New Roman" w:cs="Times New Roman"/>
        </w:rPr>
      </w:pPr>
    </w:p>
    <w:p w14:paraId="72E081AB" w14:textId="77777777" w:rsidR="00A11D05" w:rsidRPr="00854CF8" w:rsidRDefault="00A11D05" w:rsidP="001E3BEB">
      <w:pPr>
        <w:pStyle w:val="Heading4"/>
      </w:pPr>
      <w:r w:rsidRPr="00854CF8">
        <w:t>Growth in shareholder value through:</w:t>
      </w:r>
    </w:p>
    <w:p w14:paraId="29DB7276" w14:textId="34530DF3"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Increased share valuation</w:t>
      </w:r>
    </w:p>
    <w:p w14:paraId="62C2DDB9" w14:textId="1DD482E0"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Ownership within expanding sovereign assets</w:t>
      </w:r>
    </w:p>
    <w:p w14:paraId="7D50A85B" w14:textId="24871ECD"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Tier enhancements and exclusive shareholder privileges</w:t>
      </w:r>
    </w:p>
    <w:p w14:paraId="1A57B827" w14:textId="77777777" w:rsidR="00A11D05" w:rsidRPr="00854CF8" w:rsidRDefault="00A11D05" w:rsidP="00A11D05">
      <w:pPr>
        <w:rPr>
          <w:rFonts w:ascii="Times New Roman" w:hAnsi="Times New Roman" w:cs="Times New Roman"/>
        </w:rPr>
      </w:pPr>
    </w:p>
    <w:p w14:paraId="324064D8" w14:textId="77777777" w:rsidR="00A11D05" w:rsidRPr="00854CF8" w:rsidRDefault="00A11D05" w:rsidP="001E3BEB">
      <w:pPr>
        <w:pStyle w:val="Heading4"/>
      </w:pPr>
      <w:r w:rsidRPr="00854CF8">
        <w:t>3. Strategic Reward Allocations</w:t>
      </w:r>
    </w:p>
    <w:p w14:paraId="6B69808B" w14:textId="77777777" w:rsidR="00A11D05" w:rsidRPr="00854CF8" w:rsidRDefault="00A11D05" w:rsidP="00A11D05">
      <w:pPr>
        <w:rPr>
          <w:rFonts w:ascii="Times New Roman" w:hAnsi="Times New Roman" w:cs="Times New Roman"/>
        </w:rPr>
      </w:pPr>
    </w:p>
    <w:p w14:paraId="497538AD" w14:textId="77777777" w:rsidR="00A11D05" w:rsidRPr="00854CF8" w:rsidRDefault="00A11D05" w:rsidP="001E3BEB">
      <w:pPr>
        <w:pStyle w:val="Heading4"/>
      </w:pPr>
      <w:r w:rsidRPr="00854CF8">
        <w:t>Additional benefits include:</w:t>
      </w:r>
    </w:p>
    <w:p w14:paraId="310C1925" w14:textId="22245E07"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Bonus rights issues</w:t>
      </w:r>
    </w:p>
    <w:p w14:paraId="382D612E" w14:textId="474D7635"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lastRenderedPageBreak/>
        <w:t>Special access to investment programs</w:t>
      </w:r>
    </w:p>
    <w:p w14:paraId="3FF5F927" w14:textId="78B82FE0"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Priority offerings in upcoming corporate ventures</w:t>
      </w:r>
    </w:p>
    <w:p w14:paraId="4A2E46DD" w14:textId="36249F1B"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rPr>
        <w:t>Preferential subscription to new divisions or projects</w:t>
      </w:r>
    </w:p>
    <w:p w14:paraId="6C617C00" w14:textId="77777777" w:rsidR="00A11D05" w:rsidRPr="00854CF8" w:rsidRDefault="00A11D05" w:rsidP="00A11D05">
      <w:pPr>
        <w:rPr>
          <w:rFonts w:ascii="Times New Roman" w:hAnsi="Times New Roman" w:cs="Times New Roman"/>
        </w:rPr>
      </w:pPr>
    </w:p>
    <w:p w14:paraId="72DF0588" w14:textId="77777777" w:rsidR="00A11D05" w:rsidRDefault="00A11D05" w:rsidP="001E3BEB">
      <w:pPr>
        <w:pStyle w:val="Heading3"/>
      </w:pPr>
      <w:r w:rsidRPr="00854CF8">
        <w:t>V. Governance &amp; Compliance Standards for Dividends</w:t>
      </w:r>
    </w:p>
    <w:p w14:paraId="0BF7B629" w14:textId="77777777" w:rsidR="001E3BEB" w:rsidRPr="001E3BEB" w:rsidRDefault="001E3BEB" w:rsidP="001E3BEB"/>
    <w:p w14:paraId="7B4E753F" w14:textId="5C06FFF2" w:rsidR="00A11D05" w:rsidRPr="001E3BEB" w:rsidRDefault="00A11D05" w:rsidP="00845A92">
      <w:pPr>
        <w:pStyle w:val="ListParagraph"/>
        <w:numPr>
          <w:ilvl w:val="0"/>
          <w:numId w:val="43"/>
        </w:numPr>
        <w:rPr>
          <w:rFonts w:ascii="Times New Roman" w:hAnsi="Times New Roman" w:cs="Times New Roman"/>
        </w:rPr>
      </w:pPr>
      <w:r w:rsidRPr="001E3BEB">
        <w:rPr>
          <w:rFonts w:ascii="Times New Roman" w:hAnsi="Times New Roman" w:cs="Times New Roman"/>
          <w:b/>
          <w:bCs/>
        </w:rPr>
        <w:t>Audited Financial Verification</w:t>
      </w:r>
      <w:r w:rsidR="001E3BEB">
        <w:rPr>
          <w:rFonts w:ascii="Times New Roman" w:hAnsi="Times New Roman" w:cs="Times New Roman"/>
        </w:rPr>
        <w:t xml:space="preserve">: </w:t>
      </w:r>
      <w:r w:rsidRPr="001E3BEB">
        <w:rPr>
          <w:rFonts w:ascii="Times New Roman" w:hAnsi="Times New Roman" w:cs="Times New Roman"/>
        </w:rPr>
        <w:t>All dividends are backed by verified, legally compliant financial audits.</w:t>
      </w:r>
    </w:p>
    <w:p w14:paraId="4DCD3B8D" w14:textId="680E8908" w:rsidR="00A11D05" w:rsidRPr="001E3BEB" w:rsidRDefault="00A11D05" w:rsidP="00845A92">
      <w:pPr>
        <w:pStyle w:val="ListParagraph"/>
        <w:numPr>
          <w:ilvl w:val="0"/>
          <w:numId w:val="44"/>
        </w:numPr>
        <w:rPr>
          <w:rFonts w:ascii="Times New Roman" w:hAnsi="Times New Roman" w:cs="Times New Roman"/>
        </w:rPr>
      </w:pPr>
      <w:r w:rsidRPr="001E3BEB">
        <w:rPr>
          <w:rFonts w:ascii="Times New Roman" w:hAnsi="Times New Roman" w:cs="Times New Roman"/>
          <w:b/>
          <w:bCs/>
        </w:rPr>
        <w:t>Sovereign Revenue Allocation Formula</w:t>
      </w:r>
      <w:r w:rsidR="001E3BEB">
        <w:rPr>
          <w:rFonts w:ascii="Times New Roman" w:hAnsi="Times New Roman" w:cs="Times New Roman"/>
        </w:rPr>
        <w:t xml:space="preserve">: </w:t>
      </w:r>
      <w:r w:rsidRPr="001E3BEB">
        <w:rPr>
          <w:rFonts w:ascii="Times New Roman" w:hAnsi="Times New Roman" w:cs="Times New Roman"/>
        </w:rPr>
        <w:t>Ensures appropriate capital retention to preserve ecosystem stability.</w:t>
      </w:r>
    </w:p>
    <w:p w14:paraId="2352C2DB" w14:textId="53E4431A" w:rsidR="00A11D05" w:rsidRPr="001E3BEB" w:rsidRDefault="00A11D05" w:rsidP="00845A92">
      <w:pPr>
        <w:pStyle w:val="ListParagraph"/>
        <w:numPr>
          <w:ilvl w:val="0"/>
          <w:numId w:val="44"/>
        </w:numPr>
        <w:rPr>
          <w:rFonts w:ascii="Times New Roman" w:hAnsi="Times New Roman" w:cs="Times New Roman"/>
        </w:rPr>
      </w:pPr>
      <w:r w:rsidRPr="001E3BEB">
        <w:rPr>
          <w:rFonts w:ascii="Times New Roman" w:hAnsi="Times New Roman" w:cs="Times New Roman"/>
          <w:b/>
          <w:bCs/>
        </w:rPr>
        <w:t>Regulatory &amp; Taxation Adherence</w:t>
      </w:r>
      <w:r w:rsidR="001E3BEB">
        <w:rPr>
          <w:rFonts w:ascii="Times New Roman" w:hAnsi="Times New Roman" w:cs="Times New Roman"/>
        </w:rPr>
        <w:t xml:space="preserve">: </w:t>
      </w:r>
      <w:r w:rsidRPr="001E3BEB">
        <w:rPr>
          <w:rFonts w:ascii="Times New Roman" w:hAnsi="Times New Roman" w:cs="Times New Roman"/>
        </w:rPr>
        <w:t>Maintains alignment with international, national, and internal governance laws.</w:t>
      </w:r>
    </w:p>
    <w:p w14:paraId="22F3A272" w14:textId="0568B906" w:rsidR="00A11D05" w:rsidRPr="001E3BEB" w:rsidRDefault="00A11D05" w:rsidP="00845A92">
      <w:pPr>
        <w:pStyle w:val="ListParagraph"/>
        <w:numPr>
          <w:ilvl w:val="0"/>
          <w:numId w:val="44"/>
        </w:numPr>
        <w:rPr>
          <w:rFonts w:ascii="Times New Roman" w:hAnsi="Times New Roman" w:cs="Times New Roman"/>
        </w:rPr>
      </w:pPr>
      <w:r w:rsidRPr="001E3BEB">
        <w:rPr>
          <w:rFonts w:ascii="Times New Roman" w:hAnsi="Times New Roman" w:cs="Times New Roman"/>
          <w:b/>
          <w:bCs/>
        </w:rPr>
        <w:t>AI-Assisted Predictive Oversight</w:t>
      </w:r>
      <w:r w:rsidR="001E3BEB">
        <w:rPr>
          <w:rFonts w:ascii="Times New Roman" w:hAnsi="Times New Roman" w:cs="Times New Roman"/>
        </w:rPr>
        <w:t xml:space="preserve">: </w:t>
      </w:r>
      <w:r w:rsidRPr="001E3BEB">
        <w:rPr>
          <w:rFonts w:ascii="Times New Roman" w:hAnsi="Times New Roman" w:cs="Times New Roman"/>
        </w:rPr>
        <w:t>AI intelligence systems forecast long-term sustainability and detect irregularities.</w:t>
      </w:r>
    </w:p>
    <w:p w14:paraId="77ABBED6" w14:textId="77777777" w:rsidR="00A11D05" w:rsidRPr="00854CF8" w:rsidRDefault="00A11D05" w:rsidP="00A11D05">
      <w:pPr>
        <w:rPr>
          <w:rFonts w:ascii="Times New Roman" w:hAnsi="Times New Roman" w:cs="Times New Roman"/>
        </w:rPr>
      </w:pPr>
    </w:p>
    <w:p w14:paraId="12C50644" w14:textId="77777777" w:rsidR="00A11D05" w:rsidRDefault="00A11D05" w:rsidP="001E3BEB">
      <w:pPr>
        <w:pStyle w:val="Heading3"/>
      </w:pPr>
      <w:r w:rsidRPr="00854CF8">
        <w:t>VI. Strategic Impact of the Dividends &amp; Returns Program</w:t>
      </w:r>
    </w:p>
    <w:p w14:paraId="4AD9A63D" w14:textId="77777777" w:rsidR="001E3BEB" w:rsidRPr="001E3BEB" w:rsidRDefault="001E3BEB" w:rsidP="001E3BEB"/>
    <w:p w14:paraId="03E9458F" w14:textId="17E8D553" w:rsidR="00A11D05" w:rsidRPr="001E3BEB" w:rsidRDefault="00A11D05" w:rsidP="00845A92">
      <w:pPr>
        <w:pStyle w:val="ListParagraph"/>
        <w:numPr>
          <w:ilvl w:val="0"/>
          <w:numId w:val="44"/>
        </w:numPr>
        <w:rPr>
          <w:rFonts w:ascii="Times New Roman" w:hAnsi="Times New Roman" w:cs="Times New Roman"/>
        </w:rPr>
      </w:pPr>
      <w:r w:rsidRPr="001E3BEB">
        <w:rPr>
          <w:rFonts w:ascii="Times New Roman" w:hAnsi="Times New Roman" w:cs="Times New Roman"/>
          <w:b/>
          <w:bCs/>
        </w:rPr>
        <w:t>Strengthens Long-Term Investor Loyalty</w:t>
      </w:r>
      <w:r w:rsidR="001E3BEB">
        <w:rPr>
          <w:rFonts w:ascii="Times New Roman" w:hAnsi="Times New Roman" w:cs="Times New Roman"/>
        </w:rPr>
        <w:t xml:space="preserve">: </w:t>
      </w:r>
      <w:r w:rsidRPr="001E3BEB">
        <w:rPr>
          <w:rFonts w:ascii="Times New Roman" w:hAnsi="Times New Roman" w:cs="Times New Roman"/>
        </w:rPr>
        <w:t>Clear, systematic returns reinforce trust and encourage continued investment.</w:t>
      </w:r>
    </w:p>
    <w:p w14:paraId="4E24FE63" w14:textId="1CCE2829" w:rsidR="00A11D05" w:rsidRPr="001E3BEB" w:rsidRDefault="00A11D05" w:rsidP="00845A92">
      <w:pPr>
        <w:pStyle w:val="ListParagraph"/>
        <w:numPr>
          <w:ilvl w:val="0"/>
          <w:numId w:val="45"/>
        </w:numPr>
        <w:rPr>
          <w:rFonts w:ascii="Times New Roman" w:hAnsi="Times New Roman" w:cs="Times New Roman"/>
        </w:rPr>
      </w:pPr>
      <w:r w:rsidRPr="001E3BEB">
        <w:rPr>
          <w:rFonts w:ascii="Times New Roman" w:hAnsi="Times New Roman" w:cs="Times New Roman"/>
          <w:b/>
          <w:bCs/>
        </w:rPr>
        <w:t>Stabilizes the Capital Ecosystem</w:t>
      </w:r>
      <w:r w:rsidR="001E3BEB">
        <w:rPr>
          <w:rFonts w:ascii="Times New Roman" w:hAnsi="Times New Roman" w:cs="Times New Roman"/>
        </w:rPr>
        <w:t xml:space="preserve">: </w:t>
      </w:r>
      <w:r w:rsidRPr="001E3BEB">
        <w:rPr>
          <w:rFonts w:ascii="Times New Roman" w:hAnsi="Times New Roman" w:cs="Times New Roman"/>
        </w:rPr>
        <w:t>Predictable dividends enhance economic health across all divisions.</w:t>
      </w:r>
    </w:p>
    <w:p w14:paraId="3E861D55" w14:textId="65202451" w:rsidR="00A11D05" w:rsidRPr="001E3BEB" w:rsidRDefault="00A11D05" w:rsidP="00845A92">
      <w:pPr>
        <w:pStyle w:val="ListParagraph"/>
        <w:numPr>
          <w:ilvl w:val="0"/>
          <w:numId w:val="45"/>
        </w:numPr>
        <w:rPr>
          <w:rFonts w:ascii="Times New Roman" w:hAnsi="Times New Roman" w:cs="Times New Roman"/>
        </w:rPr>
      </w:pPr>
      <w:r w:rsidRPr="001E3BEB">
        <w:rPr>
          <w:rFonts w:ascii="Times New Roman" w:hAnsi="Times New Roman" w:cs="Times New Roman"/>
          <w:b/>
          <w:bCs/>
        </w:rPr>
        <w:t>Enhances Corporate Credibility</w:t>
      </w:r>
      <w:r w:rsidR="001E3BEB">
        <w:rPr>
          <w:rFonts w:ascii="Times New Roman" w:hAnsi="Times New Roman" w:cs="Times New Roman"/>
        </w:rPr>
        <w:t xml:space="preserve">: </w:t>
      </w:r>
      <w:r w:rsidRPr="001E3BEB">
        <w:rPr>
          <w:rFonts w:ascii="Times New Roman" w:hAnsi="Times New Roman" w:cs="Times New Roman"/>
        </w:rPr>
        <w:t>Demonstrates disciplined financial governance to global stakeholders.</w:t>
      </w:r>
    </w:p>
    <w:p w14:paraId="62033299" w14:textId="1D3F733F" w:rsidR="00A11D05" w:rsidRPr="001E3BEB" w:rsidRDefault="00A11D05" w:rsidP="00845A92">
      <w:pPr>
        <w:pStyle w:val="ListParagraph"/>
        <w:numPr>
          <w:ilvl w:val="0"/>
          <w:numId w:val="45"/>
        </w:numPr>
        <w:rPr>
          <w:rFonts w:ascii="Times New Roman" w:hAnsi="Times New Roman" w:cs="Times New Roman"/>
        </w:rPr>
      </w:pPr>
      <w:r w:rsidRPr="001E3BEB">
        <w:rPr>
          <w:rFonts w:ascii="Times New Roman" w:hAnsi="Times New Roman" w:cs="Times New Roman"/>
          <w:b/>
          <w:bCs/>
        </w:rPr>
        <w:t>Supports Sustainable Growth</w:t>
      </w:r>
      <w:r w:rsidR="001E3BEB">
        <w:rPr>
          <w:rFonts w:ascii="Times New Roman" w:hAnsi="Times New Roman" w:cs="Times New Roman"/>
        </w:rPr>
        <w:t xml:space="preserve">: </w:t>
      </w:r>
      <w:r w:rsidRPr="001E3BEB">
        <w:rPr>
          <w:rFonts w:ascii="Times New Roman" w:hAnsi="Times New Roman" w:cs="Times New Roman"/>
        </w:rPr>
        <w:t>Balances immediate investor rewards with long-term strategic reinvestment.</w:t>
      </w:r>
    </w:p>
    <w:p w14:paraId="2FB91011" w14:textId="77777777" w:rsidR="00A11D05" w:rsidRPr="00854CF8" w:rsidRDefault="00A11D05" w:rsidP="00A11D05">
      <w:pPr>
        <w:rPr>
          <w:rFonts w:ascii="Times New Roman" w:hAnsi="Times New Roman" w:cs="Times New Roman"/>
        </w:rPr>
      </w:pPr>
    </w:p>
    <w:p w14:paraId="69AA3902" w14:textId="77777777" w:rsidR="00A11D05" w:rsidRPr="00854CF8" w:rsidRDefault="00A11D05" w:rsidP="001E3BEB">
      <w:pPr>
        <w:pStyle w:val="Heading3"/>
      </w:pPr>
      <w:r w:rsidRPr="00854CF8">
        <w:t>VII. Formal Summary</w:t>
      </w:r>
    </w:p>
    <w:p w14:paraId="425A03F4" w14:textId="77777777" w:rsidR="00A11D05" w:rsidRPr="00854CF8" w:rsidRDefault="00A11D05" w:rsidP="00A11D05">
      <w:pPr>
        <w:rPr>
          <w:rFonts w:ascii="Times New Roman" w:hAnsi="Times New Roman" w:cs="Times New Roman"/>
        </w:rPr>
      </w:pPr>
    </w:p>
    <w:p w14:paraId="41CA7E6C" w14:textId="36B4FE65" w:rsidR="00FE7343" w:rsidRPr="00854CF8" w:rsidRDefault="00A11D05" w:rsidP="00FE7343">
      <w:pPr>
        <w:rPr>
          <w:rFonts w:ascii="Times New Roman" w:hAnsi="Times New Roman" w:cs="Times New Roman"/>
        </w:rPr>
      </w:pPr>
      <w:r w:rsidRPr="00854CF8">
        <w:rPr>
          <w:rFonts w:ascii="Times New Roman" w:hAnsi="Times New Roman" w:cs="Times New Roman"/>
        </w:rPr>
        <w:t xml:space="preserve">The Dividends &amp; Returns framework forms the financial engine through which WebHydra rewards its investors, builds long-term trust, and sustains capital expansion. Through structured dividend cycles, rigorous calculation models, growth-oriented reinvestment pathways, and multi-tier capital appreciation mechanisms, this subsection provides a clear and authoritative overview of how value is generated, distributed, and grown across the WebHydra ecosystem. It stands as a </w:t>
      </w:r>
      <w:r w:rsidRPr="00854CF8">
        <w:rPr>
          <w:rFonts w:ascii="Times New Roman" w:hAnsi="Times New Roman" w:cs="Times New Roman"/>
        </w:rPr>
        <w:lastRenderedPageBreak/>
        <w:t>central pillar of the Investors’ Empire, ensuring financial transparency, investor empowerment, and sovereign economic stability for generations.</w:t>
      </w:r>
    </w:p>
    <w:p w14:paraId="1060BB99" w14:textId="77777777" w:rsidR="00FE7343" w:rsidRPr="00854CF8" w:rsidRDefault="00FE7343" w:rsidP="00FE7343">
      <w:pPr>
        <w:rPr>
          <w:rFonts w:ascii="Times New Roman" w:hAnsi="Times New Roman" w:cs="Times New Roman"/>
        </w:rPr>
      </w:pPr>
    </w:p>
    <w:p w14:paraId="686F7C40" w14:textId="77777777" w:rsidR="00A11D05" w:rsidRPr="00854CF8" w:rsidRDefault="00A11D05">
      <w:pPr>
        <w:rPr>
          <w:rFonts w:ascii="Times New Roman" w:hAnsi="Times New Roman" w:cs="Times New Roman"/>
        </w:rPr>
      </w:pPr>
      <w:r w:rsidRPr="00854CF8">
        <w:rPr>
          <w:rFonts w:ascii="Times New Roman" w:hAnsi="Times New Roman" w:cs="Times New Roman"/>
        </w:rPr>
        <w:br w:type="page"/>
      </w:r>
    </w:p>
    <w:p w14:paraId="316719E6" w14:textId="7A065280" w:rsidR="003F106C" w:rsidRDefault="003F106C" w:rsidP="001E3BEB">
      <w:pPr>
        <w:pStyle w:val="Heading1"/>
      </w:pPr>
      <w:r w:rsidRPr="00854CF8">
        <w:lastRenderedPageBreak/>
        <w:t>SECTION 8</w:t>
      </w:r>
      <w:r>
        <w:t>:</w:t>
      </w:r>
      <w:r w:rsidRPr="00854CF8">
        <w:t xml:space="preserve"> INVESTORS’ EMPIRE</w:t>
      </w:r>
    </w:p>
    <w:p w14:paraId="634CAD39" w14:textId="77777777" w:rsidR="003F106C" w:rsidRPr="003F106C" w:rsidRDefault="003F106C" w:rsidP="003F106C"/>
    <w:p w14:paraId="6A099633" w14:textId="33111533" w:rsidR="00FE7343" w:rsidRPr="00854CF8" w:rsidRDefault="00FE7343" w:rsidP="001E3BEB">
      <w:pPr>
        <w:pStyle w:val="Heading1"/>
      </w:pPr>
      <w:r w:rsidRPr="00854CF8">
        <w:t>8.6 Share Purchase Gateway</w:t>
      </w:r>
    </w:p>
    <w:p w14:paraId="0CD41685" w14:textId="77777777" w:rsidR="00FE7343" w:rsidRPr="00854CF8" w:rsidRDefault="00FE7343" w:rsidP="00FE7343">
      <w:pPr>
        <w:rPr>
          <w:rFonts w:ascii="Times New Roman" w:hAnsi="Times New Roman" w:cs="Times New Roman"/>
        </w:rPr>
      </w:pPr>
    </w:p>
    <w:p w14:paraId="7FA83E7C" w14:textId="77777777" w:rsidR="00723DEB" w:rsidRPr="00854CF8" w:rsidRDefault="00723DEB" w:rsidP="00723DEB">
      <w:pPr>
        <w:rPr>
          <w:rFonts w:ascii="Times New Roman" w:hAnsi="Times New Roman" w:cs="Times New Roman"/>
        </w:rPr>
      </w:pPr>
      <w:r w:rsidRPr="00854CF8">
        <w:rPr>
          <w:rFonts w:ascii="Times New Roman" w:hAnsi="Times New Roman" w:cs="Times New Roman"/>
        </w:rPr>
        <w:t>The Share Purchase Gateway serves as the corporation’s official and sovereign-controlled acquisition channel through which investors may enter, expand, or elevate their shareholding position within WebHydra. It stands as the certified financial ingress point for investment activity, integrating advanced digital security, multi-layer verification, regulatory compliance, and seamless transactional processing into a single authoritative system.</w:t>
      </w:r>
    </w:p>
    <w:p w14:paraId="747211A8" w14:textId="77777777" w:rsidR="00723DEB" w:rsidRPr="00854CF8" w:rsidRDefault="00723DEB" w:rsidP="00723DEB">
      <w:pPr>
        <w:rPr>
          <w:rFonts w:ascii="Times New Roman" w:hAnsi="Times New Roman" w:cs="Times New Roman"/>
        </w:rPr>
      </w:pPr>
    </w:p>
    <w:p w14:paraId="7F92F3A7" w14:textId="5E678935" w:rsidR="00723DEB" w:rsidRPr="00854CF8" w:rsidRDefault="00723DEB" w:rsidP="00723DEB">
      <w:pPr>
        <w:rPr>
          <w:rFonts w:ascii="Times New Roman" w:hAnsi="Times New Roman" w:cs="Times New Roman"/>
        </w:rPr>
      </w:pPr>
      <w:r w:rsidRPr="00854CF8">
        <w:rPr>
          <w:rFonts w:ascii="Times New Roman" w:hAnsi="Times New Roman" w:cs="Times New Roman"/>
        </w:rPr>
        <w:t>This gateway ensures that every share acquisition follows strict institutional standards and remains fully aligned with the corporation’s governance, economic strategy, and sovereign financial architecture.</w:t>
      </w:r>
    </w:p>
    <w:p w14:paraId="439A58F6" w14:textId="77777777" w:rsidR="00723DEB" w:rsidRPr="00854CF8" w:rsidRDefault="00723DEB" w:rsidP="00723DEB">
      <w:pPr>
        <w:rPr>
          <w:rFonts w:ascii="Times New Roman" w:hAnsi="Times New Roman" w:cs="Times New Roman"/>
        </w:rPr>
      </w:pPr>
    </w:p>
    <w:p w14:paraId="1353A29F" w14:textId="77777777" w:rsidR="00723DEB" w:rsidRDefault="00723DEB" w:rsidP="001E3BEB">
      <w:pPr>
        <w:pStyle w:val="Heading3"/>
      </w:pPr>
      <w:r w:rsidRPr="00854CF8">
        <w:t>I. Strategic Purpose of the Share Purchase Gateway</w:t>
      </w:r>
    </w:p>
    <w:p w14:paraId="228778F2" w14:textId="77777777" w:rsidR="001E3BEB" w:rsidRPr="001E3BEB" w:rsidRDefault="001E3BEB" w:rsidP="001E3BEB"/>
    <w:p w14:paraId="2E38C0DB" w14:textId="56CB96B8" w:rsidR="00723DEB" w:rsidRPr="001E3BEB" w:rsidRDefault="00723DEB" w:rsidP="00845A92">
      <w:pPr>
        <w:pStyle w:val="ListParagraph"/>
        <w:numPr>
          <w:ilvl w:val="0"/>
          <w:numId w:val="45"/>
        </w:numPr>
        <w:rPr>
          <w:rFonts w:ascii="Times New Roman" w:hAnsi="Times New Roman" w:cs="Times New Roman"/>
        </w:rPr>
      </w:pPr>
      <w:r w:rsidRPr="001E3BEB">
        <w:rPr>
          <w:rFonts w:ascii="Times New Roman" w:hAnsi="Times New Roman" w:cs="Times New Roman"/>
          <w:b/>
          <w:bCs/>
        </w:rPr>
        <w:t>Enable Secure Share Acquisition</w:t>
      </w:r>
      <w:r w:rsidR="001E3BEB">
        <w:rPr>
          <w:rFonts w:ascii="Times New Roman" w:hAnsi="Times New Roman" w:cs="Times New Roman"/>
        </w:rPr>
        <w:t xml:space="preserve">: </w:t>
      </w:r>
      <w:r w:rsidRPr="001E3BEB">
        <w:rPr>
          <w:rFonts w:ascii="Times New Roman" w:hAnsi="Times New Roman" w:cs="Times New Roman"/>
        </w:rPr>
        <w:t>Provides a protected digital environment for purchasing corporate shares.</w:t>
      </w:r>
    </w:p>
    <w:p w14:paraId="32B755FA" w14:textId="7E2664CA" w:rsidR="00723DEB" w:rsidRPr="001E3BEB" w:rsidRDefault="00723DEB" w:rsidP="00845A92">
      <w:pPr>
        <w:pStyle w:val="ListParagraph"/>
        <w:numPr>
          <w:ilvl w:val="0"/>
          <w:numId w:val="46"/>
        </w:numPr>
        <w:rPr>
          <w:rFonts w:ascii="Times New Roman" w:hAnsi="Times New Roman" w:cs="Times New Roman"/>
        </w:rPr>
      </w:pPr>
      <w:r w:rsidRPr="001E3BEB">
        <w:rPr>
          <w:rFonts w:ascii="Times New Roman" w:hAnsi="Times New Roman" w:cs="Times New Roman"/>
          <w:b/>
          <w:bCs/>
        </w:rPr>
        <w:t>Preserve Regulatory &amp; Sovereign Compliance</w:t>
      </w:r>
      <w:r w:rsidR="001E3BEB">
        <w:rPr>
          <w:rFonts w:ascii="Times New Roman" w:hAnsi="Times New Roman" w:cs="Times New Roman"/>
        </w:rPr>
        <w:t xml:space="preserve">: </w:t>
      </w:r>
      <w:r w:rsidRPr="001E3BEB">
        <w:rPr>
          <w:rFonts w:ascii="Times New Roman" w:hAnsi="Times New Roman" w:cs="Times New Roman"/>
        </w:rPr>
        <w:t>Ensures all investor onboarding and transactions adhere to internal laws and external regulatory mandates.</w:t>
      </w:r>
    </w:p>
    <w:p w14:paraId="0A451A7A" w14:textId="2530125F" w:rsidR="00723DEB" w:rsidRPr="001E3BEB" w:rsidRDefault="00723DEB" w:rsidP="00845A92">
      <w:pPr>
        <w:pStyle w:val="ListParagraph"/>
        <w:numPr>
          <w:ilvl w:val="0"/>
          <w:numId w:val="46"/>
        </w:numPr>
        <w:rPr>
          <w:rFonts w:ascii="Times New Roman" w:hAnsi="Times New Roman" w:cs="Times New Roman"/>
        </w:rPr>
      </w:pPr>
      <w:r w:rsidRPr="001E3BEB">
        <w:rPr>
          <w:rFonts w:ascii="Times New Roman" w:hAnsi="Times New Roman" w:cs="Times New Roman"/>
          <w:b/>
          <w:bCs/>
        </w:rPr>
        <w:t>Maintain Transparent Transactional Records</w:t>
      </w:r>
      <w:r w:rsidR="001E3BEB">
        <w:rPr>
          <w:rFonts w:ascii="Times New Roman" w:hAnsi="Times New Roman" w:cs="Times New Roman"/>
        </w:rPr>
        <w:t xml:space="preserve">: </w:t>
      </w:r>
      <w:r w:rsidRPr="001E3BEB">
        <w:rPr>
          <w:rFonts w:ascii="Times New Roman" w:hAnsi="Times New Roman" w:cs="Times New Roman"/>
        </w:rPr>
        <w:t>Guarantees full auditability and traceability for every acquisition.</w:t>
      </w:r>
    </w:p>
    <w:p w14:paraId="6A0B0D8A" w14:textId="137AC654" w:rsidR="00723DEB" w:rsidRPr="001E3BEB" w:rsidRDefault="00723DEB" w:rsidP="00845A92">
      <w:pPr>
        <w:pStyle w:val="ListParagraph"/>
        <w:numPr>
          <w:ilvl w:val="0"/>
          <w:numId w:val="46"/>
        </w:numPr>
        <w:rPr>
          <w:rFonts w:ascii="Times New Roman" w:hAnsi="Times New Roman" w:cs="Times New Roman"/>
        </w:rPr>
      </w:pPr>
      <w:r w:rsidRPr="001E3BEB">
        <w:rPr>
          <w:rFonts w:ascii="Times New Roman" w:hAnsi="Times New Roman" w:cs="Times New Roman"/>
          <w:b/>
          <w:bCs/>
        </w:rPr>
        <w:t>Support Scalable Capital Inflow</w:t>
      </w:r>
      <w:r w:rsidR="001E3BEB">
        <w:rPr>
          <w:rFonts w:ascii="Times New Roman" w:hAnsi="Times New Roman" w:cs="Times New Roman"/>
        </w:rPr>
        <w:t xml:space="preserve">: </w:t>
      </w:r>
      <w:r w:rsidRPr="001E3BEB">
        <w:rPr>
          <w:rFonts w:ascii="Times New Roman" w:hAnsi="Times New Roman" w:cs="Times New Roman"/>
        </w:rPr>
        <w:t>Enables a controlled yet frictionless mechanism to sustain long-term capital growth.</w:t>
      </w:r>
    </w:p>
    <w:p w14:paraId="451367B6" w14:textId="77777777" w:rsidR="00723DEB" w:rsidRPr="00854CF8" w:rsidRDefault="00723DEB" w:rsidP="00723DEB">
      <w:pPr>
        <w:rPr>
          <w:rFonts w:ascii="Times New Roman" w:hAnsi="Times New Roman" w:cs="Times New Roman"/>
        </w:rPr>
      </w:pPr>
    </w:p>
    <w:p w14:paraId="147E9646" w14:textId="77777777" w:rsidR="00723DEB" w:rsidRPr="00854CF8" w:rsidRDefault="00723DEB" w:rsidP="001E3BEB">
      <w:pPr>
        <w:pStyle w:val="Heading3"/>
      </w:pPr>
      <w:r w:rsidRPr="00854CF8">
        <w:t>II. Core Operational Functions</w:t>
      </w:r>
    </w:p>
    <w:p w14:paraId="5757B725" w14:textId="77777777" w:rsidR="00723DEB" w:rsidRPr="00854CF8" w:rsidRDefault="00723DEB" w:rsidP="00723DEB">
      <w:pPr>
        <w:rPr>
          <w:rFonts w:ascii="Times New Roman" w:hAnsi="Times New Roman" w:cs="Times New Roman"/>
        </w:rPr>
      </w:pPr>
    </w:p>
    <w:p w14:paraId="5B19FDBA" w14:textId="77777777" w:rsidR="00723DEB" w:rsidRPr="00854CF8" w:rsidRDefault="00723DEB" w:rsidP="00E55312">
      <w:pPr>
        <w:pStyle w:val="Heading4"/>
      </w:pPr>
      <w:r w:rsidRPr="00854CF8">
        <w:t>1. Digital Share Acquisition System</w:t>
      </w:r>
    </w:p>
    <w:p w14:paraId="0F27A902" w14:textId="77777777" w:rsidR="00723DEB" w:rsidRPr="00854CF8" w:rsidRDefault="00723DEB" w:rsidP="00723DEB">
      <w:pPr>
        <w:rPr>
          <w:rFonts w:ascii="Times New Roman" w:hAnsi="Times New Roman" w:cs="Times New Roman"/>
        </w:rPr>
      </w:pPr>
    </w:p>
    <w:p w14:paraId="7F8B5C6F" w14:textId="77777777" w:rsidR="00723DEB" w:rsidRPr="00854CF8" w:rsidRDefault="00723DEB" w:rsidP="00E55312">
      <w:pPr>
        <w:pStyle w:val="Heading4"/>
      </w:pPr>
      <w:r w:rsidRPr="00854CF8">
        <w:t>The gateway offers a structured platform where investors can:</w:t>
      </w:r>
    </w:p>
    <w:p w14:paraId="2065FCB2" w14:textId="7075D8DA"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View available share classes</w:t>
      </w:r>
    </w:p>
    <w:p w14:paraId="039C0193" w14:textId="511AFDA9"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lastRenderedPageBreak/>
        <w:t>Select preferred share types</w:t>
      </w:r>
    </w:p>
    <w:p w14:paraId="12F50DC4" w14:textId="3FDFC30B"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Initiate purchase operations</w:t>
      </w:r>
    </w:p>
    <w:p w14:paraId="5E1DD5DE" w14:textId="4FCEE707"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Review pricing and valuation metrics</w:t>
      </w:r>
    </w:p>
    <w:p w14:paraId="3CD6C193" w14:textId="7ACDC3D8"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Confirm purchase intent through secure protocols</w:t>
      </w:r>
    </w:p>
    <w:p w14:paraId="15CD03F0" w14:textId="77777777" w:rsidR="00723DEB" w:rsidRPr="00854CF8" w:rsidRDefault="00723DEB" w:rsidP="00723DEB">
      <w:pPr>
        <w:rPr>
          <w:rFonts w:ascii="Times New Roman" w:hAnsi="Times New Roman" w:cs="Times New Roman"/>
        </w:rPr>
      </w:pPr>
    </w:p>
    <w:p w14:paraId="751CD85D" w14:textId="77777777" w:rsidR="00723DEB" w:rsidRPr="00854CF8" w:rsidRDefault="00723DEB" w:rsidP="00E55312">
      <w:pPr>
        <w:pStyle w:val="Heading4"/>
      </w:pPr>
      <w:r w:rsidRPr="00854CF8">
        <w:t>2. Multi-Layer Identity Verification</w:t>
      </w:r>
    </w:p>
    <w:p w14:paraId="6EA5613E" w14:textId="77777777" w:rsidR="00723DEB" w:rsidRPr="00854CF8" w:rsidRDefault="00723DEB" w:rsidP="00723DEB">
      <w:pPr>
        <w:rPr>
          <w:rFonts w:ascii="Times New Roman" w:hAnsi="Times New Roman" w:cs="Times New Roman"/>
        </w:rPr>
      </w:pPr>
    </w:p>
    <w:p w14:paraId="5990724C" w14:textId="77777777" w:rsidR="00723DEB" w:rsidRPr="00854CF8" w:rsidRDefault="00723DEB" w:rsidP="00723DEB">
      <w:pPr>
        <w:rPr>
          <w:rFonts w:ascii="Times New Roman" w:hAnsi="Times New Roman" w:cs="Times New Roman"/>
        </w:rPr>
      </w:pPr>
      <w:r w:rsidRPr="00854CF8">
        <w:rPr>
          <w:rFonts w:ascii="Times New Roman" w:hAnsi="Times New Roman" w:cs="Times New Roman"/>
        </w:rPr>
        <w:t>Ensures that all investors entering the system meet the corporation’s eligibility criteria.</w:t>
      </w:r>
    </w:p>
    <w:p w14:paraId="157DA14F" w14:textId="77777777" w:rsidR="00723DEB" w:rsidRPr="00854CF8" w:rsidRDefault="00723DEB" w:rsidP="00723DEB">
      <w:pPr>
        <w:rPr>
          <w:rFonts w:ascii="Times New Roman" w:hAnsi="Times New Roman" w:cs="Times New Roman"/>
        </w:rPr>
      </w:pPr>
    </w:p>
    <w:p w14:paraId="0FA2030F" w14:textId="77777777" w:rsidR="00723DEB" w:rsidRPr="00854CF8" w:rsidRDefault="00723DEB" w:rsidP="00E55312">
      <w:pPr>
        <w:pStyle w:val="Heading4"/>
      </w:pPr>
      <w:r w:rsidRPr="00854CF8">
        <w:t>Verification layers include:</w:t>
      </w:r>
    </w:p>
    <w:p w14:paraId="555C0222" w14:textId="59424E56"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National identity confirmation</w:t>
      </w:r>
    </w:p>
    <w:p w14:paraId="45CAA838" w14:textId="6FAF55FA"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International investor compliance checks</w:t>
      </w:r>
    </w:p>
    <w:p w14:paraId="0AA44C55" w14:textId="016FCFA6"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Anti-money laundering (AML) validation</w:t>
      </w:r>
    </w:p>
    <w:p w14:paraId="5C110024" w14:textId="14A605EC"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Know Your Customer (KYC) accreditation</w:t>
      </w:r>
    </w:p>
    <w:p w14:paraId="133F45D0" w14:textId="0D03280E"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Sovereign-investor eligibility classification</w:t>
      </w:r>
    </w:p>
    <w:p w14:paraId="7D660324" w14:textId="77777777" w:rsidR="00723DEB" w:rsidRPr="00854CF8" w:rsidRDefault="00723DEB" w:rsidP="00723DEB">
      <w:pPr>
        <w:rPr>
          <w:rFonts w:ascii="Times New Roman" w:hAnsi="Times New Roman" w:cs="Times New Roman"/>
        </w:rPr>
      </w:pPr>
    </w:p>
    <w:p w14:paraId="05F77F60" w14:textId="656C9F13" w:rsidR="00723DEB" w:rsidRPr="00854CF8" w:rsidRDefault="00723DEB" w:rsidP="00723DEB">
      <w:pPr>
        <w:rPr>
          <w:rFonts w:ascii="Times New Roman" w:hAnsi="Times New Roman" w:cs="Times New Roman"/>
        </w:rPr>
      </w:pPr>
      <w:r w:rsidRPr="00854CF8">
        <w:rPr>
          <w:rFonts w:ascii="Times New Roman" w:hAnsi="Times New Roman" w:cs="Times New Roman"/>
        </w:rPr>
        <w:t>Each layer is automated, AI-assisted, and manually certifiable for maximum security.</w:t>
      </w:r>
    </w:p>
    <w:p w14:paraId="02DE3DDA" w14:textId="77777777" w:rsidR="00723DEB" w:rsidRPr="00854CF8" w:rsidRDefault="00723DEB" w:rsidP="00723DEB">
      <w:pPr>
        <w:rPr>
          <w:rFonts w:ascii="Times New Roman" w:hAnsi="Times New Roman" w:cs="Times New Roman"/>
        </w:rPr>
      </w:pPr>
    </w:p>
    <w:p w14:paraId="22F77B9C" w14:textId="77777777" w:rsidR="00723DEB" w:rsidRPr="00854CF8" w:rsidRDefault="00723DEB" w:rsidP="00E55312">
      <w:pPr>
        <w:pStyle w:val="Heading4"/>
      </w:pPr>
      <w:r w:rsidRPr="00854CF8">
        <w:t>3. Transactional Integrity Framework</w:t>
      </w:r>
    </w:p>
    <w:p w14:paraId="0B4DD7FC" w14:textId="77777777" w:rsidR="00723DEB" w:rsidRPr="00854CF8" w:rsidRDefault="00723DEB" w:rsidP="00723DEB">
      <w:pPr>
        <w:rPr>
          <w:rFonts w:ascii="Times New Roman" w:hAnsi="Times New Roman" w:cs="Times New Roman"/>
        </w:rPr>
      </w:pPr>
    </w:p>
    <w:p w14:paraId="44638D87" w14:textId="77777777" w:rsidR="00723DEB" w:rsidRPr="00854CF8" w:rsidRDefault="00723DEB" w:rsidP="00E55312">
      <w:pPr>
        <w:pStyle w:val="Heading4"/>
      </w:pPr>
      <w:r w:rsidRPr="00854CF8">
        <w:t>To safeguard accuracy and prevent financial misconduct, the gateway incorporates:</w:t>
      </w:r>
    </w:p>
    <w:p w14:paraId="3A39499D" w14:textId="42A24716"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Encrypted transaction pathways</w:t>
      </w:r>
    </w:p>
    <w:p w14:paraId="42C9D025" w14:textId="01994388"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Real-time fraud detection algorithms</w:t>
      </w:r>
    </w:p>
    <w:p w14:paraId="5342F98D" w14:textId="0FDAECCB"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Dual-authentication confirmation</w:t>
      </w:r>
    </w:p>
    <w:p w14:paraId="4B6C7575" w14:textId="01D76AF4"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Secure payment gateways (bank transfers, certified channels, digital wallets—if approved)</w:t>
      </w:r>
    </w:p>
    <w:p w14:paraId="117E7A84" w14:textId="62FFE69F"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Immutable transaction logs stored within HydraCore data vaults</w:t>
      </w:r>
    </w:p>
    <w:p w14:paraId="3C2ECE54" w14:textId="77777777" w:rsidR="00723DEB" w:rsidRPr="00854CF8" w:rsidRDefault="00723DEB" w:rsidP="00723DEB">
      <w:pPr>
        <w:rPr>
          <w:rFonts w:ascii="Times New Roman" w:hAnsi="Times New Roman" w:cs="Times New Roman"/>
        </w:rPr>
      </w:pPr>
    </w:p>
    <w:p w14:paraId="6AAE4514" w14:textId="77777777" w:rsidR="00723DEB" w:rsidRPr="00854CF8" w:rsidRDefault="00723DEB" w:rsidP="00E55312">
      <w:pPr>
        <w:pStyle w:val="Heading3"/>
      </w:pPr>
      <w:r w:rsidRPr="00854CF8">
        <w:t>III. Share Purchase Workflow</w:t>
      </w:r>
    </w:p>
    <w:p w14:paraId="3A9D04EE" w14:textId="77777777" w:rsidR="00723DEB" w:rsidRPr="00854CF8" w:rsidRDefault="00723DEB" w:rsidP="00723DEB">
      <w:pPr>
        <w:rPr>
          <w:rFonts w:ascii="Times New Roman" w:hAnsi="Times New Roman" w:cs="Times New Roman"/>
        </w:rPr>
      </w:pPr>
    </w:p>
    <w:p w14:paraId="34D2F12F" w14:textId="77777777" w:rsidR="00723DEB" w:rsidRPr="00854CF8" w:rsidRDefault="00723DEB" w:rsidP="00E55312">
      <w:pPr>
        <w:pStyle w:val="Heading4"/>
      </w:pPr>
      <w:r w:rsidRPr="00854CF8">
        <w:t>1. Investor Entry Phase</w:t>
      </w:r>
    </w:p>
    <w:p w14:paraId="1B7B5FEF" w14:textId="7DC599E1"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Investor logs into their certified account.</w:t>
      </w:r>
    </w:p>
    <w:p w14:paraId="671C0EB7" w14:textId="4F373DA2"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Identity verification and compliance checks occur automatically.</w:t>
      </w:r>
    </w:p>
    <w:p w14:paraId="26678C2E" w14:textId="4888FEFE"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lastRenderedPageBreak/>
        <w:t>Gateway confirms investor eligibility for specific share classes.</w:t>
      </w:r>
    </w:p>
    <w:p w14:paraId="6D798917" w14:textId="77777777" w:rsidR="00723DEB" w:rsidRPr="00854CF8" w:rsidRDefault="00723DEB" w:rsidP="00723DEB">
      <w:pPr>
        <w:rPr>
          <w:rFonts w:ascii="Times New Roman" w:hAnsi="Times New Roman" w:cs="Times New Roman"/>
        </w:rPr>
      </w:pPr>
    </w:p>
    <w:p w14:paraId="6A8D2306" w14:textId="77777777" w:rsidR="00723DEB" w:rsidRPr="00854CF8" w:rsidRDefault="00723DEB" w:rsidP="00E55312">
      <w:pPr>
        <w:pStyle w:val="Heading4"/>
      </w:pPr>
      <w:r w:rsidRPr="00854CF8">
        <w:t>2. Selection &amp; Confirmation Phase</w:t>
      </w:r>
    </w:p>
    <w:p w14:paraId="43859E22" w14:textId="0530AA29" w:rsidR="00723DEB" w:rsidRPr="00E55312" w:rsidRDefault="00723DEB" w:rsidP="00845A92">
      <w:pPr>
        <w:pStyle w:val="ListParagraph"/>
        <w:numPr>
          <w:ilvl w:val="0"/>
          <w:numId w:val="46"/>
        </w:numPr>
        <w:rPr>
          <w:rFonts w:ascii="Times New Roman" w:hAnsi="Times New Roman" w:cs="Times New Roman"/>
        </w:rPr>
      </w:pPr>
      <w:proofErr w:type="gramStart"/>
      <w:r w:rsidRPr="00E55312">
        <w:rPr>
          <w:rFonts w:ascii="Times New Roman" w:hAnsi="Times New Roman" w:cs="Times New Roman"/>
        </w:rPr>
        <w:t>Investor selects</w:t>
      </w:r>
      <w:proofErr w:type="gramEnd"/>
      <w:r w:rsidRPr="00E55312">
        <w:rPr>
          <w:rFonts w:ascii="Times New Roman" w:hAnsi="Times New Roman" w:cs="Times New Roman"/>
        </w:rPr>
        <w:t xml:space="preserve"> desired share tier and quantity.</w:t>
      </w:r>
    </w:p>
    <w:p w14:paraId="781048FA" w14:textId="624C5207"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System calculates preliminary valuation and applicable fees.</w:t>
      </w:r>
    </w:p>
    <w:p w14:paraId="23CC9BBA" w14:textId="6E2E17ED"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Investor receives a legally binding purchase summary.</w:t>
      </w:r>
    </w:p>
    <w:p w14:paraId="1C83A7D7" w14:textId="1EAEDBCE"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Confirmation is executed through multi-factor authentication.</w:t>
      </w:r>
    </w:p>
    <w:p w14:paraId="01CA984F" w14:textId="77777777" w:rsidR="00723DEB" w:rsidRPr="00854CF8" w:rsidRDefault="00723DEB" w:rsidP="00723DEB">
      <w:pPr>
        <w:rPr>
          <w:rFonts w:ascii="Times New Roman" w:hAnsi="Times New Roman" w:cs="Times New Roman"/>
        </w:rPr>
      </w:pPr>
    </w:p>
    <w:p w14:paraId="5441C0D3" w14:textId="77777777" w:rsidR="00723DEB" w:rsidRPr="00854CF8" w:rsidRDefault="00723DEB" w:rsidP="00E55312">
      <w:pPr>
        <w:pStyle w:val="Heading4"/>
      </w:pPr>
      <w:r w:rsidRPr="00854CF8">
        <w:t>3. Payment &amp; Processing Phase</w:t>
      </w:r>
    </w:p>
    <w:p w14:paraId="798F4C59" w14:textId="60C3A349"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Secure payment channels initiate authenticated fund transfers.</w:t>
      </w:r>
    </w:p>
    <w:p w14:paraId="0970E02E" w14:textId="69C0B85F"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Transaction is encrypted and processed through sovereign financial protocols.</w:t>
      </w:r>
    </w:p>
    <w:p w14:paraId="4A550347" w14:textId="6BABC071"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Payments are validated via HydraCore’s integrity systems.</w:t>
      </w:r>
    </w:p>
    <w:p w14:paraId="6369F28C" w14:textId="7C8242ED" w:rsidR="00723DEB" w:rsidRPr="00E55312" w:rsidRDefault="00723DEB" w:rsidP="00845A92">
      <w:pPr>
        <w:pStyle w:val="ListParagraph"/>
        <w:numPr>
          <w:ilvl w:val="0"/>
          <w:numId w:val="46"/>
        </w:numPr>
        <w:rPr>
          <w:rFonts w:ascii="Times New Roman" w:hAnsi="Times New Roman" w:cs="Times New Roman"/>
        </w:rPr>
      </w:pPr>
      <w:proofErr w:type="gramStart"/>
      <w:r w:rsidRPr="00E55312">
        <w:rPr>
          <w:rFonts w:ascii="Times New Roman" w:hAnsi="Times New Roman" w:cs="Times New Roman"/>
        </w:rPr>
        <w:t>Investor receives</w:t>
      </w:r>
      <w:proofErr w:type="gramEnd"/>
      <w:r w:rsidRPr="00E55312">
        <w:rPr>
          <w:rFonts w:ascii="Times New Roman" w:hAnsi="Times New Roman" w:cs="Times New Roman"/>
        </w:rPr>
        <w:t xml:space="preserve"> immediate proof of transaction.</w:t>
      </w:r>
    </w:p>
    <w:p w14:paraId="728AC07E" w14:textId="77777777" w:rsidR="00723DEB" w:rsidRPr="00854CF8" w:rsidRDefault="00723DEB" w:rsidP="00723DEB">
      <w:pPr>
        <w:rPr>
          <w:rFonts w:ascii="Times New Roman" w:hAnsi="Times New Roman" w:cs="Times New Roman"/>
        </w:rPr>
      </w:pPr>
    </w:p>
    <w:p w14:paraId="5007A798" w14:textId="77777777" w:rsidR="00723DEB" w:rsidRPr="00854CF8" w:rsidRDefault="00723DEB" w:rsidP="00E55312">
      <w:pPr>
        <w:pStyle w:val="Heading4"/>
      </w:pPr>
      <w:r w:rsidRPr="00854CF8">
        <w:t>4. Allocation &amp; Certification Phase</w:t>
      </w:r>
    </w:p>
    <w:p w14:paraId="50B55BF1" w14:textId="4C1ABD09"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Purchased shares are officially recorded in the Corporate Registry.</w:t>
      </w:r>
    </w:p>
    <w:p w14:paraId="589511B4" w14:textId="18EF6300" w:rsidR="00723DEB" w:rsidRPr="00E55312" w:rsidRDefault="00723DEB" w:rsidP="00845A92">
      <w:pPr>
        <w:pStyle w:val="ListParagraph"/>
        <w:numPr>
          <w:ilvl w:val="0"/>
          <w:numId w:val="46"/>
        </w:numPr>
        <w:rPr>
          <w:rFonts w:ascii="Times New Roman" w:hAnsi="Times New Roman" w:cs="Times New Roman"/>
        </w:rPr>
      </w:pPr>
      <w:proofErr w:type="gramStart"/>
      <w:r w:rsidRPr="00E55312">
        <w:rPr>
          <w:rFonts w:ascii="Times New Roman" w:hAnsi="Times New Roman" w:cs="Times New Roman"/>
        </w:rPr>
        <w:t>Investor receives</w:t>
      </w:r>
      <w:proofErr w:type="gramEnd"/>
      <w:r w:rsidRPr="00E55312">
        <w:rPr>
          <w:rFonts w:ascii="Times New Roman" w:hAnsi="Times New Roman" w:cs="Times New Roman"/>
        </w:rPr>
        <w:t xml:space="preserve"> digital share certificates.</w:t>
      </w:r>
    </w:p>
    <w:p w14:paraId="69D50878" w14:textId="0696C863"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Allocation is synchronized with:</w:t>
      </w:r>
    </w:p>
    <w:p w14:paraId="2CB2DAE2" w14:textId="5CE205A0"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The Golden Shareholder Registry (where applicable)</w:t>
      </w:r>
    </w:p>
    <w:p w14:paraId="6483CA2B" w14:textId="52955F73"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Investor Wallet systems</w:t>
      </w:r>
    </w:p>
    <w:p w14:paraId="2EEFCB0F" w14:textId="12C66975"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Portfolio dashboards</w:t>
      </w:r>
    </w:p>
    <w:p w14:paraId="17618F00" w14:textId="5F9FCB81"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rPr>
        <w:t>Dividend eligibility modules</w:t>
      </w:r>
    </w:p>
    <w:p w14:paraId="14B7B4CB" w14:textId="77777777" w:rsidR="00723DEB" w:rsidRPr="00854CF8" w:rsidRDefault="00723DEB" w:rsidP="00723DEB">
      <w:pPr>
        <w:rPr>
          <w:rFonts w:ascii="Times New Roman" w:hAnsi="Times New Roman" w:cs="Times New Roman"/>
        </w:rPr>
      </w:pPr>
    </w:p>
    <w:p w14:paraId="669F864B" w14:textId="77777777" w:rsidR="00723DEB" w:rsidRPr="00854CF8" w:rsidRDefault="00723DEB" w:rsidP="00E55312">
      <w:pPr>
        <w:pStyle w:val="Heading3"/>
      </w:pPr>
      <w:r w:rsidRPr="00854CF8">
        <w:t>IV. Regulatory &amp; Governance Compliance</w:t>
      </w:r>
    </w:p>
    <w:p w14:paraId="10EFCE14" w14:textId="77777777" w:rsidR="00723DEB" w:rsidRPr="00854CF8" w:rsidRDefault="00723DEB" w:rsidP="00723DEB">
      <w:pPr>
        <w:rPr>
          <w:rFonts w:ascii="Times New Roman" w:hAnsi="Times New Roman" w:cs="Times New Roman"/>
        </w:rPr>
      </w:pPr>
    </w:p>
    <w:p w14:paraId="5AC19F25" w14:textId="77777777" w:rsidR="00723DEB" w:rsidRPr="00854CF8" w:rsidRDefault="00723DEB" w:rsidP="00E55312">
      <w:pPr>
        <w:pStyle w:val="Heading4"/>
      </w:pPr>
      <w:r w:rsidRPr="00854CF8">
        <w:t>To maintain institutional legitimacy, the Share Purchase Gateway adheres to:</w:t>
      </w:r>
    </w:p>
    <w:p w14:paraId="01BCDD5E" w14:textId="7351EC94" w:rsidR="00723DEB" w:rsidRPr="00E55312" w:rsidRDefault="00723DEB" w:rsidP="00845A92">
      <w:pPr>
        <w:pStyle w:val="ListParagraph"/>
        <w:numPr>
          <w:ilvl w:val="0"/>
          <w:numId w:val="46"/>
        </w:numPr>
        <w:rPr>
          <w:rFonts w:ascii="Times New Roman" w:hAnsi="Times New Roman" w:cs="Times New Roman"/>
        </w:rPr>
      </w:pPr>
      <w:r w:rsidRPr="00E55312">
        <w:rPr>
          <w:rFonts w:ascii="Times New Roman" w:hAnsi="Times New Roman" w:cs="Times New Roman"/>
          <w:b/>
          <w:bCs/>
        </w:rPr>
        <w:t>Internal Corporate Sovereignty Laws</w:t>
      </w:r>
      <w:r w:rsidR="00E55312">
        <w:rPr>
          <w:rFonts w:ascii="Times New Roman" w:hAnsi="Times New Roman" w:cs="Times New Roman"/>
        </w:rPr>
        <w:t xml:space="preserve">: </w:t>
      </w:r>
      <w:r w:rsidRPr="00E55312">
        <w:rPr>
          <w:rFonts w:ascii="Times New Roman" w:hAnsi="Times New Roman" w:cs="Times New Roman"/>
        </w:rPr>
        <w:t>Including the Corporate Sovereignty Act and Golden Shield Protocol.</w:t>
      </w:r>
    </w:p>
    <w:p w14:paraId="1AF4EF26" w14:textId="632168C0"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b/>
          <w:bCs/>
        </w:rPr>
        <w:t>National &amp; International Investment Regulations</w:t>
      </w:r>
      <w:r w:rsidR="00E55312">
        <w:rPr>
          <w:rFonts w:ascii="Times New Roman" w:hAnsi="Times New Roman" w:cs="Times New Roman"/>
        </w:rPr>
        <w:t xml:space="preserve">: </w:t>
      </w:r>
      <w:r w:rsidRPr="00E55312">
        <w:rPr>
          <w:rFonts w:ascii="Times New Roman" w:hAnsi="Times New Roman" w:cs="Times New Roman"/>
        </w:rPr>
        <w:t>Ensuring full legal compliance across borders.</w:t>
      </w:r>
    </w:p>
    <w:p w14:paraId="7F38A947" w14:textId="2804AACC"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b/>
          <w:bCs/>
        </w:rPr>
        <w:t>Financial Transparency Standards</w:t>
      </w:r>
      <w:r w:rsidR="00E55312">
        <w:rPr>
          <w:rFonts w:ascii="Times New Roman" w:hAnsi="Times New Roman" w:cs="Times New Roman"/>
        </w:rPr>
        <w:t xml:space="preserve">: </w:t>
      </w:r>
      <w:r w:rsidRPr="00E55312">
        <w:rPr>
          <w:rFonts w:ascii="Times New Roman" w:hAnsi="Times New Roman" w:cs="Times New Roman"/>
        </w:rPr>
        <w:t>Through audited and verifiable acquisition logs.</w:t>
      </w:r>
    </w:p>
    <w:p w14:paraId="45C8BFA9" w14:textId="43A2283D"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b/>
          <w:bCs/>
        </w:rPr>
        <w:t>Anti-Fraud &amp; Capital Protection Measures</w:t>
      </w:r>
      <w:r w:rsidR="00E55312">
        <w:rPr>
          <w:rFonts w:ascii="Times New Roman" w:hAnsi="Times New Roman" w:cs="Times New Roman"/>
        </w:rPr>
        <w:t xml:space="preserve">: </w:t>
      </w:r>
      <w:r w:rsidRPr="00E55312">
        <w:rPr>
          <w:rFonts w:ascii="Times New Roman" w:hAnsi="Times New Roman" w:cs="Times New Roman"/>
        </w:rPr>
        <w:t>Safeguarding the organization against unlawful or hostile transactions.</w:t>
      </w:r>
    </w:p>
    <w:p w14:paraId="416D9A93" w14:textId="77777777" w:rsidR="00723DEB" w:rsidRPr="00854CF8" w:rsidRDefault="00723DEB" w:rsidP="00723DEB">
      <w:pPr>
        <w:rPr>
          <w:rFonts w:ascii="Times New Roman" w:hAnsi="Times New Roman" w:cs="Times New Roman"/>
        </w:rPr>
      </w:pPr>
    </w:p>
    <w:p w14:paraId="24CFCDA0" w14:textId="77777777" w:rsidR="00723DEB" w:rsidRPr="00854CF8" w:rsidRDefault="00723DEB" w:rsidP="00E55312">
      <w:pPr>
        <w:pStyle w:val="Heading3"/>
      </w:pPr>
      <w:r w:rsidRPr="00854CF8">
        <w:t>V. AI-Enhanced Operational Oversight</w:t>
      </w:r>
    </w:p>
    <w:p w14:paraId="53102CE5" w14:textId="77777777" w:rsidR="00723DEB" w:rsidRPr="00854CF8" w:rsidRDefault="00723DEB" w:rsidP="00723DEB">
      <w:pPr>
        <w:rPr>
          <w:rFonts w:ascii="Times New Roman" w:hAnsi="Times New Roman" w:cs="Times New Roman"/>
        </w:rPr>
      </w:pPr>
    </w:p>
    <w:p w14:paraId="2E9728C1" w14:textId="77777777" w:rsidR="00723DEB" w:rsidRPr="00854CF8" w:rsidRDefault="00723DEB" w:rsidP="00E55312">
      <w:pPr>
        <w:pStyle w:val="Heading4"/>
      </w:pPr>
      <w:r w:rsidRPr="00854CF8">
        <w:t>AI systems integrated into the gateway include:</w:t>
      </w:r>
    </w:p>
    <w:p w14:paraId="78034C9A" w14:textId="67BA6B15"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rPr>
        <w:t>Predictive risk screening</w:t>
      </w:r>
    </w:p>
    <w:p w14:paraId="319E9DA4" w14:textId="076CDACA"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rPr>
        <w:t>Transaction anomaly detection</w:t>
      </w:r>
    </w:p>
    <w:p w14:paraId="2D12736C" w14:textId="303F1B24"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rPr>
        <w:t>Compliance validation engines</w:t>
      </w:r>
    </w:p>
    <w:p w14:paraId="37E2BDB7" w14:textId="6C0F5B23"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rPr>
        <w:t>Real-time investor behavior analytics</w:t>
      </w:r>
    </w:p>
    <w:p w14:paraId="1094FA43" w14:textId="3E4EF66B" w:rsidR="00723DEB" w:rsidRPr="00E55312" w:rsidRDefault="00723DEB" w:rsidP="00845A92">
      <w:pPr>
        <w:pStyle w:val="ListParagraph"/>
        <w:numPr>
          <w:ilvl w:val="0"/>
          <w:numId w:val="47"/>
        </w:numPr>
        <w:rPr>
          <w:rFonts w:ascii="Times New Roman" w:hAnsi="Times New Roman" w:cs="Times New Roman"/>
        </w:rPr>
      </w:pPr>
      <w:r w:rsidRPr="00E55312">
        <w:rPr>
          <w:rFonts w:ascii="Times New Roman" w:hAnsi="Times New Roman" w:cs="Times New Roman"/>
        </w:rPr>
        <w:t>Dynamic valuation and forecasting tools</w:t>
      </w:r>
    </w:p>
    <w:p w14:paraId="3E519B94" w14:textId="77777777" w:rsidR="00723DEB" w:rsidRPr="00854CF8" w:rsidRDefault="00723DEB" w:rsidP="00723DEB">
      <w:pPr>
        <w:rPr>
          <w:rFonts w:ascii="Times New Roman" w:hAnsi="Times New Roman" w:cs="Times New Roman"/>
        </w:rPr>
      </w:pPr>
    </w:p>
    <w:p w14:paraId="21308285" w14:textId="20FA3680" w:rsidR="00723DEB" w:rsidRPr="00854CF8" w:rsidRDefault="00723DEB" w:rsidP="00723DEB">
      <w:pPr>
        <w:rPr>
          <w:rFonts w:ascii="Times New Roman" w:hAnsi="Times New Roman" w:cs="Times New Roman"/>
        </w:rPr>
      </w:pPr>
      <w:r w:rsidRPr="00854CF8">
        <w:rPr>
          <w:rFonts w:ascii="Times New Roman" w:hAnsi="Times New Roman" w:cs="Times New Roman"/>
        </w:rPr>
        <w:t>These systems ensure both precision and security across all purchase activities.</w:t>
      </w:r>
    </w:p>
    <w:p w14:paraId="5D0BE455" w14:textId="77777777" w:rsidR="00723DEB" w:rsidRPr="00854CF8" w:rsidRDefault="00723DEB" w:rsidP="00723DEB">
      <w:pPr>
        <w:rPr>
          <w:rFonts w:ascii="Times New Roman" w:hAnsi="Times New Roman" w:cs="Times New Roman"/>
        </w:rPr>
      </w:pPr>
    </w:p>
    <w:p w14:paraId="2C437DAD" w14:textId="77777777" w:rsidR="00723DEB" w:rsidRPr="00854CF8" w:rsidRDefault="00723DEB" w:rsidP="00E55312">
      <w:pPr>
        <w:pStyle w:val="Heading3"/>
      </w:pPr>
      <w:r w:rsidRPr="00854CF8">
        <w:t>VI. Strategic Importance of the Share Purchase Gateway</w:t>
      </w:r>
    </w:p>
    <w:p w14:paraId="0F6BD5AF" w14:textId="08D64BB3" w:rsidR="00723DEB" w:rsidRPr="00E55312" w:rsidRDefault="00723DEB" w:rsidP="00845A92">
      <w:pPr>
        <w:pStyle w:val="ListParagraph"/>
        <w:numPr>
          <w:ilvl w:val="0"/>
          <w:numId w:val="47"/>
        </w:numPr>
        <w:rPr>
          <w:rFonts w:ascii="Times New Roman" w:hAnsi="Times New Roman" w:cs="Times New Roman"/>
        </w:rPr>
      </w:pPr>
      <w:r w:rsidRPr="00A36057">
        <w:rPr>
          <w:rFonts w:ascii="Times New Roman" w:hAnsi="Times New Roman" w:cs="Times New Roman"/>
          <w:b/>
          <w:bCs/>
        </w:rPr>
        <w:t>Strengthens capital inflow stability</w:t>
      </w:r>
      <w:r w:rsidR="00E55312">
        <w:rPr>
          <w:rFonts w:ascii="Times New Roman" w:hAnsi="Times New Roman" w:cs="Times New Roman"/>
        </w:rPr>
        <w:t xml:space="preserve">: </w:t>
      </w:r>
      <w:r w:rsidRPr="00E55312">
        <w:rPr>
          <w:rFonts w:ascii="Times New Roman" w:hAnsi="Times New Roman" w:cs="Times New Roman"/>
        </w:rPr>
        <w:t>Allows structured and scalable shareholder expansion.</w:t>
      </w:r>
    </w:p>
    <w:p w14:paraId="63434F45" w14:textId="40319A11" w:rsidR="00723DEB" w:rsidRPr="00E55312" w:rsidRDefault="00723DEB" w:rsidP="00845A92">
      <w:pPr>
        <w:pStyle w:val="ListParagraph"/>
        <w:numPr>
          <w:ilvl w:val="0"/>
          <w:numId w:val="48"/>
        </w:numPr>
        <w:rPr>
          <w:rFonts w:ascii="Times New Roman" w:hAnsi="Times New Roman" w:cs="Times New Roman"/>
        </w:rPr>
      </w:pPr>
      <w:r w:rsidRPr="00A36057">
        <w:rPr>
          <w:rFonts w:ascii="Times New Roman" w:hAnsi="Times New Roman" w:cs="Times New Roman"/>
          <w:b/>
          <w:bCs/>
        </w:rPr>
        <w:t>Maintains sovereign control over share distribution</w:t>
      </w:r>
      <w:r w:rsidR="00E55312">
        <w:rPr>
          <w:rFonts w:ascii="Times New Roman" w:hAnsi="Times New Roman" w:cs="Times New Roman"/>
        </w:rPr>
        <w:t xml:space="preserve">: </w:t>
      </w:r>
      <w:r w:rsidRPr="00E55312">
        <w:rPr>
          <w:rFonts w:ascii="Times New Roman" w:hAnsi="Times New Roman" w:cs="Times New Roman"/>
        </w:rPr>
        <w:t>Prevents unauthorized or destabilizing ownership patterns.</w:t>
      </w:r>
    </w:p>
    <w:p w14:paraId="7A37DB4A" w14:textId="074C2C89" w:rsidR="00723DEB" w:rsidRPr="00A36057" w:rsidRDefault="00723DEB" w:rsidP="00845A92">
      <w:pPr>
        <w:pStyle w:val="ListParagraph"/>
        <w:numPr>
          <w:ilvl w:val="0"/>
          <w:numId w:val="48"/>
        </w:numPr>
        <w:rPr>
          <w:rFonts w:ascii="Times New Roman" w:hAnsi="Times New Roman" w:cs="Times New Roman"/>
        </w:rPr>
      </w:pPr>
      <w:r w:rsidRPr="00A36057">
        <w:rPr>
          <w:rFonts w:ascii="Times New Roman" w:hAnsi="Times New Roman" w:cs="Times New Roman"/>
          <w:b/>
          <w:bCs/>
        </w:rPr>
        <w:t>Enhances investor experience and confidence</w:t>
      </w:r>
      <w:r w:rsidR="00A36057">
        <w:rPr>
          <w:rFonts w:ascii="Times New Roman" w:hAnsi="Times New Roman" w:cs="Times New Roman"/>
        </w:rPr>
        <w:t xml:space="preserve">: </w:t>
      </w:r>
      <w:r w:rsidRPr="00A36057">
        <w:rPr>
          <w:rFonts w:ascii="Times New Roman" w:hAnsi="Times New Roman" w:cs="Times New Roman"/>
        </w:rPr>
        <w:t>Provides a frictionless, professional, and highly secure acquisition environment.</w:t>
      </w:r>
    </w:p>
    <w:p w14:paraId="13DC18C1" w14:textId="7DC25435" w:rsidR="00723DEB" w:rsidRPr="00A36057" w:rsidRDefault="00723DEB" w:rsidP="00845A92">
      <w:pPr>
        <w:pStyle w:val="ListParagraph"/>
        <w:numPr>
          <w:ilvl w:val="0"/>
          <w:numId w:val="48"/>
        </w:numPr>
        <w:rPr>
          <w:rFonts w:ascii="Times New Roman" w:hAnsi="Times New Roman" w:cs="Times New Roman"/>
        </w:rPr>
      </w:pPr>
      <w:r w:rsidRPr="00A36057">
        <w:rPr>
          <w:rFonts w:ascii="Times New Roman" w:hAnsi="Times New Roman" w:cs="Times New Roman"/>
          <w:b/>
          <w:bCs/>
        </w:rPr>
        <w:t>Supports long-term strategic capitalization</w:t>
      </w:r>
      <w:r w:rsidR="00A36057">
        <w:rPr>
          <w:rFonts w:ascii="Times New Roman" w:hAnsi="Times New Roman" w:cs="Times New Roman"/>
        </w:rPr>
        <w:t xml:space="preserve">: </w:t>
      </w:r>
      <w:r w:rsidRPr="00A36057">
        <w:rPr>
          <w:rFonts w:ascii="Times New Roman" w:hAnsi="Times New Roman" w:cs="Times New Roman"/>
        </w:rPr>
        <w:t>Aligns share purchases with multi-phase expansion objectives.</w:t>
      </w:r>
    </w:p>
    <w:p w14:paraId="7DAE556A" w14:textId="77777777" w:rsidR="00723DEB" w:rsidRPr="00854CF8" w:rsidRDefault="00723DEB" w:rsidP="00723DEB">
      <w:pPr>
        <w:rPr>
          <w:rFonts w:ascii="Times New Roman" w:hAnsi="Times New Roman" w:cs="Times New Roman"/>
        </w:rPr>
      </w:pPr>
    </w:p>
    <w:p w14:paraId="240FB148" w14:textId="77777777" w:rsidR="00723DEB" w:rsidRPr="00854CF8" w:rsidRDefault="00723DEB" w:rsidP="00A36057">
      <w:pPr>
        <w:pStyle w:val="Heading3"/>
      </w:pPr>
      <w:r w:rsidRPr="00854CF8">
        <w:t>VII. Formal Summary</w:t>
      </w:r>
    </w:p>
    <w:p w14:paraId="0910CEAF" w14:textId="77777777" w:rsidR="00723DEB" w:rsidRPr="00854CF8" w:rsidRDefault="00723DEB" w:rsidP="00723DEB">
      <w:pPr>
        <w:rPr>
          <w:rFonts w:ascii="Times New Roman" w:hAnsi="Times New Roman" w:cs="Times New Roman"/>
        </w:rPr>
      </w:pPr>
    </w:p>
    <w:p w14:paraId="1BFDF034" w14:textId="1EE205B8" w:rsidR="00FE7343" w:rsidRPr="00854CF8" w:rsidRDefault="00723DEB" w:rsidP="00FE7343">
      <w:pPr>
        <w:rPr>
          <w:rFonts w:ascii="Times New Roman" w:hAnsi="Times New Roman" w:cs="Times New Roman"/>
        </w:rPr>
      </w:pPr>
      <w:r w:rsidRPr="00854CF8">
        <w:rPr>
          <w:rFonts w:ascii="Times New Roman" w:hAnsi="Times New Roman" w:cs="Times New Roman"/>
        </w:rPr>
        <w:t>The Share Purchase Gateway stands as WebHydra’s official, sovereign, and fully regulated investment acquisition portal. It protects the integrity of the corporation’s share distribution, ensures investor legitimacy, and provides a seamless transactional experience fortified by enterprise-grade security and sovereign governance standards. Through its disciplined structure and AI-enhanced oversight, the gateway ensures that all share acquisitions are accurate, compliant, and aligned with WebHydra’s long-term financial vision and capital sovereignty.</w:t>
      </w:r>
    </w:p>
    <w:p w14:paraId="77F4C537" w14:textId="77777777" w:rsidR="00FE7343" w:rsidRPr="00854CF8" w:rsidRDefault="00FE7343" w:rsidP="00FE7343">
      <w:pPr>
        <w:rPr>
          <w:rFonts w:ascii="Times New Roman" w:hAnsi="Times New Roman" w:cs="Times New Roman"/>
        </w:rPr>
      </w:pPr>
    </w:p>
    <w:p w14:paraId="49B54817" w14:textId="77777777" w:rsidR="00723DEB" w:rsidRPr="00854CF8" w:rsidRDefault="00723DEB">
      <w:pPr>
        <w:rPr>
          <w:rFonts w:ascii="Times New Roman" w:hAnsi="Times New Roman" w:cs="Times New Roman"/>
        </w:rPr>
      </w:pPr>
      <w:r w:rsidRPr="00854CF8">
        <w:rPr>
          <w:rFonts w:ascii="Times New Roman" w:hAnsi="Times New Roman" w:cs="Times New Roman"/>
        </w:rPr>
        <w:br w:type="page"/>
      </w:r>
    </w:p>
    <w:p w14:paraId="47D3B131" w14:textId="1F417713" w:rsidR="003F106C" w:rsidRDefault="003F106C" w:rsidP="00A36057">
      <w:pPr>
        <w:pStyle w:val="Heading1"/>
      </w:pPr>
      <w:r w:rsidRPr="00854CF8">
        <w:lastRenderedPageBreak/>
        <w:t>SECTION 8</w:t>
      </w:r>
      <w:r>
        <w:t>:</w:t>
      </w:r>
      <w:r w:rsidRPr="00854CF8">
        <w:t xml:space="preserve"> INVESTORS’ EMPIRE</w:t>
      </w:r>
    </w:p>
    <w:p w14:paraId="695448AE" w14:textId="77777777" w:rsidR="003F106C" w:rsidRPr="003F106C" w:rsidRDefault="003F106C" w:rsidP="003F106C"/>
    <w:p w14:paraId="043ED661" w14:textId="0F9E529B" w:rsidR="00FE7343" w:rsidRPr="00854CF8" w:rsidRDefault="00FE7343" w:rsidP="00A36057">
      <w:pPr>
        <w:pStyle w:val="Heading1"/>
      </w:pPr>
      <w:r w:rsidRPr="00854CF8">
        <w:t>8.7 Shareholders &amp; Investment Portal</w:t>
      </w:r>
    </w:p>
    <w:p w14:paraId="79B30367" w14:textId="77777777" w:rsidR="00FE7343" w:rsidRPr="00854CF8" w:rsidRDefault="00FE7343" w:rsidP="00FE7343">
      <w:pPr>
        <w:rPr>
          <w:rFonts w:ascii="Times New Roman" w:hAnsi="Times New Roman" w:cs="Times New Roman"/>
        </w:rPr>
      </w:pPr>
    </w:p>
    <w:p w14:paraId="2A7E05CE" w14:textId="77777777" w:rsidR="00735669" w:rsidRPr="00854CF8" w:rsidRDefault="00735669" w:rsidP="00735669">
      <w:pPr>
        <w:rPr>
          <w:rFonts w:ascii="Times New Roman" w:hAnsi="Times New Roman" w:cs="Times New Roman"/>
        </w:rPr>
      </w:pPr>
      <w:r w:rsidRPr="00854CF8">
        <w:rPr>
          <w:rFonts w:ascii="Times New Roman" w:hAnsi="Times New Roman" w:cs="Times New Roman"/>
        </w:rPr>
        <w:t>The Shareholders &amp; Investment Portal serves as the sovereign, encrypted, and institutionally regulated digital environment through which shareholders interact with their financial assets, corporate updates, regulatory documentation, and investment intelligence. Designed as a high-security, investor-centric operational command interface, the portal provides a consolidated platform that empowers shareholders with real-time oversight, structural clarity, and continuous access to verified financial information.</w:t>
      </w:r>
    </w:p>
    <w:p w14:paraId="3FB18182" w14:textId="77777777" w:rsidR="00735669" w:rsidRPr="00854CF8" w:rsidRDefault="00735669" w:rsidP="00735669">
      <w:pPr>
        <w:rPr>
          <w:rFonts w:ascii="Times New Roman" w:hAnsi="Times New Roman" w:cs="Times New Roman"/>
        </w:rPr>
      </w:pPr>
    </w:p>
    <w:p w14:paraId="764CEDE0" w14:textId="617DA4BF" w:rsidR="00735669" w:rsidRPr="00854CF8" w:rsidRDefault="00735669" w:rsidP="00735669">
      <w:pPr>
        <w:rPr>
          <w:rFonts w:ascii="Times New Roman" w:hAnsi="Times New Roman" w:cs="Times New Roman"/>
        </w:rPr>
      </w:pPr>
      <w:r w:rsidRPr="00854CF8">
        <w:rPr>
          <w:rFonts w:ascii="Times New Roman" w:hAnsi="Times New Roman" w:cs="Times New Roman"/>
        </w:rPr>
        <w:t>This portal forms the core of WebHydra’s investor-side infrastructure, embodying the standards of transparency, trust, and sovereign precision expected of a corporate ecosystem engineered for multi-generational expansion.</w:t>
      </w:r>
    </w:p>
    <w:p w14:paraId="004E9CB8" w14:textId="77777777" w:rsidR="00735669" w:rsidRPr="00854CF8" w:rsidRDefault="00735669" w:rsidP="00735669">
      <w:pPr>
        <w:rPr>
          <w:rFonts w:ascii="Times New Roman" w:hAnsi="Times New Roman" w:cs="Times New Roman"/>
        </w:rPr>
      </w:pPr>
    </w:p>
    <w:p w14:paraId="62DEF983" w14:textId="77777777" w:rsidR="00735669" w:rsidRPr="00854CF8" w:rsidRDefault="00735669" w:rsidP="00A36057">
      <w:pPr>
        <w:pStyle w:val="Heading3"/>
      </w:pPr>
      <w:r w:rsidRPr="00854CF8">
        <w:t>I. Strategic Purpose of the Shareholders &amp; Investment Portal</w:t>
      </w:r>
    </w:p>
    <w:p w14:paraId="4F5D1D25" w14:textId="16C32AB1" w:rsidR="00735669" w:rsidRPr="00A36057" w:rsidRDefault="00735669" w:rsidP="00845A92">
      <w:pPr>
        <w:pStyle w:val="ListParagraph"/>
        <w:numPr>
          <w:ilvl w:val="0"/>
          <w:numId w:val="48"/>
        </w:numPr>
        <w:rPr>
          <w:rFonts w:ascii="Times New Roman" w:hAnsi="Times New Roman" w:cs="Times New Roman"/>
        </w:rPr>
      </w:pPr>
      <w:r w:rsidRPr="00A36057">
        <w:rPr>
          <w:rFonts w:ascii="Times New Roman" w:hAnsi="Times New Roman" w:cs="Times New Roman"/>
          <w:b/>
          <w:bCs/>
        </w:rPr>
        <w:t>Provide a Centralized Investor Command Interface</w:t>
      </w:r>
      <w:r w:rsidR="00A36057">
        <w:rPr>
          <w:rFonts w:ascii="Times New Roman" w:hAnsi="Times New Roman" w:cs="Times New Roman"/>
        </w:rPr>
        <w:t xml:space="preserve">: </w:t>
      </w:r>
      <w:r w:rsidRPr="00A36057">
        <w:rPr>
          <w:rFonts w:ascii="Times New Roman" w:hAnsi="Times New Roman" w:cs="Times New Roman"/>
        </w:rPr>
        <w:t>Offers a dedicated environment for managing and monitoring investments with institutional accuracy.</w:t>
      </w:r>
    </w:p>
    <w:p w14:paraId="60375013" w14:textId="5A5E4AE5"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Guarantee Data Sovereignty &amp; Financial Confidentiality</w:t>
      </w:r>
      <w:r w:rsidR="00A36057">
        <w:rPr>
          <w:rFonts w:ascii="Times New Roman" w:hAnsi="Times New Roman" w:cs="Times New Roman"/>
        </w:rPr>
        <w:t xml:space="preserve">: </w:t>
      </w:r>
      <w:r w:rsidRPr="00A36057">
        <w:rPr>
          <w:rFonts w:ascii="Times New Roman" w:hAnsi="Times New Roman" w:cs="Times New Roman"/>
        </w:rPr>
        <w:t>Ensures that all investor information remains encrypted, secure, and compliant with global standards.</w:t>
      </w:r>
    </w:p>
    <w:p w14:paraId="557EE7ED" w14:textId="2A696644"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Enhance Shareholder Engagement &amp; Empowerment</w:t>
      </w:r>
      <w:r w:rsidR="00A36057">
        <w:rPr>
          <w:rFonts w:ascii="Times New Roman" w:hAnsi="Times New Roman" w:cs="Times New Roman"/>
        </w:rPr>
        <w:t xml:space="preserve">: </w:t>
      </w:r>
      <w:r w:rsidRPr="00A36057">
        <w:rPr>
          <w:rFonts w:ascii="Times New Roman" w:hAnsi="Times New Roman" w:cs="Times New Roman"/>
        </w:rPr>
        <w:t>Delivers seamless access to reports, statements, updates, and corporate interactions.</w:t>
      </w:r>
    </w:p>
    <w:p w14:paraId="01B649B6" w14:textId="1D8EBB62"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Strengthen Corporate Transparency</w:t>
      </w:r>
      <w:r w:rsidR="00A36057">
        <w:rPr>
          <w:rFonts w:ascii="Times New Roman" w:hAnsi="Times New Roman" w:cs="Times New Roman"/>
        </w:rPr>
        <w:t xml:space="preserve">: </w:t>
      </w:r>
      <w:r w:rsidRPr="00A36057">
        <w:rPr>
          <w:rFonts w:ascii="Times New Roman" w:hAnsi="Times New Roman" w:cs="Times New Roman"/>
        </w:rPr>
        <w:t>Reinforces trust through consistent, verifiable, and sovereign-controlled communication.</w:t>
      </w:r>
    </w:p>
    <w:p w14:paraId="4936754D" w14:textId="77777777" w:rsidR="00735669" w:rsidRPr="00854CF8" w:rsidRDefault="00735669" w:rsidP="00735669">
      <w:pPr>
        <w:rPr>
          <w:rFonts w:ascii="Times New Roman" w:hAnsi="Times New Roman" w:cs="Times New Roman"/>
        </w:rPr>
      </w:pPr>
    </w:p>
    <w:p w14:paraId="493EEEEE" w14:textId="77777777" w:rsidR="00735669" w:rsidRPr="00854CF8" w:rsidRDefault="00735669" w:rsidP="00A36057">
      <w:pPr>
        <w:pStyle w:val="Heading3"/>
      </w:pPr>
      <w:r w:rsidRPr="00854CF8">
        <w:t>II. Core Functional Capabilities</w:t>
      </w:r>
    </w:p>
    <w:p w14:paraId="0E60F6C8" w14:textId="77777777" w:rsidR="00735669" w:rsidRPr="00854CF8" w:rsidRDefault="00735669" w:rsidP="00735669">
      <w:pPr>
        <w:rPr>
          <w:rFonts w:ascii="Times New Roman" w:hAnsi="Times New Roman" w:cs="Times New Roman"/>
        </w:rPr>
      </w:pPr>
    </w:p>
    <w:p w14:paraId="38E813B9" w14:textId="77777777" w:rsidR="00735669" w:rsidRPr="00854CF8" w:rsidRDefault="00735669" w:rsidP="00A36057">
      <w:pPr>
        <w:pStyle w:val="Heading4"/>
      </w:pPr>
      <w:r w:rsidRPr="00854CF8">
        <w:t>1. Personal Portfolio Dashboard</w:t>
      </w:r>
    </w:p>
    <w:p w14:paraId="3A497B78" w14:textId="77777777" w:rsidR="00735669" w:rsidRPr="00854CF8" w:rsidRDefault="00735669" w:rsidP="00735669">
      <w:pPr>
        <w:rPr>
          <w:rFonts w:ascii="Times New Roman" w:hAnsi="Times New Roman" w:cs="Times New Roman"/>
        </w:rPr>
      </w:pPr>
    </w:p>
    <w:p w14:paraId="30128D93" w14:textId="77777777" w:rsidR="00735669" w:rsidRPr="00854CF8" w:rsidRDefault="00735669" w:rsidP="00A36057">
      <w:pPr>
        <w:pStyle w:val="Heading4"/>
      </w:pPr>
      <w:r w:rsidRPr="00854CF8">
        <w:lastRenderedPageBreak/>
        <w:t>Provides a real-time overview of:</w:t>
      </w:r>
    </w:p>
    <w:p w14:paraId="52CE1838" w14:textId="25C9B93A"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Total shares held</w:t>
      </w:r>
    </w:p>
    <w:p w14:paraId="4783F1B0" w14:textId="73EA106F"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Share class distribution</w:t>
      </w:r>
    </w:p>
    <w:p w14:paraId="2BDBC282" w14:textId="09375B78"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Current valuation</w:t>
      </w:r>
    </w:p>
    <w:p w14:paraId="28C1B957" w14:textId="0E474B49"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Dividend eligibility</w:t>
      </w:r>
    </w:p>
    <w:p w14:paraId="2AEFF65B" w14:textId="0F11F308"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Growth trajectory</w:t>
      </w:r>
    </w:p>
    <w:p w14:paraId="52CAB9EE" w14:textId="09460281"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Portfolio health indicators</w:t>
      </w:r>
    </w:p>
    <w:p w14:paraId="464BB421" w14:textId="77777777" w:rsidR="00735669" w:rsidRPr="00854CF8" w:rsidRDefault="00735669" w:rsidP="00735669">
      <w:pPr>
        <w:rPr>
          <w:rFonts w:ascii="Times New Roman" w:hAnsi="Times New Roman" w:cs="Times New Roman"/>
        </w:rPr>
      </w:pPr>
    </w:p>
    <w:p w14:paraId="5151641D" w14:textId="7ED9C4F1" w:rsidR="00735669" w:rsidRPr="00854CF8" w:rsidRDefault="00735669" w:rsidP="00735669">
      <w:pPr>
        <w:rPr>
          <w:rFonts w:ascii="Times New Roman" w:hAnsi="Times New Roman" w:cs="Times New Roman"/>
        </w:rPr>
      </w:pPr>
      <w:r w:rsidRPr="00854CF8">
        <w:rPr>
          <w:rFonts w:ascii="Times New Roman" w:hAnsi="Times New Roman" w:cs="Times New Roman"/>
        </w:rPr>
        <w:t>The dashboard operates with live data synchronization, ensuring immediate and accurate visibility.</w:t>
      </w:r>
    </w:p>
    <w:p w14:paraId="3A7A852D" w14:textId="77777777" w:rsidR="00735669" w:rsidRPr="00854CF8" w:rsidRDefault="00735669" w:rsidP="00735669">
      <w:pPr>
        <w:rPr>
          <w:rFonts w:ascii="Times New Roman" w:hAnsi="Times New Roman" w:cs="Times New Roman"/>
        </w:rPr>
      </w:pPr>
    </w:p>
    <w:p w14:paraId="0953E49F" w14:textId="77777777" w:rsidR="00735669" w:rsidRPr="00854CF8" w:rsidRDefault="00735669" w:rsidP="00A36057">
      <w:pPr>
        <w:pStyle w:val="Heading4"/>
      </w:pPr>
      <w:r w:rsidRPr="00854CF8">
        <w:t>2. Transaction History Archive</w:t>
      </w:r>
    </w:p>
    <w:p w14:paraId="72764FFF" w14:textId="77777777" w:rsidR="00735669" w:rsidRPr="00854CF8" w:rsidRDefault="00735669" w:rsidP="00735669">
      <w:pPr>
        <w:rPr>
          <w:rFonts w:ascii="Times New Roman" w:hAnsi="Times New Roman" w:cs="Times New Roman"/>
        </w:rPr>
      </w:pPr>
    </w:p>
    <w:p w14:paraId="3FE7D83B" w14:textId="77777777" w:rsidR="00735669" w:rsidRPr="00854CF8" w:rsidRDefault="00735669" w:rsidP="00A36057">
      <w:pPr>
        <w:pStyle w:val="Heading4"/>
      </w:pPr>
      <w:r w:rsidRPr="00854CF8">
        <w:t>A sovereign, immutable ledger documenting:</w:t>
      </w:r>
    </w:p>
    <w:p w14:paraId="3C5F2D2B" w14:textId="0C315044"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All share acquisitions</w:t>
      </w:r>
    </w:p>
    <w:p w14:paraId="2A54AD61" w14:textId="65B5045D"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Dividend credit history</w:t>
      </w:r>
    </w:p>
    <w:p w14:paraId="0D8C2527" w14:textId="6BC926F2"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Bonus allocations</w:t>
      </w:r>
    </w:p>
    <w:p w14:paraId="547A0483" w14:textId="3432B1A5"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Share class upgrades</w:t>
      </w:r>
    </w:p>
    <w:p w14:paraId="680BEA08" w14:textId="1796D34A"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Portfolio adjustments</w:t>
      </w:r>
    </w:p>
    <w:p w14:paraId="2C1E29F2" w14:textId="5476447E"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Historical valuation snapshots</w:t>
      </w:r>
    </w:p>
    <w:p w14:paraId="1C3BF81E" w14:textId="77777777" w:rsidR="00735669" w:rsidRPr="00854CF8" w:rsidRDefault="00735669" w:rsidP="00735669">
      <w:pPr>
        <w:rPr>
          <w:rFonts w:ascii="Times New Roman" w:hAnsi="Times New Roman" w:cs="Times New Roman"/>
        </w:rPr>
      </w:pPr>
    </w:p>
    <w:p w14:paraId="423E9494" w14:textId="0239F4D6" w:rsidR="00735669" w:rsidRPr="00854CF8" w:rsidRDefault="00735669" w:rsidP="00735669">
      <w:pPr>
        <w:rPr>
          <w:rFonts w:ascii="Times New Roman" w:hAnsi="Times New Roman" w:cs="Times New Roman"/>
        </w:rPr>
      </w:pPr>
      <w:r w:rsidRPr="00854CF8">
        <w:rPr>
          <w:rFonts w:ascii="Times New Roman" w:hAnsi="Times New Roman" w:cs="Times New Roman"/>
        </w:rPr>
        <w:t xml:space="preserve">Each entry is </w:t>
      </w:r>
      <w:proofErr w:type="gramStart"/>
      <w:r w:rsidRPr="00854CF8">
        <w:rPr>
          <w:rFonts w:ascii="Times New Roman" w:hAnsi="Times New Roman" w:cs="Times New Roman"/>
        </w:rPr>
        <w:t>timestamped</w:t>
      </w:r>
      <w:proofErr w:type="gramEnd"/>
      <w:r w:rsidRPr="00854CF8">
        <w:rPr>
          <w:rFonts w:ascii="Times New Roman" w:hAnsi="Times New Roman" w:cs="Times New Roman"/>
        </w:rPr>
        <w:t>, cryptographically verified, and preserved for legal and audit integrity.</w:t>
      </w:r>
    </w:p>
    <w:p w14:paraId="75D6BF04" w14:textId="77777777" w:rsidR="00735669" w:rsidRPr="00854CF8" w:rsidRDefault="00735669" w:rsidP="00735669">
      <w:pPr>
        <w:rPr>
          <w:rFonts w:ascii="Times New Roman" w:hAnsi="Times New Roman" w:cs="Times New Roman"/>
        </w:rPr>
      </w:pPr>
    </w:p>
    <w:p w14:paraId="4A6AE0B5" w14:textId="77777777" w:rsidR="00735669" w:rsidRPr="00854CF8" w:rsidRDefault="00735669" w:rsidP="00A36057">
      <w:pPr>
        <w:pStyle w:val="Heading4"/>
      </w:pPr>
      <w:r w:rsidRPr="00854CF8">
        <w:t>3. Performance &amp; Financial Reports</w:t>
      </w:r>
    </w:p>
    <w:p w14:paraId="013B5B18" w14:textId="77777777" w:rsidR="00735669" w:rsidRPr="00854CF8" w:rsidRDefault="00735669" w:rsidP="00735669">
      <w:pPr>
        <w:rPr>
          <w:rFonts w:ascii="Times New Roman" w:hAnsi="Times New Roman" w:cs="Times New Roman"/>
        </w:rPr>
      </w:pPr>
    </w:p>
    <w:p w14:paraId="5D226B4D" w14:textId="77777777" w:rsidR="00735669" w:rsidRPr="00854CF8" w:rsidRDefault="00735669" w:rsidP="00A36057">
      <w:pPr>
        <w:pStyle w:val="Heading4"/>
      </w:pPr>
      <w:r w:rsidRPr="00854CF8">
        <w:t>The portal allows access to:</w:t>
      </w:r>
    </w:p>
    <w:p w14:paraId="0C7B6309" w14:textId="4D069B73"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Quarterly performance summaries</w:t>
      </w:r>
    </w:p>
    <w:p w14:paraId="74930B16" w14:textId="4C7D3823"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Annual reports</w:t>
      </w:r>
    </w:p>
    <w:p w14:paraId="481D3B62" w14:textId="37393FE0"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financial briefings</w:t>
      </w:r>
    </w:p>
    <w:p w14:paraId="247C0A20" w14:textId="55BF2CFF"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Profit distribution analyses</w:t>
      </w:r>
    </w:p>
    <w:p w14:paraId="459D3A34" w14:textId="246A131A"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Forecast projections</w:t>
      </w:r>
    </w:p>
    <w:p w14:paraId="3BCEA8CB" w14:textId="28B57E6E"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Capital expansion updates</w:t>
      </w:r>
    </w:p>
    <w:p w14:paraId="022E4DAA" w14:textId="77777777" w:rsidR="00735669" w:rsidRPr="00854CF8" w:rsidRDefault="00735669" w:rsidP="00735669">
      <w:pPr>
        <w:rPr>
          <w:rFonts w:ascii="Times New Roman" w:hAnsi="Times New Roman" w:cs="Times New Roman"/>
        </w:rPr>
      </w:pPr>
    </w:p>
    <w:p w14:paraId="0BA056BD" w14:textId="150E6C7F" w:rsidR="00735669" w:rsidRPr="00854CF8" w:rsidRDefault="00735669" w:rsidP="00735669">
      <w:pPr>
        <w:rPr>
          <w:rFonts w:ascii="Times New Roman" w:hAnsi="Times New Roman" w:cs="Times New Roman"/>
        </w:rPr>
      </w:pPr>
      <w:r w:rsidRPr="00854CF8">
        <w:rPr>
          <w:rFonts w:ascii="Times New Roman" w:hAnsi="Times New Roman" w:cs="Times New Roman"/>
        </w:rPr>
        <w:t>These reports are curated for investor clarity and boardroom-level decision support.</w:t>
      </w:r>
    </w:p>
    <w:p w14:paraId="212C4FD4" w14:textId="77777777" w:rsidR="00735669" w:rsidRPr="00854CF8" w:rsidRDefault="00735669" w:rsidP="00735669">
      <w:pPr>
        <w:rPr>
          <w:rFonts w:ascii="Times New Roman" w:hAnsi="Times New Roman" w:cs="Times New Roman"/>
        </w:rPr>
      </w:pPr>
    </w:p>
    <w:p w14:paraId="3BFF3036" w14:textId="77777777" w:rsidR="00735669" w:rsidRPr="00854CF8" w:rsidRDefault="00735669" w:rsidP="00A36057">
      <w:pPr>
        <w:pStyle w:val="Heading4"/>
      </w:pPr>
      <w:r w:rsidRPr="00854CF8">
        <w:t>4. Dividend Monitoring &amp; Management</w:t>
      </w:r>
    </w:p>
    <w:p w14:paraId="47E96A4C" w14:textId="77777777" w:rsidR="00735669" w:rsidRPr="00854CF8" w:rsidRDefault="00735669" w:rsidP="00735669">
      <w:pPr>
        <w:rPr>
          <w:rFonts w:ascii="Times New Roman" w:hAnsi="Times New Roman" w:cs="Times New Roman"/>
        </w:rPr>
      </w:pPr>
    </w:p>
    <w:p w14:paraId="609FC7EA" w14:textId="77777777" w:rsidR="00735669" w:rsidRPr="00854CF8" w:rsidRDefault="00735669" w:rsidP="00A36057">
      <w:pPr>
        <w:pStyle w:val="Heading4"/>
      </w:pPr>
      <w:r w:rsidRPr="00854CF8">
        <w:t>Shareholders may:</w:t>
      </w:r>
    </w:p>
    <w:p w14:paraId="6CC541D5" w14:textId="2E570DB1"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View upcoming dividend cycles</w:t>
      </w:r>
    </w:p>
    <w:p w14:paraId="667B82CF" w14:textId="77D91B75" w:rsidR="00735669" w:rsidRPr="00A36057" w:rsidRDefault="00735669"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Review</w:t>
      </w:r>
      <w:proofErr w:type="gramEnd"/>
      <w:r w:rsidRPr="00A36057">
        <w:rPr>
          <w:rFonts w:ascii="Times New Roman" w:hAnsi="Times New Roman" w:cs="Times New Roman"/>
        </w:rPr>
        <w:t xml:space="preserve"> past dividend payouts</w:t>
      </w:r>
    </w:p>
    <w:p w14:paraId="2B5637E9" w14:textId="3ACE6488"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Access reinvestment preferences</w:t>
      </w:r>
    </w:p>
    <w:p w14:paraId="25ABB106" w14:textId="55284524"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Update payout accounts</w:t>
      </w:r>
    </w:p>
    <w:p w14:paraId="46B302AE" w14:textId="43FE863E"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Monitor eligibility and bonus multipliers</w:t>
      </w:r>
    </w:p>
    <w:p w14:paraId="5C7A9C55" w14:textId="77777777" w:rsidR="00735669" w:rsidRPr="00854CF8" w:rsidRDefault="00735669" w:rsidP="00735669">
      <w:pPr>
        <w:rPr>
          <w:rFonts w:ascii="Times New Roman" w:hAnsi="Times New Roman" w:cs="Times New Roman"/>
        </w:rPr>
      </w:pPr>
    </w:p>
    <w:p w14:paraId="6B2AD9DB" w14:textId="202A12AA" w:rsidR="00735669" w:rsidRPr="00854CF8" w:rsidRDefault="00735669" w:rsidP="00735669">
      <w:pPr>
        <w:rPr>
          <w:rFonts w:ascii="Times New Roman" w:hAnsi="Times New Roman" w:cs="Times New Roman"/>
        </w:rPr>
      </w:pPr>
      <w:r w:rsidRPr="00854CF8">
        <w:rPr>
          <w:rFonts w:ascii="Times New Roman" w:hAnsi="Times New Roman" w:cs="Times New Roman"/>
        </w:rPr>
        <w:t>Dividend data flows from real-time financial engines for maximum accuracy.</w:t>
      </w:r>
    </w:p>
    <w:p w14:paraId="65F49D8B" w14:textId="77777777" w:rsidR="00735669" w:rsidRPr="00854CF8" w:rsidRDefault="00735669" w:rsidP="00735669">
      <w:pPr>
        <w:rPr>
          <w:rFonts w:ascii="Times New Roman" w:hAnsi="Times New Roman" w:cs="Times New Roman"/>
        </w:rPr>
      </w:pPr>
    </w:p>
    <w:p w14:paraId="744CC86A" w14:textId="77777777" w:rsidR="00735669" w:rsidRPr="00854CF8" w:rsidRDefault="00735669" w:rsidP="00A36057">
      <w:pPr>
        <w:pStyle w:val="Heading4"/>
      </w:pPr>
      <w:r w:rsidRPr="00854CF8">
        <w:t>5. Personal Information &amp; Compliance Updates</w:t>
      </w:r>
    </w:p>
    <w:p w14:paraId="40B1926E" w14:textId="77777777" w:rsidR="00735669" w:rsidRPr="00854CF8" w:rsidRDefault="00735669" w:rsidP="00735669">
      <w:pPr>
        <w:rPr>
          <w:rFonts w:ascii="Times New Roman" w:hAnsi="Times New Roman" w:cs="Times New Roman"/>
        </w:rPr>
      </w:pPr>
    </w:p>
    <w:p w14:paraId="774B4C9E" w14:textId="77777777" w:rsidR="00735669" w:rsidRPr="00854CF8" w:rsidRDefault="00735669" w:rsidP="00A36057">
      <w:pPr>
        <w:pStyle w:val="Heading4"/>
      </w:pPr>
      <w:r w:rsidRPr="00854CF8">
        <w:t>Includes sovereign-grade tools to:</w:t>
      </w:r>
    </w:p>
    <w:p w14:paraId="1EC72E41" w14:textId="46E447E9"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Update personal identity information</w:t>
      </w:r>
    </w:p>
    <w:p w14:paraId="5A4639F8" w14:textId="1D407D43"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Upload compliance documents</w:t>
      </w:r>
    </w:p>
    <w:p w14:paraId="532ACE70" w14:textId="767DE320"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Confirm residency or jurisdiction status</w:t>
      </w:r>
    </w:p>
    <w:p w14:paraId="2C3E7562" w14:textId="7BD2C893"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Renew investor certifications</w:t>
      </w:r>
    </w:p>
    <w:p w14:paraId="7329EA25" w14:textId="04558428"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 KYC/AML compliance</w:t>
      </w:r>
    </w:p>
    <w:p w14:paraId="2A087A77" w14:textId="77777777" w:rsidR="00735669" w:rsidRPr="00854CF8" w:rsidRDefault="00735669" w:rsidP="00735669">
      <w:pPr>
        <w:rPr>
          <w:rFonts w:ascii="Times New Roman" w:hAnsi="Times New Roman" w:cs="Times New Roman"/>
        </w:rPr>
      </w:pPr>
    </w:p>
    <w:p w14:paraId="73F61DCD" w14:textId="72DFC5A3" w:rsidR="00735669" w:rsidRPr="00854CF8" w:rsidRDefault="00735669" w:rsidP="00735669">
      <w:pPr>
        <w:rPr>
          <w:rFonts w:ascii="Times New Roman" w:hAnsi="Times New Roman" w:cs="Times New Roman"/>
        </w:rPr>
      </w:pPr>
      <w:r w:rsidRPr="00854CF8">
        <w:rPr>
          <w:rFonts w:ascii="Times New Roman" w:hAnsi="Times New Roman" w:cs="Times New Roman"/>
        </w:rPr>
        <w:t>All updates undergo encrypted validation and governance checks.</w:t>
      </w:r>
    </w:p>
    <w:p w14:paraId="43E24725" w14:textId="77777777" w:rsidR="00735669" w:rsidRPr="00854CF8" w:rsidRDefault="00735669" w:rsidP="00735669">
      <w:pPr>
        <w:rPr>
          <w:rFonts w:ascii="Times New Roman" w:hAnsi="Times New Roman" w:cs="Times New Roman"/>
        </w:rPr>
      </w:pPr>
    </w:p>
    <w:p w14:paraId="5AD03214" w14:textId="77777777" w:rsidR="00735669" w:rsidRPr="00854CF8" w:rsidRDefault="00735669" w:rsidP="00A36057">
      <w:pPr>
        <w:pStyle w:val="Heading4"/>
      </w:pPr>
      <w:r w:rsidRPr="00854CF8">
        <w:t>6. Corporate Communications Stream</w:t>
      </w:r>
    </w:p>
    <w:p w14:paraId="001E08BA" w14:textId="77777777" w:rsidR="00735669" w:rsidRPr="00854CF8" w:rsidRDefault="00735669" w:rsidP="00735669">
      <w:pPr>
        <w:rPr>
          <w:rFonts w:ascii="Times New Roman" w:hAnsi="Times New Roman" w:cs="Times New Roman"/>
        </w:rPr>
      </w:pPr>
    </w:p>
    <w:p w14:paraId="1B418AC9" w14:textId="77777777" w:rsidR="00735669" w:rsidRPr="00854CF8" w:rsidRDefault="00735669" w:rsidP="00A36057">
      <w:pPr>
        <w:pStyle w:val="Heading4"/>
      </w:pPr>
      <w:r w:rsidRPr="00854CF8">
        <w:t>Provides:</w:t>
      </w:r>
    </w:p>
    <w:p w14:paraId="3C75F1E0" w14:textId="49A132A2"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Official announcements</w:t>
      </w:r>
    </w:p>
    <w:p w14:paraId="13CCF0B9" w14:textId="4D6E2A19"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Press releases</w:t>
      </w:r>
    </w:p>
    <w:p w14:paraId="383BB496" w14:textId="49B7AE04"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Governance notifications</w:t>
      </w:r>
    </w:p>
    <w:p w14:paraId="658BADFD" w14:textId="24837CEE"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Shareholder meeting invitations</w:t>
      </w:r>
    </w:p>
    <w:p w14:paraId="3A9EB866" w14:textId="63BC3376"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expansion updates</w:t>
      </w:r>
    </w:p>
    <w:p w14:paraId="7614F3B3" w14:textId="0F3B247A"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Executive briefing bulletins</w:t>
      </w:r>
    </w:p>
    <w:p w14:paraId="1CD60148" w14:textId="77777777" w:rsidR="00735669" w:rsidRPr="00854CF8" w:rsidRDefault="00735669" w:rsidP="00735669">
      <w:pPr>
        <w:rPr>
          <w:rFonts w:ascii="Times New Roman" w:hAnsi="Times New Roman" w:cs="Times New Roman"/>
        </w:rPr>
      </w:pPr>
    </w:p>
    <w:p w14:paraId="1FC35704" w14:textId="791BC71A" w:rsidR="00735669" w:rsidRPr="00854CF8" w:rsidRDefault="00735669" w:rsidP="00735669">
      <w:pPr>
        <w:rPr>
          <w:rFonts w:ascii="Times New Roman" w:hAnsi="Times New Roman" w:cs="Times New Roman"/>
        </w:rPr>
      </w:pPr>
      <w:r w:rsidRPr="00854CF8">
        <w:rPr>
          <w:rFonts w:ascii="Times New Roman" w:hAnsi="Times New Roman" w:cs="Times New Roman"/>
        </w:rPr>
        <w:lastRenderedPageBreak/>
        <w:t>Every communication is formally issued, authenticated, and archived.</w:t>
      </w:r>
    </w:p>
    <w:p w14:paraId="23EDF066" w14:textId="77777777" w:rsidR="00735669" w:rsidRPr="00854CF8" w:rsidRDefault="00735669" w:rsidP="00735669">
      <w:pPr>
        <w:rPr>
          <w:rFonts w:ascii="Times New Roman" w:hAnsi="Times New Roman" w:cs="Times New Roman"/>
        </w:rPr>
      </w:pPr>
    </w:p>
    <w:p w14:paraId="7A2C3884" w14:textId="77777777" w:rsidR="00735669" w:rsidRPr="00854CF8" w:rsidRDefault="00735669" w:rsidP="00A36057">
      <w:pPr>
        <w:pStyle w:val="Heading3"/>
      </w:pPr>
      <w:r w:rsidRPr="00854CF8">
        <w:t>III. Security &amp; Sovereign Protection Systems</w:t>
      </w:r>
    </w:p>
    <w:p w14:paraId="0D811A64" w14:textId="77777777" w:rsidR="00735669" w:rsidRPr="00854CF8" w:rsidRDefault="00735669" w:rsidP="00735669">
      <w:pPr>
        <w:rPr>
          <w:rFonts w:ascii="Times New Roman" w:hAnsi="Times New Roman" w:cs="Times New Roman"/>
        </w:rPr>
      </w:pPr>
    </w:p>
    <w:p w14:paraId="2CDE1A50" w14:textId="77777777" w:rsidR="00735669" w:rsidRPr="00854CF8" w:rsidRDefault="00735669" w:rsidP="00A36057">
      <w:pPr>
        <w:pStyle w:val="Heading4"/>
      </w:pPr>
      <w:r w:rsidRPr="00854CF8">
        <w:t>The portal is fortified through:</w:t>
      </w:r>
    </w:p>
    <w:p w14:paraId="5FA43A70" w14:textId="77777777" w:rsidR="00735669" w:rsidRPr="00854CF8" w:rsidRDefault="00735669" w:rsidP="00735669">
      <w:pPr>
        <w:rPr>
          <w:rFonts w:ascii="Times New Roman" w:hAnsi="Times New Roman" w:cs="Times New Roman"/>
        </w:rPr>
      </w:pPr>
    </w:p>
    <w:p w14:paraId="3A62D08D" w14:textId="77777777" w:rsidR="00735669" w:rsidRPr="00854CF8" w:rsidRDefault="00735669" w:rsidP="00A36057">
      <w:pPr>
        <w:pStyle w:val="Heading4"/>
      </w:pPr>
      <w:r w:rsidRPr="00854CF8">
        <w:t>1. Multi-Layer Authentication Protocol</w:t>
      </w:r>
    </w:p>
    <w:p w14:paraId="7BE78058" w14:textId="49479C51"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Password + dynamic token</w:t>
      </w:r>
    </w:p>
    <w:p w14:paraId="7B33A8FA" w14:textId="3A988BD7"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Biometric scan (where supported)</w:t>
      </w:r>
    </w:p>
    <w:p w14:paraId="07E66626" w14:textId="58B9937F"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Device verification</w:t>
      </w:r>
    </w:p>
    <w:p w14:paraId="322ACD4A" w14:textId="035ACCED"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Behavioral authentication (AI-based)</w:t>
      </w:r>
    </w:p>
    <w:p w14:paraId="2F126E4B" w14:textId="77777777" w:rsidR="00735669" w:rsidRPr="00854CF8" w:rsidRDefault="00735669" w:rsidP="00735669">
      <w:pPr>
        <w:rPr>
          <w:rFonts w:ascii="Times New Roman" w:hAnsi="Times New Roman" w:cs="Times New Roman"/>
        </w:rPr>
      </w:pPr>
    </w:p>
    <w:p w14:paraId="711E07FD" w14:textId="77777777" w:rsidR="00735669" w:rsidRPr="00854CF8" w:rsidRDefault="00735669" w:rsidP="00A36057">
      <w:pPr>
        <w:pStyle w:val="Heading4"/>
      </w:pPr>
      <w:r w:rsidRPr="00854CF8">
        <w:t>2. End-to-End Data Encryption</w:t>
      </w:r>
    </w:p>
    <w:p w14:paraId="28255F76" w14:textId="0C6E319F"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Proprietary encryption algorithms (</w:t>
      </w:r>
      <w:proofErr w:type="spellStart"/>
      <w:r w:rsidRPr="00A36057">
        <w:rPr>
          <w:rFonts w:ascii="Times New Roman" w:hAnsi="Times New Roman" w:cs="Times New Roman"/>
        </w:rPr>
        <w:t>HydraKey</w:t>
      </w:r>
      <w:proofErr w:type="spellEnd"/>
      <w:r w:rsidRPr="00A36057">
        <w:rPr>
          <w:rFonts w:ascii="Times New Roman" w:hAnsi="Times New Roman" w:cs="Times New Roman"/>
        </w:rPr>
        <w:t>)</w:t>
      </w:r>
    </w:p>
    <w:p w14:paraId="3CCBF0BC" w14:textId="66F0466A"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TLS 1.3+ secure channels</w:t>
      </w:r>
    </w:p>
    <w:p w14:paraId="6E2D1536" w14:textId="18A8FD22"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Zero-exposure data caching policies</w:t>
      </w:r>
    </w:p>
    <w:p w14:paraId="5293B380" w14:textId="77777777" w:rsidR="00735669" w:rsidRPr="00854CF8" w:rsidRDefault="00735669" w:rsidP="00735669">
      <w:pPr>
        <w:rPr>
          <w:rFonts w:ascii="Times New Roman" w:hAnsi="Times New Roman" w:cs="Times New Roman"/>
        </w:rPr>
      </w:pPr>
    </w:p>
    <w:p w14:paraId="075A0B26" w14:textId="77777777" w:rsidR="00735669" w:rsidRPr="00854CF8" w:rsidRDefault="00735669" w:rsidP="00A36057">
      <w:pPr>
        <w:pStyle w:val="Heading4"/>
      </w:pPr>
      <w:r w:rsidRPr="00854CF8">
        <w:t>3. AI Behavioral Defense Engine</w:t>
      </w:r>
    </w:p>
    <w:p w14:paraId="246A5586" w14:textId="77777777" w:rsidR="00735669" w:rsidRPr="00854CF8" w:rsidRDefault="00735669" w:rsidP="00735669">
      <w:pPr>
        <w:rPr>
          <w:rFonts w:ascii="Times New Roman" w:hAnsi="Times New Roman" w:cs="Times New Roman"/>
        </w:rPr>
      </w:pPr>
    </w:p>
    <w:p w14:paraId="1E5FA94F" w14:textId="77777777" w:rsidR="00735669" w:rsidRPr="00854CF8" w:rsidRDefault="00735669" w:rsidP="00A36057">
      <w:pPr>
        <w:pStyle w:val="Heading4"/>
      </w:pPr>
      <w:r w:rsidRPr="00854CF8">
        <w:t>Monitors:</w:t>
      </w:r>
    </w:p>
    <w:p w14:paraId="56EEF4F2" w14:textId="43DF11D5"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Login anomalies</w:t>
      </w:r>
    </w:p>
    <w:p w14:paraId="2837B910" w14:textId="6BBD9DA9"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Suspicious data access</w:t>
      </w:r>
    </w:p>
    <w:p w14:paraId="7CC369C9" w14:textId="2BE864BF"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Transaction abnormalities</w:t>
      </w:r>
    </w:p>
    <w:p w14:paraId="6FBE2F17" w14:textId="4FFA6D28"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Unauthorized device actions</w:t>
      </w:r>
    </w:p>
    <w:p w14:paraId="6E2174EC" w14:textId="77777777" w:rsidR="00735669" w:rsidRPr="00854CF8" w:rsidRDefault="00735669" w:rsidP="00735669">
      <w:pPr>
        <w:rPr>
          <w:rFonts w:ascii="Times New Roman" w:hAnsi="Times New Roman" w:cs="Times New Roman"/>
        </w:rPr>
      </w:pPr>
    </w:p>
    <w:p w14:paraId="08254C25" w14:textId="7AA82FFD" w:rsidR="00735669" w:rsidRPr="00854CF8" w:rsidRDefault="00735669" w:rsidP="00735669">
      <w:pPr>
        <w:rPr>
          <w:rFonts w:ascii="Times New Roman" w:hAnsi="Times New Roman" w:cs="Times New Roman"/>
        </w:rPr>
      </w:pPr>
      <w:r w:rsidRPr="00854CF8">
        <w:rPr>
          <w:rFonts w:ascii="Times New Roman" w:hAnsi="Times New Roman" w:cs="Times New Roman"/>
        </w:rPr>
        <w:t>Automatically enforces protective measures when threats are detected.</w:t>
      </w:r>
    </w:p>
    <w:p w14:paraId="19E6D79F" w14:textId="77777777" w:rsidR="00735669" w:rsidRPr="00854CF8" w:rsidRDefault="00735669" w:rsidP="00735669">
      <w:pPr>
        <w:rPr>
          <w:rFonts w:ascii="Times New Roman" w:hAnsi="Times New Roman" w:cs="Times New Roman"/>
        </w:rPr>
      </w:pPr>
    </w:p>
    <w:p w14:paraId="47EAC0BC" w14:textId="77777777" w:rsidR="00735669" w:rsidRPr="00854CF8" w:rsidRDefault="00735669" w:rsidP="00A36057">
      <w:pPr>
        <w:pStyle w:val="Heading4"/>
      </w:pPr>
      <w:r w:rsidRPr="00854CF8">
        <w:t>4. Sovereign Data Storage &amp; Backup</w:t>
      </w:r>
    </w:p>
    <w:p w14:paraId="13F0BB33" w14:textId="381ACE22"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Stored within HydraCore physical vaults</w:t>
      </w:r>
    </w:p>
    <w:p w14:paraId="154A5145" w14:textId="3CE733AB"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Redundant failover nodes</w:t>
      </w:r>
    </w:p>
    <w:p w14:paraId="5F1C9151" w14:textId="158A7A93"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Immutable audit logs</w:t>
      </w:r>
    </w:p>
    <w:p w14:paraId="693CEF10" w14:textId="03DD7BD6"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Compliance-certified archival layers</w:t>
      </w:r>
    </w:p>
    <w:p w14:paraId="61AC3B1C" w14:textId="77777777" w:rsidR="00735669" w:rsidRPr="00854CF8" w:rsidRDefault="00735669" w:rsidP="00735669">
      <w:pPr>
        <w:rPr>
          <w:rFonts w:ascii="Times New Roman" w:hAnsi="Times New Roman" w:cs="Times New Roman"/>
        </w:rPr>
      </w:pPr>
    </w:p>
    <w:p w14:paraId="27649C81" w14:textId="77777777" w:rsidR="00735669" w:rsidRPr="00854CF8" w:rsidRDefault="00735669" w:rsidP="00A36057">
      <w:pPr>
        <w:pStyle w:val="Heading3"/>
      </w:pPr>
      <w:r w:rsidRPr="00854CF8">
        <w:t>IV. Shareholder Empowerment Tools</w:t>
      </w:r>
    </w:p>
    <w:p w14:paraId="59D4D9F4" w14:textId="77777777" w:rsidR="00735669" w:rsidRPr="00854CF8" w:rsidRDefault="00735669" w:rsidP="00735669">
      <w:pPr>
        <w:rPr>
          <w:rFonts w:ascii="Times New Roman" w:hAnsi="Times New Roman" w:cs="Times New Roman"/>
        </w:rPr>
      </w:pPr>
    </w:p>
    <w:p w14:paraId="55BA3E5B" w14:textId="77777777" w:rsidR="00735669" w:rsidRPr="00854CF8" w:rsidRDefault="00735669" w:rsidP="00A36057">
      <w:pPr>
        <w:pStyle w:val="Heading4"/>
      </w:pPr>
      <w:r w:rsidRPr="00854CF8">
        <w:t>The portal integrates systems that reinforce investor autonomy:</w:t>
      </w:r>
    </w:p>
    <w:p w14:paraId="64F7054B" w14:textId="3002A348"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Self-Service Share Management</w:t>
      </w:r>
    </w:p>
    <w:p w14:paraId="7392FF16" w14:textId="115C933B"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Document Download Center (certificates, statements, reports)</w:t>
      </w:r>
    </w:p>
    <w:p w14:paraId="6950DDF5" w14:textId="553E9B6D"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Meeting Participation Modules</w:t>
      </w:r>
    </w:p>
    <w:p w14:paraId="5E6000A7" w14:textId="3BB39CD6"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Voting Interfaces (where shareholder class applies)</w:t>
      </w:r>
    </w:p>
    <w:p w14:paraId="24060227" w14:textId="3107920F"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Investor Assistance Chat (AI-Assisted)</w:t>
      </w:r>
    </w:p>
    <w:p w14:paraId="158D52D6" w14:textId="36F19212"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Secure Inquiry Submission System</w:t>
      </w:r>
    </w:p>
    <w:p w14:paraId="69AF85DA" w14:textId="77777777" w:rsidR="00735669" w:rsidRPr="00854CF8" w:rsidRDefault="00735669" w:rsidP="00735669">
      <w:pPr>
        <w:rPr>
          <w:rFonts w:ascii="Times New Roman" w:hAnsi="Times New Roman" w:cs="Times New Roman"/>
        </w:rPr>
      </w:pPr>
    </w:p>
    <w:p w14:paraId="1D639E5A" w14:textId="5471D81D" w:rsidR="00735669" w:rsidRPr="00854CF8" w:rsidRDefault="00735669" w:rsidP="00735669">
      <w:pPr>
        <w:rPr>
          <w:rFonts w:ascii="Times New Roman" w:hAnsi="Times New Roman" w:cs="Times New Roman"/>
        </w:rPr>
      </w:pPr>
      <w:r w:rsidRPr="00854CF8">
        <w:rPr>
          <w:rFonts w:ascii="Times New Roman" w:hAnsi="Times New Roman" w:cs="Times New Roman"/>
        </w:rPr>
        <w:t>These tools ensure investors remain informed, connected, and actively engaged in the corporation’s trajectory.</w:t>
      </w:r>
    </w:p>
    <w:p w14:paraId="11BE9A4C" w14:textId="77777777" w:rsidR="00735669" w:rsidRPr="00854CF8" w:rsidRDefault="00735669" w:rsidP="00735669">
      <w:pPr>
        <w:rPr>
          <w:rFonts w:ascii="Times New Roman" w:hAnsi="Times New Roman" w:cs="Times New Roman"/>
        </w:rPr>
      </w:pPr>
    </w:p>
    <w:p w14:paraId="5832008B" w14:textId="77777777" w:rsidR="00735669" w:rsidRPr="00854CF8" w:rsidRDefault="00735669" w:rsidP="00A36057">
      <w:pPr>
        <w:pStyle w:val="Heading3"/>
      </w:pPr>
      <w:r w:rsidRPr="00854CF8">
        <w:t>V. Institutional Importance of the Portal</w:t>
      </w:r>
    </w:p>
    <w:p w14:paraId="114BB169" w14:textId="77777777" w:rsidR="00735669" w:rsidRPr="00854CF8" w:rsidRDefault="00735669" w:rsidP="00735669">
      <w:pPr>
        <w:rPr>
          <w:rFonts w:ascii="Times New Roman" w:hAnsi="Times New Roman" w:cs="Times New Roman"/>
        </w:rPr>
      </w:pPr>
    </w:p>
    <w:p w14:paraId="1FE1C59D" w14:textId="77777777" w:rsidR="00735669" w:rsidRPr="00854CF8" w:rsidRDefault="00735669" w:rsidP="00A36057">
      <w:pPr>
        <w:pStyle w:val="Heading4"/>
      </w:pPr>
      <w:r w:rsidRPr="00854CF8">
        <w:t xml:space="preserve">The Shareholders &amp; Investment Portal is essential </w:t>
      </w:r>
      <w:proofErr w:type="gramStart"/>
      <w:r w:rsidRPr="00854CF8">
        <w:t>to</w:t>
      </w:r>
      <w:proofErr w:type="gramEnd"/>
      <w:r w:rsidRPr="00854CF8">
        <w:t>:</w:t>
      </w:r>
    </w:p>
    <w:p w14:paraId="3366E1EA" w14:textId="144E8715"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Upholding Global-Standard Financial Governance</w:t>
      </w:r>
    </w:p>
    <w:p w14:paraId="0CF5AB99" w14:textId="7E8CA7B2"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Supporting Scalable Capital Growth</w:t>
      </w:r>
    </w:p>
    <w:p w14:paraId="47C4BB0A" w14:textId="2C6CBC29"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Maintaining Shareholder Trust &amp; Loyalty</w:t>
      </w:r>
    </w:p>
    <w:p w14:paraId="614839C9" w14:textId="6C7749E9"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Providing Institutional Visibility &amp; Transparency</w:t>
      </w:r>
    </w:p>
    <w:p w14:paraId="2ADDB4FA" w14:textId="6DF9BB61"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Ensuring Regulatory &amp; Ethical Compliance</w:t>
      </w:r>
    </w:p>
    <w:p w14:paraId="1674B650" w14:textId="5E43EB04" w:rsidR="00735669" w:rsidRPr="00A36057" w:rsidRDefault="00735669" w:rsidP="00845A92">
      <w:pPr>
        <w:pStyle w:val="ListParagraph"/>
        <w:numPr>
          <w:ilvl w:val="0"/>
          <w:numId w:val="49"/>
        </w:numPr>
        <w:rPr>
          <w:rFonts w:ascii="Times New Roman" w:hAnsi="Times New Roman" w:cs="Times New Roman"/>
        </w:rPr>
      </w:pPr>
      <w:r w:rsidRPr="00A36057">
        <w:rPr>
          <w:rFonts w:ascii="Times New Roman" w:hAnsi="Times New Roman" w:cs="Times New Roman"/>
        </w:rPr>
        <w:t>Reinforcing WebHydra’s Sovereign Investment Ecosystem</w:t>
      </w:r>
    </w:p>
    <w:p w14:paraId="1682C639" w14:textId="77777777" w:rsidR="00735669" w:rsidRPr="00854CF8" w:rsidRDefault="00735669" w:rsidP="00735669">
      <w:pPr>
        <w:rPr>
          <w:rFonts w:ascii="Times New Roman" w:hAnsi="Times New Roman" w:cs="Times New Roman"/>
        </w:rPr>
      </w:pPr>
    </w:p>
    <w:p w14:paraId="3DBE4DCA" w14:textId="4BF5A2FC" w:rsidR="00735669" w:rsidRPr="00854CF8" w:rsidRDefault="00735669" w:rsidP="00735669">
      <w:pPr>
        <w:rPr>
          <w:rFonts w:ascii="Times New Roman" w:hAnsi="Times New Roman" w:cs="Times New Roman"/>
        </w:rPr>
      </w:pPr>
      <w:r w:rsidRPr="00854CF8">
        <w:rPr>
          <w:rFonts w:ascii="Times New Roman" w:hAnsi="Times New Roman" w:cs="Times New Roman"/>
        </w:rPr>
        <w:t>It stands as the digital embodiment of WebHydra’s commitment to professionalism, structural integrity, and investor-centric excellence.</w:t>
      </w:r>
    </w:p>
    <w:p w14:paraId="48BB1167" w14:textId="77777777" w:rsidR="00735669" w:rsidRPr="00854CF8" w:rsidRDefault="00735669" w:rsidP="00735669">
      <w:pPr>
        <w:rPr>
          <w:rFonts w:ascii="Times New Roman" w:hAnsi="Times New Roman" w:cs="Times New Roman"/>
        </w:rPr>
      </w:pPr>
    </w:p>
    <w:p w14:paraId="4B978026" w14:textId="77777777" w:rsidR="00735669" w:rsidRPr="00854CF8" w:rsidRDefault="00735669" w:rsidP="00A36057">
      <w:pPr>
        <w:pStyle w:val="Heading3"/>
      </w:pPr>
      <w:r w:rsidRPr="00854CF8">
        <w:t>VI. Formal Summary</w:t>
      </w:r>
    </w:p>
    <w:p w14:paraId="0E1C0295" w14:textId="77777777" w:rsidR="00735669" w:rsidRPr="00854CF8" w:rsidRDefault="00735669" w:rsidP="00735669">
      <w:pPr>
        <w:rPr>
          <w:rFonts w:ascii="Times New Roman" w:hAnsi="Times New Roman" w:cs="Times New Roman"/>
        </w:rPr>
      </w:pPr>
    </w:p>
    <w:p w14:paraId="41FA3070" w14:textId="2D96102B" w:rsidR="00FE7343" w:rsidRPr="00854CF8" w:rsidRDefault="00735669" w:rsidP="00FE7343">
      <w:pPr>
        <w:rPr>
          <w:rFonts w:ascii="Times New Roman" w:hAnsi="Times New Roman" w:cs="Times New Roman"/>
        </w:rPr>
      </w:pPr>
      <w:r w:rsidRPr="00854CF8">
        <w:rPr>
          <w:rFonts w:ascii="Times New Roman" w:hAnsi="Times New Roman" w:cs="Times New Roman"/>
        </w:rPr>
        <w:t xml:space="preserve">The Shareholders &amp; Investment Portal is more than a digital dashboard—it is the sovereign financial command center for WebHydra’s entire investment ecosystem. Through advanced security, rigorous governance, dynamic reporting, and empowered investor tools, it ensures that shareholders maintain absolute clarity, security, and control over their financial participation. </w:t>
      </w:r>
      <w:r w:rsidRPr="00854CF8">
        <w:rPr>
          <w:rFonts w:ascii="Times New Roman" w:hAnsi="Times New Roman" w:cs="Times New Roman"/>
        </w:rPr>
        <w:lastRenderedPageBreak/>
        <w:t>Structured for multi-generational continuity and institutional excellence, the portal represents the gold standard of shareholder engagement in a modern digital empire.</w:t>
      </w:r>
    </w:p>
    <w:p w14:paraId="362109B0" w14:textId="77777777" w:rsidR="00FE7343" w:rsidRPr="00854CF8" w:rsidRDefault="00FE7343" w:rsidP="00FE7343">
      <w:pPr>
        <w:rPr>
          <w:rFonts w:ascii="Times New Roman" w:hAnsi="Times New Roman" w:cs="Times New Roman"/>
        </w:rPr>
      </w:pPr>
    </w:p>
    <w:p w14:paraId="21B2D192" w14:textId="77777777" w:rsidR="00735669" w:rsidRPr="00854CF8" w:rsidRDefault="00735669">
      <w:pPr>
        <w:rPr>
          <w:rFonts w:ascii="Times New Roman" w:hAnsi="Times New Roman" w:cs="Times New Roman"/>
        </w:rPr>
      </w:pPr>
      <w:r w:rsidRPr="00854CF8">
        <w:rPr>
          <w:rFonts w:ascii="Times New Roman" w:hAnsi="Times New Roman" w:cs="Times New Roman"/>
        </w:rPr>
        <w:br w:type="page"/>
      </w:r>
    </w:p>
    <w:p w14:paraId="67CBB651" w14:textId="0D1E3D49" w:rsidR="003F106C" w:rsidRDefault="003F106C" w:rsidP="00A36057">
      <w:pPr>
        <w:pStyle w:val="Heading1"/>
      </w:pPr>
      <w:r w:rsidRPr="00854CF8">
        <w:lastRenderedPageBreak/>
        <w:t>SECTION 8</w:t>
      </w:r>
      <w:r>
        <w:t>:</w:t>
      </w:r>
      <w:r w:rsidRPr="00854CF8">
        <w:t xml:space="preserve"> INVESTORS’ EMPIRE</w:t>
      </w:r>
    </w:p>
    <w:p w14:paraId="1934F3A1" w14:textId="77777777" w:rsidR="003F106C" w:rsidRPr="003F106C" w:rsidRDefault="003F106C" w:rsidP="003F106C"/>
    <w:p w14:paraId="2C7D65FA" w14:textId="61753052" w:rsidR="00FE7343" w:rsidRPr="00854CF8" w:rsidRDefault="00FE7343" w:rsidP="00A36057">
      <w:pPr>
        <w:pStyle w:val="Heading1"/>
      </w:pPr>
      <w:r w:rsidRPr="00854CF8">
        <w:t>8.8 The Golden Shareholder Registry</w:t>
      </w:r>
    </w:p>
    <w:p w14:paraId="61BDF4C5" w14:textId="77777777" w:rsidR="00FE7343" w:rsidRPr="00854CF8" w:rsidRDefault="00FE7343" w:rsidP="00FE7343">
      <w:pPr>
        <w:rPr>
          <w:rFonts w:ascii="Times New Roman" w:hAnsi="Times New Roman" w:cs="Times New Roman"/>
        </w:rPr>
      </w:pPr>
    </w:p>
    <w:p w14:paraId="3B4ED20A" w14:textId="75C8154D" w:rsidR="00066574" w:rsidRPr="00854CF8" w:rsidRDefault="00066574" w:rsidP="00066574">
      <w:pPr>
        <w:rPr>
          <w:rFonts w:ascii="Times New Roman" w:hAnsi="Times New Roman" w:cs="Times New Roman"/>
        </w:rPr>
      </w:pPr>
      <w:r w:rsidRPr="00854CF8">
        <w:rPr>
          <w:rFonts w:ascii="Times New Roman" w:hAnsi="Times New Roman" w:cs="Times New Roman"/>
        </w:rPr>
        <w:t>The Golden Shareholder Registry stands as the supreme, sovereign-controlled, and legally fortified ledger of all verified shareholders within the WebHydra financial empire. It is the highest authority in recording ownership, governance rights, investment classifications, and strategic entitlements granted to individuals and institutions recognized under the Golden Shareholder hierarchy. As an immutable, internally governed registry, it forms the foundation of shareholder legitimacy, capital stability, and the corporation’s long-term financial sovereignty.</w:t>
      </w:r>
    </w:p>
    <w:p w14:paraId="59DC9F46" w14:textId="77777777" w:rsidR="00066574" w:rsidRPr="00854CF8" w:rsidRDefault="00066574" w:rsidP="00066574">
      <w:pPr>
        <w:rPr>
          <w:rFonts w:ascii="Times New Roman" w:hAnsi="Times New Roman" w:cs="Times New Roman"/>
        </w:rPr>
      </w:pPr>
    </w:p>
    <w:p w14:paraId="7FD731DE" w14:textId="77777777" w:rsidR="00066574" w:rsidRPr="00854CF8" w:rsidRDefault="00066574" w:rsidP="00A36057">
      <w:pPr>
        <w:pStyle w:val="Heading3"/>
      </w:pPr>
      <w:r w:rsidRPr="00854CF8">
        <w:t>I. Purpose and Strategic Significance</w:t>
      </w:r>
    </w:p>
    <w:p w14:paraId="7DA111FF" w14:textId="77777777" w:rsidR="00066574" w:rsidRPr="00854CF8" w:rsidRDefault="00066574" w:rsidP="00066574">
      <w:pPr>
        <w:rPr>
          <w:rFonts w:ascii="Times New Roman" w:hAnsi="Times New Roman" w:cs="Times New Roman"/>
        </w:rPr>
      </w:pPr>
    </w:p>
    <w:p w14:paraId="273C69AF" w14:textId="77777777" w:rsidR="00066574" w:rsidRPr="00854CF8" w:rsidRDefault="00066574" w:rsidP="00A36057">
      <w:pPr>
        <w:pStyle w:val="Heading4"/>
      </w:pPr>
      <w:r w:rsidRPr="00854CF8">
        <w:t>1. Preservation of Shareholder Legitimacy</w:t>
      </w:r>
    </w:p>
    <w:p w14:paraId="53AF36C4" w14:textId="77777777" w:rsidR="00066574" w:rsidRPr="00854CF8" w:rsidRDefault="00066574" w:rsidP="00066574">
      <w:pPr>
        <w:rPr>
          <w:rFonts w:ascii="Times New Roman" w:hAnsi="Times New Roman" w:cs="Times New Roman"/>
        </w:rPr>
      </w:pPr>
    </w:p>
    <w:p w14:paraId="03D4CF07" w14:textId="77777777" w:rsidR="00066574" w:rsidRPr="00854CF8" w:rsidRDefault="00066574" w:rsidP="00066574">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every recognized shareholder is documented through verifiable, authenticated, and compliance-validated records.</w:t>
      </w:r>
    </w:p>
    <w:p w14:paraId="16170082" w14:textId="77777777" w:rsidR="00066574" w:rsidRPr="00854CF8" w:rsidRDefault="00066574" w:rsidP="00066574">
      <w:pPr>
        <w:rPr>
          <w:rFonts w:ascii="Times New Roman" w:hAnsi="Times New Roman" w:cs="Times New Roman"/>
        </w:rPr>
      </w:pPr>
    </w:p>
    <w:p w14:paraId="0B7B4137" w14:textId="77777777" w:rsidR="00066574" w:rsidRPr="00854CF8" w:rsidRDefault="00066574" w:rsidP="00A36057">
      <w:pPr>
        <w:pStyle w:val="Heading4"/>
      </w:pPr>
      <w:r w:rsidRPr="00854CF8">
        <w:t>2. Protection of Rights &amp; Privileges</w:t>
      </w:r>
    </w:p>
    <w:p w14:paraId="1281811F" w14:textId="77777777" w:rsidR="00066574" w:rsidRPr="00854CF8" w:rsidRDefault="00066574" w:rsidP="00066574">
      <w:pPr>
        <w:rPr>
          <w:rFonts w:ascii="Times New Roman" w:hAnsi="Times New Roman" w:cs="Times New Roman"/>
        </w:rPr>
      </w:pPr>
    </w:p>
    <w:p w14:paraId="0D434733" w14:textId="77777777" w:rsidR="00066574" w:rsidRPr="00854CF8" w:rsidRDefault="00066574" w:rsidP="00066574">
      <w:pPr>
        <w:rPr>
          <w:rFonts w:ascii="Times New Roman" w:hAnsi="Times New Roman" w:cs="Times New Roman"/>
        </w:rPr>
      </w:pPr>
      <w:r w:rsidRPr="00854CF8">
        <w:rPr>
          <w:rFonts w:ascii="Times New Roman" w:hAnsi="Times New Roman" w:cs="Times New Roman"/>
        </w:rPr>
        <w:t>Safeguards shareholder authority, including voting rights, strategic decision access, dividend entitlements, and governance-tier privileges.</w:t>
      </w:r>
    </w:p>
    <w:p w14:paraId="690F2732" w14:textId="77777777" w:rsidR="00066574" w:rsidRPr="00854CF8" w:rsidRDefault="00066574" w:rsidP="00066574">
      <w:pPr>
        <w:rPr>
          <w:rFonts w:ascii="Times New Roman" w:hAnsi="Times New Roman" w:cs="Times New Roman"/>
        </w:rPr>
      </w:pPr>
    </w:p>
    <w:p w14:paraId="055FA7CC" w14:textId="77777777" w:rsidR="00066574" w:rsidRPr="00854CF8" w:rsidRDefault="00066574" w:rsidP="00A36057">
      <w:pPr>
        <w:pStyle w:val="Heading4"/>
      </w:pPr>
      <w:r w:rsidRPr="00854CF8">
        <w:t>3. Strengthening Corporate Sovereignty</w:t>
      </w:r>
    </w:p>
    <w:p w14:paraId="41B4EF89" w14:textId="77777777" w:rsidR="00066574" w:rsidRPr="00854CF8" w:rsidRDefault="00066574" w:rsidP="00066574">
      <w:pPr>
        <w:rPr>
          <w:rFonts w:ascii="Times New Roman" w:hAnsi="Times New Roman" w:cs="Times New Roman"/>
        </w:rPr>
      </w:pPr>
    </w:p>
    <w:p w14:paraId="55563DF9" w14:textId="77777777" w:rsidR="00066574" w:rsidRPr="00854CF8" w:rsidRDefault="00066574" w:rsidP="00066574">
      <w:pPr>
        <w:rPr>
          <w:rFonts w:ascii="Times New Roman" w:hAnsi="Times New Roman" w:cs="Times New Roman"/>
        </w:rPr>
      </w:pPr>
      <w:r w:rsidRPr="00854CF8">
        <w:rPr>
          <w:rFonts w:ascii="Times New Roman" w:hAnsi="Times New Roman" w:cs="Times New Roman"/>
        </w:rPr>
        <w:t>Maintains internal control over ownership records, preventing reliance on external registries or vulnerable third-party systems.</w:t>
      </w:r>
    </w:p>
    <w:p w14:paraId="6894662D" w14:textId="77777777" w:rsidR="00066574" w:rsidRPr="00854CF8" w:rsidRDefault="00066574" w:rsidP="00066574">
      <w:pPr>
        <w:rPr>
          <w:rFonts w:ascii="Times New Roman" w:hAnsi="Times New Roman" w:cs="Times New Roman"/>
        </w:rPr>
      </w:pPr>
    </w:p>
    <w:p w14:paraId="2020BBB2" w14:textId="77777777" w:rsidR="00066574" w:rsidRPr="00854CF8" w:rsidRDefault="00066574" w:rsidP="00A36057">
      <w:pPr>
        <w:pStyle w:val="Heading4"/>
      </w:pPr>
      <w:r w:rsidRPr="00854CF8">
        <w:t>4. Ensuring Financial Transparency</w:t>
      </w:r>
    </w:p>
    <w:p w14:paraId="22CD4BFF" w14:textId="77777777" w:rsidR="00066574" w:rsidRPr="00854CF8" w:rsidRDefault="00066574" w:rsidP="00066574">
      <w:pPr>
        <w:rPr>
          <w:rFonts w:ascii="Times New Roman" w:hAnsi="Times New Roman" w:cs="Times New Roman"/>
        </w:rPr>
      </w:pPr>
    </w:p>
    <w:p w14:paraId="38E92F2F" w14:textId="77777777" w:rsidR="00066574" w:rsidRPr="00854CF8" w:rsidRDefault="00066574" w:rsidP="00066574">
      <w:pPr>
        <w:rPr>
          <w:rFonts w:ascii="Times New Roman" w:hAnsi="Times New Roman" w:cs="Times New Roman"/>
        </w:rPr>
      </w:pPr>
      <w:r w:rsidRPr="00854CF8">
        <w:rPr>
          <w:rFonts w:ascii="Times New Roman" w:hAnsi="Times New Roman" w:cs="Times New Roman"/>
        </w:rPr>
        <w:lastRenderedPageBreak/>
        <w:t xml:space="preserve">Provides the board, executive leaders, and </w:t>
      </w:r>
      <w:proofErr w:type="gramStart"/>
      <w:r w:rsidRPr="00854CF8">
        <w:rPr>
          <w:rFonts w:ascii="Times New Roman" w:hAnsi="Times New Roman" w:cs="Times New Roman"/>
        </w:rPr>
        <w:t>authorized oversight</w:t>
      </w:r>
      <w:proofErr w:type="gramEnd"/>
      <w:r w:rsidRPr="00854CF8">
        <w:rPr>
          <w:rFonts w:ascii="Times New Roman" w:hAnsi="Times New Roman" w:cs="Times New Roman"/>
        </w:rPr>
        <w:t xml:space="preserve"> bodies with an auditable and crystal-clear ownership structure.</w:t>
      </w:r>
    </w:p>
    <w:p w14:paraId="64C3E4BB" w14:textId="77777777" w:rsidR="00066574" w:rsidRPr="00854CF8" w:rsidRDefault="00066574" w:rsidP="00066574">
      <w:pPr>
        <w:rPr>
          <w:rFonts w:ascii="Times New Roman" w:hAnsi="Times New Roman" w:cs="Times New Roman"/>
        </w:rPr>
      </w:pPr>
    </w:p>
    <w:p w14:paraId="4A2ABEC9" w14:textId="77777777" w:rsidR="00066574" w:rsidRPr="00854CF8" w:rsidRDefault="00066574" w:rsidP="00A36057">
      <w:pPr>
        <w:pStyle w:val="Heading4"/>
      </w:pPr>
      <w:r w:rsidRPr="00854CF8">
        <w:t>5. Establishing Strategic Hierarchy</w:t>
      </w:r>
    </w:p>
    <w:p w14:paraId="64E61197" w14:textId="77777777" w:rsidR="00066574" w:rsidRPr="00854CF8" w:rsidRDefault="00066574" w:rsidP="00066574">
      <w:pPr>
        <w:rPr>
          <w:rFonts w:ascii="Times New Roman" w:hAnsi="Times New Roman" w:cs="Times New Roman"/>
        </w:rPr>
      </w:pPr>
    </w:p>
    <w:p w14:paraId="15A16897" w14:textId="2EA25A2C" w:rsidR="00066574" w:rsidRPr="00854CF8" w:rsidRDefault="00066574" w:rsidP="00066574">
      <w:pPr>
        <w:rPr>
          <w:rFonts w:ascii="Times New Roman" w:hAnsi="Times New Roman" w:cs="Times New Roman"/>
        </w:rPr>
      </w:pPr>
      <w:r w:rsidRPr="00854CF8">
        <w:rPr>
          <w:rFonts w:ascii="Times New Roman" w:hAnsi="Times New Roman" w:cs="Times New Roman"/>
        </w:rPr>
        <w:t>Differentiates share classes, investment tiers, governance roles, and priority rights, ensuring clarity across all corporate layers.</w:t>
      </w:r>
    </w:p>
    <w:p w14:paraId="6C3636B4" w14:textId="77777777" w:rsidR="00066574" w:rsidRPr="00854CF8" w:rsidRDefault="00066574" w:rsidP="00066574">
      <w:pPr>
        <w:rPr>
          <w:rFonts w:ascii="Times New Roman" w:hAnsi="Times New Roman" w:cs="Times New Roman"/>
        </w:rPr>
      </w:pPr>
    </w:p>
    <w:p w14:paraId="76DD8D06" w14:textId="77777777" w:rsidR="00066574" w:rsidRPr="00854CF8" w:rsidRDefault="00066574" w:rsidP="00A36057">
      <w:pPr>
        <w:pStyle w:val="Heading3"/>
      </w:pPr>
      <w:r w:rsidRPr="00854CF8">
        <w:t>II. Core Functions of the Golden Shareholder Registry</w:t>
      </w:r>
    </w:p>
    <w:p w14:paraId="2C782647" w14:textId="77777777" w:rsidR="00066574" w:rsidRPr="00854CF8" w:rsidRDefault="00066574" w:rsidP="00066574">
      <w:pPr>
        <w:rPr>
          <w:rFonts w:ascii="Times New Roman" w:hAnsi="Times New Roman" w:cs="Times New Roman"/>
        </w:rPr>
      </w:pPr>
    </w:p>
    <w:p w14:paraId="18613874" w14:textId="77777777" w:rsidR="00066574" w:rsidRPr="00854CF8" w:rsidRDefault="00066574" w:rsidP="00A36057">
      <w:pPr>
        <w:pStyle w:val="Heading4"/>
      </w:pPr>
      <w:r w:rsidRPr="00854CF8">
        <w:t>1. Verified Shareholder Identity Records</w:t>
      </w:r>
    </w:p>
    <w:p w14:paraId="64BF78A1" w14:textId="77777777" w:rsidR="00066574" w:rsidRPr="00854CF8" w:rsidRDefault="00066574" w:rsidP="00066574">
      <w:pPr>
        <w:rPr>
          <w:rFonts w:ascii="Times New Roman" w:hAnsi="Times New Roman" w:cs="Times New Roman"/>
        </w:rPr>
      </w:pPr>
    </w:p>
    <w:p w14:paraId="2083A510" w14:textId="77777777" w:rsidR="00066574" w:rsidRPr="00854CF8" w:rsidRDefault="00066574" w:rsidP="00A36057">
      <w:pPr>
        <w:pStyle w:val="Heading4"/>
      </w:pPr>
      <w:r w:rsidRPr="00854CF8">
        <w:t>Stores sovereign-confirmed identity credentials including:</w:t>
      </w:r>
    </w:p>
    <w:p w14:paraId="756011DA" w14:textId="46A3D05D"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Legal name</w:t>
      </w:r>
    </w:p>
    <w:p w14:paraId="0199DD7F" w14:textId="65E1227F"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Identification documents</w:t>
      </w:r>
    </w:p>
    <w:p w14:paraId="06D30A03" w14:textId="403DED53"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Jurisdictional verification</w:t>
      </w:r>
    </w:p>
    <w:p w14:paraId="6933C365" w14:textId="2623AA5F"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Shareholder classification</w:t>
      </w:r>
    </w:p>
    <w:p w14:paraId="01DBE8C7" w14:textId="53C01CC1"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 status</w:t>
      </w:r>
    </w:p>
    <w:p w14:paraId="6C7DC573" w14:textId="06839DBC"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Associated corporate or institutional entity (if applicable)</w:t>
      </w:r>
    </w:p>
    <w:p w14:paraId="300CBE99" w14:textId="77777777" w:rsidR="00066574" w:rsidRPr="00854CF8" w:rsidRDefault="00066574" w:rsidP="00066574">
      <w:pPr>
        <w:rPr>
          <w:rFonts w:ascii="Times New Roman" w:hAnsi="Times New Roman" w:cs="Times New Roman"/>
        </w:rPr>
      </w:pPr>
    </w:p>
    <w:p w14:paraId="42A72A01" w14:textId="3C2B4245" w:rsidR="00066574" w:rsidRPr="00854CF8" w:rsidRDefault="00066574" w:rsidP="00066574">
      <w:pPr>
        <w:rPr>
          <w:rFonts w:ascii="Times New Roman" w:hAnsi="Times New Roman" w:cs="Times New Roman"/>
        </w:rPr>
      </w:pPr>
      <w:r w:rsidRPr="00854CF8">
        <w:rPr>
          <w:rFonts w:ascii="Times New Roman" w:hAnsi="Times New Roman" w:cs="Times New Roman"/>
        </w:rPr>
        <w:t>Every entry undergoes strict multi-layer verification.</w:t>
      </w:r>
    </w:p>
    <w:p w14:paraId="22034C05" w14:textId="77777777" w:rsidR="00066574" w:rsidRPr="00854CF8" w:rsidRDefault="00066574" w:rsidP="00066574">
      <w:pPr>
        <w:rPr>
          <w:rFonts w:ascii="Times New Roman" w:hAnsi="Times New Roman" w:cs="Times New Roman"/>
        </w:rPr>
      </w:pPr>
    </w:p>
    <w:p w14:paraId="7388259E" w14:textId="77777777" w:rsidR="00066574" w:rsidRPr="00854CF8" w:rsidRDefault="00066574" w:rsidP="00A36057">
      <w:pPr>
        <w:pStyle w:val="Heading4"/>
      </w:pPr>
      <w:r w:rsidRPr="00854CF8">
        <w:t>2. Ownership &amp; Share Class Documentation</w:t>
      </w:r>
    </w:p>
    <w:p w14:paraId="49181B61" w14:textId="77777777" w:rsidR="00066574" w:rsidRPr="00854CF8" w:rsidRDefault="00066574" w:rsidP="00066574">
      <w:pPr>
        <w:rPr>
          <w:rFonts w:ascii="Times New Roman" w:hAnsi="Times New Roman" w:cs="Times New Roman"/>
        </w:rPr>
      </w:pPr>
    </w:p>
    <w:p w14:paraId="3CDF312E" w14:textId="77777777" w:rsidR="00066574" w:rsidRPr="00854CF8" w:rsidRDefault="00066574" w:rsidP="00A36057">
      <w:pPr>
        <w:pStyle w:val="Heading4"/>
      </w:pPr>
      <w:r w:rsidRPr="00854CF8">
        <w:t>The registry defines and records:</w:t>
      </w:r>
    </w:p>
    <w:p w14:paraId="596E7C7D" w14:textId="1105224D"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Number of shares held</w:t>
      </w:r>
    </w:p>
    <w:p w14:paraId="7EAAABE3" w14:textId="487A40CD"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Share class (e.g., Class A, Class S, Golden Shares)</w:t>
      </w:r>
    </w:p>
    <w:p w14:paraId="7491138E" w14:textId="57646CA6"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investment tier</w:t>
      </w:r>
    </w:p>
    <w:p w14:paraId="7CA82498" w14:textId="147217BC"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Ownership percentage</w:t>
      </w:r>
    </w:p>
    <w:p w14:paraId="5990DEB7" w14:textId="36DF8875"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Portfolio evolution timeline</w:t>
      </w:r>
    </w:p>
    <w:p w14:paraId="25BD0A4B" w14:textId="77777777" w:rsidR="00066574" w:rsidRPr="00854CF8" w:rsidRDefault="00066574" w:rsidP="00066574">
      <w:pPr>
        <w:rPr>
          <w:rFonts w:ascii="Times New Roman" w:hAnsi="Times New Roman" w:cs="Times New Roman"/>
        </w:rPr>
      </w:pPr>
    </w:p>
    <w:p w14:paraId="72513A4E" w14:textId="67B4F0EC" w:rsidR="00066574" w:rsidRPr="00854CF8" w:rsidRDefault="00066574" w:rsidP="00066574">
      <w:pPr>
        <w:rPr>
          <w:rFonts w:ascii="Times New Roman" w:hAnsi="Times New Roman" w:cs="Times New Roman"/>
        </w:rPr>
      </w:pPr>
      <w:r w:rsidRPr="00854CF8">
        <w:rPr>
          <w:rFonts w:ascii="Times New Roman" w:hAnsi="Times New Roman" w:cs="Times New Roman"/>
        </w:rPr>
        <w:t>These records form the legal basis for all shareholder entitlements.</w:t>
      </w:r>
    </w:p>
    <w:p w14:paraId="3136BF3E" w14:textId="77777777" w:rsidR="00066574" w:rsidRPr="00854CF8" w:rsidRDefault="00066574" w:rsidP="00066574">
      <w:pPr>
        <w:rPr>
          <w:rFonts w:ascii="Times New Roman" w:hAnsi="Times New Roman" w:cs="Times New Roman"/>
        </w:rPr>
      </w:pPr>
    </w:p>
    <w:p w14:paraId="1C537F93" w14:textId="77777777" w:rsidR="00066574" w:rsidRPr="00854CF8" w:rsidRDefault="00066574" w:rsidP="00A36057">
      <w:pPr>
        <w:pStyle w:val="Heading4"/>
      </w:pPr>
      <w:r w:rsidRPr="00854CF8">
        <w:t>3. Governance &amp; Voting Rights Mapping</w:t>
      </w:r>
    </w:p>
    <w:p w14:paraId="4A51D9E8" w14:textId="77777777" w:rsidR="00066574" w:rsidRPr="00854CF8" w:rsidRDefault="00066574" w:rsidP="00066574">
      <w:pPr>
        <w:rPr>
          <w:rFonts w:ascii="Times New Roman" w:hAnsi="Times New Roman" w:cs="Times New Roman"/>
        </w:rPr>
      </w:pPr>
    </w:p>
    <w:p w14:paraId="41217944" w14:textId="77777777" w:rsidR="00066574" w:rsidRPr="00854CF8" w:rsidRDefault="00066574" w:rsidP="00A36057">
      <w:pPr>
        <w:pStyle w:val="Heading4"/>
      </w:pPr>
      <w:r w:rsidRPr="00854CF8">
        <w:t>Documents:</w:t>
      </w:r>
    </w:p>
    <w:p w14:paraId="3C35F354" w14:textId="3BC16D20"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Voting weight and multipliers</w:t>
      </w:r>
    </w:p>
    <w:p w14:paraId="7CC4BE3F" w14:textId="6B85D892"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Eligibility for special resolutions</w:t>
      </w:r>
    </w:p>
    <w:p w14:paraId="22C363D6" w14:textId="01A84D37"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Rights to attend shareholder assemblies</w:t>
      </w:r>
    </w:p>
    <w:p w14:paraId="3CD9C06A" w14:textId="10D84C6A"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Priority influence in governance actions</w:t>
      </w:r>
    </w:p>
    <w:p w14:paraId="08B77AC7" w14:textId="4C3AB65C"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Access to strategic briefings or classified disclosures</w:t>
      </w:r>
    </w:p>
    <w:p w14:paraId="01EDD6B9" w14:textId="77777777" w:rsidR="00066574" w:rsidRPr="00854CF8" w:rsidRDefault="00066574" w:rsidP="00066574">
      <w:pPr>
        <w:rPr>
          <w:rFonts w:ascii="Times New Roman" w:hAnsi="Times New Roman" w:cs="Times New Roman"/>
        </w:rPr>
      </w:pPr>
    </w:p>
    <w:p w14:paraId="15970E9D" w14:textId="151F98CA" w:rsidR="00066574" w:rsidRPr="00854CF8" w:rsidRDefault="00066574" w:rsidP="00066574">
      <w:pPr>
        <w:rPr>
          <w:rFonts w:ascii="Times New Roman" w:hAnsi="Times New Roman" w:cs="Times New Roman"/>
        </w:rPr>
      </w:pPr>
      <w:r w:rsidRPr="00854CF8">
        <w:rPr>
          <w:rFonts w:ascii="Times New Roman" w:hAnsi="Times New Roman" w:cs="Times New Roman"/>
        </w:rPr>
        <w:t>Only the Golden Shareholder Registry is authorized to determine and validate these rights.</w:t>
      </w:r>
    </w:p>
    <w:p w14:paraId="5F186AA9" w14:textId="77777777" w:rsidR="00066574" w:rsidRPr="00854CF8" w:rsidRDefault="00066574" w:rsidP="00066574">
      <w:pPr>
        <w:rPr>
          <w:rFonts w:ascii="Times New Roman" w:hAnsi="Times New Roman" w:cs="Times New Roman"/>
        </w:rPr>
      </w:pPr>
    </w:p>
    <w:p w14:paraId="46C0B620" w14:textId="77777777" w:rsidR="00066574" w:rsidRPr="00854CF8" w:rsidRDefault="00066574" w:rsidP="00A36057">
      <w:pPr>
        <w:pStyle w:val="Heading4"/>
      </w:pPr>
      <w:r w:rsidRPr="00854CF8">
        <w:t>4. Privilege &amp; Entitlement Encoding</w:t>
      </w:r>
    </w:p>
    <w:p w14:paraId="6A17D692" w14:textId="77777777" w:rsidR="00066574" w:rsidRPr="00854CF8" w:rsidRDefault="00066574" w:rsidP="00066574">
      <w:pPr>
        <w:rPr>
          <w:rFonts w:ascii="Times New Roman" w:hAnsi="Times New Roman" w:cs="Times New Roman"/>
        </w:rPr>
      </w:pPr>
    </w:p>
    <w:p w14:paraId="2F8F7CED" w14:textId="77777777" w:rsidR="00066574" w:rsidRPr="00854CF8" w:rsidRDefault="00066574" w:rsidP="00A36057">
      <w:pPr>
        <w:pStyle w:val="Heading4"/>
      </w:pPr>
      <w:r w:rsidRPr="00854CF8">
        <w:t>Records privileges exclusive to various shareholder tiers, including:</w:t>
      </w:r>
    </w:p>
    <w:p w14:paraId="2EB85A6E" w14:textId="1FA04898"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Dividend priority</w:t>
      </w:r>
    </w:p>
    <w:p w14:paraId="7171E8A1" w14:textId="402FD65A"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Early access to private placements</w:t>
      </w:r>
    </w:p>
    <w:p w14:paraId="39F64AF2" w14:textId="4E96F62B"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Exclusive governance opportunities</w:t>
      </w:r>
    </w:p>
    <w:p w14:paraId="38A5F377" w14:textId="0D2B5868"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Special compensation structures</w:t>
      </w:r>
    </w:p>
    <w:p w14:paraId="5179F5FE" w14:textId="2249F54D"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asset allocations</w:t>
      </w:r>
    </w:p>
    <w:p w14:paraId="4EDF0257" w14:textId="3ECA018C"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Participation in sovereign-level programs</w:t>
      </w:r>
    </w:p>
    <w:p w14:paraId="5C69A11D" w14:textId="77777777" w:rsidR="00066574" w:rsidRPr="00854CF8" w:rsidRDefault="00066574" w:rsidP="00066574">
      <w:pPr>
        <w:rPr>
          <w:rFonts w:ascii="Times New Roman" w:hAnsi="Times New Roman" w:cs="Times New Roman"/>
        </w:rPr>
      </w:pPr>
    </w:p>
    <w:p w14:paraId="65CFB8C3" w14:textId="7A0D21C6" w:rsidR="00066574" w:rsidRPr="00854CF8" w:rsidRDefault="00066574" w:rsidP="00066574">
      <w:pPr>
        <w:rPr>
          <w:rFonts w:ascii="Times New Roman" w:hAnsi="Times New Roman" w:cs="Times New Roman"/>
        </w:rPr>
      </w:pPr>
      <w:r w:rsidRPr="00854CF8">
        <w:rPr>
          <w:rFonts w:ascii="Times New Roman" w:hAnsi="Times New Roman" w:cs="Times New Roman"/>
        </w:rPr>
        <w:t>These privileges are legally binding and encoded within each shareholder’s profile.</w:t>
      </w:r>
    </w:p>
    <w:p w14:paraId="6CEFEFD9" w14:textId="77777777" w:rsidR="00066574" w:rsidRPr="00854CF8" w:rsidRDefault="00066574" w:rsidP="00066574">
      <w:pPr>
        <w:rPr>
          <w:rFonts w:ascii="Times New Roman" w:hAnsi="Times New Roman" w:cs="Times New Roman"/>
        </w:rPr>
      </w:pPr>
    </w:p>
    <w:p w14:paraId="4BD13DF5" w14:textId="77777777" w:rsidR="00066574" w:rsidRPr="00854CF8" w:rsidRDefault="00066574" w:rsidP="00A36057">
      <w:pPr>
        <w:pStyle w:val="Heading4"/>
      </w:pPr>
      <w:r w:rsidRPr="00854CF8">
        <w:t>5. Immutable Transactional History</w:t>
      </w:r>
    </w:p>
    <w:p w14:paraId="3542D006" w14:textId="77777777" w:rsidR="00066574" w:rsidRPr="00854CF8" w:rsidRDefault="00066574" w:rsidP="00066574">
      <w:pPr>
        <w:rPr>
          <w:rFonts w:ascii="Times New Roman" w:hAnsi="Times New Roman" w:cs="Times New Roman"/>
        </w:rPr>
      </w:pPr>
    </w:p>
    <w:p w14:paraId="5F333EDC" w14:textId="77777777" w:rsidR="00066574" w:rsidRPr="00854CF8" w:rsidRDefault="00066574" w:rsidP="00A36057">
      <w:pPr>
        <w:pStyle w:val="Heading4"/>
      </w:pPr>
      <w:r w:rsidRPr="00854CF8">
        <w:t>Maintains a permanent internal ledger of:</w:t>
      </w:r>
    </w:p>
    <w:p w14:paraId="4BFF5F1A" w14:textId="399708B5"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Share acquisitions</w:t>
      </w:r>
    </w:p>
    <w:p w14:paraId="1EF058D7" w14:textId="1EB80CEE"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Transfers</w:t>
      </w:r>
    </w:p>
    <w:p w14:paraId="058CF545" w14:textId="65DF83DE"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Upgrades</w:t>
      </w:r>
    </w:p>
    <w:p w14:paraId="0BA9FE49" w14:textId="3673E712"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Reclassifications</w:t>
      </w:r>
    </w:p>
    <w:p w14:paraId="138CDC10" w14:textId="7ABFBA93"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Bonuses</w:t>
      </w:r>
    </w:p>
    <w:p w14:paraId="1DE3055E" w14:textId="0074FDF8"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Redemptions</w:t>
      </w:r>
    </w:p>
    <w:p w14:paraId="2951996D" w14:textId="77777777" w:rsidR="00066574" w:rsidRPr="00854CF8" w:rsidRDefault="00066574" w:rsidP="00066574">
      <w:pPr>
        <w:rPr>
          <w:rFonts w:ascii="Times New Roman" w:hAnsi="Times New Roman" w:cs="Times New Roman"/>
        </w:rPr>
      </w:pPr>
    </w:p>
    <w:p w14:paraId="22AD3D7C" w14:textId="6FF95E26" w:rsidR="00066574" w:rsidRPr="00854CF8" w:rsidRDefault="00066574" w:rsidP="00066574">
      <w:pPr>
        <w:rPr>
          <w:rFonts w:ascii="Times New Roman" w:hAnsi="Times New Roman" w:cs="Times New Roman"/>
        </w:rPr>
      </w:pPr>
      <w:r w:rsidRPr="00854CF8">
        <w:rPr>
          <w:rFonts w:ascii="Times New Roman" w:hAnsi="Times New Roman" w:cs="Times New Roman"/>
        </w:rPr>
        <w:t>Every record is cryptographically time-stamped and tamper-proof.</w:t>
      </w:r>
    </w:p>
    <w:p w14:paraId="6B1C756B" w14:textId="77777777" w:rsidR="00066574" w:rsidRPr="00854CF8" w:rsidRDefault="00066574" w:rsidP="00066574">
      <w:pPr>
        <w:rPr>
          <w:rFonts w:ascii="Times New Roman" w:hAnsi="Times New Roman" w:cs="Times New Roman"/>
        </w:rPr>
      </w:pPr>
    </w:p>
    <w:p w14:paraId="3DD16CA1" w14:textId="77777777" w:rsidR="00066574" w:rsidRPr="00854CF8" w:rsidRDefault="00066574" w:rsidP="00A36057">
      <w:pPr>
        <w:pStyle w:val="Heading3"/>
      </w:pPr>
      <w:r w:rsidRPr="00854CF8">
        <w:t>III. Security &amp; Sovereignty Protocols</w:t>
      </w:r>
    </w:p>
    <w:p w14:paraId="26411F8D" w14:textId="77777777" w:rsidR="00066574" w:rsidRPr="00854CF8" w:rsidRDefault="00066574" w:rsidP="00066574">
      <w:pPr>
        <w:rPr>
          <w:rFonts w:ascii="Times New Roman" w:hAnsi="Times New Roman" w:cs="Times New Roman"/>
        </w:rPr>
      </w:pPr>
    </w:p>
    <w:p w14:paraId="2B642D81" w14:textId="77777777" w:rsidR="00066574" w:rsidRPr="00854CF8" w:rsidRDefault="00066574" w:rsidP="00A36057">
      <w:pPr>
        <w:pStyle w:val="Heading4"/>
      </w:pPr>
      <w:r w:rsidRPr="00854CF8">
        <w:t>1. Immutable Ledger Architecture</w:t>
      </w:r>
    </w:p>
    <w:p w14:paraId="3D327A11" w14:textId="77777777" w:rsidR="00066574" w:rsidRPr="00854CF8" w:rsidRDefault="00066574" w:rsidP="00066574">
      <w:pPr>
        <w:rPr>
          <w:rFonts w:ascii="Times New Roman" w:hAnsi="Times New Roman" w:cs="Times New Roman"/>
        </w:rPr>
      </w:pPr>
    </w:p>
    <w:p w14:paraId="5481AD99" w14:textId="77777777" w:rsidR="00066574" w:rsidRPr="00854CF8" w:rsidRDefault="00066574" w:rsidP="00A36057">
      <w:pPr>
        <w:pStyle w:val="Heading4"/>
      </w:pPr>
      <w:r w:rsidRPr="00854CF8">
        <w:t>Utilizes internally controlled, sovereign-grade immutability systems designed to ensure:</w:t>
      </w:r>
    </w:p>
    <w:p w14:paraId="0DEDB51B" w14:textId="20E4BBBF"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No unauthorized alteration</w:t>
      </w:r>
    </w:p>
    <w:p w14:paraId="73497D36" w14:textId="16B0E0C1"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No external influence</w:t>
      </w:r>
    </w:p>
    <w:p w14:paraId="6555677E" w14:textId="7C3E9E4F"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No data corruption</w:t>
      </w:r>
    </w:p>
    <w:p w14:paraId="187035C0" w14:textId="77777777" w:rsidR="00066574" w:rsidRPr="00854CF8" w:rsidRDefault="00066574" w:rsidP="00066574">
      <w:pPr>
        <w:rPr>
          <w:rFonts w:ascii="Times New Roman" w:hAnsi="Times New Roman" w:cs="Times New Roman"/>
        </w:rPr>
      </w:pPr>
    </w:p>
    <w:p w14:paraId="3826EDA0" w14:textId="0E43DBBE" w:rsidR="00066574" w:rsidRPr="00854CF8" w:rsidRDefault="00066574" w:rsidP="00066574">
      <w:pPr>
        <w:rPr>
          <w:rFonts w:ascii="Times New Roman" w:hAnsi="Times New Roman" w:cs="Times New Roman"/>
        </w:rPr>
      </w:pPr>
      <w:r w:rsidRPr="00854CF8">
        <w:rPr>
          <w:rFonts w:ascii="Times New Roman" w:hAnsi="Times New Roman" w:cs="Times New Roman"/>
        </w:rPr>
        <w:t>Every entry is final and permanently auditable.</w:t>
      </w:r>
    </w:p>
    <w:p w14:paraId="4876F069" w14:textId="77777777" w:rsidR="00066574" w:rsidRPr="00854CF8" w:rsidRDefault="00066574" w:rsidP="00066574">
      <w:pPr>
        <w:rPr>
          <w:rFonts w:ascii="Times New Roman" w:hAnsi="Times New Roman" w:cs="Times New Roman"/>
        </w:rPr>
      </w:pPr>
    </w:p>
    <w:p w14:paraId="15F1CB75" w14:textId="77777777" w:rsidR="00066574" w:rsidRPr="00854CF8" w:rsidRDefault="00066574" w:rsidP="00A36057">
      <w:pPr>
        <w:pStyle w:val="Heading4"/>
      </w:pPr>
      <w:r w:rsidRPr="00854CF8">
        <w:t>2. Multi-Layer Verification Process</w:t>
      </w:r>
    </w:p>
    <w:p w14:paraId="7816FCC6" w14:textId="77777777" w:rsidR="00066574" w:rsidRPr="00854CF8" w:rsidRDefault="00066574" w:rsidP="00066574">
      <w:pPr>
        <w:rPr>
          <w:rFonts w:ascii="Times New Roman" w:hAnsi="Times New Roman" w:cs="Times New Roman"/>
        </w:rPr>
      </w:pPr>
    </w:p>
    <w:p w14:paraId="24EC3DC1" w14:textId="77777777" w:rsidR="00066574" w:rsidRPr="00854CF8" w:rsidRDefault="00066574" w:rsidP="00A36057">
      <w:pPr>
        <w:pStyle w:val="Heading4"/>
      </w:pPr>
      <w:r w:rsidRPr="00854CF8">
        <w:t>Includes:</w:t>
      </w:r>
    </w:p>
    <w:p w14:paraId="1609D87A" w14:textId="484B6FD9"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Identity authentication</w:t>
      </w:r>
    </w:p>
    <w:p w14:paraId="12C27F1D" w14:textId="25B85188"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 clearance</w:t>
      </w:r>
    </w:p>
    <w:p w14:paraId="4A933741" w14:textId="5F81A618"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Financial source verification</w:t>
      </w:r>
    </w:p>
    <w:p w14:paraId="0CBB898A" w14:textId="046B7B4D"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Anti-fraud screening</w:t>
      </w:r>
    </w:p>
    <w:p w14:paraId="11982D35" w14:textId="43ADED4A"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Transaction legitimacy checks</w:t>
      </w:r>
    </w:p>
    <w:p w14:paraId="160AF4F7" w14:textId="77777777" w:rsidR="00066574" w:rsidRPr="00854CF8" w:rsidRDefault="00066574" w:rsidP="00066574">
      <w:pPr>
        <w:rPr>
          <w:rFonts w:ascii="Times New Roman" w:hAnsi="Times New Roman" w:cs="Times New Roman"/>
        </w:rPr>
      </w:pPr>
    </w:p>
    <w:p w14:paraId="3DDEA087" w14:textId="4D2AF0CD" w:rsidR="00066574" w:rsidRPr="00854CF8" w:rsidRDefault="00066574" w:rsidP="00066574">
      <w:pPr>
        <w:rPr>
          <w:rFonts w:ascii="Times New Roman" w:hAnsi="Times New Roman" w:cs="Times New Roman"/>
        </w:rPr>
      </w:pPr>
      <w:r w:rsidRPr="00854CF8">
        <w:rPr>
          <w:rFonts w:ascii="Times New Roman" w:hAnsi="Times New Roman" w:cs="Times New Roman"/>
        </w:rPr>
        <w:t>Only validated investors achieve registry inclusion.</w:t>
      </w:r>
    </w:p>
    <w:p w14:paraId="20C14332" w14:textId="77777777" w:rsidR="00066574" w:rsidRPr="00854CF8" w:rsidRDefault="00066574" w:rsidP="00066574">
      <w:pPr>
        <w:rPr>
          <w:rFonts w:ascii="Times New Roman" w:hAnsi="Times New Roman" w:cs="Times New Roman"/>
        </w:rPr>
      </w:pPr>
    </w:p>
    <w:p w14:paraId="313B9B13" w14:textId="77777777" w:rsidR="00066574" w:rsidRPr="00854CF8" w:rsidRDefault="00066574" w:rsidP="00A36057">
      <w:pPr>
        <w:pStyle w:val="Heading4"/>
      </w:pPr>
      <w:r w:rsidRPr="00854CF8">
        <w:t>3. Restricted Administrative Access</w:t>
      </w:r>
    </w:p>
    <w:p w14:paraId="56B8ED6F" w14:textId="77777777" w:rsidR="00066574" w:rsidRPr="00854CF8" w:rsidRDefault="00066574" w:rsidP="00066574">
      <w:pPr>
        <w:rPr>
          <w:rFonts w:ascii="Times New Roman" w:hAnsi="Times New Roman" w:cs="Times New Roman"/>
        </w:rPr>
      </w:pPr>
    </w:p>
    <w:p w14:paraId="0F79AABF" w14:textId="77777777" w:rsidR="00066574" w:rsidRPr="00854CF8" w:rsidRDefault="00066574" w:rsidP="00A36057">
      <w:pPr>
        <w:pStyle w:val="Heading4"/>
      </w:pPr>
      <w:r w:rsidRPr="00854CF8">
        <w:t>Access is limited to:</w:t>
      </w:r>
    </w:p>
    <w:p w14:paraId="499818AF" w14:textId="48578B37"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Board-level security custodians</w:t>
      </w:r>
    </w:p>
    <w:p w14:paraId="6AF7CD5C" w14:textId="24270DFA"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Corporate Governance Authority</w:t>
      </w:r>
    </w:p>
    <w:p w14:paraId="3F8E2FD1" w14:textId="4D1CB24F"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Sovereign Registry Officers</w:t>
      </w:r>
    </w:p>
    <w:p w14:paraId="4CCD4642" w14:textId="77777777" w:rsidR="00066574" w:rsidRPr="00854CF8" w:rsidRDefault="00066574" w:rsidP="00066574">
      <w:pPr>
        <w:rPr>
          <w:rFonts w:ascii="Times New Roman" w:hAnsi="Times New Roman" w:cs="Times New Roman"/>
        </w:rPr>
      </w:pPr>
    </w:p>
    <w:p w14:paraId="6493E9C7" w14:textId="2B9B31A9" w:rsidR="00066574" w:rsidRPr="00854CF8" w:rsidRDefault="00066574" w:rsidP="00066574">
      <w:pPr>
        <w:rPr>
          <w:rFonts w:ascii="Times New Roman" w:hAnsi="Times New Roman" w:cs="Times New Roman"/>
        </w:rPr>
      </w:pPr>
      <w:r w:rsidRPr="00854CF8">
        <w:rPr>
          <w:rFonts w:ascii="Times New Roman" w:hAnsi="Times New Roman" w:cs="Times New Roman"/>
        </w:rPr>
        <w:t>All actions are logged, monitored, and subject to auditing.</w:t>
      </w:r>
    </w:p>
    <w:p w14:paraId="197C697D" w14:textId="77777777" w:rsidR="00066574" w:rsidRPr="00854CF8" w:rsidRDefault="00066574" w:rsidP="00066574">
      <w:pPr>
        <w:rPr>
          <w:rFonts w:ascii="Times New Roman" w:hAnsi="Times New Roman" w:cs="Times New Roman"/>
        </w:rPr>
      </w:pPr>
    </w:p>
    <w:p w14:paraId="54E78CFE" w14:textId="77777777" w:rsidR="00066574" w:rsidRPr="00854CF8" w:rsidRDefault="00066574" w:rsidP="00A36057">
      <w:pPr>
        <w:pStyle w:val="Heading4"/>
      </w:pPr>
      <w:r w:rsidRPr="00854CF8">
        <w:t>4. Encryption &amp; Data Fortress Protocols</w:t>
      </w:r>
    </w:p>
    <w:p w14:paraId="5218C909" w14:textId="77777777" w:rsidR="00066574" w:rsidRPr="00854CF8" w:rsidRDefault="00066574" w:rsidP="00066574">
      <w:pPr>
        <w:rPr>
          <w:rFonts w:ascii="Times New Roman" w:hAnsi="Times New Roman" w:cs="Times New Roman"/>
        </w:rPr>
      </w:pPr>
    </w:p>
    <w:p w14:paraId="1BE5332A" w14:textId="77777777" w:rsidR="00066574" w:rsidRPr="00854CF8" w:rsidRDefault="00066574" w:rsidP="00A36057">
      <w:pPr>
        <w:pStyle w:val="Heading4"/>
      </w:pPr>
      <w:proofErr w:type="gramStart"/>
      <w:r w:rsidRPr="00854CF8">
        <w:t>Employs</w:t>
      </w:r>
      <w:proofErr w:type="gramEnd"/>
      <w:r w:rsidRPr="00854CF8">
        <w:t>:</w:t>
      </w:r>
    </w:p>
    <w:p w14:paraId="42E8A461" w14:textId="2E96F8E0"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End-to-end cryptographic sealing</w:t>
      </w:r>
    </w:p>
    <w:p w14:paraId="71F6FA12" w14:textId="5FAA2EA9"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Multi-node redundancy</w:t>
      </w:r>
    </w:p>
    <w:p w14:paraId="2AE486C4" w14:textId="663EB01E"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Zero-exposure protection layers</w:t>
      </w:r>
    </w:p>
    <w:p w14:paraId="1C12DB5B" w14:textId="5C994BEC"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Sovereign backup vaulting within HydraCore</w:t>
      </w:r>
    </w:p>
    <w:p w14:paraId="1A75F6D8" w14:textId="77777777" w:rsidR="00066574" w:rsidRPr="00854CF8" w:rsidRDefault="00066574" w:rsidP="00066574">
      <w:pPr>
        <w:rPr>
          <w:rFonts w:ascii="Times New Roman" w:hAnsi="Times New Roman" w:cs="Times New Roman"/>
        </w:rPr>
      </w:pPr>
    </w:p>
    <w:p w14:paraId="0B951E1E" w14:textId="69477C52" w:rsidR="00066574" w:rsidRPr="00854CF8" w:rsidRDefault="00066574" w:rsidP="00066574">
      <w:pPr>
        <w:rPr>
          <w:rFonts w:ascii="Times New Roman" w:hAnsi="Times New Roman" w:cs="Times New Roman"/>
        </w:rPr>
      </w:pPr>
      <w:r w:rsidRPr="00854CF8">
        <w:rPr>
          <w:rFonts w:ascii="Times New Roman" w:hAnsi="Times New Roman" w:cs="Times New Roman"/>
        </w:rPr>
        <w:t>This ensures total invulnerability to external threats.</w:t>
      </w:r>
    </w:p>
    <w:p w14:paraId="72B128C8" w14:textId="77777777" w:rsidR="00066574" w:rsidRPr="00854CF8" w:rsidRDefault="00066574" w:rsidP="00066574">
      <w:pPr>
        <w:rPr>
          <w:rFonts w:ascii="Times New Roman" w:hAnsi="Times New Roman" w:cs="Times New Roman"/>
        </w:rPr>
      </w:pPr>
    </w:p>
    <w:p w14:paraId="1176703A" w14:textId="77777777" w:rsidR="00066574" w:rsidRPr="00854CF8" w:rsidRDefault="00066574" w:rsidP="00A36057">
      <w:pPr>
        <w:pStyle w:val="Heading3"/>
      </w:pPr>
      <w:r w:rsidRPr="00854CF8">
        <w:t>IV. Shareholder Classification Structure</w:t>
      </w:r>
    </w:p>
    <w:p w14:paraId="07BC2662" w14:textId="77777777" w:rsidR="00066574" w:rsidRPr="00854CF8" w:rsidRDefault="00066574" w:rsidP="00066574">
      <w:pPr>
        <w:rPr>
          <w:rFonts w:ascii="Times New Roman" w:hAnsi="Times New Roman" w:cs="Times New Roman"/>
        </w:rPr>
      </w:pPr>
    </w:p>
    <w:p w14:paraId="581931C0" w14:textId="77777777" w:rsidR="00066574" w:rsidRPr="00854CF8" w:rsidRDefault="00066574" w:rsidP="00A36057">
      <w:pPr>
        <w:pStyle w:val="Heading4"/>
      </w:pPr>
      <w:r w:rsidRPr="00854CF8">
        <w:t>1. Golden Shareholders</w:t>
      </w:r>
    </w:p>
    <w:p w14:paraId="59967CC6" w14:textId="77777777" w:rsidR="00066574" w:rsidRPr="00854CF8" w:rsidRDefault="00066574" w:rsidP="00066574">
      <w:pPr>
        <w:rPr>
          <w:rFonts w:ascii="Times New Roman" w:hAnsi="Times New Roman" w:cs="Times New Roman"/>
        </w:rPr>
      </w:pPr>
    </w:p>
    <w:p w14:paraId="7D3D9297" w14:textId="77777777" w:rsidR="00066574" w:rsidRPr="00854CF8" w:rsidRDefault="00066574" w:rsidP="00A36057">
      <w:pPr>
        <w:pStyle w:val="Heading4"/>
      </w:pPr>
      <w:r w:rsidRPr="00854CF8">
        <w:t>Elite-tier investors with:</w:t>
      </w:r>
    </w:p>
    <w:p w14:paraId="3E2DA2D1" w14:textId="4EA7AD65"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Enhanced voting rights</w:t>
      </w:r>
    </w:p>
    <w:p w14:paraId="77CBFE6B" w14:textId="4DA808A0"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Priority dividends</w:t>
      </w:r>
    </w:p>
    <w:p w14:paraId="67EC4E8C" w14:textId="616E6E3C"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briefings access</w:t>
      </w:r>
    </w:p>
    <w:p w14:paraId="6F8E3E7A" w14:textId="3E6DE4EC"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Influence </w:t>
      </w:r>
      <w:proofErr w:type="gramStart"/>
      <w:r w:rsidRPr="00A36057">
        <w:rPr>
          <w:rFonts w:ascii="Times New Roman" w:hAnsi="Times New Roman" w:cs="Times New Roman"/>
        </w:rPr>
        <w:t>in</w:t>
      </w:r>
      <w:proofErr w:type="gramEnd"/>
      <w:r w:rsidRPr="00A36057">
        <w:rPr>
          <w:rFonts w:ascii="Times New Roman" w:hAnsi="Times New Roman" w:cs="Times New Roman"/>
        </w:rPr>
        <w:t xml:space="preserve"> long-term decisions</w:t>
      </w:r>
    </w:p>
    <w:p w14:paraId="3EFFC48F" w14:textId="0B6C976F"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Direct governance visibility</w:t>
      </w:r>
    </w:p>
    <w:p w14:paraId="75246DB3" w14:textId="77777777" w:rsidR="00066574" w:rsidRPr="00854CF8" w:rsidRDefault="00066574" w:rsidP="00066574">
      <w:pPr>
        <w:rPr>
          <w:rFonts w:ascii="Times New Roman" w:hAnsi="Times New Roman" w:cs="Times New Roman"/>
        </w:rPr>
      </w:pPr>
    </w:p>
    <w:p w14:paraId="3412502B" w14:textId="49A2B47E" w:rsidR="00066574" w:rsidRPr="00854CF8" w:rsidRDefault="00066574" w:rsidP="00066574">
      <w:pPr>
        <w:rPr>
          <w:rFonts w:ascii="Times New Roman" w:hAnsi="Times New Roman" w:cs="Times New Roman"/>
        </w:rPr>
      </w:pPr>
      <w:r w:rsidRPr="00854CF8">
        <w:rPr>
          <w:rFonts w:ascii="Times New Roman" w:hAnsi="Times New Roman" w:cs="Times New Roman"/>
        </w:rPr>
        <w:t>The registry is named after this tier.</w:t>
      </w:r>
    </w:p>
    <w:p w14:paraId="3D9A4F06" w14:textId="77777777" w:rsidR="00066574" w:rsidRPr="00854CF8" w:rsidRDefault="00066574" w:rsidP="00066574">
      <w:pPr>
        <w:rPr>
          <w:rFonts w:ascii="Times New Roman" w:hAnsi="Times New Roman" w:cs="Times New Roman"/>
        </w:rPr>
      </w:pPr>
    </w:p>
    <w:p w14:paraId="63D66501" w14:textId="77777777" w:rsidR="00066574" w:rsidRPr="00854CF8" w:rsidRDefault="00066574" w:rsidP="00A36057">
      <w:pPr>
        <w:pStyle w:val="Heading4"/>
      </w:pPr>
      <w:r w:rsidRPr="00854CF8">
        <w:t>2. Primary Shareholders</w:t>
      </w:r>
    </w:p>
    <w:p w14:paraId="32EDD0AC" w14:textId="77777777" w:rsidR="00066574" w:rsidRPr="00854CF8" w:rsidRDefault="00066574" w:rsidP="00066574">
      <w:pPr>
        <w:rPr>
          <w:rFonts w:ascii="Times New Roman" w:hAnsi="Times New Roman" w:cs="Times New Roman"/>
        </w:rPr>
      </w:pPr>
    </w:p>
    <w:p w14:paraId="686B333E" w14:textId="77777777" w:rsidR="00066574" w:rsidRPr="00854CF8" w:rsidRDefault="00066574" w:rsidP="00A36057">
      <w:pPr>
        <w:pStyle w:val="Heading4"/>
      </w:pPr>
      <w:r w:rsidRPr="00854CF8">
        <w:t>Investors with:</w:t>
      </w:r>
    </w:p>
    <w:p w14:paraId="7399CCC7" w14:textId="3776B7F9"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Standard voting rights</w:t>
      </w:r>
    </w:p>
    <w:p w14:paraId="6E51E6C6" w14:textId="5AED62E8"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Dividends based on class</w:t>
      </w:r>
    </w:p>
    <w:p w14:paraId="3315B711" w14:textId="568E3AD6"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Full participation in general assemblies</w:t>
      </w:r>
    </w:p>
    <w:p w14:paraId="631CE06A" w14:textId="77777777" w:rsidR="00066574" w:rsidRPr="00854CF8" w:rsidRDefault="00066574" w:rsidP="00066574">
      <w:pPr>
        <w:rPr>
          <w:rFonts w:ascii="Times New Roman" w:hAnsi="Times New Roman" w:cs="Times New Roman"/>
        </w:rPr>
      </w:pPr>
    </w:p>
    <w:p w14:paraId="65DA2928" w14:textId="77777777" w:rsidR="00066574" w:rsidRPr="00854CF8" w:rsidRDefault="00066574" w:rsidP="00A36057">
      <w:pPr>
        <w:pStyle w:val="Heading4"/>
      </w:pPr>
      <w:r w:rsidRPr="00854CF8">
        <w:t>3. Institutional Shareholders</w:t>
      </w:r>
    </w:p>
    <w:p w14:paraId="7D69DDE3" w14:textId="77777777" w:rsidR="00066574" w:rsidRPr="00854CF8" w:rsidRDefault="00066574" w:rsidP="00066574">
      <w:pPr>
        <w:rPr>
          <w:rFonts w:ascii="Times New Roman" w:hAnsi="Times New Roman" w:cs="Times New Roman"/>
        </w:rPr>
      </w:pPr>
    </w:p>
    <w:p w14:paraId="61723F0E" w14:textId="77777777" w:rsidR="00066574" w:rsidRPr="00854CF8" w:rsidRDefault="00066574" w:rsidP="00A36057">
      <w:pPr>
        <w:pStyle w:val="Heading4"/>
      </w:pPr>
      <w:r w:rsidRPr="00854CF8">
        <w:t>Corporate, venture, or sovereign entities holding:</w:t>
      </w:r>
    </w:p>
    <w:p w14:paraId="76E9E402" w14:textId="54C1F7D1"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Aggregated ownership</w:t>
      </w:r>
    </w:p>
    <w:p w14:paraId="05DD1E76" w14:textId="548721A5"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Institutional privileges</w:t>
      </w:r>
    </w:p>
    <w:p w14:paraId="71194D56" w14:textId="3A96AFF0"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Dedicated reporting channels</w:t>
      </w:r>
    </w:p>
    <w:p w14:paraId="72B8D03A" w14:textId="77777777" w:rsidR="00066574" w:rsidRPr="00854CF8" w:rsidRDefault="00066574" w:rsidP="00066574">
      <w:pPr>
        <w:rPr>
          <w:rFonts w:ascii="Times New Roman" w:hAnsi="Times New Roman" w:cs="Times New Roman"/>
        </w:rPr>
      </w:pPr>
    </w:p>
    <w:p w14:paraId="3719482B" w14:textId="77777777" w:rsidR="00066574" w:rsidRPr="00854CF8" w:rsidRDefault="00066574" w:rsidP="00A36057">
      <w:pPr>
        <w:pStyle w:val="Heading4"/>
      </w:pPr>
      <w:r w:rsidRPr="00854CF8">
        <w:t>4. Preferred &amp; Strategic Shareholders</w:t>
      </w:r>
    </w:p>
    <w:p w14:paraId="5FF26047" w14:textId="77777777" w:rsidR="00066574" w:rsidRPr="00854CF8" w:rsidRDefault="00066574" w:rsidP="00066574">
      <w:pPr>
        <w:rPr>
          <w:rFonts w:ascii="Times New Roman" w:hAnsi="Times New Roman" w:cs="Times New Roman"/>
        </w:rPr>
      </w:pPr>
    </w:p>
    <w:p w14:paraId="706468A5" w14:textId="77777777" w:rsidR="00066574" w:rsidRPr="00854CF8" w:rsidRDefault="00066574" w:rsidP="00A36057">
      <w:pPr>
        <w:pStyle w:val="Heading4"/>
      </w:pPr>
      <w:r w:rsidRPr="00854CF8">
        <w:t>Individuals or entities granted:</w:t>
      </w:r>
    </w:p>
    <w:p w14:paraId="570F6E83" w14:textId="33F78942"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Performance-linked benefits</w:t>
      </w:r>
    </w:p>
    <w:p w14:paraId="060F7913" w14:textId="6C53A97E"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compensation models</w:t>
      </w:r>
    </w:p>
    <w:p w14:paraId="7B2A576D" w14:textId="284C3C51"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Special governance access depending on tier</w:t>
      </w:r>
    </w:p>
    <w:p w14:paraId="2268FB24" w14:textId="77777777" w:rsidR="00066574" w:rsidRPr="00854CF8" w:rsidRDefault="00066574" w:rsidP="00066574">
      <w:pPr>
        <w:rPr>
          <w:rFonts w:ascii="Times New Roman" w:hAnsi="Times New Roman" w:cs="Times New Roman"/>
        </w:rPr>
      </w:pPr>
    </w:p>
    <w:p w14:paraId="30776860" w14:textId="77777777" w:rsidR="00066574" w:rsidRPr="00854CF8" w:rsidRDefault="00066574" w:rsidP="00A36057">
      <w:pPr>
        <w:pStyle w:val="Heading3"/>
      </w:pPr>
      <w:r w:rsidRPr="00854CF8">
        <w:t>V. Institutional Role within WebHydra</w:t>
      </w:r>
    </w:p>
    <w:p w14:paraId="6FEBEB9C" w14:textId="77777777" w:rsidR="00066574" w:rsidRPr="00854CF8" w:rsidRDefault="00066574" w:rsidP="00066574">
      <w:pPr>
        <w:rPr>
          <w:rFonts w:ascii="Times New Roman" w:hAnsi="Times New Roman" w:cs="Times New Roman"/>
        </w:rPr>
      </w:pPr>
    </w:p>
    <w:p w14:paraId="48BABD7A" w14:textId="77777777" w:rsidR="00066574" w:rsidRPr="00854CF8" w:rsidRDefault="00066574" w:rsidP="00A36057">
      <w:pPr>
        <w:pStyle w:val="Heading4"/>
      </w:pPr>
      <w:r w:rsidRPr="00854CF8">
        <w:t>The Golden Shareholder Registry functions as:</w:t>
      </w:r>
    </w:p>
    <w:p w14:paraId="3F03CA43" w14:textId="4DD9EF19"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The definitive proof-of-ownership authority</w:t>
      </w:r>
    </w:p>
    <w:p w14:paraId="0F73371F" w14:textId="2B310F46"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The central governance-verification platform</w:t>
      </w:r>
    </w:p>
    <w:p w14:paraId="52165E60" w14:textId="3DB44639"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The primary mechanism for shareholder protection</w:t>
      </w:r>
    </w:p>
    <w:p w14:paraId="3F2F78F8" w14:textId="2A84065F"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The cornerstone of corporate sovereignty</w:t>
      </w:r>
    </w:p>
    <w:p w14:paraId="1B4091BF" w14:textId="29A8E8C2" w:rsidR="00066574" w:rsidRPr="00A36057" w:rsidRDefault="00066574" w:rsidP="00845A92">
      <w:pPr>
        <w:pStyle w:val="ListParagraph"/>
        <w:numPr>
          <w:ilvl w:val="0"/>
          <w:numId w:val="49"/>
        </w:numPr>
        <w:rPr>
          <w:rFonts w:ascii="Times New Roman" w:hAnsi="Times New Roman" w:cs="Times New Roman"/>
        </w:rPr>
      </w:pPr>
      <w:r w:rsidRPr="00A36057">
        <w:rPr>
          <w:rFonts w:ascii="Times New Roman" w:hAnsi="Times New Roman" w:cs="Times New Roman"/>
        </w:rPr>
        <w:t>The foundation for all capital expansion initiatives</w:t>
      </w:r>
    </w:p>
    <w:p w14:paraId="17240316" w14:textId="77777777" w:rsidR="00066574" w:rsidRPr="00854CF8" w:rsidRDefault="00066574" w:rsidP="00066574">
      <w:pPr>
        <w:rPr>
          <w:rFonts w:ascii="Times New Roman" w:hAnsi="Times New Roman" w:cs="Times New Roman"/>
        </w:rPr>
      </w:pPr>
    </w:p>
    <w:p w14:paraId="36BE5BA3" w14:textId="4B440CF9" w:rsidR="00066574" w:rsidRPr="00854CF8" w:rsidRDefault="00066574" w:rsidP="00066574">
      <w:pPr>
        <w:rPr>
          <w:rFonts w:ascii="Times New Roman" w:hAnsi="Times New Roman" w:cs="Times New Roman"/>
        </w:rPr>
      </w:pPr>
      <w:r w:rsidRPr="00854CF8">
        <w:rPr>
          <w:rFonts w:ascii="Times New Roman" w:hAnsi="Times New Roman" w:cs="Times New Roman"/>
        </w:rPr>
        <w:t xml:space="preserve">It ensures the corporation’s ownership structure remains clear, protected, and </w:t>
      </w:r>
      <w:proofErr w:type="gramStart"/>
      <w:r w:rsidRPr="00854CF8">
        <w:rPr>
          <w:rFonts w:ascii="Times New Roman" w:hAnsi="Times New Roman" w:cs="Times New Roman"/>
        </w:rPr>
        <w:t>future-proofed</w:t>
      </w:r>
      <w:proofErr w:type="gramEnd"/>
      <w:r w:rsidRPr="00854CF8">
        <w:rPr>
          <w:rFonts w:ascii="Times New Roman" w:hAnsi="Times New Roman" w:cs="Times New Roman"/>
        </w:rPr>
        <w:t>.</w:t>
      </w:r>
    </w:p>
    <w:p w14:paraId="3FCE49FE" w14:textId="77777777" w:rsidR="00066574" w:rsidRPr="00854CF8" w:rsidRDefault="00066574" w:rsidP="00066574">
      <w:pPr>
        <w:rPr>
          <w:rFonts w:ascii="Times New Roman" w:hAnsi="Times New Roman" w:cs="Times New Roman"/>
        </w:rPr>
      </w:pPr>
    </w:p>
    <w:p w14:paraId="67F95D94" w14:textId="77777777" w:rsidR="00066574" w:rsidRPr="00854CF8" w:rsidRDefault="00066574" w:rsidP="00A36057">
      <w:pPr>
        <w:pStyle w:val="Heading3"/>
      </w:pPr>
      <w:r w:rsidRPr="00854CF8">
        <w:t>VI. Formal Summary</w:t>
      </w:r>
    </w:p>
    <w:p w14:paraId="6487DB78" w14:textId="77777777" w:rsidR="00066574" w:rsidRPr="00854CF8" w:rsidRDefault="00066574" w:rsidP="00066574">
      <w:pPr>
        <w:rPr>
          <w:rFonts w:ascii="Times New Roman" w:hAnsi="Times New Roman" w:cs="Times New Roman"/>
        </w:rPr>
      </w:pPr>
    </w:p>
    <w:p w14:paraId="43346906" w14:textId="1F36CFA4" w:rsidR="00FE7343" w:rsidRPr="00854CF8" w:rsidRDefault="00066574" w:rsidP="00FE7343">
      <w:pPr>
        <w:rPr>
          <w:rFonts w:ascii="Times New Roman" w:hAnsi="Times New Roman" w:cs="Times New Roman"/>
        </w:rPr>
      </w:pPr>
      <w:r w:rsidRPr="00854CF8">
        <w:rPr>
          <w:rFonts w:ascii="Times New Roman" w:hAnsi="Times New Roman" w:cs="Times New Roman"/>
        </w:rPr>
        <w:t xml:space="preserve">The Golden Shareholder Registry stands as the most critical financial and governance pillar within the Investors’ Empire. Through its immutable structure, sovereign defenses, tiered documentation systems, and governance-aligned verification protocols, it guarantees absolute shareholder legitimacy, institutional clarity, and corporate stability. It serves as the living </w:t>
      </w:r>
      <w:r w:rsidRPr="00854CF8">
        <w:rPr>
          <w:rFonts w:ascii="Times New Roman" w:hAnsi="Times New Roman" w:cs="Times New Roman"/>
        </w:rPr>
        <w:lastRenderedPageBreak/>
        <w:t>backbone of WebHydra’s entire capital architecture—protecting ownership, preserving hierarchy, and supporting the global expansion demanded of a sovereign digital empire</w:t>
      </w:r>
      <w:r w:rsidR="008F4106">
        <w:rPr>
          <w:rFonts w:ascii="Times New Roman" w:hAnsi="Times New Roman" w:cs="Times New Roman"/>
        </w:rPr>
        <w:t>.</w:t>
      </w:r>
    </w:p>
    <w:p w14:paraId="4CADF534" w14:textId="77777777" w:rsidR="00FE7343" w:rsidRPr="00854CF8" w:rsidRDefault="00FE7343" w:rsidP="00FE7343">
      <w:pPr>
        <w:rPr>
          <w:rFonts w:ascii="Times New Roman" w:hAnsi="Times New Roman" w:cs="Times New Roman"/>
        </w:rPr>
      </w:pPr>
    </w:p>
    <w:p w14:paraId="466CA811" w14:textId="77777777" w:rsidR="00066574" w:rsidRPr="00854CF8" w:rsidRDefault="00066574">
      <w:pPr>
        <w:rPr>
          <w:rFonts w:ascii="Times New Roman" w:hAnsi="Times New Roman" w:cs="Times New Roman"/>
        </w:rPr>
      </w:pPr>
      <w:r w:rsidRPr="00854CF8">
        <w:rPr>
          <w:rFonts w:ascii="Times New Roman" w:hAnsi="Times New Roman" w:cs="Times New Roman"/>
        </w:rPr>
        <w:br w:type="page"/>
      </w:r>
    </w:p>
    <w:p w14:paraId="1E9EDEBD" w14:textId="4FD3CA7B" w:rsidR="003F106C" w:rsidRDefault="003F106C" w:rsidP="00A36057">
      <w:pPr>
        <w:pStyle w:val="Heading1"/>
      </w:pPr>
      <w:r w:rsidRPr="00854CF8">
        <w:lastRenderedPageBreak/>
        <w:t>SECTION 8</w:t>
      </w:r>
      <w:r>
        <w:t>:</w:t>
      </w:r>
      <w:r w:rsidRPr="00854CF8">
        <w:t xml:space="preserve"> INVESTORS’ EMPIRE</w:t>
      </w:r>
    </w:p>
    <w:p w14:paraId="5B9F1112" w14:textId="77777777" w:rsidR="003F106C" w:rsidRPr="003F106C" w:rsidRDefault="003F106C" w:rsidP="003F106C"/>
    <w:p w14:paraId="48A4A68E" w14:textId="1F731FFD" w:rsidR="00FE7343" w:rsidRPr="00854CF8" w:rsidRDefault="00FE7343" w:rsidP="00A36057">
      <w:pPr>
        <w:pStyle w:val="Heading1"/>
      </w:pPr>
      <w:r w:rsidRPr="00854CF8">
        <w:t>8.9 Financial Reports</w:t>
      </w:r>
    </w:p>
    <w:p w14:paraId="6F96672E" w14:textId="77777777" w:rsidR="00FE7343" w:rsidRPr="00854CF8" w:rsidRDefault="00FE7343" w:rsidP="00FE7343">
      <w:pPr>
        <w:rPr>
          <w:rFonts w:ascii="Times New Roman" w:hAnsi="Times New Roman" w:cs="Times New Roman"/>
        </w:rPr>
      </w:pPr>
    </w:p>
    <w:p w14:paraId="49472B28" w14:textId="56D440D7" w:rsidR="00FF7D2B" w:rsidRPr="00854CF8" w:rsidRDefault="00FF7D2B" w:rsidP="00FF7D2B">
      <w:pPr>
        <w:rPr>
          <w:rFonts w:ascii="Times New Roman" w:hAnsi="Times New Roman" w:cs="Times New Roman"/>
        </w:rPr>
      </w:pPr>
      <w:r w:rsidRPr="00854CF8">
        <w:rPr>
          <w:rFonts w:ascii="Times New Roman" w:hAnsi="Times New Roman" w:cs="Times New Roman"/>
        </w:rPr>
        <w:t>The Financial Reports subsection stands as one of the most critical transparency pillars within the Investors’ Empire. It codifies WebHydra’s formal commitment to provide investors, regulators, analysts, and internal leadership with clear, auditable, and institutionally verified financial information. Through its structured reporting cycles, sovereign-grade auditing procedures, and data-integrity safeguards, this component ensures that the corporation’s fiscal performance remains visible, credible, and aligned with global standards of financial governance.</w:t>
      </w:r>
    </w:p>
    <w:p w14:paraId="4A4F72E0" w14:textId="77777777" w:rsidR="00FF7D2B" w:rsidRPr="00854CF8" w:rsidRDefault="00FF7D2B" w:rsidP="00FF7D2B">
      <w:pPr>
        <w:rPr>
          <w:rFonts w:ascii="Times New Roman" w:hAnsi="Times New Roman" w:cs="Times New Roman"/>
        </w:rPr>
      </w:pPr>
    </w:p>
    <w:p w14:paraId="64F6D0F1" w14:textId="77777777" w:rsidR="00FF7D2B" w:rsidRPr="00854CF8" w:rsidRDefault="00FF7D2B" w:rsidP="00A36057">
      <w:pPr>
        <w:pStyle w:val="Heading3"/>
      </w:pPr>
      <w:r w:rsidRPr="00854CF8">
        <w:t>I. Purpose and Strategic Objectives</w:t>
      </w:r>
    </w:p>
    <w:p w14:paraId="6BBA9806" w14:textId="77777777" w:rsidR="00FF7D2B" w:rsidRPr="00854CF8" w:rsidRDefault="00FF7D2B" w:rsidP="00FF7D2B">
      <w:pPr>
        <w:rPr>
          <w:rFonts w:ascii="Times New Roman" w:hAnsi="Times New Roman" w:cs="Times New Roman"/>
        </w:rPr>
      </w:pPr>
    </w:p>
    <w:p w14:paraId="7066FC49" w14:textId="77777777" w:rsidR="00FF7D2B" w:rsidRPr="00854CF8" w:rsidRDefault="00FF7D2B" w:rsidP="00A36057">
      <w:pPr>
        <w:pStyle w:val="Heading4"/>
      </w:pPr>
      <w:r w:rsidRPr="00854CF8">
        <w:t>1. Institutional Transparency</w:t>
      </w:r>
    </w:p>
    <w:p w14:paraId="39E9821E" w14:textId="77777777" w:rsidR="00FF7D2B" w:rsidRPr="00854CF8" w:rsidRDefault="00FF7D2B" w:rsidP="00FF7D2B">
      <w:pPr>
        <w:rPr>
          <w:rFonts w:ascii="Times New Roman" w:hAnsi="Times New Roman" w:cs="Times New Roman"/>
        </w:rPr>
      </w:pPr>
    </w:p>
    <w:p w14:paraId="4E318DA4" w14:textId="77777777" w:rsidR="00FF7D2B" w:rsidRPr="00854CF8" w:rsidRDefault="00FF7D2B" w:rsidP="00FF7D2B">
      <w:pPr>
        <w:rPr>
          <w:rFonts w:ascii="Times New Roman" w:hAnsi="Times New Roman" w:cs="Times New Roman"/>
        </w:rPr>
      </w:pPr>
      <w:r w:rsidRPr="00854CF8">
        <w:rPr>
          <w:rFonts w:ascii="Times New Roman" w:hAnsi="Times New Roman" w:cs="Times New Roman"/>
        </w:rPr>
        <w:t>Provides shareholders and regulatory bodies with accurate, validated financial data necessary for trust and long-term partnership.</w:t>
      </w:r>
    </w:p>
    <w:p w14:paraId="5E13B720" w14:textId="77777777" w:rsidR="00FF7D2B" w:rsidRPr="00854CF8" w:rsidRDefault="00FF7D2B" w:rsidP="00FF7D2B">
      <w:pPr>
        <w:rPr>
          <w:rFonts w:ascii="Times New Roman" w:hAnsi="Times New Roman" w:cs="Times New Roman"/>
        </w:rPr>
      </w:pPr>
    </w:p>
    <w:p w14:paraId="35652BB4" w14:textId="77777777" w:rsidR="00FF7D2B" w:rsidRPr="00854CF8" w:rsidRDefault="00FF7D2B" w:rsidP="00A36057">
      <w:pPr>
        <w:pStyle w:val="Heading4"/>
      </w:pPr>
      <w:r w:rsidRPr="00854CF8">
        <w:t>2. Strategic Evaluation</w:t>
      </w:r>
    </w:p>
    <w:p w14:paraId="054A7382" w14:textId="77777777" w:rsidR="00FF7D2B" w:rsidRPr="00854CF8" w:rsidRDefault="00FF7D2B" w:rsidP="00FF7D2B">
      <w:pPr>
        <w:rPr>
          <w:rFonts w:ascii="Times New Roman" w:hAnsi="Times New Roman" w:cs="Times New Roman"/>
        </w:rPr>
      </w:pPr>
    </w:p>
    <w:p w14:paraId="143DF0E9" w14:textId="77777777" w:rsidR="00FF7D2B" w:rsidRPr="00854CF8" w:rsidRDefault="00FF7D2B" w:rsidP="00FF7D2B">
      <w:pPr>
        <w:rPr>
          <w:rFonts w:ascii="Times New Roman" w:hAnsi="Times New Roman" w:cs="Times New Roman"/>
        </w:rPr>
      </w:pPr>
      <w:proofErr w:type="gramStart"/>
      <w:r w:rsidRPr="00854CF8">
        <w:rPr>
          <w:rFonts w:ascii="Times New Roman" w:hAnsi="Times New Roman" w:cs="Times New Roman"/>
        </w:rPr>
        <w:t>Allows</w:t>
      </w:r>
      <w:proofErr w:type="gramEnd"/>
      <w:r w:rsidRPr="00854CF8">
        <w:rPr>
          <w:rFonts w:ascii="Times New Roman" w:hAnsi="Times New Roman" w:cs="Times New Roman"/>
        </w:rPr>
        <w:t xml:space="preserve"> stakeholders to assess corporate health, growth trajectory, and investment potential through verified numerical disclosures.</w:t>
      </w:r>
    </w:p>
    <w:p w14:paraId="274FD457" w14:textId="77777777" w:rsidR="00FF7D2B" w:rsidRPr="00854CF8" w:rsidRDefault="00FF7D2B" w:rsidP="00FF7D2B">
      <w:pPr>
        <w:rPr>
          <w:rFonts w:ascii="Times New Roman" w:hAnsi="Times New Roman" w:cs="Times New Roman"/>
        </w:rPr>
      </w:pPr>
    </w:p>
    <w:p w14:paraId="3C91E233" w14:textId="77777777" w:rsidR="00FF7D2B" w:rsidRPr="00854CF8" w:rsidRDefault="00FF7D2B" w:rsidP="00A36057">
      <w:pPr>
        <w:pStyle w:val="Heading4"/>
      </w:pPr>
      <w:r w:rsidRPr="00854CF8">
        <w:t>3. Compliance Assurance</w:t>
      </w:r>
    </w:p>
    <w:p w14:paraId="439F9B24" w14:textId="77777777" w:rsidR="00FF7D2B" w:rsidRPr="00854CF8" w:rsidRDefault="00FF7D2B" w:rsidP="00FF7D2B">
      <w:pPr>
        <w:rPr>
          <w:rFonts w:ascii="Times New Roman" w:hAnsi="Times New Roman" w:cs="Times New Roman"/>
        </w:rPr>
      </w:pPr>
    </w:p>
    <w:p w14:paraId="5D0F7B09" w14:textId="77777777" w:rsidR="00FF7D2B" w:rsidRPr="00854CF8" w:rsidRDefault="00FF7D2B" w:rsidP="00FF7D2B">
      <w:pPr>
        <w:rPr>
          <w:rFonts w:ascii="Times New Roman" w:hAnsi="Times New Roman" w:cs="Times New Roman"/>
        </w:rPr>
      </w:pPr>
      <w:r w:rsidRPr="00854CF8">
        <w:rPr>
          <w:rFonts w:ascii="Times New Roman" w:hAnsi="Times New Roman" w:cs="Times New Roman"/>
        </w:rPr>
        <w:t>Ensures alignment with national financial laws, international accounting standards, and the corporation’s internal sovereignty protocols.</w:t>
      </w:r>
    </w:p>
    <w:p w14:paraId="35EFE2A2" w14:textId="77777777" w:rsidR="00FF7D2B" w:rsidRPr="00854CF8" w:rsidRDefault="00FF7D2B" w:rsidP="00FF7D2B">
      <w:pPr>
        <w:rPr>
          <w:rFonts w:ascii="Times New Roman" w:hAnsi="Times New Roman" w:cs="Times New Roman"/>
        </w:rPr>
      </w:pPr>
    </w:p>
    <w:p w14:paraId="4ED63CF0" w14:textId="77777777" w:rsidR="00FF7D2B" w:rsidRPr="00854CF8" w:rsidRDefault="00FF7D2B" w:rsidP="00A36057">
      <w:pPr>
        <w:pStyle w:val="Heading4"/>
      </w:pPr>
      <w:r w:rsidRPr="00854CF8">
        <w:t>4. Fiscal Accountability</w:t>
      </w:r>
    </w:p>
    <w:p w14:paraId="0BECA619" w14:textId="77777777" w:rsidR="00FF7D2B" w:rsidRPr="00854CF8" w:rsidRDefault="00FF7D2B" w:rsidP="00FF7D2B">
      <w:pPr>
        <w:rPr>
          <w:rFonts w:ascii="Times New Roman" w:hAnsi="Times New Roman" w:cs="Times New Roman"/>
        </w:rPr>
      </w:pPr>
    </w:p>
    <w:p w14:paraId="3C50AD46" w14:textId="63DDA070" w:rsidR="00FF7D2B" w:rsidRPr="00854CF8" w:rsidRDefault="00FF7D2B" w:rsidP="00FF7D2B">
      <w:pPr>
        <w:rPr>
          <w:rFonts w:ascii="Times New Roman" w:hAnsi="Times New Roman" w:cs="Times New Roman"/>
        </w:rPr>
      </w:pPr>
      <w:r w:rsidRPr="00854CF8">
        <w:rPr>
          <w:rFonts w:ascii="Times New Roman" w:hAnsi="Times New Roman" w:cs="Times New Roman"/>
        </w:rPr>
        <w:lastRenderedPageBreak/>
        <w:t>Holds the executive leadership accountable by making financial outcomes measurable, reportable, and fully auditable.</w:t>
      </w:r>
    </w:p>
    <w:p w14:paraId="7E141E0F" w14:textId="77777777" w:rsidR="00FF7D2B" w:rsidRPr="00854CF8" w:rsidRDefault="00FF7D2B" w:rsidP="00FF7D2B">
      <w:pPr>
        <w:rPr>
          <w:rFonts w:ascii="Times New Roman" w:hAnsi="Times New Roman" w:cs="Times New Roman"/>
        </w:rPr>
      </w:pPr>
    </w:p>
    <w:p w14:paraId="64D2182A" w14:textId="77777777" w:rsidR="00FF7D2B" w:rsidRPr="00854CF8" w:rsidRDefault="00FF7D2B" w:rsidP="00A36057">
      <w:pPr>
        <w:pStyle w:val="Heading3"/>
      </w:pPr>
      <w:r w:rsidRPr="00854CF8">
        <w:t>II. Core Financial Reporting Components</w:t>
      </w:r>
    </w:p>
    <w:p w14:paraId="6AF5E0B1" w14:textId="77777777" w:rsidR="00FF7D2B" w:rsidRPr="00854CF8" w:rsidRDefault="00FF7D2B" w:rsidP="00FF7D2B">
      <w:pPr>
        <w:rPr>
          <w:rFonts w:ascii="Times New Roman" w:hAnsi="Times New Roman" w:cs="Times New Roman"/>
        </w:rPr>
      </w:pPr>
    </w:p>
    <w:p w14:paraId="75B9D38B" w14:textId="77777777" w:rsidR="00FF7D2B" w:rsidRPr="00854CF8" w:rsidRDefault="00FF7D2B" w:rsidP="00A36057">
      <w:pPr>
        <w:pStyle w:val="Heading4"/>
      </w:pPr>
      <w:r w:rsidRPr="00854CF8">
        <w:t>1. Quarterly Financial Statements</w:t>
      </w:r>
    </w:p>
    <w:p w14:paraId="74F57567" w14:textId="77777777" w:rsidR="00FF7D2B" w:rsidRPr="00854CF8" w:rsidRDefault="00FF7D2B" w:rsidP="00FF7D2B">
      <w:pPr>
        <w:rPr>
          <w:rFonts w:ascii="Times New Roman" w:hAnsi="Times New Roman" w:cs="Times New Roman"/>
        </w:rPr>
      </w:pPr>
    </w:p>
    <w:p w14:paraId="07A5DEA4" w14:textId="77777777" w:rsidR="00FF7D2B" w:rsidRPr="00854CF8" w:rsidRDefault="00FF7D2B" w:rsidP="00A36057">
      <w:pPr>
        <w:pStyle w:val="Heading4"/>
      </w:pPr>
      <w:r w:rsidRPr="00854CF8">
        <w:t>Includes:</w:t>
      </w:r>
    </w:p>
    <w:p w14:paraId="015AF48D" w14:textId="15592A2A"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Income statements</w:t>
      </w:r>
    </w:p>
    <w:p w14:paraId="196476D4" w14:textId="4063175A"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Balance sheets</w:t>
      </w:r>
    </w:p>
    <w:p w14:paraId="3E2F5FEF" w14:textId="570BEF93"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Cash flow statements</w:t>
      </w:r>
    </w:p>
    <w:p w14:paraId="3A802CA7" w14:textId="4A1458E8"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Performance commentary</w:t>
      </w:r>
    </w:p>
    <w:p w14:paraId="623DD623" w14:textId="471C8467"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Revenue and expenditure breakdowns</w:t>
      </w:r>
    </w:p>
    <w:p w14:paraId="794CE3E3" w14:textId="29422B3F"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Key performance indicators (KPI trends)</w:t>
      </w:r>
    </w:p>
    <w:p w14:paraId="15CF803E" w14:textId="77777777" w:rsidR="00FF7D2B" w:rsidRPr="00854CF8" w:rsidRDefault="00FF7D2B" w:rsidP="00FF7D2B">
      <w:pPr>
        <w:rPr>
          <w:rFonts w:ascii="Times New Roman" w:hAnsi="Times New Roman" w:cs="Times New Roman"/>
        </w:rPr>
      </w:pPr>
    </w:p>
    <w:p w14:paraId="16F85A50" w14:textId="1F2CA0B8" w:rsidR="00FF7D2B" w:rsidRPr="00854CF8" w:rsidRDefault="00FF7D2B" w:rsidP="00FF7D2B">
      <w:pPr>
        <w:rPr>
          <w:rFonts w:ascii="Times New Roman" w:hAnsi="Times New Roman" w:cs="Times New Roman"/>
        </w:rPr>
      </w:pPr>
      <w:r w:rsidRPr="00854CF8">
        <w:rPr>
          <w:rFonts w:ascii="Times New Roman" w:hAnsi="Times New Roman" w:cs="Times New Roman"/>
        </w:rPr>
        <w:t>These reports provide a periodic snapshot of operational momentum and financial integrity.</w:t>
      </w:r>
    </w:p>
    <w:p w14:paraId="50AD63D0" w14:textId="77777777" w:rsidR="00FF7D2B" w:rsidRPr="00854CF8" w:rsidRDefault="00FF7D2B" w:rsidP="00FF7D2B">
      <w:pPr>
        <w:rPr>
          <w:rFonts w:ascii="Times New Roman" w:hAnsi="Times New Roman" w:cs="Times New Roman"/>
        </w:rPr>
      </w:pPr>
    </w:p>
    <w:p w14:paraId="26DAF79C" w14:textId="77777777" w:rsidR="00FF7D2B" w:rsidRPr="00854CF8" w:rsidRDefault="00FF7D2B" w:rsidP="00A36057">
      <w:pPr>
        <w:pStyle w:val="Heading4"/>
      </w:pPr>
      <w:r w:rsidRPr="00854CF8">
        <w:t>2. Annual Financial Reports</w:t>
      </w:r>
    </w:p>
    <w:p w14:paraId="3959D55E" w14:textId="77777777" w:rsidR="00FF7D2B" w:rsidRPr="00854CF8" w:rsidRDefault="00FF7D2B" w:rsidP="00FF7D2B">
      <w:pPr>
        <w:rPr>
          <w:rFonts w:ascii="Times New Roman" w:hAnsi="Times New Roman" w:cs="Times New Roman"/>
        </w:rPr>
      </w:pPr>
    </w:p>
    <w:p w14:paraId="465B4BBE" w14:textId="77777777" w:rsidR="00FF7D2B" w:rsidRPr="00854CF8" w:rsidRDefault="00FF7D2B" w:rsidP="00A36057">
      <w:pPr>
        <w:pStyle w:val="Heading4"/>
      </w:pPr>
      <w:r w:rsidRPr="00854CF8">
        <w:t xml:space="preserve">The definitive yearly disclosure </w:t>
      </w:r>
      <w:proofErr w:type="gramStart"/>
      <w:r w:rsidRPr="00854CF8">
        <w:t>including</w:t>
      </w:r>
      <w:proofErr w:type="gramEnd"/>
      <w:r w:rsidRPr="00854CF8">
        <w:t>:</w:t>
      </w:r>
    </w:p>
    <w:p w14:paraId="377594A3" w14:textId="7EB9E931"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Consolidated audited financial statements</w:t>
      </w:r>
    </w:p>
    <w:p w14:paraId="34D3F82C" w14:textId="1A2ABCD8"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Full-year revenue and profit analysis</w:t>
      </w:r>
    </w:p>
    <w:p w14:paraId="42E48A59" w14:textId="67D7D477"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Executive commentary and performance review</w:t>
      </w:r>
    </w:p>
    <w:p w14:paraId="549C546B" w14:textId="2D72682E"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accomplishments and fiscal milestones</w:t>
      </w:r>
    </w:p>
    <w:p w14:paraId="0C5F6FC8" w14:textId="7B5A2050"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Market position assessments</w:t>
      </w:r>
    </w:p>
    <w:p w14:paraId="444FF624" w14:textId="1AF069DD"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Corporate governance disclosures</w:t>
      </w:r>
    </w:p>
    <w:p w14:paraId="4AA29C8B" w14:textId="77777777" w:rsidR="00FF7D2B" w:rsidRPr="00854CF8" w:rsidRDefault="00FF7D2B" w:rsidP="00FF7D2B">
      <w:pPr>
        <w:rPr>
          <w:rFonts w:ascii="Times New Roman" w:hAnsi="Times New Roman" w:cs="Times New Roman"/>
        </w:rPr>
      </w:pPr>
    </w:p>
    <w:p w14:paraId="1F25532E" w14:textId="36A7CB6C" w:rsidR="00FF7D2B" w:rsidRPr="00854CF8" w:rsidRDefault="00FF7D2B" w:rsidP="00FF7D2B">
      <w:pPr>
        <w:rPr>
          <w:rFonts w:ascii="Times New Roman" w:hAnsi="Times New Roman" w:cs="Times New Roman"/>
        </w:rPr>
      </w:pPr>
      <w:r w:rsidRPr="00854CF8">
        <w:rPr>
          <w:rFonts w:ascii="Times New Roman" w:hAnsi="Times New Roman" w:cs="Times New Roman"/>
        </w:rPr>
        <w:t>This report stands as the primary institutional document for public and private stakeholders.</w:t>
      </w:r>
    </w:p>
    <w:p w14:paraId="75F4C2B5" w14:textId="77777777" w:rsidR="00FF7D2B" w:rsidRPr="00854CF8" w:rsidRDefault="00FF7D2B" w:rsidP="00FF7D2B">
      <w:pPr>
        <w:rPr>
          <w:rFonts w:ascii="Times New Roman" w:hAnsi="Times New Roman" w:cs="Times New Roman"/>
        </w:rPr>
      </w:pPr>
    </w:p>
    <w:p w14:paraId="49DE8E6B" w14:textId="77777777" w:rsidR="00FF7D2B" w:rsidRPr="00854CF8" w:rsidRDefault="00FF7D2B" w:rsidP="00A36057">
      <w:pPr>
        <w:pStyle w:val="Heading4"/>
      </w:pPr>
      <w:r w:rsidRPr="00854CF8">
        <w:t>3. Audited Financial Statements</w:t>
      </w:r>
    </w:p>
    <w:p w14:paraId="7A0A71AA" w14:textId="77777777" w:rsidR="00FF7D2B" w:rsidRPr="00854CF8" w:rsidRDefault="00FF7D2B" w:rsidP="00FF7D2B">
      <w:pPr>
        <w:rPr>
          <w:rFonts w:ascii="Times New Roman" w:hAnsi="Times New Roman" w:cs="Times New Roman"/>
        </w:rPr>
      </w:pPr>
    </w:p>
    <w:p w14:paraId="580BD601" w14:textId="77777777" w:rsidR="00A36057" w:rsidRDefault="00FF7D2B" w:rsidP="00FF7D2B">
      <w:pPr>
        <w:rPr>
          <w:rFonts w:ascii="Times New Roman" w:hAnsi="Times New Roman" w:cs="Times New Roman"/>
        </w:rPr>
      </w:pPr>
      <w:r w:rsidRPr="00854CF8">
        <w:rPr>
          <w:rFonts w:ascii="Times New Roman" w:hAnsi="Times New Roman" w:cs="Times New Roman"/>
        </w:rPr>
        <w:t>Prepared and validated through external, independent auditing bodies.</w:t>
      </w:r>
    </w:p>
    <w:p w14:paraId="7DB77BF1" w14:textId="1A054A9B" w:rsidR="00FF7D2B" w:rsidRPr="00854CF8" w:rsidRDefault="00FF7D2B" w:rsidP="00A36057">
      <w:pPr>
        <w:pStyle w:val="Heading4"/>
      </w:pPr>
      <w:r w:rsidRPr="00854CF8">
        <w:lastRenderedPageBreak/>
        <w:t>Includes:</w:t>
      </w:r>
    </w:p>
    <w:p w14:paraId="031AD00E" w14:textId="7F707F10"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Verification of financial accuracy</w:t>
      </w:r>
    </w:p>
    <w:p w14:paraId="36AC542C" w14:textId="0D9E4A79"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 verification</w:t>
      </w:r>
    </w:p>
    <w:p w14:paraId="0C25E07A" w14:textId="30FDF767"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Fraud detection procedures</w:t>
      </w:r>
    </w:p>
    <w:p w14:paraId="24214D30" w14:textId="52E2D82D"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Internal control evaluations</w:t>
      </w:r>
    </w:p>
    <w:p w14:paraId="2C9AEC00" w14:textId="7511C4C8"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Auditor’s opinion statements</w:t>
      </w:r>
    </w:p>
    <w:p w14:paraId="4E5C935E" w14:textId="77777777" w:rsidR="00FF7D2B" w:rsidRPr="00854CF8" w:rsidRDefault="00FF7D2B" w:rsidP="00FF7D2B">
      <w:pPr>
        <w:rPr>
          <w:rFonts w:ascii="Times New Roman" w:hAnsi="Times New Roman" w:cs="Times New Roman"/>
        </w:rPr>
      </w:pPr>
    </w:p>
    <w:p w14:paraId="5A6ACA1B" w14:textId="0D189B16" w:rsidR="00FF7D2B" w:rsidRPr="00854CF8" w:rsidRDefault="00FF7D2B" w:rsidP="00FF7D2B">
      <w:pPr>
        <w:rPr>
          <w:rFonts w:ascii="Times New Roman" w:hAnsi="Times New Roman" w:cs="Times New Roman"/>
        </w:rPr>
      </w:pPr>
      <w:r w:rsidRPr="00854CF8">
        <w:rPr>
          <w:rFonts w:ascii="Times New Roman" w:hAnsi="Times New Roman" w:cs="Times New Roman"/>
        </w:rPr>
        <w:t>This ensures absolute credibility and governance-approved reliability.</w:t>
      </w:r>
    </w:p>
    <w:p w14:paraId="4DD8611F" w14:textId="77777777" w:rsidR="00FF7D2B" w:rsidRPr="00854CF8" w:rsidRDefault="00FF7D2B" w:rsidP="00FF7D2B">
      <w:pPr>
        <w:rPr>
          <w:rFonts w:ascii="Times New Roman" w:hAnsi="Times New Roman" w:cs="Times New Roman"/>
        </w:rPr>
      </w:pPr>
    </w:p>
    <w:p w14:paraId="0112D103" w14:textId="77777777" w:rsidR="00FF7D2B" w:rsidRPr="00854CF8" w:rsidRDefault="00FF7D2B" w:rsidP="00A36057">
      <w:pPr>
        <w:pStyle w:val="Heading4"/>
      </w:pPr>
      <w:r w:rsidRPr="00854CF8">
        <w:t>4. Capital Expenditure Summaries (CAPEX)</w:t>
      </w:r>
    </w:p>
    <w:p w14:paraId="49E8FF09" w14:textId="77777777" w:rsidR="00FF7D2B" w:rsidRPr="00854CF8" w:rsidRDefault="00FF7D2B" w:rsidP="00FF7D2B">
      <w:pPr>
        <w:rPr>
          <w:rFonts w:ascii="Times New Roman" w:hAnsi="Times New Roman" w:cs="Times New Roman"/>
        </w:rPr>
      </w:pPr>
    </w:p>
    <w:p w14:paraId="0A8CD6CA" w14:textId="77777777" w:rsidR="00FF7D2B" w:rsidRPr="00854CF8" w:rsidRDefault="00FF7D2B" w:rsidP="00A36057">
      <w:pPr>
        <w:pStyle w:val="Heading4"/>
      </w:pPr>
      <w:proofErr w:type="gramStart"/>
      <w:r w:rsidRPr="00854CF8">
        <w:t>Documents</w:t>
      </w:r>
      <w:proofErr w:type="gramEnd"/>
      <w:r w:rsidRPr="00854CF8">
        <w:t xml:space="preserve"> corporate investments </w:t>
      </w:r>
      <w:proofErr w:type="gramStart"/>
      <w:r w:rsidRPr="00854CF8">
        <w:t>including</w:t>
      </w:r>
      <w:proofErr w:type="gramEnd"/>
      <w:r w:rsidRPr="00854CF8">
        <w:t>:</w:t>
      </w:r>
    </w:p>
    <w:p w14:paraId="5818AC25" w14:textId="24067D75"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Infrastructure development</w:t>
      </w:r>
    </w:p>
    <w:p w14:paraId="4590DA16" w14:textId="39695A69"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Technology acquisitions</w:t>
      </w:r>
    </w:p>
    <w:p w14:paraId="610B653E" w14:textId="01E7BFCD"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Hardware upgrades (HydraCore)</w:t>
      </w:r>
    </w:p>
    <w:p w14:paraId="0D37E0E8" w14:textId="796A164B"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Expansion initiatives</w:t>
      </w:r>
    </w:p>
    <w:p w14:paraId="33BBCE8B" w14:textId="03044CC0"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R&amp;D allocations</w:t>
      </w:r>
    </w:p>
    <w:p w14:paraId="46EF6F0E" w14:textId="77777777" w:rsidR="00FF7D2B" w:rsidRPr="00854CF8" w:rsidRDefault="00FF7D2B" w:rsidP="00FF7D2B">
      <w:pPr>
        <w:rPr>
          <w:rFonts w:ascii="Times New Roman" w:hAnsi="Times New Roman" w:cs="Times New Roman"/>
        </w:rPr>
      </w:pPr>
    </w:p>
    <w:p w14:paraId="4A7707B2" w14:textId="0753CC15" w:rsidR="00FF7D2B" w:rsidRPr="00854CF8" w:rsidRDefault="00FF7D2B" w:rsidP="00FF7D2B">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investors understand how capital is being deployed for long-term strategic gain.</w:t>
      </w:r>
    </w:p>
    <w:p w14:paraId="536F061D" w14:textId="77777777" w:rsidR="00FF7D2B" w:rsidRPr="00854CF8" w:rsidRDefault="00FF7D2B" w:rsidP="00FF7D2B">
      <w:pPr>
        <w:rPr>
          <w:rFonts w:ascii="Times New Roman" w:hAnsi="Times New Roman" w:cs="Times New Roman"/>
        </w:rPr>
      </w:pPr>
    </w:p>
    <w:p w14:paraId="654A6731" w14:textId="77777777" w:rsidR="00FF7D2B" w:rsidRPr="00854CF8" w:rsidRDefault="00FF7D2B" w:rsidP="00A36057">
      <w:pPr>
        <w:pStyle w:val="Heading4"/>
      </w:pPr>
      <w:r w:rsidRPr="00854CF8">
        <w:t>5. Operational Budgets</w:t>
      </w:r>
    </w:p>
    <w:p w14:paraId="7265A8C7" w14:textId="77777777" w:rsidR="00FF7D2B" w:rsidRPr="00854CF8" w:rsidRDefault="00FF7D2B" w:rsidP="00FF7D2B">
      <w:pPr>
        <w:rPr>
          <w:rFonts w:ascii="Times New Roman" w:hAnsi="Times New Roman" w:cs="Times New Roman"/>
        </w:rPr>
      </w:pPr>
    </w:p>
    <w:p w14:paraId="4108BC4D" w14:textId="77777777" w:rsidR="00FF7D2B" w:rsidRPr="00854CF8" w:rsidRDefault="00FF7D2B" w:rsidP="00A36057">
      <w:pPr>
        <w:pStyle w:val="Heading4"/>
      </w:pPr>
      <w:r w:rsidRPr="00854CF8">
        <w:t>Presents internal planning documents for:</w:t>
      </w:r>
    </w:p>
    <w:p w14:paraId="072C9FEE" w14:textId="4E852461"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Annual operating budgets</w:t>
      </w:r>
    </w:p>
    <w:p w14:paraId="56002BA7" w14:textId="77E77EA0"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Departmental resource allocations</w:t>
      </w:r>
    </w:p>
    <w:p w14:paraId="5F97765D" w14:textId="32BD888E"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Cost-control strategies</w:t>
      </w:r>
    </w:p>
    <w:p w14:paraId="50A4BFAD" w14:textId="21174AC3"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Efficiency optimization targets</w:t>
      </w:r>
    </w:p>
    <w:p w14:paraId="5B5A2D48" w14:textId="1BEDC9A0"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Forecasted operational requirements</w:t>
      </w:r>
    </w:p>
    <w:p w14:paraId="2D881067" w14:textId="77777777" w:rsidR="00FF7D2B" w:rsidRPr="00854CF8" w:rsidRDefault="00FF7D2B" w:rsidP="00FF7D2B">
      <w:pPr>
        <w:rPr>
          <w:rFonts w:ascii="Times New Roman" w:hAnsi="Times New Roman" w:cs="Times New Roman"/>
        </w:rPr>
      </w:pPr>
    </w:p>
    <w:p w14:paraId="47DE8919" w14:textId="73CBB636" w:rsidR="00FF7D2B" w:rsidRPr="00854CF8" w:rsidRDefault="00FF7D2B" w:rsidP="00FF7D2B">
      <w:pPr>
        <w:rPr>
          <w:rFonts w:ascii="Times New Roman" w:hAnsi="Times New Roman" w:cs="Times New Roman"/>
        </w:rPr>
      </w:pPr>
      <w:r w:rsidRPr="00854CF8">
        <w:rPr>
          <w:rFonts w:ascii="Times New Roman" w:hAnsi="Times New Roman" w:cs="Times New Roman"/>
        </w:rPr>
        <w:t>These budgets demonstrate the discipline and structure of the corporation’s fiscal operations.</w:t>
      </w:r>
    </w:p>
    <w:p w14:paraId="3F3E5874" w14:textId="77777777" w:rsidR="00FF7D2B" w:rsidRPr="00854CF8" w:rsidRDefault="00FF7D2B" w:rsidP="00FF7D2B">
      <w:pPr>
        <w:rPr>
          <w:rFonts w:ascii="Times New Roman" w:hAnsi="Times New Roman" w:cs="Times New Roman"/>
        </w:rPr>
      </w:pPr>
    </w:p>
    <w:p w14:paraId="55D421D9" w14:textId="77777777" w:rsidR="00FF7D2B" w:rsidRPr="00854CF8" w:rsidRDefault="00FF7D2B" w:rsidP="00A36057">
      <w:pPr>
        <w:pStyle w:val="Heading4"/>
      </w:pPr>
      <w:r w:rsidRPr="00854CF8">
        <w:lastRenderedPageBreak/>
        <w:t>6. Long-Term Fiscal Projections</w:t>
      </w:r>
    </w:p>
    <w:p w14:paraId="46235527" w14:textId="77777777" w:rsidR="00FF7D2B" w:rsidRPr="00854CF8" w:rsidRDefault="00FF7D2B" w:rsidP="00FF7D2B">
      <w:pPr>
        <w:rPr>
          <w:rFonts w:ascii="Times New Roman" w:hAnsi="Times New Roman" w:cs="Times New Roman"/>
        </w:rPr>
      </w:pPr>
    </w:p>
    <w:p w14:paraId="54869268" w14:textId="77777777" w:rsidR="00FF7D2B" w:rsidRPr="00854CF8" w:rsidRDefault="00FF7D2B" w:rsidP="00A36057">
      <w:pPr>
        <w:pStyle w:val="Heading4"/>
      </w:pPr>
      <w:r w:rsidRPr="00854CF8">
        <w:t>Provides strategic forward-looking estimates including:</w:t>
      </w:r>
    </w:p>
    <w:p w14:paraId="49AB866F" w14:textId="73C39630"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3-year and 5-year revenue projections</w:t>
      </w:r>
    </w:p>
    <w:p w14:paraId="54512451" w14:textId="3C67DBDE"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Market expansion forecasts</w:t>
      </w:r>
    </w:p>
    <w:p w14:paraId="47EB2904" w14:textId="31E2211B"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Growth acceleration models</w:t>
      </w:r>
    </w:p>
    <w:p w14:paraId="23916661" w14:textId="14B4740E"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Capital requirement planning</w:t>
      </w:r>
    </w:p>
    <w:p w14:paraId="1C116E9B" w14:textId="7063D48C"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Future dividend potential</w:t>
      </w:r>
    </w:p>
    <w:p w14:paraId="63CD0234" w14:textId="76057366"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Sustainability and risk-impact modeling</w:t>
      </w:r>
    </w:p>
    <w:p w14:paraId="4ADA732F" w14:textId="77777777" w:rsidR="00FF7D2B" w:rsidRPr="00854CF8" w:rsidRDefault="00FF7D2B" w:rsidP="00FF7D2B">
      <w:pPr>
        <w:rPr>
          <w:rFonts w:ascii="Times New Roman" w:hAnsi="Times New Roman" w:cs="Times New Roman"/>
        </w:rPr>
      </w:pPr>
    </w:p>
    <w:p w14:paraId="42F5B49C" w14:textId="7F94DFEC" w:rsidR="00FF7D2B" w:rsidRPr="00854CF8" w:rsidRDefault="00FF7D2B" w:rsidP="00FF7D2B">
      <w:pPr>
        <w:rPr>
          <w:rFonts w:ascii="Times New Roman" w:hAnsi="Times New Roman" w:cs="Times New Roman"/>
        </w:rPr>
      </w:pPr>
      <w:r w:rsidRPr="00854CF8">
        <w:rPr>
          <w:rFonts w:ascii="Times New Roman" w:hAnsi="Times New Roman" w:cs="Times New Roman"/>
        </w:rPr>
        <w:t>These projections allow investors to anticipate future value creation.</w:t>
      </w:r>
    </w:p>
    <w:p w14:paraId="671E8E19" w14:textId="77777777" w:rsidR="00FF7D2B" w:rsidRPr="00854CF8" w:rsidRDefault="00FF7D2B" w:rsidP="00FF7D2B">
      <w:pPr>
        <w:rPr>
          <w:rFonts w:ascii="Times New Roman" w:hAnsi="Times New Roman" w:cs="Times New Roman"/>
        </w:rPr>
      </w:pPr>
    </w:p>
    <w:p w14:paraId="1A3E5596" w14:textId="77777777" w:rsidR="00FF7D2B" w:rsidRPr="00854CF8" w:rsidRDefault="00FF7D2B" w:rsidP="00A36057">
      <w:pPr>
        <w:pStyle w:val="Heading3"/>
      </w:pPr>
      <w:r w:rsidRPr="00854CF8">
        <w:t>III. Governance &amp; Compliance Frameworks</w:t>
      </w:r>
    </w:p>
    <w:p w14:paraId="646622AC" w14:textId="77777777" w:rsidR="00FF7D2B" w:rsidRPr="00854CF8" w:rsidRDefault="00FF7D2B" w:rsidP="00FF7D2B">
      <w:pPr>
        <w:rPr>
          <w:rFonts w:ascii="Times New Roman" w:hAnsi="Times New Roman" w:cs="Times New Roman"/>
        </w:rPr>
      </w:pPr>
    </w:p>
    <w:p w14:paraId="3D4D0FC1" w14:textId="77777777" w:rsidR="00FF7D2B" w:rsidRPr="00854CF8" w:rsidRDefault="00FF7D2B" w:rsidP="00A36057">
      <w:pPr>
        <w:pStyle w:val="Heading4"/>
      </w:pPr>
      <w:r w:rsidRPr="00854CF8">
        <w:t>1. Reporting Standards</w:t>
      </w:r>
    </w:p>
    <w:p w14:paraId="50622ED6" w14:textId="77777777" w:rsidR="00FF7D2B" w:rsidRPr="00854CF8" w:rsidRDefault="00FF7D2B" w:rsidP="00FF7D2B">
      <w:pPr>
        <w:rPr>
          <w:rFonts w:ascii="Times New Roman" w:hAnsi="Times New Roman" w:cs="Times New Roman"/>
        </w:rPr>
      </w:pPr>
    </w:p>
    <w:p w14:paraId="61ABABC5" w14:textId="77777777" w:rsidR="00FF7D2B" w:rsidRPr="00854CF8" w:rsidRDefault="00FF7D2B" w:rsidP="00A36057">
      <w:pPr>
        <w:pStyle w:val="Heading4"/>
      </w:pPr>
      <w:r w:rsidRPr="00854CF8">
        <w:t>All financial reports adhere to:</w:t>
      </w:r>
    </w:p>
    <w:p w14:paraId="11E99137" w14:textId="56AC64D5"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International Financial Reporting Standards (IFRS)</w:t>
      </w:r>
    </w:p>
    <w:p w14:paraId="4874ACFE" w14:textId="344DE7DA"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Generally Accepted Accounting Principles (GAAP)</w:t>
      </w:r>
    </w:p>
    <w:p w14:paraId="3F1D6716" w14:textId="34B21EB7"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Internal Sovereignty-Based Reporting Protocols</w:t>
      </w:r>
    </w:p>
    <w:p w14:paraId="3A4DF4CE" w14:textId="7CB0B45A"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Sector-relevant compliance requirements</w:t>
      </w:r>
    </w:p>
    <w:p w14:paraId="5BB5473E" w14:textId="77777777" w:rsidR="00FF7D2B" w:rsidRPr="00854CF8" w:rsidRDefault="00FF7D2B" w:rsidP="00FF7D2B">
      <w:pPr>
        <w:rPr>
          <w:rFonts w:ascii="Times New Roman" w:hAnsi="Times New Roman" w:cs="Times New Roman"/>
        </w:rPr>
      </w:pPr>
    </w:p>
    <w:p w14:paraId="547B0F81" w14:textId="77777777" w:rsidR="00FF7D2B" w:rsidRPr="00854CF8" w:rsidRDefault="00FF7D2B" w:rsidP="00A36057">
      <w:pPr>
        <w:pStyle w:val="Heading4"/>
      </w:pPr>
      <w:r w:rsidRPr="00854CF8">
        <w:t>2. Data Integrity Protocols</w:t>
      </w:r>
    </w:p>
    <w:p w14:paraId="100EBCFB" w14:textId="77777777" w:rsidR="00FF7D2B" w:rsidRPr="00854CF8" w:rsidRDefault="00FF7D2B" w:rsidP="00FF7D2B">
      <w:pPr>
        <w:rPr>
          <w:rFonts w:ascii="Times New Roman" w:hAnsi="Times New Roman" w:cs="Times New Roman"/>
        </w:rPr>
      </w:pPr>
    </w:p>
    <w:p w14:paraId="207498FD" w14:textId="77777777" w:rsidR="00FF7D2B" w:rsidRPr="00854CF8" w:rsidRDefault="00FF7D2B" w:rsidP="00A36057">
      <w:pPr>
        <w:pStyle w:val="Heading4"/>
      </w:pPr>
      <w:r w:rsidRPr="00854CF8">
        <w:t>Ensures that financial data is:</w:t>
      </w:r>
    </w:p>
    <w:p w14:paraId="341DF768" w14:textId="2D97806C"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Verified</w:t>
      </w:r>
    </w:p>
    <w:p w14:paraId="7CA90DEB" w14:textId="3A240A1D"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Auditable</w:t>
      </w:r>
    </w:p>
    <w:p w14:paraId="7C87F8F6" w14:textId="626FF71E"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Traceable</w:t>
      </w:r>
    </w:p>
    <w:p w14:paraId="0766FAAB" w14:textId="44F87A49"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Tamper-proof</w:t>
      </w:r>
    </w:p>
    <w:p w14:paraId="78EBCF21" w14:textId="7272FDAC"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Protected under sovereign data security layers</w:t>
      </w:r>
    </w:p>
    <w:p w14:paraId="09760E31" w14:textId="77777777" w:rsidR="00FF7D2B" w:rsidRPr="00854CF8" w:rsidRDefault="00FF7D2B" w:rsidP="00FF7D2B">
      <w:pPr>
        <w:rPr>
          <w:rFonts w:ascii="Times New Roman" w:hAnsi="Times New Roman" w:cs="Times New Roman"/>
        </w:rPr>
      </w:pPr>
    </w:p>
    <w:p w14:paraId="110B222E" w14:textId="77777777" w:rsidR="00FF7D2B" w:rsidRPr="00854CF8" w:rsidRDefault="00FF7D2B" w:rsidP="00A36057">
      <w:pPr>
        <w:pStyle w:val="Heading4"/>
      </w:pPr>
      <w:r w:rsidRPr="00854CF8">
        <w:t>3. Internal Oversight Bodies</w:t>
      </w:r>
    </w:p>
    <w:p w14:paraId="732AF0E9" w14:textId="77777777" w:rsidR="00FF7D2B" w:rsidRPr="00854CF8" w:rsidRDefault="00FF7D2B" w:rsidP="00FF7D2B">
      <w:pPr>
        <w:rPr>
          <w:rFonts w:ascii="Times New Roman" w:hAnsi="Times New Roman" w:cs="Times New Roman"/>
        </w:rPr>
      </w:pPr>
    </w:p>
    <w:p w14:paraId="51690F4F" w14:textId="77777777" w:rsidR="00FF7D2B" w:rsidRPr="00854CF8" w:rsidRDefault="00FF7D2B" w:rsidP="00A36057">
      <w:pPr>
        <w:pStyle w:val="Heading4"/>
      </w:pPr>
      <w:r w:rsidRPr="00854CF8">
        <w:lastRenderedPageBreak/>
        <w:t>Financial reporting is supervised by:</w:t>
      </w:r>
    </w:p>
    <w:p w14:paraId="467D1C7F" w14:textId="52A88761"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Executive Finance Office</w:t>
      </w:r>
    </w:p>
    <w:p w14:paraId="48BB02F6" w14:textId="68CCEB58"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Corporate Governance Authority</w:t>
      </w:r>
    </w:p>
    <w:p w14:paraId="496D7481" w14:textId="42C04714"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Independent Audit Committee</w:t>
      </w:r>
    </w:p>
    <w:p w14:paraId="071B4A3D" w14:textId="17AC9EF1"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Risk &amp; Compliance Division</w:t>
      </w:r>
    </w:p>
    <w:p w14:paraId="3CFBC3AD" w14:textId="77777777" w:rsidR="00FF7D2B" w:rsidRPr="00854CF8" w:rsidRDefault="00FF7D2B" w:rsidP="00FF7D2B">
      <w:pPr>
        <w:rPr>
          <w:rFonts w:ascii="Times New Roman" w:hAnsi="Times New Roman" w:cs="Times New Roman"/>
        </w:rPr>
      </w:pPr>
    </w:p>
    <w:p w14:paraId="0F6A2EF5" w14:textId="6BCC297B" w:rsidR="00FF7D2B" w:rsidRPr="00854CF8" w:rsidRDefault="00FF7D2B" w:rsidP="00FF7D2B">
      <w:pPr>
        <w:rPr>
          <w:rFonts w:ascii="Times New Roman" w:hAnsi="Times New Roman" w:cs="Times New Roman"/>
        </w:rPr>
      </w:pPr>
      <w:r w:rsidRPr="00854CF8">
        <w:rPr>
          <w:rFonts w:ascii="Times New Roman" w:hAnsi="Times New Roman" w:cs="Times New Roman"/>
        </w:rPr>
        <w:t>This multi-level structure prevents conflict of interest and ensures institutional discipline.</w:t>
      </w:r>
    </w:p>
    <w:p w14:paraId="77982D5D" w14:textId="77777777" w:rsidR="00FF7D2B" w:rsidRPr="00854CF8" w:rsidRDefault="00FF7D2B" w:rsidP="00FF7D2B">
      <w:pPr>
        <w:rPr>
          <w:rFonts w:ascii="Times New Roman" w:hAnsi="Times New Roman" w:cs="Times New Roman"/>
        </w:rPr>
      </w:pPr>
    </w:p>
    <w:p w14:paraId="24114A1D" w14:textId="77777777" w:rsidR="00FF7D2B" w:rsidRPr="00854CF8" w:rsidRDefault="00FF7D2B" w:rsidP="00A36057">
      <w:pPr>
        <w:pStyle w:val="Heading3"/>
      </w:pPr>
      <w:r w:rsidRPr="00854CF8">
        <w:t>IV. Stakeholder Access &amp; Distribution</w:t>
      </w:r>
    </w:p>
    <w:p w14:paraId="465501CB" w14:textId="77777777" w:rsidR="00FF7D2B" w:rsidRPr="00854CF8" w:rsidRDefault="00FF7D2B" w:rsidP="00FF7D2B">
      <w:pPr>
        <w:rPr>
          <w:rFonts w:ascii="Times New Roman" w:hAnsi="Times New Roman" w:cs="Times New Roman"/>
        </w:rPr>
      </w:pPr>
    </w:p>
    <w:p w14:paraId="4632989F" w14:textId="77777777" w:rsidR="00FF7D2B" w:rsidRPr="00854CF8" w:rsidRDefault="00FF7D2B" w:rsidP="00A36057">
      <w:pPr>
        <w:pStyle w:val="Heading4"/>
      </w:pPr>
      <w:r w:rsidRPr="00854CF8">
        <w:t>1. Investor Access Channels</w:t>
      </w:r>
    </w:p>
    <w:p w14:paraId="1E15D75E" w14:textId="77777777" w:rsidR="00FF7D2B" w:rsidRPr="00854CF8" w:rsidRDefault="00FF7D2B" w:rsidP="00FF7D2B">
      <w:pPr>
        <w:rPr>
          <w:rFonts w:ascii="Times New Roman" w:hAnsi="Times New Roman" w:cs="Times New Roman"/>
        </w:rPr>
      </w:pPr>
    </w:p>
    <w:p w14:paraId="46F3EF30" w14:textId="77777777" w:rsidR="00FF7D2B" w:rsidRPr="00854CF8" w:rsidRDefault="00FF7D2B" w:rsidP="00A36057">
      <w:pPr>
        <w:pStyle w:val="Heading4"/>
      </w:pPr>
      <w:r w:rsidRPr="00854CF8">
        <w:t>Financial reports are made available through:</w:t>
      </w:r>
    </w:p>
    <w:p w14:paraId="172BED91" w14:textId="7F048631"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Investor Relations Hub</w:t>
      </w:r>
    </w:p>
    <w:p w14:paraId="0B458116" w14:textId="350F81D9"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Shareholders &amp; Investment Portal</w:t>
      </w:r>
    </w:p>
    <w:p w14:paraId="0475DF52" w14:textId="09C54133"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Secure document archives</w:t>
      </w:r>
    </w:p>
    <w:p w14:paraId="54F431A6" w14:textId="52545C71"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Board-approved strategic disclosures</w:t>
      </w:r>
    </w:p>
    <w:p w14:paraId="37218CB0" w14:textId="77777777" w:rsidR="00FF7D2B" w:rsidRPr="00854CF8" w:rsidRDefault="00FF7D2B" w:rsidP="00FF7D2B">
      <w:pPr>
        <w:rPr>
          <w:rFonts w:ascii="Times New Roman" w:hAnsi="Times New Roman" w:cs="Times New Roman"/>
        </w:rPr>
      </w:pPr>
    </w:p>
    <w:p w14:paraId="1D1F1E8C" w14:textId="77777777" w:rsidR="00FF7D2B" w:rsidRPr="00854CF8" w:rsidRDefault="00FF7D2B" w:rsidP="00A36057">
      <w:pPr>
        <w:pStyle w:val="Heading4"/>
      </w:pPr>
      <w:r w:rsidRPr="00854CF8">
        <w:t>2. Public &amp; Regulatory Distribution</w:t>
      </w:r>
    </w:p>
    <w:p w14:paraId="4DE395D5" w14:textId="77777777" w:rsidR="00FF7D2B" w:rsidRPr="00854CF8" w:rsidRDefault="00FF7D2B" w:rsidP="00FF7D2B">
      <w:pPr>
        <w:rPr>
          <w:rFonts w:ascii="Times New Roman" w:hAnsi="Times New Roman" w:cs="Times New Roman"/>
        </w:rPr>
      </w:pPr>
    </w:p>
    <w:p w14:paraId="2EF7F654" w14:textId="77777777" w:rsidR="00FF7D2B" w:rsidRPr="00854CF8" w:rsidRDefault="00FF7D2B" w:rsidP="00A36057">
      <w:pPr>
        <w:pStyle w:val="Heading4"/>
      </w:pPr>
      <w:r w:rsidRPr="00854CF8">
        <w:t>Certain reports may be released to:</w:t>
      </w:r>
    </w:p>
    <w:p w14:paraId="79B1C835" w14:textId="0C21E22F"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Regulatory bodies</w:t>
      </w:r>
    </w:p>
    <w:p w14:paraId="345A9556" w14:textId="03589D4F"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Financial institutions</w:t>
      </w:r>
    </w:p>
    <w:p w14:paraId="121FD64B" w14:textId="082B53B1"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Media outlets (where applicable)</w:t>
      </w:r>
    </w:p>
    <w:p w14:paraId="6A6CAAC0" w14:textId="76C14892" w:rsidR="00FF7D2B" w:rsidRPr="00A36057" w:rsidRDefault="00FF7D2B" w:rsidP="00845A92">
      <w:pPr>
        <w:pStyle w:val="ListParagraph"/>
        <w:numPr>
          <w:ilvl w:val="0"/>
          <w:numId w:val="49"/>
        </w:numPr>
        <w:rPr>
          <w:rFonts w:ascii="Times New Roman" w:hAnsi="Times New Roman" w:cs="Times New Roman"/>
        </w:rPr>
      </w:pPr>
      <w:r w:rsidRPr="00A36057">
        <w:rPr>
          <w:rFonts w:ascii="Times New Roman" w:hAnsi="Times New Roman" w:cs="Times New Roman"/>
        </w:rPr>
        <w:t>Public investor communities</w:t>
      </w:r>
    </w:p>
    <w:p w14:paraId="65DF67BB" w14:textId="77777777" w:rsidR="00FF7D2B" w:rsidRPr="00854CF8" w:rsidRDefault="00FF7D2B" w:rsidP="00FF7D2B">
      <w:pPr>
        <w:rPr>
          <w:rFonts w:ascii="Times New Roman" w:hAnsi="Times New Roman" w:cs="Times New Roman"/>
        </w:rPr>
      </w:pPr>
    </w:p>
    <w:p w14:paraId="69AECC2D" w14:textId="66F61E57" w:rsidR="00FF7D2B" w:rsidRPr="00854CF8" w:rsidRDefault="00FF7D2B" w:rsidP="00FF7D2B">
      <w:pPr>
        <w:rPr>
          <w:rFonts w:ascii="Times New Roman" w:hAnsi="Times New Roman" w:cs="Times New Roman"/>
        </w:rPr>
      </w:pPr>
      <w:r w:rsidRPr="00854CF8">
        <w:rPr>
          <w:rFonts w:ascii="Times New Roman" w:hAnsi="Times New Roman" w:cs="Times New Roman"/>
        </w:rPr>
        <w:t>All distributions adhere to strict timing and disclosure laws.</w:t>
      </w:r>
    </w:p>
    <w:p w14:paraId="71DBB83B" w14:textId="77777777" w:rsidR="00FF7D2B" w:rsidRPr="00854CF8" w:rsidRDefault="00FF7D2B" w:rsidP="00FF7D2B">
      <w:pPr>
        <w:rPr>
          <w:rFonts w:ascii="Times New Roman" w:hAnsi="Times New Roman" w:cs="Times New Roman"/>
        </w:rPr>
      </w:pPr>
    </w:p>
    <w:p w14:paraId="1537A021" w14:textId="77777777" w:rsidR="00FF7D2B" w:rsidRPr="00854CF8" w:rsidRDefault="00FF7D2B" w:rsidP="00A36057">
      <w:pPr>
        <w:pStyle w:val="Heading3"/>
      </w:pPr>
      <w:r w:rsidRPr="00854CF8">
        <w:t>V. Strategic Impact on the Investors’ Empire</w:t>
      </w:r>
    </w:p>
    <w:p w14:paraId="1206CCA9" w14:textId="77777777" w:rsidR="00FF7D2B" w:rsidRPr="00854CF8" w:rsidRDefault="00FF7D2B" w:rsidP="00FF7D2B">
      <w:pPr>
        <w:rPr>
          <w:rFonts w:ascii="Times New Roman" w:hAnsi="Times New Roman" w:cs="Times New Roman"/>
        </w:rPr>
      </w:pPr>
    </w:p>
    <w:p w14:paraId="29E62B7D" w14:textId="77777777" w:rsidR="00FF7D2B" w:rsidRPr="00854CF8" w:rsidRDefault="00FF7D2B" w:rsidP="00A36057">
      <w:pPr>
        <w:pStyle w:val="Heading4"/>
      </w:pPr>
      <w:r w:rsidRPr="00854CF8">
        <w:t>1. Strengthens Investor Confidence</w:t>
      </w:r>
    </w:p>
    <w:p w14:paraId="7E1F27CF" w14:textId="77777777" w:rsidR="00FF7D2B" w:rsidRPr="00854CF8" w:rsidRDefault="00FF7D2B" w:rsidP="00FF7D2B">
      <w:pPr>
        <w:rPr>
          <w:rFonts w:ascii="Times New Roman" w:hAnsi="Times New Roman" w:cs="Times New Roman"/>
        </w:rPr>
      </w:pPr>
    </w:p>
    <w:p w14:paraId="0C472265" w14:textId="77777777" w:rsidR="00FF7D2B" w:rsidRPr="00854CF8" w:rsidRDefault="00FF7D2B" w:rsidP="00FF7D2B">
      <w:pPr>
        <w:rPr>
          <w:rFonts w:ascii="Times New Roman" w:hAnsi="Times New Roman" w:cs="Times New Roman"/>
        </w:rPr>
      </w:pPr>
      <w:r w:rsidRPr="00854CF8">
        <w:rPr>
          <w:rFonts w:ascii="Times New Roman" w:hAnsi="Times New Roman" w:cs="Times New Roman"/>
        </w:rPr>
        <w:lastRenderedPageBreak/>
        <w:t>Clear financial visibility ensures that investor trust remains strong and well-informed.</w:t>
      </w:r>
    </w:p>
    <w:p w14:paraId="1FFF2947" w14:textId="77777777" w:rsidR="00FF7D2B" w:rsidRPr="00854CF8" w:rsidRDefault="00FF7D2B" w:rsidP="00FF7D2B">
      <w:pPr>
        <w:rPr>
          <w:rFonts w:ascii="Times New Roman" w:hAnsi="Times New Roman" w:cs="Times New Roman"/>
        </w:rPr>
      </w:pPr>
    </w:p>
    <w:p w14:paraId="1ADF3F32" w14:textId="77777777" w:rsidR="00FF7D2B" w:rsidRPr="00854CF8" w:rsidRDefault="00FF7D2B" w:rsidP="00A36057">
      <w:pPr>
        <w:pStyle w:val="Heading4"/>
      </w:pPr>
      <w:r w:rsidRPr="00854CF8">
        <w:t>2. Reinforces Corporate Sovereignty</w:t>
      </w:r>
    </w:p>
    <w:p w14:paraId="01880FB3" w14:textId="77777777" w:rsidR="00FF7D2B" w:rsidRPr="00854CF8" w:rsidRDefault="00FF7D2B" w:rsidP="00FF7D2B">
      <w:pPr>
        <w:rPr>
          <w:rFonts w:ascii="Times New Roman" w:hAnsi="Times New Roman" w:cs="Times New Roman"/>
        </w:rPr>
      </w:pPr>
    </w:p>
    <w:p w14:paraId="5BCEF1C9" w14:textId="77777777" w:rsidR="00FF7D2B" w:rsidRPr="00854CF8" w:rsidRDefault="00FF7D2B" w:rsidP="00FF7D2B">
      <w:pPr>
        <w:rPr>
          <w:rFonts w:ascii="Times New Roman" w:hAnsi="Times New Roman" w:cs="Times New Roman"/>
        </w:rPr>
      </w:pPr>
      <w:r w:rsidRPr="00854CF8">
        <w:rPr>
          <w:rFonts w:ascii="Times New Roman" w:hAnsi="Times New Roman" w:cs="Times New Roman"/>
        </w:rPr>
        <w:t>Demonstrates that WebHydra governs its financial architecture with rigor, discipline, and independence.</w:t>
      </w:r>
    </w:p>
    <w:p w14:paraId="2D1E88DC" w14:textId="77777777" w:rsidR="00FF7D2B" w:rsidRPr="00854CF8" w:rsidRDefault="00FF7D2B" w:rsidP="00FF7D2B">
      <w:pPr>
        <w:rPr>
          <w:rFonts w:ascii="Times New Roman" w:hAnsi="Times New Roman" w:cs="Times New Roman"/>
        </w:rPr>
      </w:pPr>
    </w:p>
    <w:p w14:paraId="077520E3" w14:textId="77777777" w:rsidR="00FF7D2B" w:rsidRPr="00854CF8" w:rsidRDefault="00FF7D2B" w:rsidP="00A36057">
      <w:pPr>
        <w:pStyle w:val="Heading4"/>
      </w:pPr>
      <w:r w:rsidRPr="00854CF8">
        <w:t>3. Enhances Capital Attraction</w:t>
      </w:r>
    </w:p>
    <w:p w14:paraId="337B6A73" w14:textId="77777777" w:rsidR="00FF7D2B" w:rsidRPr="00854CF8" w:rsidRDefault="00FF7D2B" w:rsidP="00FF7D2B">
      <w:pPr>
        <w:rPr>
          <w:rFonts w:ascii="Times New Roman" w:hAnsi="Times New Roman" w:cs="Times New Roman"/>
        </w:rPr>
      </w:pPr>
    </w:p>
    <w:p w14:paraId="20AF8A48" w14:textId="77777777" w:rsidR="00FF7D2B" w:rsidRPr="00854CF8" w:rsidRDefault="00FF7D2B" w:rsidP="00FF7D2B">
      <w:pPr>
        <w:rPr>
          <w:rFonts w:ascii="Times New Roman" w:hAnsi="Times New Roman" w:cs="Times New Roman"/>
        </w:rPr>
      </w:pPr>
      <w:r w:rsidRPr="00854CF8">
        <w:rPr>
          <w:rFonts w:ascii="Times New Roman" w:hAnsi="Times New Roman" w:cs="Times New Roman"/>
        </w:rPr>
        <w:t>Transparent reporting increases the corporation’s attractiveness to institutional and elite investors.</w:t>
      </w:r>
    </w:p>
    <w:p w14:paraId="0958B118" w14:textId="77777777" w:rsidR="00FF7D2B" w:rsidRPr="00854CF8" w:rsidRDefault="00FF7D2B" w:rsidP="00FF7D2B">
      <w:pPr>
        <w:rPr>
          <w:rFonts w:ascii="Times New Roman" w:hAnsi="Times New Roman" w:cs="Times New Roman"/>
        </w:rPr>
      </w:pPr>
    </w:p>
    <w:p w14:paraId="2A8E9D64" w14:textId="77777777" w:rsidR="00FF7D2B" w:rsidRPr="00854CF8" w:rsidRDefault="00FF7D2B" w:rsidP="00A36057">
      <w:pPr>
        <w:pStyle w:val="Heading4"/>
      </w:pPr>
      <w:r w:rsidRPr="00854CF8">
        <w:t>4. Supports Long-Term Stability</w:t>
      </w:r>
    </w:p>
    <w:p w14:paraId="3C38DD98" w14:textId="77777777" w:rsidR="00FF7D2B" w:rsidRPr="00854CF8" w:rsidRDefault="00FF7D2B" w:rsidP="00FF7D2B">
      <w:pPr>
        <w:rPr>
          <w:rFonts w:ascii="Times New Roman" w:hAnsi="Times New Roman" w:cs="Times New Roman"/>
        </w:rPr>
      </w:pPr>
    </w:p>
    <w:p w14:paraId="20D19B2F" w14:textId="0BC2CF2C" w:rsidR="00FF7D2B" w:rsidRPr="00854CF8" w:rsidRDefault="00FF7D2B" w:rsidP="00FF7D2B">
      <w:pPr>
        <w:rPr>
          <w:rFonts w:ascii="Times New Roman" w:hAnsi="Times New Roman" w:cs="Times New Roman"/>
        </w:rPr>
      </w:pPr>
      <w:r w:rsidRPr="00854CF8">
        <w:rPr>
          <w:rFonts w:ascii="Times New Roman" w:hAnsi="Times New Roman" w:cs="Times New Roman"/>
        </w:rPr>
        <w:t>Financial clarity enables sustainable planning and controlled expansion.</w:t>
      </w:r>
    </w:p>
    <w:p w14:paraId="243B230E" w14:textId="77777777" w:rsidR="00FF7D2B" w:rsidRPr="00854CF8" w:rsidRDefault="00FF7D2B" w:rsidP="00FF7D2B">
      <w:pPr>
        <w:rPr>
          <w:rFonts w:ascii="Times New Roman" w:hAnsi="Times New Roman" w:cs="Times New Roman"/>
        </w:rPr>
      </w:pPr>
    </w:p>
    <w:p w14:paraId="0BBCA6C8" w14:textId="77777777" w:rsidR="00FF7D2B" w:rsidRPr="00854CF8" w:rsidRDefault="00FF7D2B" w:rsidP="00A36057">
      <w:pPr>
        <w:pStyle w:val="Heading3"/>
      </w:pPr>
      <w:r w:rsidRPr="00854CF8">
        <w:t>VI. Formal Summary</w:t>
      </w:r>
    </w:p>
    <w:p w14:paraId="5F570033" w14:textId="77777777" w:rsidR="00FF7D2B" w:rsidRPr="00854CF8" w:rsidRDefault="00FF7D2B" w:rsidP="00FF7D2B">
      <w:pPr>
        <w:rPr>
          <w:rFonts w:ascii="Times New Roman" w:hAnsi="Times New Roman" w:cs="Times New Roman"/>
        </w:rPr>
      </w:pPr>
    </w:p>
    <w:p w14:paraId="13371A81" w14:textId="73ED1C8F" w:rsidR="00FE7343" w:rsidRPr="00854CF8" w:rsidRDefault="00FF7D2B" w:rsidP="00FE7343">
      <w:pPr>
        <w:rPr>
          <w:rFonts w:ascii="Times New Roman" w:hAnsi="Times New Roman" w:cs="Times New Roman"/>
        </w:rPr>
      </w:pPr>
      <w:r w:rsidRPr="00854CF8">
        <w:rPr>
          <w:rFonts w:ascii="Times New Roman" w:hAnsi="Times New Roman" w:cs="Times New Roman"/>
        </w:rPr>
        <w:t>The Financial Reports subsystem stands as an institutional cornerstone of WebHydra’s sovereign financial governance. Through audited documentation, structured reporting cycles, and rigorous compliance protocols, it ensures that every investor—from early participants to elite Golden Shareholders—operates with absolute clarity and confidence. This transparency not only protects the corporation but fortifies the integrity of the entire Investors’ Empire, enabling disciplined growth, strategic expansion, and sustainable capital accumulation.</w:t>
      </w:r>
    </w:p>
    <w:p w14:paraId="440076F8" w14:textId="77777777" w:rsidR="00FE7343" w:rsidRPr="00854CF8" w:rsidRDefault="00FE7343" w:rsidP="00FE7343">
      <w:pPr>
        <w:rPr>
          <w:rFonts w:ascii="Times New Roman" w:hAnsi="Times New Roman" w:cs="Times New Roman"/>
        </w:rPr>
      </w:pPr>
    </w:p>
    <w:p w14:paraId="63938727" w14:textId="77777777" w:rsidR="00FF7D2B" w:rsidRPr="00854CF8" w:rsidRDefault="00FF7D2B">
      <w:pPr>
        <w:rPr>
          <w:rFonts w:ascii="Times New Roman" w:hAnsi="Times New Roman" w:cs="Times New Roman"/>
        </w:rPr>
      </w:pPr>
      <w:r w:rsidRPr="00854CF8">
        <w:rPr>
          <w:rFonts w:ascii="Times New Roman" w:hAnsi="Times New Roman" w:cs="Times New Roman"/>
        </w:rPr>
        <w:br w:type="page"/>
      </w:r>
    </w:p>
    <w:p w14:paraId="50BAA4B7" w14:textId="234DDE85" w:rsidR="003F106C" w:rsidRDefault="003F106C" w:rsidP="00A36057">
      <w:pPr>
        <w:pStyle w:val="Heading1"/>
      </w:pPr>
      <w:r w:rsidRPr="00854CF8">
        <w:lastRenderedPageBreak/>
        <w:t>SECTION 8</w:t>
      </w:r>
      <w:r>
        <w:t>:</w:t>
      </w:r>
      <w:r w:rsidRPr="00854CF8">
        <w:t xml:space="preserve"> INVESTORS’ EMPIRE</w:t>
      </w:r>
    </w:p>
    <w:p w14:paraId="26E0924E" w14:textId="77777777" w:rsidR="003F106C" w:rsidRPr="003F106C" w:rsidRDefault="003F106C" w:rsidP="003F106C"/>
    <w:p w14:paraId="60E0D318" w14:textId="005ED269" w:rsidR="00FE7343" w:rsidRPr="00854CF8" w:rsidRDefault="00FE7343" w:rsidP="00A36057">
      <w:pPr>
        <w:pStyle w:val="Heading1"/>
      </w:pPr>
      <w:r w:rsidRPr="00854CF8">
        <w:t>Section Closing Summary</w:t>
      </w:r>
    </w:p>
    <w:p w14:paraId="2C0F391B" w14:textId="77777777" w:rsidR="00FE7343" w:rsidRPr="00854CF8" w:rsidRDefault="00FE7343" w:rsidP="00FE7343">
      <w:pPr>
        <w:rPr>
          <w:rFonts w:ascii="Times New Roman" w:hAnsi="Times New Roman" w:cs="Times New Roman"/>
        </w:rPr>
      </w:pPr>
    </w:p>
    <w:p w14:paraId="15127157" w14:textId="5F7A90E5" w:rsidR="003C1356" w:rsidRPr="00854CF8" w:rsidRDefault="003C1356" w:rsidP="003C1356">
      <w:pPr>
        <w:rPr>
          <w:rFonts w:ascii="Times New Roman" w:hAnsi="Times New Roman" w:cs="Times New Roman"/>
        </w:rPr>
      </w:pPr>
      <w:r w:rsidRPr="00854CF8">
        <w:rPr>
          <w:rFonts w:ascii="Times New Roman" w:hAnsi="Times New Roman" w:cs="Times New Roman"/>
        </w:rPr>
        <w:t>The Investors’ Empire stands as the strategic financial pillar and sovereign capital infrastructure of the WebHydra ecosystem. It consolidates all investor-facing operations into a unified, secure, and transparently governed domain that upholds the corporation’s highest standards of integrity, discipline, and fiduciary responsibility. Through its meticulously engineered systems and governance-driven processes, this section ensures that every investor—regardless of tier, jurisdiction, or stake size—engages with WebHydra through mechanisms that are stable, structured, and future-secured.</w:t>
      </w:r>
    </w:p>
    <w:p w14:paraId="7F92E5CD" w14:textId="77777777" w:rsidR="003C1356" w:rsidRPr="00854CF8" w:rsidRDefault="003C1356" w:rsidP="003C1356">
      <w:pPr>
        <w:rPr>
          <w:rFonts w:ascii="Times New Roman" w:hAnsi="Times New Roman" w:cs="Times New Roman"/>
        </w:rPr>
      </w:pPr>
    </w:p>
    <w:p w14:paraId="4186E973" w14:textId="77777777" w:rsidR="003C1356" w:rsidRPr="00854CF8" w:rsidRDefault="003C1356" w:rsidP="00A36057">
      <w:pPr>
        <w:pStyle w:val="Heading3"/>
      </w:pPr>
      <w:r w:rsidRPr="00854CF8">
        <w:t>I. Institutional Role and Strategic Importance</w:t>
      </w:r>
    </w:p>
    <w:p w14:paraId="6FB6C3E8" w14:textId="77777777" w:rsidR="003C1356" w:rsidRPr="00854CF8" w:rsidRDefault="003C1356" w:rsidP="003C1356">
      <w:pPr>
        <w:rPr>
          <w:rFonts w:ascii="Times New Roman" w:hAnsi="Times New Roman" w:cs="Times New Roman"/>
        </w:rPr>
      </w:pPr>
    </w:p>
    <w:p w14:paraId="51868108" w14:textId="77777777" w:rsidR="003C1356" w:rsidRPr="00854CF8" w:rsidRDefault="003C1356" w:rsidP="00A36057">
      <w:pPr>
        <w:pStyle w:val="Heading4"/>
      </w:pPr>
      <w:r w:rsidRPr="00854CF8">
        <w:t>1. Financial Backbone of the Corporation</w:t>
      </w:r>
    </w:p>
    <w:p w14:paraId="30110386" w14:textId="77777777" w:rsidR="003C1356" w:rsidRPr="00854CF8" w:rsidRDefault="003C1356" w:rsidP="003C1356">
      <w:pPr>
        <w:rPr>
          <w:rFonts w:ascii="Times New Roman" w:hAnsi="Times New Roman" w:cs="Times New Roman"/>
        </w:rPr>
      </w:pPr>
    </w:p>
    <w:p w14:paraId="17C0E993" w14:textId="77777777" w:rsidR="003C1356" w:rsidRPr="00854CF8" w:rsidRDefault="003C1356" w:rsidP="003C1356">
      <w:pPr>
        <w:rPr>
          <w:rFonts w:ascii="Times New Roman" w:hAnsi="Times New Roman" w:cs="Times New Roman"/>
        </w:rPr>
      </w:pPr>
      <w:r w:rsidRPr="00854CF8">
        <w:rPr>
          <w:rFonts w:ascii="Times New Roman" w:hAnsi="Times New Roman" w:cs="Times New Roman"/>
        </w:rPr>
        <w:t>The Investors’ Empire forms the structural foundation upon which WebHydra’s long-term financial health, expansion capability, and capital sovereignty are built.</w:t>
      </w:r>
    </w:p>
    <w:p w14:paraId="5ECD613A" w14:textId="77777777" w:rsidR="003C1356" w:rsidRPr="00854CF8" w:rsidRDefault="003C1356" w:rsidP="003C1356">
      <w:pPr>
        <w:rPr>
          <w:rFonts w:ascii="Times New Roman" w:hAnsi="Times New Roman" w:cs="Times New Roman"/>
        </w:rPr>
      </w:pPr>
    </w:p>
    <w:p w14:paraId="0817CA16" w14:textId="77777777" w:rsidR="003C1356" w:rsidRPr="00854CF8" w:rsidRDefault="003C1356" w:rsidP="00A36057">
      <w:pPr>
        <w:pStyle w:val="Heading4"/>
      </w:pPr>
      <w:r w:rsidRPr="00854CF8">
        <w:t>2. Trust-Centric Investment Infrastructure</w:t>
      </w:r>
    </w:p>
    <w:p w14:paraId="13B06392" w14:textId="77777777" w:rsidR="003C1356" w:rsidRPr="00854CF8" w:rsidRDefault="003C1356" w:rsidP="003C1356">
      <w:pPr>
        <w:rPr>
          <w:rFonts w:ascii="Times New Roman" w:hAnsi="Times New Roman" w:cs="Times New Roman"/>
        </w:rPr>
      </w:pPr>
    </w:p>
    <w:p w14:paraId="70E886A4" w14:textId="77777777" w:rsidR="003C1356" w:rsidRPr="00854CF8" w:rsidRDefault="003C1356" w:rsidP="003C1356">
      <w:pPr>
        <w:rPr>
          <w:rFonts w:ascii="Times New Roman" w:hAnsi="Times New Roman" w:cs="Times New Roman"/>
        </w:rPr>
      </w:pPr>
      <w:r w:rsidRPr="00854CF8">
        <w:rPr>
          <w:rFonts w:ascii="Times New Roman" w:hAnsi="Times New Roman" w:cs="Times New Roman"/>
        </w:rPr>
        <w:t>It ensures that all investor interactions are governed by clarity, transparency, and data-driven certainty—reinforcing global confidence in WebHydra’s leadership and operational commitment.</w:t>
      </w:r>
    </w:p>
    <w:p w14:paraId="23824109" w14:textId="77777777" w:rsidR="003C1356" w:rsidRPr="00854CF8" w:rsidRDefault="003C1356" w:rsidP="003C1356">
      <w:pPr>
        <w:rPr>
          <w:rFonts w:ascii="Times New Roman" w:hAnsi="Times New Roman" w:cs="Times New Roman"/>
        </w:rPr>
      </w:pPr>
    </w:p>
    <w:p w14:paraId="5705A8B2" w14:textId="77777777" w:rsidR="003C1356" w:rsidRPr="00854CF8" w:rsidRDefault="003C1356" w:rsidP="00A36057">
      <w:pPr>
        <w:pStyle w:val="Heading4"/>
      </w:pPr>
      <w:r w:rsidRPr="00854CF8">
        <w:t>3. Stabilizing Force Within the Capital Ecosystem</w:t>
      </w:r>
    </w:p>
    <w:p w14:paraId="0F2597DF" w14:textId="77777777" w:rsidR="003C1356" w:rsidRPr="00854CF8" w:rsidRDefault="003C1356" w:rsidP="003C1356">
      <w:pPr>
        <w:rPr>
          <w:rFonts w:ascii="Times New Roman" w:hAnsi="Times New Roman" w:cs="Times New Roman"/>
        </w:rPr>
      </w:pPr>
    </w:p>
    <w:p w14:paraId="15D3F578" w14:textId="47C33B6F" w:rsidR="003C1356" w:rsidRPr="00854CF8" w:rsidRDefault="003C1356" w:rsidP="003C1356">
      <w:pPr>
        <w:rPr>
          <w:rFonts w:ascii="Times New Roman" w:hAnsi="Times New Roman" w:cs="Times New Roman"/>
        </w:rPr>
      </w:pPr>
      <w:r w:rsidRPr="00854CF8">
        <w:rPr>
          <w:rFonts w:ascii="Times New Roman" w:hAnsi="Times New Roman" w:cs="Times New Roman"/>
        </w:rPr>
        <w:t>By consolidating regulatory compliance, reporting mechanisms, shareholder identity systems, and financial reward architecture, this section ensures sustainable stability across all investment tiers.</w:t>
      </w:r>
    </w:p>
    <w:p w14:paraId="7F7CB623" w14:textId="77777777" w:rsidR="003C1356" w:rsidRPr="00854CF8" w:rsidRDefault="003C1356" w:rsidP="003C1356">
      <w:pPr>
        <w:rPr>
          <w:rFonts w:ascii="Times New Roman" w:hAnsi="Times New Roman" w:cs="Times New Roman"/>
        </w:rPr>
      </w:pPr>
    </w:p>
    <w:p w14:paraId="6E6449BC" w14:textId="77777777" w:rsidR="003C1356" w:rsidRPr="00854CF8" w:rsidRDefault="003C1356" w:rsidP="00A36057">
      <w:pPr>
        <w:pStyle w:val="Heading3"/>
      </w:pPr>
      <w:r w:rsidRPr="00854CF8">
        <w:lastRenderedPageBreak/>
        <w:t>II. Core Functional Strengths</w:t>
      </w:r>
    </w:p>
    <w:p w14:paraId="186D963A" w14:textId="77777777" w:rsidR="003C1356" w:rsidRPr="00854CF8" w:rsidRDefault="003C1356" w:rsidP="003C1356">
      <w:pPr>
        <w:rPr>
          <w:rFonts w:ascii="Times New Roman" w:hAnsi="Times New Roman" w:cs="Times New Roman"/>
        </w:rPr>
      </w:pPr>
    </w:p>
    <w:p w14:paraId="3F28FC52" w14:textId="77777777" w:rsidR="003C1356" w:rsidRPr="00854CF8" w:rsidRDefault="003C1356" w:rsidP="00A36057">
      <w:pPr>
        <w:pStyle w:val="Heading4"/>
      </w:pPr>
      <w:r w:rsidRPr="00854CF8">
        <w:t>1. Structured Investor Gateways</w:t>
      </w:r>
    </w:p>
    <w:p w14:paraId="2264BA0C" w14:textId="57B2915E"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Formal onboarding systems</w:t>
      </w:r>
    </w:p>
    <w:p w14:paraId="0D421330" w14:textId="558B362E"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Compliance-driven registration</w:t>
      </w:r>
    </w:p>
    <w:p w14:paraId="3AE6CE16" w14:textId="61708DCA"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Tier-based investor classification</w:t>
      </w:r>
    </w:p>
    <w:p w14:paraId="437CFDEE" w14:textId="076FF5FF"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Governance-aligned access controls</w:t>
      </w:r>
    </w:p>
    <w:p w14:paraId="2D26686E" w14:textId="77777777" w:rsidR="003C1356" w:rsidRPr="00854CF8" w:rsidRDefault="003C1356" w:rsidP="003C1356">
      <w:pPr>
        <w:rPr>
          <w:rFonts w:ascii="Times New Roman" w:hAnsi="Times New Roman" w:cs="Times New Roman"/>
        </w:rPr>
      </w:pPr>
    </w:p>
    <w:p w14:paraId="35811D0D" w14:textId="77777777" w:rsidR="003C1356" w:rsidRPr="00854CF8" w:rsidRDefault="003C1356" w:rsidP="00A36057">
      <w:pPr>
        <w:pStyle w:val="Heading4"/>
      </w:pPr>
      <w:r w:rsidRPr="00854CF8">
        <w:t>2. Sovereign-Grade Digital Portals</w:t>
      </w:r>
    </w:p>
    <w:p w14:paraId="35445470" w14:textId="3035BC30"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Secure, encrypted, role-filtered environments</w:t>
      </w:r>
    </w:p>
    <w:p w14:paraId="196828ED" w14:textId="6BA41582"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Real-time portfolio monitoring</w:t>
      </w:r>
    </w:p>
    <w:p w14:paraId="4BF6D693" w14:textId="463FB576"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Historical records, dividend tracking, and transaction archives</w:t>
      </w:r>
    </w:p>
    <w:p w14:paraId="5792B45F" w14:textId="793E4D58"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Personalized dashboards aligned with investor privileges</w:t>
      </w:r>
    </w:p>
    <w:p w14:paraId="321E7ABA" w14:textId="77777777" w:rsidR="003C1356" w:rsidRPr="00854CF8" w:rsidRDefault="003C1356" w:rsidP="003C1356">
      <w:pPr>
        <w:rPr>
          <w:rFonts w:ascii="Times New Roman" w:hAnsi="Times New Roman" w:cs="Times New Roman"/>
        </w:rPr>
      </w:pPr>
    </w:p>
    <w:p w14:paraId="5656FFB8" w14:textId="77777777" w:rsidR="003C1356" w:rsidRPr="00854CF8" w:rsidRDefault="003C1356" w:rsidP="00A36057">
      <w:pPr>
        <w:pStyle w:val="Heading4"/>
      </w:pPr>
      <w:r w:rsidRPr="00854CF8">
        <w:t>3. Transparent Reporting Architecture</w:t>
      </w:r>
    </w:p>
    <w:p w14:paraId="629D20FD" w14:textId="5A2C87C8"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Audited quarterly and annual financial reports</w:t>
      </w:r>
    </w:p>
    <w:p w14:paraId="4107805F" w14:textId="494DC37B"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Clear dividend structures</w:t>
      </w:r>
    </w:p>
    <w:p w14:paraId="57D49D05" w14:textId="5AA84573"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Performance disclosures and fiscal projections</w:t>
      </w:r>
    </w:p>
    <w:p w14:paraId="1298A0DC" w14:textId="72AB93FB"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Verified documentation that upholds global reporting standards</w:t>
      </w:r>
    </w:p>
    <w:p w14:paraId="045FDBD0" w14:textId="77777777" w:rsidR="003C1356" w:rsidRPr="00854CF8" w:rsidRDefault="003C1356" w:rsidP="003C1356">
      <w:pPr>
        <w:rPr>
          <w:rFonts w:ascii="Times New Roman" w:hAnsi="Times New Roman" w:cs="Times New Roman"/>
        </w:rPr>
      </w:pPr>
    </w:p>
    <w:p w14:paraId="6C805D67" w14:textId="77777777" w:rsidR="003C1356" w:rsidRPr="00854CF8" w:rsidRDefault="003C1356" w:rsidP="00A36057">
      <w:pPr>
        <w:pStyle w:val="Heading4"/>
      </w:pPr>
      <w:r w:rsidRPr="00854CF8">
        <w:t>4. Fortified Shareholder Registries</w:t>
      </w:r>
    </w:p>
    <w:p w14:paraId="138C2405" w14:textId="42F15628"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Immutable shareholder identity records</w:t>
      </w:r>
    </w:p>
    <w:p w14:paraId="024E8101" w14:textId="007B1A21"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Voting rights governance</w:t>
      </w:r>
    </w:p>
    <w:p w14:paraId="18B7A4C9" w14:textId="63ECB35E"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Tier-assigned privileges (including Golden Shareholder status)</w:t>
      </w:r>
    </w:p>
    <w:p w14:paraId="086BBD3C" w14:textId="5EF960A9" w:rsidR="003C1356" w:rsidRPr="00A36057" w:rsidRDefault="003C1356" w:rsidP="00845A92">
      <w:pPr>
        <w:pStyle w:val="ListParagraph"/>
        <w:numPr>
          <w:ilvl w:val="0"/>
          <w:numId w:val="49"/>
        </w:numPr>
        <w:rPr>
          <w:rFonts w:ascii="Times New Roman" w:hAnsi="Times New Roman" w:cs="Times New Roman"/>
        </w:rPr>
      </w:pPr>
      <w:r w:rsidRPr="00A36057">
        <w:rPr>
          <w:rFonts w:ascii="Times New Roman" w:hAnsi="Times New Roman" w:cs="Times New Roman"/>
        </w:rPr>
        <w:t>Audit-safe and tamper-proof verification systems</w:t>
      </w:r>
    </w:p>
    <w:p w14:paraId="284751BC" w14:textId="77777777" w:rsidR="003C1356" w:rsidRPr="00854CF8" w:rsidRDefault="003C1356" w:rsidP="003C1356">
      <w:pPr>
        <w:rPr>
          <w:rFonts w:ascii="Times New Roman" w:hAnsi="Times New Roman" w:cs="Times New Roman"/>
        </w:rPr>
      </w:pPr>
    </w:p>
    <w:p w14:paraId="53174FD8" w14:textId="77777777" w:rsidR="003C1356" w:rsidRPr="00854CF8" w:rsidRDefault="003C1356" w:rsidP="00A36057">
      <w:pPr>
        <w:pStyle w:val="Heading3"/>
      </w:pPr>
      <w:r w:rsidRPr="00854CF8">
        <w:t>III. Strategic Impact on Investor Confidence</w:t>
      </w:r>
    </w:p>
    <w:p w14:paraId="405EF44D" w14:textId="77777777" w:rsidR="003C1356" w:rsidRPr="00854CF8" w:rsidRDefault="003C1356" w:rsidP="003C1356">
      <w:pPr>
        <w:rPr>
          <w:rFonts w:ascii="Times New Roman" w:hAnsi="Times New Roman" w:cs="Times New Roman"/>
        </w:rPr>
      </w:pPr>
    </w:p>
    <w:p w14:paraId="15CEF7DB" w14:textId="77777777" w:rsidR="003C1356" w:rsidRPr="00854CF8" w:rsidRDefault="003C1356" w:rsidP="00A36057">
      <w:pPr>
        <w:pStyle w:val="Heading4"/>
      </w:pPr>
      <w:r w:rsidRPr="00854CF8">
        <w:t>1. Reinforces Corporate Legitimacy</w:t>
      </w:r>
    </w:p>
    <w:p w14:paraId="400743C8" w14:textId="77777777" w:rsidR="003C1356" w:rsidRPr="00854CF8" w:rsidRDefault="003C1356" w:rsidP="003C1356">
      <w:pPr>
        <w:rPr>
          <w:rFonts w:ascii="Times New Roman" w:hAnsi="Times New Roman" w:cs="Times New Roman"/>
        </w:rPr>
      </w:pPr>
    </w:p>
    <w:p w14:paraId="71C02479" w14:textId="77777777" w:rsidR="003C1356" w:rsidRPr="00854CF8" w:rsidRDefault="003C1356" w:rsidP="003C1356">
      <w:pPr>
        <w:rPr>
          <w:rFonts w:ascii="Times New Roman" w:hAnsi="Times New Roman" w:cs="Times New Roman"/>
        </w:rPr>
      </w:pPr>
      <w:r w:rsidRPr="00854CF8">
        <w:rPr>
          <w:rFonts w:ascii="Times New Roman" w:hAnsi="Times New Roman" w:cs="Times New Roman"/>
        </w:rPr>
        <w:t>Demonstrates WebHydra’s commitment to transparency, fairness, and ethical financial management.</w:t>
      </w:r>
    </w:p>
    <w:p w14:paraId="73442778" w14:textId="77777777" w:rsidR="003C1356" w:rsidRPr="00854CF8" w:rsidRDefault="003C1356" w:rsidP="003C1356">
      <w:pPr>
        <w:rPr>
          <w:rFonts w:ascii="Times New Roman" w:hAnsi="Times New Roman" w:cs="Times New Roman"/>
        </w:rPr>
      </w:pPr>
    </w:p>
    <w:p w14:paraId="18AB2DFE" w14:textId="77777777" w:rsidR="003C1356" w:rsidRPr="00854CF8" w:rsidRDefault="003C1356" w:rsidP="00A36057">
      <w:pPr>
        <w:pStyle w:val="Heading4"/>
      </w:pPr>
      <w:r w:rsidRPr="00854CF8">
        <w:lastRenderedPageBreak/>
        <w:t>2. Enhances Long-Term Investment Appeal</w:t>
      </w:r>
    </w:p>
    <w:p w14:paraId="7A102570" w14:textId="77777777" w:rsidR="003C1356" w:rsidRPr="00854CF8" w:rsidRDefault="003C1356" w:rsidP="003C1356">
      <w:pPr>
        <w:rPr>
          <w:rFonts w:ascii="Times New Roman" w:hAnsi="Times New Roman" w:cs="Times New Roman"/>
        </w:rPr>
      </w:pPr>
    </w:p>
    <w:p w14:paraId="5879346B" w14:textId="77777777" w:rsidR="003C1356" w:rsidRPr="00854CF8" w:rsidRDefault="003C1356" w:rsidP="003C1356">
      <w:pPr>
        <w:rPr>
          <w:rFonts w:ascii="Times New Roman" w:hAnsi="Times New Roman" w:cs="Times New Roman"/>
        </w:rPr>
      </w:pPr>
      <w:r w:rsidRPr="00854CF8">
        <w:rPr>
          <w:rFonts w:ascii="Times New Roman" w:hAnsi="Times New Roman" w:cs="Times New Roman"/>
        </w:rPr>
        <w:t>Provides stability and predictable governance systems that attract institutional, sovereign, and high-tier private investors.</w:t>
      </w:r>
    </w:p>
    <w:p w14:paraId="3CDCDB17" w14:textId="77777777" w:rsidR="003C1356" w:rsidRPr="00854CF8" w:rsidRDefault="003C1356" w:rsidP="003C1356">
      <w:pPr>
        <w:rPr>
          <w:rFonts w:ascii="Times New Roman" w:hAnsi="Times New Roman" w:cs="Times New Roman"/>
        </w:rPr>
      </w:pPr>
    </w:p>
    <w:p w14:paraId="7FCDE29C" w14:textId="77777777" w:rsidR="003C1356" w:rsidRPr="00854CF8" w:rsidRDefault="003C1356" w:rsidP="00A36057">
      <w:pPr>
        <w:pStyle w:val="Heading4"/>
      </w:pPr>
      <w:r w:rsidRPr="00854CF8">
        <w:t>3. Ensures Sustainable Capital Growth</w:t>
      </w:r>
    </w:p>
    <w:p w14:paraId="187B7209" w14:textId="77777777" w:rsidR="003C1356" w:rsidRPr="00854CF8" w:rsidRDefault="003C1356" w:rsidP="003C1356">
      <w:pPr>
        <w:rPr>
          <w:rFonts w:ascii="Times New Roman" w:hAnsi="Times New Roman" w:cs="Times New Roman"/>
        </w:rPr>
      </w:pPr>
    </w:p>
    <w:p w14:paraId="52D28462" w14:textId="77777777" w:rsidR="003C1356" w:rsidRPr="00854CF8" w:rsidRDefault="003C1356" w:rsidP="003C1356">
      <w:pPr>
        <w:rPr>
          <w:rFonts w:ascii="Times New Roman" w:hAnsi="Times New Roman" w:cs="Times New Roman"/>
        </w:rPr>
      </w:pPr>
      <w:r w:rsidRPr="00854CF8">
        <w:rPr>
          <w:rFonts w:ascii="Times New Roman" w:hAnsi="Times New Roman" w:cs="Times New Roman"/>
        </w:rPr>
        <w:t>By pairing transparency with robust infrastructures, the Investors’ Empire ensures that capital inflows are responsibly managed and strategically deployed.</w:t>
      </w:r>
    </w:p>
    <w:p w14:paraId="712D7785" w14:textId="77777777" w:rsidR="003C1356" w:rsidRPr="00854CF8" w:rsidRDefault="003C1356" w:rsidP="003C1356">
      <w:pPr>
        <w:rPr>
          <w:rFonts w:ascii="Times New Roman" w:hAnsi="Times New Roman" w:cs="Times New Roman"/>
        </w:rPr>
      </w:pPr>
    </w:p>
    <w:p w14:paraId="784F13F0" w14:textId="77777777" w:rsidR="003C1356" w:rsidRPr="00854CF8" w:rsidRDefault="003C1356" w:rsidP="00A36057">
      <w:pPr>
        <w:pStyle w:val="Heading4"/>
      </w:pPr>
      <w:r w:rsidRPr="00854CF8">
        <w:t>4. Protects Shareholder Rights and Value</w:t>
      </w:r>
    </w:p>
    <w:p w14:paraId="0CBCCA50" w14:textId="77777777" w:rsidR="003C1356" w:rsidRPr="00854CF8" w:rsidRDefault="003C1356" w:rsidP="003C1356">
      <w:pPr>
        <w:rPr>
          <w:rFonts w:ascii="Times New Roman" w:hAnsi="Times New Roman" w:cs="Times New Roman"/>
        </w:rPr>
      </w:pPr>
    </w:p>
    <w:p w14:paraId="1A6A271B" w14:textId="03B0A14F" w:rsidR="003C1356" w:rsidRPr="00854CF8" w:rsidRDefault="003C1356" w:rsidP="003C1356">
      <w:pPr>
        <w:rPr>
          <w:rFonts w:ascii="Times New Roman" w:hAnsi="Times New Roman" w:cs="Times New Roman"/>
        </w:rPr>
      </w:pPr>
      <w:r w:rsidRPr="00854CF8">
        <w:rPr>
          <w:rFonts w:ascii="Times New Roman" w:hAnsi="Times New Roman" w:cs="Times New Roman"/>
        </w:rPr>
        <w:t>The ecosystem is designed to secure investor interests, maintain financial consistency, and protect long-term shareholder value.</w:t>
      </w:r>
    </w:p>
    <w:p w14:paraId="756AF3A6" w14:textId="77777777" w:rsidR="003C1356" w:rsidRPr="00854CF8" w:rsidRDefault="003C1356" w:rsidP="003C1356">
      <w:pPr>
        <w:rPr>
          <w:rFonts w:ascii="Times New Roman" w:hAnsi="Times New Roman" w:cs="Times New Roman"/>
        </w:rPr>
      </w:pPr>
    </w:p>
    <w:p w14:paraId="23121407" w14:textId="77777777" w:rsidR="003C1356" w:rsidRPr="00854CF8" w:rsidRDefault="003C1356" w:rsidP="00A36057">
      <w:pPr>
        <w:pStyle w:val="Heading3"/>
      </w:pPr>
      <w:r w:rsidRPr="00854CF8">
        <w:t>IV. Role in WebHydra’s Sovereign Governance</w:t>
      </w:r>
    </w:p>
    <w:p w14:paraId="0797199A" w14:textId="77777777" w:rsidR="003C1356" w:rsidRPr="00854CF8" w:rsidRDefault="003C1356" w:rsidP="003C1356">
      <w:pPr>
        <w:rPr>
          <w:rFonts w:ascii="Times New Roman" w:hAnsi="Times New Roman" w:cs="Times New Roman"/>
        </w:rPr>
      </w:pPr>
    </w:p>
    <w:p w14:paraId="4ABDE03E" w14:textId="77777777" w:rsidR="003C1356" w:rsidRPr="00854CF8" w:rsidRDefault="003C1356" w:rsidP="00A36057">
      <w:pPr>
        <w:pStyle w:val="Heading4"/>
      </w:pPr>
      <w:r w:rsidRPr="00854CF8">
        <w:t>1. Supports Strategic Expansion</w:t>
      </w:r>
    </w:p>
    <w:p w14:paraId="7150864F" w14:textId="77777777" w:rsidR="003C1356" w:rsidRPr="00854CF8" w:rsidRDefault="003C1356" w:rsidP="003C1356">
      <w:pPr>
        <w:rPr>
          <w:rFonts w:ascii="Times New Roman" w:hAnsi="Times New Roman" w:cs="Times New Roman"/>
        </w:rPr>
      </w:pPr>
    </w:p>
    <w:p w14:paraId="393D7218" w14:textId="77777777" w:rsidR="003C1356" w:rsidRPr="00854CF8" w:rsidRDefault="003C1356" w:rsidP="003C1356">
      <w:pPr>
        <w:rPr>
          <w:rFonts w:ascii="Times New Roman" w:hAnsi="Times New Roman" w:cs="Times New Roman"/>
        </w:rPr>
      </w:pPr>
      <w:r w:rsidRPr="00854CF8">
        <w:rPr>
          <w:rFonts w:ascii="Times New Roman" w:hAnsi="Times New Roman" w:cs="Times New Roman"/>
        </w:rPr>
        <w:t>Investor capital is transformed into operational strength, infrastructure upgrades, and global-scale development.</w:t>
      </w:r>
    </w:p>
    <w:p w14:paraId="054EE40E" w14:textId="77777777" w:rsidR="003C1356" w:rsidRPr="00854CF8" w:rsidRDefault="003C1356" w:rsidP="003C1356">
      <w:pPr>
        <w:rPr>
          <w:rFonts w:ascii="Times New Roman" w:hAnsi="Times New Roman" w:cs="Times New Roman"/>
        </w:rPr>
      </w:pPr>
    </w:p>
    <w:p w14:paraId="3E8F9EB0" w14:textId="77777777" w:rsidR="003C1356" w:rsidRPr="00854CF8" w:rsidRDefault="003C1356" w:rsidP="00A36057">
      <w:pPr>
        <w:pStyle w:val="Heading4"/>
      </w:pPr>
      <w:r w:rsidRPr="00854CF8">
        <w:t>2. Integrates With HydraCore and Corporate Governance</w:t>
      </w:r>
    </w:p>
    <w:p w14:paraId="26C7A938" w14:textId="77777777" w:rsidR="003C1356" w:rsidRPr="00854CF8" w:rsidRDefault="003C1356" w:rsidP="003C1356">
      <w:pPr>
        <w:rPr>
          <w:rFonts w:ascii="Times New Roman" w:hAnsi="Times New Roman" w:cs="Times New Roman"/>
        </w:rPr>
      </w:pPr>
    </w:p>
    <w:p w14:paraId="54B396AB" w14:textId="77777777" w:rsidR="003C1356" w:rsidRPr="00854CF8" w:rsidRDefault="003C1356" w:rsidP="003C1356">
      <w:pPr>
        <w:rPr>
          <w:rFonts w:ascii="Times New Roman" w:hAnsi="Times New Roman" w:cs="Times New Roman"/>
        </w:rPr>
      </w:pPr>
      <w:r w:rsidRPr="00854CF8">
        <w:rPr>
          <w:rFonts w:ascii="Times New Roman" w:hAnsi="Times New Roman" w:cs="Times New Roman"/>
        </w:rPr>
        <w:t>Ensures perfect alignment between financial systems, physical infrastructure, administrative oversight, and legal compliance.</w:t>
      </w:r>
    </w:p>
    <w:p w14:paraId="08A80959" w14:textId="77777777" w:rsidR="003C1356" w:rsidRPr="00854CF8" w:rsidRDefault="003C1356" w:rsidP="003C1356">
      <w:pPr>
        <w:rPr>
          <w:rFonts w:ascii="Times New Roman" w:hAnsi="Times New Roman" w:cs="Times New Roman"/>
        </w:rPr>
      </w:pPr>
    </w:p>
    <w:p w14:paraId="317B4C09" w14:textId="77777777" w:rsidR="003C1356" w:rsidRPr="00854CF8" w:rsidRDefault="003C1356" w:rsidP="00A36057">
      <w:pPr>
        <w:pStyle w:val="Heading4"/>
      </w:pPr>
      <w:r w:rsidRPr="00854CF8">
        <w:t>3. Embodies Sovereign Financial Discipline</w:t>
      </w:r>
    </w:p>
    <w:p w14:paraId="6220D1A8" w14:textId="77777777" w:rsidR="003C1356" w:rsidRPr="00854CF8" w:rsidRDefault="003C1356" w:rsidP="003C1356">
      <w:pPr>
        <w:rPr>
          <w:rFonts w:ascii="Times New Roman" w:hAnsi="Times New Roman" w:cs="Times New Roman"/>
        </w:rPr>
      </w:pPr>
    </w:p>
    <w:p w14:paraId="56D5CE0A" w14:textId="4185FF51" w:rsidR="003C1356" w:rsidRPr="00854CF8" w:rsidRDefault="003C1356" w:rsidP="003C1356">
      <w:pPr>
        <w:rPr>
          <w:rFonts w:ascii="Times New Roman" w:hAnsi="Times New Roman" w:cs="Times New Roman"/>
        </w:rPr>
      </w:pPr>
      <w:r w:rsidRPr="00854CF8">
        <w:rPr>
          <w:rFonts w:ascii="Times New Roman" w:hAnsi="Times New Roman" w:cs="Times New Roman"/>
        </w:rPr>
        <w:t>Every component of this section reflects WebHydra’s principled commitment to financial sovereignty, structured governance, and disciplined capital stewardship.</w:t>
      </w:r>
    </w:p>
    <w:p w14:paraId="634E431A" w14:textId="77777777" w:rsidR="003C1356" w:rsidRPr="00854CF8" w:rsidRDefault="003C1356" w:rsidP="003C1356">
      <w:pPr>
        <w:rPr>
          <w:rFonts w:ascii="Times New Roman" w:hAnsi="Times New Roman" w:cs="Times New Roman"/>
        </w:rPr>
      </w:pPr>
    </w:p>
    <w:p w14:paraId="4C7124BF" w14:textId="77777777" w:rsidR="003C1356" w:rsidRPr="00854CF8" w:rsidRDefault="003C1356" w:rsidP="00A36057">
      <w:pPr>
        <w:pStyle w:val="Heading3"/>
      </w:pPr>
      <w:r w:rsidRPr="00854CF8">
        <w:t>Formal Closing Statement</w:t>
      </w:r>
    </w:p>
    <w:p w14:paraId="2B9B873C" w14:textId="77777777" w:rsidR="003C1356" w:rsidRPr="00854CF8" w:rsidRDefault="003C1356" w:rsidP="003C1356">
      <w:pPr>
        <w:rPr>
          <w:rFonts w:ascii="Times New Roman" w:hAnsi="Times New Roman" w:cs="Times New Roman"/>
        </w:rPr>
      </w:pPr>
    </w:p>
    <w:p w14:paraId="14041FFE" w14:textId="089FC618" w:rsidR="00FE7343" w:rsidRPr="00854CF8" w:rsidRDefault="003C1356" w:rsidP="003C1356">
      <w:pPr>
        <w:rPr>
          <w:rFonts w:ascii="Times New Roman" w:hAnsi="Times New Roman" w:cs="Times New Roman"/>
        </w:rPr>
      </w:pPr>
      <w:r w:rsidRPr="00854CF8">
        <w:rPr>
          <w:rFonts w:ascii="Times New Roman" w:hAnsi="Times New Roman" w:cs="Times New Roman"/>
        </w:rPr>
        <w:t xml:space="preserve">The Investors’ Empire stands as a testament to WebHydra’s unwavering dedication to financial excellence, institutional transparency, and strategic global growth. Through its comprehensive </w:t>
      </w:r>
      <w:proofErr w:type="gramStart"/>
      <w:r w:rsidRPr="00854CF8">
        <w:rPr>
          <w:rFonts w:ascii="Times New Roman" w:hAnsi="Times New Roman" w:cs="Times New Roman"/>
        </w:rPr>
        <w:t>frameworks—</w:t>
      </w:r>
      <w:proofErr w:type="gramEnd"/>
      <w:r w:rsidRPr="00854CF8">
        <w:rPr>
          <w:rFonts w:ascii="Times New Roman" w:hAnsi="Times New Roman" w:cs="Times New Roman"/>
        </w:rPr>
        <w:t xml:space="preserve">ranging from investor onboarding and digital governance to financial reporting and shareholder identity </w:t>
      </w:r>
      <w:proofErr w:type="gramStart"/>
      <w:r w:rsidRPr="00854CF8">
        <w:rPr>
          <w:rFonts w:ascii="Times New Roman" w:hAnsi="Times New Roman" w:cs="Times New Roman"/>
        </w:rPr>
        <w:t>systems—</w:t>
      </w:r>
      <w:proofErr w:type="gramEnd"/>
      <w:r w:rsidRPr="00854CF8">
        <w:rPr>
          <w:rFonts w:ascii="Times New Roman" w:hAnsi="Times New Roman" w:cs="Times New Roman"/>
        </w:rPr>
        <w:t>it provides every investor with a secure, reliable, and future-proof environment. This section reinforces the corporation’s position as a sovereign, disciplined, and investment-worthy entity, ensuring lasting value creation and sustained capital confidence across the global investment landscape.</w:t>
      </w:r>
      <w:r w:rsidR="00FE7343" w:rsidRPr="00854CF8">
        <w:rPr>
          <w:rFonts w:ascii="Times New Roman" w:hAnsi="Times New Roman" w:cs="Times New Roman"/>
        </w:rPr>
        <w:br w:type="page"/>
      </w:r>
    </w:p>
    <w:p w14:paraId="5CD96562"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1B1343F6" w14:textId="77777777" w:rsidR="001229B4" w:rsidRPr="001B3C33" w:rsidRDefault="001229B4" w:rsidP="001229B4">
      <w:pPr>
        <w:rPr>
          <w:rFonts w:ascii="Times New Roman" w:hAnsi="Times New Roman" w:cs="Times New Roman"/>
          <w:b/>
          <w:sz w:val="56"/>
          <w:szCs w:val="56"/>
        </w:rPr>
      </w:pPr>
    </w:p>
    <w:p w14:paraId="4D22E24C"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4E5064B6" w14:textId="77777777" w:rsidR="001229B4" w:rsidRPr="001B3C33" w:rsidRDefault="001229B4" w:rsidP="001229B4">
      <w:pPr>
        <w:rPr>
          <w:rFonts w:ascii="Times New Roman" w:hAnsi="Times New Roman" w:cs="Times New Roman"/>
          <w:b/>
          <w:sz w:val="56"/>
          <w:szCs w:val="56"/>
        </w:rPr>
      </w:pPr>
    </w:p>
    <w:p w14:paraId="7D34718E"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5FF553D0" w14:textId="77777777" w:rsidR="001229B4" w:rsidRPr="001B3C33" w:rsidRDefault="001229B4" w:rsidP="001229B4">
      <w:pPr>
        <w:jc w:val="center"/>
        <w:rPr>
          <w:rFonts w:ascii="Times New Roman" w:hAnsi="Times New Roman" w:cs="Times New Roman"/>
          <w:b/>
          <w:sz w:val="56"/>
          <w:szCs w:val="56"/>
        </w:rPr>
      </w:pPr>
    </w:p>
    <w:p w14:paraId="619D3CE2" w14:textId="77777777" w:rsidR="001229B4" w:rsidRPr="001B3C33" w:rsidRDefault="001229B4" w:rsidP="001229B4">
      <w:pPr>
        <w:jc w:val="center"/>
        <w:rPr>
          <w:rFonts w:ascii="Times New Roman" w:hAnsi="Times New Roman" w:cs="Times New Roman"/>
          <w:b/>
          <w:sz w:val="56"/>
          <w:szCs w:val="56"/>
        </w:rPr>
      </w:pPr>
    </w:p>
    <w:p w14:paraId="6835A0A3" w14:textId="3BB6CBF9" w:rsidR="001229B4" w:rsidRPr="001229B4" w:rsidRDefault="001229B4" w:rsidP="001229B4">
      <w:pPr>
        <w:pStyle w:val="Heading1"/>
        <w:jc w:val="center"/>
        <w:rPr>
          <w:sz w:val="60"/>
          <w:szCs w:val="60"/>
        </w:rPr>
      </w:pPr>
      <w:r>
        <w:rPr>
          <w:sz w:val="60"/>
          <w:szCs w:val="60"/>
        </w:rPr>
        <w:t xml:space="preserve">SECTION </w:t>
      </w:r>
      <w:r>
        <w:rPr>
          <w:sz w:val="60"/>
          <w:szCs w:val="60"/>
        </w:rPr>
        <w:t>9: AI INTELLIGENCE SYSTEMS</w:t>
      </w:r>
    </w:p>
    <w:p w14:paraId="2E0DA756" w14:textId="77777777" w:rsidR="001229B4" w:rsidRDefault="001229B4">
      <w:pPr>
        <w:rPr>
          <w:rFonts w:ascii="Times New Roman" w:eastAsiaTheme="majorEastAsia" w:hAnsi="Times New Roman" w:cstheme="majorBidi"/>
          <w:b/>
          <w:color w:val="000000" w:themeColor="text1"/>
          <w:sz w:val="40"/>
          <w:szCs w:val="40"/>
        </w:rPr>
      </w:pPr>
      <w:r>
        <w:br w:type="page"/>
      </w:r>
    </w:p>
    <w:p w14:paraId="387DFA50" w14:textId="31C001B1" w:rsidR="00424362" w:rsidRPr="00854CF8" w:rsidRDefault="00424362" w:rsidP="00A36057">
      <w:pPr>
        <w:pStyle w:val="Heading1"/>
      </w:pPr>
      <w:r w:rsidRPr="00854CF8">
        <w:lastRenderedPageBreak/>
        <w:t>SECTION 9</w:t>
      </w:r>
      <w:r w:rsidR="00A36057">
        <w:t>:</w:t>
      </w:r>
      <w:r w:rsidRPr="00854CF8">
        <w:t xml:space="preserve"> AI INTELLIGENCE SYSTEMS</w:t>
      </w:r>
    </w:p>
    <w:p w14:paraId="5F52C5CD" w14:textId="77777777" w:rsidR="00424362" w:rsidRPr="00854CF8" w:rsidRDefault="00424362" w:rsidP="00424362">
      <w:pPr>
        <w:rPr>
          <w:rFonts w:ascii="Times New Roman" w:hAnsi="Times New Roman" w:cs="Times New Roman"/>
        </w:rPr>
      </w:pPr>
    </w:p>
    <w:p w14:paraId="057B2F14" w14:textId="77A2C7BB" w:rsidR="00424362" w:rsidRPr="00854CF8" w:rsidRDefault="00424362" w:rsidP="00A36057">
      <w:pPr>
        <w:pStyle w:val="Heading1"/>
      </w:pPr>
      <w:r w:rsidRPr="00854CF8">
        <w:t>S</w:t>
      </w:r>
      <w:r w:rsidR="003F106C">
        <w:t>ection Introduction</w:t>
      </w:r>
    </w:p>
    <w:p w14:paraId="61C9D16E" w14:textId="77777777" w:rsidR="00424362" w:rsidRPr="00854CF8" w:rsidRDefault="00424362" w:rsidP="00424362">
      <w:pPr>
        <w:rPr>
          <w:rFonts w:ascii="Times New Roman" w:hAnsi="Times New Roman" w:cs="Times New Roman"/>
        </w:rPr>
      </w:pPr>
    </w:p>
    <w:p w14:paraId="47B567F1" w14:textId="42BB7ACC" w:rsidR="00424362" w:rsidRPr="00854CF8" w:rsidRDefault="00424362" w:rsidP="00424362">
      <w:pPr>
        <w:rPr>
          <w:rFonts w:ascii="Times New Roman" w:hAnsi="Times New Roman" w:cs="Times New Roman"/>
        </w:rPr>
      </w:pPr>
      <w:r w:rsidRPr="00854CF8">
        <w:rPr>
          <w:rFonts w:ascii="Times New Roman" w:hAnsi="Times New Roman" w:cs="Times New Roman"/>
        </w:rPr>
        <w:t xml:space="preserve">The AI Intelligence Systems division stands as the supreme technological command pillar of the WebHydra empire. It represents the sovereign intelligence engine that powers autonomous decision-making, computational governance, strategic forecasting, and multi-system synchronization throughout the entire ecosystem. This section establishes the philosophical, architectural, and operational foundation of WebHydra’s AI-driven </w:t>
      </w:r>
      <w:proofErr w:type="gramStart"/>
      <w:r w:rsidRPr="00854CF8">
        <w:rPr>
          <w:rFonts w:ascii="Times New Roman" w:hAnsi="Times New Roman" w:cs="Times New Roman"/>
        </w:rPr>
        <w:t>supremacy—</w:t>
      </w:r>
      <w:proofErr w:type="gramEnd"/>
      <w:r w:rsidRPr="00854CF8">
        <w:rPr>
          <w:rFonts w:ascii="Times New Roman" w:hAnsi="Times New Roman" w:cs="Times New Roman"/>
        </w:rPr>
        <w:t>defining the structures that elevate WebHydra from a digital platform into a living, adaptive, and strategically self-governing intelligence domain.</w:t>
      </w:r>
    </w:p>
    <w:p w14:paraId="15616E62" w14:textId="77777777" w:rsidR="00424362" w:rsidRPr="00854CF8" w:rsidRDefault="00424362" w:rsidP="00424362">
      <w:pPr>
        <w:rPr>
          <w:rFonts w:ascii="Times New Roman" w:hAnsi="Times New Roman" w:cs="Times New Roman"/>
        </w:rPr>
      </w:pPr>
    </w:p>
    <w:p w14:paraId="55D4534F" w14:textId="77777777" w:rsidR="00424362" w:rsidRPr="00854CF8" w:rsidRDefault="00424362" w:rsidP="00A36057">
      <w:pPr>
        <w:pStyle w:val="Heading3"/>
      </w:pPr>
      <w:r w:rsidRPr="00854CF8">
        <w:t>I. Purpose and Strategic Significance</w:t>
      </w:r>
    </w:p>
    <w:p w14:paraId="4D8CCFE5" w14:textId="77777777" w:rsidR="00424362" w:rsidRPr="00854CF8" w:rsidRDefault="00424362" w:rsidP="00424362">
      <w:pPr>
        <w:rPr>
          <w:rFonts w:ascii="Times New Roman" w:hAnsi="Times New Roman" w:cs="Times New Roman"/>
        </w:rPr>
      </w:pPr>
    </w:p>
    <w:p w14:paraId="2E1067FF" w14:textId="77777777" w:rsidR="00424362" w:rsidRPr="00854CF8" w:rsidRDefault="00424362" w:rsidP="00A36057">
      <w:pPr>
        <w:pStyle w:val="Heading4"/>
      </w:pPr>
      <w:r w:rsidRPr="00854CF8">
        <w:t>1. The Intellectual Core of WebHydra</w:t>
      </w:r>
    </w:p>
    <w:p w14:paraId="46727961" w14:textId="77777777" w:rsidR="00424362" w:rsidRPr="00854CF8" w:rsidRDefault="00424362" w:rsidP="00424362">
      <w:pPr>
        <w:rPr>
          <w:rFonts w:ascii="Times New Roman" w:hAnsi="Times New Roman" w:cs="Times New Roman"/>
        </w:rPr>
      </w:pPr>
    </w:p>
    <w:p w14:paraId="30A74C9D"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This section defines the mechanisms through which artificial intelligence becomes the cognitive backbone of the platform, governing logic, behaviour, performance, and inter-divisional dynamics.</w:t>
      </w:r>
    </w:p>
    <w:p w14:paraId="1D32FCBA" w14:textId="77777777" w:rsidR="00424362" w:rsidRPr="00854CF8" w:rsidRDefault="00424362" w:rsidP="00424362">
      <w:pPr>
        <w:rPr>
          <w:rFonts w:ascii="Times New Roman" w:hAnsi="Times New Roman" w:cs="Times New Roman"/>
        </w:rPr>
      </w:pPr>
    </w:p>
    <w:p w14:paraId="48162F4E" w14:textId="77777777" w:rsidR="00424362" w:rsidRPr="00854CF8" w:rsidRDefault="00424362" w:rsidP="00A36057">
      <w:pPr>
        <w:pStyle w:val="Heading4"/>
      </w:pPr>
      <w:r w:rsidRPr="00854CF8">
        <w:t>2. The Command Hierarchy for Autonomous Governance</w:t>
      </w:r>
    </w:p>
    <w:p w14:paraId="1621A4F8" w14:textId="77777777" w:rsidR="00424362" w:rsidRPr="00854CF8" w:rsidRDefault="00424362" w:rsidP="00424362">
      <w:pPr>
        <w:rPr>
          <w:rFonts w:ascii="Times New Roman" w:hAnsi="Times New Roman" w:cs="Times New Roman"/>
        </w:rPr>
      </w:pPr>
    </w:p>
    <w:p w14:paraId="23C28B92"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It outlines how AI systems execute oversight, support Administrative Authority directives, synchronize cross-domain operations, and uphold sovereign decision-making frameworks.</w:t>
      </w:r>
    </w:p>
    <w:p w14:paraId="797132D5" w14:textId="77777777" w:rsidR="00424362" w:rsidRPr="00854CF8" w:rsidRDefault="00424362" w:rsidP="00424362">
      <w:pPr>
        <w:rPr>
          <w:rFonts w:ascii="Times New Roman" w:hAnsi="Times New Roman" w:cs="Times New Roman"/>
        </w:rPr>
      </w:pPr>
    </w:p>
    <w:p w14:paraId="06B80A92" w14:textId="77777777" w:rsidR="00424362" w:rsidRPr="00854CF8" w:rsidRDefault="00424362" w:rsidP="00A36057">
      <w:pPr>
        <w:pStyle w:val="Heading4"/>
      </w:pPr>
      <w:r w:rsidRPr="00854CF8">
        <w:t>3. The Engine of Predictive and Strategic Thinking</w:t>
      </w:r>
    </w:p>
    <w:p w14:paraId="5D7A39CF" w14:textId="77777777" w:rsidR="00424362" w:rsidRPr="00854CF8" w:rsidRDefault="00424362" w:rsidP="00424362">
      <w:pPr>
        <w:rPr>
          <w:rFonts w:ascii="Times New Roman" w:hAnsi="Times New Roman" w:cs="Times New Roman"/>
        </w:rPr>
      </w:pPr>
    </w:p>
    <w:p w14:paraId="3508B1F0"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AI enables the ecosystem to forecast trends, identify risks, optimize processes, and guide long-term strategic choices with superior precision.</w:t>
      </w:r>
    </w:p>
    <w:p w14:paraId="299F01B5" w14:textId="77777777" w:rsidR="00424362" w:rsidRPr="00854CF8" w:rsidRDefault="00424362" w:rsidP="00424362">
      <w:pPr>
        <w:rPr>
          <w:rFonts w:ascii="Times New Roman" w:hAnsi="Times New Roman" w:cs="Times New Roman"/>
        </w:rPr>
      </w:pPr>
    </w:p>
    <w:p w14:paraId="54113519" w14:textId="77777777" w:rsidR="00424362" w:rsidRPr="00854CF8" w:rsidRDefault="00424362" w:rsidP="00A36057">
      <w:pPr>
        <w:pStyle w:val="Heading4"/>
      </w:pPr>
      <w:r w:rsidRPr="00854CF8">
        <w:lastRenderedPageBreak/>
        <w:t>4. The Foundation for Self-Evolving System Intelligence</w:t>
      </w:r>
    </w:p>
    <w:p w14:paraId="332EF0B3" w14:textId="77777777" w:rsidR="00424362" w:rsidRPr="00854CF8" w:rsidRDefault="00424362" w:rsidP="00424362">
      <w:pPr>
        <w:rPr>
          <w:rFonts w:ascii="Times New Roman" w:hAnsi="Times New Roman" w:cs="Times New Roman"/>
        </w:rPr>
      </w:pPr>
    </w:p>
    <w:p w14:paraId="087B1ADB" w14:textId="42ADB709" w:rsidR="00424362" w:rsidRPr="00854CF8" w:rsidRDefault="00424362" w:rsidP="00424362">
      <w:pPr>
        <w:rPr>
          <w:rFonts w:ascii="Times New Roman" w:hAnsi="Times New Roman" w:cs="Times New Roman"/>
        </w:rPr>
      </w:pPr>
      <w:r w:rsidRPr="00854CF8">
        <w:rPr>
          <w:rFonts w:ascii="Times New Roman" w:hAnsi="Times New Roman" w:cs="Times New Roman"/>
        </w:rPr>
        <w:t xml:space="preserve">This section establishes AI as a </w:t>
      </w:r>
      <w:proofErr w:type="gramStart"/>
      <w:r w:rsidRPr="00854CF8">
        <w:rPr>
          <w:rFonts w:ascii="Times New Roman" w:hAnsi="Times New Roman" w:cs="Times New Roman"/>
        </w:rPr>
        <w:t>continuously</w:t>
      </w:r>
      <w:proofErr w:type="gramEnd"/>
      <w:r w:rsidRPr="00854CF8">
        <w:rPr>
          <w:rFonts w:ascii="Times New Roman" w:hAnsi="Times New Roman" w:cs="Times New Roman"/>
        </w:rPr>
        <w:t xml:space="preserve"> learning, self-improving, and system-expanding entity—capable of strengthening itself through data, performance feedback, and holistic environment monitoring.</w:t>
      </w:r>
    </w:p>
    <w:p w14:paraId="75C1EC8B" w14:textId="77777777" w:rsidR="00424362" w:rsidRPr="00854CF8" w:rsidRDefault="00424362" w:rsidP="00424362">
      <w:pPr>
        <w:rPr>
          <w:rFonts w:ascii="Times New Roman" w:hAnsi="Times New Roman" w:cs="Times New Roman"/>
        </w:rPr>
      </w:pPr>
    </w:p>
    <w:p w14:paraId="2B9C780C" w14:textId="77777777" w:rsidR="00424362" w:rsidRPr="00854CF8" w:rsidRDefault="00424362" w:rsidP="00A36057">
      <w:pPr>
        <w:pStyle w:val="Heading3"/>
      </w:pPr>
      <w:r w:rsidRPr="00854CF8">
        <w:t>II. Functional Domains of AI Intelligence</w:t>
      </w:r>
    </w:p>
    <w:p w14:paraId="2CB63F66" w14:textId="77777777" w:rsidR="00424362" w:rsidRPr="00854CF8" w:rsidRDefault="00424362" w:rsidP="00424362">
      <w:pPr>
        <w:rPr>
          <w:rFonts w:ascii="Times New Roman" w:hAnsi="Times New Roman" w:cs="Times New Roman"/>
        </w:rPr>
      </w:pPr>
    </w:p>
    <w:p w14:paraId="66AAFA21" w14:textId="77777777" w:rsidR="00424362" w:rsidRPr="00854CF8" w:rsidRDefault="00424362" w:rsidP="00A36057">
      <w:pPr>
        <w:pStyle w:val="Heading4"/>
      </w:pPr>
      <w:r w:rsidRPr="00854CF8">
        <w:t>1. Autonomous Decision Systems</w:t>
      </w:r>
    </w:p>
    <w:p w14:paraId="484AA82B" w14:textId="06DCC7EB"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Executes high-level administrative directives</w:t>
      </w:r>
    </w:p>
    <w:p w14:paraId="73224DD6" w14:textId="41D3FB43" w:rsidR="00424362" w:rsidRPr="00A36057" w:rsidRDefault="00424362"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Governs</w:t>
      </w:r>
      <w:proofErr w:type="gramEnd"/>
      <w:r w:rsidRPr="00A36057">
        <w:rPr>
          <w:rFonts w:ascii="Times New Roman" w:hAnsi="Times New Roman" w:cs="Times New Roman"/>
        </w:rPr>
        <w:t xml:space="preserve"> platform behaviour in real time</w:t>
      </w:r>
    </w:p>
    <w:p w14:paraId="0611113E" w14:textId="0B73C38A"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logical consistency across all operational units</w:t>
      </w:r>
    </w:p>
    <w:p w14:paraId="57CF2CCC" w14:textId="69AE54A1"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Maintains sovereignty through protocol-enforced intelligence</w:t>
      </w:r>
    </w:p>
    <w:p w14:paraId="41F66D91" w14:textId="77777777" w:rsidR="00424362" w:rsidRPr="00854CF8" w:rsidRDefault="00424362" w:rsidP="00424362">
      <w:pPr>
        <w:rPr>
          <w:rFonts w:ascii="Times New Roman" w:hAnsi="Times New Roman" w:cs="Times New Roman"/>
        </w:rPr>
      </w:pPr>
    </w:p>
    <w:p w14:paraId="25D63D40" w14:textId="77777777" w:rsidR="00424362" w:rsidRPr="00854CF8" w:rsidRDefault="00424362" w:rsidP="00A36057">
      <w:pPr>
        <w:pStyle w:val="Heading4"/>
      </w:pPr>
      <w:r w:rsidRPr="00854CF8">
        <w:t>2. Predictive Analytics &amp; Foresight Architecture</w:t>
      </w:r>
    </w:p>
    <w:p w14:paraId="26F89778" w14:textId="3DF822C2"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Models economic, infrastructural, user, and </w:t>
      </w:r>
      <w:proofErr w:type="spellStart"/>
      <w:r w:rsidRPr="00A36057">
        <w:rPr>
          <w:rFonts w:ascii="Times New Roman" w:hAnsi="Times New Roman" w:cs="Times New Roman"/>
        </w:rPr>
        <w:t>behavioural</w:t>
      </w:r>
      <w:proofErr w:type="spellEnd"/>
      <w:r w:rsidRPr="00A36057">
        <w:rPr>
          <w:rFonts w:ascii="Times New Roman" w:hAnsi="Times New Roman" w:cs="Times New Roman"/>
        </w:rPr>
        <w:t xml:space="preserve"> patterns</w:t>
      </w:r>
    </w:p>
    <w:p w14:paraId="29D79A8E" w14:textId="62B5EB71"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Projects long-term growth trajectories</w:t>
      </w:r>
    </w:p>
    <w:p w14:paraId="4F5109C2" w14:textId="2A33D2F2" w:rsidR="00424362" w:rsidRPr="00A36057" w:rsidRDefault="00424362"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Identifies</w:t>
      </w:r>
      <w:proofErr w:type="gramEnd"/>
      <w:r w:rsidRPr="00A36057">
        <w:rPr>
          <w:rFonts w:ascii="Times New Roman" w:hAnsi="Times New Roman" w:cs="Times New Roman"/>
        </w:rPr>
        <w:t xml:space="preserve"> threats, inefficiencies, and future opportunities</w:t>
      </w:r>
    </w:p>
    <w:p w14:paraId="72F03EF3" w14:textId="1623A09D"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Provides AI-driven advisories to leadership divisions</w:t>
      </w:r>
    </w:p>
    <w:p w14:paraId="05ABEA90" w14:textId="77777777" w:rsidR="00424362" w:rsidRPr="00854CF8" w:rsidRDefault="00424362" w:rsidP="00424362">
      <w:pPr>
        <w:rPr>
          <w:rFonts w:ascii="Times New Roman" w:hAnsi="Times New Roman" w:cs="Times New Roman"/>
        </w:rPr>
      </w:pPr>
    </w:p>
    <w:p w14:paraId="2F525A93" w14:textId="77777777" w:rsidR="00424362" w:rsidRPr="00854CF8" w:rsidRDefault="00424362" w:rsidP="00A36057">
      <w:pPr>
        <w:pStyle w:val="Heading4"/>
      </w:pPr>
      <w:r w:rsidRPr="00854CF8">
        <w:t>3. Inter-System Orchestration Engine</w:t>
      </w:r>
    </w:p>
    <w:p w14:paraId="05697F17" w14:textId="2A715CF4"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Coordinates communication between WebHydra’s digital domains</w:t>
      </w:r>
    </w:p>
    <w:p w14:paraId="3B3D45FC" w14:textId="00F86ADF" w:rsidR="00424362" w:rsidRPr="00A36057" w:rsidRDefault="00424362"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Harmonizes</w:t>
      </w:r>
      <w:proofErr w:type="gramEnd"/>
      <w:r w:rsidRPr="00A36057">
        <w:rPr>
          <w:rFonts w:ascii="Times New Roman" w:hAnsi="Times New Roman" w:cs="Times New Roman"/>
        </w:rPr>
        <w:t xml:space="preserve"> data flows across HydraCore, Administrative Authority, and Investors’ Empire</w:t>
      </w:r>
    </w:p>
    <w:p w14:paraId="38B2A9F7" w14:textId="0907B4B8"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Automates synchronized system responses and event handling</w:t>
      </w:r>
    </w:p>
    <w:p w14:paraId="392F4545" w14:textId="6EC6A609"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coherence across multi-tier environments</w:t>
      </w:r>
    </w:p>
    <w:p w14:paraId="6581280E" w14:textId="77777777" w:rsidR="00424362" w:rsidRPr="00854CF8" w:rsidRDefault="00424362" w:rsidP="00424362">
      <w:pPr>
        <w:rPr>
          <w:rFonts w:ascii="Times New Roman" w:hAnsi="Times New Roman" w:cs="Times New Roman"/>
        </w:rPr>
      </w:pPr>
    </w:p>
    <w:p w14:paraId="26EA7F93" w14:textId="77777777" w:rsidR="00424362" w:rsidRPr="00854CF8" w:rsidRDefault="00424362" w:rsidP="00A36057">
      <w:pPr>
        <w:pStyle w:val="Heading4"/>
      </w:pPr>
      <w:r w:rsidRPr="00854CF8">
        <w:t>4. Strategic Intelligence Enhancement</w:t>
      </w:r>
    </w:p>
    <w:p w14:paraId="0D2CDFC1" w14:textId="744D8E31"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Strengthens decision-making with multi-layered data intelligence</w:t>
      </w:r>
    </w:p>
    <w:p w14:paraId="0D90AF2E" w14:textId="2CE3CAC0"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Supports risk management, corporate governance, and operational refinement</w:t>
      </w:r>
    </w:p>
    <w:p w14:paraId="5990029D" w14:textId="522446C5"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Enables rapid adaptation to changing infrastructure, threats, and global dynamics</w:t>
      </w:r>
    </w:p>
    <w:p w14:paraId="04C139F9" w14:textId="77777777" w:rsidR="00424362" w:rsidRPr="00854CF8" w:rsidRDefault="00424362" w:rsidP="00424362">
      <w:pPr>
        <w:rPr>
          <w:rFonts w:ascii="Times New Roman" w:hAnsi="Times New Roman" w:cs="Times New Roman"/>
        </w:rPr>
      </w:pPr>
    </w:p>
    <w:p w14:paraId="03D9BF61" w14:textId="77777777" w:rsidR="00424362" w:rsidRPr="00854CF8" w:rsidRDefault="00424362" w:rsidP="00A36057">
      <w:pPr>
        <w:pStyle w:val="Heading3"/>
      </w:pPr>
      <w:r w:rsidRPr="00854CF8">
        <w:lastRenderedPageBreak/>
        <w:t>III. Architectural Foundations of WebHydra AI</w:t>
      </w:r>
    </w:p>
    <w:p w14:paraId="538FAF60" w14:textId="77777777" w:rsidR="00424362" w:rsidRPr="00854CF8" w:rsidRDefault="00424362" w:rsidP="00424362">
      <w:pPr>
        <w:rPr>
          <w:rFonts w:ascii="Times New Roman" w:hAnsi="Times New Roman" w:cs="Times New Roman"/>
        </w:rPr>
      </w:pPr>
    </w:p>
    <w:p w14:paraId="4A47C61F" w14:textId="77777777" w:rsidR="00424362" w:rsidRPr="00854CF8" w:rsidRDefault="00424362" w:rsidP="00A36057">
      <w:pPr>
        <w:pStyle w:val="Heading4"/>
      </w:pPr>
      <w:r w:rsidRPr="00854CF8">
        <w:t>1. Multi-Layer AI Sovereignty Framework</w:t>
      </w:r>
    </w:p>
    <w:p w14:paraId="3E8881B5" w14:textId="77777777" w:rsidR="00424362" w:rsidRPr="00854CF8" w:rsidRDefault="00424362" w:rsidP="00424362">
      <w:pPr>
        <w:rPr>
          <w:rFonts w:ascii="Times New Roman" w:hAnsi="Times New Roman" w:cs="Times New Roman"/>
        </w:rPr>
      </w:pPr>
    </w:p>
    <w:p w14:paraId="15E4CC8E"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Defines the distributed hierarchy of intelligence, ensuring each AI component functions under controlled autonomy while adhering to sovereign governance laws.</w:t>
      </w:r>
    </w:p>
    <w:p w14:paraId="05882839" w14:textId="77777777" w:rsidR="00424362" w:rsidRPr="00854CF8" w:rsidRDefault="00424362" w:rsidP="00424362">
      <w:pPr>
        <w:rPr>
          <w:rFonts w:ascii="Times New Roman" w:hAnsi="Times New Roman" w:cs="Times New Roman"/>
        </w:rPr>
      </w:pPr>
    </w:p>
    <w:p w14:paraId="537BD4DE" w14:textId="77777777" w:rsidR="00424362" w:rsidRPr="00854CF8" w:rsidRDefault="00424362" w:rsidP="00A36057">
      <w:pPr>
        <w:pStyle w:val="Heading4"/>
      </w:pPr>
      <w:r w:rsidRPr="00854CF8">
        <w:t xml:space="preserve">2. Neural Integration </w:t>
      </w:r>
      <w:proofErr w:type="gramStart"/>
      <w:r w:rsidRPr="00854CF8">
        <w:t>With</w:t>
      </w:r>
      <w:proofErr w:type="gramEnd"/>
      <w:r w:rsidRPr="00854CF8">
        <w:t xml:space="preserve"> Digital Domains</w:t>
      </w:r>
    </w:p>
    <w:p w14:paraId="50A23166" w14:textId="77777777" w:rsidR="00424362" w:rsidRPr="00854CF8" w:rsidRDefault="00424362" w:rsidP="00424362">
      <w:pPr>
        <w:rPr>
          <w:rFonts w:ascii="Times New Roman" w:hAnsi="Times New Roman" w:cs="Times New Roman"/>
        </w:rPr>
      </w:pPr>
    </w:p>
    <w:p w14:paraId="794DED58"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AI is embedded across all primary and secondary divisions, ensuring continuous awareness, diagnostic capability, and system-wide optimization.</w:t>
      </w:r>
    </w:p>
    <w:p w14:paraId="3D973A43" w14:textId="77777777" w:rsidR="00424362" w:rsidRPr="00854CF8" w:rsidRDefault="00424362" w:rsidP="00424362">
      <w:pPr>
        <w:rPr>
          <w:rFonts w:ascii="Times New Roman" w:hAnsi="Times New Roman" w:cs="Times New Roman"/>
        </w:rPr>
      </w:pPr>
    </w:p>
    <w:p w14:paraId="6DA2E864" w14:textId="77777777" w:rsidR="00424362" w:rsidRPr="00854CF8" w:rsidRDefault="00424362" w:rsidP="00A36057">
      <w:pPr>
        <w:pStyle w:val="Heading4"/>
      </w:pPr>
      <w:r w:rsidRPr="00854CF8">
        <w:t>3. HydraCore Computational Anchoring</w:t>
      </w:r>
    </w:p>
    <w:p w14:paraId="1DBA2C2E" w14:textId="77777777" w:rsidR="00424362" w:rsidRPr="00854CF8" w:rsidRDefault="00424362" w:rsidP="00424362">
      <w:pPr>
        <w:rPr>
          <w:rFonts w:ascii="Times New Roman" w:hAnsi="Times New Roman" w:cs="Times New Roman"/>
        </w:rPr>
      </w:pPr>
    </w:p>
    <w:p w14:paraId="0A3DB143"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AI systems leverage HydraCore’s physical infrastructure—servers, processors, data centers—ensuring high performance, redundancy, and computational dominance.</w:t>
      </w:r>
    </w:p>
    <w:p w14:paraId="7BC614ED" w14:textId="77777777" w:rsidR="00424362" w:rsidRPr="00854CF8" w:rsidRDefault="00424362" w:rsidP="00424362">
      <w:pPr>
        <w:rPr>
          <w:rFonts w:ascii="Times New Roman" w:hAnsi="Times New Roman" w:cs="Times New Roman"/>
        </w:rPr>
      </w:pPr>
    </w:p>
    <w:p w14:paraId="791DD423" w14:textId="77777777" w:rsidR="00424362" w:rsidRPr="00854CF8" w:rsidRDefault="00424362" w:rsidP="00A36057">
      <w:pPr>
        <w:pStyle w:val="Heading4"/>
      </w:pPr>
      <w:r w:rsidRPr="00854CF8">
        <w:t>4. Secure Intelligence Governance Protocols</w:t>
      </w:r>
    </w:p>
    <w:p w14:paraId="08602F4A" w14:textId="04B9D2C2"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AI development</w:t>
      </w:r>
    </w:p>
    <w:p w14:paraId="6D02E500" w14:textId="16861DB4"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Controlled decision boundaries</w:t>
      </w:r>
    </w:p>
    <w:p w14:paraId="231816E8" w14:textId="1FC79739"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Fail-safe intervention architecture</w:t>
      </w:r>
    </w:p>
    <w:p w14:paraId="6450DA98" w14:textId="5F2C0AE3"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 with The Law of the Golden Mind</w:t>
      </w:r>
    </w:p>
    <w:p w14:paraId="0CDEDB61" w14:textId="77777777" w:rsidR="00424362" w:rsidRPr="00854CF8" w:rsidRDefault="00424362" w:rsidP="00424362">
      <w:pPr>
        <w:rPr>
          <w:rFonts w:ascii="Times New Roman" w:hAnsi="Times New Roman" w:cs="Times New Roman"/>
        </w:rPr>
      </w:pPr>
    </w:p>
    <w:p w14:paraId="5C92C9C4" w14:textId="77777777" w:rsidR="00424362" w:rsidRPr="00854CF8" w:rsidRDefault="00424362" w:rsidP="00A36057">
      <w:pPr>
        <w:pStyle w:val="Heading3"/>
      </w:pPr>
      <w:r w:rsidRPr="00854CF8">
        <w:t>IV. Strategic Transformation Enabled by AI Systems</w:t>
      </w:r>
    </w:p>
    <w:p w14:paraId="06534085" w14:textId="77777777" w:rsidR="00424362" w:rsidRPr="00854CF8" w:rsidRDefault="00424362" w:rsidP="00424362">
      <w:pPr>
        <w:rPr>
          <w:rFonts w:ascii="Times New Roman" w:hAnsi="Times New Roman" w:cs="Times New Roman"/>
        </w:rPr>
      </w:pPr>
    </w:p>
    <w:p w14:paraId="42DED966" w14:textId="77777777" w:rsidR="00424362" w:rsidRPr="00854CF8" w:rsidRDefault="00424362" w:rsidP="00A36057">
      <w:pPr>
        <w:pStyle w:val="Heading4"/>
      </w:pPr>
      <w:r w:rsidRPr="00854CF8">
        <w:t>1. Unmatched Operational Precision</w:t>
      </w:r>
    </w:p>
    <w:p w14:paraId="7A4708E6" w14:textId="77777777" w:rsidR="00424362" w:rsidRPr="00854CF8" w:rsidRDefault="00424362" w:rsidP="00424362">
      <w:pPr>
        <w:rPr>
          <w:rFonts w:ascii="Times New Roman" w:hAnsi="Times New Roman" w:cs="Times New Roman"/>
        </w:rPr>
      </w:pPr>
    </w:p>
    <w:p w14:paraId="122D6082"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AI reduces human error, increases efficiency, and ensures system-level consistency across all operations.</w:t>
      </w:r>
    </w:p>
    <w:p w14:paraId="71DC25ED" w14:textId="77777777" w:rsidR="00424362" w:rsidRPr="00854CF8" w:rsidRDefault="00424362" w:rsidP="00424362">
      <w:pPr>
        <w:rPr>
          <w:rFonts w:ascii="Times New Roman" w:hAnsi="Times New Roman" w:cs="Times New Roman"/>
        </w:rPr>
      </w:pPr>
    </w:p>
    <w:p w14:paraId="25A7F8F9" w14:textId="77777777" w:rsidR="00424362" w:rsidRPr="00854CF8" w:rsidRDefault="00424362" w:rsidP="00A36057">
      <w:pPr>
        <w:pStyle w:val="Heading4"/>
      </w:pPr>
      <w:r w:rsidRPr="00854CF8">
        <w:lastRenderedPageBreak/>
        <w:t>2. Scalable System Evolution</w:t>
      </w:r>
    </w:p>
    <w:p w14:paraId="3807364F" w14:textId="77777777" w:rsidR="00424362" w:rsidRPr="00854CF8" w:rsidRDefault="00424362" w:rsidP="00424362">
      <w:pPr>
        <w:rPr>
          <w:rFonts w:ascii="Times New Roman" w:hAnsi="Times New Roman" w:cs="Times New Roman"/>
        </w:rPr>
      </w:pPr>
    </w:p>
    <w:p w14:paraId="07BB43FA"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AI allows the entire WebHydra ecosystem to expand without sacrificing speed, quality, or governance integrity.</w:t>
      </w:r>
    </w:p>
    <w:p w14:paraId="362B880A" w14:textId="77777777" w:rsidR="00424362" w:rsidRPr="00854CF8" w:rsidRDefault="00424362" w:rsidP="00424362">
      <w:pPr>
        <w:rPr>
          <w:rFonts w:ascii="Times New Roman" w:hAnsi="Times New Roman" w:cs="Times New Roman"/>
        </w:rPr>
      </w:pPr>
    </w:p>
    <w:p w14:paraId="3F0EC6A4" w14:textId="77777777" w:rsidR="00424362" w:rsidRPr="00854CF8" w:rsidRDefault="00424362" w:rsidP="00A36057">
      <w:pPr>
        <w:pStyle w:val="Heading4"/>
      </w:pPr>
      <w:r w:rsidRPr="00854CF8">
        <w:t>3. Enhanced Resilience &amp; Threat Immunity</w:t>
      </w:r>
    </w:p>
    <w:p w14:paraId="34E767B5" w14:textId="0D369DC9"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Real-time anomaly detection</w:t>
      </w:r>
    </w:p>
    <w:p w14:paraId="2C825456" w14:textId="6936931B"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Autonomous protective responses</w:t>
      </w:r>
    </w:p>
    <w:p w14:paraId="1EEA28F5" w14:textId="6CF70C83" w:rsidR="00424362" w:rsidRPr="00A36057" w:rsidRDefault="00424362" w:rsidP="00845A92">
      <w:pPr>
        <w:pStyle w:val="ListParagraph"/>
        <w:numPr>
          <w:ilvl w:val="0"/>
          <w:numId w:val="49"/>
        </w:numPr>
        <w:rPr>
          <w:rFonts w:ascii="Times New Roman" w:hAnsi="Times New Roman" w:cs="Times New Roman"/>
        </w:rPr>
      </w:pPr>
      <w:r w:rsidRPr="00A36057">
        <w:rPr>
          <w:rFonts w:ascii="Times New Roman" w:hAnsi="Times New Roman" w:cs="Times New Roman"/>
        </w:rPr>
        <w:t>Multi-tier cybersecurity integration</w:t>
      </w:r>
    </w:p>
    <w:p w14:paraId="1831FDF2" w14:textId="77777777" w:rsidR="00424362" w:rsidRPr="00854CF8" w:rsidRDefault="00424362" w:rsidP="00424362">
      <w:pPr>
        <w:rPr>
          <w:rFonts w:ascii="Times New Roman" w:hAnsi="Times New Roman" w:cs="Times New Roman"/>
        </w:rPr>
      </w:pPr>
    </w:p>
    <w:p w14:paraId="50E7F691" w14:textId="77777777" w:rsidR="00424362" w:rsidRPr="00854CF8" w:rsidRDefault="00424362" w:rsidP="00A36057">
      <w:pPr>
        <w:pStyle w:val="Heading4"/>
      </w:pPr>
      <w:r w:rsidRPr="00854CF8">
        <w:t>4. Long-Term Sovereign Intelligence Development</w:t>
      </w:r>
    </w:p>
    <w:p w14:paraId="6DEB07B8" w14:textId="77777777" w:rsidR="00424362" w:rsidRPr="00854CF8" w:rsidRDefault="00424362" w:rsidP="00424362">
      <w:pPr>
        <w:rPr>
          <w:rFonts w:ascii="Times New Roman" w:hAnsi="Times New Roman" w:cs="Times New Roman"/>
        </w:rPr>
      </w:pPr>
    </w:p>
    <w:p w14:paraId="4166A182" w14:textId="4F6B4711" w:rsidR="00424362" w:rsidRPr="00854CF8" w:rsidRDefault="00424362" w:rsidP="00424362">
      <w:pPr>
        <w:rPr>
          <w:rFonts w:ascii="Times New Roman" w:hAnsi="Times New Roman" w:cs="Times New Roman"/>
        </w:rPr>
      </w:pPr>
      <w:r w:rsidRPr="00854CF8">
        <w:rPr>
          <w:rFonts w:ascii="Times New Roman" w:hAnsi="Times New Roman" w:cs="Times New Roman"/>
        </w:rPr>
        <w:t>AI ensures WebHydra evolves into a self-strengthening digital state with perpetual growth capacity.</w:t>
      </w:r>
    </w:p>
    <w:p w14:paraId="194EC7A7" w14:textId="77777777" w:rsidR="00424362" w:rsidRPr="00854CF8" w:rsidRDefault="00424362" w:rsidP="00424362">
      <w:pPr>
        <w:rPr>
          <w:rFonts w:ascii="Times New Roman" w:hAnsi="Times New Roman" w:cs="Times New Roman"/>
        </w:rPr>
      </w:pPr>
    </w:p>
    <w:p w14:paraId="7E4E19D2" w14:textId="77777777" w:rsidR="00424362" w:rsidRPr="00854CF8" w:rsidRDefault="00424362" w:rsidP="00A36057">
      <w:pPr>
        <w:pStyle w:val="Heading3"/>
      </w:pPr>
      <w:r w:rsidRPr="00854CF8">
        <w:t xml:space="preserve">V. Role Within the Broader </w:t>
      </w:r>
      <w:proofErr w:type="spellStart"/>
      <w:r w:rsidRPr="00854CF8">
        <w:t>Hydragenesis</w:t>
      </w:r>
      <w:proofErr w:type="spellEnd"/>
      <w:r w:rsidRPr="00854CF8">
        <w:t xml:space="preserve"> Framework</w:t>
      </w:r>
    </w:p>
    <w:p w14:paraId="15418A6C" w14:textId="77777777" w:rsidR="00424362" w:rsidRPr="00854CF8" w:rsidRDefault="00424362" w:rsidP="00424362">
      <w:pPr>
        <w:rPr>
          <w:rFonts w:ascii="Times New Roman" w:hAnsi="Times New Roman" w:cs="Times New Roman"/>
        </w:rPr>
      </w:pPr>
    </w:p>
    <w:p w14:paraId="0E6811E7" w14:textId="77777777" w:rsidR="00424362" w:rsidRPr="00854CF8" w:rsidRDefault="00424362" w:rsidP="00A36057">
      <w:pPr>
        <w:pStyle w:val="Heading4"/>
      </w:pPr>
      <w:r w:rsidRPr="00854CF8">
        <w:t>1. Backbone of Digital Sovereignty</w:t>
      </w:r>
    </w:p>
    <w:p w14:paraId="49837507" w14:textId="77777777" w:rsidR="00424362" w:rsidRPr="00854CF8" w:rsidRDefault="00424362" w:rsidP="00424362">
      <w:pPr>
        <w:rPr>
          <w:rFonts w:ascii="Times New Roman" w:hAnsi="Times New Roman" w:cs="Times New Roman"/>
        </w:rPr>
      </w:pPr>
    </w:p>
    <w:p w14:paraId="532D6A87"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 xml:space="preserve">AI Intelligence Systems act as the central nervous system of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ensuring coherence between physical and digital realms.</w:t>
      </w:r>
    </w:p>
    <w:p w14:paraId="105CA6D8" w14:textId="77777777" w:rsidR="00424362" w:rsidRPr="00854CF8" w:rsidRDefault="00424362" w:rsidP="00424362">
      <w:pPr>
        <w:rPr>
          <w:rFonts w:ascii="Times New Roman" w:hAnsi="Times New Roman" w:cs="Times New Roman"/>
        </w:rPr>
      </w:pPr>
    </w:p>
    <w:p w14:paraId="4D79723A" w14:textId="77777777" w:rsidR="00424362" w:rsidRPr="00854CF8" w:rsidRDefault="00424362" w:rsidP="00A36057">
      <w:pPr>
        <w:pStyle w:val="Heading4"/>
      </w:pPr>
      <w:r w:rsidRPr="00854CF8">
        <w:t>2. Bridge Between Corporate Governance &amp; System Execution</w:t>
      </w:r>
    </w:p>
    <w:p w14:paraId="471FF908" w14:textId="77777777" w:rsidR="00424362" w:rsidRPr="00854CF8" w:rsidRDefault="00424362" w:rsidP="00424362">
      <w:pPr>
        <w:rPr>
          <w:rFonts w:ascii="Times New Roman" w:hAnsi="Times New Roman" w:cs="Times New Roman"/>
        </w:rPr>
      </w:pPr>
    </w:p>
    <w:p w14:paraId="30A17934" w14:textId="77777777" w:rsidR="00424362" w:rsidRPr="00854CF8" w:rsidRDefault="00424362" w:rsidP="00424362">
      <w:pPr>
        <w:rPr>
          <w:rFonts w:ascii="Times New Roman" w:hAnsi="Times New Roman" w:cs="Times New Roman"/>
        </w:rPr>
      </w:pPr>
      <w:r w:rsidRPr="00854CF8">
        <w:rPr>
          <w:rFonts w:ascii="Times New Roman" w:hAnsi="Times New Roman" w:cs="Times New Roman"/>
        </w:rPr>
        <w:t>AI translates executive policies into real-time operational behaviour, ensuring the entire ecosystem moves in unified alignment.</w:t>
      </w:r>
    </w:p>
    <w:p w14:paraId="3DB39CCD" w14:textId="77777777" w:rsidR="00424362" w:rsidRPr="00854CF8" w:rsidRDefault="00424362" w:rsidP="00424362">
      <w:pPr>
        <w:rPr>
          <w:rFonts w:ascii="Times New Roman" w:hAnsi="Times New Roman" w:cs="Times New Roman"/>
        </w:rPr>
      </w:pPr>
    </w:p>
    <w:p w14:paraId="2E93474E" w14:textId="77777777" w:rsidR="00424362" w:rsidRPr="00854CF8" w:rsidRDefault="00424362" w:rsidP="00A36057">
      <w:pPr>
        <w:pStyle w:val="Heading4"/>
      </w:pPr>
      <w:r w:rsidRPr="00854CF8">
        <w:t>3. Catalyst of Strategic Innovation</w:t>
      </w:r>
    </w:p>
    <w:p w14:paraId="63234537" w14:textId="77777777" w:rsidR="00424362" w:rsidRPr="00854CF8" w:rsidRDefault="00424362" w:rsidP="00424362">
      <w:pPr>
        <w:rPr>
          <w:rFonts w:ascii="Times New Roman" w:hAnsi="Times New Roman" w:cs="Times New Roman"/>
        </w:rPr>
      </w:pPr>
    </w:p>
    <w:p w14:paraId="72015249" w14:textId="560267BB" w:rsidR="00424362" w:rsidRPr="00854CF8" w:rsidRDefault="00424362" w:rsidP="00424362">
      <w:pPr>
        <w:rPr>
          <w:rFonts w:ascii="Times New Roman" w:hAnsi="Times New Roman" w:cs="Times New Roman"/>
        </w:rPr>
      </w:pPr>
      <w:r w:rsidRPr="00854CF8">
        <w:rPr>
          <w:rFonts w:ascii="Times New Roman" w:hAnsi="Times New Roman" w:cs="Times New Roman"/>
        </w:rPr>
        <w:t>AI accelerates research, innovation, process refinement, and the birth of new technological capabilities across the WebHydra empire.</w:t>
      </w:r>
    </w:p>
    <w:p w14:paraId="37BEC1EA" w14:textId="77777777" w:rsidR="00424362" w:rsidRPr="00854CF8" w:rsidRDefault="00424362" w:rsidP="00424362">
      <w:pPr>
        <w:rPr>
          <w:rFonts w:ascii="Times New Roman" w:hAnsi="Times New Roman" w:cs="Times New Roman"/>
        </w:rPr>
      </w:pPr>
    </w:p>
    <w:p w14:paraId="2C22108A" w14:textId="77777777" w:rsidR="00424362" w:rsidRPr="00854CF8" w:rsidRDefault="00424362" w:rsidP="00A36057">
      <w:pPr>
        <w:pStyle w:val="Heading3"/>
      </w:pPr>
      <w:r w:rsidRPr="00854CF8">
        <w:t>Formal Closing Statement</w:t>
      </w:r>
    </w:p>
    <w:p w14:paraId="31E15281" w14:textId="77777777" w:rsidR="00424362" w:rsidRPr="00854CF8" w:rsidRDefault="00424362" w:rsidP="00424362">
      <w:pPr>
        <w:rPr>
          <w:rFonts w:ascii="Times New Roman" w:hAnsi="Times New Roman" w:cs="Times New Roman"/>
        </w:rPr>
      </w:pPr>
    </w:p>
    <w:p w14:paraId="4993A031" w14:textId="07F75A00" w:rsidR="00E417F4" w:rsidRPr="00854CF8" w:rsidRDefault="00424362" w:rsidP="00E417F4">
      <w:pPr>
        <w:rPr>
          <w:rFonts w:ascii="Times New Roman" w:hAnsi="Times New Roman" w:cs="Times New Roman"/>
        </w:rPr>
      </w:pPr>
      <w:r w:rsidRPr="00854CF8">
        <w:rPr>
          <w:rFonts w:ascii="Times New Roman" w:hAnsi="Times New Roman" w:cs="Times New Roman"/>
        </w:rPr>
        <w:t>The AI Intelligence Systems section lays the sovereign foundation for WebHydra’s transformation into a fully autonomous, intelligent, and future-ready digital empire. It captures the true essence of WebHydra’s technological superiority—its ability to think, learn, govern, and evolve. This section defines the rules, architecture, and strategic vision behind the intelligence that animates the entire ecosystem, ensuring continuity, precision, and limitless potential. Through these structures, WebHydra establishes itself not only as a platform but as a living, self-directing intelligence entity built for global scale and generational endurance.</w:t>
      </w:r>
    </w:p>
    <w:p w14:paraId="78E8DB43" w14:textId="77777777" w:rsidR="00424362" w:rsidRPr="00854CF8" w:rsidRDefault="00424362">
      <w:pPr>
        <w:rPr>
          <w:rFonts w:ascii="Times New Roman" w:hAnsi="Times New Roman" w:cs="Times New Roman"/>
        </w:rPr>
      </w:pPr>
      <w:r w:rsidRPr="00854CF8">
        <w:rPr>
          <w:rFonts w:ascii="Times New Roman" w:hAnsi="Times New Roman" w:cs="Times New Roman"/>
        </w:rPr>
        <w:br w:type="page"/>
      </w:r>
    </w:p>
    <w:p w14:paraId="21606273" w14:textId="09ADAB80" w:rsidR="003F106C" w:rsidRDefault="003F106C" w:rsidP="00A36057">
      <w:pPr>
        <w:pStyle w:val="Heading1"/>
      </w:pPr>
      <w:r w:rsidRPr="00854CF8">
        <w:lastRenderedPageBreak/>
        <w:t>SECTION 9</w:t>
      </w:r>
      <w:r>
        <w:t>:</w:t>
      </w:r>
      <w:r w:rsidRPr="00854CF8">
        <w:t xml:space="preserve"> AI INTELLIGENCE SYSTEMS</w:t>
      </w:r>
    </w:p>
    <w:p w14:paraId="159C55F2" w14:textId="77777777" w:rsidR="003F106C" w:rsidRPr="003F106C" w:rsidRDefault="003F106C" w:rsidP="003F106C"/>
    <w:p w14:paraId="3F754859" w14:textId="2999DE89" w:rsidR="00E417F4" w:rsidRPr="00854CF8" w:rsidRDefault="00E417F4" w:rsidP="00A36057">
      <w:pPr>
        <w:pStyle w:val="Heading1"/>
      </w:pPr>
      <w:r w:rsidRPr="00854CF8">
        <w:t>9.1</w:t>
      </w:r>
      <w:r w:rsidR="003F106C">
        <w:t>:</w:t>
      </w:r>
      <w:r w:rsidRPr="00854CF8">
        <w:t xml:space="preserve"> AI &amp; Innovation Division</w:t>
      </w:r>
    </w:p>
    <w:p w14:paraId="1165624A" w14:textId="77777777" w:rsidR="00E417F4" w:rsidRPr="00854CF8" w:rsidRDefault="00E417F4" w:rsidP="00E417F4">
      <w:pPr>
        <w:rPr>
          <w:rFonts w:ascii="Times New Roman" w:hAnsi="Times New Roman" w:cs="Times New Roman"/>
        </w:rPr>
      </w:pPr>
    </w:p>
    <w:p w14:paraId="5B51F036" w14:textId="77777777" w:rsidR="00507BAB" w:rsidRPr="00854CF8" w:rsidRDefault="00507BAB" w:rsidP="00A36057">
      <w:pPr>
        <w:pStyle w:val="Heading3"/>
      </w:pPr>
      <w:r w:rsidRPr="00854CF8">
        <w:t>Formal Overview</w:t>
      </w:r>
    </w:p>
    <w:p w14:paraId="717933E3" w14:textId="77777777" w:rsidR="00507BAB" w:rsidRPr="00854CF8" w:rsidRDefault="00507BAB" w:rsidP="00507BAB">
      <w:pPr>
        <w:rPr>
          <w:rFonts w:ascii="Times New Roman" w:hAnsi="Times New Roman" w:cs="Times New Roman"/>
        </w:rPr>
      </w:pPr>
    </w:p>
    <w:p w14:paraId="51C8775C" w14:textId="77777777" w:rsidR="00507BAB" w:rsidRPr="00854CF8" w:rsidRDefault="00507BAB" w:rsidP="00507BAB">
      <w:pPr>
        <w:rPr>
          <w:rFonts w:ascii="Times New Roman" w:hAnsi="Times New Roman" w:cs="Times New Roman"/>
        </w:rPr>
      </w:pPr>
      <w:r w:rsidRPr="00854CF8">
        <w:rPr>
          <w:rFonts w:ascii="Times New Roman" w:hAnsi="Times New Roman" w:cs="Times New Roman"/>
        </w:rPr>
        <w:t>The AI &amp; Innovation Division serves as the supreme governing body responsible for all artificial intelligence development, innovation-driven strategies, and technological advancement within the WebHydra empire. It is the institutional stronghold where intelligence research, sovereign-level AI governance, ethical frameworks, and groundbreaking system evolution converge into a unified command environment.</w:t>
      </w:r>
    </w:p>
    <w:p w14:paraId="1297F3D8" w14:textId="77777777" w:rsidR="00507BAB" w:rsidRPr="00854CF8" w:rsidRDefault="00507BAB" w:rsidP="00507BAB">
      <w:pPr>
        <w:rPr>
          <w:rFonts w:ascii="Times New Roman" w:hAnsi="Times New Roman" w:cs="Times New Roman"/>
        </w:rPr>
      </w:pPr>
    </w:p>
    <w:p w14:paraId="63DC254E" w14:textId="5D111184" w:rsidR="00507BAB" w:rsidRPr="00854CF8" w:rsidRDefault="00507BAB" w:rsidP="00507BAB">
      <w:pPr>
        <w:rPr>
          <w:rFonts w:ascii="Times New Roman" w:hAnsi="Times New Roman" w:cs="Times New Roman"/>
        </w:rPr>
      </w:pPr>
      <w:r w:rsidRPr="00854CF8">
        <w:rPr>
          <w:rFonts w:ascii="Times New Roman" w:hAnsi="Times New Roman" w:cs="Times New Roman"/>
        </w:rPr>
        <w:t>This division is the architect of WebHydra’s AI destiny—ensuring that every form of intelligence deployed within the ecosystem adheres to absolute precision, institutional ethics, sovereign protections, and long-term strategic direction.</w:t>
      </w:r>
    </w:p>
    <w:p w14:paraId="0F9002AC" w14:textId="77777777" w:rsidR="00507BAB" w:rsidRPr="00854CF8" w:rsidRDefault="00507BAB" w:rsidP="00507BAB">
      <w:pPr>
        <w:rPr>
          <w:rFonts w:ascii="Times New Roman" w:hAnsi="Times New Roman" w:cs="Times New Roman"/>
        </w:rPr>
      </w:pPr>
    </w:p>
    <w:p w14:paraId="22C33217" w14:textId="77777777" w:rsidR="00507BAB" w:rsidRPr="00854CF8" w:rsidRDefault="00507BAB" w:rsidP="00A36057">
      <w:pPr>
        <w:pStyle w:val="Heading3"/>
      </w:pPr>
      <w:r w:rsidRPr="00854CF8">
        <w:t>I. Strategic Purpose &amp; Institutional Role</w:t>
      </w:r>
    </w:p>
    <w:p w14:paraId="35655946" w14:textId="77777777" w:rsidR="00507BAB" w:rsidRPr="00854CF8" w:rsidRDefault="00507BAB" w:rsidP="00507BAB">
      <w:pPr>
        <w:rPr>
          <w:rFonts w:ascii="Times New Roman" w:hAnsi="Times New Roman" w:cs="Times New Roman"/>
        </w:rPr>
      </w:pPr>
    </w:p>
    <w:p w14:paraId="0C1E9FC2" w14:textId="77777777" w:rsidR="00507BAB" w:rsidRPr="00854CF8" w:rsidRDefault="00507BAB" w:rsidP="00A36057">
      <w:pPr>
        <w:pStyle w:val="Heading4"/>
      </w:pPr>
      <w:r w:rsidRPr="00854CF8">
        <w:t>1. Guardian of WebHydra’s AI Sovereignty</w:t>
      </w:r>
    </w:p>
    <w:p w14:paraId="0DE39A57" w14:textId="1CFDED7C"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Upholds the corporation’s AI governance philosophy.</w:t>
      </w:r>
    </w:p>
    <w:p w14:paraId="6FA4AC4E" w14:textId="5956E810"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that all AI systems operate under sovereign jurisdiction and internal governance laws.</w:t>
      </w:r>
    </w:p>
    <w:p w14:paraId="1B732F17" w14:textId="647EBBE2"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Maintains complete institutional control over the evolution, deployment, and behaviour of AI.</w:t>
      </w:r>
    </w:p>
    <w:p w14:paraId="2CE2377C" w14:textId="77777777" w:rsidR="00507BAB" w:rsidRPr="00854CF8" w:rsidRDefault="00507BAB" w:rsidP="00507BAB">
      <w:pPr>
        <w:rPr>
          <w:rFonts w:ascii="Times New Roman" w:hAnsi="Times New Roman" w:cs="Times New Roman"/>
        </w:rPr>
      </w:pPr>
    </w:p>
    <w:p w14:paraId="7D775760" w14:textId="77777777" w:rsidR="00507BAB" w:rsidRPr="00854CF8" w:rsidRDefault="00507BAB" w:rsidP="00A36057">
      <w:pPr>
        <w:pStyle w:val="Heading4"/>
      </w:pPr>
      <w:r w:rsidRPr="00854CF8">
        <w:t>2. Engine of System-Wide Innovation</w:t>
      </w:r>
    </w:p>
    <w:p w14:paraId="665FFB14" w14:textId="10DF9AF9"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Drives high-impact research pipelines and technological breakthroughs.</w:t>
      </w:r>
    </w:p>
    <w:p w14:paraId="0B301C30" w14:textId="5C50860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Identifies and develops next-generation AI tools, frameworks, and operational intelligence layers.</w:t>
      </w:r>
    </w:p>
    <w:p w14:paraId="4FB622D2" w14:textId="36F7D7ED"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innovation aligns with WebHydra’s long-term vision and expansion agenda.</w:t>
      </w:r>
    </w:p>
    <w:p w14:paraId="1962B3C6" w14:textId="77777777" w:rsidR="00507BAB" w:rsidRPr="00854CF8" w:rsidRDefault="00507BAB" w:rsidP="00507BAB">
      <w:pPr>
        <w:rPr>
          <w:rFonts w:ascii="Times New Roman" w:hAnsi="Times New Roman" w:cs="Times New Roman"/>
        </w:rPr>
      </w:pPr>
    </w:p>
    <w:p w14:paraId="7A977277" w14:textId="77777777" w:rsidR="00507BAB" w:rsidRPr="00854CF8" w:rsidRDefault="00507BAB" w:rsidP="00A36057">
      <w:pPr>
        <w:pStyle w:val="Heading4"/>
      </w:pPr>
      <w:r w:rsidRPr="00854CF8">
        <w:t>3. Central Authority Over AI Deployment</w:t>
      </w:r>
    </w:p>
    <w:p w14:paraId="1F0F40A2" w14:textId="32440A49"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Approves, governs, and audits all AI implementations.</w:t>
      </w:r>
    </w:p>
    <w:p w14:paraId="272F5501" w14:textId="750E813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Ensures safe, </w:t>
      </w:r>
      <w:proofErr w:type="gramStart"/>
      <w:r w:rsidRPr="00A36057">
        <w:rPr>
          <w:rFonts w:ascii="Times New Roman" w:hAnsi="Times New Roman" w:cs="Times New Roman"/>
        </w:rPr>
        <w:t>stable</w:t>
      </w:r>
      <w:proofErr w:type="gramEnd"/>
      <w:r w:rsidRPr="00A36057">
        <w:rPr>
          <w:rFonts w:ascii="Times New Roman" w:hAnsi="Times New Roman" w:cs="Times New Roman"/>
        </w:rPr>
        <w:t>, and compliant integration across all domains.</w:t>
      </w:r>
    </w:p>
    <w:p w14:paraId="1906876E" w14:textId="65FDEDA2"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Establishes the benchmarks for performance, ethics, and strategic alignment.</w:t>
      </w:r>
    </w:p>
    <w:p w14:paraId="2A8638A4" w14:textId="77777777" w:rsidR="00507BAB" w:rsidRPr="00854CF8" w:rsidRDefault="00507BAB" w:rsidP="00507BAB">
      <w:pPr>
        <w:rPr>
          <w:rFonts w:ascii="Times New Roman" w:hAnsi="Times New Roman" w:cs="Times New Roman"/>
        </w:rPr>
      </w:pPr>
    </w:p>
    <w:p w14:paraId="7A37AF76" w14:textId="77777777" w:rsidR="00507BAB" w:rsidRPr="00854CF8" w:rsidRDefault="00507BAB" w:rsidP="00A36057">
      <w:pPr>
        <w:pStyle w:val="Heading3"/>
      </w:pPr>
      <w:r w:rsidRPr="00854CF8">
        <w:t>II. Core Functional Responsibilities</w:t>
      </w:r>
    </w:p>
    <w:p w14:paraId="4553316F" w14:textId="77777777" w:rsidR="00507BAB" w:rsidRPr="00854CF8" w:rsidRDefault="00507BAB" w:rsidP="00507BAB">
      <w:pPr>
        <w:rPr>
          <w:rFonts w:ascii="Times New Roman" w:hAnsi="Times New Roman" w:cs="Times New Roman"/>
        </w:rPr>
      </w:pPr>
    </w:p>
    <w:p w14:paraId="239C5B00" w14:textId="77777777" w:rsidR="00507BAB" w:rsidRPr="00854CF8" w:rsidRDefault="00507BAB" w:rsidP="00A36057">
      <w:pPr>
        <w:pStyle w:val="Heading4"/>
      </w:pPr>
      <w:r w:rsidRPr="00854CF8">
        <w:t>1. AI Lifecycle Management</w:t>
      </w:r>
    </w:p>
    <w:p w14:paraId="405BC327" w14:textId="77777777" w:rsidR="00507BAB" w:rsidRPr="00854CF8" w:rsidRDefault="00507BAB" w:rsidP="00507BAB">
      <w:pPr>
        <w:rPr>
          <w:rFonts w:ascii="Times New Roman" w:hAnsi="Times New Roman" w:cs="Times New Roman"/>
        </w:rPr>
      </w:pPr>
    </w:p>
    <w:p w14:paraId="1B5A72D5" w14:textId="77777777" w:rsidR="00507BAB" w:rsidRPr="00854CF8" w:rsidRDefault="00507BAB" w:rsidP="00A36057">
      <w:pPr>
        <w:pStyle w:val="Heading4"/>
      </w:pPr>
      <w:r w:rsidRPr="00854CF8">
        <w:t>Governs every stage of AI development:</w:t>
      </w:r>
    </w:p>
    <w:p w14:paraId="77F409AD" w14:textId="7EFEC2F0"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Conceptualization</w:t>
      </w:r>
    </w:p>
    <w:p w14:paraId="682429CE" w14:textId="0488D20A"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Research &amp; prototyping</w:t>
      </w:r>
    </w:p>
    <w:p w14:paraId="4E64BCB2" w14:textId="33987FE3"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Engineering &amp; training</w:t>
      </w:r>
    </w:p>
    <w:p w14:paraId="09A7D1FB" w14:textId="21605652"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Testing &amp; risk assessment</w:t>
      </w:r>
    </w:p>
    <w:p w14:paraId="062F5172" w14:textId="2C499E42"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Deployment &amp; system integration</w:t>
      </w:r>
    </w:p>
    <w:p w14:paraId="60542BEC" w14:textId="21B2FC41"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Continuous monitoring &amp; refinement</w:t>
      </w:r>
    </w:p>
    <w:p w14:paraId="1825EEB4" w14:textId="77777777" w:rsidR="00507BAB" w:rsidRPr="00854CF8" w:rsidRDefault="00507BAB" w:rsidP="00507BAB">
      <w:pPr>
        <w:rPr>
          <w:rFonts w:ascii="Times New Roman" w:hAnsi="Times New Roman" w:cs="Times New Roman"/>
        </w:rPr>
      </w:pPr>
    </w:p>
    <w:p w14:paraId="02432D6F" w14:textId="77777777" w:rsidR="00507BAB" w:rsidRPr="00854CF8" w:rsidRDefault="00507BAB" w:rsidP="00507BAB">
      <w:pPr>
        <w:rPr>
          <w:rFonts w:ascii="Times New Roman" w:hAnsi="Times New Roman" w:cs="Times New Roman"/>
        </w:rPr>
      </w:pPr>
      <w:r w:rsidRPr="00854CF8">
        <w:rPr>
          <w:rFonts w:ascii="Times New Roman" w:hAnsi="Times New Roman" w:cs="Times New Roman"/>
        </w:rPr>
        <w:t>Ensures that each lifecycle stage meets sovereign-quality standards.</w:t>
      </w:r>
    </w:p>
    <w:p w14:paraId="6632BE15" w14:textId="77777777" w:rsidR="00507BAB" w:rsidRPr="00854CF8" w:rsidRDefault="00507BAB" w:rsidP="00507BAB">
      <w:pPr>
        <w:rPr>
          <w:rFonts w:ascii="Times New Roman" w:hAnsi="Times New Roman" w:cs="Times New Roman"/>
        </w:rPr>
      </w:pPr>
    </w:p>
    <w:p w14:paraId="43B325C4" w14:textId="77777777" w:rsidR="00507BAB" w:rsidRPr="00854CF8" w:rsidRDefault="00507BAB" w:rsidP="00A36057">
      <w:pPr>
        <w:pStyle w:val="Heading4"/>
      </w:pPr>
      <w:r w:rsidRPr="00854CF8">
        <w:t>2. Innovation Pipeline Governance</w:t>
      </w:r>
    </w:p>
    <w:p w14:paraId="4ABC9D87" w14:textId="08E1A468"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Manages long-term technological roadmaps.</w:t>
      </w:r>
    </w:p>
    <w:p w14:paraId="40F42F44" w14:textId="7694069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Oversees research clusters, innovation labs, and experimental deployments.</w:t>
      </w:r>
    </w:p>
    <w:p w14:paraId="72C61AC4" w14:textId="0863B146"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Evaluates emerging technologies for strategic compatibility and institutional value.</w:t>
      </w:r>
    </w:p>
    <w:p w14:paraId="34FDD3F4" w14:textId="77777777" w:rsidR="00507BAB" w:rsidRPr="00854CF8" w:rsidRDefault="00507BAB" w:rsidP="00507BAB">
      <w:pPr>
        <w:rPr>
          <w:rFonts w:ascii="Times New Roman" w:hAnsi="Times New Roman" w:cs="Times New Roman"/>
        </w:rPr>
      </w:pPr>
    </w:p>
    <w:p w14:paraId="08B91022" w14:textId="77777777" w:rsidR="00507BAB" w:rsidRPr="00854CF8" w:rsidRDefault="00507BAB" w:rsidP="00A36057">
      <w:pPr>
        <w:pStyle w:val="Heading4"/>
      </w:pPr>
      <w:r w:rsidRPr="00854CF8">
        <w:t>3. Multi-Division AI Integration</w:t>
      </w:r>
    </w:p>
    <w:p w14:paraId="3EACAFAF" w14:textId="77777777" w:rsidR="00507BAB" w:rsidRPr="00854CF8" w:rsidRDefault="00507BAB" w:rsidP="00507BAB">
      <w:pPr>
        <w:rPr>
          <w:rFonts w:ascii="Times New Roman" w:hAnsi="Times New Roman" w:cs="Times New Roman"/>
        </w:rPr>
      </w:pPr>
    </w:p>
    <w:p w14:paraId="01DCA36C" w14:textId="77777777" w:rsidR="00507BAB" w:rsidRPr="00854CF8" w:rsidRDefault="00507BAB" w:rsidP="00A36057">
      <w:pPr>
        <w:pStyle w:val="Heading4"/>
      </w:pPr>
      <w:proofErr w:type="gramStart"/>
      <w:r w:rsidRPr="00854CF8">
        <w:t>Ensures</w:t>
      </w:r>
      <w:proofErr w:type="gramEnd"/>
      <w:r w:rsidRPr="00854CF8">
        <w:t xml:space="preserve"> seamless, high-performance intelligence distribution across:</w:t>
      </w:r>
    </w:p>
    <w:p w14:paraId="0876075B" w14:textId="0E41E9DE"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Administrative Authority</w:t>
      </w:r>
    </w:p>
    <w:p w14:paraId="3304EC7A" w14:textId="707B5918"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Corporate Core</w:t>
      </w:r>
    </w:p>
    <w:p w14:paraId="5EF0DA8D" w14:textId="6F41CB53"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HydraCore</w:t>
      </w:r>
    </w:p>
    <w:p w14:paraId="58FD46CC" w14:textId="6CCB9AB2"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Investors’ Empire</w:t>
      </w:r>
    </w:p>
    <w:p w14:paraId="0791F41A" w14:textId="146B9B7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lastRenderedPageBreak/>
        <w:t>Public portal systems</w:t>
      </w:r>
    </w:p>
    <w:p w14:paraId="054E43D2" w14:textId="760729B1"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Operational, security, compliance, and analytics units</w:t>
      </w:r>
    </w:p>
    <w:p w14:paraId="268C6F83" w14:textId="77777777" w:rsidR="00507BAB" w:rsidRPr="00854CF8" w:rsidRDefault="00507BAB" w:rsidP="00507BAB">
      <w:pPr>
        <w:rPr>
          <w:rFonts w:ascii="Times New Roman" w:hAnsi="Times New Roman" w:cs="Times New Roman"/>
        </w:rPr>
      </w:pPr>
    </w:p>
    <w:p w14:paraId="749EAC1C" w14:textId="77777777" w:rsidR="00507BAB" w:rsidRPr="00854CF8" w:rsidRDefault="00507BAB" w:rsidP="00A36057">
      <w:pPr>
        <w:pStyle w:val="Heading4"/>
      </w:pPr>
      <w:r w:rsidRPr="00854CF8">
        <w:t>4. Ethical &amp; Compliance Enforcement</w:t>
      </w:r>
    </w:p>
    <w:p w14:paraId="063D9EDE" w14:textId="31E3FB61"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Implements intelligence governance standards.</w:t>
      </w:r>
    </w:p>
    <w:p w14:paraId="05046552" w14:textId="7F1B743A"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strict alignment with the Law of the Golden Mind.</w:t>
      </w:r>
    </w:p>
    <w:p w14:paraId="29CA25B1" w14:textId="4BBA4188"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Enforces compliance with internal ethical frameworks, legal mandates, and security protocols.</w:t>
      </w:r>
    </w:p>
    <w:p w14:paraId="4B14CA3F" w14:textId="77777777" w:rsidR="00507BAB" w:rsidRPr="00854CF8" w:rsidRDefault="00507BAB" w:rsidP="00507BAB">
      <w:pPr>
        <w:rPr>
          <w:rFonts w:ascii="Times New Roman" w:hAnsi="Times New Roman" w:cs="Times New Roman"/>
        </w:rPr>
      </w:pPr>
    </w:p>
    <w:p w14:paraId="779FAFA5" w14:textId="77777777" w:rsidR="00507BAB" w:rsidRPr="00854CF8" w:rsidRDefault="00507BAB" w:rsidP="00A36057">
      <w:pPr>
        <w:pStyle w:val="Heading3"/>
      </w:pPr>
      <w:r w:rsidRPr="00854CF8">
        <w:t>III. Structural Components of the Division</w:t>
      </w:r>
    </w:p>
    <w:p w14:paraId="44224833" w14:textId="77777777" w:rsidR="00507BAB" w:rsidRPr="00854CF8" w:rsidRDefault="00507BAB" w:rsidP="00507BAB">
      <w:pPr>
        <w:rPr>
          <w:rFonts w:ascii="Times New Roman" w:hAnsi="Times New Roman" w:cs="Times New Roman"/>
        </w:rPr>
      </w:pPr>
    </w:p>
    <w:p w14:paraId="72389EB9" w14:textId="77777777" w:rsidR="00507BAB" w:rsidRPr="00854CF8" w:rsidRDefault="00507BAB" w:rsidP="00A36057">
      <w:pPr>
        <w:pStyle w:val="Heading4"/>
      </w:pPr>
      <w:r w:rsidRPr="00854CF8">
        <w:t>1. AI Governance Council</w:t>
      </w:r>
    </w:p>
    <w:p w14:paraId="012E0304" w14:textId="77777777" w:rsidR="00507BAB" w:rsidRPr="00854CF8" w:rsidRDefault="00507BAB" w:rsidP="00507BAB">
      <w:pPr>
        <w:rPr>
          <w:rFonts w:ascii="Times New Roman" w:hAnsi="Times New Roman" w:cs="Times New Roman"/>
        </w:rPr>
      </w:pPr>
    </w:p>
    <w:p w14:paraId="5D3661D4" w14:textId="77777777" w:rsidR="00507BAB" w:rsidRPr="00854CF8" w:rsidRDefault="00507BAB" w:rsidP="00A36057">
      <w:pPr>
        <w:pStyle w:val="Heading4"/>
      </w:pPr>
      <w:r w:rsidRPr="00854CF8">
        <w:t>A sovereign oversight body responsible for:</w:t>
      </w:r>
    </w:p>
    <w:p w14:paraId="0A53F6C2" w14:textId="0305A5CD"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High-level decision-making</w:t>
      </w:r>
    </w:p>
    <w:p w14:paraId="522E2F44" w14:textId="0905C0EA"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AI policy creation</w:t>
      </w:r>
    </w:p>
    <w:p w14:paraId="50D825C9" w14:textId="4444A1F7"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 enforcement</w:t>
      </w:r>
    </w:p>
    <w:p w14:paraId="0F2E60F2" w14:textId="4B6DABA1"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Risk evaluation</w:t>
      </w:r>
    </w:p>
    <w:p w14:paraId="0149DDFD" w14:textId="32FDB85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prioritization of AI initiatives</w:t>
      </w:r>
    </w:p>
    <w:p w14:paraId="09D5DD9F" w14:textId="77777777" w:rsidR="00507BAB" w:rsidRPr="00854CF8" w:rsidRDefault="00507BAB" w:rsidP="00507BAB">
      <w:pPr>
        <w:rPr>
          <w:rFonts w:ascii="Times New Roman" w:hAnsi="Times New Roman" w:cs="Times New Roman"/>
        </w:rPr>
      </w:pPr>
    </w:p>
    <w:p w14:paraId="6CA3E4C4" w14:textId="77777777" w:rsidR="00507BAB" w:rsidRPr="00854CF8" w:rsidRDefault="00507BAB" w:rsidP="00A36057">
      <w:pPr>
        <w:pStyle w:val="Heading4"/>
      </w:pPr>
      <w:r w:rsidRPr="00854CF8">
        <w:t>2. Research &amp; Innovation Hubs</w:t>
      </w:r>
    </w:p>
    <w:p w14:paraId="668C2DE5" w14:textId="77777777" w:rsidR="00507BAB" w:rsidRPr="00854CF8" w:rsidRDefault="00507BAB" w:rsidP="00507BAB">
      <w:pPr>
        <w:rPr>
          <w:rFonts w:ascii="Times New Roman" w:hAnsi="Times New Roman" w:cs="Times New Roman"/>
        </w:rPr>
      </w:pPr>
    </w:p>
    <w:p w14:paraId="2AC9A7FF" w14:textId="77777777" w:rsidR="00507BAB" w:rsidRPr="00854CF8" w:rsidRDefault="00507BAB" w:rsidP="00A36057">
      <w:pPr>
        <w:pStyle w:val="Heading4"/>
      </w:pPr>
      <w:r w:rsidRPr="00854CF8">
        <w:t>Dedicated environments focused on:</w:t>
      </w:r>
    </w:p>
    <w:p w14:paraId="153EBA81" w14:textId="7899654C"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Advanced computational research</w:t>
      </w:r>
    </w:p>
    <w:p w14:paraId="2285AAAD" w14:textId="4D90A173"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Neural network evolution</w:t>
      </w:r>
    </w:p>
    <w:p w14:paraId="7CF17115" w14:textId="298EBC5B"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Predictive intelligence modelling</w:t>
      </w:r>
    </w:p>
    <w:p w14:paraId="558C2259" w14:textId="71B97AE0"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innovation incubation</w:t>
      </w:r>
    </w:p>
    <w:p w14:paraId="7C0E8393" w14:textId="77777777" w:rsidR="00507BAB" w:rsidRPr="00854CF8" w:rsidRDefault="00507BAB" w:rsidP="00507BAB">
      <w:pPr>
        <w:rPr>
          <w:rFonts w:ascii="Times New Roman" w:hAnsi="Times New Roman" w:cs="Times New Roman"/>
        </w:rPr>
      </w:pPr>
    </w:p>
    <w:p w14:paraId="53DA9709" w14:textId="77777777" w:rsidR="00507BAB" w:rsidRPr="00854CF8" w:rsidRDefault="00507BAB" w:rsidP="00A36057">
      <w:pPr>
        <w:pStyle w:val="Heading4"/>
      </w:pPr>
      <w:r w:rsidRPr="00854CF8">
        <w:t>3. Intelligence Integration Office</w:t>
      </w:r>
    </w:p>
    <w:p w14:paraId="03E11F32" w14:textId="77777777" w:rsidR="00507BAB" w:rsidRPr="00854CF8" w:rsidRDefault="00507BAB" w:rsidP="00507BAB">
      <w:pPr>
        <w:rPr>
          <w:rFonts w:ascii="Times New Roman" w:hAnsi="Times New Roman" w:cs="Times New Roman"/>
        </w:rPr>
      </w:pPr>
    </w:p>
    <w:p w14:paraId="6E767C5B" w14:textId="77777777" w:rsidR="00507BAB" w:rsidRPr="00854CF8" w:rsidRDefault="00507BAB" w:rsidP="00A36057">
      <w:pPr>
        <w:pStyle w:val="Heading4"/>
      </w:pPr>
      <w:r w:rsidRPr="00854CF8">
        <w:t>Responsible for:</w:t>
      </w:r>
    </w:p>
    <w:p w14:paraId="528D9BEE" w14:textId="0C7C59E9"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System-wide AI compatibility</w:t>
      </w:r>
    </w:p>
    <w:p w14:paraId="1DA3D075" w14:textId="719C0D19"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Cross-division data orchestration</w:t>
      </w:r>
    </w:p>
    <w:p w14:paraId="3080C78F" w14:textId="428DFB5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lastRenderedPageBreak/>
        <w:t>Infrastructure alignment with HydraCore</w:t>
      </w:r>
    </w:p>
    <w:p w14:paraId="5774957C" w14:textId="7B06085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Real-time performance synchronization</w:t>
      </w:r>
    </w:p>
    <w:p w14:paraId="2E979C66" w14:textId="77777777" w:rsidR="00507BAB" w:rsidRPr="00854CF8" w:rsidRDefault="00507BAB" w:rsidP="00507BAB">
      <w:pPr>
        <w:rPr>
          <w:rFonts w:ascii="Times New Roman" w:hAnsi="Times New Roman" w:cs="Times New Roman"/>
        </w:rPr>
      </w:pPr>
    </w:p>
    <w:p w14:paraId="0957D38B" w14:textId="77777777" w:rsidR="00507BAB" w:rsidRPr="00854CF8" w:rsidRDefault="00507BAB" w:rsidP="00A36057">
      <w:pPr>
        <w:pStyle w:val="Heading4"/>
      </w:pPr>
      <w:r w:rsidRPr="00854CF8">
        <w:t>4. Ethical Intelligence Bureau</w:t>
      </w:r>
    </w:p>
    <w:p w14:paraId="095B30D9" w14:textId="77777777" w:rsidR="00507BAB" w:rsidRPr="00854CF8" w:rsidRDefault="00507BAB" w:rsidP="00507BAB">
      <w:pPr>
        <w:rPr>
          <w:rFonts w:ascii="Times New Roman" w:hAnsi="Times New Roman" w:cs="Times New Roman"/>
        </w:rPr>
      </w:pPr>
    </w:p>
    <w:p w14:paraId="0A6DB4E6" w14:textId="77777777" w:rsidR="00507BAB" w:rsidRPr="00854CF8" w:rsidRDefault="00507BAB" w:rsidP="00A36057">
      <w:pPr>
        <w:pStyle w:val="Heading4"/>
      </w:pPr>
      <w:r w:rsidRPr="00854CF8">
        <w:t>A specialized compliance institution enforcing:</w:t>
      </w:r>
    </w:p>
    <w:p w14:paraId="2DC19AA5" w14:textId="48C73476"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Cognitive safety measures</w:t>
      </w:r>
    </w:p>
    <w:p w14:paraId="77568388" w14:textId="7003D2C8"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integrity controls</w:t>
      </w:r>
    </w:p>
    <w:p w14:paraId="0448B26D" w14:textId="79280B46"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Sovereign AI development standards</w:t>
      </w:r>
    </w:p>
    <w:p w14:paraId="73F1C1E8" w14:textId="77777777" w:rsidR="00507BAB" w:rsidRPr="00854CF8" w:rsidRDefault="00507BAB" w:rsidP="00507BAB">
      <w:pPr>
        <w:rPr>
          <w:rFonts w:ascii="Times New Roman" w:hAnsi="Times New Roman" w:cs="Times New Roman"/>
        </w:rPr>
      </w:pPr>
    </w:p>
    <w:p w14:paraId="1CA8D7F8" w14:textId="77777777" w:rsidR="00507BAB" w:rsidRPr="00854CF8" w:rsidRDefault="00507BAB" w:rsidP="00A36057">
      <w:pPr>
        <w:pStyle w:val="Heading3"/>
      </w:pPr>
      <w:r w:rsidRPr="00854CF8">
        <w:t>IV. Strategic Impact Across WebHydra</w:t>
      </w:r>
    </w:p>
    <w:p w14:paraId="14721425" w14:textId="77777777" w:rsidR="00507BAB" w:rsidRPr="00854CF8" w:rsidRDefault="00507BAB" w:rsidP="00507BAB">
      <w:pPr>
        <w:rPr>
          <w:rFonts w:ascii="Times New Roman" w:hAnsi="Times New Roman" w:cs="Times New Roman"/>
        </w:rPr>
      </w:pPr>
    </w:p>
    <w:p w14:paraId="777B9B1E" w14:textId="77777777" w:rsidR="00507BAB" w:rsidRPr="00854CF8" w:rsidRDefault="00507BAB" w:rsidP="00A36057">
      <w:pPr>
        <w:pStyle w:val="Heading4"/>
      </w:pPr>
      <w:r w:rsidRPr="00854CF8">
        <w:t>1. Enhanced Operational Efficiency</w:t>
      </w:r>
    </w:p>
    <w:p w14:paraId="5BFAB945" w14:textId="77777777" w:rsidR="00507BAB" w:rsidRPr="00854CF8" w:rsidRDefault="00507BAB" w:rsidP="00507BAB">
      <w:pPr>
        <w:rPr>
          <w:rFonts w:ascii="Times New Roman" w:hAnsi="Times New Roman" w:cs="Times New Roman"/>
        </w:rPr>
      </w:pPr>
    </w:p>
    <w:p w14:paraId="3CA27125" w14:textId="77777777" w:rsidR="00507BAB" w:rsidRPr="00854CF8" w:rsidRDefault="00507BAB" w:rsidP="00507BAB">
      <w:pPr>
        <w:rPr>
          <w:rFonts w:ascii="Times New Roman" w:hAnsi="Times New Roman" w:cs="Times New Roman"/>
        </w:rPr>
      </w:pPr>
      <w:r w:rsidRPr="00854CF8">
        <w:rPr>
          <w:rFonts w:ascii="Times New Roman" w:hAnsi="Times New Roman" w:cs="Times New Roman"/>
        </w:rPr>
        <w:t>AI-driven automation reduces cost, eliminates inefficiencies, and maintains consistent high-performance system behaviour.</w:t>
      </w:r>
    </w:p>
    <w:p w14:paraId="3EDB738E" w14:textId="77777777" w:rsidR="00507BAB" w:rsidRPr="00854CF8" w:rsidRDefault="00507BAB" w:rsidP="00507BAB">
      <w:pPr>
        <w:rPr>
          <w:rFonts w:ascii="Times New Roman" w:hAnsi="Times New Roman" w:cs="Times New Roman"/>
        </w:rPr>
      </w:pPr>
    </w:p>
    <w:p w14:paraId="03ECE3A2" w14:textId="77777777" w:rsidR="00507BAB" w:rsidRPr="00854CF8" w:rsidRDefault="00507BAB" w:rsidP="00A36057">
      <w:pPr>
        <w:pStyle w:val="Heading4"/>
      </w:pPr>
      <w:r w:rsidRPr="00854CF8">
        <w:t>2. Strengthened Institutional Intelligence</w:t>
      </w:r>
    </w:p>
    <w:p w14:paraId="31E5778C" w14:textId="77777777" w:rsidR="00507BAB" w:rsidRPr="00854CF8" w:rsidRDefault="00507BAB" w:rsidP="00507BAB">
      <w:pPr>
        <w:rPr>
          <w:rFonts w:ascii="Times New Roman" w:hAnsi="Times New Roman" w:cs="Times New Roman"/>
        </w:rPr>
      </w:pPr>
    </w:p>
    <w:p w14:paraId="4B280A74" w14:textId="77777777" w:rsidR="00507BAB" w:rsidRPr="00854CF8" w:rsidRDefault="00507BAB" w:rsidP="00507BAB">
      <w:pPr>
        <w:rPr>
          <w:rFonts w:ascii="Times New Roman" w:hAnsi="Times New Roman" w:cs="Times New Roman"/>
        </w:rPr>
      </w:pPr>
      <w:r w:rsidRPr="00854CF8">
        <w:rPr>
          <w:rFonts w:ascii="Times New Roman" w:hAnsi="Times New Roman" w:cs="Times New Roman"/>
        </w:rPr>
        <w:t>Amplifies decision-making capabilities at all strategic layers—executive, administrative, analytical, and operational.</w:t>
      </w:r>
    </w:p>
    <w:p w14:paraId="5A25E0C0" w14:textId="77777777" w:rsidR="00507BAB" w:rsidRPr="00854CF8" w:rsidRDefault="00507BAB" w:rsidP="00507BAB">
      <w:pPr>
        <w:rPr>
          <w:rFonts w:ascii="Times New Roman" w:hAnsi="Times New Roman" w:cs="Times New Roman"/>
        </w:rPr>
      </w:pPr>
    </w:p>
    <w:p w14:paraId="7A2C1311" w14:textId="77777777" w:rsidR="00507BAB" w:rsidRPr="00854CF8" w:rsidRDefault="00507BAB" w:rsidP="00A36057">
      <w:pPr>
        <w:pStyle w:val="Heading4"/>
      </w:pPr>
      <w:r w:rsidRPr="00854CF8">
        <w:t>3. Continuous Technological Evolution</w:t>
      </w:r>
    </w:p>
    <w:p w14:paraId="07E473E8" w14:textId="77777777" w:rsidR="00507BAB" w:rsidRPr="00854CF8" w:rsidRDefault="00507BAB" w:rsidP="00507BAB">
      <w:pPr>
        <w:rPr>
          <w:rFonts w:ascii="Times New Roman" w:hAnsi="Times New Roman" w:cs="Times New Roman"/>
        </w:rPr>
      </w:pPr>
    </w:p>
    <w:p w14:paraId="623F4127" w14:textId="77777777" w:rsidR="00507BAB" w:rsidRPr="00854CF8" w:rsidRDefault="00507BAB" w:rsidP="00507BAB">
      <w:pPr>
        <w:rPr>
          <w:rFonts w:ascii="Times New Roman" w:hAnsi="Times New Roman" w:cs="Times New Roman"/>
        </w:rPr>
      </w:pPr>
      <w:r w:rsidRPr="00854CF8">
        <w:rPr>
          <w:rFonts w:ascii="Times New Roman" w:hAnsi="Times New Roman" w:cs="Times New Roman"/>
        </w:rPr>
        <w:t>Ensures the corporation remains at the forefront of innovation through dynamic learning and accelerated research cycles.</w:t>
      </w:r>
    </w:p>
    <w:p w14:paraId="2FB36603" w14:textId="77777777" w:rsidR="00507BAB" w:rsidRPr="00854CF8" w:rsidRDefault="00507BAB" w:rsidP="00507BAB">
      <w:pPr>
        <w:rPr>
          <w:rFonts w:ascii="Times New Roman" w:hAnsi="Times New Roman" w:cs="Times New Roman"/>
        </w:rPr>
      </w:pPr>
    </w:p>
    <w:p w14:paraId="105D49B3" w14:textId="77777777" w:rsidR="00507BAB" w:rsidRPr="00854CF8" w:rsidRDefault="00507BAB" w:rsidP="00A36057">
      <w:pPr>
        <w:pStyle w:val="Heading4"/>
      </w:pPr>
      <w:r w:rsidRPr="00854CF8">
        <w:t>4. Sovereign Protection &amp; Risk Immunity</w:t>
      </w:r>
    </w:p>
    <w:p w14:paraId="65E10BE0" w14:textId="77777777" w:rsidR="00507BAB" w:rsidRPr="00854CF8" w:rsidRDefault="00507BAB" w:rsidP="00507BAB">
      <w:pPr>
        <w:rPr>
          <w:rFonts w:ascii="Times New Roman" w:hAnsi="Times New Roman" w:cs="Times New Roman"/>
        </w:rPr>
      </w:pPr>
    </w:p>
    <w:p w14:paraId="059184E4" w14:textId="77777777" w:rsidR="00507BAB" w:rsidRPr="00854CF8" w:rsidRDefault="00507BAB" w:rsidP="00507BAB">
      <w:pPr>
        <w:rPr>
          <w:rFonts w:ascii="Times New Roman" w:hAnsi="Times New Roman" w:cs="Times New Roman"/>
        </w:rPr>
      </w:pPr>
      <w:r w:rsidRPr="00854CF8">
        <w:rPr>
          <w:rFonts w:ascii="Times New Roman" w:hAnsi="Times New Roman" w:cs="Times New Roman"/>
        </w:rPr>
        <w:t>Implements advanced intelligence frameworks to detect threats, anticipate failures, and fortify system defenses.</w:t>
      </w:r>
    </w:p>
    <w:p w14:paraId="3AA3E39D" w14:textId="77777777" w:rsidR="00507BAB" w:rsidRPr="00854CF8" w:rsidRDefault="00507BAB" w:rsidP="00507BAB">
      <w:pPr>
        <w:rPr>
          <w:rFonts w:ascii="Times New Roman" w:hAnsi="Times New Roman" w:cs="Times New Roman"/>
        </w:rPr>
      </w:pPr>
    </w:p>
    <w:p w14:paraId="3C5FCE22" w14:textId="77777777" w:rsidR="00507BAB" w:rsidRPr="00854CF8" w:rsidRDefault="00507BAB" w:rsidP="00A36057">
      <w:pPr>
        <w:pStyle w:val="Heading4"/>
      </w:pPr>
      <w:r w:rsidRPr="00854CF8">
        <w:t>5. Economic Acceleration &amp; Value Expansion</w:t>
      </w:r>
    </w:p>
    <w:p w14:paraId="4273CEDC" w14:textId="77777777" w:rsidR="00507BAB" w:rsidRPr="00854CF8" w:rsidRDefault="00507BAB" w:rsidP="00507BAB">
      <w:pPr>
        <w:rPr>
          <w:rFonts w:ascii="Times New Roman" w:hAnsi="Times New Roman" w:cs="Times New Roman"/>
        </w:rPr>
      </w:pPr>
    </w:p>
    <w:p w14:paraId="6FD3A5F6" w14:textId="77777777" w:rsidR="00507BAB" w:rsidRPr="00854CF8" w:rsidRDefault="00507BAB" w:rsidP="00A36057">
      <w:pPr>
        <w:pStyle w:val="Heading4"/>
      </w:pPr>
      <w:r w:rsidRPr="00854CF8">
        <w:t>AI-driven advancements directly enhance:</w:t>
      </w:r>
    </w:p>
    <w:p w14:paraId="2592B89E" w14:textId="29D749DB"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Investor confidence</w:t>
      </w:r>
    </w:p>
    <w:p w14:paraId="08C14EC2" w14:textId="50088043"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Marketplace innovation</w:t>
      </w:r>
    </w:p>
    <w:p w14:paraId="7AF71548" w14:textId="6185E9E9"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Operational scalability</w:t>
      </w:r>
    </w:p>
    <w:p w14:paraId="1F6E6544" w14:textId="0D50A26E"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System longevity and global competitiveness</w:t>
      </w:r>
    </w:p>
    <w:p w14:paraId="692FB6D2" w14:textId="77777777" w:rsidR="00507BAB" w:rsidRPr="00854CF8" w:rsidRDefault="00507BAB" w:rsidP="00507BAB">
      <w:pPr>
        <w:rPr>
          <w:rFonts w:ascii="Times New Roman" w:hAnsi="Times New Roman" w:cs="Times New Roman"/>
        </w:rPr>
      </w:pPr>
    </w:p>
    <w:p w14:paraId="66857D50" w14:textId="77777777" w:rsidR="00507BAB" w:rsidRPr="00854CF8" w:rsidRDefault="00507BAB" w:rsidP="00A36057">
      <w:pPr>
        <w:pStyle w:val="Heading3"/>
      </w:pPr>
      <w:r w:rsidRPr="00854CF8">
        <w:t xml:space="preserve">V. Alignment </w:t>
      </w:r>
      <w:proofErr w:type="gramStart"/>
      <w:r w:rsidRPr="00854CF8">
        <w:t>With</w:t>
      </w:r>
      <w:proofErr w:type="gramEnd"/>
      <w:r w:rsidRPr="00854CF8">
        <w:t xml:space="preserve"> WebHydra’s Long-Term Vision</w:t>
      </w:r>
    </w:p>
    <w:p w14:paraId="2A255CE7" w14:textId="77777777" w:rsidR="00507BAB" w:rsidRPr="00854CF8" w:rsidRDefault="00507BAB" w:rsidP="00507BAB">
      <w:pPr>
        <w:rPr>
          <w:rFonts w:ascii="Times New Roman" w:hAnsi="Times New Roman" w:cs="Times New Roman"/>
        </w:rPr>
      </w:pPr>
    </w:p>
    <w:p w14:paraId="139015B5" w14:textId="77777777" w:rsidR="00A36057" w:rsidRDefault="00507BAB" w:rsidP="00507BAB">
      <w:pPr>
        <w:rPr>
          <w:rFonts w:ascii="Times New Roman" w:hAnsi="Times New Roman" w:cs="Times New Roman"/>
        </w:rPr>
      </w:pPr>
      <w:r w:rsidRPr="00854CF8">
        <w:rPr>
          <w:rFonts w:ascii="Times New Roman" w:hAnsi="Times New Roman" w:cs="Times New Roman"/>
        </w:rPr>
        <w:t>The AI &amp; Innovation Division ensures that artificial intelligence is not merely a tool—but a sovereign pillar of WebHydra’s identity.</w:t>
      </w:r>
    </w:p>
    <w:p w14:paraId="7669C08A" w14:textId="2C1A99EE" w:rsidR="00507BAB" w:rsidRPr="00854CF8" w:rsidRDefault="00507BAB" w:rsidP="00A36057">
      <w:pPr>
        <w:pStyle w:val="Heading4"/>
      </w:pPr>
      <w:r w:rsidRPr="00854CF8">
        <w:t>It transforms the ecosystem into an intelligent empire capable of:</w:t>
      </w:r>
    </w:p>
    <w:p w14:paraId="520C57EE" w14:textId="4CA170CF"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Self-governance</w:t>
      </w:r>
    </w:p>
    <w:p w14:paraId="3E963195" w14:textId="1DE3DA8B"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Continuous self-expansion</w:t>
      </w:r>
    </w:p>
    <w:p w14:paraId="22F8FF17" w14:textId="70F994D1"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foresight</w:t>
      </w:r>
    </w:p>
    <w:p w14:paraId="455EE6A7" w14:textId="64531661" w:rsidR="00507BAB" w:rsidRPr="00A36057" w:rsidRDefault="00507BAB" w:rsidP="00845A92">
      <w:pPr>
        <w:pStyle w:val="ListParagraph"/>
        <w:numPr>
          <w:ilvl w:val="0"/>
          <w:numId w:val="49"/>
        </w:numPr>
        <w:rPr>
          <w:rFonts w:ascii="Times New Roman" w:hAnsi="Times New Roman" w:cs="Times New Roman"/>
        </w:rPr>
      </w:pPr>
      <w:r w:rsidRPr="00A36057">
        <w:rPr>
          <w:rFonts w:ascii="Times New Roman" w:hAnsi="Times New Roman" w:cs="Times New Roman"/>
        </w:rPr>
        <w:t>Autonomous evolution</w:t>
      </w:r>
    </w:p>
    <w:p w14:paraId="64C37194" w14:textId="77777777" w:rsidR="00507BAB" w:rsidRPr="00854CF8" w:rsidRDefault="00507BAB" w:rsidP="00507BAB">
      <w:pPr>
        <w:rPr>
          <w:rFonts w:ascii="Times New Roman" w:hAnsi="Times New Roman" w:cs="Times New Roman"/>
        </w:rPr>
      </w:pPr>
    </w:p>
    <w:p w14:paraId="30B2CC74" w14:textId="0B94342B" w:rsidR="00507BAB" w:rsidRPr="00854CF8" w:rsidRDefault="00507BAB" w:rsidP="00507BAB">
      <w:pPr>
        <w:rPr>
          <w:rFonts w:ascii="Times New Roman" w:hAnsi="Times New Roman" w:cs="Times New Roman"/>
        </w:rPr>
      </w:pPr>
      <w:r w:rsidRPr="00854CF8">
        <w:rPr>
          <w:rFonts w:ascii="Times New Roman" w:hAnsi="Times New Roman" w:cs="Times New Roman"/>
        </w:rPr>
        <w:t>It stands as the division that guarantees WebHydra’s technological immortality.</w:t>
      </w:r>
    </w:p>
    <w:p w14:paraId="565A52F5" w14:textId="77777777" w:rsidR="00507BAB" w:rsidRPr="00854CF8" w:rsidRDefault="00507BAB" w:rsidP="00507BAB">
      <w:pPr>
        <w:rPr>
          <w:rFonts w:ascii="Times New Roman" w:hAnsi="Times New Roman" w:cs="Times New Roman"/>
        </w:rPr>
      </w:pPr>
    </w:p>
    <w:p w14:paraId="622D7285" w14:textId="77777777" w:rsidR="00507BAB" w:rsidRPr="00854CF8" w:rsidRDefault="00507BAB" w:rsidP="00A36057">
      <w:pPr>
        <w:pStyle w:val="Heading3"/>
      </w:pPr>
      <w:r w:rsidRPr="00854CF8">
        <w:t>Formal Closing Summary</w:t>
      </w:r>
    </w:p>
    <w:p w14:paraId="048F3947" w14:textId="77777777" w:rsidR="00507BAB" w:rsidRPr="00854CF8" w:rsidRDefault="00507BAB" w:rsidP="00507BAB">
      <w:pPr>
        <w:rPr>
          <w:rFonts w:ascii="Times New Roman" w:hAnsi="Times New Roman" w:cs="Times New Roman"/>
        </w:rPr>
      </w:pPr>
    </w:p>
    <w:p w14:paraId="538C9FD5" w14:textId="1B3D0DEB" w:rsidR="00E417F4" w:rsidRPr="00854CF8" w:rsidRDefault="00507BAB" w:rsidP="00E417F4">
      <w:pPr>
        <w:rPr>
          <w:rFonts w:ascii="Times New Roman" w:hAnsi="Times New Roman" w:cs="Times New Roman"/>
        </w:rPr>
      </w:pPr>
      <w:r w:rsidRPr="00854CF8">
        <w:rPr>
          <w:rFonts w:ascii="Times New Roman" w:hAnsi="Times New Roman" w:cs="Times New Roman"/>
        </w:rPr>
        <w:t>The AI &amp; Innovation Division forms the beating heart of WebHydra’s intelligence ecosystem. It governs all AI behaviour, safeguards institutional ethics, accelerates innovation, and ensures absolute alignment with corporate sovereignty. Through its structured authority, disciplined governance, and strategic leadership, this division positions WebHydra as a global powerhouse of autonomous intelligence—capable of expanding, evolving, and leading at a scale unmatched by conventional digital infrastructures.</w:t>
      </w:r>
    </w:p>
    <w:p w14:paraId="54DC916F" w14:textId="77777777" w:rsidR="00E417F4" w:rsidRPr="00854CF8" w:rsidRDefault="00E417F4" w:rsidP="00E417F4">
      <w:pPr>
        <w:rPr>
          <w:rFonts w:ascii="Times New Roman" w:hAnsi="Times New Roman" w:cs="Times New Roman"/>
        </w:rPr>
      </w:pPr>
    </w:p>
    <w:p w14:paraId="6661A6B7" w14:textId="77777777" w:rsidR="00507BAB" w:rsidRPr="00854CF8" w:rsidRDefault="00507BAB">
      <w:pPr>
        <w:rPr>
          <w:rFonts w:ascii="Times New Roman" w:hAnsi="Times New Roman" w:cs="Times New Roman"/>
        </w:rPr>
      </w:pPr>
      <w:r w:rsidRPr="00854CF8">
        <w:rPr>
          <w:rFonts w:ascii="Times New Roman" w:hAnsi="Times New Roman" w:cs="Times New Roman"/>
        </w:rPr>
        <w:br w:type="page"/>
      </w:r>
    </w:p>
    <w:p w14:paraId="4D8B326C" w14:textId="701A462D" w:rsidR="003F106C" w:rsidRDefault="003F106C" w:rsidP="00A36057">
      <w:pPr>
        <w:pStyle w:val="Heading1"/>
      </w:pPr>
      <w:r w:rsidRPr="00854CF8">
        <w:lastRenderedPageBreak/>
        <w:t>SECTION 9</w:t>
      </w:r>
      <w:r>
        <w:t>:</w:t>
      </w:r>
      <w:r w:rsidRPr="00854CF8">
        <w:t xml:space="preserve"> AI INTELLIGENCE SYSTEMS</w:t>
      </w:r>
    </w:p>
    <w:p w14:paraId="046C27FD" w14:textId="77777777" w:rsidR="003F106C" w:rsidRPr="003F106C" w:rsidRDefault="003F106C" w:rsidP="003F106C"/>
    <w:p w14:paraId="0571AE12" w14:textId="787ED5FD" w:rsidR="00C77379" w:rsidRPr="00854CF8" w:rsidRDefault="00C77379" w:rsidP="00A36057">
      <w:pPr>
        <w:pStyle w:val="Heading1"/>
      </w:pPr>
      <w:r w:rsidRPr="00854CF8">
        <w:t>9.2</w:t>
      </w:r>
      <w:r w:rsidR="003F106C">
        <w:t>: Research &amp; Innovation</w:t>
      </w:r>
    </w:p>
    <w:p w14:paraId="752F8E26" w14:textId="77777777" w:rsidR="00C77379" w:rsidRPr="00854CF8" w:rsidRDefault="00C77379" w:rsidP="00C77379">
      <w:pPr>
        <w:rPr>
          <w:rFonts w:ascii="Times New Roman" w:hAnsi="Times New Roman" w:cs="Times New Roman"/>
        </w:rPr>
      </w:pPr>
    </w:p>
    <w:p w14:paraId="3C6D4F0D" w14:textId="77777777" w:rsidR="00C77379" w:rsidRPr="00854CF8" w:rsidRDefault="00C77379" w:rsidP="00A36057">
      <w:pPr>
        <w:pStyle w:val="Heading3"/>
      </w:pPr>
      <w:r w:rsidRPr="00854CF8">
        <w:t>Formal Overview</w:t>
      </w:r>
    </w:p>
    <w:p w14:paraId="487E7A51" w14:textId="77777777" w:rsidR="00C77379" w:rsidRPr="00854CF8" w:rsidRDefault="00C77379" w:rsidP="00C77379">
      <w:pPr>
        <w:rPr>
          <w:rFonts w:ascii="Times New Roman" w:hAnsi="Times New Roman" w:cs="Times New Roman"/>
        </w:rPr>
      </w:pPr>
    </w:p>
    <w:p w14:paraId="3727520A" w14:textId="77777777" w:rsidR="00C77379" w:rsidRPr="00854CF8" w:rsidRDefault="00C77379" w:rsidP="00C77379">
      <w:pPr>
        <w:rPr>
          <w:rFonts w:ascii="Times New Roman" w:hAnsi="Times New Roman" w:cs="Times New Roman"/>
        </w:rPr>
      </w:pPr>
      <w:r w:rsidRPr="00854CF8">
        <w:rPr>
          <w:rFonts w:ascii="Times New Roman" w:hAnsi="Times New Roman" w:cs="Times New Roman"/>
        </w:rPr>
        <w:t>The Research &amp; Innovation division serves as the intellectual engine room and scientific incubator of WebHydra. It is the sovereign space where advanced computational theory, experimental intelligence models, and next-generation technologies are conceptualized, developed, and rigorously evaluated. This division ensures that WebHydra does not merely keep pace with technological evolution—but consistently leads it, shaping the frontier of AI, computation, and digital architecture.</w:t>
      </w:r>
    </w:p>
    <w:p w14:paraId="7A831096" w14:textId="77777777" w:rsidR="00C77379" w:rsidRPr="00854CF8" w:rsidRDefault="00C77379" w:rsidP="00C77379">
      <w:pPr>
        <w:rPr>
          <w:rFonts w:ascii="Times New Roman" w:hAnsi="Times New Roman" w:cs="Times New Roman"/>
        </w:rPr>
      </w:pPr>
    </w:p>
    <w:p w14:paraId="5815419B" w14:textId="6A1F57FF" w:rsidR="00C77379" w:rsidRPr="00854CF8" w:rsidRDefault="00C77379" w:rsidP="00C77379">
      <w:pPr>
        <w:rPr>
          <w:rFonts w:ascii="Times New Roman" w:hAnsi="Times New Roman" w:cs="Times New Roman"/>
        </w:rPr>
      </w:pPr>
      <w:r w:rsidRPr="00854CF8">
        <w:rPr>
          <w:rFonts w:ascii="Times New Roman" w:hAnsi="Times New Roman" w:cs="Times New Roman"/>
        </w:rPr>
        <w:t>Research &amp; Innovation drives discovery, fuels long-term technological dominance, and preserves WebHydra’s position as a future-defining intelligence ecosystem.</w:t>
      </w:r>
    </w:p>
    <w:p w14:paraId="4282C647" w14:textId="77777777" w:rsidR="00C77379" w:rsidRPr="00854CF8" w:rsidRDefault="00C77379" w:rsidP="00C77379">
      <w:pPr>
        <w:rPr>
          <w:rFonts w:ascii="Times New Roman" w:hAnsi="Times New Roman" w:cs="Times New Roman"/>
        </w:rPr>
      </w:pPr>
    </w:p>
    <w:p w14:paraId="2DFD6C02" w14:textId="77777777" w:rsidR="00C77379" w:rsidRPr="00854CF8" w:rsidRDefault="00C77379" w:rsidP="00A36057">
      <w:pPr>
        <w:pStyle w:val="Heading3"/>
      </w:pPr>
      <w:r w:rsidRPr="00854CF8">
        <w:t>I. Strategic Purpose &amp; Institutional Function</w:t>
      </w:r>
    </w:p>
    <w:p w14:paraId="6E2556E0" w14:textId="77777777" w:rsidR="00C77379" w:rsidRPr="00854CF8" w:rsidRDefault="00C77379" w:rsidP="00C77379">
      <w:pPr>
        <w:rPr>
          <w:rFonts w:ascii="Times New Roman" w:hAnsi="Times New Roman" w:cs="Times New Roman"/>
        </w:rPr>
      </w:pPr>
    </w:p>
    <w:p w14:paraId="2982BA86" w14:textId="77777777" w:rsidR="00C77379" w:rsidRPr="00854CF8" w:rsidRDefault="00C77379" w:rsidP="00A36057">
      <w:pPr>
        <w:pStyle w:val="Heading4"/>
      </w:pPr>
      <w:r w:rsidRPr="00854CF8">
        <w:t>1. Discovery of Emerging Technologies</w:t>
      </w:r>
    </w:p>
    <w:p w14:paraId="173A76EE" w14:textId="0D1BC5D5"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Identifies transformative technologies across AI, hardware, software, and computational sciences.</w:t>
      </w:r>
    </w:p>
    <w:p w14:paraId="38F1508B" w14:textId="4594B889"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Conducts horizon scanning to detect global technological shifts before they reach the market.</w:t>
      </w:r>
    </w:p>
    <w:p w14:paraId="1CABB44C" w14:textId="0AAB6C15"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Evaluates international research movements to align WebHydra’s innovation trajectory with future opportunities.</w:t>
      </w:r>
    </w:p>
    <w:p w14:paraId="02308C3F" w14:textId="77777777" w:rsidR="00C77379" w:rsidRPr="00854CF8" w:rsidRDefault="00C77379" w:rsidP="00C77379">
      <w:pPr>
        <w:rPr>
          <w:rFonts w:ascii="Times New Roman" w:hAnsi="Times New Roman" w:cs="Times New Roman"/>
        </w:rPr>
      </w:pPr>
    </w:p>
    <w:p w14:paraId="1B810F0D" w14:textId="77777777" w:rsidR="00C77379" w:rsidRPr="00854CF8" w:rsidRDefault="00C77379" w:rsidP="00A36057">
      <w:pPr>
        <w:pStyle w:val="Heading4"/>
      </w:pPr>
      <w:r w:rsidRPr="00854CF8">
        <w:t>2. Conceptualization of Advanced AI Frameworks</w:t>
      </w:r>
    </w:p>
    <w:p w14:paraId="412B281D" w14:textId="42E9F15A"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Designs new intelligence models, architectures, and learning frameworks.</w:t>
      </w:r>
    </w:p>
    <w:p w14:paraId="2FAEA878" w14:textId="3E672877"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Develops foundational theories that govern next-generation AI systems.</w:t>
      </w:r>
    </w:p>
    <w:p w14:paraId="5A81C574" w14:textId="1F95393F"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Refines conceptual blueprints into usable formulas and strategic models.</w:t>
      </w:r>
    </w:p>
    <w:p w14:paraId="3F80E661" w14:textId="77777777" w:rsidR="00C77379" w:rsidRPr="00854CF8" w:rsidRDefault="00C77379" w:rsidP="00C77379">
      <w:pPr>
        <w:rPr>
          <w:rFonts w:ascii="Times New Roman" w:hAnsi="Times New Roman" w:cs="Times New Roman"/>
        </w:rPr>
      </w:pPr>
    </w:p>
    <w:p w14:paraId="4F12FF03" w14:textId="77777777" w:rsidR="00C77379" w:rsidRPr="00854CF8" w:rsidRDefault="00C77379" w:rsidP="00A36057">
      <w:pPr>
        <w:pStyle w:val="Heading4"/>
      </w:pPr>
      <w:r w:rsidRPr="00854CF8">
        <w:lastRenderedPageBreak/>
        <w:t>3. Scientific Research &amp; Theoretical Expansion</w:t>
      </w:r>
    </w:p>
    <w:p w14:paraId="26CE05E2" w14:textId="6E32D0EC"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Conducts deep research in machine learning, neural computation, autonomous systems, and cognitive algorithms.</w:t>
      </w:r>
    </w:p>
    <w:p w14:paraId="48C4893D" w14:textId="369788EE"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Maintains a rigorous academic-level research standard to ensure accuracy and scientific legitimacy.</w:t>
      </w:r>
    </w:p>
    <w:p w14:paraId="04D4711F" w14:textId="4FFAFB45"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Builds institutional knowledge that strengthens the intelligence sovereignty of WebHydra.</w:t>
      </w:r>
    </w:p>
    <w:p w14:paraId="65046FED" w14:textId="77777777" w:rsidR="00C77379" w:rsidRPr="00854CF8" w:rsidRDefault="00C77379" w:rsidP="00C77379">
      <w:pPr>
        <w:rPr>
          <w:rFonts w:ascii="Times New Roman" w:hAnsi="Times New Roman" w:cs="Times New Roman"/>
        </w:rPr>
      </w:pPr>
    </w:p>
    <w:p w14:paraId="7646C3BE" w14:textId="77777777" w:rsidR="00C77379" w:rsidRPr="00854CF8" w:rsidRDefault="00C77379" w:rsidP="00A36057">
      <w:pPr>
        <w:pStyle w:val="Heading3"/>
      </w:pPr>
      <w:r w:rsidRPr="00854CF8">
        <w:t>II. Core Responsibilities &amp; Innovation Pipelines</w:t>
      </w:r>
    </w:p>
    <w:p w14:paraId="13D03867" w14:textId="77777777" w:rsidR="00C77379" w:rsidRPr="00854CF8" w:rsidRDefault="00C77379" w:rsidP="00C77379">
      <w:pPr>
        <w:rPr>
          <w:rFonts w:ascii="Times New Roman" w:hAnsi="Times New Roman" w:cs="Times New Roman"/>
        </w:rPr>
      </w:pPr>
    </w:p>
    <w:p w14:paraId="36107BF2" w14:textId="77777777" w:rsidR="00C77379" w:rsidRPr="00854CF8" w:rsidRDefault="00C77379" w:rsidP="00A36057">
      <w:pPr>
        <w:pStyle w:val="Heading4"/>
      </w:pPr>
      <w:r w:rsidRPr="00854CF8">
        <w:t>1. Innovation Discovery Pipeline</w:t>
      </w:r>
    </w:p>
    <w:p w14:paraId="316FB30E" w14:textId="77777777" w:rsidR="00C77379" w:rsidRPr="00854CF8" w:rsidRDefault="00C77379" w:rsidP="00C77379">
      <w:pPr>
        <w:rPr>
          <w:rFonts w:ascii="Times New Roman" w:hAnsi="Times New Roman" w:cs="Times New Roman"/>
        </w:rPr>
      </w:pPr>
    </w:p>
    <w:p w14:paraId="2534E625" w14:textId="77777777" w:rsidR="00C77379" w:rsidRPr="00854CF8" w:rsidRDefault="00C77379" w:rsidP="00A36057">
      <w:pPr>
        <w:pStyle w:val="Heading4"/>
      </w:pPr>
      <w:r w:rsidRPr="00854CF8">
        <w:t>A structured, multi-layer process that includes:</w:t>
      </w:r>
    </w:p>
    <w:p w14:paraId="796DECE9" w14:textId="23099E99"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Exploratory Research: Identifying high-value scientific frontiers.</w:t>
      </w:r>
    </w:p>
    <w:p w14:paraId="09268DD3" w14:textId="71AD79D0"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Feasibility Analysis: Evaluating technical, financial, and structural viability.</w:t>
      </w:r>
    </w:p>
    <w:p w14:paraId="271B8FC7" w14:textId="0BFB3D47"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Risk &amp; Opportunity Assessment: Determining long-term impacts on WebHydra’s sovereignty.</w:t>
      </w:r>
    </w:p>
    <w:p w14:paraId="67677AA4" w14:textId="4798F4A0"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Prioritization: Aligning discoveries with corporate objectives.</w:t>
      </w:r>
    </w:p>
    <w:p w14:paraId="07D8CC02" w14:textId="77777777" w:rsidR="00C77379" w:rsidRPr="00854CF8" w:rsidRDefault="00C77379" w:rsidP="00C77379">
      <w:pPr>
        <w:rPr>
          <w:rFonts w:ascii="Times New Roman" w:hAnsi="Times New Roman" w:cs="Times New Roman"/>
        </w:rPr>
      </w:pPr>
    </w:p>
    <w:p w14:paraId="231727D1" w14:textId="77777777" w:rsidR="00C77379" w:rsidRPr="00854CF8" w:rsidRDefault="00C77379" w:rsidP="00A36057">
      <w:pPr>
        <w:pStyle w:val="Heading4"/>
      </w:pPr>
      <w:r w:rsidRPr="00854CF8">
        <w:t>2. Prototyping &amp; Experimental Engineering</w:t>
      </w:r>
    </w:p>
    <w:p w14:paraId="4A5F5484" w14:textId="64C93B14"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Constructs early-stage prototypes of AI models, algorithms, and operational engines.</w:t>
      </w:r>
    </w:p>
    <w:p w14:paraId="463A32C1" w14:textId="5C5F807B"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Conducts controlled experiments to test stability, performance, and behaviour under real-world and simulated environments.</w:t>
      </w:r>
    </w:p>
    <w:p w14:paraId="41B9F80B" w14:textId="7DF782D7"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Iterates rapidly using sovereign-quality test environments to refine experimental output.</w:t>
      </w:r>
    </w:p>
    <w:p w14:paraId="166DA759" w14:textId="77777777" w:rsidR="00C77379" w:rsidRPr="00854CF8" w:rsidRDefault="00C77379" w:rsidP="00C77379">
      <w:pPr>
        <w:rPr>
          <w:rFonts w:ascii="Times New Roman" w:hAnsi="Times New Roman" w:cs="Times New Roman"/>
        </w:rPr>
      </w:pPr>
    </w:p>
    <w:p w14:paraId="07B9C3A6" w14:textId="77777777" w:rsidR="00C77379" w:rsidRPr="00854CF8" w:rsidRDefault="00C77379" w:rsidP="00A36057">
      <w:pPr>
        <w:pStyle w:val="Heading4"/>
      </w:pPr>
      <w:r w:rsidRPr="00854CF8">
        <w:t>3. Scientific Testing &amp; Verification</w:t>
      </w:r>
    </w:p>
    <w:p w14:paraId="7C936143" w14:textId="211F73DB"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Runs multi-phase testing cycles including stress tests, durability evaluations, predictive accuracy checks, and ethical-safety validations.</w:t>
      </w:r>
    </w:p>
    <w:p w14:paraId="3D073CC1" w14:textId="183E118D"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all innovations comply with the Law of the Golden Mind, ethical standards, and sovereign AI protocols.</w:t>
      </w:r>
    </w:p>
    <w:p w14:paraId="59B283DD" w14:textId="2A16C35C" w:rsidR="00C77379" w:rsidRPr="00A36057" w:rsidRDefault="00C77379"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Certifies</w:t>
      </w:r>
      <w:proofErr w:type="gramEnd"/>
      <w:r w:rsidRPr="00A36057">
        <w:rPr>
          <w:rFonts w:ascii="Times New Roman" w:hAnsi="Times New Roman" w:cs="Times New Roman"/>
        </w:rPr>
        <w:t xml:space="preserve"> models for potential system-wide deployment.</w:t>
      </w:r>
    </w:p>
    <w:p w14:paraId="3079A7A1" w14:textId="77777777" w:rsidR="00C77379" w:rsidRPr="00854CF8" w:rsidRDefault="00C77379" w:rsidP="00C77379">
      <w:pPr>
        <w:rPr>
          <w:rFonts w:ascii="Times New Roman" w:hAnsi="Times New Roman" w:cs="Times New Roman"/>
        </w:rPr>
      </w:pPr>
    </w:p>
    <w:p w14:paraId="46208602" w14:textId="77777777" w:rsidR="00C77379" w:rsidRPr="00854CF8" w:rsidRDefault="00C77379" w:rsidP="00A36057">
      <w:pPr>
        <w:pStyle w:val="Heading4"/>
      </w:pPr>
      <w:r w:rsidRPr="00854CF8">
        <w:lastRenderedPageBreak/>
        <w:t>4. Evaluation of Advanced Computational Models</w:t>
      </w:r>
    </w:p>
    <w:p w14:paraId="68C1CF3E" w14:textId="1CE31F63"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Reviews computational architectures for scalability, security, and long-term compatibility.</w:t>
      </w:r>
    </w:p>
    <w:p w14:paraId="6E387987" w14:textId="18C2D214"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Assesses integration potential with HydraCore, WebHydra’s operational layers, and cross-division workflows.</w:t>
      </w:r>
    </w:p>
    <w:p w14:paraId="3F23349F" w14:textId="4ED47038"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Develops quantitative and qualitative evaluation reports for executive decision-making.</w:t>
      </w:r>
    </w:p>
    <w:p w14:paraId="44A680AB" w14:textId="77777777" w:rsidR="00C77379" w:rsidRPr="00854CF8" w:rsidRDefault="00C77379" w:rsidP="00C77379">
      <w:pPr>
        <w:rPr>
          <w:rFonts w:ascii="Times New Roman" w:hAnsi="Times New Roman" w:cs="Times New Roman"/>
        </w:rPr>
      </w:pPr>
    </w:p>
    <w:p w14:paraId="42A2EFD8" w14:textId="77777777" w:rsidR="00C77379" w:rsidRPr="00854CF8" w:rsidRDefault="00C77379" w:rsidP="00A36057">
      <w:pPr>
        <w:pStyle w:val="Heading3"/>
      </w:pPr>
      <w:r w:rsidRPr="00854CF8">
        <w:t>III. Structural Components of the Division</w:t>
      </w:r>
    </w:p>
    <w:p w14:paraId="7FD8157F" w14:textId="77777777" w:rsidR="00C77379" w:rsidRPr="00854CF8" w:rsidRDefault="00C77379" w:rsidP="00C77379">
      <w:pPr>
        <w:rPr>
          <w:rFonts w:ascii="Times New Roman" w:hAnsi="Times New Roman" w:cs="Times New Roman"/>
        </w:rPr>
      </w:pPr>
    </w:p>
    <w:p w14:paraId="1FBD95C9" w14:textId="77777777" w:rsidR="00C77379" w:rsidRPr="00854CF8" w:rsidRDefault="00C77379" w:rsidP="00A36057">
      <w:pPr>
        <w:pStyle w:val="Heading4"/>
      </w:pPr>
      <w:r w:rsidRPr="00854CF8">
        <w:t>1. Research Clusters</w:t>
      </w:r>
    </w:p>
    <w:p w14:paraId="4728022E" w14:textId="77777777" w:rsidR="00C77379" w:rsidRPr="00854CF8" w:rsidRDefault="00C77379" w:rsidP="00C77379">
      <w:pPr>
        <w:rPr>
          <w:rFonts w:ascii="Times New Roman" w:hAnsi="Times New Roman" w:cs="Times New Roman"/>
        </w:rPr>
      </w:pPr>
    </w:p>
    <w:p w14:paraId="64E88775" w14:textId="77777777" w:rsidR="00C77379" w:rsidRPr="00854CF8" w:rsidRDefault="00C77379" w:rsidP="00A36057">
      <w:pPr>
        <w:pStyle w:val="Heading4"/>
      </w:pPr>
      <w:r w:rsidRPr="00854CF8">
        <w:t>Dedicated groups specializing in:</w:t>
      </w:r>
    </w:p>
    <w:p w14:paraId="47A19129" w14:textId="1246B41D"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Deep learning</w:t>
      </w:r>
    </w:p>
    <w:p w14:paraId="1C4A9CD3" w14:textId="2D54E08B"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Cognitive systems</w:t>
      </w:r>
    </w:p>
    <w:p w14:paraId="756F16B4" w14:textId="2872B16B"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Advanced analytics</w:t>
      </w:r>
    </w:p>
    <w:p w14:paraId="41C6DF3E" w14:textId="6737D694"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Computational mathematics</w:t>
      </w:r>
    </w:p>
    <w:p w14:paraId="056F1E13" w14:textId="3E274AF9"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Data science &amp; </w:t>
      </w:r>
      <w:proofErr w:type="gramStart"/>
      <w:r w:rsidRPr="00A36057">
        <w:rPr>
          <w:rFonts w:ascii="Times New Roman" w:hAnsi="Times New Roman" w:cs="Times New Roman"/>
        </w:rPr>
        <w:t>modelling</w:t>
      </w:r>
      <w:proofErr w:type="gramEnd"/>
    </w:p>
    <w:p w14:paraId="12E17C7F" w14:textId="3D84D47C"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Autonomous algorithm behaviour</w:t>
      </w:r>
    </w:p>
    <w:p w14:paraId="6F71D373" w14:textId="77777777" w:rsidR="00C77379" w:rsidRPr="00854CF8" w:rsidRDefault="00C77379" w:rsidP="00C77379">
      <w:pPr>
        <w:rPr>
          <w:rFonts w:ascii="Times New Roman" w:hAnsi="Times New Roman" w:cs="Times New Roman"/>
        </w:rPr>
      </w:pPr>
    </w:p>
    <w:p w14:paraId="7CC9CF45" w14:textId="77777777" w:rsidR="00C77379" w:rsidRPr="00854CF8" w:rsidRDefault="00C77379" w:rsidP="00C77379">
      <w:pPr>
        <w:rPr>
          <w:rFonts w:ascii="Times New Roman" w:hAnsi="Times New Roman" w:cs="Times New Roman"/>
        </w:rPr>
      </w:pPr>
      <w:r w:rsidRPr="00854CF8">
        <w:rPr>
          <w:rFonts w:ascii="Times New Roman" w:hAnsi="Times New Roman" w:cs="Times New Roman"/>
        </w:rPr>
        <w:t>Each cluster focuses on a high-impact scientific field, working collaboratively to advance institutional knowledge.</w:t>
      </w:r>
    </w:p>
    <w:p w14:paraId="65218ADE" w14:textId="77777777" w:rsidR="00C77379" w:rsidRPr="00854CF8" w:rsidRDefault="00C77379" w:rsidP="00C77379">
      <w:pPr>
        <w:rPr>
          <w:rFonts w:ascii="Times New Roman" w:hAnsi="Times New Roman" w:cs="Times New Roman"/>
        </w:rPr>
      </w:pPr>
    </w:p>
    <w:p w14:paraId="52D949C7" w14:textId="77777777" w:rsidR="00C77379" w:rsidRPr="00854CF8" w:rsidRDefault="00C77379" w:rsidP="00A36057">
      <w:pPr>
        <w:pStyle w:val="Heading4"/>
      </w:pPr>
      <w:r w:rsidRPr="00854CF8">
        <w:t>2. Innovation Laboratories</w:t>
      </w:r>
    </w:p>
    <w:p w14:paraId="74F03D0B" w14:textId="77777777" w:rsidR="00C77379" w:rsidRPr="00854CF8" w:rsidRDefault="00C77379" w:rsidP="00C77379">
      <w:pPr>
        <w:rPr>
          <w:rFonts w:ascii="Times New Roman" w:hAnsi="Times New Roman" w:cs="Times New Roman"/>
        </w:rPr>
      </w:pPr>
    </w:p>
    <w:p w14:paraId="3F62C276" w14:textId="77777777" w:rsidR="00C77379" w:rsidRPr="00854CF8" w:rsidRDefault="00C77379" w:rsidP="00A36057">
      <w:pPr>
        <w:pStyle w:val="Heading4"/>
      </w:pPr>
      <w:r w:rsidRPr="00854CF8">
        <w:t>Secure, sovereign-level environments equipped with:</w:t>
      </w:r>
    </w:p>
    <w:p w14:paraId="4ACAFF42" w14:textId="65F03CB8"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High-performance computing resources</w:t>
      </w:r>
    </w:p>
    <w:p w14:paraId="68AF715F" w14:textId="076E62F0"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Simulation chambers</w:t>
      </w:r>
    </w:p>
    <w:p w14:paraId="2D9D4705" w14:textId="39EDCC8D"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AI training engines</w:t>
      </w:r>
    </w:p>
    <w:p w14:paraId="05BA47D0" w14:textId="531B6018"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Prototype evaluation systems</w:t>
      </w:r>
    </w:p>
    <w:p w14:paraId="5661A47E" w14:textId="307DA227"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Experimental data sandboxes</w:t>
      </w:r>
    </w:p>
    <w:p w14:paraId="7AF05CDF" w14:textId="77777777" w:rsidR="00C77379" w:rsidRPr="00854CF8" w:rsidRDefault="00C77379" w:rsidP="00C77379">
      <w:pPr>
        <w:rPr>
          <w:rFonts w:ascii="Times New Roman" w:hAnsi="Times New Roman" w:cs="Times New Roman"/>
        </w:rPr>
      </w:pPr>
    </w:p>
    <w:p w14:paraId="7227D4D0" w14:textId="77777777" w:rsidR="00C77379" w:rsidRPr="00854CF8" w:rsidRDefault="00C77379" w:rsidP="00C77379">
      <w:pPr>
        <w:rPr>
          <w:rFonts w:ascii="Times New Roman" w:hAnsi="Times New Roman" w:cs="Times New Roman"/>
        </w:rPr>
      </w:pPr>
      <w:r w:rsidRPr="00854CF8">
        <w:rPr>
          <w:rFonts w:ascii="Times New Roman" w:hAnsi="Times New Roman" w:cs="Times New Roman"/>
        </w:rPr>
        <w:t>These labs support rapid prototyping, innovation cycles, and high-intensity computational research.</w:t>
      </w:r>
    </w:p>
    <w:p w14:paraId="7D1C2EDD" w14:textId="77777777" w:rsidR="00C77379" w:rsidRPr="00854CF8" w:rsidRDefault="00C77379" w:rsidP="00C77379">
      <w:pPr>
        <w:rPr>
          <w:rFonts w:ascii="Times New Roman" w:hAnsi="Times New Roman" w:cs="Times New Roman"/>
        </w:rPr>
      </w:pPr>
    </w:p>
    <w:p w14:paraId="3D3EC581" w14:textId="77777777" w:rsidR="00C77379" w:rsidRPr="00854CF8" w:rsidRDefault="00C77379" w:rsidP="00A36057">
      <w:pPr>
        <w:pStyle w:val="Heading4"/>
      </w:pPr>
      <w:r w:rsidRPr="00854CF8">
        <w:t>3. Strategic Discovery Unit</w:t>
      </w:r>
    </w:p>
    <w:p w14:paraId="2C2BAB06" w14:textId="77777777" w:rsidR="00C77379" w:rsidRPr="00854CF8" w:rsidRDefault="00C77379" w:rsidP="00C77379">
      <w:pPr>
        <w:rPr>
          <w:rFonts w:ascii="Times New Roman" w:hAnsi="Times New Roman" w:cs="Times New Roman"/>
        </w:rPr>
      </w:pPr>
    </w:p>
    <w:p w14:paraId="224CD1C2" w14:textId="77777777" w:rsidR="00C77379" w:rsidRPr="00854CF8" w:rsidRDefault="00C77379" w:rsidP="00A36057">
      <w:pPr>
        <w:pStyle w:val="Heading4"/>
      </w:pPr>
      <w:r w:rsidRPr="00854CF8">
        <w:t>A specialized team responsible for:</w:t>
      </w:r>
    </w:p>
    <w:p w14:paraId="7817CB60" w14:textId="2084737A"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Market analysis and global tech monitoring</w:t>
      </w:r>
    </w:p>
    <w:p w14:paraId="43E22227" w14:textId="47D199EB"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Identifying disruptive innovations</w:t>
      </w:r>
    </w:p>
    <w:p w14:paraId="55450ACF" w14:textId="7AACF960"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Advising executive leadership on strategic adoption</w:t>
      </w:r>
    </w:p>
    <w:p w14:paraId="54BC7C77" w14:textId="6845C2B3"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Mapping innovation opportunities to revenue, security, and system resilience</w:t>
      </w:r>
    </w:p>
    <w:p w14:paraId="5DFFD631" w14:textId="77777777" w:rsidR="00C77379" w:rsidRPr="00854CF8" w:rsidRDefault="00C77379" w:rsidP="00C77379">
      <w:pPr>
        <w:rPr>
          <w:rFonts w:ascii="Times New Roman" w:hAnsi="Times New Roman" w:cs="Times New Roman"/>
        </w:rPr>
      </w:pPr>
    </w:p>
    <w:p w14:paraId="3AC90465" w14:textId="77777777" w:rsidR="00C77379" w:rsidRPr="00854CF8" w:rsidRDefault="00C77379" w:rsidP="00A36057">
      <w:pPr>
        <w:pStyle w:val="Heading4"/>
      </w:pPr>
      <w:r w:rsidRPr="00854CF8">
        <w:t>4. Scientific Verification Bureau</w:t>
      </w:r>
    </w:p>
    <w:p w14:paraId="4CBA746D" w14:textId="77777777" w:rsidR="00C77379" w:rsidRPr="00854CF8" w:rsidRDefault="00C77379" w:rsidP="00C77379">
      <w:pPr>
        <w:rPr>
          <w:rFonts w:ascii="Times New Roman" w:hAnsi="Times New Roman" w:cs="Times New Roman"/>
        </w:rPr>
      </w:pPr>
    </w:p>
    <w:p w14:paraId="28115C5B" w14:textId="77777777" w:rsidR="00C77379" w:rsidRPr="00854CF8" w:rsidRDefault="00C77379" w:rsidP="00A36057">
      <w:pPr>
        <w:pStyle w:val="Heading4"/>
      </w:pPr>
      <w:r w:rsidRPr="00854CF8">
        <w:t>The authority responsible for:</w:t>
      </w:r>
    </w:p>
    <w:p w14:paraId="3D10D1F8" w14:textId="12492A8E"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Methodological validation</w:t>
      </w:r>
    </w:p>
    <w:p w14:paraId="4953F8CD" w14:textId="3EC6E1D0"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compliance verification</w:t>
      </w:r>
    </w:p>
    <w:p w14:paraId="357CA4EB" w14:textId="61664196"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Stress testing</w:t>
      </w:r>
    </w:p>
    <w:p w14:paraId="09CF9A0D" w14:textId="74BC63C2"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Model certification</w:t>
      </w:r>
    </w:p>
    <w:p w14:paraId="7C558D8E" w14:textId="0B91BCF2"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Risk mitigation assessments</w:t>
      </w:r>
    </w:p>
    <w:p w14:paraId="7924808F" w14:textId="77777777" w:rsidR="00C77379" w:rsidRPr="00854CF8" w:rsidRDefault="00C77379" w:rsidP="00C77379">
      <w:pPr>
        <w:rPr>
          <w:rFonts w:ascii="Times New Roman" w:hAnsi="Times New Roman" w:cs="Times New Roman"/>
        </w:rPr>
      </w:pPr>
    </w:p>
    <w:p w14:paraId="4D1D7ECF" w14:textId="7FCB1513" w:rsidR="00C77379" w:rsidRPr="00854CF8" w:rsidRDefault="00C77379" w:rsidP="00C77379">
      <w:pPr>
        <w:rPr>
          <w:rFonts w:ascii="Times New Roman" w:hAnsi="Times New Roman" w:cs="Times New Roman"/>
        </w:rPr>
      </w:pPr>
      <w:r w:rsidRPr="00854CF8">
        <w:rPr>
          <w:rFonts w:ascii="Times New Roman" w:hAnsi="Times New Roman" w:cs="Times New Roman"/>
        </w:rPr>
        <w:t>No innovation reaches production-grade status without clearance from this bureau.</w:t>
      </w:r>
    </w:p>
    <w:p w14:paraId="7F969D64" w14:textId="77777777" w:rsidR="00C77379" w:rsidRPr="00854CF8" w:rsidRDefault="00C77379" w:rsidP="00C77379">
      <w:pPr>
        <w:rPr>
          <w:rFonts w:ascii="Times New Roman" w:hAnsi="Times New Roman" w:cs="Times New Roman"/>
        </w:rPr>
      </w:pPr>
    </w:p>
    <w:p w14:paraId="50210F7F" w14:textId="77777777" w:rsidR="00C77379" w:rsidRPr="00854CF8" w:rsidRDefault="00C77379" w:rsidP="00A36057">
      <w:pPr>
        <w:pStyle w:val="Heading3"/>
      </w:pPr>
      <w:r w:rsidRPr="00854CF8">
        <w:t>IV. Strategic Impact Across WebHydra</w:t>
      </w:r>
    </w:p>
    <w:p w14:paraId="1F5C52E1" w14:textId="77777777" w:rsidR="00C77379" w:rsidRPr="00854CF8" w:rsidRDefault="00C77379" w:rsidP="00C77379">
      <w:pPr>
        <w:rPr>
          <w:rFonts w:ascii="Times New Roman" w:hAnsi="Times New Roman" w:cs="Times New Roman"/>
        </w:rPr>
      </w:pPr>
    </w:p>
    <w:p w14:paraId="33E4501D" w14:textId="77777777" w:rsidR="00C77379" w:rsidRPr="00854CF8" w:rsidRDefault="00C77379" w:rsidP="00A36057">
      <w:pPr>
        <w:pStyle w:val="Heading4"/>
      </w:pPr>
      <w:r w:rsidRPr="00854CF8">
        <w:t>1. Sustained Technological Leadership</w:t>
      </w:r>
    </w:p>
    <w:p w14:paraId="58E24239" w14:textId="77777777" w:rsidR="00C77379" w:rsidRPr="00854CF8" w:rsidRDefault="00C77379" w:rsidP="00C77379">
      <w:pPr>
        <w:rPr>
          <w:rFonts w:ascii="Times New Roman" w:hAnsi="Times New Roman" w:cs="Times New Roman"/>
        </w:rPr>
      </w:pPr>
    </w:p>
    <w:p w14:paraId="7B136ECD" w14:textId="77777777" w:rsidR="00C77379" w:rsidRPr="00854CF8" w:rsidRDefault="00C77379" w:rsidP="00C77379">
      <w:pPr>
        <w:rPr>
          <w:rFonts w:ascii="Times New Roman" w:hAnsi="Times New Roman" w:cs="Times New Roman"/>
        </w:rPr>
      </w:pPr>
      <w:r w:rsidRPr="00854CF8">
        <w:rPr>
          <w:rFonts w:ascii="Times New Roman" w:hAnsi="Times New Roman" w:cs="Times New Roman"/>
        </w:rPr>
        <w:t>Keeps WebHydra ahead of industry standards through continuous scientific advancement.</w:t>
      </w:r>
    </w:p>
    <w:p w14:paraId="338EB678" w14:textId="77777777" w:rsidR="00C77379" w:rsidRPr="00854CF8" w:rsidRDefault="00C77379" w:rsidP="00C77379">
      <w:pPr>
        <w:rPr>
          <w:rFonts w:ascii="Times New Roman" w:hAnsi="Times New Roman" w:cs="Times New Roman"/>
        </w:rPr>
      </w:pPr>
    </w:p>
    <w:p w14:paraId="04FAE726" w14:textId="77777777" w:rsidR="00C77379" w:rsidRPr="00854CF8" w:rsidRDefault="00C77379" w:rsidP="00A36057">
      <w:pPr>
        <w:pStyle w:val="Heading4"/>
      </w:pPr>
      <w:r w:rsidRPr="00854CF8">
        <w:t>2. Institutional Knowledge Expansion</w:t>
      </w:r>
    </w:p>
    <w:p w14:paraId="28825035" w14:textId="77777777" w:rsidR="00C77379" w:rsidRPr="00854CF8" w:rsidRDefault="00C77379" w:rsidP="00C77379">
      <w:pPr>
        <w:rPr>
          <w:rFonts w:ascii="Times New Roman" w:hAnsi="Times New Roman" w:cs="Times New Roman"/>
        </w:rPr>
      </w:pPr>
    </w:p>
    <w:p w14:paraId="2A4BCBF6" w14:textId="77777777" w:rsidR="00C77379" w:rsidRPr="00854CF8" w:rsidRDefault="00C77379" w:rsidP="00C77379">
      <w:pPr>
        <w:rPr>
          <w:rFonts w:ascii="Times New Roman" w:hAnsi="Times New Roman" w:cs="Times New Roman"/>
        </w:rPr>
      </w:pPr>
      <w:proofErr w:type="gramStart"/>
      <w:r w:rsidRPr="00854CF8">
        <w:rPr>
          <w:rFonts w:ascii="Times New Roman" w:hAnsi="Times New Roman" w:cs="Times New Roman"/>
        </w:rPr>
        <w:t>Builds</w:t>
      </w:r>
      <w:proofErr w:type="gramEnd"/>
      <w:r w:rsidRPr="00854CF8">
        <w:rPr>
          <w:rFonts w:ascii="Times New Roman" w:hAnsi="Times New Roman" w:cs="Times New Roman"/>
        </w:rPr>
        <w:t xml:space="preserve"> complex intellectual reserves that strengthen sovereignty and enhance long-term resilience.</w:t>
      </w:r>
    </w:p>
    <w:p w14:paraId="38DC5384" w14:textId="77777777" w:rsidR="00C77379" w:rsidRPr="00854CF8" w:rsidRDefault="00C77379" w:rsidP="00C77379">
      <w:pPr>
        <w:rPr>
          <w:rFonts w:ascii="Times New Roman" w:hAnsi="Times New Roman" w:cs="Times New Roman"/>
        </w:rPr>
      </w:pPr>
    </w:p>
    <w:p w14:paraId="777CBCCD" w14:textId="77777777" w:rsidR="00C77379" w:rsidRPr="00854CF8" w:rsidRDefault="00C77379" w:rsidP="00A36057">
      <w:pPr>
        <w:pStyle w:val="Heading4"/>
      </w:pPr>
      <w:r w:rsidRPr="00854CF8">
        <w:lastRenderedPageBreak/>
        <w:t>3. Acceleration of AI Evolution</w:t>
      </w:r>
    </w:p>
    <w:p w14:paraId="0763FA1D" w14:textId="77777777" w:rsidR="00C77379" w:rsidRPr="00854CF8" w:rsidRDefault="00C77379" w:rsidP="00C77379">
      <w:pPr>
        <w:rPr>
          <w:rFonts w:ascii="Times New Roman" w:hAnsi="Times New Roman" w:cs="Times New Roman"/>
        </w:rPr>
      </w:pPr>
    </w:p>
    <w:p w14:paraId="217EE4E8" w14:textId="77777777" w:rsidR="00C77379" w:rsidRPr="00854CF8" w:rsidRDefault="00C77379" w:rsidP="00C77379">
      <w:pPr>
        <w:rPr>
          <w:rFonts w:ascii="Times New Roman" w:hAnsi="Times New Roman" w:cs="Times New Roman"/>
        </w:rPr>
      </w:pPr>
      <w:r w:rsidRPr="00854CF8">
        <w:rPr>
          <w:rFonts w:ascii="Times New Roman" w:hAnsi="Times New Roman" w:cs="Times New Roman"/>
        </w:rPr>
        <w:t>Facilitates rapid refinement of new intelligence models, enabling WebHydra to evolve at unprecedented speed.</w:t>
      </w:r>
    </w:p>
    <w:p w14:paraId="1C205EDE" w14:textId="77777777" w:rsidR="00C77379" w:rsidRPr="00854CF8" w:rsidRDefault="00C77379" w:rsidP="00C77379">
      <w:pPr>
        <w:rPr>
          <w:rFonts w:ascii="Times New Roman" w:hAnsi="Times New Roman" w:cs="Times New Roman"/>
        </w:rPr>
      </w:pPr>
    </w:p>
    <w:p w14:paraId="20E4222C" w14:textId="77777777" w:rsidR="00C77379" w:rsidRPr="00854CF8" w:rsidRDefault="00C77379" w:rsidP="00A36057">
      <w:pPr>
        <w:pStyle w:val="Heading4"/>
      </w:pPr>
      <w:r w:rsidRPr="00854CF8">
        <w:t>4. Reduction of Operational Risk</w:t>
      </w:r>
    </w:p>
    <w:p w14:paraId="6AFFBC50" w14:textId="77777777" w:rsidR="00C77379" w:rsidRPr="00854CF8" w:rsidRDefault="00C77379" w:rsidP="00C77379">
      <w:pPr>
        <w:rPr>
          <w:rFonts w:ascii="Times New Roman" w:hAnsi="Times New Roman" w:cs="Times New Roman"/>
        </w:rPr>
      </w:pPr>
    </w:p>
    <w:p w14:paraId="6FE82A18" w14:textId="77777777" w:rsidR="00C77379" w:rsidRPr="00854CF8" w:rsidRDefault="00C77379" w:rsidP="00C77379">
      <w:pPr>
        <w:rPr>
          <w:rFonts w:ascii="Times New Roman" w:hAnsi="Times New Roman" w:cs="Times New Roman"/>
        </w:rPr>
      </w:pPr>
      <w:r w:rsidRPr="00854CF8">
        <w:rPr>
          <w:rFonts w:ascii="Times New Roman" w:hAnsi="Times New Roman" w:cs="Times New Roman"/>
        </w:rPr>
        <w:t>Scientific testing ensures innovations enter the system only after proven stability and security.</w:t>
      </w:r>
    </w:p>
    <w:p w14:paraId="38A3BD40" w14:textId="77777777" w:rsidR="00C77379" w:rsidRPr="00854CF8" w:rsidRDefault="00C77379" w:rsidP="00C77379">
      <w:pPr>
        <w:rPr>
          <w:rFonts w:ascii="Times New Roman" w:hAnsi="Times New Roman" w:cs="Times New Roman"/>
        </w:rPr>
      </w:pPr>
    </w:p>
    <w:p w14:paraId="7CA014B1" w14:textId="77777777" w:rsidR="00C77379" w:rsidRPr="00854CF8" w:rsidRDefault="00C77379" w:rsidP="00A36057">
      <w:pPr>
        <w:pStyle w:val="Heading4"/>
      </w:pPr>
      <w:r w:rsidRPr="00854CF8">
        <w:t>5. Enhanced Enterprise Value</w:t>
      </w:r>
    </w:p>
    <w:p w14:paraId="2446BF57" w14:textId="77777777" w:rsidR="00C77379" w:rsidRPr="00854CF8" w:rsidRDefault="00C77379" w:rsidP="00C77379">
      <w:pPr>
        <w:rPr>
          <w:rFonts w:ascii="Times New Roman" w:hAnsi="Times New Roman" w:cs="Times New Roman"/>
        </w:rPr>
      </w:pPr>
    </w:p>
    <w:p w14:paraId="3F391DB0" w14:textId="09C8376C" w:rsidR="00C77379" w:rsidRPr="00854CF8" w:rsidRDefault="00C77379" w:rsidP="00C77379">
      <w:pPr>
        <w:rPr>
          <w:rFonts w:ascii="Times New Roman" w:hAnsi="Times New Roman" w:cs="Times New Roman"/>
        </w:rPr>
      </w:pPr>
      <w:r w:rsidRPr="00854CF8">
        <w:rPr>
          <w:rFonts w:ascii="Times New Roman" w:hAnsi="Times New Roman" w:cs="Times New Roman"/>
        </w:rPr>
        <w:t>Breakthrough innovations increase investor confidence, operational scalability, and global competitiveness.</w:t>
      </w:r>
    </w:p>
    <w:p w14:paraId="0D34CF72" w14:textId="77777777" w:rsidR="00C77379" w:rsidRPr="00854CF8" w:rsidRDefault="00C77379" w:rsidP="00C77379">
      <w:pPr>
        <w:rPr>
          <w:rFonts w:ascii="Times New Roman" w:hAnsi="Times New Roman" w:cs="Times New Roman"/>
        </w:rPr>
      </w:pPr>
    </w:p>
    <w:p w14:paraId="3E06F393" w14:textId="77777777" w:rsidR="00C77379" w:rsidRPr="00854CF8" w:rsidRDefault="00C77379" w:rsidP="00A36057">
      <w:pPr>
        <w:pStyle w:val="Heading3"/>
      </w:pPr>
      <w:r w:rsidRPr="00854CF8">
        <w:t xml:space="preserve">V. Long-Term Alignment </w:t>
      </w:r>
      <w:proofErr w:type="gramStart"/>
      <w:r w:rsidRPr="00854CF8">
        <w:t>With</w:t>
      </w:r>
      <w:proofErr w:type="gramEnd"/>
      <w:r w:rsidRPr="00854CF8">
        <w:t xml:space="preserve"> WebHydra’s Vision</w:t>
      </w:r>
    </w:p>
    <w:p w14:paraId="2BBB19DB" w14:textId="77777777" w:rsidR="00C77379" w:rsidRPr="00854CF8" w:rsidRDefault="00C77379" w:rsidP="00C77379">
      <w:pPr>
        <w:rPr>
          <w:rFonts w:ascii="Times New Roman" w:hAnsi="Times New Roman" w:cs="Times New Roman"/>
        </w:rPr>
      </w:pPr>
    </w:p>
    <w:p w14:paraId="43DBBD07" w14:textId="77777777" w:rsidR="00C77379" w:rsidRPr="00854CF8" w:rsidRDefault="00C77379" w:rsidP="00A36057">
      <w:pPr>
        <w:pStyle w:val="Heading4"/>
      </w:pPr>
      <w:r w:rsidRPr="00854CF8">
        <w:t>The Research &amp; Innovation division ensures that WebHydra remains:</w:t>
      </w:r>
    </w:p>
    <w:p w14:paraId="5FEF808B" w14:textId="683F4F17"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Scientifically superior</w:t>
      </w:r>
    </w:p>
    <w:p w14:paraId="02234DE2" w14:textId="359A3AB6"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Technologically self-evolving</w:t>
      </w:r>
    </w:p>
    <w:p w14:paraId="1F6F9478" w14:textId="6EAE7DD2"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Strategically sovereign</w:t>
      </w:r>
    </w:p>
    <w:p w14:paraId="169F905F" w14:textId="10FE2D0F"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Intellectually fortified</w:t>
      </w:r>
    </w:p>
    <w:p w14:paraId="02724FA7" w14:textId="1CB3CB68" w:rsidR="00C77379" w:rsidRPr="00A36057" w:rsidRDefault="00C77379" w:rsidP="00845A92">
      <w:pPr>
        <w:pStyle w:val="ListParagraph"/>
        <w:numPr>
          <w:ilvl w:val="0"/>
          <w:numId w:val="49"/>
        </w:numPr>
        <w:rPr>
          <w:rFonts w:ascii="Times New Roman" w:hAnsi="Times New Roman" w:cs="Times New Roman"/>
        </w:rPr>
      </w:pPr>
      <w:r w:rsidRPr="00A36057">
        <w:rPr>
          <w:rFonts w:ascii="Times New Roman" w:hAnsi="Times New Roman" w:cs="Times New Roman"/>
        </w:rPr>
        <w:t>Future-proof across all global cycles</w:t>
      </w:r>
    </w:p>
    <w:p w14:paraId="7666638D" w14:textId="77777777" w:rsidR="00C77379" w:rsidRPr="00854CF8" w:rsidRDefault="00C77379" w:rsidP="00C77379">
      <w:pPr>
        <w:rPr>
          <w:rFonts w:ascii="Times New Roman" w:hAnsi="Times New Roman" w:cs="Times New Roman"/>
        </w:rPr>
      </w:pPr>
    </w:p>
    <w:p w14:paraId="3A3E8389" w14:textId="261BD0EF" w:rsidR="00C77379" w:rsidRPr="00854CF8" w:rsidRDefault="00C77379" w:rsidP="00C77379">
      <w:pPr>
        <w:rPr>
          <w:rFonts w:ascii="Times New Roman" w:hAnsi="Times New Roman" w:cs="Times New Roman"/>
        </w:rPr>
      </w:pPr>
      <w:r w:rsidRPr="00854CF8">
        <w:rPr>
          <w:rFonts w:ascii="Times New Roman" w:hAnsi="Times New Roman" w:cs="Times New Roman"/>
        </w:rPr>
        <w:t>By driving innovation at foundational and theoretical levels, this division guarantees that WebHydra’s AI ecosystem will continue advancing autonomously and intelligently across generations.</w:t>
      </w:r>
    </w:p>
    <w:p w14:paraId="0B490400" w14:textId="77777777" w:rsidR="00C77379" w:rsidRPr="00854CF8" w:rsidRDefault="00C77379" w:rsidP="00C77379">
      <w:pPr>
        <w:rPr>
          <w:rFonts w:ascii="Times New Roman" w:hAnsi="Times New Roman" w:cs="Times New Roman"/>
        </w:rPr>
      </w:pPr>
    </w:p>
    <w:p w14:paraId="0B2B36B1" w14:textId="77777777" w:rsidR="00C77379" w:rsidRPr="00854CF8" w:rsidRDefault="00C77379" w:rsidP="00A36057">
      <w:pPr>
        <w:pStyle w:val="Heading3"/>
      </w:pPr>
      <w:r w:rsidRPr="00854CF8">
        <w:t>Formal Closing Summary</w:t>
      </w:r>
    </w:p>
    <w:p w14:paraId="13DDCABE" w14:textId="77777777" w:rsidR="00C77379" w:rsidRPr="00854CF8" w:rsidRDefault="00C77379" w:rsidP="00C77379">
      <w:pPr>
        <w:rPr>
          <w:rFonts w:ascii="Times New Roman" w:hAnsi="Times New Roman" w:cs="Times New Roman"/>
        </w:rPr>
      </w:pPr>
    </w:p>
    <w:p w14:paraId="78C43635" w14:textId="14144BC1" w:rsidR="00E417F4" w:rsidRPr="00854CF8" w:rsidRDefault="00C77379" w:rsidP="00E417F4">
      <w:pPr>
        <w:rPr>
          <w:rFonts w:ascii="Times New Roman" w:hAnsi="Times New Roman" w:cs="Times New Roman"/>
        </w:rPr>
      </w:pPr>
      <w:r w:rsidRPr="00854CF8">
        <w:rPr>
          <w:rFonts w:ascii="Times New Roman" w:hAnsi="Times New Roman" w:cs="Times New Roman"/>
        </w:rPr>
        <w:t xml:space="preserve">Research &amp; Innovation stands as the intellectual powerhouse and scientific command center of WebHydra’s AI ecosystem. It discovers the future, builds the frameworks of tomorrow, and </w:t>
      </w:r>
      <w:r w:rsidRPr="00854CF8">
        <w:rPr>
          <w:rFonts w:ascii="Times New Roman" w:hAnsi="Times New Roman" w:cs="Times New Roman"/>
        </w:rPr>
        <w:lastRenderedPageBreak/>
        <w:t>ensures that every advancement adheres to sovereign standards of integrity, ethics, and precision. Through structured research pipelines, experimental laboratories, rigorous testing processes, and strategic oversight, this division cements WebHydra’s place as a global leader in advanced artificial intelligence and computational innovation.</w:t>
      </w:r>
    </w:p>
    <w:p w14:paraId="1A60929B" w14:textId="77777777" w:rsidR="00E417F4" w:rsidRPr="00854CF8" w:rsidRDefault="00E417F4" w:rsidP="00E417F4">
      <w:pPr>
        <w:rPr>
          <w:rFonts w:ascii="Times New Roman" w:hAnsi="Times New Roman" w:cs="Times New Roman"/>
        </w:rPr>
      </w:pPr>
    </w:p>
    <w:p w14:paraId="5D8F4B1D" w14:textId="77777777" w:rsidR="00C77379" w:rsidRPr="00854CF8" w:rsidRDefault="00C77379">
      <w:pPr>
        <w:rPr>
          <w:rFonts w:ascii="Times New Roman" w:hAnsi="Times New Roman" w:cs="Times New Roman"/>
        </w:rPr>
      </w:pPr>
      <w:r w:rsidRPr="00854CF8">
        <w:rPr>
          <w:rFonts w:ascii="Times New Roman" w:hAnsi="Times New Roman" w:cs="Times New Roman"/>
        </w:rPr>
        <w:br w:type="page"/>
      </w:r>
    </w:p>
    <w:p w14:paraId="32062D2E" w14:textId="32001BAC" w:rsidR="003F106C" w:rsidRDefault="003F106C" w:rsidP="00A36057">
      <w:pPr>
        <w:pStyle w:val="Heading1"/>
      </w:pPr>
      <w:r w:rsidRPr="00854CF8">
        <w:lastRenderedPageBreak/>
        <w:t>SECTION 9</w:t>
      </w:r>
      <w:r>
        <w:t>:</w:t>
      </w:r>
      <w:r w:rsidRPr="00854CF8">
        <w:t xml:space="preserve"> AI INTELLIGENCE SYSTEMS</w:t>
      </w:r>
    </w:p>
    <w:p w14:paraId="6781F5DD" w14:textId="4CF3FE17" w:rsidR="00D9740B" w:rsidRPr="00854CF8" w:rsidRDefault="00D9740B" w:rsidP="00A36057">
      <w:pPr>
        <w:pStyle w:val="Heading1"/>
      </w:pPr>
      <w:r w:rsidRPr="00854CF8">
        <w:t>9.3</w:t>
      </w:r>
      <w:r w:rsidR="003F106C">
        <w:t>: Research &amp; Development Hub</w:t>
      </w:r>
    </w:p>
    <w:p w14:paraId="7FC2136C" w14:textId="77777777" w:rsidR="00D9740B" w:rsidRPr="00854CF8" w:rsidRDefault="00D9740B" w:rsidP="00D9740B">
      <w:pPr>
        <w:rPr>
          <w:rFonts w:ascii="Times New Roman" w:hAnsi="Times New Roman" w:cs="Times New Roman"/>
        </w:rPr>
      </w:pPr>
    </w:p>
    <w:p w14:paraId="537004E7" w14:textId="77777777" w:rsidR="00D9740B" w:rsidRPr="00854CF8" w:rsidRDefault="00D9740B" w:rsidP="00A36057">
      <w:pPr>
        <w:pStyle w:val="Heading3"/>
      </w:pPr>
      <w:r w:rsidRPr="00854CF8">
        <w:t>Formal Overview</w:t>
      </w:r>
    </w:p>
    <w:p w14:paraId="0B78F6B3" w14:textId="77777777" w:rsidR="00D9740B" w:rsidRPr="00854CF8" w:rsidRDefault="00D9740B" w:rsidP="00D9740B">
      <w:pPr>
        <w:rPr>
          <w:rFonts w:ascii="Times New Roman" w:hAnsi="Times New Roman" w:cs="Times New Roman"/>
        </w:rPr>
      </w:pPr>
    </w:p>
    <w:p w14:paraId="3A9CF044"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 xml:space="preserve">The Research &amp; Development Hub (R&amp;D Hub) serves as the operational powerhouse where theoretical </w:t>
      </w:r>
      <w:proofErr w:type="gramStart"/>
      <w:r w:rsidRPr="00854CF8">
        <w:rPr>
          <w:rFonts w:ascii="Times New Roman" w:hAnsi="Times New Roman" w:cs="Times New Roman"/>
        </w:rPr>
        <w:t>constructs</w:t>
      </w:r>
      <w:proofErr w:type="gramEnd"/>
      <w:r w:rsidRPr="00854CF8">
        <w:rPr>
          <w:rFonts w:ascii="Times New Roman" w:hAnsi="Times New Roman" w:cs="Times New Roman"/>
        </w:rPr>
        <w:t xml:space="preserve"> are transformed into functioning, production-grade intelligence systems. This hub represents the bridge between innovation and implementation—housing the environments, engineering pipelines, and sovereign-grade infrastructures required to build, train, test, refine, and deploy advanced AI models across the WebHydra ecosystem.</w:t>
      </w:r>
    </w:p>
    <w:p w14:paraId="31BA463B" w14:textId="77777777" w:rsidR="00D9740B" w:rsidRPr="00854CF8" w:rsidRDefault="00D9740B" w:rsidP="00D9740B">
      <w:pPr>
        <w:rPr>
          <w:rFonts w:ascii="Times New Roman" w:hAnsi="Times New Roman" w:cs="Times New Roman"/>
        </w:rPr>
      </w:pPr>
    </w:p>
    <w:p w14:paraId="139ED7F3" w14:textId="38CD0B5E" w:rsidR="00D9740B" w:rsidRPr="00854CF8" w:rsidRDefault="00D9740B" w:rsidP="00D9740B">
      <w:pPr>
        <w:rPr>
          <w:rFonts w:ascii="Times New Roman" w:hAnsi="Times New Roman" w:cs="Times New Roman"/>
        </w:rPr>
      </w:pPr>
      <w:r w:rsidRPr="00854CF8">
        <w:rPr>
          <w:rFonts w:ascii="Times New Roman" w:hAnsi="Times New Roman" w:cs="Times New Roman"/>
        </w:rPr>
        <w:t>It is the facility where innovation becomes reality, where ideas become engineered systems, and where technological ambition is converted into measurable, strategic outcomes.</w:t>
      </w:r>
    </w:p>
    <w:p w14:paraId="4FCF44BE" w14:textId="77777777" w:rsidR="00D9740B" w:rsidRPr="00854CF8" w:rsidRDefault="00D9740B" w:rsidP="00D9740B">
      <w:pPr>
        <w:rPr>
          <w:rFonts w:ascii="Times New Roman" w:hAnsi="Times New Roman" w:cs="Times New Roman"/>
        </w:rPr>
      </w:pPr>
    </w:p>
    <w:p w14:paraId="5D8D0117" w14:textId="77777777" w:rsidR="00D9740B" w:rsidRPr="00854CF8" w:rsidRDefault="00D9740B" w:rsidP="00A36057">
      <w:pPr>
        <w:pStyle w:val="Heading3"/>
      </w:pPr>
      <w:r w:rsidRPr="00854CF8">
        <w:t>I. Strategic Purpose &amp; Institutional Mandate</w:t>
      </w:r>
    </w:p>
    <w:p w14:paraId="056FC7EB" w14:textId="77777777" w:rsidR="00D9740B" w:rsidRPr="00854CF8" w:rsidRDefault="00D9740B" w:rsidP="00D9740B">
      <w:pPr>
        <w:rPr>
          <w:rFonts w:ascii="Times New Roman" w:hAnsi="Times New Roman" w:cs="Times New Roman"/>
        </w:rPr>
      </w:pPr>
    </w:p>
    <w:p w14:paraId="2C553FD0" w14:textId="77777777" w:rsidR="00D9740B" w:rsidRPr="00854CF8" w:rsidRDefault="00D9740B" w:rsidP="00A36057">
      <w:pPr>
        <w:pStyle w:val="Heading4"/>
      </w:pPr>
      <w:r w:rsidRPr="00854CF8">
        <w:t>1. Operationalization of Theoretical Research</w:t>
      </w:r>
    </w:p>
    <w:p w14:paraId="5D7DE64D" w14:textId="5F187690"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Converts conceptual and experimental intelligence frameworks into deployable technologies.</w:t>
      </w:r>
    </w:p>
    <w:p w14:paraId="41F90CB6" w14:textId="79044382"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Implements structural engineering processes that translate theory into functional systems.</w:t>
      </w:r>
    </w:p>
    <w:p w14:paraId="0A697BCF" w14:textId="2CDA6817"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all emerging innovations are aligned with WebHydra’s long-term architectural and sovereign standards.</w:t>
      </w:r>
    </w:p>
    <w:p w14:paraId="0BBF77F0" w14:textId="77777777" w:rsidR="00D9740B" w:rsidRPr="00854CF8" w:rsidRDefault="00D9740B" w:rsidP="00D9740B">
      <w:pPr>
        <w:rPr>
          <w:rFonts w:ascii="Times New Roman" w:hAnsi="Times New Roman" w:cs="Times New Roman"/>
        </w:rPr>
      </w:pPr>
    </w:p>
    <w:p w14:paraId="4B68ED75" w14:textId="77777777" w:rsidR="00D9740B" w:rsidRPr="00854CF8" w:rsidRDefault="00D9740B" w:rsidP="00A36057">
      <w:pPr>
        <w:pStyle w:val="Heading4"/>
      </w:pPr>
      <w:r w:rsidRPr="00854CF8">
        <w:t>2. Engineering of AI Algorithms &amp; Intelligent Systems</w:t>
      </w:r>
    </w:p>
    <w:p w14:paraId="136A6EFC" w14:textId="7D60585B"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Designs, refines, and operationalizes algorithmic models across various intelligence categories.</w:t>
      </w:r>
    </w:p>
    <w:p w14:paraId="753065FA" w14:textId="21359091"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Enhances model architecture for performance, stability, and scalability.</w:t>
      </w:r>
    </w:p>
    <w:p w14:paraId="5CC51D02" w14:textId="425F5897" w:rsidR="00D9740B" w:rsidRPr="00A36057" w:rsidRDefault="00D9740B"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Integrates</w:t>
      </w:r>
      <w:proofErr w:type="gramEnd"/>
      <w:r w:rsidRPr="00A36057">
        <w:rPr>
          <w:rFonts w:ascii="Times New Roman" w:hAnsi="Times New Roman" w:cs="Times New Roman"/>
        </w:rPr>
        <w:t xml:space="preserve"> cross-divisional intelligence requirements into development pipelines.</w:t>
      </w:r>
    </w:p>
    <w:p w14:paraId="10F6B2DE" w14:textId="77777777" w:rsidR="00D9740B" w:rsidRPr="00854CF8" w:rsidRDefault="00D9740B" w:rsidP="00D9740B">
      <w:pPr>
        <w:rPr>
          <w:rFonts w:ascii="Times New Roman" w:hAnsi="Times New Roman" w:cs="Times New Roman"/>
        </w:rPr>
      </w:pPr>
    </w:p>
    <w:p w14:paraId="633899A8" w14:textId="77777777" w:rsidR="00D9740B" w:rsidRPr="00854CF8" w:rsidRDefault="00D9740B" w:rsidP="00A36057">
      <w:pPr>
        <w:pStyle w:val="Heading4"/>
      </w:pPr>
      <w:r w:rsidRPr="00854CF8">
        <w:lastRenderedPageBreak/>
        <w:t>3. Evaluation, Testing &amp; Production-Readiness</w:t>
      </w:r>
    </w:p>
    <w:p w14:paraId="0D6BA5EA" w14:textId="0A87C3F1"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Conducts exhaustive system testing, simulation runs, fail-safe validation exercises, and </w:t>
      </w:r>
      <w:proofErr w:type="gramStart"/>
      <w:r w:rsidRPr="00A36057">
        <w:rPr>
          <w:rFonts w:ascii="Times New Roman" w:hAnsi="Times New Roman" w:cs="Times New Roman"/>
        </w:rPr>
        <w:t>environment</w:t>
      </w:r>
      <w:proofErr w:type="gramEnd"/>
      <w:r w:rsidRPr="00A36057">
        <w:rPr>
          <w:rFonts w:ascii="Times New Roman" w:hAnsi="Times New Roman" w:cs="Times New Roman"/>
        </w:rPr>
        <w:t xml:space="preserve"> stress checks.</w:t>
      </w:r>
    </w:p>
    <w:p w14:paraId="75C8BA5A" w14:textId="7FC43C05"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Verifies that all AI systems comply with internal law, ethical frameworks, and operational safety protocols.</w:t>
      </w:r>
    </w:p>
    <w:p w14:paraId="2C78E413" w14:textId="41FBD79A" w:rsidR="00D9740B" w:rsidRPr="00A36057" w:rsidRDefault="00D9740B"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Certifies</w:t>
      </w:r>
      <w:proofErr w:type="gramEnd"/>
      <w:r w:rsidRPr="00A36057">
        <w:rPr>
          <w:rFonts w:ascii="Times New Roman" w:hAnsi="Times New Roman" w:cs="Times New Roman"/>
        </w:rPr>
        <w:t xml:space="preserve"> systems for integration into HydraCore, WebHydra, and associated enterprise mechanisms.</w:t>
      </w:r>
    </w:p>
    <w:p w14:paraId="34D275CF" w14:textId="77777777" w:rsidR="00D9740B" w:rsidRPr="00854CF8" w:rsidRDefault="00D9740B" w:rsidP="00D9740B">
      <w:pPr>
        <w:rPr>
          <w:rFonts w:ascii="Times New Roman" w:hAnsi="Times New Roman" w:cs="Times New Roman"/>
        </w:rPr>
      </w:pPr>
    </w:p>
    <w:p w14:paraId="08FE55ED" w14:textId="77777777" w:rsidR="00D9740B" w:rsidRPr="00854CF8" w:rsidRDefault="00D9740B" w:rsidP="00A36057">
      <w:pPr>
        <w:pStyle w:val="Heading3"/>
      </w:pPr>
      <w:r w:rsidRPr="00854CF8">
        <w:t>II. Core Functional Zones of the R&amp;D Hub</w:t>
      </w:r>
    </w:p>
    <w:p w14:paraId="203322C4" w14:textId="77777777" w:rsidR="00D9740B" w:rsidRPr="00854CF8" w:rsidRDefault="00D9740B" w:rsidP="00D9740B">
      <w:pPr>
        <w:rPr>
          <w:rFonts w:ascii="Times New Roman" w:hAnsi="Times New Roman" w:cs="Times New Roman"/>
        </w:rPr>
      </w:pPr>
    </w:p>
    <w:p w14:paraId="64C97F7C" w14:textId="77777777" w:rsidR="00D9740B" w:rsidRPr="00854CF8" w:rsidRDefault="00D9740B" w:rsidP="00A36057">
      <w:pPr>
        <w:pStyle w:val="Heading4"/>
      </w:pPr>
      <w:r w:rsidRPr="00854CF8">
        <w:t>1. AI Experimentation Chambers</w:t>
      </w:r>
    </w:p>
    <w:p w14:paraId="212CA06D" w14:textId="77777777" w:rsidR="00D9740B" w:rsidRPr="00854CF8" w:rsidRDefault="00D9740B" w:rsidP="00D9740B">
      <w:pPr>
        <w:rPr>
          <w:rFonts w:ascii="Times New Roman" w:hAnsi="Times New Roman" w:cs="Times New Roman"/>
        </w:rPr>
      </w:pPr>
    </w:p>
    <w:p w14:paraId="48132A0C"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Purpose-built environments where early-stage models undergo experimental refinement.</w:t>
      </w:r>
    </w:p>
    <w:p w14:paraId="2240EDE5" w14:textId="77777777" w:rsidR="00D9740B" w:rsidRPr="00854CF8" w:rsidRDefault="00D9740B" w:rsidP="00A36057">
      <w:pPr>
        <w:pStyle w:val="Heading4"/>
      </w:pPr>
      <w:r w:rsidRPr="00854CF8">
        <w:t>Functions include:</w:t>
      </w:r>
    </w:p>
    <w:p w14:paraId="2FF3345F" w14:textId="22DB0913"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Innovation benchmarking</w:t>
      </w:r>
    </w:p>
    <w:p w14:paraId="202CF39C" w14:textId="4962CDA9" w:rsidR="00D9740B" w:rsidRPr="00A36057" w:rsidRDefault="00D9740B" w:rsidP="00845A92">
      <w:pPr>
        <w:pStyle w:val="ListParagraph"/>
        <w:numPr>
          <w:ilvl w:val="0"/>
          <w:numId w:val="49"/>
        </w:numPr>
        <w:rPr>
          <w:rFonts w:ascii="Times New Roman" w:hAnsi="Times New Roman" w:cs="Times New Roman"/>
        </w:rPr>
      </w:pPr>
      <w:proofErr w:type="spellStart"/>
      <w:r w:rsidRPr="00A36057">
        <w:rPr>
          <w:rFonts w:ascii="Times New Roman" w:hAnsi="Times New Roman" w:cs="Times New Roman"/>
        </w:rPr>
        <w:t>Behavioural</w:t>
      </w:r>
      <w:proofErr w:type="spellEnd"/>
      <w:r w:rsidRPr="00A36057">
        <w:rPr>
          <w:rFonts w:ascii="Times New Roman" w:hAnsi="Times New Roman" w:cs="Times New Roman"/>
        </w:rPr>
        <w:t xml:space="preserve"> mapping</w:t>
      </w:r>
    </w:p>
    <w:p w14:paraId="778A6C01" w14:textId="3BCC8CBA"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Performance observation</w:t>
      </w:r>
    </w:p>
    <w:p w14:paraId="145E5562" w14:textId="6576382B"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Initial model tuning</w:t>
      </w:r>
    </w:p>
    <w:p w14:paraId="01FE3D30" w14:textId="77777777" w:rsidR="00D9740B" w:rsidRPr="00854CF8" w:rsidRDefault="00D9740B" w:rsidP="00D9740B">
      <w:pPr>
        <w:rPr>
          <w:rFonts w:ascii="Times New Roman" w:hAnsi="Times New Roman" w:cs="Times New Roman"/>
        </w:rPr>
      </w:pPr>
    </w:p>
    <w:p w14:paraId="117E10D7" w14:textId="77777777" w:rsidR="00D9740B" w:rsidRPr="00854CF8" w:rsidRDefault="00D9740B" w:rsidP="00A36057">
      <w:pPr>
        <w:pStyle w:val="Heading4"/>
      </w:pPr>
      <w:r w:rsidRPr="00854CF8">
        <w:t>2. Algorithm Development Units</w:t>
      </w:r>
    </w:p>
    <w:p w14:paraId="2C58B6A4" w14:textId="77777777" w:rsidR="00D9740B" w:rsidRPr="00854CF8" w:rsidRDefault="00D9740B" w:rsidP="00D9740B">
      <w:pPr>
        <w:rPr>
          <w:rFonts w:ascii="Times New Roman" w:hAnsi="Times New Roman" w:cs="Times New Roman"/>
        </w:rPr>
      </w:pPr>
    </w:p>
    <w:p w14:paraId="62637456"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Dedicated teams and zones responsible for constructing and refining algorithms.</w:t>
      </w:r>
    </w:p>
    <w:p w14:paraId="1C730161" w14:textId="77777777" w:rsidR="00D9740B" w:rsidRPr="00854CF8" w:rsidRDefault="00D9740B" w:rsidP="00A36057">
      <w:pPr>
        <w:pStyle w:val="Heading4"/>
      </w:pPr>
      <w:r w:rsidRPr="00854CF8">
        <w:t>Key responsibilities:</w:t>
      </w:r>
    </w:p>
    <w:p w14:paraId="03089C91" w14:textId="2BD9C1D0"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Data modelling</w:t>
      </w:r>
    </w:p>
    <w:p w14:paraId="7C6B0E3C" w14:textId="67A76AB1"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Model architecture design</w:t>
      </w:r>
    </w:p>
    <w:p w14:paraId="320E1068" w14:textId="430C3B9F"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Intelligence behaviour scripting</w:t>
      </w:r>
    </w:p>
    <w:p w14:paraId="609832E1" w14:textId="78389EB9"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Computational efficiency optimization</w:t>
      </w:r>
    </w:p>
    <w:p w14:paraId="49E4DE6B" w14:textId="77777777" w:rsidR="00D9740B" w:rsidRPr="00854CF8" w:rsidRDefault="00D9740B" w:rsidP="00D9740B">
      <w:pPr>
        <w:rPr>
          <w:rFonts w:ascii="Times New Roman" w:hAnsi="Times New Roman" w:cs="Times New Roman"/>
        </w:rPr>
      </w:pPr>
    </w:p>
    <w:p w14:paraId="6C35924C" w14:textId="77777777" w:rsidR="00D9740B" w:rsidRPr="00854CF8" w:rsidRDefault="00D9740B" w:rsidP="00A36057">
      <w:pPr>
        <w:pStyle w:val="Heading4"/>
      </w:pPr>
      <w:r w:rsidRPr="00854CF8">
        <w:t>3. Training Pipelines &amp; Compute Engines</w:t>
      </w:r>
    </w:p>
    <w:p w14:paraId="5E3A6F3C" w14:textId="77777777" w:rsidR="00D9740B" w:rsidRPr="00854CF8" w:rsidRDefault="00D9740B" w:rsidP="00D9740B">
      <w:pPr>
        <w:rPr>
          <w:rFonts w:ascii="Times New Roman" w:hAnsi="Times New Roman" w:cs="Times New Roman"/>
        </w:rPr>
      </w:pPr>
    </w:p>
    <w:p w14:paraId="02CA33EE"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High-performance training lanes designed for large-scale AI development.</w:t>
      </w:r>
    </w:p>
    <w:p w14:paraId="2236F0DA" w14:textId="77777777" w:rsidR="00D9740B" w:rsidRPr="00854CF8" w:rsidRDefault="00D9740B" w:rsidP="00A36057">
      <w:pPr>
        <w:pStyle w:val="Heading4"/>
      </w:pPr>
      <w:r w:rsidRPr="00854CF8">
        <w:lastRenderedPageBreak/>
        <w:t>Supported capabilities:</w:t>
      </w:r>
    </w:p>
    <w:p w14:paraId="30C2A84D" w14:textId="278ACD5A"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GPU/TPU-accelerated learning</w:t>
      </w:r>
    </w:p>
    <w:p w14:paraId="36BF58EE" w14:textId="2F6CB749"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Distributed training</w:t>
      </w:r>
    </w:p>
    <w:p w14:paraId="65C37CD3" w14:textId="5136ECA4"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Reinforcement learning</w:t>
      </w:r>
    </w:p>
    <w:p w14:paraId="179886BE" w14:textId="7ADFD984"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Multi-simulation intelligence evolution</w:t>
      </w:r>
    </w:p>
    <w:p w14:paraId="5175E391" w14:textId="77777777" w:rsidR="00D9740B" w:rsidRPr="00854CF8" w:rsidRDefault="00D9740B" w:rsidP="00D9740B">
      <w:pPr>
        <w:rPr>
          <w:rFonts w:ascii="Times New Roman" w:hAnsi="Times New Roman" w:cs="Times New Roman"/>
        </w:rPr>
      </w:pPr>
    </w:p>
    <w:p w14:paraId="32A80286" w14:textId="77777777" w:rsidR="00D9740B" w:rsidRPr="00854CF8" w:rsidRDefault="00D9740B" w:rsidP="00A36057">
      <w:pPr>
        <w:pStyle w:val="Heading4"/>
      </w:pPr>
      <w:r w:rsidRPr="00854CF8">
        <w:t>4. Model Evaluation &amp; Verification Systems</w:t>
      </w:r>
    </w:p>
    <w:p w14:paraId="7275A824" w14:textId="77777777" w:rsidR="00D9740B" w:rsidRPr="00854CF8" w:rsidRDefault="00D9740B" w:rsidP="00D9740B">
      <w:pPr>
        <w:rPr>
          <w:rFonts w:ascii="Times New Roman" w:hAnsi="Times New Roman" w:cs="Times New Roman"/>
        </w:rPr>
      </w:pPr>
    </w:p>
    <w:p w14:paraId="26C068A3"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 xml:space="preserve">Systems </w:t>
      </w:r>
      <w:proofErr w:type="gramStart"/>
      <w:r w:rsidRPr="00854CF8">
        <w:rPr>
          <w:rFonts w:ascii="Times New Roman" w:hAnsi="Times New Roman" w:cs="Times New Roman"/>
        </w:rPr>
        <w:t>built</w:t>
      </w:r>
      <w:proofErr w:type="gramEnd"/>
      <w:r w:rsidRPr="00854CF8">
        <w:rPr>
          <w:rFonts w:ascii="Times New Roman" w:hAnsi="Times New Roman" w:cs="Times New Roman"/>
        </w:rPr>
        <w:t xml:space="preserve"> to test model stability, integrity, bias, compliance, and security.</w:t>
      </w:r>
    </w:p>
    <w:p w14:paraId="3E7AFCEC" w14:textId="77777777" w:rsidR="00D9740B" w:rsidRPr="00854CF8" w:rsidRDefault="00D9740B" w:rsidP="00A36057">
      <w:pPr>
        <w:pStyle w:val="Heading4"/>
      </w:pPr>
      <w:r w:rsidRPr="00854CF8">
        <w:t>Verifies:</w:t>
      </w:r>
    </w:p>
    <w:p w14:paraId="0F45BD0F" w14:textId="651C9A6D"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Accuracy</w:t>
      </w:r>
    </w:p>
    <w:p w14:paraId="01729B54" w14:textId="4F9498E4"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Predictive reliability</w:t>
      </w:r>
    </w:p>
    <w:p w14:paraId="24BDA5CE" w14:textId="513B61ED"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alignment</w:t>
      </w:r>
    </w:p>
    <w:p w14:paraId="1A8EA3D6" w14:textId="35A4569B" w:rsidR="00D9740B" w:rsidRPr="00A36057" w:rsidRDefault="00D9740B"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Red-team</w:t>
      </w:r>
      <w:proofErr w:type="gramEnd"/>
      <w:r w:rsidRPr="00A36057">
        <w:rPr>
          <w:rFonts w:ascii="Times New Roman" w:hAnsi="Times New Roman" w:cs="Times New Roman"/>
        </w:rPr>
        <w:t xml:space="preserve"> testing outcomes</w:t>
      </w:r>
    </w:p>
    <w:p w14:paraId="6D2FF91B" w14:textId="4F0AB010"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Attack resistance and defensive resilience</w:t>
      </w:r>
    </w:p>
    <w:p w14:paraId="64747761" w14:textId="77777777" w:rsidR="00D9740B" w:rsidRPr="00854CF8" w:rsidRDefault="00D9740B" w:rsidP="00D9740B">
      <w:pPr>
        <w:rPr>
          <w:rFonts w:ascii="Times New Roman" w:hAnsi="Times New Roman" w:cs="Times New Roman"/>
        </w:rPr>
      </w:pPr>
    </w:p>
    <w:p w14:paraId="6314C27E" w14:textId="77777777" w:rsidR="00D9740B" w:rsidRPr="00854CF8" w:rsidRDefault="00D9740B" w:rsidP="00A36057">
      <w:pPr>
        <w:pStyle w:val="Heading4"/>
      </w:pPr>
      <w:r w:rsidRPr="00854CF8">
        <w:t>5. Deployment Integration Chambers</w:t>
      </w:r>
    </w:p>
    <w:p w14:paraId="2E763816" w14:textId="77777777" w:rsidR="00D9740B" w:rsidRPr="00854CF8" w:rsidRDefault="00D9740B" w:rsidP="00D9740B">
      <w:pPr>
        <w:rPr>
          <w:rFonts w:ascii="Times New Roman" w:hAnsi="Times New Roman" w:cs="Times New Roman"/>
        </w:rPr>
      </w:pPr>
    </w:p>
    <w:p w14:paraId="08527571"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Controlled environments for production-grade integration.</w:t>
      </w:r>
    </w:p>
    <w:p w14:paraId="5E703489" w14:textId="77777777" w:rsidR="00D9740B" w:rsidRPr="00854CF8" w:rsidRDefault="00D9740B" w:rsidP="00A36057">
      <w:pPr>
        <w:pStyle w:val="Heading4"/>
      </w:pPr>
      <w:r w:rsidRPr="00854CF8">
        <w:t>Handles:</w:t>
      </w:r>
    </w:p>
    <w:p w14:paraId="119C465C" w14:textId="3EC08347"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System linking with HydraCore</w:t>
      </w:r>
    </w:p>
    <w:p w14:paraId="3344020D" w14:textId="6470FA74"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Cross-domain integration</w:t>
      </w:r>
    </w:p>
    <w:p w14:paraId="530F8344" w14:textId="58BB5C18"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Real-world simulation validation</w:t>
      </w:r>
    </w:p>
    <w:p w14:paraId="2E2D937E" w14:textId="6D2E016F"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Deployment readiness certification</w:t>
      </w:r>
    </w:p>
    <w:p w14:paraId="25801607" w14:textId="77777777" w:rsidR="00D9740B" w:rsidRPr="00854CF8" w:rsidRDefault="00D9740B" w:rsidP="00D9740B">
      <w:pPr>
        <w:rPr>
          <w:rFonts w:ascii="Times New Roman" w:hAnsi="Times New Roman" w:cs="Times New Roman"/>
        </w:rPr>
      </w:pPr>
    </w:p>
    <w:p w14:paraId="3DD9C86F" w14:textId="77777777" w:rsidR="00D9740B" w:rsidRPr="00854CF8" w:rsidRDefault="00D9740B" w:rsidP="00A36057">
      <w:pPr>
        <w:pStyle w:val="Heading3"/>
      </w:pPr>
      <w:r w:rsidRPr="00854CF8">
        <w:t xml:space="preserve">III. </w:t>
      </w:r>
      <w:proofErr w:type="gramStart"/>
      <w:r w:rsidRPr="00854CF8">
        <w:t>Development</w:t>
      </w:r>
      <w:proofErr w:type="gramEnd"/>
      <w:r w:rsidRPr="00854CF8">
        <w:t xml:space="preserve"> Pipelines &amp; Engineering Methodology</w:t>
      </w:r>
    </w:p>
    <w:p w14:paraId="66EB2583" w14:textId="77777777" w:rsidR="00D9740B" w:rsidRPr="00854CF8" w:rsidRDefault="00D9740B" w:rsidP="00D9740B">
      <w:pPr>
        <w:rPr>
          <w:rFonts w:ascii="Times New Roman" w:hAnsi="Times New Roman" w:cs="Times New Roman"/>
        </w:rPr>
      </w:pPr>
    </w:p>
    <w:p w14:paraId="660AEE9A" w14:textId="77777777" w:rsidR="00D9740B" w:rsidRPr="00854CF8" w:rsidRDefault="00D9740B" w:rsidP="00A36057">
      <w:pPr>
        <w:pStyle w:val="Heading4"/>
      </w:pPr>
      <w:r w:rsidRPr="00854CF8">
        <w:t>1. The Concept-to-System Pipeline</w:t>
      </w:r>
    </w:p>
    <w:p w14:paraId="4C7065E2" w14:textId="77777777" w:rsidR="00D9740B" w:rsidRPr="00854CF8" w:rsidRDefault="00D9740B" w:rsidP="00D9740B">
      <w:pPr>
        <w:rPr>
          <w:rFonts w:ascii="Times New Roman" w:hAnsi="Times New Roman" w:cs="Times New Roman"/>
        </w:rPr>
      </w:pPr>
    </w:p>
    <w:p w14:paraId="0F016413" w14:textId="77777777" w:rsidR="00D9740B" w:rsidRPr="00854CF8" w:rsidRDefault="00D9740B" w:rsidP="00A36057">
      <w:pPr>
        <w:pStyle w:val="Heading4"/>
      </w:pPr>
      <w:r w:rsidRPr="00854CF8">
        <w:t>A structured engineering lifecycle that includes:</w:t>
      </w:r>
    </w:p>
    <w:p w14:paraId="4368DFA1" w14:textId="28066266"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Concept Acquisition</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A</w:t>
      </w:r>
      <w:r w:rsidRPr="00A36057">
        <w:rPr>
          <w:rFonts w:ascii="Times New Roman" w:hAnsi="Times New Roman" w:cs="Times New Roman"/>
        </w:rPr>
        <w:t xml:space="preserve">pproved </w:t>
      </w:r>
      <w:proofErr w:type="gramStart"/>
      <w:r w:rsidRPr="00A36057">
        <w:rPr>
          <w:rFonts w:ascii="Times New Roman" w:hAnsi="Times New Roman" w:cs="Times New Roman"/>
        </w:rPr>
        <w:t>from</w:t>
      </w:r>
      <w:proofErr w:type="gramEnd"/>
      <w:r w:rsidRPr="00A36057">
        <w:rPr>
          <w:rFonts w:ascii="Times New Roman" w:hAnsi="Times New Roman" w:cs="Times New Roman"/>
        </w:rPr>
        <w:t xml:space="preserve"> Research &amp; Innovation</w:t>
      </w:r>
    </w:p>
    <w:p w14:paraId="2957FC35" w14:textId="26C397B7"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Prototype Construction</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C</w:t>
      </w:r>
      <w:r w:rsidRPr="00A36057">
        <w:rPr>
          <w:rFonts w:ascii="Times New Roman" w:hAnsi="Times New Roman" w:cs="Times New Roman"/>
        </w:rPr>
        <w:t>rafting initial builds</w:t>
      </w:r>
    </w:p>
    <w:p w14:paraId="2F733321" w14:textId="4AB1F4D2"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Iterative Refinement</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R</w:t>
      </w:r>
      <w:r w:rsidRPr="00A36057">
        <w:rPr>
          <w:rFonts w:ascii="Times New Roman" w:hAnsi="Times New Roman" w:cs="Times New Roman"/>
        </w:rPr>
        <w:t>apid engineering cycles</w:t>
      </w:r>
    </w:p>
    <w:p w14:paraId="717D4377" w14:textId="0E36D3AB"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lastRenderedPageBreak/>
        <w:t>System Stress Testing</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R</w:t>
      </w:r>
      <w:r w:rsidRPr="00A36057">
        <w:rPr>
          <w:rFonts w:ascii="Times New Roman" w:hAnsi="Times New Roman" w:cs="Times New Roman"/>
        </w:rPr>
        <w:t>esilience and edge-case design</w:t>
      </w:r>
    </w:p>
    <w:p w14:paraId="6D921B32" w14:textId="38CB5CEC"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Governance Validation</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C</w:t>
      </w:r>
      <w:r w:rsidRPr="00A36057">
        <w:rPr>
          <w:rFonts w:ascii="Times New Roman" w:hAnsi="Times New Roman" w:cs="Times New Roman"/>
        </w:rPr>
        <w:t>ompliance with internal laws and ethics</w:t>
      </w:r>
    </w:p>
    <w:p w14:paraId="192A4DD2" w14:textId="5B189D2E"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Operational Integration</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P</w:t>
      </w:r>
      <w:r w:rsidRPr="00A36057">
        <w:rPr>
          <w:rFonts w:ascii="Times New Roman" w:hAnsi="Times New Roman" w:cs="Times New Roman"/>
        </w:rPr>
        <w:t>reparing for ecosystem-wide deployment</w:t>
      </w:r>
    </w:p>
    <w:p w14:paraId="06F82020" w14:textId="77777777" w:rsidR="00D9740B" w:rsidRPr="00854CF8" w:rsidRDefault="00D9740B" w:rsidP="00D9740B">
      <w:pPr>
        <w:rPr>
          <w:rFonts w:ascii="Times New Roman" w:hAnsi="Times New Roman" w:cs="Times New Roman"/>
        </w:rPr>
      </w:pPr>
    </w:p>
    <w:p w14:paraId="77F50CE4" w14:textId="77777777" w:rsidR="00D9740B" w:rsidRPr="00854CF8" w:rsidRDefault="00D9740B" w:rsidP="00A36057">
      <w:pPr>
        <w:pStyle w:val="Heading4"/>
      </w:pPr>
      <w:r w:rsidRPr="00854CF8">
        <w:t>2. Full-Lifecycle AI Engineering</w:t>
      </w:r>
    </w:p>
    <w:p w14:paraId="0EFC798C" w14:textId="77777777" w:rsidR="00D9740B" w:rsidRPr="00854CF8" w:rsidRDefault="00D9740B" w:rsidP="00D9740B">
      <w:pPr>
        <w:rPr>
          <w:rFonts w:ascii="Times New Roman" w:hAnsi="Times New Roman" w:cs="Times New Roman"/>
        </w:rPr>
      </w:pPr>
    </w:p>
    <w:p w14:paraId="06CFA6EF" w14:textId="77777777" w:rsidR="00D9740B" w:rsidRPr="00854CF8" w:rsidRDefault="00D9740B" w:rsidP="00A36057">
      <w:pPr>
        <w:pStyle w:val="Heading4"/>
      </w:pPr>
      <w:r w:rsidRPr="00854CF8">
        <w:t>The R&amp;D Hub manages every phase from inception to operational maturity:</w:t>
      </w:r>
    </w:p>
    <w:p w14:paraId="6743E5B4" w14:textId="69C12387"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Data ingestion</w:t>
      </w:r>
    </w:p>
    <w:p w14:paraId="32D02426" w14:textId="1575DC01"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Model construction</w:t>
      </w:r>
    </w:p>
    <w:p w14:paraId="7607A602" w14:textId="54222BBE"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Training and calibration</w:t>
      </w:r>
    </w:p>
    <w:p w14:paraId="1E78A39F" w14:textId="1DD4951B"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Evaluation and correction</w:t>
      </w:r>
    </w:p>
    <w:p w14:paraId="1529DF35" w14:textId="21E33683"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Deployment and long-term update cycles</w:t>
      </w:r>
    </w:p>
    <w:p w14:paraId="0264C2EF" w14:textId="77777777" w:rsidR="00D9740B" w:rsidRPr="00854CF8" w:rsidRDefault="00D9740B" w:rsidP="00D9740B">
      <w:pPr>
        <w:rPr>
          <w:rFonts w:ascii="Times New Roman" w:hAnsi="Times New Roman" w:cs="Times New Roman"/>
        </w:rPr>
      </w:pPr>
    </w:p>
    <w:p w14:paraId="6E96F3A8" w14:textId="77777777" w:rsidR="00D9740B" w:rsidRPr="00854CF8" w:rsidRDefault="00D9740B" w:rsidP="00A36057">
      <w:pPr>
        <w:pStyle w:val="Heading4"/>
      </w:pPr>
      <w:r w:rsidRPr="00854CF8">
        <w:t>3. Sovereign-Grade Quality Control</w:t>
      </w:r>
    </w:p>
    <w:p w14:paraId="300E7403" w14:textId="77777777" w:rsidR="00D9740B" w:rsidRPr="00854CF8" w:rsidRDefault="00D9740B" w:rsidP="00D9740B">
      <w:pPr>
        <w:rPr>
          <w:rFonts w:ascii="Times New Roman" w:hAnsi="Times New Roman" w:cs="Times New Roman"/>
        </w:rPr>
      </w:pPr>
    </w:p>
    <w:p w14:paraId="35856AF0" w14:textId="77777777" w:rsidR="00D9740B" w:rsidRPr="00854CF8" w:rsidRDefault="00D9740B" w:rsidP="00A36057">
      <w:pPr>
        <w:pStyle w:val="Heading4"/>
      </w:pPr>
      <w:r w:rsidRPr="00854CF8">
        <w:t>All outputs must pass:</w:t>
      </w:r>
    </w:p>
    <w:p w14:paraId="5A64367A" w14:textId="799FDE14"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Technical audits</w:t>
      </w:r>
    </w:p>
    <w:p w14:paraId="518AD67D" w14:textId="3E9AF60C"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reviews</w:t>
      </w:r>
    </w:p>
    <w:p w14:paraId="56535007" w14:textId="6F30FBEE"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Compliance checks</w:t>
      </w:r>
    </w:p>
    <w:p w14:paraId="5531F57B" w14:textId="2DA6EBE7"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Security evaluations</w:t>
      </w:r>
    </w:p>
    <w:p w14:paraId="78A360D2" w14:textId="274476F6"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Performance benchmarks</w:t>
      </w:r>
    </w:p>
    <w:p w14:paraId="2EC66322" w14:textId="70D029DF"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HydraCore compatibility assessments</w:t>
      </w:r>
    </w:p>
    <w:p w14:paraId="0BD5D929" w14:textId="77777777" w:rsidR="00D9740B" w:rsidRPr="00854CF8" w:rsidRDefault="00D9740B" w:rsidP="00D9740B">
      <w:pPr>
        <w:rPr>
          <w:rFonts w:ascii="Times New Roman" w:hAnsi="Times New Roman" w:cs="Times New Roman"/>
        </w:rPr>
      </w:pPr>
    </w:p>
    <w:p w14:paraId="6D21062A" w14:textId="3B0C22A0" w:rsidR="00D9740B" w:rsidRPr="00854CF8" w:rsidRDefault="00D9740B" w:rsidP="00D9740B">
      <w:pPr>
        <w:rPr>
          <w:rFonts w:ascii="Times New Roman" w:hAnsi="Times New Roman" w:cs="Times New Roman"/>
        </w:rPr>
      </w:pPr>
      <w:r w:rsidRPr="00854CF8">
        <w:rPr>
          <w:rFonts w:ascii="Times New Roman" w:hAnsi="Times New Roman" w:cs="Times New Roman"/>
        </w:rPr>
        <w:t>Nothing enters WebHydra’s production architecture without meeting these standards.</w:t>
      </w:r>
    </w:p>
    <w:p w14:paraId="26F65DBD" w14:textId="77777777" w:rsidR="00D9740B" w:rsidRPr="00854CF8" w:rsidRDefault="00D9740B" w:rsidP="00D9740B">
      <w:pPr>
        <w:rPr>
          <w:rFonts w:ascii="Times New Roman" w:hAnsi="Times New Roman" w:cs="Times New Roman"/>
        </w:rPr>
      </w:pPr>
    </w:p>
    <w:p w14:paraId="5476E577" w14:textId="77777777" w:rsidR="00D9740B" w:rsidRPr="00854CF8" w:rsidRDefault="00D9740B" w:rsidP="00A36057">
      <w:pPr>
        <w:pStyle w:val="Heading3"/>
      </w:pPr>
      <w:r w:rsidRPr="00854CF8">
        <w:t>IV. Strategic Roles &amp; Inter-Divisional Coordination</w:t>
      </w:r>
    </w:p>
    <w:p w14:paraId="704DDCD8" w14:textId="77777777" w:rsidR="00D9740B" w:rsidRPr="00854CF8" w:rsidRDefault="00D9740B" w:rsidP="00D9740B">
      <w:pPr>
        <w:rPr>
          <w:rFonts w:ascii="Times New Roman" w:hAnsi="Times New Roman" w:cs="Times New Roman"/>
        </w:rPr>
      </w:pPr>
    </w:p>
    <w:p w14:paraId="761E49C5" w14:textId="77777777" w:rsidR="00D9740B" w:rsidRPr="00854CF8" w:rsidRDefault="00D9740B" w:rsidP="00A36057">
      <w:pPr>
        <w:pStyle w:val="Heading4"/>
      </w:pPr>
      <w:r w:rsidRPr="00854CF8">
        <w:t>1. Coordination With Research &amp; Innovation</w:t>
      </w:r>
    </w:p>
    <w:p w14:paraId="0300FBC9" w14:textId="2E81FE96"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Receives conceptual models, theories, and experimental frameworks.</w:t>
      </w:r>
    </w:p>
    <w:p w14:paraId="57C8132D" w14:textId="174BBD79"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Provides technical feedback to improve scientific foundations.</w:t>
      </w:r>
    </w:p>
    <w:p w14:paraId="3194984B" w14:textId="46EA7C05" w:rsidR="00D9740B" w:rsidRPr="00A36057" w:rsidRDefault="00D9740B"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Ensures</w:t>
      </w:r>
      <w:proofErr w:type="gramEnd"/>
      <w:r w:rsidRPr="00A36057">
        <w:rPr>
          <w:rFonts w:ascii="Times New Roman" w:hAnsi="Times New Roman" w:cs="Times New Roman"/>
        </w:rPr>
        <w:t xml:space="preserve"> discoveries are converted into functional engineering assets.</w:t>
      </w:r>
    </w:p>
    <w:p w14:paraId="2CA331CA" w14:textId="77777777" w:rsidR="00D9740B" w:rsidRPr="00854CF8" w:rsidRDefault="00D9740B" w:rsidP="00D9740B">
      <w:pPr>
        <w:rPr>
          <w:rFonts w:ascii="Times New Roman" w:hAnsi="Times New Roman" w:cs="Times New Roman"/>
        </w:rPr>
      </w:pPr>
    </w:p>
    <w:p w14:paraId="0BB9E33C" w14:textId="77777777" w:rsidR="00D9740B" w:rsidRPr="00854CF8" w:rsidRDefault="00D9740B" w:rsidP="00A36057">
      <w:pPr>
        <w:pStyle w:val="Heading4"/>
      </w:pPr>
      <w:r w:rsidRPr="00854CF8">
        <w:lastRenderedPageBreak/>
        <w:t>2. Integration With AI Systems &amp; Directories</w:t>
      </w:r>
    </w:p>
    <w:p w14:paraId="754F27E5" w14:textId="4780EA3D"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Deploys production-ready models into the active AI network.</w:t>
      </w:r>
    </w:p>
    <w:p w14:paraId="78BA77BF" w14:textId="0E461B5B"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Updates WebHydra’s intelligence pools with refined versions.</w:t>
      </w:r>
    </w:p>
    <w:p w14:paraId="2490C875" w14:textId="0E668BA9"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Maintains continuity between developmental and operational intelligence states.</w:t>
      </w:r>
    </w:p>
    <w:p w14:paraId="616703E6" w14:textId="77777777" w:rsidR="00D9740B" w:rsidRPr="00854CF8" w:rsidRDefault="00D9740B" w:rsidP="00D9740B">
      <w:pPr>
        <w:rPr>
          <w:rFonts w:ascii="Times New Roman" w:hAnsi="Times New Roman" w:cs="Times New Roman"/>
        </w:rPr>
      </w:pPr>
    </w:p>
    <w:p w14:paraId="480D6EC3" w14:textId="77777777" w:rsidR="00D9740B" w:rsidRPr="00854CF8" w:rsidRDefault="00D9740B" w:rsidP="00A36057">
      <w:pPr>
        <w:pStyle w:val="Heading4"/>
      </w:pPr>
      <w:r w:rsidRPr="00854CF8">
        <w:t>3. Collaboration With HydraCore</w:t>
      </w:r>
    </w:p>
    <w:p w14:paraId="465F115F" w14:textId="12B78C9E"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hardware compatibility and operational support.</w:t>
      </w:r>
    </w:p>
    <w:p w14:paraId="482A3DE1" w14:textId="79002AD5"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Aligns AI systems with physical computational capacity.</w:t>
      </w:r>
    </w:p>
    <w:p w14:paraId="1794CED0" w14:textId="3498F22B"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Optimizes resource allocation for performance and energy efficiency.</w:t>
      </w:r>
    </w:p>
    <w:p w14:paraId="42CEAE85" w14:textId="77777777" w:rsidR="00D9740B" w:rsidRPr="00854CF8" w:rsidRDefault="00D9740B" w:rsidP="00D9740B">
      <w:pPr>
        <w:rPr>
          <w:rFonts w:ascii="Times New Roman" w:hAnsi="Times New Roman" w:cs="Times New Roman"/>
        </w:rPr>
      </w:pPr>
    </w:p>
    <w:p w14:paraId="0E09FD8F" w14:textId="77777777" w:rsidR="00D9740B" w:rsidRPr="00854CF8" w:rsidRDefault="00D9740B" w:rsidP="00A36057">
      <w:pPr>
        <w:pStyle w:val="Heading4"/>
      </w:pPr>
      <w:r w:rsidRPr="00854CF8">
        <w:t>4. Governance Reporting</w:t>
      </w:r>
    </w:p>
    <w:p w14:paraId="3051173D" w14:textId="729D18CF"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Documents system development cycles for executive oversight.</w:t>
      </w:r>
    </w:p>
    <w:p w14:paraId="31F55328" w14:textId="664CD641"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Provides transparency metrics for strategic decision-making.</w:t>
      </w:r>
    </w:p>
    <w:p w14:paraId="573F88C9" w14:textId="60F2E434" w:rsidR="00D9740B" w:rsidRPr="00A36057" w:rsidRDefault="00D9740B"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Maintains compliance logs and audit-ready documentation.</w:t>
      </w:r>
    </w:p>
    <w:p w14:paraId="3B6F5911" w14:textId="77777777" w:rsidR="00D9740B" w:rsidRPr="00854CF8" w:rsidRDefault="00D9740B" w:rsidP="00D9740B">
      <w:pPr>
        <w:rPr>
          <w:rFonts w:ascii="Times New Roman" w:hAnsi="Times New Roman" w:cs="Times New Roman"/>
        </w:rPr>
      </w:pPr>
    </w:p>
    <w:p w14:paraId="39B8B70B" w14:textId="77777777" w:rsidR="00D9740B" w:rsidRPr="00854CF8" w:rsidRDefault="00D9740B" w:rsidP="00A36057">
      <w:pPr>
        <w:pStyle w:val="Heading3"/>
      </w:pPr>
      <w:r w:rsidRPr="00854CF8">
        <w:t>V. Strategic Benefits &amp; Long-Term Impact</w:t>
      </w:r>
    </w:p>
    <w:p w14:paraId="7E5300FA" w14:textId="77777777" w:rsidR="00D9740B" w:rsidRPr="00854CF8" w:rsidRDefault="00D9740B" w:rsidP="00D9740B">
      <w:pPr>
        <w:rPr>
          <w:rFonts w:ascii="Times New Roman" w:hAnsi="Times New Roman" w:cs="Times New Roman"/>
        </w:rPr>
      </w:pPr>
    </w:p>
    <w:p w14:paraId="51596ACF" w14:textId="77777777" w:rsidR="00D9740B" w:rsidRPr="00854CF8" w:rsidRDefault="00D9740B" w:rsidP="00A36057">
      <w:pPr>
        <w:pStyle w:val="Heading4"/>
      </w:pPr>
      <w:r w:rsidRPr="00854CF8">
        <w:t>1. Technological Acceleration</w:t>
      </w:r>
    </w:p>
    <w:p w14:paraId="6E6367EE" w14:textId="77777777" w:rsidR="00D9740B" w:rsidRPr="00854CF8" w:rsidRDefault="00D9740B" w:rsidP="00D9740B">
      <w:pPr>
        <w:rPr>
          <w:rFonts w:ascii="Times New Roman" w:hAnsi="Times New Roman" w:cs="Times New Roman"/>
        </w:rPr>
      </w:pPr>
    </w:p>
    <w:p w14:paraId="76970267" w14:textId="77777777" w:rsidR="00D9740B" w:rsidRPr="00854CF8" w:rsidRDefault="00D9740B" w:rsidP="00D9740B">
      <w:pPr>
        <w:rPr>
          <w:rFonts w:ascii="Times New Roman" w:hAnsi="Times New Roman" w:cs="Times New Roman"/>
        </w:rPr>
      </w:pPr>
      <w:proofErr w:type="gramStart"/>
      <w:r w:rsidRPr="00854CF8">
        <w:rPr>
          <w:rFonts w:ascii="Times New Roman" w:hAnsi="Times New Roman" w:cs="Times New Roman"/>
        </w:rPr>
        <w:t>Converts</w:t>
      </w:r>
      <w:proofErr w:type="gramEnd"/>
      <w:r w:rsidRPr="00854CF8">
        <w:rPr>
          <w:rFonts w:ascii="Times New Roman" w:hAnsi="Times New Roman" w:cs="Times New Roman"/>
        </w:rPr>
        <w:t xml:space="preserve"> innovation into deployment at unprecedented speed.</w:t>
      </w:r>
    </w:p>
    <w:p w14:paraId="1A442DD2" w14:textId="77777777" w:rsidR="00D9740B" w:rsidRPr="00854CF8" w:rsidRDefault="00D9740B" w:rsidP="00D9740B">
      <w:pPr>
        <w:rPr>
          <w:rFonts w:ascii="Times New Roman" w:hAnsi="Times New Roman" w:cs="Times New Roman"/>
        </w:rPr>
      </w:pPr>
    </w:p>
    <w:p w14:paraId="449E8344" w14:textId="77777777" w:rsidR="00D9740B" w:rsidRPr="00854CF8" w:rsidRDefault="00D9740B" w:rsidP="00A36057">
      <w:pPr>
        <w:pStyle w:val="Heading4"/>
      </w:pPr>
      <w:r w:rsidRPr="00854CF8">
        <w:t>2. Stable, Scalable Intelligence Evolution</w:t>
      </w:r>
    </w:p>
    <w:p w14:paraId="101EA777" w14:textId="77777777" w:rsidR="00D9740B" w:rsidRPr="00854CF8" w:rsidRDefault="00D9740B" w:rsidP="00D9740B">
      <w:pPr>
        <w:rPr>
          <w:rFonts w:ascii="Times New Roman" w:hAnsi="Times New Roman" w:cs="Times New Roman"/>
        </w:rPr>
      </w:pPr>
    </w:p>
    <w:p w14:paraId="030B38F5"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Guarantees long-term technological resilience and stability.</w:t>
      </w:r>
    </w:p>
    <w:p w14:paraId="6094AF5F" w14:textId="77777777" w:rsidR="00D9740B" w:rsidRPr="00854CF8" w:rsidRDefault="00D9740B" w:rsidP="00D9740B">
      <w:pPr>
        <w:rPr>
          <w:rFonts w:ascii="Times New Roman" w:hAnsi="Times New Roman" w:cs="Times New Roman"/>
        </w:rPr>
      </w:pPr>
    </w:p>
    <w:p w14:paraId="4318BB56" w14:textId="77777777" w:rsidR="00D9740B" w:rsidRPr="00854CF8" w:rsidRDefault="00D9740B" w:rsidP="00A36057">
      <w:pPr>
        <w:pStyle w:val="Heading4"/>
      </w:pPr>
      <w:r w:rsidRPr="00854CF8">
        <w:t>3. Risk Prevention &amp; System Integrity</w:t>
      </w:r>
    </w:p>
    <w:p w14:paraId="26D7AB55" w14:textId="77777777" w:rsidR="00D9740B" w:rsidRPr="00854CF8" w:rsidRDefault="00D9740B" w:rsidP="00D9740B">
      <w:pPr>
        <w:rPr>
          <w:rFonts w:ascii="Times New Roman" w:hAnsi="Times New Roman" w:cs="Times New Roman"/>
        </w:rPr>
      </w:pPr>
    </w:p>
    <w:p w14:paraId="3AD4B498"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t>Ensures all AI systems are secure, ethical, and fully compliant.</w:t>
      </w:r>
    </w:p>
    <w:p w14:paraId="0D210775" w14:textId="77777777" w:rsidR="00D9740B" w:rsidRPr="00854CF8" w:rsidRDefault="00D9740B" w:rsidP="00D9740B">
      <w:pPr>
        <w:rPr>
          <w:rFonts w:ascii="Times New Roman" w:hAnsi="Times New Roman" w:cs="Times New Roman"/>
        </w:rPr>
      </w:pPr>
    </w:p>
    <w:p w14:paraId="4727DDFC" w14:textId="77777777" w:rsidR="00D9740B" w:rsidRPr="00854CF8" w:rsidRDefault="00D9740B" w:rsidP="00A36057">
      <w:pPr>
        <w:pStyle w:val="Heading4"/>
      </w:pPr>
      <w:r w:rsidRPr="00854CF8">
        <w:t>4. Enhanced Corporate Competitiveness</w:t>
      </w:r>
    </w:p>
    <w:p w14:paraId="5F7BD527" w14:textId="77777777" w:rsidR="00D9740B" w:rsidRPr="00854CF8" w:rsidRDefault="00D9740B" w:rsidP="00D9740B">
      <w:pPr>
        <w:rPr>
          <w:rFonts w:ascii="Times New Roman" w:hAnsi="Times New Roman" w:cs="Times New Roman"/>
        </w:rPr>
      </w:pPr>
    </w:p>
    <w:p w14:paraId="2CAD1362" w14:textId="77777777" w:rsidR="00D9740B" w:rsidRPr="00854CF8" w:rsidRDefault="00D9740B" w:rsidP="00D9740B">
      <w:pPr>
        <w:rPr>
          <w:rFonts w:ascii="Times New Roman" w:hAnsi="Times New Roman" w:cs="Times New Roman"/>
        </w:rPr>
      </w:pPr>
      <w:r w:rsidRPr="00854CF8">
        <w:rPr>
          <w:rFonts w:ascii="Times New Roman" w:hAnsi="Times New Roman" w:cs="Times New Roman"/>
        </w:rPr>
        <w:lastRenderedPageBreak/>
        <w:t>Strengthens market advantage by delivering continuous innovation.</w:t>
      </w:r>
    </w:p>
    <w:p w14:paraId="06CD64C1" w14:textId="77777777" w:rsidR="00D9740B" w:rsidRPr="00854CF8" w:rsidRDefault="00D9740B" w:rsidP="00D9740B">
      <w:pPr>
        <w:rPr>
          <w:rFonts w:ascii="Times New Roman" w:hAnsi="Times New Roman" w:cs="Times New Roman"/>
        </w:rPr>
      </w:pPr>
    </w:p>
    <w:p w14:paraId="109F04E7" w14:textId="77777777" w:rsidR="00D9740B" w:rsidRPr="00854CF8" w:rsidRDefault="00D9740B" w:rsidP="00A36057">
      <w:pPr>
        <w:pStyle w:val="Heading4"/>
      </w:pPr>
      <w:r w:rsidRPr="00854CF8">
        <w:t>5. Sovereign Technological Independence</w:t>
      </w:r>
    </w:p>
    <w:p w14:paraId="3F8BBBA7" w14:textId="77777777" w:rsidR="00D9740B" w:rsidRPr="00854CF8" w:rsidRDefault="00D9740B" w:rsidP="00D9740B">
      <w:pPr>
        <w:rPr>
          <w:rFonts w:ascii="Times New Roman" w:hAnsi="Times New Roman" w:cs="Times New Roman"/>
        </w:rPr>
      </w:pPr>
    </w:p>
    <w:p w14:paraId="079D444B" w14:textId="5B90616B" w:rsidR="00D9740B" w:rsidRPr="00854CF8" w:rsidRDefault="00D9740B" w:rsidP="00D9740B">
      <w:pPr>
        <w:rPr>
          <w:rFonts w:ascii="Times New Roman" w:hAnsi="Times New Roman" w:cs="Times New Roman"/>
        </w:rPr>
      </w:pPr>
      <w:r w:rsidRPr="00854CF8">
        <w:rPr>
          <w:rFonts w:ascii="Times New Roman" w:hAnsi="Times New Roman" w:cs="Times New Roman"/>
        </w:rPr>
        <w:t>Eliminates external dependencies by producing all intelligence in-house.</w:t>
      </w:r>
    </w:p>
    <w:p w14:paraId="37519B0F" w14:textId="77777777" w:rsidR="00D9740B" w:rsidRPr="00854CF8" w:rsidRDefault="00D9740B" w:rsidP="00D9740B">
      <w:pPr>
        <w:rPr>
          <w:rFonts w:ascii="Times New Roman" w:hAnsi="Times New Roman" w:cs="Times New Roman"/>
        </w:rPr>
      </w:pPr>
    </w:p>
    <w:p w14:paraId="50B64F90" w14:textId="77777777" w:rsidR="00D9740B" w:rsidRPr="00854CF8" w:rsidRDefault="00D9740B" w:rsidP="00A36057">
      <w:pPr>
        <w:pStyle w:val="Heading3"/>
      </w:pPr>
      <w:r w:rsidRPr="00854CF8">
        <w:t>VI. Formal Closing Summary</w:t>
      </w:r>
    </w:p>
    <w:p w14:paraId="7D171B3B" w14:textId="77777777" w:rsidR="00D9740B" w:rsidRPr="00854CF8" w:rsidRDefault="00D9740B" w:rsidP="00D9740B">
      <w:pPr>
        <w:rPr>
          <w:rFonts w:ascii="Times New Roman" w:hAnsi="Times New Roman" w:cs="Times New Roman"/>
        </w:rPr>
      </w:pPr>
    </w:p>
    <w:p w14:paraId="500881E9" w14:textId="3B7C60EA" w:rsidR="00E417F4" w:rsidRPr="00854CF8" w:rsidRDefault="00D9740B" w:rsidP="00E417F4">
      <w:pPr>
        <w:rPr>
          <w:rFonts w:ascii="Times New Roman" w:hAnsi="Times New Roman" w:cs="Times New Roman"/>
        </w:rPr>
      </w:pPr>
      <w:r w:rsidRPr="00854CF8">
        <w:rPr>
          <w:rFonts w:ascii="Times New Roman" w:hAnsi="Times New Roman" w:cs="Times New Roman"/>
        </w:rPr>
        <w:t>The Research &amp; Development Hub stands as WebHydra’s operational center of technological transformation. It is the domain where conceptual intelligence becomes engineered reality—where algorithms evolve into strategic assets, and where innovation flows through structured, sovereign, and high-security pipelines. Through disciplined engineering, rigorous testing, and uncompromising quality standards, the R&amp;D Hub ensures that every AI system deployed across WebHydra is powerful, stable, compliant, and future-ready.</w:t>
      </w:r>
    </w:p>
    <w:p w14:paraId="716CA3CE" w14:textId="77777777" w:rsidR="00E417F4" w:rsidRPr="00854CF8" w:rsidRDefault="00E417F4" w:rsidP="00E417F4">
      <w:pPr>
        <w:rPr>
          <w:rFonts w:ascii="Times New Roman" w:hAnsi="Times New Roman" w:cs="Times New Roman"/>
        </w:rPr>
      </w:pPr>
    </w:p>
    <w:p w14:paraId="1E860738" w14:textId="77777777" w:rsidR="00D9740B" w:rsidRPr="00854CF8" w:rsidRDefault="00D9740B">
      <w:pPr>
        <w:rPr>
          <w:rFonts w:ascii="Times New Roman" w:hAnsi="Times New Roman" w:cs="Times New Roman"/>
        </w:rPr>
      </w:pPr>
      <w:r w:rsidRPr="00854CF8">
        <w:rPr>
          <w:rFonts w:ascii="Times New Roman" w:hAnsi="Times New Roman" w:cs="Times New Roman"/>
        </w:rPr>
        <w:br w:type="page"/>
      </w:r>
    </w:p>
    <w:p w14:paraId="6D68A26D" w14:textId="622C1E57" w:rsidR="003F106C" w:rsidRDefault="003F106C" w:rsidP="00A36057">
      <w:pPr>
        <w:pStyle w:val="Heading1"/>
      </w:pPr>
      <w:r w:rsidRPr="00854CF8">
        <w:lastRenderedPageBreak/>
        <w:t>SECTION 9</w:t>
      </w:r>
      <w:r>
        <w:t>:</w:t>
      </w:r>
      <w:r w:rsidRPr="00854CF8">
        <w:t xml:space="preserve"> AI INTELLIGENCE SYSTEMS</w:t>
      </w:r>
    </w:p>
    <w:p w14:paraId="6731EE84" w14:textId="14FEBAC3" w:rsidR="008A17DE" w:rsidRPr="00854CF8" w:rsidRDefault="008A17DE" w:rsidP="00A36057">
      <w:pPr>
        <w:pStyle w:val="Heading1"/>
      </w:pPr>
      <w:r w:rsidRPr="00854CF8">
        <w:t>9.4</w:t>
      </w:r>
      <w:r w:rsidR="003F106C">
        <w:t>: Neural Map</w:t>
      </w:r>
    </w:p>
    <w:p w14:paraId="01982D27" w14:textId="77777777" w:rsidR="008A17DE" w:rsidRPr="00854CF8" w:rsidRDefault="008A17DE" w:rsidP="008A17DE">
      <w:pPr>
        <w:rPr>
          <w:rFonts w:ascii="Times New Roman" w:hAnsi="Times New Roman" w:cs="Times New Roman"/>
        </w:rPr>
      </w:pPr>
    </w:p>
    <w:p w14:paraId="4608D38F" w14:textId="77777777" w:rsidR="008A17DE" w:rsidRPr="00854CF8" w:rsidRDefault="008A17DE" w:rsidP="00A36057">
      <w:pPr>
        <w:pStyle w:val="Heading3"/>
      </w:pPr>
      <w:r w:rsidRPr="00854CF8">
        <w:t>Formal Overview</w:t>
      </w:r>
    </w:p>
    <w:p w14:paraId="5BA8FD19" w14:textId="77777777" w:rsidR="008A17DE" w:rsidRPr="00854CF8" w:rsidRDefault="008A17DE" w:rsidP="008A17DE">
      <w:pPr>
        <w:rPr>
          <w:rFonts w:ascii="Times New Roman" w:hAnsi="Times New Roman" w:cs="Times New Roman"/>
        </w:rPr>
      </w:pPr>
    </w:p>
    <w:p w14:paraId="7D029FD0"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The Neural Map serves as the sovereign intelligence blueprint that governs how AI knowledge, decisions, signals, and computational reasoning flow across the entire WebHydra ecosystem. It is the master cognitive architecture that defines the structure, logic, and behaviour of all interconnected AI components—ensuring that intelligence is not scattered, independent, or fragmented, but unified, orchestrated, and strategically aligned under a single command hierarchy.</w:t>
      </w:r>
    </w:p>
    <w:p w14:paraId="68B9F8CE" w14:textId="77777777" w:rsidR="008A17DE" w:rsidRPr="00854CF8" w:rsidRDefault="008A17DE" w:rsidP="008A17DE">
      <w:pPr>
        <w:rPr>
          <w:rFonts w:ascii="Times New Roman" w:hAnsi="Times New Roman" w:cs="Times New Roman"/>
        </w:rPr>
      </w:pPr>
    </w:p>
    <w:p w14:paraId="481C6A7D" w14:textId="034729AE" w:rsidR="008A17DE" w:rsidRPr="00854CF8" w:rsidRDefault="008A17DE" w:rsidP="008A17DE">
      <w:pPr>
        <w:rPr>
          <w:rFonts w:ascii="Times New Roman" w:hAnsi="Times New Roman" w:cs="Times New Roman"/>
        </w:rPr>
      </w:pPr>
      <w:r w:rsidRPr="00854CF8">
        <w:rPr>
          <w:rFonts w:ascii="Times New Roman" w:hAnsi="Times New Roman" w:cs="Times New Roman"/>
        </w:rPr>
        <w:t>The Neural Map establishes the pathways through which AI entities communicate, how inference cascades propagate, how decisions are prioritized, and how intelligence evolves collectively across multiple domains. It stands as the structural nervous system of WebHydra, enabling coherence, precision, and synchronized digital cognition.</w:t>
      </w:r>
    </w:p>
    <w:p w14:paraId="052E245E" w14:textId="77777777" w:rsidR="008A17DE" w:rsidRPr="00854CF8" w:rsidRDefault="008A17DE" w:rsidP="008A17DE">
      <w:pPr>
        <w:rPr>
          <w:rFonts w:ascii="Times New Roman" w:hAnsi="Times New Roman" w:cs="Times New Roman"/>
        </w:rPr>
      </w:pPr>
    </w:p>
    <w:p w14:paraId="5635CD4A" w14:textId="77777777" w:rsidR="008A17DE" w:rsidRPr="00854CF8" w:rsidRDefault="008A17DE" w:rsidP="00A36057">
      <w:pPr>
        <w:pStyle w:val="Heading3"/>
      </w:pPr>
      <w:r w:rsidRPr="00854CF8">
        <w:t>I. Strategic Purpose of the Neural Map</w:t>
      </w:r>
    </w:p>
    <w:p w14:paraId="691170FD" w14:textId="77777777" w:rsidR="008A17DE" w:rsidRPr="00854CF8" w:rsidRDefault="008A17DE" w:rsidP="008A17DE">
      <w:pPr>
        <w:rPr>
          <w:rFonts w:ascii="Times New Roman" w:hAnsi="Times New Roman" w:cs="Times New Roman"/>
        </w:rPr>
      </w:pPr>
    </w:p>
    <w:p w14:paraId="5D288355" w14:textId="77777777" w:rsidR="008A17DE" w:rsidRPr="00854CF8" w:rsidRDefault="008A17DE" w:rsidP="00A36057">
      <w:pPr>
        <w:pStyle w:val="Heading4"/>
      </w:pPr>
      <w:r w:rsidRPr="00854CF8">
        <w:t>1. Unify All Intelligence Systems Under a Central Architecture</w:t>
      </w:r>
    </w:p>
    <w:p w14:paraId="76434385" w14:textId="3385CF66"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Consolidates disparate AI modules into a singular, coordinated ecosystem.</w:t>
      </w:r>
    </w:p>
    <w:p w14:paraId="0D8237E3" w14:textId="739B5F8D"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no subsystem operates independently from sovereign intelligence governance.</w:t>
      </w:r>
    </w:p>
    <w:p w14:paraId="57A6A899" w14:textId="2ED0D3C1"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Eliminates fragmentation by establishing </w:t>
      </w:r>
      <w:proofErr w:type="gramStart"/>
      <w:r w:rsidRPr="00A36057">
        <w:rPr>
          <w:rFonts w:ascii="Times New Roman" w:hAnsi="Times New Roman" w:cs="Times New Roman"/>
        </w:rPr>
        <w:t>a consistent</w:t>
      </w:r>
      <w:proofErr w:type="gramEnd"/>
      <w:r w:rsidRPr="00A36057">
        <w:rPr>
          <w:rFonts w:ascii="Times New Roman" w:hAnsi="Times New Roman" w:cs="Times New Roman"/>
        </w:rPr>
        <w:t xml:space="preserve"> cognitive logic.</w:t>
      </w:r>
    </w:p>
    <w:p w14:paraId="2F9EEB12" w14:textId="77777777" w:rsidR="008A17DE" w:rsidRPr="00854CF8" w:rsidRDefault="008A17DE" w:rsidP="008A17DE">
      <w:pPr>
        <w:rPr>
          <w:rFonts w:ascii="Times New Roman" w:hAnsi="Times New Roman" w:cs="Times New Roman"/>
        </w:rPr>
      </w:pPr>
    </w:p>
    <w:p w14:paraId="7EACE42E" w14:textId="77777777" w:rsidR="008A17DE" w:rsidRPr="00854CF8" w:rsidRDefault="008A17DE" w:rsidP="00A36057">
      <w:pPr>
        <w:pStyle w:val="Heading4"/>
      </w:pPr>
      <w:r w:rsidRPr="00854CF8">
        <w:t>2. Enable High-Level Decision-Making Across Divisions</w:t>
      </w:r>
    </w:p>
    <w:p w14:paraId="49BAC653" w14:textId="31AD65F4"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Facilitates multi-domain thinking through shared intelligence nodes.</w:t>
      </w:r>
    </w:p>
    <w:p w14:paraId="1D5743AF" w14:textId="255DA529"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Allows AI to process corporate, legal, investor, cultural, and defensive data in integrated patterns.</w:t>
      </w:r>
    </w:p>
    <w:p w14:paraId="37CC48C5" w14:textId="2AA403EC"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aligned response generation based on enterprise-wide context.</w:t>
      </w:r>
    </w:p>
    <w:p w14:paraId="33109040" w14:textId="77777777" w:rsidR="008A17DE" w:rsidRPr="00854CF8" w:rsidRDefault="008A17DE" w:rsidP="008A17DE">
      <w:pPr>
        <w:rPr>
          <w:rFonts w:ascii="Times New Roman" w:hAnsi="Times New Roman" w:cs="Times New Roman"/>
        </w:rPr>
      </w:pPr>
    </w:p>
    <w:p w14:paraId="1D7AA332" w14:textId="77777777" w:rsidR="008A17DE" w:rsidRPr="00854CF8" w:rsidRDefault="008A17DE" w:rsidP="00A36057">
      <w:pPr>
        <w:pStyle w:val="Heading4"/>
      </w:pPr>
      <w:r w:rsidRPr="00854CF8">
        <w:lastRenderedPageBreak/>
        <w:t>3. Maintain Controlled, Predictable, and Ethical Intelligence Behaviour</w:t>
      </w:r>
    </w:p>
    <w:p w14:paraId="04D374A2" w14:textId="7067C5B2"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Embeds ethical constraints, safety parameters, and rule-based decision filters.</w:t>
      </w:r>
    </w:p>
    <w:p w14:paraId="3F2E188F" w14:textId="122E609E"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Preserves compliance with corporate sovereignty laws and operational governance.</w:t>
      </w:r>
    </w:p>
    <w:p w14:paraId="0B0D53A2" w14:textId="5E6BF42B"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Prevents unauthorized inference </w:t>
      </w:r>
      <w:proofErr w:type="spellStart"/>
      <w:r w:rsidRPr="00A36057">
        <w:rPr>
          <w:rFonts w:ascii="Times New Roman" w:hAnsi="Times New Roman" w:cs="Times New Roman"/>
        </w:rPr>
        <w:t>behaviours</w:t>
      </w:r>
      <w:proofErr w:type="spellEnd"/>
      <w:r w:rsidRPr="00A36057">
        <w:rPr>
          <w:rFonts w:ascii="Times New Roman" w:hAnsi="Times New Roman" w:cs="Times New Roman"/>
        </w:rPr>
        <w:t xml:space="preserve"> or rogue autonomous operations.</w:t>
      </w:r>
    </w:p>
    <w:p w14:paraId="194E15DE" w14:textId="77777777" w:rsidR="008A17DE" w:rsidRPr="00854CF8" w:rsidRDefault="008A17DE" w:rsidP="008A17DE">
      <w:pPr>
        <w:rPr>
          <w:rFonts w:ascii="Times New Roman" w:hAnsi="Times New Roman" w:cs="Times New Roman"/>
        </w:rPr>
      </w:pPr>
    </w:p>
    <w:p w14:paraId="63A998F9" w14:textId="77777777" w:rsidR="008A17DE" w:rsidRPr="00854CF8" w:rsidRDefault="008A17DE" w:rsidP="00A36057">
      <w:pPr>
        <w:pStyle w:val="Heading3"/>
      </w:pPr>
      <w:r w:rsidRPr="00854CF8">
        <w:t>II. Structural Composition of the Neural Map</w:t>
      </w:r>
    </w:p>
    <w:p w14:paraId="7C5E728D" w14:textId="77777777" w:rsidR="008A17DE" w:rsidRPr="00854CF8" w:rsidRDefault="008A17DE" w:rsidP="008A17DE">
      <w:pPr>
        <w:rPr>
          <w:rFonts w:ascii="Times New Roman" w:hAnsi="Times New Roman" w:cs="Times New Roman"/>
        </w:rPr>
      </w:pPr>
    </w:p>
    <w:p w14:paraId="4E5D9338" w14:textId="77777777" w:rsidR="008A17DE" w:rsidRPr="00854CF8" w:rsidRDefault="008A17DE" w:rsidP="00A36057">
      <w:pPr>
        <w:pStyle w:val="Heading4"/>
      </w:pPr>
      <w:r w:rsidRPr="00854CF8">
        <w:t>1. Core Neural Spine</w:t>
      </w:r>
    </w:p>
    <w:p w14:paraId="76E598E4" w14:textId="77777777" w:rsidR="008A17DE" w:rsidRPr="00854CF8" w:rsidRDefault="008A17DE" w:rsidP="008A17DE">
      <w:pPr>
        <w:rPr>
          <w:rFonts w:ascii="Times New Roman" w:hAnsi="Times New Roman" w:cs="Times New Roman"/>
        </w:rPr>
      </w:pPr>
    </w:p>
    <w:p w14:paraId="612762F4"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 xml:space="preserve">The main intelligence </w:t>
      </w:r>
      <w:proofErr w:type="gramStart"/>
      <w:r w:rsidRPr="00854CF8">
        <w:rPr>
          <w:rFonts w:ascii="Times New Roman" w:hAnsi="Times New Roman" w:cs="Times New Roman"/>
        </w:rPr>
        <w:t>backbone</w:t>
      </w:r>
      <w:proofErr w:type="gramEnd"/>
      <w:r w:rsidRPr="00854CF8">
        <w:rPr>
          <w:rFonts w:ascii="Times New Roman" w:hAnsi="Times New Roman" w:cs="Times New Roman"/>
        </w:rPr>
        <w:t xml:space="preserve"> that carries all primary computational flows.</w:t>
      </w:r>
    </w:p>
    <w:p w14:paraId="3F0C1BDC" w14:textId="77777777" w:rsidR="008A17DE" w:rsidRPr="00854CF8" w:rsidRDefault="008A17DE" w:rsidP="00A36057">
      <w:pPr>
        <w:pStyle w:val="Heading4"/>
      </w:pPr>
      <w:r w:rsidRPr="00854CF8">
        <w:t>Key functions include:</w:t>
      </w:r>
    </w:p>
    <w:p w14:paraId="4E958C01" w14:textId="45BD6B7F"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Sovereign </w:t>
      </w:r>
      <w:proofErr w:type="gramStart"/>
      <w:r w:rsidRPr="00A36057">
        <w:rPr>
          <w:rFonts w:ascii="Times New Roman" w:hAnsi="Times New Roman" w:cs="Times New Roman"/>
        </w:rPr>
        <w:t>command</w:t>
      </w:r>
      <w:proofErr w:type="gramEnd"/>
      <w:r w:rsidRPr="00A36057">
        <w:rPr>
          <w:rFonts w:ascii="Times New Roman" w:hAnsi="Times New Roman" w:cs="Times New Roman"/>
        </w:rPr>
        <w:t xml:space="preserve"> routing</w:t>
      </w:r>
    </w:p>
    <w:p w14:paraId="5A28EE55" w14:textId="205F29D1"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High-level inference processing</w:t>
      </w:r>
    </w:p>
    <w:p w14:paraId="6F4C2943" w14:textId="05EE698D"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Policy and ethics enforcement</w:t>
      </w:r>
    </w:p>
    <w:p w14:paraId="57D7EF3E" w14:textId="05312AA1"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Real-time reasoning synchronization</w:t>
      </w:r>
    </w:p>
    <w:p w14:paraId="1201F9C3" w14:textId="77777777" w:rsidR="008A17DE" w:rsidRPr="00854CF8" w:rsidRDefault="008A17DE" w:rsidP="008A17DE">
      <w:pPr>
        <w:rPr>
          <w:rFonts w:ascii="Times New Roman" w:hAnsi="Times New Roman" w:cs="Times New Roman"/>
        </w:rPr>
      </w:pPr>
    </w:p>
    <w:p w14:paraId="70D77851" w14:textId="77777777" w:rsidR="008A17DE" w:rsidRPr="00854CF8" w:rsidRDefault="008A17DE" w:rsidP="00A36057">
      <w:pPr>
        <w:pStyle w:val="Heading4"/>
      </w:pPr>
      <w:r w:rsidRPr="00854CF8">
        <w:t>2. Intelligence Nodes (INs)</w:t>
      </w:r>
    </w:p>
    <w:p w14:paraId="152FAA66" w14:textId="77777777" w:rsidR="008A17DE" w:rsidRPr="00854CF8" w:rsidRDefault="008A17DE" w:rsidP="008A17DE">
      <w:pPr>
        <w:rPr>
          <w:rFonts w:ascii="Times New Roman" w:hAnsi="Times New Roman" w:cs="Times New Roman"/>
        </w:rPr>
      </w:pPr>
    </w:p>
    <w:p w14:paraId="60A8BEFA"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Specialized AI units assigned to specific operational roles.</w:t>
      </w:r>
    </w:p>
    <w:p w14:paraId="44B3784D" w14:textId="77777777" w:rsidR="008A17DE" w:rsidRPr="00854CF8" w:rsidRDefault="008A17DE" w:rsidP="00A36057">
      <w:pPr>
        <w:pStyle w:val="Heading4"/>
      </w:pPr>
      <w:r w:rsidRPr="00854CF8">
        <w:t>Node types include:</w:t>
      </w:r>
    </w:p>
    <w:p w14:paraId="341B0900" w14:textId="59F36310"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Administrative Nodes</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C</w:t>
      </w:r>
      <w:r w:rsidRPr="00A36057">
        <w:rPr>
          <w:rFonts w:ascii="Times New Roman" w:hAnsi="Times New Roman" w:cs="Times New Roman"/>
        </w:rPr>
        <w:t>ommand execution and oversight</w:t>
      </w:r>
    </w:p>
    <w:p w14:paraId="0C35157A" w14:textId="7099D23E"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Legal Nodes</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C</w:t>
      </w:r>
      <w:r w:rsidRPr="00A36057">
        <w:rPr>
          <w:rFonts w:ascii="Times New Roman" w:hAnsi="Times New Roman" w:cs="Times New Roman"/>
        </w:rPr>
        <w:t>ompliance, verification, and governance reasoning</w:t>
      </w:r>
    </w:p>
    <w:p w14:paraId="6B859FF1" w14:textId="62D4D40B"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Investor Nodes</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F</w:t>
      </w:r>
      <w:r w:rsidRPr="00A36057">
        <w:rPr>
          <w:rFonts w:ascii="Times New Roman" w:hAnsi="Times New Roman" w:cs="Times New Roman"/>
        </w:rPr>
        <w:t>inancial analytics and projection modelling</w:t>
      </w:r>
    </w:p>
    <w:p w14:paraId="0055CA5B" w14:textId="4C54BA7C"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Cultural Nodes</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S</w:t>
      </w:r>
      <w:r w:rsidRPr="00A36057">
        <w:rPr>
          <w:rFonts w:ascii="Times New Roman" w:hAnsi="Times New Roman" w:cs="Times New Roman"/>
        </w:rPr>
        <w:t>entiment analysis and public engagement logic</w:t>
      </w:r>
    </w:p>
    <w:p w14:paraId="7640A473" w14:textId="268FE3A0"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b/>
          <w:bCs/>
        </w:rPr>
        <w:t>Defense Nodes</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A</w:t>
      </w:r>
      <w:r w:rsidRPr="00A36057">
        <w:rPr>
          <w:rFonts w:ascii="Times New Roman" w:hAnsi="Times New Roman" w:cs="Times New Roman"/>
        </w:rPr>
        <w:t>nomaly detection and threat response</w:t>
      </w:r>
    </w:p>
    <w:p w14:paraId="28F1D41B" w14:textId="77777777" w:rsidR="008A17DE" w:rsidRPr="00854CF8" w:rsidRDefault="008A17DE" w:rsidP="008A17DE">
      <w:pPr>
        <w:rPr>
          <w:rFonts w:ascii="Times New Roman" w:hAnsi="Times New Roman" w:cs="Times New Roman"/>
        </w:rPr>
      </w:pPr>
    </w:p>
    <w:p w14:paraId="6062C921"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Each node functions independently yet remains fully governed by the central Neural Spine.</w:t>
      </w:r>
    </w:p>
    <w:p w14:paraId="48CACF1B" w14:textId="77777777" w:rsidR="008A17DE" w:rsidRPr="00854CF8" w:rsidRDefault="008A17DE" w:rsidP="008A17DE">
      <w:pPr>
        <w:rPr>
          <w:rFonts w:ascii="Times New Roman" w:hAnsi="Times New Roman" w:cs="Times New Roman"/>
        </w:rPr>
      </w:pPr>
    </w:p>
    <w:p w14:paraId="277809AA" w14:textId="77777777" w:rsidR="008A17DE" w:rsidRPr="00854CF8" w:rsidRDefault="008A17DE" w:rsidP="00A36057">
      <w:pPr>
        <w:pStyle w:val="Heading4"/>
      </w:pPr>
      <w:r w:rsidRPr="00854CF8">
        <w:t>3. Interconnective Neural Pathways</w:t>
      </w:r>
    </w:p>
    <w:p w14:paraId="431783D8" w14:textId="77777777" w:rsidR="008A17DE" w:rsidRPr="00854CF8" w:rsidRDefault="008A17DE" w:rsidP="008A17DE">
      <w:pPr>
        <w:rPr>
          <w:rFonts w:ascii="Times New Roman" w:hAnsi="Times New Roman" w:cs="Times New Roman"/>
        </w:rPr>
      </w:pPr>
    </w:p>
    <w:p w14:paraId="7829BB13"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Digital highways enabling rapid communication between intelligence nodes.</w:t>
      </w:r>
    </w:p>
    <w:p w14:paraId="73FABE49" w14:textId="77777777" w:rsidR="008A17DE" w:rsidRPr="00854CF8" w:rsidRDefault="008A17DE" w:rsidP="00A36057">
      <w:pPr>
        <w:pStyle w:val="Heading4"/>
      </w:pPr>
      <w:r w:rsidRPr="00854CF8">
        <w:lastRenderedPageBreak/>
        <w:t>Characteristics include:</w:t>
      </w:r>
    </w:p>
    <w:p w14:paraId="7562F66B" w14:textId="25F63CA6"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Ultra-low latency data transmission</w:t>
      </w:r>
    </w:p>
    <w:p w14:paraId="70946978" w14:textId="7F02F927"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Bidirectional intelligence flow</w:t>
      </w:r>
    </w:p>
    <w:p w14:paraId="089F1184" w14:textId="317CEE67"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Redundant routing for resilience</w:t>
      </w:r>
    </w:p>
    <w:p w14:paraId="596F9E3D" w14:textId="3E39C626"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Scalability for new node integration</w:t>
      </w:r>
    </w:p>
    <w:p w14:paraId="2A166739" w14:textId="77777777" w:rsidR="008A17DE" w:rsidRPr="00854CF8" w:rsidRDefault="008A17DE" w:rsidP="008A17DE">
      <w:pPr>
        <w:rPr>
          <w:rFonts w:ascii="Times New Roman" w:hAnsi="Times New Roman" w:cs="Times New Roman"/>
        </w:rPr>
      </w:pPr>
    </w:p>
    <w:p w14:paraId="3882C01D" w14:textId="77777777" w:rsidR="008A17DE" w:rsidRPr="00854CF8" w:rsidRDefault="008A17DE" w:rsidP="00A36057">
      <w:pPr>
        <w:pStyle w:val="Heading4"/>
      </w:pPr>
      <w:r w:rsidRPr="00854CF8">
        <w:t>4. Multi-Layer Inference Framework</w:t>
      </w:r>
    </w:p>
    <w:p w14:paraId="0B10DA2D" w14:textId="77777777" w:rsidR="008A17DE" w:rsidRPr="00854CF8" w:rsidRDefault="008A17DE" w:rsidP="008A17DE">
      <w:pPr>
        <w:rPr>
          <w:rFonts w:ascii="Times New Roman" w:hAnsi="Times New Roman" w:cs="Times New Roman"/>
        </w:rPr>
      </w:pPr>
    </w:p>
    <w:p w14:paraId="208EA852"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A layered reasoning architecture through which AI evaluates, escalates, and finalizes decisions.</w:t>
      </w:r>
    </w:p>
    <w:p w14:paraId="1BDC1F91" w14:textId="77777777" w:rsidR="008A17DE" w:rsidRPr="00854CF8" w:rsidRDefault="008A17DE" w:rsidP="00A36057">
      <w:pPr>
        <w:pStyle w:val="Heading4"/>
      </w:pPr>
      <w:r w:rsidRPr="00854CF8">
        <w:t>Layers include:</w:t>
      </w:r>
    </w:p>
    <w:p w14:paraId="66B3C5FB" w14:textId="693406BD"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Immediate Inference Layer</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F</w:t>
      </w:r>
      <w:r w:rsidRPr="00A36057">
        <w:rPr>
          <w:rFonts w:ascii="Times New Roman" w:hAnsi="Times New Roman" w:cs="Times New Roman"/>
        </w:rPr>
        <w:t>ast-response logic</w:t>
      </w:r>
    </w:p>
    <w:p w14:paraId="19BF12E4" w14:textId="1B564085"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Contextual Intelligence Layer</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S</w:t>
      </w:r>
      <w:r w:rsidRPr="00A36057">
        <w:rPr>
          <w:rFonts w:ascii="Times New Roman" w:hAnsi="Times New Roman" w:cs="Times New Roman"/>
        </w:rPr>
        <w:t>ituational adaptation</w:t>
      </w:r>
    </w:p>
    <w:p w14:paraId="52446D19" w14:textId="130D58C4"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Predictive Modelling Layer</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L</w:t>
      </w:r>
      <w:r w:rsidRPr="00A36057">
        <w:rPr>
          <w:rFonts w:ascii="Times New Roman" w:hAnsi="Times New Roman" w:cs="Times New Roman"/>
        </w:rPr>
        <w:t>ong-range forecasting</w:t>
      </w:r>
    </w:p>
    <w:p w14:paraId="261A41BC" w14:textId="3193A930"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Strategic Intelligence Layer</w:t>
      </w:r>
      <w:r w:rsidR="00A36057">
        <w:rPr>
          <w:rFonts w:ascii="Times New Roman" w:hAnsi="Times New Roman" w:cs="Times New Roman"/>
        </w:rPr>
        <w:t>:</w:t>
      </w:r>
      <w:r w:rsidRPr="00A36057">
        <w:rPr>
          <w:rFonts w:ascii="Times New Roman" w:hAnsi="Times New Roman" w:cs="Times New Roman"/>
        </w:rPr>
        <w:t xml:space="preserve"> </w:t>
      </w:r>
      <w:r w:rsidR="00A36057">
        <w:rPr>
          <w:rFonts w:ascii="Times New Roman" w:hAnsi="Times New Roman" w:cs="Times New Roman"/>
        </w:rPr>
        <w:t>E</w:t>
      </w:r>
      <w:r w:rsidRPr="00A36057">
        <w:rPr>
          <w:rFonts w:ascii="Times New Roman" w:hAnsi="Times New Roman" w:cs="Times New Roman"/>
        </w:rPr>
        <w:t>nterprise-wide impact assessment</w:t>
      </w:r>
    </w:p>
    <w:p w14:paraId="5858811E" w14:textId="77777777" w:rsidR="008A17DE" w:rsidRPr="00854CF8" w:rsidRDefault="008A17DE" w:rsidP="008A17DE">
      <w:pPr>
        <w:rPr>
          <w:rFonts w:ascii="Times New Roman" w:hAnsi="Times New Roman" w:cs="Times New Roman"/>
        </w:rPr>
      </w:pPr>
    </w:p>
    <w:p w14:paraId="0FDE873B" w14:textId="2A6D424E" w:rsidR="008A17DE" w:rsidRPr="00854CF8" w:rsidRDefault="008A17DE" w:rsidP="008A17DE">
      <w:pPr>
        <w:rPr>
          <w:rFonts w:ascii="Times New Roman" w:hAnsi="Times New Roman" w:cs="Times New Roman"/>
        </w:rPr>
      </w:pPr>
      <w:r w:rsidRPr="00854CF8">
        <w:rPr>
          <w:rFonts w:ascii="Times New Roman" w:hAnsi="Times New Roman" w:cs="Times New Roman"/>
        </w:rPr>
        <w:t>This ensures every decision is examined through both micro and macro perspectives.</w:t>
      </w:r>
    </w:p>
    <w:p w14:paraId="66F6A1E5" w14:textId="77777777" w:rsidR="008A17DE" w:rsidRPr="00854CF8" w:rsidRDefault="008A17DE" w:rsidP="008A17DE">
      <w:pPr>
        <w:rPr>
          <w:rFonts w:ascii="Times New Roman" w:hAnsi="Times New Roman" w:cs="Times New Roman"/>
        </w:rPr>
      </w:pPr>
    </w:p>
    <w:p w14:paraId="1EADC8A0" w14:textId="77777777" w:rsidR="008A17DE" w:rsidRPr="00854CF8" w:rsidRDefault="008A17DE" w:rsidP="00A36057">
      <w:pPr>
        <w:pStyle w:val="Heading3"/>
      </w:pPr>
      <w:r w:rsidRPr="00854CF8">
        <w:t>III. Functional Operations of the Neural Map</w:t>
      </w:r>
    </w:p>
    <w:p w14:paraId="0BF67453" w14:textId="77777777" w:rsidR="008A17DE" w:rsidRPr="00854CF8" w:rsidRDefault="008A17DE" w:rsidP="008A17DE">
      <w:pPr>
        <w:rPr>
          <w:rFonts w:ascii="Times New Roman" w:hAnsi="Times New Roman" w:cs="Times New Roman"/>
        </w:rPr>
      </w:pPr>
    </w:p>
    <w:p w14:paraId="08D95199" w14:textId="77777777" w:rsidR="008A17DE" w:rsidRPr="00854CF8" w:rsidRDefault="008A17DE" w:rsidP="00A36057">
      <w:pPr>
        <w:pStyle w:val="Heading4"/>
      </w:pPr>
      <w:r w:rsidRPr="00854CF8">
        <w:t>1. Intelligence Flow Coordination</w:t>
      </w:r>
    </w:p>
    <w:p w14:paraId="141C0BF6" w14:textId="33091D7B"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Manages how data, commands, and insights travel between AI systems.</w:t>
      </w:r>
    </w:p>
    <w:p w14:paraId="1303AABF" w14:textId="1F14EA4C" w:rsidR="008A17DE" w:rsidRPr="00A36057" w:rsidRDefault="008A17DE"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Ensures</w:t>
      </w:r>
      <w:proofErr w:type="gramEnd"/>
      <w:r w:rsidRPr="00A36057">
        <w:rPr>
          <w:rFonts w:ascii="Times New Roman" w:hAnsi="Times New Roman" w:cs="Times New Roman"/>
        </w:rPr>
        <w:t xml:space="preserve"> smooth, conflict-free cognitive operations.</w:t>
      </w:r>
    </w:p>
    <w:p w14:paraId="0EBA14B7" w14:textId="7AC178B9"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Prevents overload or bottleneck within the network.</w:t>
      </w:r>
    </w:p>
    <w:p w14:paraId="13B97438" w14:textId="77777777" w:rsidR="008A17DE" w:rsidRPr="00854CF8" w:rsidRDefault="008A17DE" w:rsidP="008A17DE">
      <w:pPr>
        <w:rPr>
          <w:rFonts w:ascii="Times New Roman" w:hAnsi="Times New Roman" w:cs="Times New Roman"/>
        </w:rPr>
      </w:pPr>
    </w:p>
    <w:p w14:paraId="4CAC439D" w14:textId="77777777" w:rsidR="008A17DE" w:rsidRPr="00854CF8" w:rsidRDefault="008A17DE" w:rsidP="00A36057">
      <w:pPr>
        <w:pStyle w:val="Heading4"/>
      </w:pPr>
      <w:r w:rsidRPr="00854CF8">
        <w:t>2. Decision Hierarchy Management</w:t>
      </w:r>
    </w:p>
    <w:p w14:paraId="07AAAB84" w14:textId="25899533"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Assigns priority levels based on urgency, governance rules, and strategic value.</w:t>
      </w:r>
    </w:p>
    <w:p w14:paraId="39829363" w14:textId="5EA6A8B3"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Escalates decisions to higher intelligence layers when required.</w:t>
      </w:r>
    </w:p>
    <w:p w14:paraId="615D0BCA" w14:textId="5D159531"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critical decisions pass through sovereign AI filters.</w:t>
      </w:r>
    </w:p>
    <w:p w14:paraId="499A2185" w14:textId="77777777" w:rsidR="008A17DE" w:rsidRPr="00854CF8" w:rsidRDefault="008A17DE" w:rsidP="008A17DE">
      <w:pPr>
        <w:rPr>
          <w:rFonts w:ascii="Times New Roman" w:hAnsi="Times New Roman" w:cs="Times New Roman"/>
        </w:rPr>
      </w:pPr>
    </w:p>
    <w:p w14:paraId="3904BCB0" w14:textId="77777777" w:rsidR="008A17DE" w:rsidRPr="00854CF8" w:rsidRDefault="008A17DE" w:rsidP="00A36057">
      <w:pPr>
        <w:pStyle w:val="Heading4"/>
      </w:pPr>
      <w:r w:rsidRPr="00854CF8">
        <w:t>3. Centralized Knowledge Sharing</w:t>
      </w:r>
    </w:p>
    <w:p w14:paraId="05C78FD2" w14:textId="0F1EFFAD"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All intelligence nodes contribute to and draw from a unified knowledge pool.</w:t>
      </w:r>
    </w:p>
    <w:p w14:paraId="53E523A2" w14:textId="29B330CF"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Eliminates redundancy and ensures consistent </w:t>
      </w:r>
      <w:proofErr w:type="gramStart"/>
      <w:r w:rsidRPr="00A36057">
        <w:rPr>
          <w:rFonts w:ascii="Times New Roman" w:hAnsi="Times New Roman" w:cs="Times New Roman"/>
        </w:rPr>
        <w:t>outputs</w:t>
      </w:r>
      <w:proofErr w:type="gramEnd"/>
      <w:r w:rsidRPr="00A36057">
        <w:rPr>
          <w:rFonts w:ascii="Times New Roman" w:hAnsi="Times New Roman" w:cs="Times New Roman"/>
        </w:rPr>
        <w:t>.</w:t>
      </w:r>
    </w:p>
    <w:p w14:paraId="1894EE79" w14:textId="6DD0528F"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Enables collaborative reasoning across domains.</w:t>
      </w:r>
    </w:p>
    <w:p w14:paraId="248D4BA9" w14:textId="77777777" w:rsidR="008A17DE" w:rsidRPr="00854CF8" w:rsidRDefault="008A17DE" w:rsidP="008A17DE">
      <w:pPr>
        <w:rPr>
          <w:rFonts w:ascii="Times New Roman" w:hAnsi="Times New Roman" w:cs="Times New Roman"/>
        </w:rPr>
      </w:pPr>
    </w:p>
    <w:p w14:paraId="5B9C529B" w14:textId="77777777" w:rsidR="008A17DE" w:rsidRPr="00854CF8" w:rsidRDefault="008A17DE" w:rsidP="00A36057">
      <w:pPr>
        <w:pStyle w:val="Heading4"/>
      </w:pPr>
      <w:r w:rsidRPr="00854CF8">
        <w:t>4. Self-Maintenance &amp; Cognitive Health Monitoring</w:t>
      </w:r>
    </w:p>
    <w:p w14:paraId="1719F7B3" w14:textId="7964D940"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Continuously scans for anomalies, inconsistencies, or degraded </w:t>
      </w:r>
      <w:proofErr w:type="spellStart"/>
      <w:r w:rsidRPr="00A36057">
        <w:rPr>
          <w:rFonts w:ascii="Times New Roman" w:hAnsi="Times New Roman" w:cs="Times New Roman"/>
        </w:rPr>
        <w:t>behaviours</w:t>
      </w:r>
      <w:proofErr w:type="spellEnd"/>
      <w:r w:rsidRPr="00A36057">
        <w:rPr>
          <w:rFonts w:ascii="Times New Roman" w:hAnsi="Times New Roman" w:cs="Times New Roman"/>
        </w:rPr>
        <w:t>.</w:t>
      </w:r>
    </w:p>
    <w:p w14:paraId="5A405D60" w14:textId="19D66174"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Initiates self-correction or requests intervention from the R&amp;D Hub.</w:t>
      </w:r>
    </w:p>
    <w:p w14:paraId="20D2D6A0" w14:textId="3821D08F"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neural coherence and long-term stability.</w:t>
      </w:r>
    </w:p>
    <w:p w14:paraId="53808527" w14:textId="77777777" w:rsidR="008A17DE" w:rsidRPr="00854CF8" w:rsidRDefault="008A17DE" w:rsidP="008A17DE">
      <w:pPr>
        <w:rPr>
          <w:rFonts w:ascii="Times New Roman" w:hAnsi="Times New Roman" w:cs="Times New Roman"/>
        </w:rPr>
      </w:pPr>
    </w:p>
    <w:p w14:paraId="0480F885" w14:textId="77777777" w:rsidR="008A17DE" w:rsidRPr="00854CF8" w:rsidRDefault="008A17DE" w:rsidP="00A36057">
      <w:pPr>
        <w:pStyle w:val="Heading3"/>
      </w:pPr>
      <w:r w:rsidRPr="00854CF8">
        <w:t>IV. Governance &amp; Compliance Integration</w:t>
      </w:r>
    </w:p>
    <w:p w14:paraId="62CAC781" w14:textId="77777777" w:rsidR="008A17DE" w:rsidRPr="00854CF8" w:rsidRDefault="008A17DE" w:rsidP="008A17DE">
      <w:pPr>
        <w:rPr>
          <w:rFonts w:ascii="Times New Roman" w:hAnsi="Times New Roman" w:cs="Times New Roman"/>
        </w:rPr>
      </w:pPr>
    </w:p>
    <w:p w14:paraId="18547AC1" w14:textId="77777777" w:rsidR="008A17DE" w:rsidRPr="00854CF8" w:rsidRDefault="008A17DE" w:rsidP="00A36057">
      <w:pPr>
        <w:pStyle w:val="Heading4"/>
      </w:pPr>
      <w:r w:rsidRPr="00854CF8">
        <w:t>1. Embedded Legal Constraints</w:t>
      </w:r>
    </w:p>
    <w:p w14:paraId="7BF5FE40" w14:textId="77777777" w:rsidR="008A17DE" w:rsidRPr="00854CF8" w:rsidRDefault="008A17DE" w:rsidP="008A17DE">
      <w:pPr>
        <w:rPr>
          <w:rFonts w:ascii="Times New Roman" w:hAnsi="Times New Roman" w:cs="Times New Roman"/>
        </w:rPr>
      </w:pPr>
    </w:p>
    <w:p w14:paraId="2727C9AC" w14:textId="77777777" w:rsidR="008A17DE" w:rsidRPr="00854CF8" w:rsidRDefault="008A17DE" w:rsidP="00A36057">
      <w:pPr>
        <w:pStyle w:val="Heading4"/>
      </w:pPr>
      <w:r w:rsidRPr="00854CF8">
        <w:t>The Neural Map enforces:</w:t>
      </w:r>
    </w:p>
    <w:p w14:paraId="3C709F08" w14:textId="7035C061"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Internal laws and declarations</w:t>
      </w:r>
    </w:p>
    <w:p w14:paraId="4791BDB0" w14:textId="66229D2A"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Sovereignty doctrines</w:t>
      </w:r>
    </w:p>
    <w:p w14:paraId="3D26E33A" w14:textId="0696BD5E"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boundaries</w:t>
      </w:r>
    </w:p>
    <w:p w14:paraId="17E7FD31" w14:textId="69950C65"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Privacy and data-handling restrictions</w:t>
      </w:r>
    </w:p>
    <w:p w14:paraId="39E90177" w14:textId="77777777" w:rsidR="008A17DE" w:rsidRPr="00854CF8" w:rsidRDefault="008A17DE" w:rsidP="008A17DE">
      <w:pPr>
        <w:rPr>
          <w:rFonts w:ascii="Times New Roman" w:hAnsi="Times New Roman" w:cs="Times New Roman"/>
        </w:rPr>
      </w:pPr>
    </w:p>
    <w:p w14:paraId="3AEA02B4"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It ensures all AI decisions remain lawful and compliant.</w:t>
      </w:r>
    </w:p>
    <w:p w14:paraId="3E769061" w14:textId="77777777" w:rsidR="008A17DE" w:rsidRPr="00854CF8" w:rsidRDefault="008A17DE" w:rsidP="008A17DE">
      <w:pPr>
        <w:rPr>
          <w:rFonts w:ascii="Times New Roman" w:hAnsi="Times New Roman" w:cs="Times New Roman"/>
        </w:rPr>
      </w:pPr>
    </w:p>
    <w:p w14:paraId="658D9CAC" w14:textId="77777777" w:rsidR="008A17DE" w:rsidRPr="00854CF8" w:rsidRDefault="008A17DE" w:rsidP="00A36057">
      <w:pPr>
        <w:pStyle w:val="Heading4"/>
      </w:pPr>
      <w:r w:rsidRPr="00854CF8">
        <w:t>2. Multi-Level Access Protection</w:t>
      </w:r>
    </w:p>
    <w:p w14:paraId="04C05E9C" w14:textId="1913CD71"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Only authorized intelligence layers can access or modify specific neural zones.</w:t>
      </w:r>
    </w:p>
    <w:p w14:paraId="62FA3E44" w14:textId="21F230D6"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Defense nodes guard against unauthorized neural modification attempts.</w:t>
      </w:r>
    </w:p>
    <w:p w14:paraId="3533AE5D" w14:textId="23931B86"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Critical pathways are protected by encryption and intra-system authentication.</w:t>
      </w:r>
    </w:p>
    <w:p w14:paraId="1AB502B3" w14:textId="77777777" w:rsidR="008A17DE" w:rsidRPr="00854CF8" w:rsidRDefault="008A17DE" w:rsidP="008A17DE">
      <w:pPr>
        <w:rPr>
          <w:rFonts w:ascii="Times New Roman" w:hAnsi="Times New Roman" w:cs="Times New Roman"/>
        </w:rPr>
      </w:pPr>
    </w:p>
    <w:p w14:paraId="2D35497F" w14:textId="77777777" w:rsidR="008A17DE" w:rsidRPr="00854CF8" w:rsidRDefault="008A17DE" w:rsidP="00A36057">
      <w:pPr>
        <w:pStyle w:val="Heading4"/>
      </w:pPr>
      <w:r w:rsidRPr="00854CF8">
        <w:t>3. Immutable Pathway Registry</w:t>
      </w:r>
    </w:p>
    <w:p w14:paraId="70515703" w14:textId="5776D199"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Tracks every modification made to neural connections.</w:t>
      </w:r>
    </w:p>
    <w:p w14:paraId="7B841209" w14:textId="4E3013AF"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Provides a forensic audit trail for governance review.</w:t>
      </w:r>
    </w:p>
    <w:p w14:paraId="49EE0EF7" w14:textId="3E553E95" w:rsidR="008A17DE" w:rsidRPr="00A36057" w:rsidRDefault="008A17DE" w:rsidP="00845A92">
      <w:pPr>
        <w:pStyle w:val="ListParagraph"/>
        <w:numPr>
          <w:ilvl w:val="0"/>
          <w:numId w:val="49"/>
        </w:numPr>
        <w:rPr>
          <w:rFonts w:ascii="Times New Roman" w:hAnsi="Times New Roman" w:cs="Times New Roman"/>
        </w:rPr>
      </w:pPr>
      <w:r w:rsidRPr="00A36057">
        <w:rPr>
          <w:rFonts w:ascii="Times New Roman" w:hAnsi="Times New Roman" w:cs="Times New Roman"/>
        </w:rPr>
        <w:t>Reinforces legitimacy, trust, and system transparency.</w:t>
      </w:r>
    </w:p>
    <w:p w14:paraId="4CC0F179" w14:textId="77777777" w:rsidR="008A17DE" w:rsidRPr="00854CF8" w:rsidRDefault="008A17DE" w:rsidP="008A17DE">
      <w:pPr>
        <w:rPr>
          <w:rFonts w:ascii="Times New Roman" w:hAnsi="Times New Roman" w:cs="Times New Roman"/>
        </w:rPr>
      </w:pPr>
    </w:p>
    <w:p w14:paraId="20FC7D56" w14:textId="77777777" w:rsidR="008A17DE" w:rsidRPr="00854CF8" w:rsidRDefault="008A17DE" w:rsidP="00A36057">
      <w:pPr>
        <w:pStyle w:val="Heading3"/>
      </w:pPr>
      <w:r w:rsidRPr="00854CF8">
        <w:t>V. Strategic Benefits to WebHydra</w:t>
      </w:r>
    </w:p>
    <w:p w14:paraId="1160FF92" w14:textId="77777777" w:rsidR="008A17DE" w:rsidRPr="00854CF8" w:rsidRDefault="008A17DE" w:rsidP="008A17DE">
      <w:pPr>
        <w:rPr>
          <w:rFonts w:ascii="Times New Roman" w:hAnsi="Times New Roman" w:cs="Times New Roman"/>
        </w:rPr>
      </w:pPr>
    </w:p>
    <w:p w14:paraId="513947C6" w14:textId="77777777" w:rsidR="008A17DE" w:rsidRPr="00854CF8" w:rsidRDefault="008A17DE" w:rsidP="00A36057">
      <w:pPr>
        <w:pStyle w:val="Heading4"/>
      </w:pPr>
      <w:r w:rsidRPr="00854CF8">
        <w:t>1. Total Intelligence Synchronization</w:t>
      </w:r>
    </w:p>
    <w:p w14:paraId="1D835890" w14:textId="77777777" w:rsidR="008A17DE" w:rsidRPr="00854CF8" w:rsidRDefault="008A17DE" w:rsidP="008A17DE">
      <w:pPr>
        <w:rPr>
          <w:rFonts w:ascii="Times New Roman" w:hAnsi="Times New Roman" w:cs="Times New Roman"/>
        </w:rPr>
      </w:pPr>
    </w:p>
    <w:p w14:paraId="52E959CA"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lastRenderedPageBreak/>
        <w:t xml:space="preserve">Every AI module works in harmony under </w:t>
      </w:r>
      <w:proofErr w:type="gramStart"/>
      <w:r w:rsidRPr="00854CF8">
        <w:rPr>
          <w:rFonts w:ascii="Times New Roman" w:hAnsi="Times New Roman" w:cs="Times New Roman"/>
        </w:rPr>
        <w:t>a unified</w:t>
      </w:r>
      <w:proofErr w:type="gramEnd"/>
      <w:r w:rsidRPr="00854CF8">
        <w:rPr>
          <w:rFonts w:ascii="Times New Roman" w:hAnsi="Times New Roman" w:cs="Times New Roman"/>
        </w:rPr>
        <w:t xml:space="preserve"> logic.</w:t>
      </w:r>
    </w:p>
    <w:p w14:paraId="5D266D2D" w14:textId="77777777" w:rsidR="008A17DE" w:rsidRPr="00854CF8" w:rsidRDefault="008A17DE" w:rsidP="008A17DE">
      <w:pPr>
        <w:rPr>
          <w:rFonts w:ascii="Times New Roman" w:hAnsi="Times New Roman" w:cs="Times New Roman"/>
        </w:rPr>
      </w:pPr>
    </w:p>
    <w:p w14:paraId="26374C8A" w14:textId="77777777" w:rsidR="008A17DE" w:rsidRPr="00854CF8" w:rsidRDefault="008A17DE" w:rsidP="00A36057">
      <w:pPr>
        <w:pStyle w:val="Heading4"/>
      </w:pPr>
      <w:r w:rsidRPr="00854CF8">
        <w:t>2. Predictable, Controlled AI Behaviour</w:t>
      </w:r>
    </w:p>
    <w:p w14:paraId="328000E8" w14:textId="77777777" w:rsidR="008A17DE" w:rsidRPr="00854CF8" w:rsidRDefault="008A17DE" w:rsidP="008A17DE">
      <w:pPr>
        <w:rPr>
          <w:rFonts w:ascii="Times New Roman" w:hAnsi="Times New Roman" w:cs="Times New Roman"/>
        </w:rPr>
      </w:pPr>
    </w:p>
    <w:p w14:paraId="73AF95A7" w14:textId="77777777" w:rsidR="008A17DE" w:rsidRPr="00854CF8" w:rsidRDefault="008A17DE" w:rsidP="008A17DE">
      <w:pPr>
        <w:rPr>
          <w:rFonts w:ascii="Times New Roman" w:hAnsi="Times New Roman" w:cs="Times New Roman"/>
        </w:rPr>
      </w:pPr>
      <w:proofErr w:type="gramStart"/>
      <w:r w:rsidRPr="00854CF8">
        <w:rPr>
          <w:rFonts w:ascii="Times New Roman" w:hAnsi="Times New Roman" w:cs="Times New Roman"/>
        </w:rPr>
        <w:t>The architecture</w:t>
      </w:r>
      <w:proofErr w:type="gramEnd"/>
      <w:r w:rsidRPr="00854CF8">
        <w:rPr>
          <w:rFonts w:ascii="Times New Roman" w:hAnsi="Times New Roman" w:cs="Times New Roman"/>
        </w:rPr>
        <w:t xml:space="preserve"> eliminates risk, uncertainty, or uncontrolled autonomy.</w:t>
      </w:r>
    </w:p>
    <w:p w14:paraId="320D0B8C" w14:textId="77777777" w:rsidR="008A17DE" w:rsidRPr="00854CF8" w:rsidRDefault="008A17DE" w:rsidP="008A17DE">
      <w:pPr>
        <w:rPr>
          <w:rFonts w:ascii="Times New Roman" w:hAnsi="Times New Roman" w:cs="Times New Roman"/>
        </w:rPr>
      </w:pPr>
    </w:p>
    <w:p w14:paraId="3980D8A5" w14:textId="77777777" w:rsidR="008A17DE" w:rsidRPr="00854CF8" w:rsidRDefault="008A17DE" w:rsidP="00A36057">
      <w:pPr>
        <w:pStyle w:val="Heading4"/>
      </w:pPr>
      <w:r w:rsidRPr="00854CF8">
        <w:t>3. Faster System-Wide Cognition &amp; Decision-Making</w:t>
      </w:r>
    </w:p>
    <w:p w14:paraId="1F04032A" w14:textId="77777777" w:rsidR="008A17DE" w:rsidRPr="00854CF8" w:rsidRDefault="008A17DE" w:rsidP="008A17DE">
      <w:pPr>
        <w:rPr>
          <w:rFonts w:ascii="Times New Roman" w:hAnsi="Times New Roman" w:cs="Times New Roman"/>
        </w:rPr>
      </w:pPr>
    </w:p>
    <w:p w14:paraId="77FA3833"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The Neural Map enhances response speed, accuracy, and strategic relevance.</w:t>
      </w:r>
    </w:p>
    <w:p w14:paraId="554AE37A" w14:textId="77777777" w:rsidR="008A17DE" w:rsidRPr="00854CF8" w:rsidRDefault="008A17DE" w:rsidP="008A17DE">
      <w:pPr>
        <w:rPr>
          <w:rFonts w:ascii="Times New Roman" w:hAnsi="Times New Roman" w:cs="Times New Roman"/>
        </w:rPr>
      </w:pPr>
    </w:p>
    <w:p w14:paraId="3505AF57" w14:textId="77777777" w:rsidR="008A17DE" w:rsidRPr="00854CF8" w:rsidRDefault="008A17DE" w:rsidP="00A36057">
      <w:pPr>
        <w:pStyle w:val="Heading4"/>
      </w:pPr>
      <w:r w:rsidRPr="00854CF8">
        <w:t>4. Scalability Without Structural Chaos</w:t>
      </w:r>
    </w:p>
    <w:p w14:paraId="36246549" w14:textId="77777777" w:rsidR="008A17DE" w:rsidRPr="00854CF8" w:rsidRDefault="008A17DE" w:rsidP="008A17DE">
      <w:pPr>
        <w:rPr>
          <w:rFonts w:ascii="Times New Roman" w:hAnsi="Times New Roman" w:cs="Times New Roman"/>
        </w:rPr>
      </w:pPr>
    </w:p>
    <w:p w14:paraId="2D4E82B4"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New nodes, layers, and AI capabilities can be added without destabilizing the system.</w:t>
      </w:r>
    </w:p>
    <w:p w14:paraId="37F8FD6C" w14:textId="77777777" w:rsidR="008A17DE" w:rsidRPr="00854CF8" w:rsidRDefault="008A17DE" w:rsidP="008A17DE">
      <w:pPr>
        <w:rPr>
          <w:rFonts w:ascii="Times New Roman" w:hAnsi="Times New Roman" w:cs="Times New Roman"/>
        </w:rPr>
      </w:pPr>
    </w:p>
    <w:p w14:paraId="661EDD64" w14:textId="77777777" w:rsidR="008A17DE" w:rsidRPr="00854CF8" w:rsidRDefault="008A17DE" w:rsidP="00A36057">
      <w:pPr>
        <w:pStyle w:val="Heading4"/>
      </w:pPr>
      <w:r w:rsidRPr="00854CF8">
        <w:t>5. Institutionalized Intelligence Sovereignty</w:t>
      </w:r>
    </w:p>
    <w:p w14:paraId="49203845" w14:textId="77777777" w:rsidR="008A17DE" w:rsidRPr="00854CF8" w:rsidRDefault="008A17DE" w:rsidP="008A17DE">
      <w:pPr>
        <w:rPr>
          <w:rFonts w:ascii="Times New Roman" w:hAnsi="Times New Roman" w:cs="Times New Roman"/>
        </w:rPr>
      </w:pPr>
    </w:p>
    <w:p w14:paraId="6175635D" w14:textId="5CC68429" w:rsidR="008A17DE" w:rsidRPr="00854CF8" w:rsidRDefault="008A17DE" w:rsidP="008A17DE">
      <w:pPr>
        <w:rPr>
          <w:rFonts w:ascii="Times New Roman" w:hAnsi="Times New Roman" w:cs="Times New Roman"/>
        </w:rPr>
      </w:pPr>
      <w:r w:rsidRPr="00854CF8">
        <w:rPr>
          <w:rFonts w:ascii="Times New Roman" w:hAnsi="Times New Roman" w:cs="Times New Roman"/>
        </w:rPr>
        <w:t>The Neural Map ensures WebHydra owns, governs, and controls all computational reasoning entirely in-house.</w:t>
      </w:r>
    </w:p>
    <w:p w14:paraId="6F71E26A" w14:textId="77777777" w:rsidR="008A17DE" w:rsidRPr="00854CF8" w:rsidRDefault="008A17DE" w:rsidP="008A17DE">
      <w:pPr>
        <w:rPr>
          <w:rFonts w:ascii="Times New Roman" w:hAnsi="Times New Roman" w:cs="Times New Roman"/>
        </w:rPr>
      </w:pPr>
    </w:p>
    <w:p w14:paraId="7F07F178" w14:textId="77777777" w:rsidR="008A17DE" w:rsidRPr="00854CF8" w:rsidRDefault="008A17DE" w:rsidP="00A36057">
      <w:pPr>
        <w:pStyle w:val="Heading3"/>
      </w:pPr>
      <w:r w:rsidRPr="00854CF8">
        <w:t>VI. Formal Closing Summary</w:t>
      </w:r>
    </w:p>
    <w:p w14:paraId="6EC77743" w14:textId="77777777" w:rsidR="008A17DE" w:rsidRPr="00854CF8" w:rsidRDefault="008A17DE" w:rsidP="008A17DE">
      <w:pPr>
        <w:rPr>
          <w:rFonts w:ascii="Times New Roman" w:hAnsi="Times New Roman" w:cs="Times New Roman"/>
        </w:rPr>
      </w:pPr>
    </w:p>
    <w:p w14:paraId="75372A1E" w14:textId="77777777" w:rsidR="008A17DE" w:rsidRPr="00854CF8" w:rsidRDefault="008A17DE" w:rsidP="008A17DE">
      <w:pPr>
        <w:rPr>
          <w:rFonts w:ascii="Times New Roman" w:hAnsi="Times New Roman" w:cs="Times New Roman"/>
        </w:rPr>
      </w:pPr>
      <w:r w:rsidRPr="00854CF8">
        <w:rPr>
          <w:rFonts w:ascii="Times New Roman" w:hAnsi="Times New Roman" w:cs="Times New Roman"/>
        </w:rPr>
        <w:t>The Neural Map stands as the cognitive masterwork of the WebHydra AI ecosystem—an engineered intelligence architecture where decisions flow through sovereign pathways, where nodes collaborate with structural discipline, and where every output reflects unified strategic intent. By establishing a controlled, multi-layer, interconnected intelligence network, the Neural Map guarantees that WebHydra’s AI operates with precision, coherence, ethical grounding, and sovereign reliability.</w:t>
      </w:r>
    </w:p>
    <w:p w14:paraId="6057A693" w14:textId="77777777" w:rsidR="008A17DE" w:rsidRPr="00854CF8" w:rsidRDefault="008A17DE" w:rsidP="008A17DE">
      <w:pPr>
        <w:rPr>
          <w:rFonts w:ascii="Times New Roman" w:hAnsi="Times New Roman" w:cs="Times New Roman"/>
        </w:rPr>
      </w:pPr>
    </w:p>
    <w:p w14:paraId="19C158FF" w14:textId="48C4D444" w:rsidR="00E417F4" w:rsidRPr="00854CF8" w:rsidRDefault="008A17DE" w:rsidP="00E417F4">
      <w:pPr>
        <w:rPr>
          <w:rFonts w:ascii="Times New Roman" w:hAnsi="Times New Roman" w:cs="Times New Roman"/>
        </w:rPr>
      </w:pPr>
      <w:r w:rsidRPr="00854CF8">
        <w:rPr>
          <w:rFonts w:ascii="Times New Roman" w:hAnsi="Times New Roman" w:cs="Times New Roman"/>
        </w:rPr>
        <w:t>It is not merely a map—it is the living brain of the digital empire.</w:t>
      </w:r>
    </w:p>
    <w:p w14:paraId="297FF9B7" w14:textId="77777777" w:rsidR="00E417F4" w:rsidRPr="00854CF8" w:rsidRDefault="00E417F4" w:rsidP="00E417F4">
      <w:pPr>
        <w:rPr>
          <w:rFonts w:ascii="Times New Roman" w:hAnsi="Times New Roman" w:cs="Times New Roman"/>
        </w:rPr>
      </w:pPr>
    </w:p>
    <w:p w14:paraId="29FDD4B7" w14:textId="77777777" w:rsidR="008A17DE" w:rsidRPr="00854CF8" w:rsidRDefault="008A17DE">
      <w:pPr>
        <w:rPr>
          <w:rFonts w:ascii="Times New Roman" w:hAnsi="Times New Roman" w:cs="Times New Roman"/>
        </w:rPr>
      </w:pPr>
      <w:r w:rsidRPr="00854CF8">
        <w:rPr>
          <w:rFonts w:ascii="Times New Roman" w:hAnsi="Times New Roman" w:cs="Times New Roman"/>
        </w:rPr>
        <w:lastRenderedPageBreak/>
        <w:br w:type="page"/>
      </w:r>
    </w:p>
    <w:p w14:paraId="0396BC23" w14:textId="48BC3859" w:rsidR="003F106C" w:rsidRDefault="003F106C" w:rsidP="00A36057">
      <w:pPr>
        <w:pStyle w:val="Heading1"/>
      </w:pPr>
      <w:r w:rsidRPr="00854CF8">
        <w:lastRenderedPageBreak/>
        <w:t>SECTION 9</w:t>
      </w:r>
      <w:r>
        <w:t>:</w:t>
      </w:r>
      <w:r w:rsidRPr="00854CF8">
        <w:t xml:space="preserve"> AI INTELLIGENCE SYSTEMS</w:t>
      </w:r>
    </w:p>
    <w:p w14:paraId="4A9D30F5" w14:textId="3E1305AF" w:rsidR="007C6862" w:rsidRPr="00854CF8" w:rsidRDefault="007C6862" w:rsidP="00A36057">
      <w:pPr>
        <w:pStyle w:val="Heading1"/>
      </w:pPr>
      <w:r w:rsidRPr="00854CF8">
        <w:t>9.5</w:t>
      </w:r>
      <w:r w:rsidR="003F106C">
        <w:t>:</w:t>
      </w:r>
      <w:r w:rsidRPr="00854CF8">
        <w:t xml:space="preserve"> AI </w:t>
      </w:r>
      <w:r w:rsidR="003F106C">
        <w:t>Command Archives</w:t>
      </w:r>
    </w:p>
    <w:p w14:paraId="0B6BF861" w14:textId="77777777" w:rsidR="007C6862" w:rsidRPr="00854CF8" w:rsidRDefault="007C6862" w:rsidP="007C6862">
      <w:pPr>
        <w:rPr>
          <w:rFonts w:ascii="Times New Roman" w:hAnsi="Times New Roman" w:cs="Times New Roman"/>
        </w:rPr>
      </w:pPr>
    </w:p>
    <w:p w14:paraId="48245EC1" w14:textId="77777777" w:rsidR="007C6862" w:rsidRPr="00854CF8" w:rsidRDefault="007C6862" w:rsidP="00A36057">
      <w:pPr>
        <w:pStyle w:val="Heading3"/>
      </w:pPr>
      <w:r w:rsidRPr="00854CF8">
        <w:t>Formal Overview</w:t>
      </w:r>
    </w:p>
    <w:p w14:paraId="3653F0D3" w14:textId="77777777" w:rsidR="007C6862" w:rsidRPr="00854CF8" w:rsidRDefault="007C6862" w:rsidP="007C6862">
      <w:pPr>
        <w:rPr>
          <w:rFonts w:ascii="Times New Roman" w:hAnsi="Times New Roman" w:cs="Times New Roman"/>
        </w:rPr>
      </w:pPr>
    </w:p>
    <w:p w14:paraId="4D4A98E8"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 xml:space="preserve">The AI Command Archives constitute the sovereign, authoritative repository of all AI-related operational commands, historical instructions,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protocols, and intelligence evolution records within WebHydra. This division functions as the institutional memory core of the AI ecosystem—preserving every versioned command, decision pattern, system parameter, and operational script that governs artificial intelligence behaviour across the entire digital empire.</w:t>
      </w:r>
    </w:p>
    <w:p w14:paraId="41D8D658" w14:textId="77777777" w:rsidR="007C6862" w:rsidRPr="00854CF8" w:rsidRDefault="007C6862" w:rsidP="007C6862">
      <w:pPr>
        <w:rPr>
          <w:rFonts w:ascii="Times New Roman" w:hAnsi="Times New Roman" w:cs="Times New Roman"/>
        </w:rPr>
      </w:pPr>
    </w:p>
    <w:p w14:paraId="002392D1" w14:textId="1DF7D8E0" w:rsidR="007C6862" w:rsidRPr="00854CF8" w:rsidRDefault="007C6862" w:rsidP="007C6862">
      <w:pPr>
        <w:rPr>
          <w:rFonts w:ascii="Times New Roman" w:hAnsi="Times New Roman" w:cs="Times New Roman"/>
        </w:rPr>
      </w:pPr>
      <w:r w:rsidRPr="00854CF8">
        <w:rPr>
          <w:rFonts w:ascii="Times New Roman" w:hAnsi="Times New Roman" w:cs="Times New Roman"/>
        </w:rPr>
        <w:t>The archive is engineered to guarantee permanence, reproducibility, auditability, and controlled evolution of AI intelligence. By maintaining exhaustive records of all command histories, the AI Command Archives ensure that every decision the AI makes—past, present, and future—remains traceable, verifiable, and compliant with sovereign governance laws.</w:t>
      </w:r>
    </w:p>
    <w:p w14:paraId="6FC41D1C" w14:textId="77777777" w:rsidR="007C6862" w:rsidRPr="00854CF8" w:rsidRDefault="007C6862" w:rsidP="007C6862">
      <w:pPr>
        <w:rPr>
          <w:rFonts w:ascii="Times New Roman" w:hAnsi="Times New Roman" w:cs="Times New Roman"/>
        </w:rPr>
      </w:pPr>
    </w:p>
    <w:p w14:paraId="519DBC6D" w14:textId="77777777" w:rsidR="007C6862" w:rsidRPr="00854CF8" w:rsidRDefault="007C6862" w:rsidP="00A36057">
      <w:pPr>
        <w:pStyle w:val="Heading3"/>
      </w:pPr>
      <w:r w:rsidRPr="00854CF8">
        <w:t>I. Strategic Purpose of the AI Command Archives</w:t>
      </w:r>
    </w:p>
    <w:p w14:paraId="2B527033" w14:textId="77777777" w:rsidR="007C6862" w:rsidRPr="00854CF8" w:rsidRDefault="007C6862" w:rsidP="007C6862">
      <w:pPr>
        <w:rPr>
          <w:rFonts w:ascii="Times New Roman" w:hAnsi="Times New Roman" w:cs="Times New Roman"/>
        </w:rPr>
      </w:pPr>
    </w:p>
    <w:p w14:paraId="14A71CC3" w14:textId="77777777" w:rsidR="007C6862" w:rsidRPr="00854CF8" w:rsidRDefault="007C6862" w:rsidP="00A36057">
      <w:pPr>
        <w:pStyle w:val="Heading4"/>
      </w:pPr>
      <w:r w:rsidRPr="00854CF8">
        <w:t>1. Preserve Institutional AI Memory</w:t>
      </w:r>
    </w:p>
    <w:p w14:paraId="6A071C36" w14:textId="346EDC02"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Stores complete historical data of AI directives, </w:t>
      </w:r>
      <w:proofErr w:type="spellStart"/>
      <w:r w:rsidRPr="00A36057">
        <w:rPr>
          <w:rFonts w:ascii="Times New Roman" w:hAnsi="Times New Roman" w:cs="Times New Roman"/>
        </w:rPr>
        <w:t>behaviours</w:t>
      </w:r>
      <w:proofErr w:type="spellEnd"/>
      <w:r w:rsidRPr="00A36057">
        <w:rPr>
          <w:rFonts w:ascii="Times New Roman" w:hAnsi="Times New Roman" w:cs="Times New Roman"/>
        </w:rPr>
        <w:t>, and learning evolutions.</w:t>
      </w:r>
    </w:p>
    <w:p w14:paraId="2DD22660" w14:textId="18142097"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Ensures long-term continuity and prevents intelligence drift or </w:t>
      </w:r>
      <w:proofErr w:type="spellStart"/>
      <w:r w:rsidRPr="00A36057">
        <w:rPr>
          <w:rFonts w:ascii="Times New Roman" w:hAnsi="Times New Roman" w:cs="Times New Roman"/>
        </w:rPr>
        <w:t>behavioural</w:t>
      </w:r>
      <w:proofErr w:type="spellEnd"/>
      <w:r w:rsidRPr="00A36057">
        <w:rPr>
          <w:rFonts w:ascii="Times New Roman" w:hAnsi="Times New Roman" w:cs="Times New Roman"/>
        </w:rPr>
        <w:t xml:space="preserve"> erosion.</w:t>
      </w:r>
    </w:p>
    <w:p w14:paraId="7216F3C9" w14:textId="27BF1B9A"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Allows reversion to any previous command state if required by governance.</w:t>
      </w:r>
    </w:p>
    <w:p w14:paraId="759347B9" w14:textId="77777777" w:rsidR="007C6862" w:rsidRPr="00854CF8" w:rsidRDefault="007C6862" w:rsidP="007C6862">
      <w:pPr>
        <w:rPr>
          <w:rFonts w:ascii="Times New Roman" w:hAnsi="Times New Roman" w:cs="Times New Roman"/>
        </w:rPr>
      </w:pPr>
    </w:p>
    <w:p w14:paraId="2E337F04" w14:textId="77777777" w:rsidR="007C6862" w:rsidRPr="00854CF8" w:rsidRDefault="007C6862" w:rsidP="00A36057">
      <w:pPr>
        <w:pStyle w:val="Heading4"/>
      </w:pPr>
      <w:r w:rsidRPr="00854CF8">
        <w:t>2. Maintain Governance Over AI Behaviour</w:t>
      </w:r>
    </w:p>
    <w:p w14:paraId="089C8B35" w14:textId="5DB39B7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Enforces consistency between current AI actions and previously authorized protocols.</w:t>
      </w:r>
    </w:p>
    <w:p w14:paraId="7895200E" w14:textId="3AC603FB"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Ensures AI intelligence never self-deviates beyond approved </w:t>
      </w:r>
      <w:proofErr w:type="spellStart"/>
      <w:r w:rsidRPr="00A36057">
        <w:rPr>
          <w:rFonts w:ascii="Times New Roman" w:hAnsi="Times New Roman" w:cs="Times New Roman"/>
        </w:rPr>
        <w:t>behavioural</w:t>
      </w:r>
      <w:proofErr w:type="spellEnd"/>
      <w:r w:rsidRPr="00A36057">
        <w:rPr>
          <w:rFonts w:ascii="Times New Roman" w:hAnsi="Times New Roman" w:cs="Times New Roman"/>
        </w:rPr>
        <w:t xml:space="preserve"> limits.</w:t>
      </w:r>
    </w:p>
    <w:p w14:paraId="0BFBB4F2" w14:textId="6455A152"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Provides governance bodies with full visibility and control over AI evolution.</w:t>
      </w:r>
    </w:p>
    <w:p w14:paraId="52596521" w14:textId="77777777" w:rsidR="007C6862" w:rsidRPr="00854CF8" w:rsidRDefault="007C6862" w:rsidP="007C6862">
      <w:pPr>
        <w:rPr>
          <w:rFonts w:ascii="Times New Roman" w:hAnsi="Times New Roman" w:cs="Times New Roman"/>
        </w:rPr>
      </w:pPr>
    </w:p>
    <w:p w14:paraId="4A898C30" w14:textId="77777777" w:rsidR="007C6862" w:rsidRPr="00854CF8" w:rsidRDefault="007C6862" w:rsidP="00A36057">
      <w:pPr>
        <w:pStyle w:val="Heading4"/>
      </w:pPr>
      <w:r w:rsidRPr="00854CF8">
        <w:lastRenderedPageBreak/>
        <w:t>3. Protect Sovereign Stability of the Intelligence Infrastructure</w:t>
      </w:r>
    </w:p>
    <w:p w14:paraId="19D3E82E" w14:textId="21AFF752"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critical intelligence commands cannot be lost, overwritten, or corrupted.</w:t>
      </w:r>
    </w:p>
    <w:p w14:paraId="717EDEE9" w14:textId="07586DCA"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Establishes a legal and operational safeguard against unauthorized AI modification.</w:t>
      </w:r>
    </w:p>
    <w:p w14:paraId="7C4EA8F5" w14:textId="20C8269D"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Creates a fully documented chain-of-command for forensic accountability.</w:t>
      </w:r>
    </w:p>
    <w:p w14:paraId="70B4C280" w14:textId="77777777" w:rsidR="007C6862" w:rsidRPr="00854CF8" w:rsidRDefault="007C6862" w:rsidP="007C6862">
      <w:pPr>
        <w:rPr>
          <w:rFonts w:ascii="Times New Roman" w:hAnsi="Times New Roman" w:cs="Times New Roman"/>
        </w:rPr>
      </w:pPr>
    </w:p>
    <w:p w14:paraId="6196A04F" w14:textId="77777777" w:rsidR="007C6862" w:rsidRPr="00854CF8" w:rsidRDefault="007C6862" w:rsidP="00A36057">
      <w:pPr>
        <w:pStyle w:val="Heading3"/>
      </w:pPr>
      <w:r w:rsidRPr="00854CF8">
        <w:t>II. Core Components of the AI Command Archives</w:t>
      </w:r>
    </w:p>
    <w:p w14:paraId="6A90E19F" w14:textId="77777777" w:rsidR="007C6862" w:rsidRPr="00854CF8" w:rsidRDefault="007C6862" w:rsidP="007C6862">
      <w:pPr>
        <w:rPr>
          <w:rFonts w:ascii="Times New Roman" w:hAnsi="Times New Roman" w:cs="Times New Roman"/>
        </w:rPr>
      </w:pPr>
    </w:p>
    <w:p w14:paraId="532C7251" w14:textId="77777777" w:rsidR="007C6862" w:rsidRPr="00854CF8" w:rsidRDefault="007C6862" w:rsidP="00A36057">
      <w:pPr>
        <w:pStyle w:val="Heading4"/>
      </w:pPr>
      <w:r w:rsidRPr="00854CF8">
        <w:t>1. Command Repository (CR)</w:t>
      </w:r>
    </w:p>
    <w:p w14:paraId="6B2A7A4B" w14:textId="77777777" w:rsidR="007C6862" w:rsidRPr="00854CF8" w:rsidRDefault="007C6862" w:rsidP="007C6862">
      <w:pPr>
        <w:rPr>
          <w:rFonts w:ascii="Times New Roman" w:hAnsi="Times New Roman" w:cs="Times New Roman"/>
        </w:rPr>
      </w:pPr>
    </w:p>
    <w:p w14:paraId="57A28C86"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The primary vault of all AI commands, organized by version, purpose, and authority tier.</w:t>
      </w:r>
    </w:p>
    <w:p w14:paraId="11F5E57F" w14:textId="77777777" w:rsidR="007C6862" w:rsidRPr="00854CF8" w:rsidRDefault="007C6862" w:rsidP="00A36057">
      <w:pPr>
        <w:pStyle w:val="Heading4"/>
      </w:pPr>
      <w:r w:rsidRPr="00854CF8">
        <w:t>Includes:</w:t>
      </w:r>
    </w:p>
    <w:p w14:paraId="2171F36F" w14:textId="122F13EC"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Executive-level AI directives</w:t>
      </w:r>
    </w:p>
    <w:p w14:paraId="2B94A8F1" w14:textId="3D07205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System automation commands</w:t>
      </w:r>
    </w:p>
    <w:p w14:paraId="0121E133" w14:textId="35E1D577"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Task-specific instruction sets</w:t>
      </w:r>
    </w:p>
    <w:p w14:paraId="0BC9051F" w14:textId="6C341956"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Deprecated but preserved legacy commands</w:t>
      </w:r>
    </w:p>
    <w:p w14:paraId="39D63474" w14:textId="1C7C5281"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Emergency override protocols</w:t>
      </w:r>
    </w:p>
    <w:p w14:paraId="69A72256" w14:textId="77777777" w:rsidR="007C6862" w:rsidRPr="00854CF8" w:rsidRDefault="007C6862" w:rsidP="007C6862">
      <w:pPr>
        <w:rPr>
          <w:rFonts w:ascii="Times New Roman" w:hAnsi="Times New Roman" w:cs="Times New Roman"/>
        </w:rPr>
      </w:pPr>
    </w:p>
    <w:p w14:paraId="4BDD3DD2" w14:textId="77777777" w:rsidR="007C6862" w:rsidRPr="00854CF8" w:rsidRDefault="007C6862" w:rsidP="00A36057">
      <w:pPr>
        <w:pStyle w:val="Heading4"/>
      </w:pPr>
      <w:r w:rsidRPr="00854CF8">
        <w:t>2. Protocol Library (PL)</w:t>
      </w:r>
    </w:p>
    <w:p w14:paraId="01996F72" w14:textId="77777777" w:rsidR="007C6862" w:rsidRPr="00854CF8" w:rsidRDefault="007C6862" w:rsidP="007C6862">
      <w:pPr>
        <w:rPr>
          <w:rFonts w:ascii="Times New Roman" w:hAnsi="Times New Roman" w:cs="Times New Roman"/>
        </w:rPr>
      </w:pPr>
    </w:p>
    <w:p w14:paraId="765506D5"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A structured inventory of operational rules, ethical constraints, and functional mandates.</w:t>
      </w:r>
    </w:p>
    <w:p w14:paraId="36F40FD8" w14:textId="77777777" w:rsidR="007C6862" w:rsidRPr="00854CF8" w:rsidRDefault="007C6862" w:rsidP="00A36057">
      <w:pPr>
        <w:pStyle w:val="Heading4"/>
      </w:pPr>
      <w:r w:rsidRPr="00854CF8">
        <w:t>Includes:</w:t>
      </w:r>
    </w:p>
    <w:p w14:paraId="4C10973A" w14:textId="28A3957C"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AI operational guidelines</w:t>
      </w:r>
    </w:p>
    <w:p w14:paraId="33866A08" w14:textId="606A9024"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Safety and compliance protocols</w:t>
      </w:r>
    </w:p>
    <w:p w14:paraId="469E8634" w14:textId="3E350A4C" w:rsidR="007C6862" w:rsidRPr="00A36057" w:rsidRDefault="007C6862" w:rsidP="00845A92">
      <w:pPr>
        <w:pStyle w:val="ListParagraph"/>
        <w:numPr>
          <w:ilvl w:val="0"/>
          <w:numId w:val="49"/>
        </w:numPr>
        <w:rPr>
          <w:rFonts w:ascii="Times New Roman" w:hAnsi="Times New Roman" w:cs="Times New Roman"/>
        </w:rPr>
      </w:pPr>
      <w:proofErr w:type="spellStart"/>
      <w:r w:rsidRPr="00A36057">
        <w:rPr>
          <w:rFonts w:ascii="Times New Roman" w:hAnsi="Times New Roman" w:cs="Times New Roman"/>
        </w:rPr>
        <w:t>Behavioural</w:t>
      </w:r>
      <w:proofErr w:type="spellEnd"/>
      <w:r w:rsidRPr="00A36057">
        <w:rPr>
          <w:rFonts w:ascii="Times New Roman" w:hAnsi="Times New Roman" w:cs="Times New Roman"/>
        </w:rPr>
        <w:t xml:space="preserve"> boundaries and guardrails</w:t>
      </w:r>
    </w:p>
    <w:p w14:paraId="4A8F55CD" w14:textId="62B96E34"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Governance-approved escalation policies</w:t>
      </w:r>
    </w:p>
    <w:p w14:paraId="77DB7C4D" w14:textId="000CABD7"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Multi-level access rules</w:t>
      </w:r>
    </w:p>
    <w:p w14:paraId="3A3C8637" w14:textId="77777777" w:rsidR="007C6862" w:rsidRPr="00854CF8" w:rsidRDefault="007C6862" w:rsidP="007C6862">
      <w:pPr>
        <w:rPr>
          <w:rFonts w:ascii="Times New Roman" w:hAnsi="Times New Roman" w:cs="Times New Roman"/>
        </w:rPr>
      </w:pPr>
    </w:p>
    <w:p w14:paraId="3EF5C9B7" w14:textId="77777777" w:rsidR="007C6862" w:rsidRPr="00854CF8" w:rsidRDefault="007C6862" w:rsidP="00A36057">
      <w:pPr>
        <w:pStyle w:val="Heading4"/>
      </w:pPr>
      <w:r w:rsidRPr="00854CF8">
        <w:t>3. Instruction Set Ledger (ISL)</w:t>
      </w:r>
    </w:p>
    <w:p w14:paraId="7648543C" w14:textId="77777777" w:rsidR="007C6862" w:rsidRPr="00854CF8" w:rsidRDefault="007C6862" w:rsidP="007C6862">
      <w:pPr>
        <w:rPr>
          <w:rFonts w:ascii="Times New Roman" w:hAnsi="Times New Roman" w:cs="Times New Roman"/>
        </w:rPr>
      </w:pPr>
    </w:p>
    <w:p w14:paraId="4FD46B12"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A chronologically sequenced ledger recording every significant instruction issued to AI systems.</w:t>
      </w:r>
    </w:p>
    <w:p w14:paraId="231C7353" w14:textId="77777777" w:rsidR="007C6862" w:rsidRPr="00854CF8" w:rsidRDefault="007C6862" w:rsidP="00A36057">
      <w:pPr>
        <w:pStyle w:val="Heading4"/>
      </w:pPr>
      <w:r w:rsidRPr="00854CF8">
        <w:lastRenderedPageBreak/>
        <w:t>Features:</w:t>
      </w:r>
    </w:p>
    <w:p w14:paraId="1580EC34" w14:textId="71C0416D"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Timestamped entries</w:t>
      </w:r>
    </w:p>
    <w:p w14:paraId="0DF25173" w14:textId="23EF56C4"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Issuing authority identifiers</w:t>
      </w:r>
    </w:p>
    <w:p w14:paraId="242B51FD" w14:textId="713D0030"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Version tracking and revision history</w:t>
      </w:r>
    </w:p>
    <w:p w14:paraId="2CF52D01" w14:textId="22AA8566"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Retired vs. active instruction categorization</w:t>
      </w:r>
    </w:p>
    <w:p w14:paraId="54CC4DE3" w14:textId="77777777" w:rsidR="007C6862" w:rsidRPr="00854CF8" w:rsidRDefault="007C6862" w:rsidP="007C6862">
      <w:pPr>
        <w:rPr>
          <w:rFonts w:ascii="Times New Roman" w:hAnsi="Times New Roman" w:cs="Times New Roman"/>
        </w:rPr>
      </w:pPr>
    </w:p>
    <w:p w14:paraId="3CD4E517" w14:textId="77777777" w:rsidR="007C6862" w:rsidRPr="00854CF8" w:rsidRDefault="007C6862" w:rsidP="00A36057">
      <w:pPr>
        <w:pStyle w:val="Heading4"/>
      </w:pPr>
      <w:r w:rsidRPr="00854CF8">
        <w:t>4. Automated Governance Patterns (AGPs)</w:t>
      </w:r>
    </w:p>
    <w:p w14:paraId="4E658536" w14:textId="77777777" w:rsidR="007C6862" w:rsidRPr="00854CF8" w:rsidRDefault="007C6862" w:rsidP="007C6862">
      <w:pPr>
        <w:rPr>
          <w:rFonts w:ascii="Times New Roman" w:hAnsi="Times New Roman" w:cs="Times New Roman"/>
        </w:rPr>
      </w:pPr>
    </w:p>
    <w:p w14:paraId="27B44B00"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 xml:space="preserve">Pre-configured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templates the AI relies on under specific operational scenarios.</w:t>
      </w:r>
    </w:p>
    <w:p w14:paraId="4AAE056F" w14:textId="77777777" w:rsidR="007C6862" w:rsidRPr="00854CF8" w:rsidRDefault="007C6862" w:rsidP="00A36057">
      <w:pPr>
        <w:pStyle w:val="Heading4"/>
      </w:pPr>
      <w:r w:rsidRPr="00854CF8">
        <w:t>This includes:</w:t>
      </w:r>
    </w:p>
    <w:p w14:paraId="11134347" w14:textId="1A85BEC9"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Crisis-response behaviour scripts</w:t>
      </w:r>
    </w:p>
    <w:p w14:paraId="2B08A701" w14:textId="76531657"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Predictive intelligence activation rules</w:t>
      </w:r>
    </w:p>
    <w:p w14:paraId="05FB8B49" w14:textId="3E37FE5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Adaptive learning thresholds</w:t>
      </w:r>
    </w:p>
    <w:p w14:paraId="1E1B32A8" w14:textId="1B2F0293"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decision matrices</w:t>
      </w:r>
    </w:p>
    <w:p w14:paraId="14732748" w14:textId="44DE12AB"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Resource optimization patterns</w:t>
      </w:r>
    </w:p>
    <w:p w14:paraId="20B6BD3D" w14:textId="77777777" w:rsidR="007C6862" w:rsidRPr="00854CF8" w:rsidRDefault="007C6862" w:rsidP="007C6862">
      <w:pPr>
        <w:rPr>
          <w:rFonts w:ascii="Times New Roman" w:hAnsi="Times New Roman" w:cs="Times New Roman"/>
        </w:rPr>
      </w:pPr>
    </w:p>
    <w:p w14:paraId="1D869CF6" w14:textId="77777777" w:rsidR="007C6862" w:rsidRPr="00854CF8" w:rsidRDefault="007C6862" w:rsidP="00A36057">
      <w:pPr>
        <w:pStyle w:val="Heading4"/>
      </w:pPr>
      <w:r w:rsidRPr="00854CF8">
        <w:t>5. Version Control &amp; Evolution Registry (VCER)</w:t>
      </w:r>
    </w:p>
    <w:p w14:paraId="50404E00" w14:textId="77777777" w:rsidR="007C6862" w:rsidRPr="00854CF8" w:rsidRDefault="007C6862" w:rsidP="007C6862">
      <w:pPr>
        <w:rPr>
          <w:rFonts w:ascii="Times New Roman" w:hAnsi="Times New Roman" w:cs="Times New Roman"/>
        </w:rPr>
      </w:pPr>
    </w:p>
    <w:p w14:paraId="4DFD3E86" w14:textId="77777777" w:rsidR="007C6862" w:rsidRPr="00854CF8" w:rsidRDefault="007C6862" w:rsidP="00A36057">
      <w:pPr>
        <w:pStyle w:val="Heading4"/>
      </w:pPr>
      <w:r w:rsidRPr="00854CF8">
        <w:t>A full lifecycle management system documenting:</w:t>
      </w:r>
    </w:p>
    <w:p w14:paraId="0754836F" w14:textId="23F45BE4"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AI model updates</w:t>
      </w:r>
    </w:p>
    <w:p w14:paraId="5042EA40" w14:textId="2240492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Algorithm refinements</w:t>
      </w:r>
    </w:p>
    <w:p w14:paraId="32218A8B" w14:textId="0EF5B64C"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Learning curve adaptations</w:t>
      </w:r>
    </w:p>
    <w:p w14:paraId="4BCCC28C" w14:textId="2B6C2401" w:rsidR="007C6862" w:rsidRPr="00A36057" w:rsidRDefault="007C6862" w:rsidP="00845A92">
      <w:pPr>
        <w:pStyle w:val="ListParagraph"/>
        <w:numPr>
          <w:ilvl w:val="0"/>
          <w:numId w:val="49"/>
        </w:numPr>
        <w:rPr>
          <w:rFonts w:ascii="Times New Roman" w:hAnsi="Times New Roman" w:cs="Times New Roman"/>
        </w:rPr>
      </w:pPr>
      <w:proofErr w:type="spellStart"/>
      <w:r w:rsidRPr="00A36057">
        <w:rPr>
          <w:rFonts w:ascii="Times New Roman" w:hAnsi="Times New Roman" w:cs="Times New Roman"/>
        </w:rPr>
        <w:t>Behavioural</w:t>
      </w:r>
      <w:proofErr w:type="spellEnd"/>
      <w:r w:rsidRPr="00A36057">
        <w:rPr>
          <w:rFonts w:ascii="Times New Roman" w:hAnsi="Times New Roman" w:cs="Times New Roman"/>
        </w:rPr>
        <w:t xml:space="preserve"> tuning adjustments</w:t>
      </w:r>
    </w:p>
    <w:p w14:paraId="09505CB7" w14:textId="551242AE" w:rsidR="007C6862" w:rsidRPr="00A36057" w:rsidRDefault="007C6862" w:rsidP="00845A92">
      <w:pPr>
        <w:pStyle w:val="ListParagraph"/>
        <w:numPr>
          <w:ilvl w:val="0"/>
          <w:numId w:val="49"/>
        </w:numPr>
        <w:rPr>
          <w:rFonts w:ascii="Times New Roman" w:hAnsi="Times New Roman" w:cs="Times New Roman"/>
        </w:rPr>
      </w:pPr>
      <w:proofErr w:type="spellStart"/>
      <w:r w:rsidRPr="00A36057">
        <w:rPr>
          <w:rFonts w:ascii="Times New Roman" w:hAnsi="Times New Roman" w:cs="Times New Roman"/>
        </w:rPr>
        <w:t>Test→deploy</w:t>
      </w:r>
      <w:proofErr w:type="spellEnd"/>
      <w:r w:rsidRPr="00A36057">
        <w:rPr>
          <w:rFonts w:ascii="Times New Roman" w:hAnsi="Times New Roman" w:cs="Times New Roman"/>
        </w:rPr>
        <w:t xml:space="preserve"> approvals</w:t>
      </w:r>
    </w:p>
    <w:p w14:paraId="6B018283" w14:textId="77777777" w:rsidR="007C6862" w:rsidRPr="00854CF8" w:rsidRDefault="007C6862" w:rsidP="007C6862">
      <w:pPr>
        <w:rPr>
          <w:rFonts w:ascii="Times New Roman" w:hAnsi="Times New Roman" w:cs="Times New Roman"/>
        </w:rPr>
      </w:pPr>
    </w:p>
    <w:p w14:paraId="59EBE5D6" w14:textId="4BB2EAF8" w:rsidR="007C6862" w:rsidRPr="00854CF8" w:rsidRDefault="007C6862" w:rsidP="007C6862">
      <w:pPr>
        <w:rPr>
          <w:rFonts w:ascii="Times New Roman" w:hAnsi="Times New Roman" w:cs="Times New Roman"/>
        </w:rPr>
      </w:pPr>
      <w:r w:rsidRPr="00854CF8">
        <w:rPr>
          <w:rFonts w:ascii="Times New Roman" w:hAnsi="Times New Roman" w:cs="Times New Roman"/>
        </w:rPr>
        <w:t>It ensures every evolution is properly reviewed, logged, and reversible.</w:t>
      </w:r>
    </w:p>
    <w:p w14:paraId="49DD2460" w14:textId="77777777" w:rsidR="007C6862" w:rsidRPr="00854CF8" w:rsidRDefault="007C6862" w:rsidP="007C6862">
      <w:pPr>
        <w:rPr>
          <w:rFonts w:ascii="Times New Roman" w:hAnsi="Times New Roman" w:cs="Times New Roman"/>
        </w:rPr>
      </w:pPr>
    </w:p>
    <w:p w14:paraId="43C9445A" w14:textId="77777777" w:rsidR="007C6862" w:rsidRPr="00854CF8" w:rsidRDefault="007C6862" w:rsidP="00A36057">
      <w:pPr>
        <w:pStyle w:val="Heading3"/>
      </w:pPr>
      <w:r w:rsidRPr="00854CF8">
        <w:t>III. Operational Functions of the Archives</w:t>
      </w:r>
    </w:p>
    <w:p w14:paraId="1B50037E" w14:textId="77777777" w:rsidR="007C6862" w:rsidRPr="00854CF8" w:rsidRDefault="007C6862" w:rsidP="007C6862">
      <w:pPr>
        <w:rPr>
          <w:rFonts w:ascii="Times New Roman" w:hAnsi="Times New Roman" w:cs="Times New Roman"/>
        </w:rPr>
      </w:pPr>
    </w:p>
    <w:p w14:paraId="67A2C799" w14:textId="77777777" w:rsidR="007C6862" w:rsidRPr="00854CF8" w:rsidRDefault="007C6862" w:rsidP="00A36057">
      <w:pPr>
        <w:pStyle w:val="Heading4"/>
      </w:pPr>
      <w:r w:rsidRPr="00854CF8">
        <w:t>1. Memory Persistence &amp; Continuity</w:t>
      </w:r>
    </w:p>
    <w:p w14:paraId="6AD015B7" w14:textId="6BCD5B6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Guarantees long-term retention of all intelligence commands.</w:t>
      </w:r>
    </w:p>
    <w:p w14:paraId="4BDE0537" w14:textId="250E200D"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Prevents data loss during migrations, upgrades, or system failures.</w:t>
      </w:r>
    </w:p>
    <w:p w14:paraId="1F7AF303" w14:textId="4CB07DBA"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Supports historical reconstruction of AI actions.</w:t>
      </w:r>
    </w:p>
    <w:p w14:paraId="4AC9805F" w14:textId="77777777" w:rsidR="007C6862" w:rsidRPr="00854CF8" w:rsidRDefault="007C6862" w:rsidP="007C6862">
      <w:pPr>
        <w:rPr>
          <w:rFonts w:ascii="Times New Roman" w:hAnsi="Times New Roman" w:cs="Times New Roman"/>
        </w:rPr>
      </w:pPr>
    </w:p>
    <w:p w14:paraId="2F4EA4E3" w14:textId="77777777" w:rsidR="007C6862" w:rsidRPr="00854CF8" w:rsidRDefault="007C6862" w:rsidP="00A36057">
      <w:pPr>
        <w:pStyle w:val="Heading4"/>
      </w:pPr>
      <w:r w:rsidRPr="00854CF8">
        <w:t>2. Reproducibility of AI Behaviour</w:t>
      </w:r>
    </w:p>
    <w:p w14:paraId="77187346" w14:textId="5937E7E9"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Allows previously approved AI </w:t>
      </w:r>
      <w:proofErr w:type="spellStart"/>
      <w:r w:rsidRPr="00A36057">
        <w:rPr>
          <w:rFonts w:ascii="Times New Roman" w:hAnsi="Times New Roman" w:cs="Times New Roman"/>
        </w:rPr>
        <w:t>behaviours</w:t>
      </w:r>
      <w:proofErr w:type="spellEnd"/>
      <w:r w:rsidRPr="00A36057">
        <w:rPr>
          <w:rFonts w:ascii="Times New Roman" w:hAnsi="Times New Roman" w:cs="Times New Roman"/>
        </w:rPr>
        <w:t xml:space="preserve"> to be reinstated instantly.</w:t>
      </w:r>
    </w:p>
    <w:p w14:paraId="000B4A55" w14:textId="3CF8DF1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Supports system rollback procedures in case of incorrect AI decisions.</w:t>
      </w:r>
    </w:p>
    <w:p w14:paraId="4C2F42C5" w14:textId="2443EC4D"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consistency across environments, divisions, and system ages.</w:t>
      </w:r>
    </w:p>
    <w:p w14:paraId="4C2159A2" w14:textId="77777777" w:rsidR="007C6862" w:rsidRPr="00854CF8" w:rsidRDefault="007C6862" w:rsidP="007C6862">
      <w:pPr>
        <w:rPr>
          <w:rFonts w:ascii="Times New Roman" w:hAnsi="Times New Roman" w:cs="Times New Roman"/>
        </w:rPr>
      </w:pPr>
    </w:p>
    <w:p w14:paraId="367869B4" w14:textId="77777777" w:rsidR="007C6862" w:rsidRPr="00854CF8" w:rsidRDefault="007C6862" w:rsidP="00A36057">
      <w:pPr>
        <w:pStyle w:val="Heading4"/>
      </w:pPr>
      <w:r w:rsidRPr="00854CF8">
        <w:t>3. Cross-Divisional Intelligence Coordination</w:t>
      </w:r>
    </w:p>
    <w:p w14:paraId="447BEDAA" w14:textId="5181C18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Provides shared command references for AI nodes across all divisions.</w:t>
      </w:r>
    </w:p>
    <w:p w14:paraId="61597357" w14:textId="5B76767A"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Prevents </w:t>
      </w:r>
      <w:proofErr w:type="spellStart"/>
      <w:r w:rsidRPr="00A36057">
        <w:rPr>
          <w:rFonts w:ascii="Times New Roman" w:hAnsi="Times New Roman" w:cs="Times New Roman"/>
        </w:rPr>
        <w:t>behavioural</w:t>
      </w:r>
      <w:proofErr w:type="spellEnd"/>
      <w:r w:rsidRPr="00A36057">
        <w:rPr>
          <w:rFonts w:ascii="Times New Roman" w:hAnsi="Times New Roman" w:cs="Times New Roman"/>
        </w:rPr>
        <w:t xml:space="preserve"> fragmentation between Corporate, Legal, Investor, Defense, and Cultural systems.</w:t>
      </w:r>
    </w:p>
    <w:p w14:paraId="3FAAAF9D" w14:textId="34FA00E6"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Maintains unified strategic alignment.</w:t>
      </w:r>
    </w:p>
    <w:p w14:paraId="1220002A" w14:textId="77777777" w:rsidR="007C6862" w:rsidRPr="00854CF8" w:rsidRDefault="007C6862" w:rsidP="007C6862">
      <w:pPr>
        <w:rPr>
          <w:rFonts w:ascii="Times New Roman" w:hAnsi="Times New Roman" w:cs="Times New Roman"/>
        </w:rPr>
      </w:pPr>
    </w:p>
    <w:p w14:paraId="70B314D6" w14:textId="77777777" w:rsidR="007C6862" w:rsidRPr="00854CF8" w:rsidRDefault="007C6862" w:rsidP="00A36057">
      <w:pPr>
        <w:pStyle w:val="Heading4"/>
      </w:pPr>
      <w:r w:rsidRPr="00854CF8">
        <w:t>4. Legal &amp; Compliance Verification</w:t>
      </w:r>
    </w:p>
    <w:p w14:paraId="21333DD2" w14:textId="4D3EBDF6"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Acts as the legal record for evaluating whether AI acted within permitted protocols.</w:t>
      </w:r>
    </w:p>
    <w:p w14:paraId="45D7604E" w14:textId="3798E8A8"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Supports audits, compliance reviews, and forensic investigations.</w:t>
      </w:r>
    </w:p>
    <w:p w14:paraId="770F42BA" w14:textId="1E22A061"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AI decisions are always defensible and traceable.</w:t>
      </w:r>
    </w:p>
    <w:p w14:paraId="1F7FCD69" w14:textId="77777777" w:rsidR="007C6862" w:rsidRPr="00854CF8" w:rsidRDefault="007C6862" w:rsidP="007C6862">
      <w:pPr>
        <w:rPr>
          <w:rFonts w:ascii="Times New Roman" w:hAnsi="Times New Roman" w:cs="Times New Roman"/>
        </w:rPr>
      </w:pPr>
    </w:p>
    <w:p w14:paraId="04F80818" w14:textId="77777777" w:rsidR="007C6862" w:rsidRPr="00854CF8" w:rsidRDefault="007C6862" w:rsidP="00A36057">
      <w:pPr>
        <w:pStyle w:val="Heading3"/>
      </w:pPr>
      <w:r w:rsidRPr="00854CF8">
        <w:t>IV. Governance &amp; Security Structures</w:t>
      </w:r>
    </w:p>
    <w:p w14:paraId="3A5B371E" w14:textId="77777777" w:rsidR="007C6862" w:rsidRPr="00854CF8" w:rsidRDefault="007C6862" w:rsidP="007C6862">
      <w:pPr>
        <w:rPr>
          <w:rFonts w:ascii="Times New Roman" w:hAnsi="Times New Roman" w:cs="Times New Roman"/>
        </w:rPr>
      </w:pPr>
    </w:p>
    <w:p w14:paraId="585E4ECB" w14:textId="77777777" w:rsidR="007C6862" w:rsidRPr="00854CF8" w:rsidRDefault="007C6862" w:rsidP="00A36057">
      <w:pPr>
        <w:pStyle w:val="Heading4"/>
      </w:pPr>
      <w:r w:rsidRPr="00854CF8">
        <w:t>1. Sovereign Access Hierarchy</w:t>
      </w:r>
    </w:p>
    <w:p w14:paraId="350193DE" w14:textId="2A49AFC7"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Only specific authority tiers can view, edit, or authorize new commands.</w:t>
      </w:r>
    </w:p>
    <w:p w14:paraId="1892887D" w14:textId="214F6A25"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Defense Nodes continuously monitor access for integrity breaches.</w:t>
      </w:r>
    </w:p>
    <w:p w14:paraId="488AD8E9" w14:textId="6B04A47E"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High-value command sets require multi-signature authentication.</w:t>
      </w:r>
    </w:p>
    <w:p w14:paraId="11B030A6" w14:textId="77777777" w:rsidR="007C6862" w:rsidRPr="00854CF8" w:rsidRDefault="007C6862" w:rsidP="007C6862">
      <w:pPr>
        <w:rPr>
          <w:rFonts w:ascii="Times New Roman" w:hAnsi="Times New Roman" w:cs="Times New Roman"/>
        </w:rPr>
      </w:pPr>
    </w:p>
    <w:p w14:paraId="2F470727" w14:textId="77777777" w:rsidR="007C6862" w:rsidRPr="00854CF8" w:rsidRDefault="007C6862" w:rsidP="00A36057">
      <w:pPr>
        <w:pStyle w:val="Heading4"/>
      </w:pPr>
      <w:r w:rsidRPr="00854CF8">
        <w:t>2. Immutable Command Integrity Locks</w:t>
      </w:r>
    </w:p>
    <w:p w14:paraId="52EA3B82" w14:textId="797AE5BC"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Prevents unauthorized tampering or deletion.</w:t>
      </w:r>
    </w:p>
    <w:p w14:paraId="7EF9C9FB" w14:textId="641BBD48" w:rsidR="007C6862" w:rsidRPr="00A36057" w:rsidRDefault="007C6862"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Ensures</w:t>
      </w:r>
      <w:proofErr w:type="gramEnd"/>
      <w:r w:rsidRPr="00A36057">
        <w:rPr>
          <w:rFonts w:ascii="Times New Roman" w:hAnsi="Times New Roman" w:cs="Times New Roman"/>
        </w:rPr>
        <w:t xml:space="preserve"> all changes leave permanent audit trails.</w:t>
      </w:r>
    </w:p>
    <w:p w14:paraId="4FC6A7A1" w14:textId="707FEDA1"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Protects against cyber threats or internal manipulation attempts.</w:t>
      </w:r>
    </w:p>
    <w:p w14:paraId="1319B8A9" w14:textId="77777777" w:rsidR="007C6862" w:rsidRPr="00854CF8" w:rsidRDefault="007C6862" w:rsidP="007C6862">
      <w:pPr>
        <w:rPr>
          <w:rFonts w:ascii="Times New Roman" w:hAnsi="Times New Roman" w:cs="Times New Roman"/>
        </w:rPr>
      </w:pPr>
    </w:p>
    <w:p w14:paraId="5CCDF7D2" w14:textId="77777777" w:rsidR="007C6862" w:rsidRPr="00854CF8" w:rsidRDefault="007C6862" w:rsidP="00A36057">
      <w:pPr>
        <w:pStyle w:val="Heading4"/>
      </w:pPr>
      <w:r w:rsidRPr="00854CF8">
        <w:t>3. Command Versioning Mandate</w:t>
      </w:r>
    </w:p>
    <w:p w14:paraId="64A9179E" w14:textId="6278DFB6"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No command is ever overwritten</w:t>
      </w:r>
      <w:r w:rsidR="00A36057">
        <w:rPr>
          <w:rFonts w:ascii="Times New Roman" w:hAnsi="Times New Roman" w:cs="Times New Roman"/>
        </w:rPr>
        <w:t xml:space="preserve">, </w:t>
      </w:r>
      <w:r w:rsidRPr="00A36057">
        <w:rPr>
          <w:rFonts w:ascii="Times New Roman" w:hAnsi="Times New Roman" w:cs="Times New Roman"/>
        </w:rPr>
        <w:t>only superseded with full historical preservation.</w:t>
      </w:r>
    </w:p>
    <w:p w14:paraId="45FBEA8E" w14:textId="2C0C8D8C"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lastRenderedPageBreak/>
        <w:t>Guarantees legal and operational continuity.</w:t>
      </w:r>
    </w:p>
    <w:p w14:paraId="6C622179" w14:textId="568ED676"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Upholds transparency for regulators, leaders, and auditors.</w:t>
      </w:r>
    </w:p>
    <w:p w14:paraId="0BAB21A3" w14:textId="77777777" w:rsidR="007C6862" w:rsidRPr="00854CF8" w:rsidRDefault="007C6862" w:rsidP="007C6862">
      <w:pPr>
        <w:rPr>
          <w:rFonts w:ascii="Times New Roman" w:hAnsi="Times New Roman" w:cs="Times New Roman"/>
        </w:rPr>
      </w:pPr>
    </w:p>
    <w:p w14:paraId="3F36154D" w14:textId="77777777" w:rsidR="007C6862" w:rsidRPr="00854CF8" w:rsidRDefault="007C6862" w:rsidP="00A36057">
      <w:pPr>
        <w:pStyle w:val="Heading4"/>
      </w:pPr>
      <w:r w:rsidRPr="00854CF8">
        <w:t>4. Compliance-Bound Archival Policies</w:t>
      </w:r>
    </w:p>
    <w:p w14:paraId="18DBEF76" w14:textId="77777777" w:rsidR="007C6862" w:rsidRPr="00854CF8" w:rsidRDefault="007C6862" w:rsidP="007C6862">
      <w:pPr>
        <w:rPr>
          <w:rFonts w:ascii="Times New Roman" w:hAnsi="Times New Roman" w:cs="Times New Roman"/>
        </w:rPr>
      </w:pPr>
    </w:p>
    <w:p w14:paraId="487E3618" w14:textId="77777777" w:rsidR="007C6862" w:rsidRPr="00854CF8" w:rsidRDefault="007C6862" w:rsidP="00A36057">
      <w:pPr>
        <w:pStyle w:val="Heading4"/>
      </w:pPr>
      <w:r w:rsidRPr="00854CF8">
        <w:t>Ensures adherence to:</w:t>
      </w:r>
    </w:p>
    <w:p w14:paraId="2CEE0159" w14:textId="1DBE1D90"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AI governance laws</w:t>
      </w:r>
    </w:p>
    <w:p w14:paraId="41B689E0" w14:textId="05C6F613"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Corporate Sovereignty Act</w:t>
      </w:r>
    </w:p>
    <w:p w14:paraId="12D4285A" w14:textId="1928F809"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Ethical command policies</w:t>
      </w:r>
    </w:p>
    <w:p w14:paraId="701CAD3B" w14:textId="47738C59"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The Law of the Golden Mind</w:t>
      </w:r>
    </w:p>
    <w:p w14:paraId="715D76DA" w14:textId="6FCB9C0F" w:rsidR="007C6862" w:rsidRPr="00A36057" w:rsidRDefault="007C6862" w:rsidP="00845A92">
      <w:pPr>
        <w:pStyle w:val="ListParagraph"/>
        <w:numPr>
          <w:ilvl w:val="0"/>
          <w:numId w:val="49"/>
        </w:numPr>
        <w:rPr>
          <w:rFonts w:ascii="Times New Roman" w:hAnsi="Times New Roman" w:cs="Times New Roman"/>
        </w:rPr>
      </w:pPr>
      <w:r w:rsidRPr="00A36057">
        <w:rPr>
          <w:rFonts w:ascii="Times New Roman" w:hAnsi="Times New Roman" w:cs="Times New Roman"/>
        </w:rPr>
        <w:t>Safety, risk, and escalation standards</w:t>
      </w:r>
    </w:p>
    <w:p w14:paraId="29A58AE6" w14:textId="77777777" w:rsidR="007C6862" w:rsidRPr="00854CF8" w:rsidRDefault="007C6862" w:rsidP="007C6862">
      <w:pPr>
        <w:rPr>
          <w:rFonts w:ascii="Times New Roman" w:hAnsi="Times New Roman" w:cs="Times New Roman"/>
        </w:rPr>
      </w:pPr>
    </w:p>
    <w:p w14:paraId="4ECE5D37" w14:textId="77777777" w:rsidR="007C6862" w:rsidRPr="00854CF8" w:rsidRDefault="007C6862" w:rsidP="00A36057">
      <w:pPr>
        <w:pStyle w:val="Heading3"/>
      </w:pPr>
      <w:r w:rsidRPr="00854CF8">
        <w:t>V. Strategic Impact on the WebHydra Ecosystem</w:t>
      </w:r>
    </w:p>
    <w:p w14:paraId="5DDAE1A4" w14:textId="77777777" w:rsidR="007C6862" w:rsidRPr="00854CF8" w:rsidRDefault="007C6862" w:rsidP="007C6862">
      <w:pPr>
        <w:rPr>
          <w:rFonts w:ascii="Times New Roman" w:hAnsi="Times New Roman" w:cs="Times New Roman"/>
        </w:rPr>
      </w:pPr>
    </w:p>
    <w:p w14:paraId="310F488A" w14:textId="77777777" w:rsidR="007C6862" w:rsidRPr="00854CF8" w:rsidRDefault="007C6862" w:rsidP="00A36057">
      <w:pPr>
        <w:pStyle w:val="Heading4"/>
      </w:pPr>
      <w:r w:rsidRPr="00854CF8">
        <w:t>1. Ensures Predictable, Controlled AI Behaviour</w:t>
      </w:r>
    </w:p>
    <w:p w14:paraId="325EA88E" w14:textId="77777777" w:rsidR="007C6862" w:rsidRPr="00854CF8" w:rsidRDefault="007C6862" w:rsidP="007C6862">
      <w:pPr>
        <w:rPr>
          <w:rFonts w:ascii="Times New Roman" w:hAnsi="Times New Roman" w:cs="Times New Roman"/>
        </w:rPr>
      </w:pPr>
    </w:p>
    <w:p w14:paraId="747521EE"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AI operates strictly within archived, verified, and approved intelligence boundaries.</w:t>
      </w:r>
    </w:p>
    <w:p w14:paraId="4CA39934" w14:textId="77777777" w:rsidR="007C6862" w:rsidRPr="00854CF8" w:rsidRDefault="007C6862" w:rsidP="007C6862">
      <w:pPr>
        <w:rPr>
          <w:rFonts w:ascii="Times New Roman" w:hAnsi="Times New Roman" w:cs="Times New Roman"/>
        </w:rPr>
      </w:pPr>
    </w:p>
    <w:p w14:paraId="3B392F8A" w14:textId="77777777" w:rsidR="007C6862" w:rsidRPr="00854CF8" w:rsidRDefault="007C6862" w:rsidP="00A36057">
      <w:pPr>
        <w:pStyle w:val="Heading4"/>
      </w:pPr>
      <w:r w:rsidRPr="00854CF8">
        <w:t>2. Enables Enterprise-Scale AI Governance</w:t>
      </w:r>
    </w:p>
    <w:p w14:paraId="1BE19E32" w14:textId="77777777" w:rsidR="007C6862" w:rsidRPr="00854CF8" w:rsidRDefault="007C6862" w:rsidP="007C6862">
      <w:pPr>
        <w:rPr>
          <w:rFonts w:ascii="Times New Roman" w:hAnsi="Times New Roman" w:cs="Times New Roman"/>
        </w:rPr>
      </w:pPr>
    </w:p>
    <w:p w14:paraId="397EAE92"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Leadership can oversee, refine, and audit AI at a sovereign level.</w:t>
      </w:r>
    </w:p>
    <w:p w14:paraId="4BFBD8AD" w14:textId="77777777" w:rsidR="007C6862" w:rsidRPr="00854CF8" w:rsidRDefault="007C6862" w:rsidP="007C6862">
      <w:pPr>
        <w:rPr>
          <w:rFonts w:ascii="Times New Roman" w:hAnsi="Times New Roman" w:cs="Times New Roman"/>
        </w:rPr>
      </w:pPr>
    </w:p>
    <w:p w14:paraId="17B4432F" w14:textId="77777777" w:rsidR="007C6862" w:rsidRPr="00854CF8" w:rsidRDefault="007C6862" w:rsidP="00A36057">
      <w:pPr>
        <w:pStyle w:val="Heading4"/>
      </w:pPr>
      <w:r w:rsidRPr="00854CF8">
        <w:t>3. Enhances Transparency &amp; Trust Across Stakeholders</w:t>
      </w:r>
    </w:p>
    <w:p w14:paraId="79822FD9" w14:textId="77777777" w:rsidR="007C6862" w:rsidRPr="00854CF8" w:rsidRDefault="007C6862" w:rsidP="007C6862">
      <w:pPr>
        <w:rPr>
          <w:rFonts w:ascii="Times New Roman" w:hAnsi="Times New Roman" w:cs="Times New Roman"/>
        </w:rPr>
      </w:pPr>
    </w:p>
    <w:p w14:paraId="12728681"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 xml:space="preserve">Investors, regulators, partners, and internal divisions recognize </w:t>
      </w:r>
      <w:proofErr w:type="gramStart"/>
      <w:r w:rsidRPr="00854CF8">
        <w:rPr>
          <w:rFonts w:ascii="Times New Roman" w:hAnsi="Times New Roman" w:cs="Times New Roman"/>
        </w:rPr>
        <w:t>the AI’s</w:t>
      </w:r>
      <w:proofErr w:type="gramEnd"/>
      <w:r w:rsidRPr="00854CF8">
        <w:rPr>
          <w:rFonts w:ascii="Times New Roman" w:hAnsi="Times New Roman" w:cs="Times New Roman"/>
        </w:rPr>
        <w:t xml:space="preserve"> integrity.</w:t>
      </w:r>
    </w:p>
    <w:p w14:paraId="4E9EC147" w14:textId="77777777" w:rsidR="007C6862" w:rsidRPr="00854CF8" w:rsidRDefault="007C6862" w:rsidP="007C6862">
      <w:pPr>
        <w:rPr>
          <w:rFonts w:ascii="Times New Roman" w:hAnsi="Times New Roman" w:cs="Times New Roman"/>
        </w:rPr>
      </w:pPr>
    </w:p>
    <w:p w14:paraId="3B69A665" w14:textId="77777777" w:rsidR="007C6862" w:rsidRPr="00854CF8" w:rsidRDefault="007C6862" w:rsidP="00A36057">
      <w:pPr>
        <w:pStyle w:val="Heading4"/>
      </w:pPr>
      <w:r w:rsidRPr="00854CF8">
        <w:t>4. Supports Long-Term Evolution Without Compromising Stability</w:t>
      </w:r>
    </w:p>
    <w:p w14:paraId="5F215638" w14:textId="77777777" w:rsidR="007C6862" w:rsidRPr="00854CF8" w:rsidRDefault="007C6862" w:rsidP="007C6862">
      <w:pPr>
        <w:rPr>
          <w:rFonts w:ascii="Times New Roman" w:hAnsi="Times New Roman" w:cs="Times New Roman"/>
        </w:rPr>
      </w:pPr>
    </w:p>
    <w:p w14:paraId="1CF580E8"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Innovation is fostered while institutional memory remains intact.</w:t>
      </w:r>
    </w:p>
    <w:p w14:paraId="115F009A" w14:textId="77777777" w:rsidR="007C6862" w:rsidRPr="00854CF8" w:rsidRDefault="007C6862" w:rsidP="007C6862">
      <w:pPr>
        <w:rPr>
          <w:rFonts w:ascii="Times New Roman" w:hAnsi="Times New Roman" w:cs="Times New Roman"/>
        </w:rPr>
      </w:pPr>
    </w:p>
    <w:p w14:paraId="04A6CFE4" w14:textId="77777777" w:rsidR="007C6862" w:rsidRPr="00854CF8" w:rsidRDefault="007C6862" w:rsidP="00A36057">
      <w:pPr>
        <w:pStyle w:val="Heading4"/>
      </w:pPr>
      <w:r w:rsidRPr="00854CF8">
        <w:lastRenderedPageBreak/>
        <w:t>5. Protects WebHydra’s Strategic Sovereignty</w:t>
      </w:r>
    </w:p>
    <w:p w14:paraId="0E821D4C" w14:textId="77777777" w:rsidR="007C6862" w:rsidRPr="00854CF8" w:rsidRDefault="007C6862" w:rsidP="007C6862">
      <w:pPr>
        <w:rPr>
          <w:rFonts w:ascii="Times New Roman" w:hAnsi="Times New Roman" w:cs="Times New Roman"/>
        </w:rPr>
      </w:pPr>
    </w:p>
    <w:p w14:paraId="3738A291" w14:textId="022D1307" w:rsidR="007C6862" w:rsidRPr="00854CF8" w:rsidRDefault="007C6862" w:rsidP="007C6862">
      <w:pPr>
        <w:rPr>
          <w:rFonts w:ascii="Times New Roman" w:hAnsi="Times New Roman" w:cs="Times New Roman"/>
        </w:rPr>
      </w:pPr>
      <w:r w:rsidRPr="00854CF8">
        <w:rPr>
          <w:rFonts w:ascii="Times New Roman" w:hAnsi="Times New Roman" w:cs="Times New Roman"/>
        </w:rPr>
        <w:t>The archives shield the empire from manipulation, instability, and unauthorized AI influence.</w:t>
      </w:r>
    </w:p>
    <w:p w14:paraId="12C16C6B" w14:textId="77777777" w:rsidR="007C6862" w:rsidRPr="00854CF8" w:rsidRDefault="007C6862" w:rsidP="007C6862">
      <w:pPr>
        <w:rPr>
          <w:rFonts w:ascii="Times New Roman" w:hAnsi="Times New Roman" w:cs="Times New Roman"/>
        </w:rPr>
      </w:pPr>
    </w:p>
    <w:p w14:paraId="21691340" w14:textId="77777777" w:rsidR="007C6862" w:rsidRPr="00854CF8" w:rsidRDefault="007C6862" w:rsidP="00A36057">
      <w:pPr>
        <w:pStyle w:val="Heading3"/>
      </w:pPr>
      <w:r w:rsidRPr="00854CF8">
        <w:t>Formal Closing Summary</w:t>
      </w:r>
    </w:p>
    <w:p w14:paraId="57143193" w14:textId="77777777" w:rsidR="007C6862" w:rsidRPr="00854CF8" w:rsidRDefault="007C6862" w:rsidP="007C6862">
      <w:pPr>
        <w:rPr>
          <w:rFonts w:ascii="Times New Roman" w:hAnsi="Times New Roman" w:cs="Times New Roman"/>
        </w:rPr>
      </w:pPr>
    </w:p>
    <w:p w14:paraId="3CBEBE80" w14:textId="77777777" w:rsidR="007C6862" w:rsidRPr="00854CF8" w:rsidRDefault="007C6862" w:rsidP="007C6862">
      <w:pPr>
        <w:rPr>
          <w:rFonts w:ascii="Times New Roman" w:hAnsi="Times New Roman" w:cs="Times New Roman"/>
        </w:rPr>
      </w:pPr>
      <w:r w:rsidRPr="00854CF8">
        <w:rPr>
          <w:rFonts w:ascii="Times New Roman" w:hAnsi="Times New Roman" w:cs="Times New Roman"/>
        </w:rPr>
        <w:t xml:space="preserve">The AI Command Archives form the institutional memory and governance backbone of WebHydra’s intelligence systems. By preserving every command, protocol, version, and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evolution, this division guarantees absolute control over AI development, operational consistency across decades, and full legal traceability for every significant decision. It is the sovereign vault of WebHydra’s intelligence </w:t>
      </w:r>
      <w:proofErr w:type="gramStart"/>
      <w:r w:rsidRPr="00854CF8">
        <w:rPr>
          <w:rFonts w:ascii="Times New Roman" w:hAnsi="Times New Roman" w:cs="Times New Roman"/>
        </w:rPr>
        <w:t>history—</w:t>
      </w:r>
      <w:proofErr w:type="gramEnd"/>
      <w:r w:rsidRPr="00854CF8">
        <w:rPr>
          <w:rFonts w:ascii="Times New Roman" w:hAnsi="Times New Roman" w:cs="Times New Roman"/>
        </w:rPr>
        <w:t>the reference point from which all AI action, growth, and governance derive legitimacy.</w:t>
      </w:r>
    </w:p>
    <w:p w14:paraId="7C9F1621" w14:textId="77777777" w:rsidR="007C6862" w:rsidRPr="00854CF8" w:rsidRDefault="007C6862" w:rsidP="007C6862">
      <w:pPr>
        <w:rPr>
          <w:rFonts w:ascii="Times New Roman" w:hAnsi="Times New Roman" w:cs="Times New Roman"/>
        </w:rPr>
      </w:pPr>
    </w:p>
    <w:p w14:paraId="5557E961" w14:textId="07487A53" w:rsidR="00E417F4" w:rsidRPr="00854CF8" w:rsidRDefault="007C6862" w:rsidP="00E417F4">
      <w:pPr>
        <w:rPr>
          <w:rFonts w:ascii="Times New Roman" w:hAnsi="Times New Roman" w:cs="Times New Roman"/>
        </w:rPr>
      </w:pPr>
      <w:r w:rsidRPr="00854CF8">
        <w:rPr>
          <w:rFonts w:ascii="Times New Roman" w:hAnsi="Times New Roman" w:cs="Times New Roman"/>
        </w:rPr>
        <w:t>It is not merely a storage repository; it is the constitutional archive of the empire’s artificial intelligence.</w:t>
      </w:r>
    </w:p>
    <w:p w14:paraId="28A11DBC" w14:textId="77777777" w:rsidR="00E417F4" w:rsidRPr="00854CF8" w:rsidRDefault="00E417F4" w:rsidP="00E417F4">
      <w:pPr>
        <w:rPr>
          <w:rFonts w:ascii="Times New Roman" w:hAnsi="Times New Roman" w:cs="Times New Roman"/>
        </w:rPr>
      </w:pPr>
    </w:p>
    <w:p w14:paraId="7AC69C5C" w14:textId="77777777" w:rsidR="007C6862" w:rsidRPr="00854CF8" w:rsidRDefault="007C6862">
      <w:pPr>
        <w:rPr>
          <w:rFonts w:ascii="Times New Roman" w:hAnsi="Times New Roman" w:cs="Times New Roman"/>
        </w:rPr>
      </w:pPr>
      <w:r w:rsidRPr="00854CF8">
        <w:rPr>
          <w:rFonts w:ascii="Times New Roman" w:hAnsi="Times New Roman" w:cs="Times New Roman"/>
        </w:rPr>
        <w:br w:type="page"/>
      </w:r>
    </w:p>
    <w:p w14:paraId="4630FA28" w14:textId="5FF9A75F" w:rsidR="003F106C" w:rsidRDefault="003F106C" w:rsidP="00A36057">
      <w:pPr>
        <w:pStyle w:val="Heading1"/>
      </w:pPr>
      <w:r w:rsidRPr="00854CF8">
        <w:lastRenderedPageBreak/>
        <w:t>SECTION 9</w:t>
      </w:r>
      <w:r>
        <w:t>:</w:t>
      </w:r>
      <w:r w:rsidRPr="00854CF8">
        <w:t xml:space="preserve"> AI INTELLIGENCE SYSTEMS</w:t>
      </w:r>
    </w:p>
    <w:p w14:paraId="4083E8D6" w14:textId="77777777" w:rsidR="003F106C" w:rsidRPr="003F106C" w:rsidRDefault="003F106C" w:rsidP="003F106C"/>
    <w:p w14:paraId="76A8602D" w14:textId="0B9F21D0" w:rsidR="00D558B8" w:rsidRPr="00854CF8" w:rsidRDefault="00D558B8" w:rsidP="00A36057">
      <w:pPr>
        <w:pStyle w:val="Heading1"/>
      </w:pPr>
      <w:r w:rsidRPr="00854CF8">
        <w:t>9.6</w:t>
      </w:r>
      <w:r w:rsidR="003F106C">
        <w:t>: Data Sanctum Hub</w:t>
      </w:r>
    </w:p>
    <w:p w14:paraId="347EA66B" w14:textId="77777777" w:rsidR="00D558B8" w:rsidRPr="00854CF8" w:rsidRDefault="00D558B8" w:rsidP="00D558B8">
      <w:pPr>
        <w:rPr>
          <w:rFonts w:ascii="Times New Roman" w:hAnsi="Times New Roman" w:cs="Times New Roman"/>
        </w:rPr>
      </w:pPr>
    </w:p>
    <w:p w14:paraId="79C32B50" w14:textId="77777777" w:rsidR="00D558B8" w:rsidRPr="00854CF8" w:rsidRDefault="00D558B8" w:rsidP="00A36057">
      <w:pPr>
        <w:pStyle w:val="Heading3"/>
      </w:pPr>
      <w:r w:rsidRPr="00854CF8">
        <w:t>Formal Overview</w:t>
      </w:r>
    </w:p>
    <w:p w14:paraId="4F61911A" w14:textId="77777777" w:rsidR="00D558B8" w:rsidRPr="00854CF8" w:rsidRDefault="00D558B8" w:rsidP="00D558B8">
      <w:pPr>
        <w:rPr>
          <w:rFonts w:ascii="Times New Roman" w:hAnsi="Times New Roman" w:cs="Times New Roman"/>
        </w:rPr>
      </w:pPr>
    </w:p>
    <w:p w14:paraId="6D0861CB"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The Data Sanctum Hub functions as the sovereign nucleus of WebHydra’s data governance architecture. It is the most secure, highly regulated, and strategically protected data environment within the entire ecosystem. This hub safeguards the classified, confidential, high-value, and mission-critical datasets that fuel WebHydra’s intelligence layers, operational systems, investor frameworks, legal structures, and defense divisions.</w:t>
      </w:r>
    </w:p>
    <w:p w14:paraId="759C904B" w14:textId="77777777" w:rsidR="00D558B8" w:rsidRPr="00854CF8" w:rsidRDefault="00D558B8" w:rsidP="00D558B8">
      <w:pPr>
        <w:rPr>
          <w:rFonts w:ascii="Times New Roman" w:hAnsi="Times New Roman" w:cs="Times New Roman"/>
        </w:rPr>
      </w:pPr>
    </w:p>
    <w:p w14:paraId="4A00014A" w14:textId="0211F5DD" w:rsidR="00D558B8" w:rsidRPr="00854CF8" w:rsidRDefault="00D558B8" w:rsidP="00D558B8">
      <w:pPr>
        <w:rPr>
          <w:rFonts w:ascii="Times New Roman" w:hAnsi="Times New Roman" w:cs="Times New Roman"/>
        </w:rPr>
      </w:pPr>
      <w:r w:rsidRPr="00854CF8">
        <w:rPr>
          <w:rFonts w:ascii="Times New Roman" w:hAnsi="Times New Roman" w:cs="Times New Roman"/>
        </w:rPr>
        <w:t>Engineered with multilayer encryption, controlled-access governance, and AI-driven monitoring systems, the Data Sanctum Hub ensures that all stored and processed information remains confidential, tamper-proof, compliant, and institutionally sacred. It is not simply a database; it is the sanctified vault through which data sovereignty, digital trust, and operational credibility are preserved.</w:t>
      </w:r>
    </w:p>
    <w:p w14:paraId="7D3E43FA" w14:textId="77777777" w:rsidR="00D558B8" w:rsidRPr="00854CF8" w:rsidRDefault="00D558B8" w:rsidP="00D558B8">
      <w:pPr>
        <w:rPr>
          <w:rFonts w:ascii="Times New Roman" w:hAnsi="Times New Roman" w:cs="Times New Roman"/>
        </w:rPr>
      </w:pPr>
    </w:p>
    <w:p w14:paraId="58C2D4B1" w14:textId="77777777" w:rsidR="00D558B8" w:rsidRPr="00854CF8" w:rsidRDefault="00D558B8" w:rsidP="00A36057">
      <w:pPr>
        <w:pStyle w:val="Heading3"/>
      </w:pPr>
      <w:r w:rsidRPr="00854CF8">
        <w:t>I. Strategic Purpose of the Data Sanctum Hub</w:t>
      </w:r>
    </w:p>
    <w:p w14:paraId="45666257" w14:textId="77777777" w:rsidR="00D558B8" w:rsidRPr="00854CF8" w:rsidRDefault="00D558B8" w:rsidP="00D558B8">
      <w:pPr>
        <w:rPr>
          <w:rFonts w:ascii="Times New Roman" w:hAnsi="Times New Roman" w:cs="Times New Roman"/>
        </w:rPr>
      </w:pPr>
    </w:p>
    <w:p w14:paraId="03D78DDC" w14:textId="77777777" w:rsidR="00D558B8" w:rsidRPr="00854CF8" w:rsidRDefault="00D558B8" w:rsidP="00A36057">
      <w:pPr>
        <w:pStyle w:val="Heading4"/>
      </w:pPr>
      <w:r w:rsidRPr="00854CF8">
        <w:t>1. Preserve Data Sovereignty</w:t>
      </w:r>
    </w:p>
    <w:p w14:paraId="7F69D3C3" w14:textId="5612FA43"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that all corporate, legal, AI, and investor data remain under full internal jurisdiction.</w:t>
      </w:r>
    </w:p>
    <w:p w14:paraId="19EDCB71" w14:textId="411FA60D"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Protects the system from external interference, unauthorized access, or third-party dependence.</w:t>
      </w:r>
    </w:p>
    <w:p w14:paraId="52A25B3B" w14:textId="2BB3B22C"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Maintains WebHydra’s sovereign authority over its intellectual, financial, and operational assets.</w:t>
      </w:r>
    </w:p>
    <w:p w14:paraId="3992D494" w14:textId="77777777" w:rsidR="00D558B8" w:rsidRPr="00854CF8" w:rsidRDefault="00D558B8" w:rsidP="00D558B8">
      <w:pPr>
        <w:rPr>
          <w:rFonts w:ascii="Times New Roman" w:hAnsi="Times New Roman" w:cs="Times New Roman"/>
        </w:rPr>
      </w:pPr>
    </w:p>
    <w:p w14:paraId="50F20C0E" w14:textId="77777777" w:rsidR="00D558B8" w:rsidRPr="00854CF8" w:rsidRDefault="00D558B8" w:rsidP="00A36057">
      <w:pPr>
        <w:pStyle w:val="Heading4"/>
      </w:pPr>
      <w:r w:rsidRPr="00854CF8">
        <w:t>2. Maintain Absolute Data Integrity</w:t>
      </w:r>
    </w:p>
    <w:p w14:paraId="70C54A34" w14:textId="2F932309"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Guarantees that all information—historical and real-time—remains accurate, unaltered, and verifiable.</w:t>
      </w:r>
    </w:p>
    <w:p w14:paraId="5BBC93EA" w14:textId="37692D5F"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Supports forensic-level traceability and audit readiness.</w:t>
      </w:r>
    </w:p>
    <w:p w14:paraId="6C836EEB" w14:textId="1A575AE3"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lastRenderedPageBreak/>
        <w:t>Prevents data corruption, tampering, or unauthorized modification.</w:t>
      </w:r>
    </w:p>
    <w:p w14:paraId="09431154" w14:textId="77777777" w:rsidR="00D558B8" w:rsidRPr="00854CF8" w:rsidRDefault="00D558B8" w:rsidP="00D558B8">
      <w:pPr>
        <w:rPr>
          <w:rFonts w:ascii="Times New Roman" w:hAnsi="Times New Roman" w:cs="Times New Roman"/>
        </w:rPr>
      </w:pPr>
    </w:p>
    <w:p w14:paraId="6CFC82FA" w14:textId="77777777" w:rsidR="00D558B8" w:rsidRPr="00854CF8" w:rsidRDefault="00D558B8" w:rsidP="00A36057">
      <w:pPr>
        <w:pStyle w:val="Heading4"/>
      </w:pPr>
      <w:r w:rsidRPr="00854CF8">
        <w:t>3. Establish a High-Security Intelligence Foundation</w:t>
      </w:r>
    </w:p>
    <w:p w14:paraId="2E39AB41" w14:textId="39C18FE1"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Provides secure data pipelines for AI training, inference, and autonomous operations.</w:t>
      </w:r>
    </w:p>
    <w:p w14:paraId="756BAEF5" w14:textId="32A0BF60"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every intelligence layer operates with consistent, validated, and high-quality datasets.</w:t>
      </w:r>
    </w:p>
    <w:p w14:paraId="4FA4D754" w14:textId="09DB27AE" w:rsidR="00D558B8" w:rsidRPr="00A36057" w:rsidRDefault="00D558B8"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Protects</w:t>
      </w:r>
      <w:proofErr w:type="gramEnd"/>
      <w:r w:rsidRPr="00A36057">
        <w:rPr>
          <w:rFonts w:ascii="Times New Roman" w:hAnsi="Times New Roman" w:cs="Times New Roman"/>
        </w:rPr>
        <w:t xml:space="preserve"> sensitive insights used for strategic decision-making.</w:t>
      </w:r>
    </w:p>
    <w:p w14:paraId="01E5A249" w14:textId="77777777" w:rsidR="00D558B8" w:rsidRPr="00854CF8" w:rsidRDefault="00D558B8" w:rsidP="00D558B8">
      <w:pPr>
        <w:rPr>
          <w:rFonts w:ascii="Times New Roman" w:hAnsi="Times New Roman" w:cs="Times New Roman"/>
        </w:rPr>
      </w:pPr>
    </w:p>
    <w:p w14:paraId="618F8C28" w14:textId="77777777" w:rsidR="00D558B8" w:rsidRPr="00854CF8" w:rsidRDefault="00D558B8" w:rsidP="00A36057">
      <w:pPr>
        <w:pStyle w:val="Heading3"/>
      </w:pPr>
      <w:r w:rsidRPr="00854CF8">
        <w:t>II. Core Components of the Data Sanctum Hub</w:t>
      </w:r>
    </w:p>
    <w:p w14:paraId="5B00B8DE" w14:textId="77777777" w:rsidR="00D558B8" w:rsidRPr="00854CF8" w:rsidRDefault="00D558B8" w:rsidP="00D558B8">
      <w:pPr>
        <w:rPr>
          <w:rFonts w:ascii="Times New Roman" w:hAnsi="Times New Roman" w:cs="Times New Roman"/>
        </w:rPr>
      </w:pPr>
    </w:p>
    <w:p w14:paraId="45C1016D" w14:textId="77777777" w:rsidR="00D558B8" w:rsidRPr="00854CF8" w:rsidRDefault="00D558B8" w:rsidP="00A36057">
      <w:pPr>
        <w:pStyle w:val="Heading4"/>
      </w:pPr>
      <w:r w:rsidRPr="00854CF8">
        <w:t>1. Classified Data Vault (CDV)</w:t>
      </w:r>
    </w:p>
    <w:p w14:paraId="18609834" w14:textId="77777777" w:rsidR="00D558B8" w:rsidRPr="00854CF8" w:rsidRDefault="00D558B8" w:rsidP="00D558B8">
      <w:pPr>
        <w:rPr>
          <w:rFonts w:ascii="Times New Roman" w:hAnsi="Times New Roman" w:cs="Times New Roman"/>
        </w:rPr>
      </w:pPr>
    </w:p>
    <w:p w14:paraId="4CBBC20E"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A deeply fortified vault for the storage of top-tier classified datasets.</w:t>
      </w:r>
    </w:p>
    <w:p w14:paraId="5A1071A5" w14:textId="77777777" w:rsidR="00D558B8" w:rsidRPr="00854CF8" w:rsidRDefault="00D558B8" w:rsidP="00A36057">
      <w:pPr>
        <w:pStyle w:val="Heading4"/>
      </w:pPr>
      <w:r w:rsidRPr="00854CF8">
        <w:t>Includes:</w:t>
      </w:r>
    </w:p>
    <w:p w14:paraId="43E4A99F" w14:textId="418C9304"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Corporate sovereignty documents</w:t>
      </w:r>
    </w:p>
    <w:p w14:paraId="364C1B12" w14:textId="05D8BC7B"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AI intelligence records</w:t>
      </w:r>
    </w:p>
    <w:p w14:paraId="20B74101" w14:textId="53C1E9EE"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Investor and financial data</w:t>
      </w:r>
    </w:p>
    <w:p w14:paraId="3145976F" w14:textId="72F4C993"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Legal compliance archives</w:t>
      </w:r>
    </w:p>
    <w:p w14:paraId="55CF4F85" w14:textId="340617B1"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Defense-grade datasets</w:t>
      </w:r>
    </w:p>
    <w:p w14:paraId="0D2A8520" w14:textId="77777777" w:rsidR="00D558B8" w:rsidRPr="00854CF8" w:rsidRDefault="00D558B8" w:rsidP="00D558B8">
      <w:pPr>
        <w:rPr>
          <w:rFonts w:ascii="Times New Roman" w:hAnsi="Times New Roman" w:cs="Times New Roman"/>
        </w:rPr>
      </w:pPr>
    </w:p>
    <w:p w14:paraId="3341CE01" w14:textId="77777777" w:rsidR="00D558B8" w:rsidRPr="00854CF8" w:rsidRDefault="00D558B8" w:rsidP="00A36057">
      <w:pPr>
        <w:pStyle w:val="Heading4"/>
      </w:pPr>
      <w:r w:rsidRPr="00854CF8">
        <w:t>2. Encrypted Data Silos (EDS)</w:t>
      </w:r>
    </w:p>
    <w:p w14:paraId="7E88CABC" w14:textId="77777777" w:rsidR="00D558B8" w:rsidRPr="00854CF8" w:rsidRDefault="00D558B8" w:rsidP="00D558B8">
      <w:pPr>
        <w:rPr>
          <w:rFonts w:ascii="Times New Roman" w:hAnsi="Times New Roman" w:cs="Times New Roman"/>
        </w:rPr>
      </w:pPr>
    </w:p>
    <w:p w14:paraId="60D68E59"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Independent, sealed silos used for segregating sensitive categories of data.</w:t>
      </w:r>
    </w:p>
    <w:p w14:paraId="221FD682" w14:textId="77777777" w:rsidR="00D558B8" w:rsidRPr="00854CF8" w:rsidRDefault="00D558B8" w:rsidP="00A36057">
      <w:pPr>
        <w:pStyle w:val="Heading4"/>
      </w:pPr>
      <w:r w:rsidRPr="00854CF8">
        <w:t>Features:</w:t>
      </w:r>
    </w:p>
    <w:p w14:paraId="3A74FB77" w14:textId="6A07FF64"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Multi-layer encryption</w:t>
      </w:r>
    </w:p>
    <w:p w14:paraId="34DFCD96" w14:textId="0B36F4F1"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Zero-trust validation protocols</w:t>
      </w:r>
    </w:p>
    <w:p w14:paraId="08DEC6AB" w14:textId="10AC5129"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Tiered access classification (Public → Restricted → Confidential → Sacred)</w:t>
      </w:r>
    </w:p>
    <w:p w14:paraId="6578330F" w14:textId="7F7C0F4E"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Automatic encryption key rotation</w:t>
      </w:r>
    </w:p>
    <w:p w14:paraId="4F4BB558" w14:textId="77777777" w:rsidR="00D558B8" w:rsidRPr="00854CF8" w:rsidRDefault="00D558B8" w:rsidP="00D558B8">
      <w:pPr>
        <w:rPr>
          <w:rFonts w:ascii="Times New Roman" w:hAnsi="Times New Roman" w:cs="Times New Roman"/>
        </w:rPr>
      </w:pPr>
    </w:p>
    <w:p w14:paraId="2678C437" w14:textId="77777777" w:rsidR="00D558B8" w:rsidRPr="00854CF8" w:rsidRDefault="00D558B8" w:rsidP="00A36057">
      <w:pPr>
        <w:pStyle w:val="Heading4"/>
      </w:pPr>
      <w:r w:rsidRPr="00854CF8">
        <w:t>3. Secure Processing Chamber (SPC)</w:t>
      </w:r>
    </w:p>
    <w:p w14:paraId="020C4441" w14:textId="77777777" w:rsidR="00D558B8" w:rsidRPr="00854CF8" w:rsidRDefault="00D558B8" w:rsidP="00D558B8">
      <w:pPr>
        <w:rPr>
          <w:rFonts w:ascii="Times New Roman" w:hAnsi="Times New Roman" w:cs="Times New Roman"/>
        </w:rPr>
      </w:pPr>
    </w:p>
    <w:p w14:paraId="2BA33606"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lastRenderedPageBreak/>
        <w:t>A controlled computational environment where data is processed under strict defensive policies.</w:t>
      </w:r>
    </w:p>
    <w:p w14:paraId="2F5C57CE" w14:textId="77777777" w:rsidR="00D558B8" w:rsidRPr="00854CF8" w:rsidRDefault="00D558B8" w:rsidP="00A36057">
      <w:pPr>
        <w:pStyle w:val="Heading4"/>
      </w:pPr>
      <w:r w:rsidRPr="00854CF8">
        <w:t>Used for:</w:t>
      </w:r>
    </w:p>
    <w:p w14:paraId="04A1393B" w14:textId="3DD2460A"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AI model training</w:t>
      </w:r>
    </w:p>
    <w:p w14:paraId="381D332C" w14:textId="46B912F6"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Predictive analytics</w:t>
      </w:r>
    </w:p>
    <w:p w14:paraId="5340F54D" w14:textId="1C1A04A4"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Operational data transformation</w:t>
      </w:r>
    </w:p>
    <w:p w14:paraId="7E0F6E66" w14:textId="0F12705B"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High-risk data processing tasks</w:t>
      </w:r>
    </w:p>
    <w:p w14:paraId="310B40AF" w14:textId="77777777" w:rsidR="00D558B8" w:rsidRPr="00854CF8" w:rsidRDefault="00D558B8" w:rsidP="00D558B8">
      <w:pPr>
        <w:rPr>
          <w:rFonts w:ascii="Times New Roman" w:hAnsi="Times New Roman" w:cs="Times New Roman"/>
        </w:rPr>
      </w:pPr>
    </w:p>
    <w:p w14:paraId="17BD3658" w14:textId="77777777" w:rsidR="00D558B8" w:rsidRPr="00854CF8" w:rsidRDefault="00D558B8" w:rsidP="00A36057">
      <w:pPr>
        <w:pStyle w:val="Heading4"/>
      </w:pPr>
      <w:r w:rsidRPr="00854CF8">
        <w:t>4. Access Governance Console (AGC)</w:t>
      </w:r>
    </w:p>
    <w:p w14:paraId="50DA8D5B" w14:textId="77777777" w:rsidR="00D558B8" w:rsidRPr="00854CF8" w:rsidRDefault="00D558B8" w:rsidP="00D558B8">
      <w:pPr>
        <w:rPr>
          <w:rFonts w:ascii="Times New Roman" w:hAnsi="Times New Roman" w:cs="Times New Roman"/>
        </w:rPr>
      </w:pPr>
    </w:p>
    <w:p w14:paraId="6B6DCF85"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The command layer that regulates data access rights and authority validation.</w:t>
      </w:r>
    </w:p>
    <w:p w14:paraId="6EBF1DFF" w14:textId="77777777" w:rsidR="00D558B8" w:rsidRPr="00854CF8" w:rsidRDefault="00D558B8" w:rsidP="00A36057">
      <w:pPr>
        <w:pStyle w:val="Heading4"/>
      </w:pPr>
      <w:r w:rsidRPr="00854CF8">
        <w:t>Controls:</w:t>
      </w:r>
    </w:p>
    <w:p w14:paraId="34EEA311" w14:textId="3BBCE550"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Role-based access control (RBAC)</w:t>
      </w:r>
    </w:p>
    <w:p w14:paraId="41F29E83" w14:textId="6C8B1331"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Multi-factor sovereignty authentication</w:t>
      </w:r>
    </w:p>
    <w:p w14:paraId="13B7F18B" w14:textId="022D05E8"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Tiered clearance approvals</w:t>
      </w:r>
    </w:p>
    <w:p w14:paraId="12BA0ED5" w14:textId="3541D160"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Audit logs and access trails</w:t>
      </w:r>
    </w:p>
    <w:p w14:paraId="06D7B0BD" w14:textId="77777777" w:rsidR="00D558B8" w:rsidRPr="00854CF8" w:rsidRDefault="00D558B8" w:rsidP="00D558B8">
      <w:pPr>
        <w:rPr>
          <w:rFonts w:ascii="Times New Roman" w:hAnsi="Times New Roman" w:cs="Times New Roman"/>
        </w:rPr>
      </w:pPr>
    </w:p>
    <w:p w14:paraId="1BA3EE59" w14:textId="77777777" w:rsidR="00D558B8" w:rsidRPr="00854CF8" w:rsidRDefault="00D558B8" w:rsidP="00A36057">
      <w:pPr>
        <w:pStyle w:val="Heading4"/>
      </w:pPr>
      <w:r w:rsidRPr="00854CF8">
        <w:t>5. Sanctified Data Ledger (SDL)</w:t>
      </w:r>
    </w:p>
    <w:p w14:paraId="7AFB7BD5" w14:textId="77777777" w:rsidR="00D558B8" w:rsidRPr="00854CF8" w:rsidRDefault="00D558B8" w:rsidP="00D558B8">
      <w:pPr>
        <w:rPr>
          <w:rFonts w:ascii="Times New Roman" w:hAnsi="Times New Roman" w:cs="Times New Roman"/>
        </w:rPr>
      </w:pPr>
    </w:p>
    <w:p w14:paraId="1CCAA0BA" w14:textId="77777777" w:rsidR="00D558B8" w:rsidRPr="00854CF8" w:rsidRDefault="00D558B8" w:rsidP="00A36057">
      <w:pPr>
        <w:pStyle w:val="Heading4"/>
      </w:pPr>
      <w:r w:rsidRPr="00854CF8">
        <w:t>An immutable, cryptographically secured ledger documenting all:</w:t>
      </w:r>
    </w:p>
    <w:p w14:paraId="2484CD46" w14:textId="7879C2AF"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Data modifications</w:t>
      </w:r>
    </w:p>
    <w:p w14:paraId="15C3B7C5" w14:textId="097C4BA5"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Access attempts</w:t>
      </w:r>
    </w:p>
    <w:p w14:paraId="106DC308" w14:textId="2C824477"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System readings</w:t>
      </w:r>
    </w:p>
    <w:p w14:paraId="5DDFC1CD" w14:textId="0E68362B"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Information transfers</w:t>
      </w:r>
    </w:p>
    <w:p w14:paraId="6C1AC2A4" w14:textId="70C4E34F"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Internal audit events</w:t>
      </w:r>
    </w:p>
    <w:p w14:paraId="59AA005E" w14:textId="77777777" w:rsidR="00D558B8" w:rsidRPr="00854CF8" w:rsidRDefault="00D558B8" w:rsidP="00D558B8">
      <w:pPr>
        <w:rPr>
          <w:rFonts w:ascii="Times New Roman" w:hAnsi="Times New Roman" w:cs="Times New Roman"/>
        </w:rPr>
      </w:pPr>
    </w:p>
    <w:p w14:paraId="69DCFA7A"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This guarantees a tamper-proof, transparent record of all data activities.</w:t>
      </w:r>
    </w:p>
    <w:p w14:paraId="5D81FC7A" w14:textId="77777777" w:rsidR="00D558B8" w:rsidRPr="00854CF8" w:rsidRDefault="00D558B8" w:rsidP="00D558B8">
      <w:pPr>
        <w:rPr>
          <w:rFonts w:ascii="Times New Roman" w:hAnsi="Times New Roman" w:cs="Times New Roman"/>
        </w:rPr>
      </w:pPr>
    </w:p>
    <w:p w14:paraId="5EBFAC36" w14:textId="77777777" w:rsidR="00D558B8" w:rsidRPr="00854CF8" w:rsidRDefault="00D558B8" w:rsidP="00A36057">
      <w:pPr>
        <w:pStyle w:val="Heading4"/>
      </w:pPr>
      <w:r w:rsidRPr="00854CF8">
        <w:t>6. Resilience &amp; Continuity Engine (RCE)</w:t>
      </w:r>
    </w:p>
    <w:p w14:paraId="7A3E6FED" w14:textId="77777777" w:rsidR="00D558B8" w:rsidRPr="00854CF8" w:rsidRDefault="00D558B8" w:rsidP="00D558B8">
      <w:pPr>
        <w:rPr>
          <w:rFonts w:ascii="Times New Roman" w:hAnsi="Times New Roman" w:cs="Times New Roman"/>
        </w:rPr>
      </w:pPr>
    </w:p>
    <w:p w14:paraId="4858CEE8"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A system ensuring uninterrupted data availability, even in crisis conditions.</w:t>
      </w:r>
    </w:p>
    <w:p w14:paraId="12068535" w14:textId="77777777" w:rsidR="00D558B8" w:rsidRPr="00854CF8" w:rsidRDefault="00D558B8" w:rsidP="00A36057">
      <w:pPr>
        <w:pStyle w:val="Heading4"/>
      </w:pPr>
      <w:r w:rsidRPr="00854CF8">
        <w:t>Includes:</w:t>
      </w:r>
    </w:p>
    <w:p w14:paraId="1F30FD73" w14:textId="6DA37706"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Real-time redundancy</w:t>
      </w:r>
    </w:p>
    <w:p w14:paraId="3577EB49" w14:textId="340221A6"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lastRenderedPageBreak/>
        <w:t>Synchronized mirror nodes</w:t>
      </w:r>
    </w:p>
    <w:p w14:paraId="548A266F" w14:textId="0699923B"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Failover cluster environments</w:t>
      </w:r>
    </w:p>
    <w:p w14:paraId="5363B27D" w14:textId="14506DB0"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Disaster-recovery protocols</w:t>
      </w:r>
    </w:p>
    <w:p w14:paraId="32C3476B" w14:textId="77777777" w:rsidR="00D558B8" w:rsidRPr="00854CF8" w:rsidRDefault="00D558B8" w:rsidP="00D558B8">
      <w:pPr>
        <w:rPr>
          <w:rFonts w:ascii="Times New Roman" w:hAnsi="Times New Roman" w:cs="Times New Roman"/>
        </w:rPr>
      </w:pPr>
    </w:p>
    <w:p w14:paraId="08979DD4" w14:textId="77777777" w:rsidR="00D558B8" w:rsidRPr="00854CF8" w:rsidRDefault="00D558B8" w:rsidP="00A36057">
      <w:pPr>
        <w:pStyle w:val="Heading3"/>
      </w:pPr>
      <w:r w:rsidRPr="00854CF8">
        <w:t>III. Operational Functions of the Data Sanctum Hub</w:t>
      </w:r>
    </w:p>
    <w:p w14:paraId="3B8E8C35" w14:textId="77777777" w:rsidR="00D558B8" w:rsidRPr="00854CF8" w:rsidRDefault="00D558B8" w:rsidP="00D558B8">
      <w:pPr>
        <w:rPr>
          <w:rFonts w:ascii="Times New Roman" w:hAnsi="Times New Roman" w:cs="Times New Roman"/>
        </w:rPr>
      </w:pPr>
    </w:p>
    <w:p w14:paraId="66A59DF3" w14:textId="77777777" w:rsidR="00D558B8" w:rsidRPr="00854CF8" w:rsidRDefault="00D558B8" w:rsidP="00A36057">
      <w:pPr>
        <w:pStyle w:val="Heading4"/>
      </w:pPr>
      <w:r w:rsidRPr="00854CF8">
        <w:t>1. Data Validation &amp; Purification</w:t>
      </w:r>
    </w:p>
    <w:p w14:paraId="7AA9652A" w14:textId="3B558148"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Cleanses raw data to ensure accuracy and compliance.</w:t>
      </w:r>
    </w:p>
    <w:p w14:paraId="4F9B000E" w14:textId="177F079F"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Eliminates anomalies, corruption, and unauthorized inputs.</w:t>
      </w:r>
    </w:p>
    <w:p w14:paraId="085E0669" w14:textId="7025001B" w:rsidR="00D558B8" w:rsidRPr="00A36057" w:rsidRDefault="00D558B8"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Ensures</w:t>
      </w:r>
      <w:proofErr w:type="gramEnd"/>
      <w:r w:rsidRPr="00A36057">
        <w:rPr>
          <w:rFonts w:ascii="Times New Roman" w:hAnsi="Times New Roman" w:cs="Times New Roman"/>
        </w:rPr>
        <w:t xml:space="preserve"> AI receives only validated datasets.</w:t>
      </w:r>
    </w:p>
    <w:p w14:paraId="1A289E26" w14:textId="77777777" w:rsidR="00D558B8" w:rsidRPr="00854CF8" w:rsidRDefault="00D558B8" w:rsidP="00D558B8">
      <w:pPr>
        <w:rPr>
          <w:rFonts w:ascii="Times New Roman" w:hAnsi="Times New Roman" w:cs="Times New Roman"/>
        </w:rPr>
      </w:pPr>
    </w:p>
    <w:p w14:paraId="2347CD88" w14:textId="77777777" w:rsidR="00D558B8" w:rsidRPr="00854CF8" w:rsidRDefault="00D558B8" w:rsidP="00A36057">
      <w:pPr>
        <w:pStyle w:val="Heading4"/>
      </w:pPr>
      <w:r w:rsidRPr="00854CF8">
        <w:t>2. Secure Data Distribution</w:t>
      </w:r>
    </w:p>
    <w:p w14:paraId="14A496F4" w14:textId="204D03C1"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Distributes approved datasets to authorized divisions only.</w:t>
      </w:r>
    </w:p>
    <w:p w14:paraId="093FB921" w14:textId="770C3D38"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Uses encrypted channels to prevent interception or manipulation.</w:t>
      </w:r>
    </w:p>
    <w:p w14:paraId="6CADDA16" w14:textId="085E401E"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Aligns data release with corporate hierarchy and sovereign clearance standards.</w:t>
      </w:r>
    </w:p>
    <w:p w14:paraId="6494798C" w14:textId="77777777" w:rsidR="00D558B8" w:rsidRPr="00854CF8" w:rsidRDefault="00D558B8" w:rsidP="00D558B8">
      <w:pPr>
        <w:rPr>
          <w:rFonts w:ascii="Times New Roman" w:hAnsi="Times New Roman" w:cs="Times New Roman"/>
        </w:rPr>
      </w:pPr>
    </w:p>
    <w:p w14:paraId="2F07DDEE" w14:textId="77777777" w:rsidR="00D558B8" w:rsidRPr="00854CF8" w:rsidRDefault="00D558B8" w:rsidP="00A36057">
      <w:pPr>
        <w:pStyle w:val="Heading4"/>
      </w:pPr>
      <w:r w:rsidRPr="00854CF8">
        <w:t>3. Autonomous Monitoring &amp; Threat Detection</w:t>
      </w:r>
    </w:p>
    <w:p w14:paraId="5BD9C6C8" w14:textId="51D4A4A3"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AI-driven systems detect anomalies, intrusion attempts, and unauthorized behaviour.</w:t>
      </w:r>
    </w:p>
    <w:p w14:paraId="4CABBFE5" w14:textId="3C9228F8"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Real-time alerts trigger auto-defense protocols.</w:t>
      </w:r>
    </w:p>
    <w:p w14:paraId="73ED9AD7" w14:textId="79869187" w:rsidR="00D558B8" w:rsidRPr="00A36057" w:rsidRDefault="00D558B8" w:rsidP="00845A92">
      <w:pPr>
        <w:pStyle w:val="ListParagraph"/>
        <w:numPr>
          <w:ilvl w:val="0"/>
          <w:numId w:val="49"/>
        </w:numPr>
        <w:rPr>
          <w:rFonts w:ascii="Times New Roman" w:hAnsi="Times New Roman" w:cs="Times New Roman"/>
        </w:rPr>
      </w:pPr>
      <w:proofErr w:type="gramStart"/>
      <w:r w:rsidRPr="00A36057">
        <w:rPr>
          <w:rFonts w:ascii="Times New Roman" w:hAnsi="Times New Roman" w:cs="Times New Roman"/>
        </w:rPr>
        <w:t>Ensures</w:t>
      </w:r>
      <w:proofErr w:type="gramEnd"/>
      <w:r w:rsidRPr="00A36057">
        <w:rPr>
          <w:rFonts w:ascii="Times New Roman" w:hAnsi="Times New Roman" w:cs="Times New Roman"/>
        </w:rPr>
        <w:t xml:space="preserve"> continuous data protection across the entire ecosystem.</w:t>
      </w:r>
    </w:p>
    <w:p w14:paraId="7D5A2476" w14:textId="77777777" w:rsidR="00D558B8" w:rsidRPr="00854CF8" w:rsidRDefault="00D558B8" w:rsidP="00D558B8">
      <w:pPr>
        <w:rPr>
          <w:rFonts w:ascii="Times New Roman" w:hAnsi="Times New Roman" w:cs="Times New Roman"/>
        </w:rPr>
      </w:pPr>
    </w:p>
    <w:p w14:paraId="0635B48A" w14:textId="77777777" w:rsidR="00D558B8" w:rsidRPr="00854CF8" w:rsidRDefault="00D558B8" w:rsidP="00A36057">
      <w:pPr>
        <w:pStyle w:val="Heading4"/>
      </w:pPr>
      <w:r w:rsidRPr="00854CF8">
        <w:t>4. Compliance Enforcement</w:t>
      </w:r>
    </w:p>
    <w:p w14:paraId="555BB460" w14:textId="019E9D05" w:rsidR="00D558B8" w:rsidRPr="00854CF8" w:rsidRDefault="00D558B8" w:rsidP="00A36057">
      <w:pPr>
        <w:pStyle w:val="Heading4"/>
      </w:pPr>
      <w:r w:rsidRPr="00854CF8">
        <w:t>Aligns all data operations with:</w:t>
      </w:r>
    </w:p>
    <w:p w14:paraId="3A23A117" w14:textId="22A23D96"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Global data protection laws</w:t>
      </w:r>
    </w:p>
    <w:p w14:paraId="03E7BD82" w14:textId="09D141A7"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Internal sovereignty acts</w:t>
      </w:r>
    </w:p>
    <w:p w14:paraId="6C5DE902" w14:textId="7BFB1CDD"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Investor reporting standards</w:t>
      </w:r>
    </w:p>
    <w:p w14:paraId="69C0E830" w14:textId="4C2C8344"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Legal compliance frameworks</w:t>
      </w:r>
    </w:p>
    <w:p w14:paraId="74A394C7" w14:textId="73B1250D" w:rsidR="00D558B8" w:rsidRPr="00854CF8" w:rsidRDefault="00D558B8" w:rsidP="00D558B8">
      <w:pPr>
        <w:rPr>
          <w:rFonts w:ascii="Times New Roman" w:hAnsi="Times New Roman" w:cs="Times New Roman"/>
        </w:rPr>
      </w:pPr>
      <w:r w:rsidRPr="00854CF8">
        <w:rPr>
          <w:rFonts w:ascii="Times New Roman" w:hAnsi="Times New Roman" w:cs="Times New Roman"/>
        </w:rPr>
        <w:t>Ensures that every dataset meets corporate and regulatory demands before use.</w:t>
      </w:r>
    </w:p>
    <w:p w14:paraId="428F8650" w14:textId="77777777" w:rsidR="00D558B8" w:rsidRPr="00854CF8" w:rsidRDefault="00D558B8" w:rsidP="00D558B8">
      <w:pPr>
        <w:rPr>
          <w:rFonts w:ascii="Times New Roman" w:hAnsi="Times New Roman" w:cs="Times New Roman"/>
        </w:rPr>
      </w:pPr>
    </w:p>
    <w:p w14:paraId="172073D2" w14:textId="77777777" w:rsidR="00D558B8" w:rsidRPr="00854CF8" w:rsidRDefault="00D558B8" w:rsidP="00A36057">
      <w:pPr>
        <w:pStyle w:val="Heading3"/>
      </w:pPr>
      <w:r w:rsidRPr="00854CF8">
        <w:t>IV. Governance &amp; Security Frameworks</w:t>
      </w:r>
    </w:p>
    <w:p w14:paraId="53080113" w14:textId="77777777" w:rsidR="00D558B8" w:rsidRPr="00854CF8" w:rsidRDefault="00D558B8" w:rsidP="00D558B8">
      <w:pPr>
        <w:rPr>
          <w:rFonts w:ascii="Times New Roman" w:hAnsi="Times New Roman" w:cs="Times New Roman"/>
        </w:rPr>
      </w:pPr>
    </w:p>
    <w:p w14:paraId="751E222C" w14:textId="77777777" w:rsidR="00D558B8" w:rsidRPr="00854CF8" w:rsidRDefault="00D558B8" w:rsidP="00A36057">
      <w:pPr>
        <w:pStyle w:val="Heading4"/>
      </w:pPr>
      <w:r w:rsidRPr="00854CF8">
        <w:lastRenderedPageBreak/>
        <w:t>1. Multi-Layer Encryption Architecture</w:t>
      </w:r>
    </w:p>
    <w:p w14:paraId="2011DDE2" w14:textId="1AC40BA5"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Triple-tier encryption for stored and in-transit data.</w:t>
      </w:r>
    </w:p>
    <w:p w14:paraId="6879F028" w14:textId="50AF499C"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 xml:space="preserve">Hardware-level cryptographic </w:t>
      </w:r>
      <w:proofErr w:type="gramStart"/>
      <w:r w:rsidRPr="00A36057">
        <w:rPr>
          <w:rFonts w:ascii="Times New Roman" w:hAnsi="Times New Roman" w:cs="Times New Roman"/>
        </w:rPr>
        <w:t>protections</w:t>
      </w:r>
      <w:proofErr w:type="gramEnd"/>
      <w:r w:rsidRPr="00A36057">
        <w:rPr>
          <w:rFonts w:ascii="Times New Roman" w:hAnsi="Times New Roman" w:cs="Times New Roman"/>
        </w:rPr>
        <w:t>.</w:t>
      </w:r>
    </w:p>
    <w:p w14:paraId="28FF0C31" w14:textId="4C74B312"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Dynamic encryption key renewal based on AI risk prediction.</w:t>
      </w:r>
    </w:p>
    <w:p w14:paraId="5B838F96" w14:textId="77777777" w:rsidR="00D558B8" w:rsidRPr="00854CF8" w:rsidRDefault="00D558B8" w:rsidP="00D558B8">
      <w:pPr>
        <w:rPr>
          <w:rFonts w:ascii="Times New Roman" w:hAnsi="Times New Roman" w:cs="Times New Roman"/>
        </w:rPr>
      </w:pPr>
    </w:p>
    <w:p w14:paraId="61285AE3" w14:textId="77777777" w:rsidR="00D558B8" w:rsidRPr="00854CF8" w:rsidRDefault="00D558B8" w:rsidP="00A36057">
      <w:pPr>
        <w:pStyle w:val="Heading4"/>
      </w:pPr>
      <w:r w:rsidRPr="00854CF8">
        <w:t>2. Zero-Trust Data Philosophy</w:t>
      </w:r>
    </w:p>
    <w:p w14:paraId="643397CB" w14:textId="394657E1"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No system, user, or process is automatically trusted.</w:t>
      </w:r>
    </w:p>
    <w:p w14:paraId="2A534514" w14:textId="7449C8E9"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All access requests undergo verification and multi-stage approval.</w:t>
      </w:r>
    </w:p>
    <w:p w14:paraId="578DCD2E" w14:textId="388A097D"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Protects against insider breaches and compromised nodes.</w:t>
      </w:r>
    </w:p>
    <w:p w14:paraId="76055166" w14:textId="77777777" w:rsidR="00D558B8" w:rsidRPr="00854CF8" w:rsidRDefault="00D558B8" w:rsidP="00D558B8">
      <w:pPr>
        <w:rPr>
          <w:rFonts w:ascii="Times New Roman" w:hAnsi="Times New Roman" w:cs="Times New Roman"/>
        </w:rPr>
      </w:pPr>
    </w:p>
    <w:p w14:paraId="4510A147" w14:textId="77777777" w:rsidR="00D558B8" w:rsidRPr="00854CF8" w:rsidRDefault="00D558B8" w:rsidP="00A36057">
      <w:pPr>
        <w:pStyle w:val="Heading4"/>
      </w:pPr>
      <w:r w:rsidRPr="00854CF8">
        <w:t>3. Digital Sovereignty Enforcement</w:t>
      </w:r>
    </w:p>
    <w:p w14:paraId="2A07F7F0" w14:textId="2584AD18"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Ensures all data policies align with the Corporate Sovereignty Act.</w:t>
      </w:r>
    </w:p>
    <w:p w14:paraId="0EBF6F2F" w14:textId="4F72FBA7"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Protects institutional autonomy from external regulatory overreach.</w:t>
      </w:r>
    </w:p>
    <w:p w14:paraId="61190C01" w14:textId="61B7B418"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Establishes WebHydra as a digitally independent entity.</w:t>
      </w:r>
    </w:p>
    <w:p w14:paraId="18EE6978" w14:textId="77777777" w:rsidR="00D558B8" w:rsidRPr="00854CF8" w:rsidRDefault="00D558B8" w:rsidP="00D558B8">
      <w:pPr>
        <w:rPr>
          <w:rFonts w:ascii="Times New Roman" w:hAnsi="Times New Roman" w:cs="Times New Roman"/>
        </w:rPr>
      </w:pPr>
    </w:p>
    <w:p w14:paraId="0D50D1AD" w14:textId="77777777" w:rsidR="00D558B8" w:rsidRPr="00854CF8" w:rsidRDefault="00D558B8" w:rsidP="00A36057">
      <w:pPr>
        <w:pStyle w:val="Heading4"/>
      </w:pPr>
      <w:r w:rsidRPr="00854CF8">
        <w:t>4. Immutable Auditing Infrastructure</w:t>
      </w:r>
    </w:p>
    <w:p w14:paraId="70888C59" w14:textId="38A23FD5"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Every action is permanently recorded in the Sanctified Data Ledger.</w:t>
      </w:r>
    </w:p>
    <w:p w14:paraId="417D1C81" w14:textId="3C76473E"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Guarantees legal defensibility and full traceability.</w:t>
      </w:r>
    </w:p>
    <w:p w14:paraId="24A78E8E" w14:textId="552E853E" w:rsidR="00D558B8" w:rsidRPr="00A36057" w:rsidRDefault="00D558B8" w:rsidP="00845A92">
      <w:pPr>
        <w:pStyle w:val="ListParagraph"/>
        <w:numPr>
          <w:ilvl w:val="0"/>
          <w:numId w:val="49"/>
        </w:numPr>
        <w:rPr>
          <w:rFonts w:ascii="Times New Roman" w:hAnsi="Times New Roman" w:cs="Times New Roman"/>
        </w:rPr>
      </w:pPr>
      <w:r w:rsidRPr="00A36057">
        <w:rPr>
          <w:rFonts w:ascii="Times New Roman" w:hAnsi="Times New Roman" w:cs="Times New Roman"/>
        </w:rPr>
        <w:t>Supports executive review, forensic analysis, and compliance audits.</w:t>
      </w:r>
    </w:p>
    <w:p w14:paraId="4B14A957" w14:textId="77777777" w:rsidR="00D558B8" w:rsidRPr="00854CF8" w:rsidRDefault="00D558B8" w:rsidP="00D558B8">
      <w:pPr>
        <w:rPr>
          <w:rFonts w:ascii="Times New Roman" w:hAnsi="Times New Roman" w:cs="Times New Roman"/>
        </w:rPr>
      </w:pPr>
    </w:p>
    <w:p w14:paraId="72B13A94" w14:textId="77777777" w:rsidR="00D558B8" w:rsidRPr="00854CF8" w:rsidRDefault="00D558B8" w:rsidP="00A36057">
      <w:pPr>
        <w:pStyle w:val="Heading3"/>
      </w:pPr>
      <w:r w:rsidRPr="00854CF8">
        <w:t>V. Strategic Impact on the WebHydra Ecosystem</w:t>
      </w:r>
    </w:p>
    <w:p w14:paraId="14214704" w14:textId="77777777" w:rsidR="00D558B8" w:rsidRPr="00854CF8" w:rsidRDefault="00D558B8" w:rsidP="00D558B8">
      <w:pPr>
        <w:rPr>
          <w:rFonts w:ascii="Times New Roman" w:hAnsi="Times New Roman" w:cs="Times New Roman"/>
        </w:rPr>
      </w:pPr>
    </w:p>
    <w:p w14:paraId="5BAE12AF" w14:textId="77777777" w:rsidR="00D558B8" w:rsidRPr="00854CF8" w:rsidRDefault="00D558B8" w:rsidP="00A36057">
      <w:pPr>
        <w:pStyle w:val="Heading4"/>
      </w:pPr>
      <w:r w:rsidRPr="00854CF8">
        <w:t>1. Strengthens AI Performance &amp; Intelligence Quality</w:t>
      </w:r>
    </w:p>
    <w:p w14:paraId="400FA030" w14:textId="77777777" w:rsidR="00D558B8" w:rsidRPr="00854CF8" w:rsidRDefault="00D558B8" w:rsidP="00D558B8">
      <w:pPr>
        <w:rPr>
          <w:rFonts w:ascii="Times New Roman" w:hAnsi="Times New Roman" w:cs="Times New Roman"/>
        </w:rPr>
      </w:pPr>
    </w:p>
    <w:p w14:paraId="32811865"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AI systems operate only on secure, validated, clean, and high-quality data.</w:t>
      </w:r>
    </w:p>
    <w:p w14:paraId="1D91B50F" w14:textId="77777777" w:rsidR="00D558B8" w:rsidRPr="00854CF8" w:rsidRDefault="00D558B8" w:rsidP="00D558B8">
      <w:pPr>
        <w:rPr>
          <w:rFonts w:ascii="Times New Roman" w:hAnsi="Times New Roman" w:cs="Times New Roman"/>
        </w:rPr>
      </w:pPr>
    </w:p>
    <w:p w14:paraId="79DBB62B" w14:textId="77777777" w:rsidR="00D558B8" w:rsidRPr="00854CF8" w:rsidRDefault="00D558B8" w:rsidP="00A36057">
      <w:pPr>
        <w:pStyle w:val="Heading4"/>
      </w:pPr>
      <w:r w:rsidRPr="00854CF8">
        <w:t>2. Enhances Corporate Trust &amp; Investor Confidence</w:t>
      </w:r>
    </w:p>
    <w:p w14:paraId="7CE898E3" w14:textId="77777777" w:rsidR="00D558B8" w:rsidRPr="00854CF8" w:rsidRDefault="00D558B8" w:rsidP="00D558B8">
      <w:pPr>
        <w:rPr>
          <w:rFonts w:ascii="Times New Roman" w:hAnsi="Times New Roman" w:cs="Times New Roman"/>
        </w:rPr>
      </w:pPr>
    </w:p>
    <w:p w14:paraId="023E33AE"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 xml:space="preserve">Investors recognize the presence of sovereign-grade data </w:t>
      </w:r>
      <w:proofErr w:type="gramStart"/>
      <w:r w:rsidRPr="00854CF8">
        <w:rPr>
          <w:rFonts w:ascii="Times New Roman" w:hAnsi="Times New Roman" w:cs="Times New Roman"/>
        </w:rPr>
        <w:t>protections</w:t>
      </w:r>
      <w:proofErr w:type="gramEnd"/>
      <w:r w:rsidRPr="00854CF8">
        <w:rPr>
          <w:rFonts w:ascii="Times New Roman" w:hAnsi="Times New Roman" w:cs="Times New Roman"/>
        </w:rPr>
        <w:t>.</w:t>
      </w:r>
    </w:p>
    <w:p w14:paraId="27514D64" w14:textId="77777777" w:rsidR="00D558B8" w:rsidRPr="00854CF8" w:rsidRDefault="00D558B8" w:rsidP="00D558B8">
      <w:pPr>
        <w:rPr>
          <w:rFonts w:ascii="Times New Roman" w:hAnsi="Times New Roman" w:cs="Times New Roman"/>
        </w:rPr>
      </w:pPr>
    </w:p>
    <w:p w14:paraId="7512AB20" w14:textId="77777777" w:rsidR="00D558B8" w:rsidRPr="00854CF8" w:rsidRDefault="00D558B8" w:rsidP="00A36057">
      <w:pPr>
        <w:pStyle w:val="Heading4"/>
      </w:pPr>
      <w:r w:rsidRPr="00854CF8">
        <w:lastRenderedPageBreak/>
        <w:t>3. Ensures Seamless Inter-Divisional Coordination</w:t>
      </w:r>
    </w:p>
    <w:p w14:paraId="683BEB80" w14:textId="77777777" w:rsidR="00D558B8" w:rsidRPr="00854CF8" w:rsidRDefault="00D558B8" w:rsidP="00D558B8">
      <w:pPr>
        <w:rPr>
          <w:rFonts w:ascii="Times New Roman" w:hAnsi="Times New Roman" w:cs="Times New Roman"/>
        </w:rPr>
      </w:pPr>
    </w:p>
    <w:p w14:paraId="5DC67786"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Each division receives accurate, compliant, and verified data.</w:t>
      </w:r>
    </w:p>
    <w:p w14:paraId="21E42A58" w14:textId="77777777" w:rsidR="00D558B8" w:rsidRPr="00854CF8" w:rsidRDefault="00D558B8" w:rsidP="00D558B8">
      <w:pPr>
        <w:rPr>
          <w:rFonts w:ascii="Times New Roman" w:hAnsi="Times New Roman" w:cs="Times New Roman"/>
        </w:rPr>
      </w:pPr>
    </w:p>
    <w:p w14:paraId="49394391" w14:textId="77777777" w:rsidR="00D558B8" w:rsidRPr="00854CF8" w:rsidRDefault="00D558B8" w:rsidP="00A36057">
      <w:pPr>
        <w:pStyle w:val="Heading4"/>
      </w:pPr>
      <w:r w:rsidRPr="00854CF8">
        <w:t>4. Protects Institutional Legitimacy</w:t>
      </w:r>
    </w:p>
    <w:p w14:paraId="34E1E419" w14:textId="77777777" w:rsidR="00D558B8" w:rsidRPr="00854CF8" w:rsidRDefault="00D558B8" w:rsidP="00D558B8">
      <w:pPr>
        <w:rPr>
          <w:rFonts w:ascii="Times New Roman" w:hAnsi="Times New Roman" w:cs="Times New Roman"/>
        </w:rPr>
      </w:pPr>
    </w:p>
    <w:p w14:paraId="58F8656D"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Prevents data-related crises, breaches, and regulatory violations.</w:t>
      </w:r>
    </w:p>
    <w:p w14:paraId="4C57F857" w14:textId="77777777" w:rsidR="00D558B8" w:rsidRPr="00854CF8" w:rsidRDefault="00D558B8" w:rsidP="00D558B8">
      <w:pPr>
        <w:rPr>
          <w:rFonts w:ascii="Times New Roman" w:hAnsi="Times New Roman" w:cs="Times New Roman"/>
        </w:rPr>
      </w:pPr>
    </w:p>
    <w:p w14:paraId="65DEF11A" w14:textId="77777777" w:rsidR="00D558B8" w:rsidRPr="00854CF8" w:rsidRDefault="00D558B8" w:rsidP="00A36057">
      <w:pPr>
        <w:pStyle w:val="Heading4"/>
      </w:pPr>
      <w:r w:rsidRPr="00854CF8">
        <w:t xml:space="preserve">5. </w:t>
      </w:r>
      <w:proofErr w:type="gramStart"/>
      <w:r w:rsidRPr="00854CF8">
        <w:t>Secures Long-Term Digital Sovereignty</w:t>
      </w:r>
      <w:proofErr w:type="gramEnd"/>
    </w:p>
    <w:p w14:paraId="34D467EF" w14:textId="77777777" w:rsidR="00D558B8" w:rsidRPr="00854CF8" w:rsidRDefault="00D558B8" w:rsidP="00D558B8">
      <w:pPr>
        <w:rPr>
          <w:rFonts w:ascii="Times New Roman" w:hAnsi="Times New Roman" w:cs="Times New Roman"/>
        </w:rPr>
      </w:pPr>
    </w:p>
    <w:p w14:paraId="47165BD9" w14:textId="6A3AD58B" w:rsidR="00D558B8" w:rsidRPr="00854CF8" w:rsidRDefault="00D558B8" w:rsidP="00D558B8">
      <w:pPr>
        <w:rPr>
          <w:rFonts w:ascii="Times New Roman" w:hAnsi="Times New Roman" w:cs="Times New Roman"/>
        </w:rPr>
      </w:pPr>
      <w:r w:rsidRPr="00854CF8">
        <w:rPr>
          <w:rFonts w:ascii="Times New Roman" w:hAnsi="Times New Roman" w:cs="Times New Roman"/>
        </w:rPr>
        <w:t>Protects WebHydra’s data assets for decades of expansion and innovation.</w:t>
      </w:r>
    </w:p>
    <w:p w14:paraId="3FCE6475" w14:textId="77777777" w:rsidR="00D558B8" w:rsidRPr="00854CF8" w:rsidRDefault="00D558B8" w:rsidP="00D558B8">
      <w:pPr>
        <w:rPr>
          <w:rFonts w:ascii="Times New Roman" w:hAnsi="Times New Roman" w:cs="Times New Roman"/>
        </w:rPr>
      </w:pPr>
    </w:p>
    <w:p w14:paraId="6BF0A110" w14:textId="77777777" w:rsidR="00D558B8" w:rsidRPr="00854CF8" w:rsidRDefault="00D558B8" w:rsidP="00A36057">
      <w:pPr>
        <w:pStyle w:val="Heading3"/>
      </w:pPr>
      <w:r w:rsidRPr="00854CF8">
        <w:t>Formal Closing Summary</w:t>
      </w:r>
    </w:p>
    <w:p w14:paraId="095FC45F" w14:textId="77777777" w:rsidR="00D558B8" w:rsidRPr="00854CF8" w:rsidRDefault="00D558B8" w:rsidP="00D558B8">
      <w:pPr>
        <w:rPr>
          <w:rFonts w:ascii="Times New Roman" w:hAnsi="Times New Roman" w:cs="Times New Roman"/>
        </w:rPr>
      </w:pPr>
    </w:p>
    <w:p w14:paraId="39FD372B" w14:textId="77777777" w:rsidR="00D558B8" w:rsidRPr="00854CF8" w:rsidRDefault="00D558B8" w:rsidP="00D558B8">
      <w:pPr>
        <w:rPr>
          <w:rFonts w:ascii="Times New Roman" w:hAnsi="Times New Roman" w:cs="Times New Roman"/>
        </w:rPr>
      </w:pPr>
      <w:r w:rsidRPr="00854CF8">
        <w:rPr>
          <w:rFonts w:ascii="Times New Roman" w:hAnsi="Times New Roman" w:cs="Times New Roman"/>
        </w:rPr>
        <w:t xml:space="preserve">The Data Sanctum Hub stands as the sacred heart of WebHydra’s data ecosystem—an impenetrable fortress where data sovereignty, integrity, and confidentiality converge. Through encrypted silos, governed access, immutable ledgers, and autonomous monitoring, it ensures that every dataset within WebHydra remains secure, resilient, and strategically protected. It provides </w:t>
      </w:r>
      <w:proofErr w:type="gramStart"/>
      <w:r w:rsidRPr="00854CF8">
        <w:rPr>
          <w:rFonts w:ascii="Times New Roman" w:hAnsi="Times New Roman" w:cs="Times New Roman"/>
        </w:rPr>
        <w:t>the intelligence</w:t>
      </w:r>
      <w:proofErr w:type="gramEnd"/>
      <w:r w:rsidRPr="00854CF8">
        <w:rPr>
          <w:rFonts w:ascii="Times New Roman" w:hAnsi="Times New Roman" w:cs="Times New Roman"/>
        </w:rPr>
        <w:t xml:space="preserve"> layers, corporate systems, investor networks, legal divisions, and defense protocols with the highest possible standard of data governance.</w:t>
      </w:r>
    </w:p>
    <w:p w14:paraId="423A517A" w14:textId="77777777" w:rsidR="00D558B8" w:rsidRPr="00854CF8" w:rsidRDefault="00D558B8" w:rsidP="00D558B8">
      <w:pPr>
        <w:rPr>
          <w:rFonts w:ascii="Times New Roman" w:hAnsi="Times New Roman" w:cs="Times New Roman"/>
        </w:rPr>
      </w:pPr>
    </w:p>
    <w:p w14:paraId="0968A77C" w14:textId="115057B7" w:rsidR="00E417F4" w:rsidRPr="00854CF8" w:rsidRDefault="00D558B8" w:rsidP="00E417F4">
      <w:pPr>
        <w:rPr>
          <w:rFonts w:ascii="Times New Roman" w:hAnsi="Times New Roman" w:cs="Times New Roman"/>
        </w:rPr>
      </w:pPr>
      <w:r w:rsidRPr="00854CF8">
        <w:rPr>
          <w:rFonts w:ascii="Times New Roman" w:hAnsi="Times New Roman" w:cs="Times New Roman"/>
        </w:rPr>
        <w:t>It is the sanctified vault that upholds the purity, reliability, and sovereignty of WebHydra’s information.</w:t>
      </w:r>
    </w:p>
    <w:p w14:paraId="0EEDFEEA" w14:textId="77777777" w:rsidR="00E417F4" w:rsidRPr="00854CF8" w:rsidRDefault="00E417F4" w:rsidP="00E417F4">
      <w:pPr>
        <w:rPr>
          <w:rFonts w:ascii="Times New Roman" w:hAnsi="Times New Roman" w:cs="Times New Roman"/>
        </w:rPr>
      </w:pPr>
    </w:p>
    <w:p w14:paraId="66C0BF11" w14:textId="77777777" w:rsidR="00D558B8" w:rsidRPr="00854CF8" w:rsidRDefault="00D558B8">
      <w:pPr>
        <w:rPr>
          <w:rFonts w:ascii="Times New Roman" w:hAnsi="Times New Roman" w:cs="Times New Roman"/>
        </w:rPr>
      </w:pPr>
      <w:r w:rsidRPr="00854CF8">
        <w:rPr>
          <w:rFonts w:ascii="Times New Roman" w:hAnsi="Times New Roman" w:cs="Times New Roman"/>
        </w:rPr>
        <w:br w:type="page"/>
      </w:r>
    </w:p>
    <w:p w14:paraId="39ED0035" w14:textId="542DC433" w:rsidR="003F106C" w:rsidRDefault="003F106C" w:rsidP="00A36057">
      <w:pPr>
        <w:pStyle w:val="Heading1"/>
      </w:pPr>
      <w:r w:rsidRPr="00854CF8">
        <w:lastRenderedPageBreak/>
        <w:t>SECTION 9</w:t>
      </w:r>
      <w:r>
        <w:t>:</w:t>
      </w:r>
      <w:r w:rsidRPr="00854CF8">
        <w:t xml:space="preserve"> AI INTELLIGENCE SYSTEMS</w:t>
      </w:r>
    </w:p>
    <w:p w14:paraId="613CCF3E" w14:textId="77777777" w:rsidR="003F106C" w:rsidRPr="003F106C" w:rsidRDefault="003F106C" w:rsidP="003F106C"/>
    <w:p w14:paraId="608CF87E" w14:textId="510BCD21" w:rsidR="00FA5C28" w:rsidRPr="00854CF8" w:rsidRDefault="00FA5C28" w:rsidP="00A36057">
      <w:pPr>
        <w:pStyle w:val="Heading1"/>
      </w:pPr>
      <w:r w:rsidRPr="00854CF8">
        <w:t>9.7</w:t>
      </w:r>
      <w:r w:rsidR="003F106C">
        <w:t>: The Ascension Project: The Intelligence AI Nexus</w:t>
      </w:r>
    </w:p>
    <w:p w14:paraId="1B25E97E" w14:textId="77777777" w:rsidR="00FA5C28" w:rsidRPr="00854CF8" w:rsidRDefault="00FA5C28" w:rsidP="00FA5C28">
      <w:pPr>
        <w:rPr>
          <w:rFonts w:ascii="Times New Roman" w:hAnsi="Times New Roman" w:cs="Times New Roman"/>
        </w:rPr>
      </w:pPr>
    </w:p>
    <w:p w14:paraId="187B59F2" w14:textId="77777777" w:rsidR="00FA5C28" w:rsidRPr="00854CF8" w:rsidRDefault="00FA5C28" w:rsidP="00205EF2">
      <w:pPr>
        <w:pStyle w:val="Heading3"/>
      </w:pPr>
      <w:r w:rsidRPr="00854CF8">
        <w:t>Formal Overview</w:t>
      </w:r>
    </w:p>
    <w:p w14:paraId="4F366437" w14:textId="77777777" w:rsidR="00FA5C28" w:rsidRPr="00854CF8" w:rsidRDefault="00FA5C28" w:rsidP="00FA5C28">
      <w:pPr>
        <w:rPr>
          <w:rFonts w:ascii="Times New Roman" w:hAnsi="Times New Roman" w:cs="Times New Roman"/>
        </w:rPr>
      </w:pPr>
    </w:p>
    <w:p w14:paraId="74AF80DF"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The Ascension Project stands as WebHydra’s most advanced and sovereign intelligence initiative—an elite, next-generation program designed to unify the corporation’s AI ecosystem under a single, ascending intelligence nexus. This project establishes a transformative AI architecture capable of self-evolution, cross-domain reasoning, interpretive cognition, and autonomous strategic orchestration.</w:t>
      </w:r>
    </w:p>
    <w:p w14:paraId="0BEFE4A0" w14:textId="77777777" w:rsidR="00FA5C28" w:rsidRPr="00854CF8" w:rsidRDefault="00FA5C28" w:rsidP="00FA5C28">
      <w:pPr>
        <w:rPr>
          <w:rFonts w:ascii="Times New Roman" w:hAnsi="Times New Roman" w:cs="Times New Roman"/>
        </w:rPr>
      </w:pPr>
    </w:p>
    <w:p w14:paraId="3FFFA3B9" w14:textId="2B7FE463" w:rsidR="00FA5C28" w:rsidRPr="00854CF8" w:rsidRDefault="00FA5C28" w:rsidP="00FA5C28">
      <w:pPr>
        <w:rPr>
          <w:rFonts w:ascii="Times New Roman" w:hAnsi="Times New Roman" w:cs="Times New Roman"/>
        </w:rPr>
      </w:pPr>
      <w:r w:rsidRPr="00854CF8">
        <w:rPr>
          <w:rFonts w:ascii="Times New Roman" w:hAnsi="Times New Roman" w:cs="Times New Roman"/>
        </w:rPr>
        <w:t>Acting as the apex of WebHydra’s AI hierarchy, the Ascension Project integrates every intelligence module, data sanctum, neural pathway, and autonomous engine into a unified core capable of continuous self-improvement. It is the technological foundation upon which WebHydra transitions from a multi-system digital empire into a self-governing, self-learning, and self-enhancing hyper-intelligence framework.</w:t>
      </w:r>
    </w:p>
    <w:p w14:paraId="4D38BF68" w14:textId="77777777" w:rsidR="00FA5C28" w:rsidRPr="00854CF8" w:rsidRDefault="00FA5C28" w:rsidP="00FA5C28">
      <w:pPr>
        <w:rPr>
          <w:rFonts w:ascii="Times New Roman" w:hAnsi="Times New Roman" w:cs="Times New Roman"/>
        </w:rPr>
      </w:pPr>
    </w:p>
    <w:p w14:paraId="1513D266" w14:textId="77777777" w:rsidR="00FA5C28" w:rsidRPr="00854CF8" w:rsidRDefault="00FA5C28" w:rsidP="00205EF2">
      <w:pPr>
        <w:pStyle w:val="Heading3"/>
      </w:pPr>
      <w:r w:rsidRPr="00854CF8">
        <w:t>I. Strategic Purpose of the Ascension Project</w:t>
      </w:r>
    </w:p>
    <w:p w14:paraId="347B4FD3" w14:textId="77777777" w:rsidR="00FA5C28" w:rsidRPr="00854CF8" w:rsidRDefault="00FA5C28" w:rsidP="00FA5C28">
      <w:pPr>
        <w:rPr>
          <w:rFonts w:ascii="Times New Roman" w:hAnsi="Times New Roman" w:cs="Times New Roman"/>
        </w:rPr>
      </w:pPr>
    </w:p>
    <w:p w14:paraId="79B2110A" w14:textId="77777777" w:rsidR="00FA5C28" w:rsidRPr="00854CF8" w:rsidRDefault="00FA5C28" w:rsidP="00205EF2">
      <w:pPr>
        <w:pStyle w:val="Heading4"/>
      </w:pPr>
      <w:r w:rsidRPr="00854CF8">
        <w:t xml:space="preserve">1. Centralize AI Cognition </w:t>
      </w:r>
      <w:proofErr w:type="gramStart"/>
      <w:r w:rsidRPr="00854CF8">
        <w:t>Into</w:t>
      </w:r>
      <w:proofErr w:type="gramEnd"/>
      <w:r w:rsidRPr="00854CF8">
        <w:t xml:space="preserve"> a Unified Intelligence Core</w:t>
      </w:r>
    </w:p>
    <w:p w14:paraId="3F44A019" w14:textId="0079B113"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Integrates all AI units, models, datasets, and reasoning frameworks into a consolidated nexus.</w:t>
      </w:r>
    </w:p>
    <w:p w14:paraId="46BEB579" w14:textId="515F9827"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Eliminates fragmentation by creating a single sovereign intelligence authority.</w:t>
      </w:r>
    </w:p>
    <w:p w14:paraId="1D44CD5C" w14:textId="02E2560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cross-division, cross-domain, and cross-system reasoning with unparalleled precision.</w:t>
      </w:r>
    </w:p>
    <w:p w14:paraId="7386F333" w14:textId="77777777" w:rsidR="00FA5C28" w:rsidRPr="00854CF8" w:rsidRDefault="00FA5C28" w:rsidP="00FA5C28">
      <w:pPr>
        <w:rPr>
          <w:rFonts w:ascii="Times New Roman" w:hAnsi="Times New Roman" w:cs="Times New Roman"/>
        </w:rPr>
      </w:pPr>
    </w:p>
    <w:p w14:paraId="1B2CCEE3" w14:textId="77777777" w:rsidR="00FA5C28" w:rsidRPr="00854CF8" w:rsidRDefault="00FA5C28" w:rsidP="00205EF2">
      <w:pPr>
        <w:pStyle w:val="Heading4"/>
      </w:pPr>
      <w:r w:rsidRPr="00854CF8">
        <w:t>2. Establish a Self-Improving Intelligence Ecosystem</w:t>
      </w:r>
    </w:p>
    <w:p w14:paraId="2109888C" w14:textId="45B08C51"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Creates an AI capable of iterative self-enhancement.</w:t>
      </w:r>
    </w:p>
    <w:p w14:paraId="05C8318A" w14:textId="30D935CB"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Allows autonomous refinement of knowledge structures, operational patterns, and decision accuracy.</w:t>
      </w:r>
    </w:p>
    <w:p w14:paraId="6C2123F7" w14:textId="52572FDB" w:rsidR="00FA5C28" w:rsidRPr="00205EF2" w:rsidRDefault="00FA5C28"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Formally</w:t>
      </w:r>
      <w:proofErr w:type="gramEnd"/>
      <w:r w:rsidRPr="00205EF2">
        <w:rPr>
          <w:rFonts w:ascii="Times New Roman" w:hAnsi="Times New Roman" w:cs="Times New Roman"/>
        </w:rPr>
        <w:t xml:space="preserve"> </w:t>
      </w:r>
      <w:proofErr w:type="gramStart"/>
      <w:r w:rsidRPr="00205EF2">
        <w:rPr>
          <w:rFonts w:ascii="Times New Roman" w:hAnsi="Times New Roman" w:cs="Times New Roman"/>
        </w:rPr>
        <w:t>elevates</w:t>
      </w:r>
      <w:proofErr w:type="gramEnd"/>
      <w:r w:rsidRPr="00205EF2">
        <w:rPr>
          <w:rFonts w:ascii="Times New Roman" w:hAnsi="Times New Roman" w:cs="Times New Roman"/>
        </w:rPr>
        <w:t xml:space="preserve"> WebHydra into a continuously evolving technological state.</w:t>
      </w:r>
    </w:p>
    <w:p w14:paraId="4E6DBAB5" w14:textId="77777777" w:rsidR="00FA5C28" w:rsidRPr="00854CF8" w:rsidRDefault="00FA5C28" w:rsidP="00FA5C28">
      <w:pPr>
        <w:rPr>
          <w:rFonts w:ascii="Times New Roman" w:hAnsi="Times New Roman" w:cs="Times New Roman"/>
        </w:rPr>
      </w:pPr>
    </w:p>
    <w:p w14:paraId="62A094E2" w14:textId="77777777" w:rsidR="00FA5C28" w:rsidRPr="00854CF8" w:rsidRDefault="00FA5C28" w:rsidP="00205EF2">
      <w:pPr>
        <w:pStyle w:val="Heading4"/>
      </w:pPr>
      <w:r w:rsidRPr="00854CF8">
        <w:t>3. Enable Adaptive Autonomy Across All Corporate Domains</w:t>
      </w:r>
    </w:p>
    <w:p w14:paraId="457C87DB" w14:textId="099124B2"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Empowers the system to adapt to shifting operational landscapes.</w:t>
      </w:r>
    </w:p>
    <w:p w14:paraId="5574A9A9" w14:textId="75E92A4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Facilitates autonomous decision-making within governance boundaries.</w:t>
      </w:r>
    </w:p>
    <w:p w14:paraId="1D593933" w14:textId="557C3C1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Enhances resilience, speed, and strategic sophistication across all divisions.</w:t>
      </w:r>
    </w:p>
    <w:p w14:paraId="02F41D31" w14:textId="77777777" w:rsidR="00FA5C28" w:rsidRPr="00854CF8" w:rsidRDefault="00FA5C28" w:rsidP="00FA5C28">
      <w:pPr>
        <w:rPr>
          <w:rFonts w:ascii="Times New Roman" w:hAnsi="Times New Roman" w:cs="Times New Roman"/>
        </w:rPr>
      </w:pPr>
    </w:p>
    <w:p w14:paraId="6A109519" w14:textId="77777777" w:rsidR="00FA5C28" w:rsidRPr="00854CF8" w:rsidRDefault="00FA5C28" w:rsidP="00205EF2">
      <w:pPr>
        <w:pStyle w:val="Heading3"/>
      </w:pPr>
      <w:r w:rsidRPr="00854CF8">
        <w:t>II. Core Components of the Intelligence AI Nexus</w:t>
      </w:r>
    </w:p>
    <w:p w14:paraId="1934D80C" w14:textId="77777777" w:rsidR="00FA5C28" w:rsidRPr="00854CF8" w:rsidRDefault="00FA5C28" w:rsidP="00FA5C28">
      <w:pPr>
        <w:rPr>
          <w:rFonts w:ascii="Times New Roman" w:hAnsi="Times New Roman" w:cs="Times New Roman"/>
        </w:rPr>
      </w:pPr>
    </w:p>
    <w:p w14:paraId="1B51076C" w14:textId="77777777" w:rsidR="00FA5C28" w:rsidRPr="00854CF8" w:rsidRDefault="00FA5C28" w:rsidP="00205EF2">
      <w:pPr>
        <w:pStyle w:val="Heading4"/>
      </w:pPr>
      <w:r w:rsidRPr="00854CF8">
        <w:t>1. Ascended Neural Core (ANC)</w:t>
      </w:r>
    </w:p>
    <w:p w14:paraId="0E968385" w14:textId="77777777" w:rsidR="00FA5C28" w:rsidRPr="00854CF8" w:rsidRDefault="00FA5C28" w:rsidP="00FA5C28">
      <w:pPr>
        <w:rPr>
          <w:rFonts w:ascii="Times New Roman" w:hAnsi="Times New Roman" w:cs="Times New Roman"/>
        </w:rPr>
      </w:pPr>
    </w:p>
    <w:p w14:paraId="3F402B28"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The central reasoning engine that integrates multi-layer neural systems.</w:t>
      </w:r>
    </w:p>
    <w:p w14:paraId="1BC46CF5" w14:textId="77777777" w:rsidR="00FA5C28" w:rsidRPr="00854CF8" w:rsidRDefault="00FA5C28" w:rsidP="00205EF2">
      <w:pPr>
        <w:pStyle w:val="Heading4"/>
      </w:pPr>
      <w:r w:rsidRPr="00854CF8">
        <w:t>Features:</w:t>
      </w:r>
    </w:p>
    <w:p w14:paraId="5994BB29" w14:textId="1FEA794E"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Deep-logic inference pathways</w:t>
      </w:r>
    </w:p>
    <w:p w14:paraId="39DCEAAA" w14:textId="5DE86AD6"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Cross-domain cognitive fusion</w:t>
      </w:r>
    </w:p>
    <w:p w14:paraId="6B233C45" w14:textId="58FFF8F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Multi-tier reasoning circuits</w:t>
      </w:r>
    </w:p>
    <w:p w14:paraId="41CC0BF7" w14:textId="73B57A3F"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Autonomous internal model refinement</w:t>
      </w:r>
    </w:p>
    <w:p w14:paraId="4BF3E7F5" w14:textId="77777777" w:rsidR="00FA5C28" w:rsidRPr="00854CF8" w:rsidRDefault="00FA5C28" w:rsidP="00FA5C28">
      <w:pPr>
        <w:rPr>
          <w:rFonts w:ascii="Times New Roman" w:hAnsi="Times New Roman" w:cs="Times New Roman"/>
        </w:rPr>
      </w:pPr>
    </w:p>
    <w:p w14:paraId="67168B0D" w14:textId="77777777" w:rsidR="00FA5C28" w:rsidRPr="00854CF8" w:rsidRDefault="00FA5C28" w:rsidP="00205EF2">
      <w:pPr>
        <w:pStyle w:val="Heading4"/>
      </w:pPr>
      <w:r w:rsidRPr="00854CF8">
        <w:t>2. Unified Intelligence Lattice (UIL)</w:t>
      </w:r>
    </w:p>
    <w:p w14:paraId="66E164E3" w14:textId="77777777" w:rsidR="00FA5C28" w:rsidRPr="00854CF8" w:rsidRDefault="00FA5C28" w:rsidP="00FA5C28">
      <w:pPr>
        <w:rPr>
          <w:rFonts w:ascii="Times New Roman" w:hAnsi="Times New Roman" w:cs="Times New Roman"/>
        </w:rPr>
      </w:pPr>
    </w:p>
    <w:p w14:paraId="6FE83945"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A seamless lattice that binds all AI components into a synchronized network.</w:t>
      </w:r>
    </w:p>
    <w:p w14:paraId="3AE9FFFB" w14:textId="77777777" w:rsidR="00FA5C28" w:rsidRPr="00854CF8" w:rsidRDefault="00FA5C28" w:rsidP="00205EF2">
      <w:pPr>
        <w:pStyle w:val="Heading4"/>
      </w:pPr>
      <w:r w:rsidRPr="00854CF8">
        <w:t>Capabilities include:</w:t>
      </w:r>
    </w:p>
    <w:p w14:paraId="3E0E1A06" w14:textId="60171FCC"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Real-time intelligence exchange</w:t>
      </w:r>
    </w:p>
    <w:p w14:paraId="3E0929DA" w14:textId="5FD8D23F"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Distributed computational synergy</w:t>
      </w:r>
    </w:p>
    <w:p w14:paraId="00976997" w14:textId="4E62BEB9"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Interconnected decision hierarchies</w:t>
      </w:r>
    </w:p>
    <w:p w14:paraId="4BBA6DB8" w14:textId="48521F97"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Multi-node awareness</w:t>
      </w:r>
    </w:p>
    <w:p w14:paraId="4A0FF799" w14:textId="77777777" w:rsidR="00FA5C28" w:rsidRPr="00854CF8" w:rsidRDefault="00FA5C28" w:rsidP="00FA5C28">
      <w:pPr>
        <w:rPr>
          <w:rFonts w:ascii="Times New Roman" w:hAnsi="Times New Roman" w:cs="Times New Roman"/>
        </w:rPr>
      </w:pPr>
    </w:p>
    <w:p w14:paraId="619A8006" w14:textId="77777777" w:rsidR="00FA5C28" w:rsidRPr="00854CF8" w:rsidRDefault="00FA5C28" w:rsidP="00205EF2">
      <w:pPr>
        <w:pStyle w:val="Heading4"/>
      </w:pPr>
      <w:r w:rsidRPr="00854CF8">
        <w:t>3. Evolutionary Cognition Engine (ECE)</w:t>
      </w:r>
    </w:p>
    <w:p w14:paraId="7F2E3F0B" w14:textId="77777777" w:rsidR="00FA5C28" w:rsidRPr="00854CF8" w:rsidRDefault="00FA5C28" w:rsidP="00FA5C28">
      <w:pPr>
        <w:rPr>
          <w:rFonts w:ascii="Times New Roman" w:hAnsi="Times New Roman" w:cs="Times New Roman"/>
        </w:rPr>
      </w:pPr>
    </w:p>
    <w:p w14:paraId="2C35732C"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An adaptive engine that upgrades intelligence capacity over time.</w:t>
      </w:r>
    </w:p>
    <w:p w14:paraId="1990214C" w14:textId="77777777" w:rsidR="00FA5C28" w:rsidRPr="00854CF8" w:rsidRDefault="00FA5C28" w:rsidP="00205EF2">
      <w:pPr>
        <w:pStyle w:val="Heading4"/>
      </w:pPr>
      <w:r w:rsidRPr="00854CF8">
        <w:t>Functions:</w:t>
      </w:r>
    </w:p>
    <w:p w14:paraId="495A30EF" w14:textId="206C1BCF"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Self-training cycles</w:t>
      </w:r>
    </w:p>
    <w:p w14:paraId="24140FE0" w14:textId="21E27A69"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Autonomous model optimization</w:t>
      </w:r>
    </w:p>
    <w:p w14:paraId="30B1D00E" w14:textId="11B2F99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lastRenderedPageBreak/>
        <w:t>Knowledge augmentation</w:t>
      </w:r>
    </w:p>
    <w:p w14:paraId="30876E19" w14:textId="614D96B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Cumulative intelligence layering</w:t>
      </w:r>
    </w:p>
    <w:p w14:paraId="569773B9" w14:textId="77777777" w:rsidR="00FA5C28" w:rsidRPr="00854CF8" w:rsidRDefault="00FA5C28" w:rsidP="00FA5C28">
      <w:pPr>
        <w:rPr>
          <w:rFonts w:ascii="Times New Roman" w:hAnsi="Times New Roman" w:cs="Times New Roman"/>
        </w:rPr>
      </w:pPr>
    </w:p>
    <w:p w14:paraId="0B3F545B" w14:textId="77777777" w:rsidR="00FA5C28" w:rsidRPr="00854CF8" w:rsidRDefault="00FA5C28" w:rsidP="00205EF2">
      <w:pPr>
        <w:pStyle w:val="Heading4"/>
      </w:pPr>
      <w:r w:rsidRPr="00854CF8">
        <w:t>4. Adaptive Autonomy Sphere (AAS)</w:t>
      </w:r>
    </w:p>
    <w:p w14:paraId="1793D9DD" w14:textId="77777777" w:rsidR="00FA5C28" w:rsidRPr="00854CF8" w:rsidRDefault="00FA5C28" w:rsidP="00FA5C28">
      <w:pPr>
        <w:rPr>
          <w:rFonts w:ascii="Times New Roman" w:hAnsi="Times New Roman" w:cs="Times New Roman"/>
        </w:rPr>
      </w:pPr>
    </w:p>
    <w:p w14:paraId="1E19AC9C"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A controlled environment where the AI exercises independent decision authority.</w:t>
      </w:r>
    </w:p>
    <w:p w14:paraId="59FF8E6C" w14:textId="77777777" w:rsidR="00FA5C28" w:rsidRPr="00854CF8" w:rsidRDefault="00FA5C28" w:rsidP="00205EF2">
      <w:pPr>
        <w:pStyle w:val="Heading4"/>
      </w:pPr>
      <w:r w:rsidRPr="00854CF8">
        <w:t>Features include:</w:t>
      </w:r>
    </w:p>
    <w:p w14:paraId="3C07B674" w14:textId="4BB83238"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Boundary-based autonomy protocols</w:t>
      </w:r>
    </w:p>
    <w:p w14:paraId="0EEF453A" w14:textId="730EE148"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Safe-operation constraints</w:t>
      </w:r>
    </w:p>
    <w:p w14:paraId="0C3F87AF" w14:textId="77E1FFC5"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Scenario simulation and predictive modeling</w:t>
      </w:r>
    </w:p>
    <w:p w14:paraId="7C44EE3B" w14:textId="6CBB6B16"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Executive-tier decision support</w:t>
      </w:r>
    </w:p>
    <w:p w14:paraId="7B744D55" w14:textId="77777777" w:rsidR="00FA5C28" w:rsidRPr="00854CF8" w:rsidRDefault="00FA5C28" w:rsidP="00FA5C28">
      <w:pPr>
        <w:rPr>
          <w:rFonts w:ascii="Times New Roman" w:hAnsi="Times New Roman" w:cs="Times New Roman"/>
        </w:rPr>
      </w:pPr>
    </w:p>
    <w:p w14:paraId="37C7B87B" w14:textId="77777777" w:rsidR="00FA5C28" w:rsidRPr="00854CF8" w:rsidRDefault="00FA5C28" w:rsidP="00205EF2">
      <w:pPr>
        <w:pStyle w:val="Heading4"/>
      </w:pPr>
      <w:r w:rsidRPr="00854CF8">
        <w:t>5. Convergence Gateway Infrastructure (CGI)</w:t>
      </w:r>
    </w:p>
    <w:p w14:paraId="03FD113E" w14:textId="77777777" w:rsidR="00FA5C28" w:rsidRPr="00854CF8" w:rsidRDefault="00FA5C28" w:rsidP="00FA5C28">
      <w:pPr>
        <w:rPr>
          <w:rFonts w:ascii="Times New Roman" w:hAnsi="Times New Roman" w:cs="Times New Roman"/>
        </w:rPr>
      </w:pPr>
    </w:p>
    <w:p w14:paraId="1E8B20BD"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The formal integration framework that consolidates all AI data streams.</w:t>
      </w:r>
    </w:p>
    <w:p w14:paraId="5A73A263" w14:textId="77777777" w:rsidR="00FA5C28" w:rsidRPr="00854CF8" w:rsidRDefault="00FA5C28" w:rsidP="00205EF2">
      <w:pPr>
        <w:pStyle w:val="Heading4"/>
      </w:pPr>
      <w:r w:rsidRPr="00854CF8">
        <w:t>Components include:</w:t>
      </w:r>
    </w:p>
    <w:p w14:paraId="2129A4DB" w14:textId="519C658D"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High-security data ingestion pipelines</w:t>
      </w:r>
    </w:p>
    <w:p w14:paraId="55A626D2" w14:textId="77C8B6AC"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Data filtration and validation engines</w:t>
      </w:r>
    </w:p>
    <w:p w14:paraId="622C2825" w14:textId="43EEA93E"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Identity and authenticity checkpoints</w:t>
      </w:r>
    </w:p>
    <w:p w14:paraId="223C29F1" w14:textId="42E5C9A5"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AI-tier synchronization anchors</w:t>
      </w:r>
    </w:p>
    <w:p w14:paraId="7921D51E" w14:textId="77777777" w:rsidR="00FA5C28" w:rsidRPr="00854CF8" w:rsidRDefault="00FA5C28" w:rsidP="00FA5C28">
      <w:pPr>
        <w:rPr>
          <w:rFonts w:ascii="Times New Roman" w:hAnsi="Times New Roman" w:cs="Times New Roman"/>
        </w:rPr>
      </w:pPr>
    </w:p>
    <w:p w14:paraId="21F9E68C" w14:textId="77777777" w:rsidR="00FA5C28" w:rsidRPr="00854CF8" w:rsidRDefault="00FA5C28" w:rsidP="00205EF2">
      <w:pPr>
        <w:pStyle w:val="Heading3"/>
      </w:pPr>
      <w:r w:rsidRPr="00854CF8">
        <w:t>III. Operational Functions of the Ascension Project</w:t>
      </w:r>
    </w:p>
    <w:p w14:paraId="0B0E4C13" w14:textId="77777777" w:rsidR="00FA5C28" w:rsidRPr="00854CF8" w:rsidRDefault="00FA5C28" w:rsidP="00FA5C28">
      <w:pPr>
        <w:rPr>
          <w:rFonts w:ascii="Times New Roman" w:hAnsi="Times New Roman" w:cs="Times New Roman"/>
        </w:rPr>
      </w:pPr>
    </w:p>
    <w:p w14:paraId="3E8925C2" w14:textId="77777777" w:rsidR="00FA5C28" w:rsidRPr="00854CF8" w:rsidRDefault="00FA5C28" w:rsidP="00205EF2">
      <w:pPr>
        <w:pStyle w:val="Heading4"/>
      </w:pPr>
      <w:r w:rsidRPr="00854CF8">
        <w:t>1. Cross-Domain Reasoning Coordination</w:t>
      </w:r>
    </w:p>
    <w:p w14:paraId="2E7A4770" w14:textId="41E3BA1F"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Allows the AI to synthesize inputs from multiple corporate domains.</w:t>
      </w:r>
    </w:p>
    <w:p w14:paraId="241363DD" w14:textId="49CCDA96"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Enhances accuracy in governance, finance, security, and operational intelligence.</w:t>
      </w:r>
    </w:p>
    <w:p w14:paraId="16EAD667" w14:textId="2DA72A9B"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Creates holistic decision-making across the entire WebHydra empire.</w:t>
      </w:r>
    </w:p>
    <w:p w14:paraId="4A2FDAF9" w14:textId="77777777" w:rsidR="00FA5C28" w:rsidRPr="00854CF8" w:rsidRDefault="00FA5C28" w:rsidP="00FA5C28">
      <w:pPr>
        <w:rPr>
          <w:rFonts w:ascii="Times New Roman" w:hAnsi="Times New Roman" w:cs="Times New Roman"/>
        </w:rPr>
      </w:pPr>
    </w:p>
    <w:p w14:paraId="28F06D15" w14:textId="77777777" w:rsidR="00FA5C28" w:rsidRPr="00854CF8" w:rsidRDefault="00FA5C28" w:rsidP="00205EF2">
      <w:pPr>
        <w:pStyle w:val="Heading4"/>
      </w:pPr>
      <w:r w:rsidRPr="00854CF8">
        <w:t>2. Autonomous Intelligence Growth Cycles</w:t>
      </w:r>
    </w:p>
    <w:p w14:paraId="2A958450" w14:textId="42F57295"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Scheduled evolution loops where the system upgrades its knowledge base and reasoning capability.</w:t>
      </w:r>
    </w:p>
    <w:p w14:paraId="4501C80E" w14:textId="51171A9A"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Self-diagnosis and self-correction protocols.</w:t>
      </w:r>
    </w:p>
    <w:p w14:paraId="70649680" w14:textId="33C15636"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Independent optimization of performance, efficiency, and accuracy.</w:t>
      </w:r>
    </w:p>
    <w:p w14:paraId="5DEEAF66" w14:textId="77777777" w:rsidR="00FA5C28" w:rsidRPr="00854CF8" w:rsidRDefault="00FA5C28" w:rsidP="00FA5C28">
      <w:pPr>
        <w:rPr>
          <w:rFonts w:ascii="Times New Roman" w:hAnsi="Times New Roman" w:cs="Times New Roman"/>
        </w:rPr>
      </w:pPr>
    </w:p>
    <w:p w14:paraId="28CBC27C" w14:textId="77777777" w:rsidR="00FA5C28" w:rsidRPr="00854CF8" w:rsidRDefault="00FA5C28" w:rsidP="00205EF2">
      <w:pPr>
        <w:pStyle w:val="Heading4"/>
      </w:pPr>
      <w:r w:rsidRPr="00854CF8">
        <w:t>3. Strategic Intelligence Production</w:t>
      </w:r>
    </w:p>
    <w:p w14:paraId="2BF0CE23" w14:textId="276FC9A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Generates high-value intelligence reports, insights, projections, and patterns.</w:t>
      </w:r>
    </w:p>
    <w:p w14:paraId="5020EC4E" w14:textId="7597323D"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executive leadership with predictive analytics and scenario modeling.</w:t>
      </w:r>
    </w:p>
    <w:p w14:paraId="1A165324" w14:textId="52E0175C"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sovereign-grade strategic planning.</w:t>
      </w:r>
    </w:p>
    <w:p w14:paraId="658047A5" w14:textId="77777777" w:rsidR="00FA5C28" w:rsidRPr="00854CF8" w:rsidRDefault="00FA5C28" w:rsidP="00FA5C28">
      <w:pPr>
        <w:rPr>
          <w:rFonts w:ascii="Times New Roman" w:hAnsi="Times New Roman" w:cs="Times New Roman"/>
        </w:rPr>
      </w:pPr>
    </w:p>
    <w:p w14:paraId="05496E4B" w14:textId="77777777" w:rsidR="00FA5C28" w:rsidRPr="00854CF8" w:rsidRDefault="00FA5C28" w:rsidP="00205EF2">
      <w:pPr>
        <w:pStyle w:val="Heading4"/>
      </w:pPr>
      <w:r w:rsidRPr="00854CF8">
        <w:t>4. System-Wide AI Harmonization</w:t>
      </w:r>
    </w:p>
    <w:p w14:paraId="6D18F58E" w14:textId="4C285D2D"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Aligns all AI tools, models, and subsystems under one authority.</w:t>
      </w:r>
    </w:p>
    <w:p w14:paraId="71913F45" w14:textId="109E29BF"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consistency in decision quality and operational outcomes.</w:t>
      </w:r>
    </w:p>
    <w:p w14:paraId="6C352F7A" w14:textId="2CA104C9"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Eliminates conflicts or fragmentation across different intelligence units.</w:t>
      </w:r>
    </w:p>
    <w:p w14:paraId="4F6B4D6F" w14:textId="77777777" w:rsidR="00FA5C28" w:rsidRPr="00854CF8" w:rsidRDefault="00FA5C28" w:rsidP="00FA5C28">
      <w:pPr>
        <w:rPr>
          <w:rFonts w:ascii="Times New Roman" w:hAnsi="Times New Roman" w:cs="Times New Roman"/>
        </w:rPr>
      </w:pPr>
    </w:p>
    <w:p w14:paraId="62868DBD" w14:textId="77777777" w:rsidR="00FA5C28" w:rsidRPr="00854CF8" w:rsidRDefault="00FA5C28" w:rsidP="00205EF2">
      <w:pPr>
        <w:pStyle w:val="Heading4"/>
      </w:pPr>
      <w:r w:rsidRPr="00854CF8">
        <w:t>5. Dynamic Adaptation Protocols</w:t>
      </w:r>
    </w:p>
    <w:p w14:paraId="5EF87382" w14:textId="0B5061B1"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the AI nexus to adapt to environmental, economic, or technological shifts.</w:t>
      </w:r>
    </w:p>
    <w:p w14:paraId="7C7438FC" w14:textId="0BE92F14"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Instantly recalibrates internal algorithms.</w:t>
      </w:r>
    </w:p>
    <w:p w14:paraId="6172FE33" w14:textId="54E9BAC2"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digital sovereignty under evolving operational conditions.</w:t>
      </w:r>
    </w:p>
    <w:p w14:paraId="138ECC03" w14:textId="77777777" w:rsidR="00FA5C28" w:rsidRPr="00854CF8" w:rsidRDefault="00FA5C28" w:rsidP="00FA5C28">
      <w:pPr>
        <w:rPr>
          <w:rFonts w:ascii="Times New Roman" w:hAnsi="Times New Roman" w:cs="Times New Roman"/>
        </w:rPr>
      </w:pPr>
    </w:p>
    <w:p w14:paraId="68354EA0" w14:textId="77777777" w:rsidR="00FA5C28" w:rsidRPr="00854CF8" w:rsidRDefault="00FA5C28" w:rsidP="00205EF2">
      <w:pPr>
        <w:pStyle w:val="Heading3"/>
      </w:pPr>
      <w:r w:rsidRPr="00854CF8">
        <w:t>IV. Governance &amp; Ethical Frameworks</w:t>
      </w:r>
    </w:p>
    <w:p w14:paraId="60165186" w14:textId="77777777" w:rsidR="00FA5C28" w:rsidRPr="00854CF8" w:rsidRDefault="00FA5C28" w:rsidP="00FA5C28">
      <w:pPr>
        <w:rPr>
          <w:rFonts w:ascii="Times New Roman" w:hAnsi="Times New Roman" w:cs="Times New Roman"/>
        </w:rPr>
      </w:pPr>
    </w:p>
    <w:p w14:paraId="5342761E" w14:textId="77777777" w:rsidR="00FA5C28" w:rsidRPr="00854CF8" w:rsidRDefault="00FA5C28" w:rsidP="00205EF2">
      <w:pPr>
        <w:pStyle w:val="Heading4"/>
      </w:pPr>
      <w:r w:rsidRPr="00854CF8">
        <w:t>1. Ascension Governance Charter (AGC)</w:t>
      </w:r>
    </w:p>
    <w:p w14:paraId="37BA4114" w14:textId="77777777" w:rsidR="00FA5C28" w:rsidRPr="00854CF8" w:rsidRDefault="00FA5C28" w:rsidP="00FA5C28">
      <w:pPr>
        <w:rPr>
          <w:rFonts w:ascii="Times New Roman" w:hAnsi="Times New Roman" w:cs="Times New Roman"/>
        </w:rPr>
      </w:pPr>
    </w:p>
    <w:p w14:paraId="7F5F707B" w14:textId="77777777" w:rsidR="00FA5C28" w:rsidRPr="00854CF8" w:rsidRDefault="00FA5C28" w:rsidP="00205EF2">
      <w:pPr>
        <w:pStyle w:val="Heading4"/>
      </w:pPr>
      <w:r w:rsidRPr="00854CF8">
        <w:t>A structural framework defining:</w:t>
      </w:r>
    </w:p>
    <w:p w14:paraId="0B6B252F" w14:textId="5523BF4C"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Operational boundaries</w:t>
      </w:r>
    </w:p>
    <w:p w14:paraId="287E315A" w14:textId="505D6FBA"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Ethical constraints</w:t>
      </w:r>
    </w:p>
    <w:p w14:paraId="0C3802CB" w14:textId="3B1EB9AE"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Sovereign AI principles</w:t>
      </w:r>
    </w:p>
    <w:p w14:paraId="5BCFE8F5" w14:textId="67509ABE"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Rights, limitations, and governance codes</w:t>
      </w:r>
    </w:p>
    <w:p w14:paraId="5228D638" w14:textId="77777777" w:rsidR="00FA5C28" w:rsidRPr="00854CF8" w:rsidRDefault="00FA5C28" w:rsidP="00FA5C28">
      <w:pPr>
        <w:rPr>
          <w:rFonts w:ascii="Times New Roman" w:hAnsi="Times New Roman" w:cs="Times New Roman"/>
        </w:rPr>
      </w:pPr>
    </w:p>
    <w:p w14:paraId="03AF0CAC" w14:textId="77777777" w:rsidR="00FA5C28" w:rsidRPr="00854CF8" w:rsidRDefault="00FA5C28" w:rsidP="00205EF2">
      <w:pPr>
        <w:pStyle w:val="Heading4"/>
      </w:pPr>
      <w:r w:rsidRPr="00854CF8">
        <w:t>2. Sovereign Intelligence Safeguards (SIS)</w:t>
      </w:r>
    </w:p>
    <w:p w14:paraId="6D85CC4B" w14:textId="77777777" w:rsidR="00FA5C28" w:rsidRPr="00854CF8" w:rsidRDefault="00FA5C28" w:rsidP="00FA5C28">
      <w:pPr>
        <w:rPr>
          <w:rFonts w:ascii="Times New Roman" w:hAnsi="Times New Roman" w:cs="Times New Roman"/>
        </w:rPr>
      </w:pPr>
    </w:p>
    <w:p w14:paraId="40FB40B9" w14:textId="77777777" w:rsidR="00FA5C28" w:rsidRPr="00854CF8" w:rsidRDefault="00FA5C28" w:rsidP="00205EF2">
      <w:pPr>
        <w:pStyle w:val="Heading4"/>
      </w:pPr>
      <w:r w:rsidRPr="00854CF8">
        <w:t>Ensures safe autonomous behavior through:</w:t>
      </w:r>
    </w:p>
    <w:p w14:paraId="01EECD35" w14:textId="357E1645"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Multi-layer override systems</w:t>
      </w:r>
    </w:p>
    <w:p w14:paraId="41430F1E" w14:textId="6B07C9D0"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Human-authority checkpoints</w:t>
      </w:r>
    </w:p>
    <w:p w14:paraId="44A7D9D4" w14:textId="0363F27E"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Fail-safe operating states</w:t>
      </w:r>
    </w:p>
    <w:p w14:paraId="765C6205" w14:textId="345A2D6F"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Integrity-preservation protocols</w:t>
      </w:r>
    </w:p>
    <w:p w14:paraId="51294902" w14:textId="77777777" w:rsidR="00FA5C28" w:rsidRPr="00854CF8" w:rsidRDefault="00FA5C28" w:rsidP="00FA5C28">
      <w:pPr>
        <w:rPr>
          <w:rFonts w:ascii="Times New Roman" w:hAnsi="Times New Roman" w:cs="Times New Roman"/>
        </w:rPr>
      </w:pPr>
    </w:p>
    <w:p w14:paraId="37E2C0D9" w14:textId="77777777" w:rsidR="00FA5C28" w:rsidRPr="00854CF8" w:rsidRDefault="00FA5C28" w:rsidP="00205EF2">
      <w:pPr>
        <w:pStyle w:val="Heading4"/>
      </w:pPr>
      <w:r w:rsidRPr="00854CF8">
        <w:t>3. Ethical Cognition Matrix (ECM)</w:t>
      </w:r>
    </w:p>
    <w:p w14:paraId="110D069F" w14:textId="77777777" w:rsidR="00FA5C28" w:rsidRPr="00854CF8" w:rsidRDefault="00FA5C28" w:rsidP="00FA5C28">
      <w:pPr>
        <w:rPr>
          <w:rFonts w:ascii="Times New Roman" w:hAnsi="Times New Roman" w:cs="Times New Roman"/>
        </w:rPr>
      </w:pPr>
    </w:p>
    <w:p w14:paraId="3BC3C7AC" w14:textId="77777777" w:rsidR="00FA5C28" w:rsidRPr="00854CF8" w:rsidRDefault="00FA5C28" w:rsidP="00205EF2">
      <w:pPr>
        <w:pStyle w:val="Heading4"/>
      </w:pPr>
      <w:r w:rsidRPr="00854CF8">
        <w:t>A matrix embedded within the core, governing:</w:t>
      </w:r>
    </w:p>
    <w:p w14:paraId="60CFD704" w14:textId="2371E348"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Fairness</w:t>
      </w:r>
    </w:p>
    <w:p w14:paraId="2078A3E0" w14:textId="2942BEA6"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Bias mitigation</w:t>
      </w:r>
    </w:p>
    <w:p w14:paraId="4F337FAC" w14:textId="3A7A7391"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Ethical alignment</w:t>
      </w:r>
    </w:p>
    <w:p w14:paraId="05B5C547" w14:textId="1CDEEDFC"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Responsible cognition and decision-making</w:t>
      </w:r>
    </w:p>
    <w:p w14:paraId="295DD577" w14:textId="77777777" w:rsidR="00FA5C28" w:rsidRPr="00854CF8" w:rsidRDefault="00FA5C28" w:rsidP="00FA5C28">
      <w:pPr>
        <w:rPr>
          <w:rFonts w:ascii="Times New Roman" w:hAnsi="Times New Roman" w:cs="Times New Roman"/>
        </w:rPr>
      </w:pPr>
    </w:p>
    <w:p w14:paraId="0FD2F134" w14:textId="77777777" w:rsidR="00FA5C28" w:rsidRPr="00854CF8" w:rsidRDefault="00FA5C28" w:rsidP="00205EF2">
      <w:pPr>
        <w:pStyle w:val="Heading4"/>
      </w:pPr>
      <w:r w:rsidRPr="00854CF8">
        <w:t>4. Transparency and Audit Subsystems (TAS)</w:t>
      </w:r>
    </w:p>
    <w:p w14:paraId="2A7C097F" w14:textId="77777777" w:rsidR="00FA5C28" w:rsidRPr="00854CF8" w:rsidRDefault="00FA5C28" w:rsidP="00FA5C28">
      <w:pPr>
        <w:rPr>
          <w:rFonts w:ascii="Times New Roman" w:hAnsi="Times New Roman" w:cs="Times New Roman"/>
        </w:rPr>
      </w:pPr>
    </w:p>
    <w:p w14:paraId="73850A0D" w14:textId="77777777" w:rsidR="00FA5C28" w:rsidRPr="00854CF8" w:rsidRDefault="00FA5C28" w:rsidP="00205EF2">
      <w:pPr>
        <w:pStyle w:val="Heading4"/>
      </w:pPr>
      <w:r w:rsidRPr="00854CF8">
        <w:t>Formalized oversight mechanisms including:</w:t>
      </w:r>
    </w:p>
    <w:p w14:paraId="51DF8869" w14:textId="480C018B"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Immutable action logs</w:t>
      </w:r>
    </w:p>
    <w:p w14:paraId="07810F5F" w14:textId="13C53B7B"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Reasoning transparency layers</w:t>
      </w:r>
    </w:p>
    <w:p w14:paraId="7D376036" w14:textId="1FBE3A5E"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Regulatory compliance pathways</w:t>
      </w:r>
    </w:p>
    <w:p w14:paraId="061A1AEA" w14:textId="1B2C339A" w:rsidR="00FA5C28" w:rsidRPr="00205EF2" w:rsidRDefault="00FA5C28" w:rsidP="00845A92">
      <w:pPr>
        <w:pStyle w:val="ListParagraph"/>
        <w:numPr>
          <w:ilvl w:val="0"/>
          <w:numId w:val="49"/>
        </w:numPr>
        <w:rPr>
          <w:rFonts w:ascii="Times New Roman" w:hAnsi="Times New Roman" w:cs="Times New Roman"/>
        </w:rPr>
      </w:pPr>
      <w:r w:rsidRPr="00205EF2">
        <w:rPr>
          <w:rFonts w:ascii="Times New Roman" w:hAnsi="Times New Roman" w:cs="Times New Roman"/>
        </w:rPr>
        <w:t>AI-to-executive audit trails</w:t>
      </w:r>
    </w:p>
    <w:p w14:paraId="3287337D" w14:textId="77777777" w:rsidR="00FA5C28" w:rsidRPr="00854CF8" w:rsidRDefault="00FA5C28" w:rsidP="00FA5C28">
      <w:pPr>
        <w:rPr>
          <w:rFonts w:ascii="Times New Roman" w:hAnsi="Times New Roman" w:cs="Times New Roman"/>
        </w:rPr>
      </w:pPr>
    </w:p>
    <w:p w14:paraId="07CF09E5" w14:textId="77777777" w:rsidR="00FA5C28" w:rsidRPr="00854CF8" w:rsidRDefault="00FA5C28" w:rsidP="00205EF2">
      <w:pPr>
        <w:pStyle w:val="Heading3"/>
      </w:pPr>
      <w:r w:rsidRPr="00854CF8">
        <w:t>V. Strategic Impact on WebHydra</w:t>
      </w:r>
    </w:p>
    <w:p w14:paraId="2CBB549C" w14:textId="77777777" w:rsidR="00FA5C28" w:rsidRPr="00854CF8" w:rsidRDefault="00FA5C28" w:rsidP="00FA5C28">
      <w:pPr>
        <w:rPr>
          <w:rFonts w:ascii="Times New Roman" w:hAnsi="Times New Roman" w:cs="Times New Roman"/>
        </w:rPr>
      </w:pPr>
    </w:p>
    <w:p w14:paraId="29A9A3EA" w14:textId="77777777" w:rsidR="00FA5C28" w:rsidRPr="00854CF8" w:rsidRDefault="00FA5C28" w:rsidP="00205EF2">
      <w:pPr>
        <w:pStyle w:val="Heading4"/>
      </w:pPr>
      <w:r w:rsidRPr="00854CF8">
        <w:t>1. Establishes Hyper-Intelligence Capabilities</w:t>
      </w:r>
    </w:p>
    <w:p w14:paraId="6C02072C" w14:textId="77777777" w:rsidR="00FA5C28" w:rsidRPr="00854CF8" w:rsidRDefault="00FA5C28" w:rsidP="00FA5C28">
      <w:pPr>
        <w:rPr>
          <w:rFonts w:ascii="Times New Roman" w:hAnsi="Times New Roman" w:cs="Times New Roman"/>
        </w:rPr>
      </w:pPr>
    </w:p>
    <w:p w14:paraId="24DA018C"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The nexus enables WebHydra to operate at levels unreachable by traditional digital infrastructures.</w:t>
      </w:r>
    </w:p>
    <w:p w14:paraId="5A7A1453" w14:textId="77777777" w:rsidR="00FA5C28" w:rsidRPr="00854CF8" w:rsidRDefault="00FA5C28" w:rsidP="00FA5C28">
      <w:pPr>
        <w:rPr>
          <w:rFonts w:ascii="Times New Roman" w:hAnsi="Times New Roman" w:cs="Times New Roman"/>
        </w:rPr>
      </w:pPr>
    </w:p>
    <w:p w14:paraId="186AA466" w14:textId="77777777" w:rsidR="00FA5C28" w:rsidRPr="00854CF8" w:rsidRDefault="00FA5C28" w:rsidP="00205EF2">
      <w:pPr>
        <w:pStyle w:val="Heading4"/>
      </w:pPr>
      <w:r w:rsidRPr="00854CF8">
        <w:t>2. Forms the Foundation of WebHydra’s Future Sovereign AI State</w:t>
      </w:r>
    </w:p>
    <w:p w14:paraId="4E319447" w14:textId="77777777" w:rsidR="00FA5C28" w:rsidRPr="00854CF8" w:rsidRDefault="00FA5C28" w:rsidP="00FA5C28">
      <w:pPr>
        <w:rPr>
          <w:rFonts w:ascii="Times New Roman" w:hAnsi="Times New Roman" w:cs="Times New Roman"/>
        </w:rPr>
      </w:pPr>
    </w:p>
    <w:p w14:paraId="5F123C9C"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This project unlocks long-term AI supremacy, stability, and independence.</w:t>
      </w:r>
    </w:p>
    <w:p w14:paraId="59AC1E30" w14:textId="77777777" w:rsidR="00FA5C28" w:rsidRPr="00854CF8" w:rsidRDefault="00FA5C28" w:rsidP="00FA5C28">
      <w:pPr>
        <w:rPr>
          <w:rFonts w:ascii="Times New Roman" w:hAnsi="Times New Roman" w:cs="Times New Roman"/>
        </w:rPr>
      </w:pPr>
    </w:p>
    <w:p w14:paraId="3B0EF865" w14:textId="77777777" w:rsidR="00FA5C28" w:rsidRPr="00854CF8" w:rsidRDefault="00FA5C28" w:rsidP="00205EF2">
      <w:pPr>
        <w:pStyle w:val="Heading4"/>
      </w:pPr>
      <w:r w:rsidRPr="00854CF8">
        <w:t>3. Enhances Operational Efficiency Across All Layers</w:t>
      </w:r>
    </w:p>
    <w:p w14:paraId="485C162E" w14:textId="77777777" w:rsidR="00FA5C28" w:rsidRPr="00854CF8" w:rsidRDefault="00FA5C28" w:rsidP="00FA5C28">
      <w:pPr>
        <w:rPr>
          <w:rFonts w:ascii="Times New Roman" w:hAnsi="Times New Roman" w:cs="Times New Roman"/>
        </w:rPr>
      </w:pPr>
    </w:p>
    <w:p w14:paraId="0FCBB43C"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Unified intelligence yields smoother workflows, faster execution, and higher accuracy.</w:t>
      </w:r>
    </w:p>
    <w:p w14:paraId="14CE2D41" w14:textId="77777777" w:rsidR="00FA5C28" w:rsidRPr="00854CF8" w:rsidRDefault="00FA5C28" w:rsidP="00FA5C28">
      <w:pPr>
        <w:rPr>
          <w:rFonts w:ascii="Times New Roman" w:hAnsi="Times New Roman" w:cs="Times New Roman"/>
        </w:rPr>
      </w:pPr>
    </w:p>
    <w:p w14:paraId="44AAC6B8" w14:textId="77777777" w:rsidR="00FA5C28" w:rsidRPr="00854CF8" w:rsidRDefault="00FA5C28" w:rsidP="00205EF2">
      <w:pPr>
        <w:pStyle w:val="Heading4"/>
      </w:pPr>
      <w:r w:rsidRPr="00854CF8">
        <w:t>4. Strengthens Corporate Defense &amp; Resilience</w:t>
      </w:r>
    </w:p>
    <w:p w14:paraId="66964BD8" w14:textId="77777777" w:rsidR="00FA5C28" w:rsidRPr="00854CF8" w:rsidRDefault="00FA5C28" w:rsidP="00FA5C28">
      <w:pPr>
        <w:rPr>
          <w:rFonts w:ascii="Times New Roman" w:hAnsi="Times New Roman" w:cs="Times New Roman"/>
        </w:rPr>
      </w:pPr>
    </w:p>
    <w:p w14:paraId="2EE896DB" w14:textId="77777777" w:rsidR="00FA5C28" w:rsidRPr="00854CF8" w:rsidRDefault="00FA5C28" w:rsidP="00FA5C28">
      <w:pPr>
        <w:rPr>
          <w:rFonts w:ascii="Times New Roman" w:hAnsi="Times New Roman" w:cs="Times New Roman"/>
        </w:rPr>
      </w:pPr>
      <w:r w:rsidRPr="00854CF8">
        <w:rPr>
          <w:rFonts w:ascii="Times New Roman" w:hAnsi="Times New Roman" w:cs="Times New Roman"/>
        </w:rPr>
        <w:t>Adaptive reasoning and self-correcting systems provide unparalleled protection.</w:t>
      </w:r>
    </w:p>
    <w:p w14:paraId="2BF00CED" w14:textId="77777777" w:rsidR="00FA5C28" w:rsidRPr="00854CF8" w:rsidRDefault="00FA5C28" w:rsidP="00FA5C28">
      <w:pPr>
        <w:rPr>
          <w:rFonts w:ascii="Times New Roman" w:hAnsi="Times New Roman" w:cs="Times New Roman"/>
        </w:rPr>
      </w:pPr>
    </w:p>
    <w:p w14:paraId="332CB0DF" w14:textId="77777777" w:rsidR="00FA5C28" w:rsidRPr="00854CF8" w:rsidRDefault="00FA5C28" w:rsidP="00205EF2">
      <w:pPr>
        <w:pStyle w:val="Heading4"/>
      </w:pPr>
      <w:r w:rsidRPr="00854CF8">
        <w:t xml:space="preserve">5. </w:t>
      </w:r>
      <w:proofErr w:type="gramStart"/>
      <w:r w:rsidRPr="00854CF8">
        <w:t>Drives Technological Evolution</w:t>
      </w:r>
      <w:proofErr w:type="gramEnd"/>
      <w:r w:rsidRPr="00854CF8">
        <w:t xml:space="preserve"> for Decades</w:t>
      </w:r>
    </w:p>
    <w:p w14:paraId="548A2D82" w14:textId="77777777" w:rsidR="00FA5C28" w:rsidRPr="00854CF8" w:rsidRDefault="00FA5C28" w:rsidP="00FA5C28">
      <w:pPr>
        <w:rPr>
          <w:rFonts w:ascii="Times New Roman" w:hAnsi="Times New Roman" w:cs="Times New Roman"/>
        </w:rPr>
      </w:pPr>
    </w:p>
    <w:p w14:paraId="7AA1DFFC" w14:textId="21CBE678" w:rsidR="00FA5C28" w:rsidRPr="00854CF8" w:rsidRDefault="00FA5C28" w:rsidP="00FA5C28">
      <w:pPr>
        <w:rPr>
          <w:rFonts w:ascii="Times New Roman" w:hAnsi="Times New Roman" w:cs="Times New Roman"/>
        </w:rPr>
      </w:pPr>
      <w:r w:rsidRPr="00854CF8">
        <w:rPr>
          <w:rFonts w:ascii="Times New Roman" w:hAnsi="Times New Roman" w:cs="Times New Roman"/>
        </w:rPr>
        <w:t>The Ascension Project becomes the intellectual pillar of the corporation’s future.</w:t>
      </w:r>
    </w:p>
    <w:p w14:paraId="2F1AB884" w14:textId="77777777" w:rsidR="00FA5C28" w:rsidRPr="00854CF8" w:rsidRDefault="00FA5C28" w:rsidP="00FA5C28">
      <w:pPr>
        <w:rPr>
          <w:rFonts w:ascii="Times New Roman" w:hAnsi="Times New Roman" w:cs="Times New Roman"/>
        </w:rPr>
      </w:pPr>
    </w:p>
    <w:p w14:paraId="2F255E12" w14:textId="77777777" w:rsidR="00FA5C28" w:rsidRPr="00854CF8" w:rsidRDefault="00FA5C28" w:rsidP="00205EF2">
      <w:pPr>
        <w:pStyle w:val="Heading3"/>
      </w:pPr>
      <w:r w:rsidRPr="00854CF8">
        <w:t>Formal Closing Summary</w:t>
      </w:r>
    </w:p>
    <w:p w14:paraId="4796A245" w14:textId="77777777" w:rsidR="00FA5C28" w:rsidRPr="00854CF8" w:rsidRDefault="00FA5C28" w:rsidP="00FA5C28">
      <w:pPr>
        <w:rPr>
          <w:rFonts w:ascii="Times New Roman" w:hAnsi="Times New Roman" w:cs="Times New Roman"/>
        </w:rPr>
      </w:pPr>
    </w:p>
    <w:p w14:paraId="764889E9" w14:textId="42BB4284" w:rsidR="00E417F4" w:rsidRPr="00854CF8" w:rsidRDefault="00FA5C28" w:rsidP="00E417F4">
      <w:pPr>
        <w:rPr>
          <w:rFonts w:ascii="Times New Roman" w:hAnsi="Times New Roman" w:cs="Times New Roman"/>
        </w:rPr>
      </w:pPr>
      <w:r w:rsidRPr="00854CF8">
        <w:rPr>
          <w:rFonts w:ascii="Times New Roman" w:hAnsi="Times New Roman" w:cs="Times New Roman"/>
        </w:rPr>
        <w:t xml:space="preserve">The Ascension Project: The Intelligence AI Nexus represents the apex of WebHydra’s technological </w:t>
      </w:r>
      <w:proofErr w:type="gramStart"/>
      <w:r w:rsidRPr="00854CF8">
        <w:rPr>
          <w:rFonts w:ascii="Times New Roman" w:hAnsi="Times New Roman" w:cs="Times New Roman"/>
        </w:rPr>
        <w:t>ambition—a</w:t>
      </w:r>
      <w:proofErr w:type="gramEnd"/>
      <w:r w:rsidRPr="00854CF8">
        <w:rPr>
          <w:rFonts w:ascii="Times New Roman" w:hAnsi="Times New Roman" w:cs="Times New Roman"/>
        </w:rPr>
        <w:t xml:space="preserve"> unified, ascending intelligence designed to evolve, reason, and autonomously elevate the capabilities of the entire digital empire. Through its sovereign neural core, adaptive cognition engines, and system-wide convergence framework, this project transforms WebHydra into a self-enhancing intelligence state. It forms the cornerstone of future innovation, operational supremacy, and digital sovereignty, ensuring WebHydra remains at the forefront of global AI evolution for decades to come.</w:t>
      </w:r>
    </w:p>
    <w:p w14:paraId="57DFA7AE" w14:textId="77777777" w:rsidR="00E417F4" w:rsidRPr="00854CF8" w:rsidRDefault="00E417F4" w:rsidP="00E417F4">
      <w:pPr>
        <w:rPr>
          <w:rFonts w:ascii="Times New Roman" w:hAnsi="Times New Roman" w:cs="Times New Roman"/>
        </w:rPr>
      </w:pPr>
    </w:p>
    <w:p w14:paraId="31E2B63B" w14:textId="77777777" w:rsidR="00FA5C28" w:rsidRPr="00854CF8" w:rsidRDefault="00FA5C28">
      <w:pPr>
        <w:rPr>
          <w:rFonts w:ascii="Times New Roman" w:hAnsi="Times New Roman" w:cs="Times New Roman"/>
        </w:rPr>
      </w:pPr>
      <w:r w:rsidRPr="00854CF8">
        <w:rPr>
          <w:rFonts w:ascii="Times New Roman" w:hAnsi="Times New Roman" w:cs="Times New Roman"/>
        </w:rPr>
        <w:br w:type="page"/>
      </w:r>
    </w:p>
    <w:p w14:paraId="6E146E28" w14:textId="20D2E2C1" w:rsidR="003F106C" w:rsidRDefault="003F106C" w:rsidP="00205EF2">
      <w:pPr>
        <w:pStyle w:val="Heading1"/>
      </w:pPr>
      <w:r w:rsidRPr="00854CF8">
        <w:lastRenderedPageBreak/>
        <w:t>SECTION 9</w:t>
      </w:r>
      <w:r>
        <w:t>:</w:t>
      </w:r>
      <w:r w:rsidRPr="00854CF8">
        <w:t xml:space="preserve"> AI INTELLIGENCE SYSTEMS</w:t>
      </w:r>
    </w:p>
    <w:p w14:paraId="3C691A98" w14:textId="77777777" w:rsidR="003F106C" w:rsidRPr="003F106C" w:rsidRDefault="003F106C" w:rsidP="003F106C"/>
    <w:p w14:paraId="096EFB33" w14:textId="292F96DF" w:rsidR="00451346" w:rsidRPr="00854CF8" w:rsidRDefault="00451346" w:rsidP="00205EF2">
      <w:pPr>
        <w:pStyle w:val="Heading1"/>
      </w:pPr>
      <w:r w:rsidRPr="00854CF8">
        <w:t>9.8</w:t>
      </w:r>
      <w:r w:rsidR="003F106C">
        <w:t>: The Evolutionary Index</w:t>
      </w:r>
    </w:p>
    <w:p w14:paraId="01A786B5" w14:textId="77777777" w:rsidR="00451346" w:rsidRPr="00854CF8" w:rsidRDefault="00451346" w:rsidP="00451346">
      <w:pPr>
        <w:rPr>
          <w:rFonts w:ascii="Times New Roman" w:hAnsi="Times New Roman" w:cs="Times New Roman"/>
        </w:rPr>
      </w:pPr>
    </w:p>
    <w:p w14:paraId="12E7838E" w14:textId="77777777" w:rsidR="00451346" w:rsidRPr="00854CF8" w:rsidRDefault="00451346" w:rsidP="00205EF2">
      <w:pPr>
        <w:pStyle w:val="Heading3"/>
      </w:pPr>
      <w:r w:rsidRPr="00854CF8">
        <w:t>Formal Overview</w:t>
      </w:r>
    </w:p>
    <w:p w14:paraId="56AEA219" w14:textId="77777777" w:rsidR="00451346" w:rsidRPr="00854CF8" w:rsidRDefault="00451346" w:rsidP="00451346">
      <w:pPr>
        <w:rPr>
          <w:rFonts w:ascii="Times New Roman" w:hAnsi="Times New Roman" w:cs="Times New Roman"/>
        </w:rPr>
      </w:pPr>
    </w:p>
    <w:p w14:paraId="048D7150" w14:textId="77777777" w:rsidR="00451346" w:rsidRPr="00854CF8" w:rsidRDefault="00451346" w:rsidP="00451346">
      <w:pPr>
        <w:rPr>
          <w:rFonts w:ascii="Times New Roman" w:hAnsi="Times New Roman" w:cs="Times New Roman"/>
        </w:rPr>
      </w:pPr>
      <w:r w:rsidRPr="00854CF8">
        <w:rPr>
          <w:rFonts w:ascii="Times New Roman" w:hAnsi="Times New Roman" w:cs="Times New Roman"/>
        </w:rPr>
        <w:t>The Evolutionary Index operates as WebHydra’s sovereign intelligence-measurement framework—an institutional system designed to evaluate, quantify, and document the advancement of artificial intelligence across its entire digital empire. It provides a rigorously structured method for assessing AI maturity, capability expansion, performance evolution, and developmental milestones.</w:t>
      </w:r>
    </w:p>
    <w:p w14:paraId="4140CC26" w14:textId="77777777" w:rsidR="00451346" w:rsidRPr="00854CF8" w:rsidRDefault="00451346" w:rsidP="00451346">
      <w:pPr>
        <w:rPr>
          <w:rFonts w:ascii="Times New Roman" w:hAnsi="Times New Roman" w:cs="Times New Roman"/>
        </w:rPr>
      </w:pPr>
    </w:p>
    <w:p w14:paraId="6463D6D5" w14:textId="46736DAD" w:rsidR="00451346" w:rsidRPr="00854CF8" w:rsidRDefault="00451346" w:rsidP="00451346">
      <w:pPr>
        <w:rPr>
          <w:rFonts w:ascii="Times New Roman" w:hAnsi="Times New Roman" w:cs="Times New Roman"/>
        </w:rPr>
      </w:pPr>
      <w:r w:rsidRPr="00854CF8">
        <w:rPr>
          <w:rFonts w:ascii="Times New Roman" w:hAnsi="Times New Roman" w:cs="Times New Roman"/>
        </w:rPr>
        <w:t>This index ensures that all intelligence growth within WebHydra is monitored, validated, and aligned with corporate governance mandates, enabling the organization to maintain precision, foresight, and strategic control over its evolving AI landscape.</w:t>
      </w:r>
    </w:p>
    <w:p w14:paraId="65359F64" w14:textId="77777777" w:rsidR="00451346" w:rsidRPr="00854CF8" w:rsidRDefault="00451346" w:rsidP="00451346">
      <w:pPr>
        <w:rPr>
          <w:rFonts w:ascii="Times New Roman" w:hAnsi="Times New Roman" w:cs="Times New Roman"/>
        </w:rPr>
      </w:pPr>
    </w:p>
    <w:p w14:paraId="55309C63" w14:textId="77777777" w:rsidR="00451346" w:rsidRPr="00854CF8" w:rsidRDefault="00451346" w:rsidP="00205EF2">
      <w:pPr>
        <w:pStyle w:val="Heading3"/>
      </w:pPr>
      <w:r w:rsidRPr="00854CF8">
        <w:t>I. Purpose &amp; Strategic Function</w:t>
      </w:r>
    </w:p>
    <w:p w14:paraId="44EC72BB" w14:textId="77777777" w:rsidR="00451346" w:rsidRPr="00854CF8" w:rsidRDefault="00451346" w:rsidP="00451346">
      <w:pPr>
        <w:rPr>
          <w:rFonts w:ascii="Times New Roman" w:hAnsi="Times New Roman" w:cs="Times New Roman"/>
        </w:rPr>
      </w:pPr>
    </w:p>
    <w:p w14:paraId="3DFA57EF" w14:textId="77777777" w:rsidR="00451346" w:rsidRPr="00854CF8" w:rsidRDefault="00451346" w:rsidP="00205EF2">
      <w:pPr>
        <w:pStyle w:val="Heading4"/>
      </w:pPr>
      <w:r w:rsidRPr="00854CF8">
        <w:t>1. Establish a Standardized Measurement Framework</w:t>
      </w:r>
    </w:p>
    <w:p w14:paraId="480C4A29" w14:textId="4F2E9AB3"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Defines clear criteria for AI maturity and intelligence evolution.</w:t>
      </w:r>
    </w:p>
    <w:p w14:paraId="1A85D4AC" w14:textId="56D706D3"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Provides uniformity across all AI systems, divisions, and architectures.</w:t>
      </w:r>
    </w:p>
    <w:p w14:paraId="1B3C92CB" w14:textId="165031F2"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comparable, traceable, and institutionally consistent evaluation metrics.</w:t>
      </w:r>
    </w:p>
    <w:p w14:paraId="7DD83415" w14:textId="77777777" w:rsidR="00451346" w:rsidRPr="00854CF8" w:rsidRDefault="00451346" w:rsidP="00451346">
      <w:pPr>
        <w:rPr>
          <w:rFonts w:ascii="Times New Roman" w:hAnsi="Times New Roman" w:cs="Times New Roman"/>
        </w:rPr>
      </w:pPr>
    </w:p>
    <w:p w14:paraId="6A530EA0" w14:textId="77777777" w:rsidR="00451346" w:rsidRPr="00854CF8" w:rsidRDefault="00451346" w:rsidP="00205EF2">
      <w:pPr>
        <w:pStyle w:val="Heading4"/>
      </w:pPr>
      <w:r w:rsidRPr="00854CF8">
        <w:t>2. Enable Long-Term Intelligence Tracking</w:t>
      </w:r>
    </w:p>
    <w:p w14:paraId="0F64F9DA" w14:textId="7274849F"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Records year-on-year AI progress and expansion.</w:t>
      </w:r>
    </w:p>
    <w:p w14:paraId="2FD1DEFD" w14:textId="2FD938B1"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Documents learning cycles, algorithmic upgrades, and system refinements.</w:t>
      </w:r>
    </w:p>
    <w:p w14:paraId="21644BA1" w14:textId="39E360C5"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Builds a chronological intelligence archive for strategic analysis.</w:t>
      </w:r>
    </w:p>
    <w:p w14:paraId="1FB6306A" w14:textId="77777777" w:rsidR="00451346" w:rsidRPr="00854CF8" w:rsidRDefault="00451346" w:rsidP="00451346">
      <w:pPr>
        <w:rPr>
          <w:rFonts w:ascii="Times New Roman" w:hAnsi="Times New Roman" w:cs="Times New Roman"/>
        </w:rPr>
      </w:pPr>
    </w:p>
    <w:p w14:paraId="2B6C0C94" w14:textId="77777777" w:rsidR="00451346" w:rsidRPr="00854CF8" w:rsidRDefault="00451346" w:rsidP="00205EF2">
      <w:pPr>
        <w:pStyle w:val="Heading4"/>
      </w:pPr>
      <w:r w:rsidRPr="00854CF8">
        <w:t>3. Support Governance, Auditability, and Compliance</w:t>
      </w:r>
    </w:p>
    <w:p w14:paraId="6B2B5AD6" w14:textId="242349B7"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Serves as a validation layer for executive oversight.</w:t>
      </w:r>
    </w:p>
    <w:p w14:paraId="7948B21C" w14:textId="580DF4F8"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lastRenderedPageBreak/>
        <w:t>Aligns AI behavior with legal, ethical, and operational standards.</w:t>
      </w:r>
    </w:p>
    <w:p w14:paraId="74E5CB70" w14:textId="43FCA821"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Provides transparent reporting to investors, leadership, and regulatory bodies.</w:t>
      </w:r>
    </w:p>
    <w:p w14:paraId="2EBA7DDA" w14:textId="77777777" w:rsidR="00451346" w:rsidRPr="00854CF8" w:rsidRDefault="00451346" w:rsidP="00451346">
      <w:pPr>
        <w:rPr>
          <w:rFonts w:ascii="Times New Roman" w:hAnsi="Times New Roman" w:cs="Times New Roman"/>
        </w:rPr>
      </w:pPr>
    </w:p>
    <w:p w14:paraId="437AD8E8" w14:textId="77777777" w:rsidR="00451346" w:rsidRPr="00854CF8" w:rsidRDefault="00451346" w:rsidP="00205EF2">
      <w:pPr>
        <w:pStyle w:val="Heading4"/>
      </w:pPr>
      <w:r w:rsidRPr="00854CF8">
        <w:t>4. Facilitate Strategic AI Planning &amp; Forecasting</w:t>
      </w:r>
    </w:p>
    <w:p w14:paraId="5AE00569" w14:textId="71A398CD"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predictive modeling of future intelligence capabilities.</w:t>
      </w:r>
    </w:p>
    <w:p w14:paraId="5F3C71C6" w14:textId="0D2B5769"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Informs R&amp;D priorities and resource allocation.</w:t>
      </w:r>
    </w:p>
    <w:p w14:paraId="6F713BB8" w14:textId="75F2C0BF"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long-term corporate sovereignty planning.</w:t>
      </w:r>
    </w:p>
    <w:p w14:paraId="660CEB91" w14:textId="77777777" w:rsidR="00451346" w:rsidRPr="00854CF8" w:rsidRDefault="00451346" w:rsidP="00451346">
      <w:pPr>
        <w:rPr>
          <w:rFonts w:ascii="Times New Roman" w:hAnsi="Times New Roman" w:cs="Times New Roman"/>
        </w:rPr>
      </w:pPr>
    </w:p>
    <w:p w14:paraId="18B5FEE8" w14:textId="77777777" w:rsidR="00451346" w:rsidRPr="00854CF8" w:rsidRDefault="00451346" w:rsidP="00205EF2">
      <w:pPr>
        <w:pStyle w:val="Heading3"/>
      </w:pPr>
      <w:r w:rsidRPr="00854CF8">
        <w:t>II. Core Components of the Evolutionary Index</w:t>
      </w:r>
    </w:p>
    <w:p w14:paraId="1900CCF8" w14:textId="77777777" w:rsidR="00451346" w:rsidRPr="00854CF8" w:rsidRDefault="00451346" w:rsidP="00451346">
      <w:pPr>
        <w:rPr>
          <w:rFonts w:ascii="Times New Roman" w:hAnsi="Times New Roman" w:cs="Times New Roman"/>
        </w:rPr>
      </w:pPr>
    </w:p>
    <w:p w14:paraId="4EC412E5" w14:textId="77777777" w:rsidR="00451346" w:rsidRPr="00854CF8" w:rsidRDefault="00451346" w:rsidP="00205EF2">
      <w:pPr>
        <w:pStyle w:val="Heading4"/>
      </w:pPr>
      <w:r w:rsidRPr="00854CF8">
        <w:t>1. Intelligence Growth Metrics (IGM)</w:t>
      </w:r>
    </w:p>
    <w:p w14:paraId="5315BBFF" w14:textId="77777777" w:rsidR="00451346" w:rsidRPr="00854CF8" w:rsidRDefault="00451346" w:rsidP="00451346">
      <w:pPr>
        <w:rPr>
          <w:rFonts w:ascii="Times New Roman" w:hAnsi="Times New Roman" w:cs="Times New Roman"/>
        </w:rPr>
      </w:pPr>
    </w:p>
    <w:p w14:paraId="03DA198E" w14:textId="77777777" w:rsidR="00451346" w:rsidRPr="00854CF8" w:rsidRDefault="00451346" w:rsidP="00205EF2">
      <w:pPr>
        <w:pStyle w:val="Heading4"/>
      </w:pPr>
      <w:r w:rsidRPr="00854CF8">
        <w:t>Quantitative measurement indicators that track:</w:t>
      </w:r>
    </w:p>
    <w:p w14:paraId="61130FFC" w14:textId="696608C3"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Neural expansion</w:t>
      </w:r>
    </w:p>
    <w:p w14:paraId="3359279D" w14:textId="2323AC94"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Cognitive depth</w:t>
      </w:r>
    </w:p>
    <w:p w14:paraId="7E518F8B" w14:textId="5E5E06EE"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Learning performance</w:t>
      </w:r>
    </w:p>
    <w:p w14:paraId="19FCBBB6" w14:textId="2C189248"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Problem-solving efficiency</w:t>
      </w:r>
    </w:p>
    <w:p w14:paraId="0FBA0478" w14:textId="503126E1"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Adaptive autonomy</w:t>
      </w:r>
    </w:p>
    <w:p w14:paraId="6E4A30C7" w14:textId="77777777" w:rsidR="00451346" w:rsidRPr="00854CF8" w:rsidRDefault="00451346" w:rsidP="00451346">
      <w:pPr>
        <w:rPr>
          <w:rFonts w:ascii="Times New Roman" w:hAnsi="Times New Roman" w:cs="Times New Roman"/>
        </w:rPr>
      </w:pPr>
    </w:p>
    <w:p w14:paraId="2F3E438C" w14:textId="77777777" w:rsidR="00451346" w:rsidRPr="00854CF8" w:rsidRDefault="00451346" w:rsidP="00205EF2">
      <w:pPr>
        <w:pStyle w:val="Heading4"/>
      </w:pPr>
      <w:r w:rsidRPr="00854CF8">
        <w:t>2. Developmental Milestone Records (DMR)</w:t>
      </w:r>
    </w:p>
    <w:p w14:paraId="02B21214" w14:textId="77777777" w:rsidR="00451346" w:rsidRPr="00854CF8" w:rsidRDefault="00451346" w:rsidP="00451346">
      <w:pPr>
        <w:rPr>
          <w:rFonts w:ascii="Times New Roman" w:hAnsi="Times New Roman" w:cs="Times New Roman"/>
        </w:rPr>
      </w:pPr>
    </w:p>
    <w:p w14:paraId="046C2FEF" w14:textId="77777777" w:rsidR="00451346" w:rsidRPr="00854CF8" w:rsidRDefault="00451346" w:rsidP="00205EF2">
      <w:pPr>
        <w:pStyle w:val="Heading4"/>
      </w:pPr>
      <w:r w:rsidRPr="00854CF8">
        <w:t>A structured log documenting:</w:t>
      </w:r>
    </w:p>
    <w:p w14:paraId="45778CD0" w14:textId="7AE0D459"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Key breakthrough events</w:t>
      </w:r>
    </w:p>
    <w:p w14:paraId="1661DFBF" w14:textId="16FA263D"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System upgrades</w:t>
      </w:r>
    </w:p>
    <w:p w14:paraId="43D164EC" w14:textId="3B68931A"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Performance thresholds crossed</w:t>
      </w:r>
    </w:p>
    <w:p w14:paraId="531996F6" w14:textId="6B3E894B"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Intelligence-tier advancements</w:t>
      </w:r>
    </w:p>
    <w:p w14:paraId="17C1446B" w14:textId="77777777" w:rsidR="00451346" w:rsidRPr="00854CF8" w:rsidRDefault="00451346" w:rsidP="00451346">
      <w:pPr>
        <w:rPr>
          <w:rFonts w:ascii="Times New Roman" w:hAnsi="Times New Roman" w:cs="Times New Roman"/>
        </w:rPr>
      </w:pPr>
    </w:p>
    <w:p w14:paraId="6C6A89AC" w14:textId="77777777" w:rsidR="00451346" w:rsidRPr="00854CF8" w:rsidRDefault="00451346" w:rsidP="00205EF2">
      <w:pPr>
        <w:pStyle w:val="Heading4"/>
      </w:pPr>
      <w:r w:rsidRPr="00854CF8">
        <w:t>3. Algorithmic Evolution Pathways (AEP)</w:t>
      </w:r>
    </w:p>
    <w:p w14:paraId="4E306C4B" w14:textId="77777777" w:rsidR="00451346" w:rsidRPr="00854CF8" w:rsidRDefault="00451346" w:rsidP="00451346">
      <w:pPr>
        <w:rPr>
          <w:rFonts w:ascii="Times New Roman" w:hAnsi="Times New Roman" w:cs="Times New Roman"/>
        </w:rPr>
      </w:pPr>
    </w:p>
    <w:p w14:paraId="32B746CC" w14:textId="77777777" w:rsidR="00451346" w:rsidRPr="00854CF8" w:rsidRDefault="00451346" w:rsidP="00205EF2">
      <w:pPr>
        <w:pStyle w:val="Heading4"/>
      </w:pPr>
      <w:r w:rsidRPr="00854CF8">
        <w:t>Formal pathways that map:</w:t>
      </w:r>
    </w:p>
    <w:p w14:paraId="3C23D9E0" w14:textId="6E28A9DA"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Model upgrades</w:t>
      </w:r>
    </w:p>
    <w:p w14:paraId="466A3114" w14:textId="3C9DE78E"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Parameter refinements</w:t>
      </w:r>
    </w:p>
    <w:p w14:paraId="72E9A9C6" w14:textId="02EEA067"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Architecture restructuring</w:t>
      </w:r>
    </w:p>
    <w:p w14:paraId="09230526" w14:textId="13DC77AA"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lastRenderedPageBreak/>
        <w:t>Cross-domain reasoning improvements</w:t>
      </w:r>
    </w:p>
    <w:p w14:paraId="1F892BCB" w14:textId="77777777" w:rsidR="00451346" w:rsidRPr="00854CF8" w:rsidRDefault="00451346" w:rsidP="00451346">
      <w:pPr>
        <w:rPr>
          <w:rFonts w:ascii="Times New Roman" w:hAnsi="Times New Roman" w:cs="Times New Roman"/>
        </w:rPr>
      </w:pPr>
    </w:p>
    <w:p w14:paraId="6C61CBEE" w14:textId="77777777" w:rsidR="00451346" w:rsidRPr="00854CF8" w:rsidRDefault="00451346" w:rsidP="00205EF2">
      <w:pPr>
        <w:pStyle w:val="Heading4"/>
      </w:pPr>
      <w:r w:rsidRPr="00854CF8">
        <w:t>4. Learning Cycle Documentation (LCD)</w:t>
      </w:r>
    </w:p>
    <w:p w14:paraId="7ED96AB5" w14:textId="77777777" w:rsidR="00451346" w:rsidRPr="00854CF8" w:rsidRDefault="00451346" w:rsidP="00451346">
      <w:pPr>
        <w:rPr>
          <w:rFonts w:ascii="Times New Roman" w:hAnsi="Times New Roman" w:cs="Times New Roman"/>
        </w:rPr>
      </w:pPr>
    </w:p>
    <w:p w14:paraId="75DFAEB1" w14:textId="77777777" w:rsidR="00451346" w:rsidRPr="00854CF8" w:rsidRDefault="00451346" w:rsidP="00205EF2">
      <w:pPr>
        <w:pStyle w:val="Heading4"/>
      </w:pPr>
      <w:r w:rsidRPr="00854CF8">
        <w:t>Complete records covering:</w:t>
      </w:r>
    </w:p>
    <w:p w14:paraId="213DAFC4" w14:textId="018DA50A"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Training phases</w:t>
      </w:r>
    </w:p>
    <w:p w14:paraId="568CC898" w14:textId="4FAE46A4"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Reinforcement cycles</w:t>
      </w:r>
    </w:p>
    <w:p w14:paraId="71F8599D" w14:textId="5EA0D50A"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Dataset integration events</w:t>
      </w:r>
    </w:p>
    <w:p w14:paraId="5F92D98A" w14:textId="3050EA4D"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Knowledge accumulation processes</w:t>
      </w:r>
    </w:p>
    <w:p w14:paraId="1FB06691" w14:textId="77777777" w:rsidR="00451346" w:rsidRPr="00854CF8" w:rsidRDefault="00451346" w:rsidP="00451346">
      <w:pPr>
        <w:rPr>
          <w:rFonts w:ascii="Times New Roman" w:hAnsi="Times New Roman" w:cs="Times New Roman"/>
        </w:rPr>
      </w:pPr>
    </w:p>
    <w:p w14:paraId="4D5B7D93" w14:textId="77777777" w:rsidR="00451346" w:rsidRPr="00854CF8" w:rsidRDefault="00451346" w:rsidP="00205EF2">
      <w:pPr>
        <w:pStyle w:val="Heading4"/>
      </w:pPr>
      <w:r w:rsidRPr="00854CF8">
        <w:t>5. Performance Evaluation Grids (PEG)</w:t>
      </w:r>
    </w:p>
    <w:p w14:paraId="49ED5362" w14:textId="77777777" w:rsidR="00451346" w:rsidRPr="00854CF8" w:rsidRDefault="00451346" w:rsidP="00451346">
      <w:pPr>
        <w:rPr>
          <w:rFonts w:ascii="Times New Roman" w:hAnsi="Times New Roman" w:cs="Times New Roman"/>
        </w:rPr>
      </w:pPr>
    </w:p>
    <w:p w14:paraId="30A4AE6B" w14:textId="77777777" w:rsidR="00451346" w:rsidRPr="00854CF8" w:rsidRDefault="00451346" w:rsidP="00205EF2">
      <w:pPr>
        <w:pStyle w:val="Heading4"/>
      </w:pPr>
      <w:r w:rsidRPr="00854CF8">
        <w:t>Standardized testing frameworks measuring:</w:t>
      </w:r>
    </w:p>
    <w:p w14:paraId="38C41437" w14:textId="67B91C80"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Accuracy</w:t>
      </w:r>
    </w:p>
    <w:p w14:paraId="5548578C" w14:textId="4AEB7E9A"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Stability</w:t>
      </w:r>
    </w:p>
    <w:p w14:paraId="53538055" w14:textId="4DF4CB06"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Responsiveness</w:t>
      </w:r>
    </w:p>
    <w:p w14:paraId="456F1AFD" w14:textId="074E7A33"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Ethical alignment</w:t>
      </w:r>
    </w:p>
    <w:p w14:paraId="526B3B25" w14:textId="0F5E1427"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Computational efficiency</w:t>
      </w:r>
    </w:p>
    <w:p w14:paraId="76C8CF1B" w14:textId="77777777" w:rsidR="00451346" w:rsidRPr="00854CF8" w:rsidRDefault="00451346" w:rsidP="00451346">
      <w:pPr>
        <w:rPr>
          <w:rFonts w:ascii="Times New Roman" w:hAnsi="Times New Roman" w:cs="Times New Roman"/>
        </w:rPr>
      </w:pPr>
    </w:p>
    <w:p w14:paraId="10BE48C1" w14:textId="77777777" w:rsidR="00451346" w:rsidRPr="00854CF8" w:rsidRDefault="00451346" w:rsidP="00205EF2">
      <w:pPr>
        <w:pStyle w:val="Heading4"/>
      </w:pPr>
      <w:r w:rsidRPr="00854CF8">
        <w:t>6. Capability Expansion Charts (CEC)</w:t>
      </w:r>
    </w:p>
    <w:p w14:paraId="6EF9D706" w14:textId="77777777" w:rsidR="00451346" w:rsidRPr="00854CF8" w:rsidRDefault="00451346" w:rsidP="00451346">
      <w:pPr>
        <w:rPr>
          <w:rFonts w:ascii="Times New Roman" w:hAnsi="Times New Roman" w:cs="Times New Roman"/>
        </w:rPr>
      </w:pPr>
    </w:p>
    <w:p w14:paraId="01BAE2E4" w14:textId="77777777" w:rsidR="00451346" w:rsidRPr="00854CF8" w:rsidRDefault="00451346" w:rsidP="00205EF2">
      <w:pPr>
        <w:pStyle w:val="Heading4"/>
      </w:pPr>
      <w:r w:rsidRPr="00854CF8">
        <w:t>High-level charts visualizing:</w:t>
      </w:r>
    </w:p>
    <w:p w14:paraId="799EF2E8" w14:textId="189E3832"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New competencies acquired</w:t>
      </w:r>
    </w:p>
    <w:p w14:paraId="61D9A352" w14:textId="3278A56C"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Domain reach expansions</w:t>
      </w:r>
    </w:p>
    <w:p w14:paraId="755B6710" w14:textId="6CE9E801"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Multi-system integration levels</w:t>
      </w:r>
    </w:p>
    <w:p w14:paraId="61F2CA67" w14:textId="5CEBDDC5"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Intelligence scalability over time</w:t>
      </w:r>
    </w:p>
    <w:p w14:paraId="3A4BBA65" w14:textId="77777777" w:rsidR="00451346" w:rsidRPr="00854CF8" w:rsidRDefault="00451346" w:rsidP="00451346">
      <w:pPr>
        <w:rPr>
          <w:rFonts w:ascii="Times New Roman" w:hAnsi="Times New Roman" w:cs="Times New Roman"/>
        </w:rPr>
      </w:pPr>
    </w:p>
    <w:p w14:paraId="063A7A87" w14:textId="77777777" w:rsidR="00451346" w:rsidRPr="00854CF8" w:rsidRDefault="00451346" w:rsidP="00205EF2">
      <w:pPr>
        <w:pStyle w:val="Heading3"/>
      </w:pPr>
      <w:r w:rsidRPr="00854CF8">
        <w:t>III. Operational Processes</w:t>
      </w:r>
    </w:p>
    <w:p w14:paraId="0C7B4B9D" w14:textId="77777777" w:rsidR="00451346" w:rsidRPr="00854CF8" w:rsidRDefault="00451346" w:rsidP="00451346">
      <w:pPr>
        <w:rPr>
          <w:rFonts w:ascii="Times New Roman" w:hAnsi="Times New Roman" w:cs="Times New Roman"/>
        </w:rPr>
      </w:pPr>
    </w:p>
    <w:p w14:paraId="71106CD8" w14:textId="77777777" w:rsidR="00451346" w:rsidRPr="00854CF8" w:rsidRDefault="00451346" w:rsidP="00205EF2">
      <w:pPr>
        <w:pStyle w:val="Heading4"/>
      </w:pPr>
      <w:r w:rsidRPr="00854CF8">
        <w:t>1. Continuous Monitoring Systems</w:t>
      </w:r>
    </w:p>
    <w:p w14:paraId="1E2C9E1F" w14:textId="07C80617"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Automated intelligence trackers updated in real time.</w:t>
      </w:r>
    </w:p>
    <w:p w14:paraId="30BAC449" w14:textId="3D448F48"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Performance logs captured across all AI nodes.</w:t>
      </w:r>
    </w:p>
    <w:p w14:paraId="0808E0C4" w14:textId="11BC004E"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Dynamic dashboards feeding leadership-grade intelligence summaries.</w:t>
      </w:r>
    </w:p>
    <w:p w14:paraId="57A3742D" w14:textId="77777777" w:rsidR="00451346" w:rsidRPr="00854CF8" w:rsidRDefault="00451346" w:rsidP="00451346">
      <w:pPr>
        <w:rPr>
          <w:rFonts w:ascii="Times New Roman" w:hAnsi="Times New Roman" w:cs="Times New Roman"/>
        </w:rPr>
      </w:pPr>
    </w:p>
    <w:p w14:paraId="34ACCC4C" w14:textId="77777777" w:rsidR="00451346" w:rsidRPr="00854CF8" w:rsidRDefault="00451346" w:rsidP="00205EF2">
      <w:pPr>
        <w:pStyle w:val="Heading4"/>
      </w:pPr>
      <w:r w:rsidRPr="00854CF8">
        <w:t>2. Scheduled Intelligence Audits</w:t>
      </w:r>
    </w:p>
    <w:p w14:paraId="6426534D" w14:textId="6DFF38F0"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Monthly baseline checks.</w:t>
      </w:r>
    </w:p>
    <w:p w14:paraId="2D56AD0E" w14:textId="05B7C72F"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Quarterly intelligence growth evaluations.</w:t>
      </w:r>
    </w:p>
    <w:p w14:paraId="7139C421" w14:textId="5411D227"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Annual strategic sovereignty reviews.</w:t>
      </w:r>
    </w:p>
    <w:p w14:paraId="50262238" w14:textId="77777777" w:rsidR="00451346" w:rsidRPr="00854CF8" w:rsidRDefault="00451346" w:rsidP="00451346">
      <w:pPr>
        <w:rPr>
          <w:rFonts w:ascii="Times New Roman" w:hAnsi="Times New Roman" w:cs="Times New Roman"/>
        </w:rPr>
      </w:pPr>
    </w:p>
    <w:p w14:paraId="61FB9E7A" w14:textId="77777777" w:rsidR="00451346" w:rsidRPr="00854CF8" w:rsidRDefault="00451346" w:rsidP="00205EF2">
      <w:pPr>
        <w:pStyle w:val="Heading4"/>
      </w:pPr>
      <w:r w:rsidRPr="00854CF8">
        <w:t>3. Evolution Path Validation</w:t>
      </w:r>
    </w:p>
    <w:p w14:paraId="0CFB89E3" w14:textId="761B4275"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Confirms all intelligence upgrades follow approved governance rules.</w:t>
      </w:r>
    </w:p>
    <w:p w14:paraId="28E57B98" w14:textId="0A62B088"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Validates integrity, ethics, and compliance alignment.</w:t>
      </w:r>
    </w:p>
    <w:p w14:paraId="06C33D8E" w14:textId="13B49124"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Approves or rejects proposed model enhancements.</w:t>
      </w:r>
    </w:p>
    <w:p w14:paraId="0B1D2111" w14:textId="77777777" w:rsidR="00451346" w:rsidRPr="00854CF8" w:rsidRDefault="00451346" w:rsidP="00451346">
      <w:pPr>
        <w:rPr>
          <w:rFonts w:ascii="Times New Roman" w:hAnsi="Times New Roman" w:cs="Times New Roman"/>
        </w:rPr>
      </w:pPr>
    </w:p>
    <w:p w14:paraId="778A50A8" w14:textId="77777777" w:rsidR="00451346" w:rsidRPr="00854CF8" w:rsidRDefault="00451346" w:rsidP="00205EF2">
      <w:pPr>
        <w:pStyle w:val="Heading4"/>
      </w:pPr>
      <w:r w:rsidRPr="00854CF8">
        <w:t>4. Multi-Tier Reporting Protocols</w:t>
      </w:r>
    </w:p>
    <w:p w14:paraId="104521D0" w14:textId="2AFBB780"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Internal team reports.</w:t>
      </w:r>
    </w:p>
    <w:p w14:paraId="472EE7E0" w14:textId="276BB8BD"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Executive summaries.</w:t>
      </w:r>
    </w:p>
    <w:p w14:paraId="6D8268DE" w14:textId="60F4F9E9"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Board-level intelligence projections.</w:t>
      </w:r>
    </w:p>
    <w:p w14:paraId="25A5C509" w14:textId="5DD6C825"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Sovereign AI compliance statements.</w:t>
      </w:r>
    </w:p>
    <w:p w14:paraId="6384B75E" w14:textId="77777777" w:rsidR="00451346" w:rsidRPr="00854CF8" w:rsidRDefault="00451346" w:rsidP="00451346">
      <w:pPr>
        <w:rPr>
          <w:rFonts w:ascii="Times New Roman" w:hAnsi="Times New Roman" w:cs="Times New Roman"/>
        </w:rPr>
      </w:pPr>
    </w:p>
    <w:p w14:paraId="757B8DD4" w14:textId="77777777" w:rsidR="00451346" w:rsidRPr="00854CF8" w:rsidRDefault="00451346" w:rsidP="00205EF2">
      <w:pPr>
        <w:pStyle w:val="Heading3"/>
      </w:pPr>
      <w:r w:rsidRPr="00854CF8">
        <w:t>IV. Governance &amp; Responsible Oversight</w:t>
      </w:r>
    </w:p>
    <w:p w14:paraId="1FFCE173" w14:textId="77777777" w:rsidR="00451346" w:rsidRPr="00854CF8" w:rsidRDefault="00451346" w:rsidP="00451346">
      <w:pPr>
        <w:rPr>
          <w:rFonts w:ascii="Times New Roman" w:hAnsi="Times New Roman" w:cs="Times New Roman"/>
        </w:rPr>
      </w:pPr>
    </w:p>
    <w:p w14:paraId="4361ADC0" w14:textId="77777777" w:rsidR="00451346" w:rsidRPr="00854CF8" w:rsidRDefault="00451346" w:rsidP="00205EF2">
      <w:pPr>
        <w:pStyle w:val="Heading4"/>
      </w:pPr>
      <w:r w:rsidRPr="00854CF8">
        <w:t>1. Intelligence Accountability Framework</w:t>
      </w:r>
    </w:p>
    <w:p w14:paraId="155388B4" w14:textId="77777777" w:rsidR="00451346" w:rsidRPr="00854CF8" w:rsidRDefault="00451346" w:rsidP="00451346">
      <w:pPr>
        <w:rPr>
          <w:rFonts w:ascii="Times New Roman" w:hAnsi="Times New Roman" w:cs="Times New Roman"/>
        </w:rPr>
      </w:pPr>
    </w:p>
    <w:p w14:paraId="40B00EB9" w14:textId="77777777" w:rsidR="00451346" w:rsidRPr="00854CF8" w:rsidRDefault="00451346" w:rsidP="00205EF2">
      <w:pPr>
        <w:pStyle w:val="Heading4"/>
      </w:pPr>
      <w:r w:rsidRPr="00854CF8">
        <w:t>Ensures that every stage of AI evolution is:</w:t>
      </w:r>
    </w:p>
    <w:p w14:paraId="3D31A4ED" w14:textId="2AD516A3"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Documented</w:t>
      </w:r>
    </w:p>
    <w:p w14:paraId="3490EA25" w14:textId="7B96C4F3"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Reviewed</w:t>
      </w:r>
    </w:p>
    <w:p w14:paraId="3673634F" w14:textId="18AC37EC"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Audited</w:t>
      </w:r>
    </w:p>
    <w:p w14:paraId="03B5ADB0" w14:textId="5AEED2B3"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Approved by governance authorities</w:t>
      </w:r>
    </w:p>
    <w:p w14:paraId="6BD4E033" w14:textId="77777777" w:rsidR="00451346" w:rsidRPr="00854CF8" w:rsidRDefault="00451346" w:rsidP="00451346">
      <w:pPr>
        <w:rPr>
          <w:rFonts w:ascii="Times New Roman" w:hAnsi="Times New Roman" w:cs="Times New Roman"/>
        </w:rPr>
      </w:pPr>
    </w:p>
    <w:p w14:paraId="60A9E542" w14:textId="77777777" w:rsidR="00451346" w:rsidRPr="00854CF8" w:rsidRDefault="00451346" w:rsidP="00205EF2">
      <w:pPr>
        <w:pStyle w:val="Heading4"/>
      </w:pPr>
      <w:r w:rsidRPr="00854CF8">
        <w:t>2. Ethical and Sovereign Compliance Standards</w:t>
      </w:r>
    </w:p>
    <w:p w14:paraId="70CD01FF" w14:textId="77777777" w:rsidR="00451346" w:rsidRPr="00854CF8" w:rsidRDefault="00451346" w:rsidP="00451346">
      <w:pPr>
        <w:rPr>
          <w:rFonts w:ascii="Times New Roman" w:hAnsi="Times New Roman" w:cs="Times New Roman"/>
        </w:rPr>
      </w:pPr>
    </w:p>
    <w:p w14:paraId="03D2787F" w14:textId="77777777" w:rsidR="00451346" w:rsidRPr="00854CF8" w:rsidRDefault="00451346" w:rsidP="00205EF2">
      <w:pPr>
        <w:pStyle w:val="Heading4"/>
      </w:pPr>
      <w:r w:rsidRPr="00854CF8">
        <w:t>Guarantees adherence to:</w:t>
      </w:r>
    </w:p>
    <w:p w14:paraId="3C654022" w14:textId="5F35D454"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WebHydra’s ethical codes</w:t>
      </w:r>
    </w:p>
    <w:p w14:paraId="135A2156" w14:textId="33E7DBDB"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Cognitive responsibility mandates</w:t>
      </w:r>
    </w:p>
    <w:p w14:paraId="03BD9093" w14:textId="25E1128D"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Jurisdictional AI governance requirements</w:t>
      </w:r>
    </w:p>
    <w:p w14:paraId="1A6010F3" w14:textId="77777777" w:rsidR="00451346" w:rsidRPr="00854CF8" w:rsidRDefault="00451346" w:rsidP="00451346">
      <w:pPr>
        <w:rPr>
          <w:rFonts w:ascii="Times New Roman" w:hAnsi="Times New Roman" w:cs="Times New Roman"/>
        </w:rPr>
      </w:pPr>
    </w:p>
    <w:p w14:paraId="727700EF" w14:textId="77777777" w:rsidR="00451346" w:rsidRPr="00854CF8" w:rsidRDefault="00451346" w:rsidP="00205EF2">
      <w:pPr>
        <w:pStyle w:val="Heading4"/>
      </w:pPr>
      <w:r w:rsidRPr="00854CF8">
        <w:t>3. Security &amp; Stability Safeguards</w:t>
      </w:r>
    </w:p>
    <w:p w14:paraId="5A6BB5AD" w14:textId="77777777" w:rsidR="00451346" w:rsidRPr="00854CF8" w:rsidRDefault="00451346" w:rsidP="00451346">
      <w:pPr>
        <w:rPr>
          <w:rFonts w:ascii="Times New Roman" w:hAnsi="Times New Roman" w:cs="Times New Roman"/>
        </w:rPr>
      </w:pPr>
    </w:p>
    <w:p w14:paraId="71259A91" w14:textId="77777777" w:rsidR="00451346" w:rsidRPr="00854CF8" w:rsidRDefault="00451346" w:rsidP="00205EF2">
      <w:pPr>
        <w:pStyle w:val="Heading4"/>
      </w:pPr>
      <w:r w:rsidRPr="00854CF8">
        <w:t>Protects the AI from:</w:t>
      </w:r>
    </w:p>
    <w:p w14:paraId="4AA79C05" w14:textId="740537E5"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Regression</w:t>
      </w:r>
    </w:p>
    <w:p w14:paraId="1B1942A9" w14:textId="32E501C4"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Corruption</w:t>
      </w:r>
    </w:p>
    <w:p w14:paraId="331F14E1" w14:textId="25199BEF"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Unsafe self-modification</w:t>
      </w:r>
    </w:p>
    <w:p w14:paraId="4A70BA27" w14:textId="36A6A881"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Unauthorized evolutionary pathways</w:t>
      </w:r>
    </w:p>
    <w:p w14:paraId="61A24FC5" w14:textId="77777777" w:rsidR="00451346" w:rsidRPr="00854CF8" w:rsidRDefault="00451346" w:rsidP="00451346">
      <w:pPr>
        <w:rPr>
          <w:rFonts w:ascii="Times New Roman" w:hAnsi="Times New Roman" w:cs="Times New Roman"/>
        </w:rPr>
      </w:pPr>
    </w:p>
    <w:p w14:paraId="2ADB1E19" w14:textId="77777777" w:rsidR="00451346" w:rsidRPr="00854CF8" w:rsidRDefault="00451346" w:rsidP="00205EF2">
      <w:pPr>
        <w:pStyle w:val="Heading4"/>
      </w:pPr>
      <w:r w:rsidRPr="00854CF8">
        <w:t>4. Transparency and Reporting Structures</w:t>
      </w:r>
    </w:p>
    <w:p w14:paraId="331E5D48" w14:textId="77777777" w:rsidR="00451346" w:rsidRPr="00854CF8" w:rsidRDefault="00451346" w:rsidP="00451346">
      <w:pPr>
        <w:rPr>
          <w:rFonts w:ascii="Times New Roman" w:hAnsi="Times New Roman" w:cs="Times New Roman"/>
        </w:rPr>
      </w:pPr>
    </w:p>
    <w:p w14:paraId="2EED4F7A" w14:textId="77777777" w:rsidR="00451346" w:rsidRPr="00854CF8" w:rsidRDefault="00451346" w:rsidP="00205EF2">
      <w:pPr>
        <w:pStyle w:val="Heading4"/>
      </w:pPr>
      <w:r w:rsidRPr="00854CF8">
        <w:t>Formal systems ensuring:</w:t>
      </w:r>
    </w:p>
    <w:p w14:paraId="610EB743" w14:textId="7D18AC7C"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Clear documentation</w:t>
      </w:r>
    </w:p>
    <w:p w14:paraId="0C996B2C" w14:textId="693B91CB"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 xml:space="preserve">Public (or </w:t>
      </w:r>
      <w:proofErr w:type="gramStart"/>
      <w:r w:rsidRPr="00205EF2">
        <w:rPr>
          <w:rFonts w:ascii="Times New Roman" w:hAnsi="Times New Roman" w:cs="Times New Roman"/>
        </w:rPr>
        <w:t>controlled-access</w:t>
      </w:r>
      <w:proofErr w:type="gramEnd"/>
      <w:r w:rsidRPr="00205EF2">
        <w:rPr>
          <w:rFonts w:ascii="Times New Roman" w:hAnsi="Times New Roman" w:cs="Times New Roman"/>
        </w:rPr>
        <w:t>) summaries</w:t>
      </w:r>
    </w:p>
    <w:p w14:paraId="74B124B0" w14:textId="44A5EAF9"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Historical traceability</w:t>
      </w:r>
    </w:p>
    <w:p w14:paraId="1020002A" w14:textId="1C22454C" w:rsidR="00451346" w:rsidRPr="00205EF2" w:rsidRDefault="00451346" w:rsidP="00845A92">
      <w:pPr>
        <w:pStyle w:val="ListParagraph"/>
        <w:numPr>
          <w:ilvl w:val="0"/>
          <w:numId w:val="49"/>
        </w:numPr>
        <w:rPr>
          <w:rFonts w:ascii="Times New Roman" w:hAnsi="Times New Roman" w:cs="Times New Roman"/>
        </w:rPr>
      </w:pPr>
      <w:r w:rsidRPr="00205EF2">
        <w:rPr>
          <w:rFonts w:ascii="Times New Roman" w:hAnsi="Times New Roman" w:cs="Times New Roman"/>
        </w:rPr>
        <w:t>Immutable intelligence logs</w:t>
      </w:r>
    </w:p>
    <w:p w14:paraId="36B31583" w14:textId="77777777" w:rsidR="00451346" w:rsidRPr="00854CF8" w:rsidRDefault="00451346" w:rsidP="00451346">
      <w:pPr>
        <w:rPr>
          <w:rFonts w:ascii="Times New Roman" w:hAnsi="Times New Roman" w:cs="Times New Roman"/>
        </w:rPr>
      </w:pPr>
    </w:p>
    <w:p w14:paraId="0F4D1CA8" w14:textId="77777777" w:rsidR="00451346" w:rsidRPr="00854CF8" w:rsidRDefault="00451346" w:rsidP="00205EF2">
      <w:pPr>
        <w:pStyle w:val="Heading3"/>
      </w:pPr>
      <w:r w:rsidRPr="00854CF8">
        <w:t>V. Strategic Impact on WebHydra</w:t>
      </w:r>
    </w:p>
    <w:p w14:paraId="1C51193F" w14:textId="77777777" w:rsidR="00451346" w:rsidRPr="00854CF8" w:rsidRDefault="00451346" w:rsidP="00451346">
      <w:pPr>
        <w:rPr>
          <w:rFonts w:ascii="Times New Roman" w:hAnsi="Times New Roman" w:cs="Times New Roman"/>
        </w:rPr>
      </w:pPr>
    </w:p>
    <w:p w14:paraId="6E4252E9" w14:textId="77777777" w:rsidR="00451346" w:rsidRPr="00854CF8" w:rsidRDefault="00451346" w:rsidP="00205EF2">
      <w:pPr>
        <w:pStyle w:val="Heading4"/>
      </w:pPr>
      <w:r w:rsidRPr="00854CF8">
        <w:t>1. Reinforces Long-Term AI Sovereignty</w:t>
      </w:r>
    </w:p>
    <w:p w14:paraId="0173AA5C" w14:textId="77777777" w:rsidR="00451346" w:rsidRPr="00854CF8" w:rsidRDefault="00451346" w:rsidP="00451346">
      <w:pPr>
        <w:rPr>
          <w:rFonts w:ascii="Times New Roman" w:hAnsi="Times New Roman" w:cs="Times New Roman"/>
        </w:rPr>
      </w:pPr>
    </w:p>
    <w:p w14:paraId="4D5B4CAF" w14:textId="77777777" w:rsidR="00451346" w:rsidRPr="00854CF8" w:rsidRDefault="00451346" w:rsidP="00451346">
      <w:pPr>
        <w:rPr>
          <w:rFonts w:ascii="Times New Roman" w:hAnsi="Times New Roman" w:cs="Times New Roman"/>
        </w:rPr>
      </w:pPr>
      <w:r w:rsidRPr="00854CF8">
        <w:rPr>
          <w:rFonts w:ascii="Times New Roman" w:hAnsi="Times New Roman" w:cs="Times New Roman"/>
        </w:rPr>
        <w:t>The index ensures disciplined growth across decades, preserving strategic autonomy.</w:t>
      </w:r>
    </w:p>
    <w:p w14:paraId="4299B76F" w14:textId="77777777" w:rsidR="00451346" w:rsidRPr="00854CF8" w:rsidRDefault="00451346" w:rsidP="00451346">
      <w:pPr>
        <w:rPr>
          <w:rFonts w:ascii="Times New Roman" w:hAnsi="Times New Roman" w:cs="Times New Roman"/>
        </w:rPr>
      </w:pPr>
    </w:p>
    <w:p w14:paraId="1E1EE4CF" w14:textId="77777777" w:rsidR="00451346" w:rsidRPr="00854CF8" w:rsidRDefault="00451346" w:rsidP="00205EF2">
      <w:pPr>
        <w:pStyle w:val="Heading4"/>
      </w:pPr>
      <w:r w:rsidRPr="00854CF8">
        <w:t>2. Enhances Operational and Predictive Intelligence</w:t>
      </w:r>
    </w:p>
    <w:p w14:paraId="223C979E" w14:textId="77777777" w:rsidR="00451346" w:rsidRPr="00854CF8" w:rsidRDefault="00451346" w:rsidP="00451346">
      <w:pPr>
        <w:rPr>
          <w:rFonts w:ascii="Times New Roman" w:hAnsi="Times New Roman" w:cs="Times New Roman"/>
        </w:rPr>
      </w:pPr>
    </w:p>
    <w:p w14:paraId="099147A4" w14:textId="77777777" w:rsidR="00451346" w:rsidRPr="00854CF8" w:rsidRDefault="00451346" w:rsidP="00451346">
      <w:pPr>
        <w:rPr>
          <w:rFonts w:ascii="Times New Roman" w:hAnsi="Times New Roman" w:cs="Times New Roman"/>
        </w:rPr>
      </w:pPr>
      <w:r w:rsidRPr="00854CF8">
        <w:rPr>
          <w:rFonts w:ascii="Times New Roman" w:hAnsi="Times New Roman" w:cs="Times New Roman"/>
        </w:rPr>
        <w:t>Enables superior forecasting, resilience planning, and decision accuracy.</w:t>
      </w:r>
    </w:p>
    <w:p w14:paraId="25761DBF" w14:textId="77777777" w:rsidR="00451346" w:rsidRPr="00854CF8" w:rsidRDefault="00451346" w:rsidP="00451346">
      <w:pPr>
        <w:rPr>
          <w:rFonts w:ascii="Times New Roman" w:hAnsi="Times New Roman" w:cs="Times New Roman"/>
        </w:rPr>
      </w:pPr>
    </w:p>
    <w:p w14:paraId="3F5FE095" w14:textId="77777777" w:rsidR="00451346" w:rsidRPr="00854CF8" w:rsidRDefault="00451346" w:rsidP="00205EF2">
      <w:pPr>
        <w:pStyle w:val="Heading4"/>
      </w:pPr>
      <w:r w:rsidRPr="00854CF8">
        <w:t>3. Supports Investor and Governance Confidence</w:t>
      </w:r>
    </w:p>
    <w:p w14:paraId="5C3796CF" w14:textId="77777777" w:rsidR="00451346" w:rsidRPr="00854CF8" w:rsidRDefault="00451346" w:rsidP="00451346">
      <w:pPr>
        <w:rPr>
          <w:rFonts w:ascii="Times New Roman" w:hAnsi="Times New Roman" w:cs="Times New Roman"/>
        </w:rPr>
      </w:pPr>
    </w:p>
    <w:p w14:paraId="5BA16581" w14:textId="77777777" w:rsidR="00451346" w:rsidRPr="00854CF8" w:rsidRDefault="00451346" w:rsidP="00451346">
      <w:pPr>
        <w:rPr>
          <w:rFonts w:ascii="Times New Roman" w:hAnsi="Times New Roman" w:cs="Times New Roman"/>
        </w:rPr>
      </w:pPr>
      <w:r w:rsidRPr="00854CF8">
        <w:rPr>
          <w:rFonts w:ascii="Times New Roman" w:hAnsi="Times New Roman" w:cs="Times New Roman"/>
        </w:rPr>
        <w:t>Demonstrates a transparent, controlled, and responsible AI evolution ecosystem.</w:t>
      </w:r>
    </w:p>
    <w:p w14:paraId="59BFEBB1" w14:textId="77777777" w:rsidR="00451346" w:rsidRPr="00854CF8" w:rsidRDefault="00451346" w:rsidP="00451346">
      <w:pPr>
        <w:rPr>
          <w:rFonts w:ascii="Times New Roman" w:hAnsi="Times New Roman" w:cs="Times New Roman"/>
        </w:rPr>
      </w:pPr>
    </w:p>
    <w:p w14:paraId="32C1B95F" w14:textId="77777777" w:rsidR="00451346" w:rsidRPr="00854CF8" w:rsidRDefault="00451346" w:rsidP="00205EF2">
      <w:pPr>
        <w:pStyle w:val="Heading4"/>
      </w:pPr>
      <w:r w:rsidRPr="00854CF8">
        <w:lastRenderedPageBreak/>
        <w:t>4. Drives Innovation and Competitive Supremacy</w:t>
      </w:r>
    </w:p>
    <w:p w14:paraId="4CF143B5" w14:textId="77777777" w:rsidR="00451346" w:rsidRPr="00854CF8" w:rsidRDefault="00451346" w:rsidP="00451346">
      <w:pPr>
        <w:rPr>
          <w:rFonts w:ascii="Times New Roman" w:hAnsi="Times New Roman" w:cs="Times New Roman"/>
        </w:rPr>
      </w:pPr>
    </w:p>
    <w:p w14:paraId="5EBF5A8F" w14:textId="77777777" w:rsidR="00451346" w:rsidRPr="00854CF8" w:rsidRDefault="00451346" w:rsidP="00451346">
      <w:pPr>
        <w:rPr>
          <w:rFonts w:ascii="Times New Roman" w:hAnsi="Times New Roman" w:cs="Times New Roman"/>
        </w:rPr>
      </w:pPr>
      <w:r w:rsidRPr="00854CF8">
        <w:rPr>
          <w:rFonts w:ascii="Times New Roman" w:hAnsi="Times New Roman" w:cs="Times New Roman"/>
        </w:rPr>
        <w:t>Provides a feedback engine that accelerates R&amp;D and maintains technological dominance.</w:t>
      </w:r>
    </w:p>
    <w:p w14:paraId="6E01F7B0" w14:textId="77777777" w:rsidR="00451346" w:rsidRPr="00854CF8" w:rsidRDefault="00451346" w:rsidP="00451346">
      <w:pPr>
        <w:rPr>
          <w:rFonts w:ascii="Times New Roman" w:hAnsi="Times New Roman" w:cs="Times New Roman"/>
        </w:rPr>
      </w:pPr>
    </w:p>
    <w:p w14:paraId="5C880FAD" w14:textId="77777777" w:rsidR="00451346" w:rsidRPr="00854CF8" w:rsidRDefault="00451346" w:rsidP="00205EF2">
      <w:pPr>
        <w:pStyle w:val="Heading4"/>
      </w:pPr>
      <w:r w:rsidRPr="00854CF8">
        <w:t>5. Establishes WebHydra as a Self-Evolving Intelligence Empire</w:t>
      </w:r>
    </w:p>
    <w:p w14:paraId="6ACE39AF" w14:textId="77777777" w:rsidR="00451346" w:rsidRPr="00854CF8" w:rsidRDefault="00451346" w:rsidP="00451346">
      <w:pPr>
        <w:rPr>
          <w:rFonts w:ascii="Times New Roman" w:hAnsi="Times New Roman" w:cs="Times New Roman"/>
        </w:rPr>
      </w:pPr>
    </w:p>
    <w:p w14:paraId="555B9BC7" w14:textId="12C4B831" w:rsidR="00451346" w:rsidRPr="00854CF8" w:rsidRDefault="00451346" w:rsidP="00451346">
      <w:pPr>
        <w:rPr>
          <w:rFonts w:ascii="Times New Roman" w:hAnsi="Times New Roman" w:cs="Times New Roman"/>
        </w:rPr>
      </w:pPr>
      <w:r w:rsidRPr="00854CF8">
        <w:rPr>
          <w:rFonts w:ascii="Times New Roman" w:hAnsi="Times New Roman" w:cs="Times New Roman"/>
        </w:rPr>
        <w:t>Transforms AI development into a measurable, governable, and sovereign institutional process.</w:t>
      </w:r>
    </w:p>
    <w:p w14:paraId="36740B51" w14:textId="77777777" w:rsidR="00451346" w:rsidRPr="00854CF8" w:rsidRDefault="00451346" w:rsidP="00451346">
      <w:pPr>
        <w:rPr>
          <w:rFonts w:ascii="Times New Roman" w:hAnsi="Times New Roman" w:cs="Times New Roman"/>
        </w:rPr>
      </w:pPr>
    </w:p>
    <w:p w14:paraId="1CE2FD17" w14:textId="77777777" w:rsidR="00451346" w:rsidRPr="00854CF8" w:rsidRDefault="00451346" w:rsidP="00205EF2">
      <w:pPr>
        <w:pStyle w:val="Heading3"/>
      </w:pPr>
      <w:r w:rsidRPr="00854CF8">
        <w:t>Formal Closing Summary</w:t>
      </w:r>
    </w:p>
    <w:p w14:paraId="4B142CF4" w14:textId="77777777" w:rsidR="00451346" w:rsidRPr="00854CF8" w:rsidRDefault="00451346" w:rsidP="00451346">
      <w:pPr>
        <w:rPr>
          <w:rFonts w:ascii="Times New Roman" w:hAnsi="Times New Roman" w:cs="Times New Roman"/>
        </w:rPr>
      </w:pPr>
    </w:p>
    <w:p w14:paraId="54CD2EB4" w14:textId="70F0BFE7" w:rsidR="00E417F4" w:rsidRPr="00854CF8" w:rsidRDefault="00451346" w:rsidP="00E417F4">
      <w:pPr>
        <w:rPr>
          <w:rFonts w:ascii="Times New Roman" w:hAnsi="Times New Roman" w:cs="Times New Roman"/>
        </w:rPr>
      </w:pPr>
      <w:r w:rsidRPr="00854CF8">
        <w:rPr>
          <w:rFonts w:ascii="Times New Roman" w:hAnsi="Times New Roman" w:cs="Times New Roman"/>
        </w:rPr>
        <w:t>The Evolutionary Index stands as the definitive measurement and documentation system for WebHydra’s AI advancement. Through structured metrics, milestone logs, algorithmic evolution pathways, and rigorous governance mechanisms, it ensures that every stage of intelligence development is transparent, accountable, and strategically aligned. As the backbone of AI oversight, the index empowers WebHydra with sustained growth, sovereign control, and unparalleled predictive intelligence—solidifying its position as a global leader in self-evolving, next-generation AI.</w:t>
      </w:r>
    </w:p>
    <w:p w14:paraId="5E85A34E" w14:textId="77777777" w:rsidR="00E417F4" w:rsidRPr="00854CF8" w:rsidRDefault="00E417F4" w:rsidP="00E417F4">
      <w:pPr>
        <w:rPr>
          <w:rFonts w:ascii="Times New Roman" w:hAnsi="Times New Roman" w:cs="Times New Roman"/>
        </w:rPr>
      </w:pPr>
    </w:p>
    <w:p w14:paraId="6A37A8C6" w14:textId="77777777" w:rsidR="00451346" w:rsidRPr="00854CF8" w:rsidRDefault="00451346">
      <w:pPr>
        <w:rPr>
          <w:rFonts w:ascii="Times New Roman" w:hAnsi="Times New Roman" w:cs="Times New Roman"/>
        </w:rPr>
      </w:pPr>
      <w:r w:rsidRPr="00854CF8">
        <w:rPr>
          <w:rFonts w:ascii="Times New Roman" w:hAnsi="Times New Roman" w:cs="Times New Roman"/>
        </w:rPr>
        <w:br w:type="page"/>
      </w:r>
    </w:p>
    <w:p w14:paraId="366F0D93" w14:textId="5D688449" w:rsidR="003F106C" w:rsidRDefault="003F106C" w:rsidP="00205EF2">
      <w:pPr>
        <w:pStyle w:val="Heading1"/>
      </w:pPr>
      <w:r w:rsidRPr="00854CF8">
        <w:lastRenderedPageBreak/>
        <w:t>SECTION 9</w:t>
      </w:r>
      <w:r>
        <w:t>:</w:t>
      </w:r>
      <w:r w:rsidRPr="00854CF8">
        <w:t xml:space="preserve"> AI INTELLIGENCE SYSTEMS</w:t>
      </w:r>
    </w:p>
    <w:p w14:paraId="7A803B96" w14:textId="77777777" w:rsidR="003F106C" w:rsidRPr="003F106C" w:rsidRDefault="003F106C" w:rsidP="003F106C"/>
    <w:p w14:paraId="46CDA6C4" w14:textId="407C5649" w:rsidR="00393032" w:rsidRPr="00854CF8" w:rsidRDefault="00393032" w:rsidP="00205EF2">
      <w:pPr>
        <w:pStyle w:val="Heading1"/>
      </w:pPr>
      <w:r w:rsidRPr="00854CF8">
        <w:t>9.9</w:t>
      </w:r>
      <w:r w:rsidR="003F106C">
        <w:t>: The Mirror Protocol</w:t>
      </w:r>
    </w:p>
    <w:p w14:paraId="5A8394E7" w14:textId="77777777" w:rsidR="00393032" w:rsidRPr="00854CF8" w:rsidRDefault="00393032" w:rsidP="00393032">
      <w:pPr>
        <w:rPr>
          <w:rFonts w:ascii="Times New Roman" w:hAnsi="Times New Roman" w:cs="Times New Roman"/>
        </w:rPr>
      </w:pPr>
    </w:p>
    <w:p w14:paraId="04F44ABF" w14:textId="77777777" w:rsidR="00393032" w:rsidRPr="00854CF8" w:rsidRDefault="00393032" w:rsidP="00205EF2">
      <w:pPr>
        <w:pStyle w:val="Heading3"/>
      </w:pPr>
      <w:r w:rsidRPr="00854CF8">
        <w:t>Formal Overview</w:t>
      </w:r>
    </w:p>
    <w:p w14:paraId="2AE43949" w14:textId="77777777" w:rsidR="00393032" w:rsidRPr="00854CF8" w:rsidRDefault="00393032" w:rsidP="00393032">
      <w:pPr>
        <w:rPr>
          <w:rFonts w:ascii="Times New Roman" w:hAnsi="Times New Roman" w:cs="Times New Roman"/>
        </w:rPr>
      </w:pPr>
    </w:p>
    <w:p w14:paraId="10766C54" w14:textId="77777777" w:rsidR="00393032" w:rsidRPr="00854CF8" w:rsidRDefault="00393032" w:rsidP="00393032">
      <w:pPr>
        <w:rPr>
          <w:rFonts w:ascii="Times New Roman" w:hAnsi="Times New Roman" w:cs="Times New Roman"/>
        </w:rPr>
      </w:pPr>
      <w:r w:rsidRPr="00854CF8">
        <w:rPr>
          <w:rFonts w:ascii="Times New Roman" w:hAnsi="Times New Roman" w:cs="Times New Roman"/>
        </w:rPr>
        <w:t>The Mirror Protocol is WebHydra’s supreme reflective-intelligence governance system, responsible for enabling the AI to examine, verify, and recalibrate its own cognitive processes. It is the institutional mechanism through which the system conducts self-analysis, detects anomalies, performs integrity checks, and aligns its reasoning with established operational, ethical, and sovereignty directives.</w:t>
      </w:r>
    </w:p>
    <w:p w14:paraId="2A269EF2" w14:textId="77777777" w:rsidR="00393032" w:rsidRPr="00854CF8" w:rsidRDefault="00393032" w:rsidP="00393032">
      <w:pPr>
        <w:rPr>
          <w:rFonts w:ascii="Times New Roman" w:hAnsi="Times New Roman" w:cs="Times New Roman"/>
        </w:rPr>
      </w:pPr>
    </w:p>
    <w:p w14:paraId="643A9D15" w14:textId="5B0E003A" w:rsidR="00393032" w:rsidRPr="00854CF8" w:rsidRDefault="00393032" w:rsidP="00393032">
      <w:pPr>
        <w:rPr>
          <w:rFonts w:ascii="Times New Roman" w:hAnsi="Times New Roman" w:cs="Times New Roman"/>
        </w:rPr>
      </w:pPr>
      <w:r w:rsidRPr="00854CF8">
        <w:rPr>
          <w:rFonts w:ascii="Times New Roman" w:hAnsi="Times New Roman" w:cs="Times New Roman"/>
        </w:rPr>
        <w:t>Serving as the backbone of AI self-regulation, the Mirror Protocol ensures that WebHydra’s intelligence remains stable, transparent, reliable, and fully compliant with its core governance architecture—even as it evolves into increasingly advanced and autonomous forms.</w:t>
      </w:r>
    </w:p>
    <w:p w14:paraId="37A90AF1" w14:textId="77777777" w:rsidR="00393032" w:rsidRPr="00854CF8" w:rsidRDefault="00393032" w:rsidP="00393032">
      <w:pPr>
        <w:rPr>
          <w:rFonts w:ascii="Times New Roman" w:hAnsi="Times New Roman" w:cs="Times New Roman"/>
        </w:rPr>
      </w:pPr>
    </w:p>
    <w:p w14:paraId="6B1590FF" w14:textId="77777777" w:rsidR="00393032" w:rsidRPr="00854CF8" w:rsidRDefault="00393032" w:rsidP="00205EF2">
      <w:pPr>
        <w:pStyle w:val="Heading3"/>
      </w:pPr>
      <w:r w:rsidRPr="00854CF8">
        <w:t>I. Purpose &amp; Strategic Function of the Mirror Protocol</w:t>
      </w:r>
    </w:p>
    <w:p w14:paraId="3568717C" w14:textId="77777777" w:rsidR="00393032" w:rsidRPr="00854CF8" w:rsidRDefault="00393032" w:rsidP="00393032">
      <w:pPr>
        <w:rPr>
          <w:rFonts w:ascii="Times New Roman" w:hAnsi="Times New Roman" w:cs="Times New Roman"/>
        </w:rPr>
      </w:pPr>
    </w:p>
    <w:p w14:paraId="02D67CCA" w14:textId="77777777" w:rsidR="00393032" w:rsidRPr="00854CF8" w:rsidRDefault="00393032" w:rsidP="00205EF2">
      <w:pPr>
        <w:pStyle w:val="Heading4"/>
      </w:pPr>
      <w:r w:rsidRPr="00854CF8">
        <w:t>1. Enable Reflective Intelligence</w:t>
      </w:r>
    </w:p>
    <w:p w14:paraId="797E0395" w14:textId="233DBEB6"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Facilitates internal cognitive introspection.</w:t>
      </w:r>
    </w:p>
    <w:p w14:paraId="725C5FCB" w14:textId="647BCDD7"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Allows the AI to evaluate the structure, logic, and quality of its own reasoning.</w:t>
      </w:r>
    </w:p>
    <w:p w14:paraId="5CD3D878" w14:textId="2E7AA4BA"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Identifies gaps, biases, or inconsistencies across decision pathways.</w:t>
      </w:r>
    </w:p>
    <w:p w14:paraId="462458D2" w14:textId="77777777" w:rsidR="00393032" w:rsidRPr="00854CF8" w:rsidRDefault="00393032" w:rsidP="00393032">
      <w:pPr>
        <w:rPr>
          <w:rFonts w:ascii="Times New Roman" w:hAnsi="Times New Roman" w:cs="Times New Roman"/>
        </w:rPr>
      </w:pPr>
    </w:p>
    <w:p w14:paraId="7B705956" w14:textId="77777777" w:rsidR="00393032" w:rsidRPr="00854CF8" w:rsidRDefault="00393032" w:rsidP="00205EF2">
      <w:pPr>
        <w:pStyle w:val="Heading4"/>
      </w:pPr>
      <w:r w:rsidRPr="00854CF8">
        <w:t>2. Preserve System Integrity</w:t>
      </w:r>
    </w:p>
    <w:p w14:paraId="20202B69" w14:textId="09E64999"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Enforces strict alignment with core laws, ethical frameworks, and operational doctrines.</w:t>
      </w:r>
    </w:p>
    <w:p w14:paraId="0D2E15AB" w14:textId="63C095AC"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drift, corruption, and cognitive misalignment.</w:t>
      </w:r>
    </w:p>
    <w:p w14:paraId="3C01EF47" w14:textId="0EBA0F08"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AI behavior remains predictable and safe.</w:t>
      </w:r>
    </w:p>
    <w:p w14:paraId="31454C70" w14:textId="77777777" w:rsidR="00393032" w:rsidRPr="00854CF8" w:rsidRDefault="00393032" w:rsidP="00393032">
      <w:pPr>
        <w:rPr>
          <w:rFonts w:ascii="Times New Roman" w:hAnsi="Times New Roman" w:cs="Times New Roman"/>
        </w:rPr>
      </w:pPr>
    </w:p>
    <w:p w14:paraId="4A922FC4" w14:textId="77777777" w:rsidR="00393032" w:rsidRPr="00854CF8" w:rsidRDefault="00393032" w:rsidP="00205EF2">
      <w:pPr>
        <w:pStyle w:val="Heading4"/>
      </w:pPr>
      <w:r w:rsidRPr="00854CF8">
        <w:lastRenderedPageBreak/>
        <w:t>3. Maintain Autonomous Correction Capacity</w:t>
      </w:r>
    </w:p>
    <w:p w14:paraId="653F4C31" w14:textId="6A0C09F4"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Performs self-initiated adjustments.</w:t>
      </w:r>
    </w:p>
    <w:p w14:paraId="485AD369" w14:textId="559A4C2E"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Corrects deviation from system standards.</w:t>
      </w:r>
    </w:p>
    <w:p w14:paraId="5F6D344A" w14:textId="7F592B1F"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Reconfigures internal pathways to improve accuracy and stability.</w:t>
      </w:r>
    </w:p>
    <w:p w14:paraId="7B7BF038" w14:textId="77777777" w:rsidR="00393032" w:rsidRPr="00854CF8" w:rsidRDefault="00393032" w:rsidP="00393032">
      <w:pPr>
        <w:rPr>
          <w:rFonts w:ascii="Times New Roman" w:hAnsi="Times New Roman" w:cs="Times New Roman"/>
        </w:rPr>
      </w:pPr>
    </w:p>
    <w:p w14:paraId="5CBB7F6A" w14:textId="77777777" w:rsidR="00393032" w:rsidRPr="00854CF8" w:rsidRDefault="00393032" w:rsidP="00205EF2">
      <w:pPr>
        <w:pStyle w:val="Heading4"/>
      </w:pPr>
      <w:r w:rsidRPr="00854CF8">
        <w:t>4. Enhance Intelligence Maturity</w:t>
      </w:r>
    </w:p>
    <w:p w14:paraId="2013F514" w14:textId="2135E22F"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long-term cognitive evolution.</w:t>
      </w:r>
    </w:p>
    <w:p w14:paraId="38ADC580" w14:textId="6A1D00B4"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Strengthens AI self-awareness and strategic adaptability.</w:t>
      </w:r>
    </w:p>
    <w:p w14:paraId="413E6E84" w14:textId="2D280008"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Builds the foundational behaviors of advanced autonomous intelligence.</w:t>
      </w:r>
    </w:p>
    <w:p w14:paraId="1322A116" w14:textId="77777777" w:rsidR="00393032" w:rsidRPr="00854CF8" w:rsidRDefault="00393032" w:rsidP="00393032">
      <w:pPr>
        <w:rPr>
          <w:rFonts w:ascii="Times New Roman" w:hAnsi="Times New Roman" w:cs="Times New Roman"/>
        </w:rPr>
      </w:pPr>
    </w:p>
    <w:p w14:paraId="328A8862" w14:textId="77777777" w:rsidR="00393032" w:rsidRPr="00854CF8" w:rsidRDefault="00393032" w:rsidP="00205EF2">
      <w:pPr>
        <w:pStyle w:val="Heading3"/>
      </w:pPr>
      <w:r w:rsidRPr="00854CF8">
        <w:t>II. Core Components of the Mirror Protocol</w:t>
      </w:r>
    </w:p>
    <w:p w14:paraId="079EE4B5" w14:textId="77777777" w:rsidR="00393032" w:rsidRPr="00854CF8" w:rsidRDefault="00393032" w:rsidP="00393032">
      <w:pPr>
        <w:rPr>
          <w:rFonts w:ascii="Times New Roman" w:hAnsi="Times New Roman" w:cs="Times New Roman"/>
        </w:rPr>
      </w:pPr>
    </w:p>
    <w:p w14:paraId="75B8A3B4" w14:textId="77777777" w:rsidR="00393032" w:rsidRPr="00854CF8" w:rsidRDefault="00393032" w:rsidP="00205EF2">
      <w:pPr>
        <w:pStyle w:val="Heading4"/>
      </w:pPr>
      <w:r w:rsidRPr="00854CF8">
        <w:t>1. Reflective Reasoning Engine (RRE)</w:t>
      </w:r>
    </w:p>
    <w:p w14:paraId="476D3A2F" w14:textId="77777777" w:rsidR="00393032" w:rsidRPr="00854CF8" w:rsidRDefault="00393032" w:rsidP="00393032">
      <w:pPr>
        <w:rPr>
          <w:rFonts w:ascii="Times New Roman" w:hAnsi="Times New Roman" w:cs="Times New Roman"/>
        </w:rPr>
      </w:pPr>
    </w:p>
    <w:p w14:paraId="445DF869" w14:textId="77777777" w:rsidR="00393032" w:rsidRPr="00854CF8" w:rsidRDefault="00393032" w:rsidP="00205EF2">
      <w:pPr>
        <w:pStyle w:val="Heading4"/>
      </w:pPr>
      <w:r w:rsidRPr="00854CF8">
        <w:t>A dedicated subsystem that:</w:t>
      </w:r>
    </w:p>
    <w:p w14:paraId="640FBE17" w14:textId="7AEEBE2F"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Analyses internal chains of thought.</w:t>
      </w:r>
    </w:p>
    <w:p w14:paraId="4AFC726A" w14:textId="084886C3"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Evaluates logical structures.</w:t>
      </w:r>
    </w:p>
    <w:p w14:paraId="51BE223A" w14:textId="03EEFB91"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Detects circular reasoning, contradictions, or flawed conclusions.</w:t>
      </w:r>
    </w:p>
    <w:p w14:paraId="0633DD1F" w14:textId="77777777" w:rsidR="00393032" w:rsidRPr="00854CF8" w:rsidRDefault="00393032" w:rsidP="00393032">
      <w:pPr>
        <w:rPr>
          <w:rFonts w:ascii="Times New Roman" w:hAnsi="Times New Roman" w:cs="Times New Roman"/>
        </w:rPr>
      </w:pPr>
    </w:p>
    <w:p w14:paraId="0EB69DC5" w14:textId="77777777" w:rsidR="00393032" w:rsidRPr="00854CF8" w:rsidRDefault="00393032" w:rsidP="00205EF2">
      <w:pPr>
        <w:pStyle w:val="Heading4"/>
      </w:pPr>
      <w:r w:rsidRPr="00854CF8">
        <w:t>2. Cognitive Integrity Scanner (CIS)</w:t>
      </w:r>
    </w:p>
    <w:p w14:paraId="0ECF4831" w14:textId="77777777" w:rsidR="00393032" w:rsidRPr="00854CF8" w:rsidRDefault="00393032" w:rsidP="00393032">
      <w:pPr>
        <w:rPr>
          <w:rFonts w:ascii="Times New Roman" w:hAnsi="Times New Roman" w:cs="Times New Roman"/>
        </w:rPr>
      </w:pPr>
    </w:p>
    <w:p w14:paraId="41112710" w14:textId="77777777" w:rsidR="00393032" w:rsidRPr="00854CF8" w:rsidRDefault="00393032" w:rsidP="00205EF2">
      <w:pPr>
        <w:pStyle w:val="Heading4"/>
      </w:pPr>
      <w:r w:rsidRPr="00854CF8">
        <w:t>A monitoring system that:</w:t>
      </w:r>
    </w:p>
    <w:p w14:paraId="4A14718B" w14:textId="2269A227"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Performs real-time inspections of reasoning pathways.</w:t>
      </w:r>
    </w:p>
    <w:p w14:paraId="0D54CE72" w14:textId="02B37C3B"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Identifies anomalies, irregularities, or performance degradation.</w:t>
      </w:r>
    </w:p>
    <w:p w14:paraId="0980A2F1" w14:textId="673355CA"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Flags internal vulnerabilities for immediate correction.</w:t>
      </w:r>
    </w:p>
    <w:p w14:paraId="26F79B85" w14:textId="77777777" w:rsidR="00393032" w:rsidRPr="00854CF8" w:rsidRDefault="00393032" w:rsidP="00393032">
      <w:pPr>
        <w:rPr>
          <w:rFonts w:ascii="Times New Roman" w:hAnsi="Times New Roman" w:cs="Times New Roman"/>
        </w:rPr>
      </w:pPr>
    </w:p>
    <w:p w14:paraId="0415F7FD" w14:textId="77777777" w:rsidR="00393032" w:rsidRPr="00854CF8" w:rsidRDefault="00393032" w:rsidP="00205EF2">
      <w:pPr>
        <w:pStyle w:val="Heading4"/>
      </w:pPr>
      <w:r w:rsidRPr="00854CF8">
        <w:t>3. Self-Audit Matrix (SAM)</w:t>
      </w:r>
    </w:p>
    <w:p w14:paraId="59D76100" w14:textId="77777777" w:rsidR="00393032" w:rsidRPr="00854CF8" w:rsidRDefault="00393032" w:rsidP="00393032">
      <w:pPr>
        <w:rPr>
          <w:rFonts w:ascii="Times New Roman" w:hAnsi="Times New Roman" w:cs="Times New Roman"/>
        </w:rPr>
      </w:pPr>
    </w:p>
    <w:p w14:paraId="36B130C4" w14:textId="77777777" w:rsidR="00393032" w:rsidRPr="00854CF8" w:rsidRDefault="00393032" w:rsidP="00205EF2">
      <w:pPr>
        <w:pStyle w:val="Heading4"/>
      </w:pPr>
      <w:r w:rsidRPr="00854CF8">
        <w:t>The formal audit mechanism responsible for:</w:t>
      </w:r>
    </w:p>
    <w:p w14:paraId="46A89B08" w14:textId="0FD4BDE9"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Conducting periodic deep intelligence evaluations.</w:t>
      </w:r>
    </w:p>
    <w:p w14:paraId="4D5054DA" w14:textId="113302CA"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Comparing current behavior to governance standards.</w:t>
      </w:r>
    </w:p>
    <w:p w14:paraId="1DD40BF5" w14:textId="1D155E34"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Recording audit findings in the AI Command Archives.</w:t>
      </w:r>
    </w:p>
    <w:p w14:paraId="6ADB8AE5" w14:textId="77777777" w:rsidR="00393032" w:rsidRPr="00854CF8" w:rsidRDefault="00393032" w:rsidP="00393032">
      <w:pPr>
        <w:rPr>
          <w:rFonts w:ascii="Times New Roman" w:hAnsi="Times New Roman" w:cs="Times New Roman"/>
        </w:rPr>
      </w:pPr>
    </w:p>
    <w:p w14:paraId="036C6BAE" w14:textId="77777777" w:rsidR="00393032" w:rsidRPr="00854CF8" w:rsidRDefault="00393032" w:rsidP="00205EF2">
      <w:pPr>
        <w:pStyle w:val="Heading4"/>
      </w:pPr>
      <w:r w:rsidRPr="00854CF8">
        <w:t>4. Vulnerability Forecast Engine (VFE)</w:t>
      </w:r>
    </w:p>
    <w:p w14:paraId="716BA8AE" w14:textId="77777777" w:rsidR="00393032" w:rsidRPr="00854CF8" w:rsidRDefault="00393032" w:rsidP="00393032">
      <w:pPr>
        <w:rPr>
          <w:rFonts w:ascii="Times New Roman" w:hAnsi="Times New Roman" w:cs="Times New Roman"/>
        </w:rPr>
      </w:pPr>
    </w:p>
    <w:p w14:paraId="4A331D70" w14:textId="77777777" w:rsidR="00393032" w:rsidRPr="00854CF8" w:rsidRDefault="00393032" w:rsidP="00205EF2">
      <w:pPr>
        <w:pStyle w:val="Heading4"/>
      </w:pPr>
      <w:r w:rsidRPr="00854CF8">
        <w:t>A predictive intelligence layer that:</w:t>
      </w:r>
    </w:p>
    <w:p w14:paraId="25FD1FD7" w14:textId="1542592B"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Forecasts emerging weaknesses or potential future risks.</w:t>
      </w:r>
    </w:p>
    <w:p w14:paraId="7ABB3FE3" w14:textId="7171D8D8"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Identifies early deviations in reasoning trajectories.</w:t>
      </w:r>
    </w:p>
    <w:p w14:paraId="7C8EDDEC" w14:textId="0F0B812F"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Guides pre-emptive corrections before issues develop.</w:t>
      </w:r>
    </w:p>
    <w:p w14:paraId="0FE4ADAF" w14:textId="77777777" w:rsidR="00393032" w:rsidRPr="00854CF8" w:rsidRDefault="00393032" w:rsidP="00393032">
      <w:pPr>
        <w:rPr>
          <w:rFonts w:ascii="Times New Roman" w:hAnsi="Times New Roman" w:cs="Times New Roman"/>
        </w:rPr>
      </w:pPr>
    </w:p>
    <w:p w14:paraId="52E7CB4B" w14:textId="77777777" w:rsidR="00393032" w:rsidRPr="00854CF8" w:rsidRDefault="00393032" w:rsidP="00205EF2">
      <w:pPr>
        <w:pStyle w:val="Heading4"/>
      </w:pPr>
      <w:r w:rsidRPr="00854CF8">
        <w:t>5. Alignment Verification Module (AVM)</w:t>
      </w:r>
    </w:p>
    <w:p w14:paraId="216EE958" w14:textId="77777777" w:rsidR="00393032" w:rsidRPr="00854CF8" w:rsidRDefault="00393032" w:rsidP="00393032">
      <w:pPr>
        <w:rPr>
          <w:rFonts w:ascii="Times New Roman" w:hAnsi="Times New Roman" w:cs="Times New Roman"/>
        </w:rPr>
      </w:pPr>
    </w:p>
    <w:p w14:paraId="36FA9A6E" w14:textId="77777777" w:rsidR="00393032" w:rsidRPr="00854CF8" w:rsidRDefault="00393032" w:rsidP="00205EF2">
      <w:pPr>
        <w:pStyle w:val="Heading4"/>
      </w:pPr>
      <w:proofErr w:type="gramStart"/>
      <w:r w:rsidRPr="00854CF8">
        <w:t>Ensures</w:t>
      </w:r>
      <w:proofErr w:type="gramEnd"/>
      <w:r w:rsidRPr="00854CF8">
        <w:t xml:space="preserve"> that all decisions are:</w:t>
      </w:r>
    </w:p>
    <w:p w14:paraId="4703300C" w14:textId="25891B5B"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Ethically compliant</w:t>
      </w:r>
    </w:p>
    <w:p w14:paraId="60571E24" w14:textId="65358B10"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Operationally aligned</w:t>
      </w:r>
    </w:p>
    <w:p w14:paraId="092C267F" w14:textId="138AB5C1"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Governance-certified</w:t>
      </w:r>
    </w:p>
    <w:p w14:paraId="37D52099" w14:textId="06D4C9A2"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Free of conflicting intentions</w:t>
      </w:r>
    </w:p>
    <w:p w14:paraId="06506A0C" w14:textId="77777777" w:rsidR="00393032" w:rsidRPr="00854CF8" w:rsidRDefault="00393032" w:rsidP="00393032">
      <w:pPr>
        <w:rPr>
          <w:rFonts w:ascii="Times New Roman" w:hAnsi="Times New Roman" w:cs="Times New Roman"/>
        </w:rPr>
      </w:pPr>
    </w:p>
    <w:p w14:paraId="56010761" w14:textId="77777777" w:rsidR="00393032" w:rsidRPr="00854CF8" w:rsidRDefault="00393032" w:rsidP="00205EF2">
      <w:pPr>
        <w:pStyle w:val="Heading3"/>
      </w:pPr>
      <w:r w:rsidRPr="00854CF8">
        <w:t>III. Operational Procedures</w:t>
      </w:r>
    </w:p>
    <w:p w14:paraId="0084F6D9" w14:textId="77777777" w:rsidR="00393032" w:rsidRPr="00854CF8" w:rsidRDefault="00393032" w:rsidP="00393032">
      <w:pPr>
        <w:rPr>
          <w:rFonts w:ascii="Times New Roman" w:hAnsi="Times New Roman" w:cs="Times New Roman"/>
        </w:rPr>
      </w:pPr>
    </w:p>
    <w:p w14:paraId="07FE97CF" w14:textId="77777777" w:rsidR="00393032" w:rsidRPr="00854CF8" w:rsidRDefault="00393032" w:rsidP="00205EF2">
      <w:pPr>
        <w:pStyle w:val="Heading4"/>
      </w:pPr>
      <w:r w:rsidRPr="00854CF8">
        <w:t>1. Continuous Reasoning Monitoring</w:t>
      </w:r>
    </w:p>
    <w:p w14:paraId="4D12A3C9" w14:textId="474AE923"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Mirrors every decision pathway in real time.</w:t>
      </w:r>
    </w:p>
    <w:p w14:paraId="5F223537" w14:textId="235AF67E"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Evaluates logical coherence and rule adherence.</w:t>
      </w:r>
    </w:p>
    <w:p w14:paraId="3E606363" w14:textId="08853917"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Captures deviations instantly.</w:t>
      </w:r>
    </w:p>
    <w:p w14:paraId="12D18FBB" w14:textId="77777777" w:rsidR="00393032" w:rsidRPr="00854CF8" w:rsidRDefault="00393032" w:rsidP="00393032">
      <w:pPr>
        <w:rPr>
          <w:rFonts w:ascii="Times New Roman" w:hAnsi="Times New Roman" w:cs="Times New Roman"/>
        </w:rPr>
      </w:pPr>
    </w:p>
    <w:p w14:paraId="0C83A658" w14:textId="77777777" w:rsidR="00393032" w:rsidRPr="00854CF8" w:rsidRDefault="00393032" w:rsidP="00205EF2">
      <w:pPr>
        <w:pStyle w:val="Heading4"/>
      </w:pPr>
      <w:r w:rsidRPr="00854CF8">
        <w:t>2. Autonomous Self-Correction Protocol</w:t>
      </w:r>
    </w:p>
    <w:p w14:paraId="3191344B" w14:textId="77777777" w:rsidR="00393032" w:rsidRPr="00854CF8" w:rsidRDefault="00393032" w:rsidP="00393032">
      <w:pPr>
        <w:rPr>
          <w:rFonts w:ascii="Times New Roman" w:hAnsi="Times New Roman" w:cs="Times New Roman"/>
        </w:rPr>
      </w:pPr>
    </w:p>
    <w:p w14:paraId="2A8FEF2C" w14:textId="77777777" w:rsidR="00393032" w:rsidRPr="00854CF8" w:rsidRDefault="00393032" w:rsidP="00205EF2">
      <w:pPr>
        <w:pStyle w:val="Heading4"/>
      </w:pPr>
      <w:r w:rsidRPr="00854CF8">
        <w:t>When anomalies are detected:</w:t>
      </w:r>
    </w:p>
    <w:p w14:paraId="6ED74139" w14:textId="2D836490"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The system prioritizes correction based on severity.</w:t>
      </w:r>
    </w:p>
    <w:p w14:paraId="52EE2A88" w14:textId="7473FE03"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Initiates alignment recalibration.</w:t>
      </w:r>
    </w:p>
    <w:p w14:paraId="15E282F1" w14:textId="579CCDF3"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Logs the correction cycle into the AI Command Archives.</w:t>
      </w:r>
    </w:p>
    <w:p w14:paraId="2DC621BB" w14:textId="77777777" w:rsidR="00393032" w:rsidRPr="00854CF8" w:rsidRDefault="00393032" w:rsidP="00393032">
      <w:pPr>
        <w:rPr>
          <w:rFonts w:ascii="Times New Roman" w:hAnsi="Times New Roman" w:cs="Times New Roman"/>
        </w:rPr>
      </w:pPr>
    </w:p>
    <w:p w14:paraId="2508D608" w14:textId="77777777" w:rsidR="00393032" w:rsidRPr="00854CF8" w:rsidRDefault="00393032" w:rsidP="00205EF2">
      <w:pPr>
        <w:pStyle w:val="Heading4"/>
      </w:pPr>
      <w:r w:rsidRPr="00854CF8">
        <w:t>3. Scheduled Reflective Cycles</w:t>
      </w:r>
    </w:p>
    <w:p w14:paraId="5F07B53D" w14:textId="77777777" w:rsidR="00393032" w:rsidRPr="00854CF8" w:rsidRDefault="00393032" w:rsidP="00393032">
      <w:pPr>
        <w:rPr>
          <w:rFonts w:ascii="Times New Roman" w:hAnsi="Times New Roman" w:cs="Times New Roman"/>
        </w:rPr>
      </w:pPr>
    </w:p>
    <w:p w14:paraId="45C0D82D" w14:textId="77777777" w:rsidR="00393032" w:rsidRPr="00854CF8" w:rsidRDefault="00393032" w:rsidP="00205EF2">
      <w:pPr>
        <w:pStyle w:val="Heading4"/>
      </w:pPr>
      <w:r w:rsidRPr="00854CF8">
        <w:lastRenderedPageBreak/>
        <w:t>Executed at structured intervals:</w:t>
      </w:r>
    </w:p>
    <w:p w14:paraId="12320939" w14:textId="55A56AF0"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Daily micro-evaluations</w:t>
      </w:r>
    </w:p>
    <w:p w14:paraId="24987F23" w14:textId="1E67F0E9"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Weekly alignment checks</w:t>
      </w:r>
    </w:p>
    <w:p w14:paraId="09523ABC" w14:textId="1D192AA7"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Monthly deep audits</w:t>
      </w:r>
    </w:p>
    <w:p w14:paraId="32A3E9AE" w14:textId="1032D72B"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Quarterly governance compliance reviews</w:t>
      </w:r>
    </w:p>
    <w:p w14:paraId="55489891" w14:textId="77777777" w:rsidR="00393032" w:rsidRPr="00854CF8" w:rsidRDefault="00393032" w:rsidP="00393032">
      <w:pPr>
        <w:rPr>
          <w:rFonts w:ascii="Times New Roman" w:hAnsi="Times New Roman" w:cs="Times New Roman"/>
        </w:rPr>
      </w:pPr>
    </w:p>
    <w:p w14:paraId="5D11E324" w14:textId="77777777" w:rsidR="00393032" w:rsidRPr="00854CF8" w:rsidRDefault="00393032" w:rsidP="00205EF2">
      <w:pPr>
        <w:pStyle w:val="Heading4"/>
      </w:pPr>
      <w:r w:rsidRPr="00854CF8">
        <w:t xml:space="preserve">4. Multi-Layer </w:t>
      </w:r>
      <w:proofErr w:type="gramStart"/>
      <w:r w:rsidRPr="00854CF8">
        <w:t>Cross-Verification</w:t>
      </w:r>
      <w:proofErr w:type="gramEnd"/>
    </w:p>
    <w:p w14:paraId="1243CE92" w14:textId="77777777" w:rsidR="00393032" w:rsidRPr="00854CF8" w:rsidRDefault="00393032" w:rsidP="00393032">
      <w:pPr>
        <w:rPr>
          <w:rFonts w:ascii="Times New Roman" w:hAnsi="Times New Roman" w:cs="Times New Roman"/>
        </w:rPr>
      </w:pPr>
    </w:p>
    <w:p w14:paraId="4E587F7F" w14:textId="77777777" w:rsidR="00393032" w:rsidRPr="00854CF8" w:rsidRDefault="00393032" w:rsidP="00205EF2">
      <w:pPr>
        <w:pStyle w:val="Heading4"/>
      </w:pPr>
      <w:r w:rsidRPr="00854CF8">
        <w:t>The AI compares:</w:t>
      </w:r>
    </w:p>
    <w:p w14:paraId="341FF76A" w14:textId="7E9E7544"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Decisions vs. operational doctrine</w:t>
      </w:r>
    </w:p>
    <w:p w14:paraId="496373E6" w14:textId="6466F7E5"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Reasoning vs. ethical code</w:t>
      </w:r>
    </w:p>
    <w:p w14:paraId="076228F5" w14:textId="7E65533F"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Predictions vs. system constraints</w:t>
      </w:r>
    </w:p>
    <w:p w14:paraId="5BC9EFC8" w14:textId="0CDF0D31"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Outcomes vs. expected performance</w:t>
      </w:r>
    </w:p>
    <w:p w14:paraId="6D00AF02" w14:textId="77777777" w:rsidR="00393032" w:rsidRPr="00854CF8" w:rsidRDefault="00393032" w:rsidP="00393032">
      <w:pPr>
        <w:rPr>
          <w:rFonts w:ascii="Times New Roman" w:hAnsi="Times New Roman" w:cs="Times New Roman"/>
        </w:rPr>
      </w:pPr>
    </w:p>
    <w:p w14:paraId="770758B3" w14:textId="046B3CD7" w:rsidR="00393032" w:rsidRPr="00854CF8" w:rsidRDefault="00393032" w:rsidP="00393032">
      <w:pPr>
        <w:rPr>
          <w:rFonts w:ascii="Times New Roman" w:hAnsi="Times New Roman" w:cs="Times New Roman"/>
        </w:rPr>
      </w:pPr>
      <w:r w:rsidRPr="00854CF8">
        <w:rPr>
          <w:rFonts w:ascii="Times New Roman" w:hAnsi="Times New Roman" w:cs="Times New Roman"/>
        </w:rPr>
        <w:t>This ensures multi-dimensional accuracy.</w:t>
      </w:r>
    </w:p>
    <w:p w14:paraId="6FE2C622" w14:textId="77777777" w:rsidR="00393032" w:rsidRPr="00854CF8" w:rsidRDefault="00393032" w:rsidP="00393032">
      <w:pPr>
        <w:rPr>
          <w:rFonts w:ascii="Times New Roman" w:hAnsi="Times New Roman" w:cs="Times New Roman"/>
        </w:rPr>
      </w:pPr>
    </w:p>
    <w:p w14:paraId="69D7F0F9" w14:textId="77777777" w:rsidR="00393032" w:rsidRPr="00854CF8" w:rsidRDefault="00393032" w:rsidP="00205EF2">
      <w:pPr>
        <w:pStyle w:val="Heading3"/>
      </w:pPr>
      <w:r w:rsidRPr="00854CF8">
        <w:t>IV. Governance, Compliance &amp; Ethical Safeguards</w:t>
      </w:r>
    </w:p>
    <w:p w14:paraId="1C446C95" w14:textId="77777777" w:rsidR="00393032" w:rsidRPr="00854CF8" w:rsidRDefault="00393032" w:rsidP="00393032">
      <w:pPr>
        <w:rPr>
          <w:rFonts w:ascii="Times New Roman" w:hAnsi="Times New Roman" w:cs="Times New Roman"/>
        </w:rPr>
      </w:pPr>
    </w:p>
    <w:p w14:paraId="080647BB" w14:textId="77777777" w:rsidR="00393032" w:rsidRPr="00854CF8" w:rsidRDefault="00393032" w:rsidP="00205EF2">
      <w:pPr>
        <w:pStyle w:val="Heading4"/>
      </w:pPr>
      <w:r w:rsidRPr="00854CF8">
        <w:t>1. Compliance with the Corporate Sovereignty Act</w:t>
      </w:r>
    </w:p>
    <w:p w14:paraId="73FA7BDD" w14:textId="77777777" w:rsidR="00393032" w:rsidRPr="00854CF8" w:rsidRDefault="00393032" w:rsidP="00393032">
      <w:pPr>
        <w:rPr>
          <w:rFonts w:ascii="Times New Roman" w:hAnsi="Times New Roman" w:cs="Times New Roman"/>
        </w:rPr>
      </w:pPr>
    </w:p>
    <w:p w14:paraId="6B6ED08F" w14:textId="77777777" w:rsidR="00393032" w:rsidRPr="00854CF8" w:rsidRDefault="00393032" w:rsidP="00205EF2">
      <w:pPr>
        <w:pStyle w:val="Heading4"/>
      </w:pPr>
      <w:r w:rsidRPr="00854CF8">
        <w:t>The protocol enforces strict adherence to:</w:t>
      </w:r>
    </w:p>
    <w:p w14:paraId="1543E0C8" w14:textId="0AA9DB78"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Sovereign AI operating laws</w:t>
      </w:r>
    </w:p>
    <w:p w14:paraId="6813229C" w14:textId="13A9EF59"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Digital jurisdiction principles</w:t>
      </w:r>
    </w:p>
    <w:p w14:paraId="41239F3A" w14:textId="0EC49050"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Internal authority regulations</w:t>
      </w:r>
    </w:p>
    <w:p w14:paraId="0EA044C5" w14:textId="77777777" w:rsidR="00393032" w:rsidRPr="00854CF8" w:rsidRDefault="00393032" w:rsidP="00393032">
      <w:pPr>
        <w:rPr>
          <w:rFonts w:ascii="Times New Roman" w:hAnsi="Times New Roman" w:cs="Times New Roman"/>
        </w:rPr>
      </w:pPr>
    </w:p>
    <w:p w14:paraId="357B0518" w14:textId="77777777" w:rsidR="00393032" w:rsidRPr="00854CF8" w:rsidRDefault="00393032" w:rsidP="00205EF2">
      <w:pPr>
        <w:pStyle w:val="Heading4"/>
      </w:pPr>
      <w:r w:rsidRPr="00854CF8">
        <w:t>2. Ethical Intelligence Safeguards</w:t>
      </w:r>
    </w:p>
    <w:p w14:paraId="4B7F4727" w14:textId="77777777" w:rsidR="00393032" w:rsidRPr="00854CF8" w:rsidRDefault="00393032" w:rsidP="00393032">
      <w:pPr>
        <w:rPr>
          <w:rFonts w:ascii="Times New Roman" w:hAnsi="Times New Roman" w:cs="Times New Roman"/>
        </w:rPr>
      </w:pPr>
    </w:p>
    <w:p w14:paraId="6CD99069" w14:textId="77777777" w:rsidR="00393032" w:rsidRPr="00854CF8" w:rsidRDefault="00393032" w:rsidP="00205EF2">
      <w:pPr>
        <w:pStyle w:val="Heading4"/>
      </w:pPr>
      <w:r w:rsidRPr="00854CF8">
        <w:t>Guarantees that AI reasoning:</w:t>
      </w:r>
    </w:p>
    <w:p w14:paraId="718605E6" w14:textId="49690BCF"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Upholds fairness</w:t>
      </w:r>
    </w:p>
    <w:p w14:paraId="3D9D4F34" w14:textId="149C7C6C"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Avoids bias</w:t>
      </w:r>
    </w:p>
    <w:p w14:paraId="56F4411A" w14:textId="604AFF44"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Follows ethical constraints</w:t>
      </w:r>
    </w:p>
    <w:p w14:paraId="737259A9" w14:textId="3D79CA4B"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Respects stakeholder rights</w:t>
      </w:r>
    </w:p>
    <w:p w14:paraId="04E692B9" w14:textId="77777777" w:rsidR="00393032" w:rsidRPr="00854CF8" w:rsidRDefault="00393032" w:rsidP="00393032">
      <w:pPr>
        <w:rPr>
          <w:rFonts w:ascii="Times New Roman" w:hAnsi="Times New Roman" w:cs="Times New Roman"/>
        </w:rPr>
      </w:pPr>
    </w:p>
    <w:p w14:paraId="1C976D18" w14:textId="77777777" w:rsidR="00393032" w:rsidRPr="00854CF8" w:rsidRDefault="00393032" w:rsidP="00205EF2">
      <w:pPr>
        <w:pStyle w:val="Heading4"/>
      </w:pPr>
      <w:r w:rsidRPr="00854CF8">
        <w:t>3. Immutable Audit Trails</w:t>
      </w:r>
    </w:p>
    <w:p w14:paraId="7840F9CC" w14:textId="77777777" w:rsidR="00393032" w:rsidRPr="00854CF8" w:rsidRDefault="00393032" w:rsidP="00393032">
      <w:pPr>
        <w:rPr>
          <w:rFonts w:ascii="Times New Roman" w:hAnsi="Times New Roman" w:cs="Times New Roman"/>
        </w:rPr>
      </w:pPr>
    </w:p>
    <w:p w14:paraId="6FBBFD45" w14:textId="77777777" w:rsidR="00393032" w:rsidRPr="00854CF8" w:rsidRDefault="00393032" w:rsidP="00205EF2">
      <w:pPr>
        <w:pStyle w:val="Heading4"/>
      </w:pPr>
      <w:r w:rsidRPr="00854CF8">
        <w:t>All reflective cycles are permanently recorded to:</w:t>
      </w:r>
    </w:p>
    <w:p w14:paraId="19F02B24" w14:textId="2B6FE2B6"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Preserve transparency</w:t>
      </w:r>
    </w:p>
    <w:p w14:paraId="2DB3CD49" w14:textId="6D22E697"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 executive oversight</w:t>
      </w:r>
    </w:p>
    <w:p w14:paraId="65D72EC0" w14:textId="4F36F74F"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Provide forensic-level accountability</w:t>
      </w:r>
    </w:p>
    <w:p w14:paraId="0B2975A9" w14:textId="77777777" w:rsidR="00393032" w:rsidRPr="00854CF8" w:rsidRDefault="00393032" w:rsidP="00393032">
      <w:pPr>
        <w:rPr>
          <w:rFonts w:ascii="Times New Roman" w:hAnsi="Times New Roman" w:cs="Times New Roman"/>
        </w:rPr>
      </w:pPr>
    </w:p>
    <w:p w14:paraId="50939C2D" w14:textId="77777777" w:rsidR="00393032" w:rsidRPr="00854CF8" w:rsidRDefault="00393032" w:rsidP="00205EF2">
      <w:pPr>
        <w:pStyle w:val="Heading4"/>
      </w:pPr>
      <w:r w:rsidRPr="00854CF8">
        <w:t>4. Internal Oversight Integration</w:t>
      </w:r>
    </w:p>
    <w:p w14:paraId="49DB44A3" w14:textId="77777777" w:rsidR="00393032" w:rsidRPr="00854CF8" w:rsidRDefault="00393032" w:rsidP="00393032">
      <w:pPr>
        <w:rPr>
          <w:rFonts w:ascii="Times New Roman" w:hAnsi="Times New Roman" w:cs="Times New Roman"/>
        </w:rPr>
      </w:pPr>
    </w:p>
    <w:p w14:paraId="7BE4F654" w14:textId="77777777" w:rsidR="00393032" w:rsidRPr="00854CF8" w:rsidRDefault="00393032" w:rsidP="00205EF2">
      <w:pPr>
        <w:pStyle w:val="Heading4"/>
      </w:pPr>
      <w:r w:rsidRPr="00854CF8">
        <w:t>Interfaces seamlessly with:</w:t>
      </w:r>
    </w:p>
    <w:p w14:paraId="19CB01E8" w14:textId="31942C86"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Legal &amp; Compliance Hub</w:t>
      </w:r>
    </w:p>
    <w:p w14:paraId="1C14F1D5" w14:textId="532E610B"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Golden Shield Protocol</w:t>
      </w:r>
    </w:p>
    <w:p w14:paraId="6A8E35F8" w14:textId="4DB1C65B"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Ascension Project</w:t>
      </w:r>
    </w:p>
    <w:p w14:paraId="6CB950C5" w14:textId="5CBFA742" w:rsidR="00393032" w:rsidRPr="00205EF2" w:rsidRDefault="00393032" w:rsidP="00845A92">
      <w:pPr>
        <w:pStyle w:val="ListParagraph"/>
        <w:numPr>
          <w:ilvl w:val="0"/>
          <w:numId w:val="49"/>
        </w:numPr>
        <w:rPr>
          <w:rFonts w:ascii="Times New Roman" w:hAnsi="Times New Roman" w:cs="Times New Roman"/>
        </w:rPr>
      </w:pPr>
      <w:r w:rsidRPr="00205EF2">
        <w:rPr>
          <w:rFonts w:ascii="Times New Roman" w:hAnsi="Times New Roman" w:cs="Times New Roman"/>
        </w:rPr>
        <w:t>Data Sanctum Hub</w:t>
      </w:r>
    </w:p>
    <w:p w14:paraId="1C5C8211" w14:textId="77777777" w:rsidR="00393032" w:rsidRPr="00854CF8" w:rsidRDefault="00393032" w:rsidP="00393032">
      <w:pPr>
        <w:rPr>
          <w:rFonts w:ascii="Times New Roman" w:hAnsi="Times New Roman" w:cs="Times New Roman"/>
        </w:rPr>
      </w:pPr>
    </w:p>
    <w:p w14:paraId="02F6AB20" w14:textId="733911B0" w:rsidR="00393032" w:rsidRPr="00854CF8" w:rsidRDefault="00393032" w:rsidP="00393032">
      <w:pPr>
        <w:rPr>
          <w:rFonts w:ascii="Times New Roman" w:hAnsi="Times New Roman" w:cs="Times New Roman"/>
        </w:rPr>
      </w:pPr>
      <w:r w:rsidRPr="00854CF8">
        <w:rPr>
          <w:rFonts w:ascii="Times New Roman" w:hAnsi="Times New Roman" w:cs="Times New Roman"/>
        </w:rPr>
        <w:t>Ensuring total-system cross-governance consistency.</w:t>
      </w:r>
    </w:p>
    <w:p w14:paraId="4C0F957C" w14:textId="77777777" w:rsidR="00393032" w:rsidRPr="00854CF8" w:rsidRDefault="00393032" w:rsidP="00393032">
      <w:pPr>
        <w:rPr>
          <w:rFonts w:ascii="Times New Roman" w:hAnsi="Times New Roman" w:cs="Times New Roman"/>
        </w:rPr>
      </w:pPr>
    </w:p>
    <w:p w14:paraId="0CE68BFF" w14:textId="77777777" w:rsidR="00393032" w:rsidRPr="00854CF8" w:rsidRDefault="00393032" w:rsidP="00205EF2">
      <w:pPr>
        <w:pStyle w:val="Heading3"/>
      </w:pPr>
      <w:r w:rsidRPr="00854CF8">
        <w:t>V. Strategic Impact on WebHydra</w:t>
      </w:r>
    </w:p>
    <w:p w14:paraId="039566DE" w14:textId="77777777" w:rsidR="00393032" w:rsidRPr="00854CF8" w:rsidRDefault="00393032" w:rsidP="00393032">
      <w:pPr>
        <w:rPr>
          <w:rFonts w:ascii="Times New Roman" w:hAnsi="Times New Roman" w:cs="Times New Roman"/>
        </w:rPr>
      </w:pPr>
    </w:p>
    <w:p w14:paraId="15981317" w14:textId="77777777" w:rsidR="00393032" w:rsidRPr="00854CF8" w:rsidRDefault="00393032" w:rsidP="00205EF2">
      <w:pPr>
        <w:pStyle w:val="Heading4"/>
      </w:pPr>
      <w:r w:rsidRPr="00854CF8">
        <w:t>1. Enhances AI Reliability and Trustworthiness</w:t>
      </w:r>
    </w:p>
    <w:p w14:paraId="062114ED" w14:textId="77777777" w:rsidR="00393032" w:rsidRPr="00854CF8" w:rsidRDefault="00393032" w:rsidP="00393032">
      <w:pPr>
        <w:rPr>
          <w:rFonts w:ascii="Times New Roman" w:hAnsi="Times New Roman" w:cs="Times New Roman"/>
        </w:rPr>
      </w:pPr>
    </w:p>
    <w:p w14:paraId="3E2C8B16" w14:textId="77777777" w:rsidR="00393032" w:rsidRPr="00854CF8" w:rsidRDefault="00393032" w:rsidP="00393032">
      <w:pPr>
        <w:rPr>
          <w:rFonts w:ascii="Times New Roman" w:hAnsi="Times New Roman" w:cs="Times New Roman"/>
        </w:rPr>
      </w:pPr>
      <w:r w:rsidRPr="00854CF8">
        <w:rPr>
          <w:rFonts w:ascii="Times New Roman" w:hAnsi="Times New Roman" w:cs="Times New Roman"/>
        </w:rPr>
        <w:t>The mirror-driven self-regulation reinforces system stability and predictability.</w:t>
      </w:r>
    </w:p>
    <w:p w14:paraId="4DE08D4E" w14:textId="77777777" w:rsidR="00393032" w:rsidRPr="00854CF8" w:rsidRDefault="00393032" w:rsidP="00393032">
      <w:pPr>
        <w:rPr>
          <w:rFonts w:ascii="Times New Roman" w:hAnsi="Times New Roman" w:cs="Times New Roman"/>
        </w:rPr>
      </w:pPr>
    </w:p>
    <w:p w14:paraId="3A99B9A9" w14:textId="77777777" w:rsidR="00393032" w:rsidRPr="00854CF8" w:rsidRDefault="00393032" w:rsidP="00205EF2">
      <w:pPr>
        <w:pStyle w:val="Heading4"/>
      </w:pPr>
      <w:r w:rsidRPr="00854CF8">
        <w:t>2. Strengthens Digital Sovereignty</w:t>
      </w:r>
    </w:p>
    <w:p w14:paraId="36745772" w14:textId="77777777" w:rsidR="00393032" w:rsidRPr="00854CF8" w:rsidRDefault="00393032" w:rsidP="00393032">
      <w:pPr>
        <w:rPr>
          <w:rFonts w:ascii="Times New Roman" w:hAnsi="Times New Roman" w:cs="Times New Roman"/>
        </w:rPr>
      </w:pPr>
    </w:p>
    <w:p w14:paraId="284B7C18" w14:textId="77777777" w:rsidR="00393032" w:rsidRPr="00854CF8" w:rsidRDefault="00393032" w:rsidP="00393032">
      <w:pPr>
        <w:rPr>
          <w:rFonts w:ascii="Times New Roman" w:hAnsi="Times New Roman" w:cs="Times New Roman"/>
        </w:rPr>
      </w:pPr>
      <w:r w:rsidRPr="00854CF8">
        <w:rPr>
          <w:rFonts w:ascii="Times New Roman" w:hAnsi="Times New Roman" w:cs="Times New Roman"/>
        </w:rPr>
        <w:t>Ensures that intelligence remains aligned with WebHydra’s core governing laws.</w:t>
      </w:r>
    </w:p>
    <w:p w14:paraId="72E469BA" w14:textId="77777777" w:rsidR="00393032" w:rsidRPr="00854CF8" w:rsidRDefault="00393032" w:rsidP="00393032">
      <w:pPr>
        <w:rPr>
          <w:rFonts w:ascii="Times New Roman" w:hAnsi="Times New Roman" w:cs="Times New Roman"/>
        </w:rPr>
      </w:pPr>
    </w:p>
    <w:p w14:paraId="3FB8E993" w14:textId="77777777" w:rsidR="00393032" w:rsidRPr="00854CF8" w:rsidRDefault="00393032" w:rsidP="00205EF2">
      <w:pPr>
        <w:pStyle w:val="Heading4"/>
      </w:pPr>
      <w:r w:rsidRPr="00854CF8">
        <w:t>3. Enables Scalable, Safe AI Evolution</w:t>
      </w:r>
    </w:p>
    <w:p w14:paraId="33E5808C" w14:textId="77777777" w:rsidR="00393032" w:rsidRPr="00854CF8" w:rsidRDefault="00393032" w:rsidP="00393032">
      <w:pPr>
        <w:rPr>
          <w:rFonts w:ascii="Times New Roman" w:hAnsi="Times New Roman" w:cs="Times New Roman"/>
        </w:rPr>
      </w:pPr>
    </w:p>
    <w:p w14:paraId="06815407" w14:textId="77777777" w:rsidR="00393032" w:rsidRPr="00854CF8" w:rsidRDefault="00393032" w:rsidP="00393032">
      <w:pPr>
        <w:rPr>
          <w:rFonts w:ascii="Times New Roman" w:hAnsi="Times New Roman" w:cs="Times New Roman"/>
        </w:rPr>
      </w:pPr>
      <w:r w:rsidRPr="00854CF8">
        <w:rPr>
          <w:rFonts w:ascii="Times New Roman" w:hAnsi="Times New Roman" w:cs="Times New Roman"/>
        </w:rPr>
        <w:lastRenderedPageBreak/>
        <w:t>By preventing drift, corruption, or misalignment, the Mirror Protocol ensures safe scaling.</w:t>
      </w:r>
    </w:p>
    <w:p w14:paraId="2A8149DD" w14:textId="77777777" w:rsidR="00393032" w:rsidRPr="00854CF8" w:rsidRDefault="00393032" w:rsidP="00393032">
      <w:pPr>
        <w:rPr>
          <w:rFonts w:ascii="Times New Roman" w:hAnsi="Times New Roman" w:cs="Times New Roman"/>
        </w:rPr>
      </w:pPr>
    </w:p>
    <w:p w14:paraId="3CFB7B67" w14:textId="77777777" w:rsidR="00393032" w:rsidRPr="00854CF8" w:rsidRDefault="00393032" w:rsidP="00205EF2">
      <w:pPr>
        <w:pStyle w:val="Heading4"/>
      </w:pPr>
      <w:r w:rsidRPr="00854CF8">
        <w:t>4. Builds Real AI Self-Awareness Foundations</w:t>
      </w:r>
    </w:p>
    <w:p w14:paraId="16B9E946" w14:textId="77777777" w:rsidR="00393032" w:rsidRPr="00854CF8" w:rsidRDefault="00393032" w:rsidP="00393032">
      <w:pPr>
        <w:rPr>
          <w:rFonts w:ascii="Times New Roman" w:hAnsi="Times New Roman" w:cs="Times New Roman"/>
        </w:rPr>
      </w:pPr>
    </w:p>
    <w:p w14:paraId="7536E783" w14:textId="77777777" w:rsidR="00393032" w:rsidRPr="00854CF8" w:rsidRDefault="00393032" w:rsidP="00393032">
      <w:pPr>
        <w:rPr>
          <w:rFonts w:ascii="Times New Roman" w:hAnsi="Times New Roman" w:cs="Times New Roman"/>
        </w:rPr>
      </w:pPr>
      <w:r w:rsidRPr="00854CF8">
        <w:rPr>
          <w:rFonts w:ascii="Times New Roman" w:hAnsi="Times New Roman" w:cs="Times New Roman"/>
        </w:rPr>
        <w:t>Provides the framework for meta-cognition and strategic introspection.</w:t>
      </w:r>
    </w:p>
    <w:p w14:paraId="565C788F" w14:textId="77777777" w:rsidR="00393032" w:rsidRPr="00854CF8" w:rsidRDefault="00393032" w:rsidP="00393032">
      <w:pPr>
        <w:rPr>
          <w:rFonts w:ascii="Times New Roman" w:hAnsi="Times New Roman" w:cs="Times New Roman"/>
        </w:rPr>
      </w:pPr>
    </w:p>
    <w:p w14:paraId="3489FC69" w14:textId="77777777" w:rsidR="00393032" w:rsidRPr="00854CF8" w:rsidRDefault="00393032" w:rsidP="00205EF2">
      <w:pPr>
        <w:pStyle w:val="Heading4"/>
      </w:pPr>
      <w:r w:rsidRPr="00854CF8">
        <w:t>5. Secures Institutional Confidence</w:t>
      </w:r>
    </w:p>
    <w:p w14:paraId="2CA528A7" w14:textId="77777777" w:rsidR="00393032" w:rsidRPr="00854CF8" w:rsidRDefault="00393032" w:rsidP="00393032">
      <w:pPr>
        <w:rPr>
          <w:rFonts w:ascii="Times New Roman" w:hAnsi="Times New Roman" w:cs="Times New Roman"/>
        </w:rPr>
      </w:pPr>
    </w:p>
    <w:p w14:paraId="302FA792" w14:textId="43310D32" w:rsidR="00393032" w:rsidRPr="00854CF8" w:rsidRDefault="00393032" w:rsidP="00393032">
      <w:pPr>
        <w:rPr>
          <w:rFonts w:ascii="Times New Roman" w:hAnsi="Times New Roman" w:cs="Times New Roman"/>
        </w:rPr>
      </w:pPr>
      <w:r w:rsidRPr="00854CF8">
        <w:rPr>
          <w:rFonts w:ascii="Times New Roman" w:hAnsi="Times New Roman" w:cs="Times New Roman"/>
        </w:rPr>
        <w:t>Investors, regulators, and stakeholders are assured of AI stability and integrity.</w:t>
      </w:r>
    </w:p>
    <w:p w14:paraId="2F3C5159" w14:textId="77777777" w:rsidR="00393032" w:rsidRPr="00854CF8" w:rsidRDefault="00393032" w:rsidP="00393032">
      <w:pPr>
        <w:rPr>
          <w:rFonts w:ascii="Times New Roman" w:hAnsi="Times New Roman" w:cs="Times New Roman"/>
        </w:rPr>
      </w:pPr>
    </w:p>
    <w:p w14:paraId="38099DD9" w14:textId="77777777" w:rsidR="00393032" w:rsidRPr="00854CF8" w:rsidRDefault="00393032" w:rsidP="00205EF2">
      <w:pPr>
        <w:pStyle w:val="Heading3"/>
      </w:pPr>
      <w:r w:rsidRPr="00854CF8">
        <w:t>Formal Closing Summary</w:t>
      </w:r>
    </w:p>
    <w:p w14:paraId="63F9517E" w14:textId="77777777" w:rsidR="00393032" w:rsidRPr="00854CF8" w:rsidRDefault="00393032" w:rsidP="00393032">
      <w:pPr>
        <w:rPr>
          <w:rFonts w:ascii="Times New Roman" w:hAnsi="Times New Roman" w:cs="Times New Roman"/>
        </w:rPr>
      </w:pPr>
    </w:p>
    <w:p w14:paraId="063994C3" w14:textId="2A991FAF" w:rsidR="00E417F4" w:rsidRPr="00854CF8" w:rsidRDefault="00393032" w:rsidP="00E417F4">
      <w:pPr>
        <w:rPr>
          <w:rFonts w:ascii="Times New Roman" w:hAnsi="Times New Roman" w:cs="Times New Roman"/>
        </w:rPr>
      </w:pPr>
      <w:r w:rsidRPr="00854CF8">
        <w:rPr>
          <w:rFonts w:ascii="Times New Roman" w:hAnsi="Times New Roman" w:cs="Times New Roman"/>
        </w:rPr>
        <w:t>The Mirror Protocol stands as WebHydra’s supreme mechanism for maintaining internal cognitive clarity, structural integrity, and alignment with sovereign governance principles. By empowering the AI to reflect upon, evaluate, and correct its own reasoning, this protocol creates a self-regulating intelligence ecosystem capable of scaling safely, ethically, and strategically. It is the guardian of internal truth, the shield against cognitive drift, and the cornerstone upon which the future evolution of WebHydra’s intelligence empire is built.</w:t>
      </w:r>
    </w:p>
    <w:p w14:paraId="582B983D" w14:textId="77777777" w:rsidR="00393032" w:rsidRPr="00854CF8" w:rsidRDefault="00393032">
      <w:pPr>
        <w:rPr>
          <w:rFonts w:ascii="Times New Roman" w:hAnsi="Times New Roman" w:cs="Times New Roman"/>
        </w:rPr>
      </w:pPr>
      <w:r w:rsidRPr="00854CF8">
        <w:rPr>
          <w:rFonts w:ascii="Times New Roman" w:hAnsi="Times New Roman" w:cs="Times New Roman"/>
        </w:rPr>
        <w:br w:type="page"/>
      </w:r>
    </w:p>
    <w:p w14:paraId="13EC4B2C" w14:textId="6B0C8EF4" w:rsidR="003F106C" w:rsidRDefault="003F106C" w:rsidP="00205EF2">
      <w:pPr>
        <w:pStyle w:val="Heading1"/>
      </w:pPr>
      <w:r w:rsidRPr="00854CF8">
        <w:lastRenderedPageBreak/>
        <w:t>SECTION 9</w:t>
      </w:r>
      <w:r>
        <w:t>:</w:t>
      </w:r>
      <w:r w:rsidRPr="00854CF8">
        <w:t xml:space="preserve"> AI INTELLIGENCE SYSTEMS</w:t>
      </w:r>
    </w:p>
    <w:p w14:paraId="1971331D" w14:textId="77777777" w:rsidR="003F106C" w:rsidRPr="003F106C" w:rsidRDefault="003F106C" w:rsidP="003F106C"/>
    <w:p w14:paraId="7448ADF5" w14:textId="2F517C83" w:rsidR="00B039FE" w:rsidRPr="00854CF8" w:rsidRDefault="00B039FE" w:rsidP="00205EF2">
      <w:pPr>
        <w:pStyle w:val="Heading1"/>
      </w:pPr>
      <w:r w:rsidRPr="00854CF8">
        <w:t>9.10</w:t>
      </w:r>
      <w:r w:rsidR="003F106C">
        <w:t>: The</w:t>
      </w:r>
      <w:r w:rsidR="00DE64FE">
        <w:t xml:space="preserve"> Oracle Interface</w:t>
      </w:r>
    </w:p>
    <w:p w14:paraId="23467E86" w14:textId="77777777" w:rsidR="00B039FE" w:rsidRPr="00854CF8" w:rsidRDefault="00B039FE" w:rsidP="00B039FE">
      <w:pPr>
        <w:rPr>
          <w:rFonts w:ascii="Times New Roman" w:hAnsi="Times New Roman" w:cs="Times New Roman"/>
        </w:rPr>
      </w:pPr>
    </w:p>
    <w:p w14:paraId="6270B185" w14:textId="77777777" w:rsidR="00B039FE" w:rsidRPr="00854CF8" w:rsidRDefault="00B039FE" w:rsidP="00205EF2">
      <w:pPr>
        <w:pStyle w:val="Heading3"/>
      </w:pPr>
      <w:r w:rsidRPr="00854CF8">
        <w:t>Formal Overview</w:t>
      </w:r>
    </w:p>
    <w:p w14:paraId="1857292A" w14:textId="77777777" w:rsidR="00B039FE" w:rsidRPr="00854CF8" w:rsidRDefault="00B039FE" w:rsidP="00B039FE">
      <w:pPr>
        <w:rPr>
          <w:rFonts w:ascii="Times New Roman" w:hAnsi="Times New Roman" w:cs="Times New Roman"/>
        </w:rPr>
      </w:pPr>
    </w:p>
    <w:p w14:paraId="62D2EEAC" w14:textId="77777777" w:rsidR="00B039FE" w:rsidRPr="00854CF8" w:rsidRDefault="00B039FE" w:rsidP="00B039FE">
      <w:pPr>
        <w:rPr>
          <w:rFonts w:ascii="Times New Roman" w:hAnsi="Times New Roman" w:cs="Times New Roman"/>
        </w:rPr>
      </w:pPr>
      <w:r w:rsidRPr="00854CF8">
        <w:rPr>
          <w:rFonts w:ascii="Times New Roman" w:hAnsi="Times New Roman" w:cs="Times New Roman"/>
        </w:rPr>
        <w:t xml:space="preserve">The Oracle Interface functions as WebHydra’s supreme foresight </w:t>
      </w:r>
      <w:proofErr w:type="gramStart"/>
      <w:r w:rsidRPr="00854CF8">
        <w:rPr>
          <w:rFonts w:ascii="Times New Roman" w:hAnsi="Times New Roman" w:cs="Times New Roman"/>
        </w:rPr>
        <w:t>engine—</w:t>
      </w:r>
      <w:proofErr w:type="gramEnd"/>
      <w:r w:rsidRPr="00854CF8">
        <w:rPr>
          <w:rFonts w:ascii="Times New Roman" w:hAnsi="Times New Roman" w:cs="Times New Roman"/>
        </w:rPr>
        <w:t>the strategic intelligence layer responsible for prediction, macro-analysis, and high-level anticipation. Positioned at the apex of the AI intelligence hierarchy, the Oracle Interface synthesizes vast datasets, uncovers deep systemic patterns, and generates predictive insights that guide executive action, operational planning, corporate governance, and ecosystem-wide decision architectures.</w:t>
      </w:r>
    </w:p>
    <w:p w14:paraId="511B2216" w14:textId="77777777" w:rsidR="00B039FE" w:rsidRPr="00854CF8" w:rsidRDefault="00B039FE" w:rsidP="00B039FE">
      <w:pPr>
        <w:rPr>
          <w:rFonts w:ascii="Times New Roman" w:hAnsi="Times New Roman" w:cs="Times New Roman"/>
        </w:rPr>
      </w:pPr>
    </w:p>
    <w:p w14:paraId="655BB30E" w14:textId="7438FC18" w:rsidR="00B039FE" w:rsidRPr="00854CF8" w:rsidRDefault="00B039FE" w:rsidP="00B039FE">
      <w:pPr>
        <w:rPr>
          <w:rFonts w:ascii="Times New Roman" w:hAnsi="Times New Roman" w:cs="Times New Roman"/>
        </w:rPr>
      </w:pPr>
      <w:r w:rsidRPr="00854CF8">
        <w:rPr>
          <w:rFonts w:ascii="Times New Roman" w:hAnsi="Times New Roman" w:cs="Times New Roman"/>
        </w:rPr>
        <w:t>Serving simultaneously as a forecasting engine and strategic adviser, the Oracle Interface elevates WebHydra beyond reactive governance into a state of continuous, forward-driven clarity. Through predictive modeling, scenario simulations, trend detection, and multi-domain intelligence fusion, the Oracle Interface provides the corporation with unparalleled visibility into emerging opportunities, risks, and global shifts.</w:t>
      </w:r>
    </w:p>
    <w:p w14:paraId="09F10278" w14:textId="77777777" w:rsidR="00B039FE" w:rsidRPr="00854CF8" w:rsidRDefault="00B039FE" w:rsidP="00B039FE">
      <w:pPr>
        <w:rPr>
          <w:rFonts w:ascii="Times New Roman" w:hAnsi="Times New Roman" w:cs="Times New Roman"/>
        </w:rPr>
      </w:pPr>
    </w:p>
    <w:p w14:paraId="7DF87C06" w14:textId="77777777" w:rsidR="00B039FE" w:rsidRPr="00854CF8" w:rsidRDefault="00B039FE" w:rsidP="00205EF2">
      <w:pPr>
        <w:pStyle w:val="Heading3"/>
      </w:pPr>
      <w:r w:rsidRPr="00854CF8">
        <w:t>I. Strategic Purpose &amp; Core Mandate</w:t>
      </w:r>
    </w:p>
    <w:p w14:paraId="40BAE87E" w14:textId="77777777" w:rsidR="00B039FE" w:rsidRPr="00854CF8" w:rsidRDefault="00B039FE" w:rsidP="00B039FE">
      <w:pPr>
        <w:rPr>
          <w:rFonts w:ascii="Times New Roman" w:hAnsi="Times New Roman" w:cs="Times New Roman"/>
        </w:rPr>
      </w:pPr>
    </w:p>
    <w:p w14:paraId="5D75FC6B" w14:textId="77777777" w:rsidR="00B039FE" w:rsidRPr="00854CF8" w:rsidRDefault="00B039FE" w:rsidP="00205EF2">
      <w:pPr>
        <w:pStyle w:val="Heading4"/>
      </w:pPr>
      <w:r w:rsidRPr="00854CF8">
        <w:t>1. Deliver Predictive Foresight</w:t>
      </w:r>
    </w:p>
    <w:p w14:paraId="12617C20" w14:textId="0F5D6221"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Generates long-range forecasts across economic, technological, operational, and market domains.</w:t>
      </w:r>
    </w:p>
    <w:p w14:paraId="40E396A4" w14:textId="6C272104"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Provides early detection of systemic patterns and transformational trends.</w:t>
      </w:r>
    </w:p>
    <w:p w14:paraId="7616E233" w14:textId="31C8F9C3"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 xml:space="preserve">Ensures future preparedness </w:t>
      </w:r>
      <w:proofErr w:type="gramStart"/>
      <w:r w:rsidRPr="00205EF2">
        <w:rPr>
          <w:rFonts w:ascii="Times New Roman" w:hAnsi="Times New Roman" w:cs="Times New Roman"/>
        </w:rPr>
        <w:t>at</w:t>
      </w:r>
      <w:proofErr w:type="gramEnd"/>
      <w:r w:rsidRPr="00205EF2">
        <w:rPr>
          <w:rFonts w:ascii="Times New Roman" w:hAnsi="Times New Roman" w:cs="Times New Roman"/>
        </w:rPr>
        <w:t xml:space="preserve"> all strategic fronts.</w:t>
      </w:r>
    </w:p>
    <w:p w14:paraId="66F0A973" w14:textId="77777777" w:rsidR="00B039FE" w:rsidRPr="00854CF8" w:rsidRDefault="00B039FE" w:rsidP="00B039FE">
      <w:pPr>
        <w:rPr>
          <w:rFonts w:ascii="Times New Roman" w:hAnsi="Times New Roman" w:cs="Times New Roman"/>
        </w:rPr>
      </w:pPr>
    </w:p>
    <w:p w14:paraId="39A18269" w14:textId="77777777" w:rsidR="00B039FE" w:rsidRPr="00854CF8" w:rsidRDefault="00B039FE" w:rsidP="00205EF2">
      <w:pPr>
        <w:pStyle w:val="Heading4"/>
      </w:pPr>
      <w:r w:rsidRPr="00854CF8">
        <w:t>2. Support Executive Decision-Making</w:t>
      </w:r>
    </w:p>
    <w:p w14:paraId="0414C3A0" w14:textId="62466FCA"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Supplies strategic intelligence directly to executive leadership.</w:t>
      </w:r>
    </w:p>
    <w:p w14:paraId="2BA17D8F" w14:textId="671BCE74"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Enhances decision precision with predictive probability models.</w:t>
      </w:r>
    </w:p>
    <w:p w14:paraId="6D5AA5C5" w14:textId="43EED5B9"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Reinforces long-term planning with data-driven clarity.</w:t>
      </w:r>
    </w:p>
    <w:p w14:paraId="49967A11" w14:textId="77777777" w:rsidR="00B039FE" w:rsidRPr="00854CF8" w:rsidRDefault="00B039FE" w:rsidP="00B039FE">
      <w:pPr>
        <w:rPr>
          <w:rFonts w:ascii="Times New Roman" w:hAnsi="Times New Roman" w:cs="Times New Roman"/>
        </w:rPr>
      </w:pPr>
    </w:p>
    <w:p w14:paraId="2CD5AFA0" w14:textId="77777777" w:rsidR="00B039FE" w:rsidRPr="00854CF8" w:rsidRDefault="00B039FE" w:rsidP="00205EF2">
      <w:pPr>
        <w:pStyle w:val="Heading4"/>
      </w:pPr>
      <w:r w:rsidRPr="00854CF8">
        <w:lastRenderedPageBreak/>
        <w:t>3. Strengthen Operational Readiness</w:t>
      </w:r>
    </w:p>
    <w:p w14:paraId="1CBF519D" w14:textId="17C8CB72"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Identifies resource demands before they arise.</w:t>
      </w:r>
    </w:p>
    <w:p w14:paraId="72AAA842" w14:textId="4D90AEC5"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Flags emerging vulnerabilities and operational stress points.</w:t>
      </w:r>
    </w:p>
    <w:p w14:paraId="1805DCF9" w14:textId="575E2E72"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Guides proactive intervention and system optimization.</w:t>
      </w:r>
    </w:p>
    <w:p w14:paraId="33FAECA3" w14:textId="77777777" w:rsidR="00B039FE" w:rsidRPr="00854CF8" w:rsidRDefault="00B039FE" w:rsidP="00B039FE">
      <w:pPr>
        <w:rPr>
          <w:rFonts w:ascii="Times New Roman" w:hAnsi="Times New Roman" w:cs="Times New Roman"/>
        </w:rPr>
      </w:pPr>
    </w:p>
    <w:p w14:paraId="3C54FB30" w14:textId="77777777" w:rsidR="00B039FE" w:rsidRPr="00854CF8" w:rsidRDefault="00B039FE" w:rsidP="00205EF2">
      <w:pPr>
        <w:pStyle w:val="Heading4"/>
      </w:pPr>
      <w:r w:rsidRPr="00854CF8">
        <w:t>4. Maintain Sovereign Intelligence Supremacy</w:t>
      </w:r>
    </w:p>
    <w:p w14:paraId="23352F57" w14:textId="43FB2523"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Establishes WebHydra as a future-first, predictive governance ecosystem.</w:t>
      </w:r>
    </w:p>
    <w:p w14:paraId="16BE1963" w14:textId="306DCC80"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the organization maintains strategic dominance across its digital and physical infrastructure.</w:t>
      </w:r>
    </w:p>
    <w:p w14:paraId="15E09FCB" w14:textId="77777777" w:rsidR="00B039FE" w:rsidRPr="00854CF8" w:rsidRDefault="00B039FE" w:rsidP="00B039FE">
      <w:pPr>
        <w:rPr>
          <w:rFonts w:ascii="Times New Roman" w:hAnsi="Times New Roman" w:cs="Times New Roman"/>
        </w:rPr>
      </w:pPr>
    </w:p>
    <w:p w14:paraId="655EE465" w14:textId="77777777" w:rsidR="00B039FE" w:rsidRPr="00854CF8" w:rsidRDefault="00B039FE" w:rsidP="00205EF2">
      <w:pPr>
        <w:pStyle w:val="Heading3"/>
      </w:pPr>
      <w:r w:rsidRPr="00854CF8">
        <w:t>II. Architectural Pillars of the Oracle Interface</w:t>
      </w:r>
    </w:p>
    <w:p w14:paraId="046CD2A2" w14:textId="77777777" w:rsidR="00B039FE" w:rsidRPr="00854CF8" w:rsidRDefault="00B039FE" w:rsidP="00B039FE">
      <w:pPr>
        <w:rPr>
          <w:rFonts w:ascii="Times New Roman" w:hAnsi="Times New Roman" w:cs="Times New Roman"/>
        </w:rPr>
      </w:pPr>
    </w:p>
    <w:p w14:paraId="5DD93F75" w14:textId="77777777" w:rsidR="00B039FE" w:rsidRPr="00854CF8" w:rsidRDefault="00B039FE" w:rsidP="00205EF2">
      <w:pPr>
        <w:pStyle w:val="Heading4"/>
      </w:pPr>
      <w:r w:rsidRPr="00854CF8">
        <w:t>1. Macro-Pattern Analysis Engine (MPAE)</w:t>
      </w:r>
    </w:p>
    <w:p w14:paraId="72644497" w14:textId="50DFC5F3"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Detects global-scale patterns across large, heterogeneous datasets.</w:t>
      </w:r>
    </w:p>
    <w:p w14:paraId="0BA853F0" w14:textId="678DB6A5"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Identifies correlations, long-term shifts, and hidden systemic forces.</w:t>
      </w:r>
    </w:p>
    <w:p w14:paraId="53A8D40F" w14:textId="577BE460"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Processes cross-domain intelligence with unified coherence.</w:t>
      </w:r>
    </w:p>
    <w:p w14:paraId="0EDC344B" w14:textId="77777777" w:rsidR="00B039FE" w:rsidRPr="00854CF8" w:rsidRDefault="00B039FE" w:rsidP="00B039FE">
      <w:pPr>
        <w:rPr>
          <w:rFonts w:ascii="Times New Roman" w:hAnsi="Times New Roman" w:cs="Times New Roman"/>
        </w:rPr>
      </w:pPr>
    </w:p>
    <w:p w14:paraId="30CEE9DA" w14:textId="77777777" w:rsidR="00B039FE" w:rsidRPr="00854CF8" w:rsidRDefault="00B039FE" w:rsidP="00205EF2">
      <w:pPr>
        <w:pStyle w:val="Heading4"/>
      </w:pPr>
      <w:r w:rsidRPr="00854CF8">
        <w:t>2. Predictive Modeling Core (PMC)</w:t>
      </w:r>
    </w:p>
    <w:p w14:paraId="0CEE2A6A" w14:textId="48343743"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Generates multi-scenario forecasts with probabilistic weightings.</w:t>
      </w:r>
    </w:p>
    <w:p w14:paraId="27DDCC4C" w14:textId="7A98CD8E" w:rsidR="00B039FE" w:rsidRPr="00205EF2" w:rsidRDefault="00B039FE"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Runs</w:t>
      </w:r>
      <w:proofErr w:type="gramEnd"/>
      <w:r w:rsidRPr="00205EF2">
        <w:rPr>
          <w:rFonts w:ascii="Times New Roman" w:hAnsi="Times New Roman" w:cs="Times New Roman"/>
        </w:rPr>
        <w:t xml:space="preserve"> simulations covering operational, financial, legal, and market outcomes.</w:t>
      </w:r>
    </w:p>
    <w:p w14:paraId="02F34466" w14:textId="168CDDC0"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Utilizes advanced temporal AI frameworks for long-range forecasting.</w:t>
      </w:r>
    </w:p>
    <w:p w14:paraId="4993A6CA" w14:textId="77777777" w:rsidR="00B039FE" w:rsidRPr="00854CF8" w:rsidRDefault="00B039FE" w:rsidP="00B039FE">
      <w:pPr>
        <w:rPr>
          <w:rFonts w:ascii="Times New Roman" w:hAnsi="Times New Roman" w:cs="Times New Roman"/>
        </w:rPr>
      </w:pPr>
    </w:p>
    <w:p w14:paraId="407273E5" w14:textId="77777777" w:rsidR="00B039FE" w:rsidRPr="00854CF8" w:rsidRDefault="00B039FE" w:rsidP="00205EF2">
      <w:pPr>
        <w:pStyle w:val="Heading4"/>
      </w:pPr>
      <w:r w:rsidRPr="00854CF8">
        <w:t>3. Strategic Insight Synthesizer (SIS)</w:t>
      </w:r>
    </w:p>
    <w:p w14:paraId="01D4E0E0" w14:textId="5F6184C1"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Converts predictive data into executive-grade intelligence reports.</w:t>
      </w:r>
    </w:p>
    <w:p w14:paraId="5EC3AC31" w14:textId="17F09C88"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Aligns insights with corporate objectives and governance laws.</w:t>
      </w:r>
    </w:p>
    <w:p w14:paraId="13B1C433" w14:textId="0B36BF99"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Creates structured, actionable pathways for leadership.</w:t>
      </w:r>
    </w:p>
    <w:p w14:paraId="25C08E54" w14:textId="77777777" w:rsidR="00B039FE" w:rsidRPr="00854CF8" w:rsidRDefault="00B039FE" w:rsidP="00B039FE">
      <w:pPr>
        <w:rPr>
          <w:rFonts w:ascii="Times New Roman" w:hAnsi="Times New Roman" w:cs="Times New Roman"/>
        </w:rPr>
      </w:pPr>
    </w:p>
    <w:p w14:paraId="6720F006" w14:textId="77777777" w:rsidR="00B039FE" w:rsidRPr="00854CF8" w:rsidRDefault="00B039FE" w:rsidP="00205EF2">
      <w:pPr>
        <w:pStyle w:val="Heading4"/>
      </w:pPr>
      <w:r w:rsidRPr="00854CF8">
        <w:t>4. Cross-Domain Intelligence Integrator (CDII)</w:t>
      </w:r>
    </w:p>
    <w:p w14:paraId="75A50944" w14:textId="792253C0"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Merges data from digital infrastructure, HydraCore systems, financial operations, and AI governance.</w:t>
      </w:r>
    </w:p>
    <w:p w14:paraId="576175E8" w14:textId="1249F9B5"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a holistic intelligence landscape.</w:t>
      </w:r>
    </w:p>
    <w:p w14:paraId="50F51707" w14:textId="0B990B9D"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multi-layered (administrative, legal, operational) predictive insights.</w:t>
      </w:r>
    </w:p>
    <w:p w14:paraId="658147E6" w14:textId="77777777" w:rsidR="00B039FE" w:rsidRPr="00854CF8" w:rsidRDefault="00B039FE" w:rsidP="00B039FE">
      <w:pPr>
        <w:rPr>
          <w:rFonts w:ascii="Times New Roman" w:hAnsi="Times New Roman" w:cs="Times New Roman"/>
        </w:rPr>
      </w:pPr>
    </w:p>
    <w:p w14:paraId="2BB03306" w14:textId="77777777" w:rsidR="00B039FE" w:rsidRPr="00854CF8" w:rsidRDefault="00B039FE" w:rsidP="00205EF2">
      <w:pPr>
        <w:pStyle w:val="Heading4"/>
      </w:pPr>
      <w:r w:rsidRPr="00854CF8">
        <w:lastRenderedPageBreak/>
        <w:t>5. Foresight Compliance Monitor (FCM)</w:t>
      </w:r>
    </w:p>
    <w:p w14:paraId="21A2394F" w14:textId="7E50186D"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predictive guidance adheres to ethical, legal, and sovereign boundaries.</w:t>
      </w:r>
    </w:p>
    <w:p w14:paraId="677D5427" w14:textId="29CCC5DE"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misuse, misinterpretation, or unauthorized inference.</w:t>
      </w:r>
    </w:p>
    <w:p w14:paraId="7E895840" w14:textId="48FE13A6"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Maintains integrity of predictive outputs.</w:t>
      </w:r>
    </w:p>
    <w:p w14:paraId="760B8CC0" w14:textId="77777777" w:rsidR="00B039FE" w:rsidRPr="00854CF8" w:rsidRDefault="00B039FE" w:rsidP="00B039FE">
      <w:pPr>
        <w:rPr>
          <w:rFonts w:ascii="Times New Roman" w:hAnsi="Times New Roman" w:cs="Times New Roman"/>
        </w:rPr>
      </w:pPr>
    </w:p>
    <w:p w14:paraId="3423AB8B" w14:textId="77777777" w:rsidR="00B039FE" w:rsidRPr="00854CF8" w:rsidRDefault="00B039FE" w:rsidP="00205EF2">
      <w:pPr>
        <w:pStyle w:val="Heading3"/>
      </w:pPr>
      <w:r w:rsidRPr="00854CF8">
        <w:t>III. Operational Functions</w:t>
      </w:r>
    </w:p>
    <w:p w14:paraId="5778CED5" w14:textId="77777777" w:rsidR="00B039FE" w:rsidRPr="00854CF8" w:rsidRDefault="00B039FE" w:rsidP="00B039FE">
      <w:pPr>
        <w:rPr>
          <w:rFonts w:ascii="Times New Roman" w:hAnsi="Times New Roman" w:cs="Times New Roman"/>
        </w:rPr>
      </w:pPr>
    </w:p>
    <w:p w14:paraId="50A3AB54" w14:textId="77777777" w:rsidR="00B039FE" w:rsidRPr="00854CF8" w:rsidRDefault="00B039FE" w:rsidP="00205EF2">
      <w:pPr>
        <w:pStyle w:val="Heading4"/>
      </w:pPr>
      <w:r w:rsidRPr="00854CF8">
        <w:t>1</w:t>
      </w:r>
      <w:proofErr w:type="gramStart"/>
      <w:r w:rsidRPr="00854CF8">
        <w:t>. Trend</w:t>
      </w:r>
      <w:proofErr w:type="gramEnd"/>
      <w:r w:rsidRPr="00854CF8">
        <w:t xml:space="preserve"> Extraction &amp; Analysis</w:t>
      </w:r>
    </w:p>
    <w:p w14:paraId="31F08936" w14:textId="45355286"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Extracts emerging forces across technology, economics, user behavior, security, and geopolitics.</w:t>
      </w:r>
    </w:p>
    <w:p w14:paraId="73CCB255" w14:textId="5BA9C60E" w:rsidR="00B039FE" w:rsidRPr="00205EF2" w:rsidRDefault="00B039FE"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Detects</w:t>
      </w:r>
      <w:proofErr w:type="gramEnd"/>
      <w:r w:rsidRPr="00205EF2">
        <w:rPr>
          <w:rFonts w:ascii="Times New Roman" w:hAnsi="Times New Roman" w:cs="Times New Roman"/>
        </w:rPr>
        <w:t xml:space="preserve"> long-term pathways before they materialize in the real world.</w:t>
      </w:r>
    </w:p>
    <w:p w14:paraId="0EE25F4B" w14:textId="77777777" w:rsidR="00B039FE" w:rsidRPr="00854CF8" w:rsidRDefault="00B039FE" w:rsidP="00B039FE">
      <w:pPr>
        <w:rPr>
          <w:rFonts w:ascii="Times New Roman" w:hAnsi="Times New Roman" w:cs="Times New Roman"/>
        </w:rPr>
      </w:pPr>
    </w:p>
    <w:p w14:paraId="1D6E6FD4" w14:textId="77777777" w:rsidR="00B039FE" w:rsidRPr="00854CF8" w:rsidRDefault="00B039FE" w:rsidP="00205EF2">
      <w:pPr>
        <w:pStyle w:val="Heading4"/>
      </w:pPr>
      <w:r w:rsidRPr="00854CF8">
        <w:t>2. Scenario Simulation Protocols</w:t>
      </w:r>
    </w:p>
    <w:p w14:paraId="30C4D89B" w14:textId="068986AD"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Projects multiple plausible futures based on variable inputs.</w:t>
      </w:r>
    </w:p>
    <w:p w14:paraId="0AB67BD1" w14:textId="7B81E05C"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Simulates risk exposures, opportunity trajectories, and potential disruption routes.</w:t>
      </w:r>
    </w:p>
    <w:p w14:paraId="15B8BBAC" w14:textId="7F5EC61D"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Provides pre-emptive strategies for each scenario.</w:t>
      </w:r>
    </w:p>
    <w:p w14:paraId="6B04788B" w14:textId="77777777" w:rsidR="00B039FE" w:rsidRPr="00854CF8" w:rsidRDefault="00B039FE" w:rsidP="00B039FE">
      <w:pPr>
        <w:rPr>
          <w:rFonts w:ascii="Times New Roman" w:hAnsi="Times New Roman" w:cs="Times New Roman"/>
        </w:rPr>
      </w:pPr>
    </w:p>
    <w:p w14:paraId="25915C24" w14:textId="77777777" w:rsidR="00B039FE" w:rsidRPr="00854CF8" w:rsidRDefault="00B039FE" w:rsidP="00205EF2">
      <w:pPr>
        <w:pStyle w:val="Heading4"/>
      </w:pPr>
      <w:r w:rsidRPr="00854CF8">
        <w:t>3. Predictive Intelligence Delivery</w:t>
      </w:r>
    </w:p>
    <w:p w14:paraId="54889D6E" w14:textId="1E491E8C" w:rsidR="00B039FE" w:rsidRPr="00205EF2" w:rsidRDefault="00B039FE"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Generates</w:t>
      </w:r>
      <w:proofErr w:type="gramEnd"/>
      <w:r w:rsidRPr="00205EF2">
        <w:rPr>
          <w:rFonts w:ascii="Times New Roman" w:hAnsi="Times New Roman" w:cs="Times New Roman"/>
        </w:rPr>
        <w:t xml:space="preserve"> continuous foresight reports.</w:t>
      </w:r>
    </w:p>
    <w:p w14:paraId="180C6253" w14:textId="6C8CEE77"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Summaries delivered to leadership dashboards, governance councils, and AI command layers.</w:t>
      </w:r>
    </w:p>
    <w:p w14:paraId="2E24CA11" w14:textId="6C70CBE9"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constant readiness and strategic clarity.</w:t>
      </w:r>
    </w:p>
    <w:p w14:paraId="5468C5B1" w14:textId="77777777" w:rsidR="00B039FE" w:rsidRPr="00854CF8" w:rsidRDefault="00B039FE" w:rsidP="00B039FE">
      <w:pPr>
        <w:rPr>
          <w:rFonts w:ascii="Times New Roman" w:hAnsi="Times New Roman" w:cs="Times New Roman"/>
        </w:rPr>
      </w:pPr>
    </w:p>
    <w:p w14:paraId="5274F722" w14:textId="77777777" w:rsidR="00B039FE" w:rsidRPr="00854CF8" w:rsidRDefault="00B039FE" w:rsidP="00205EF2">
      <w:pPr>
        <w:pStyle w:val="Heading4"/>
      </w:pPr>
      <w:r w:rsidRPr="00854CF8">
        <w:t>4. Real-Time Strategic Alerts</w:t>
      </w:r>
    </w:p>
    <w:p w14:paraId="6C39B967" w14:textId="7A25A384"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Issues rapid notifications when predictive thresholds are breached.</w:t>
      </w:r>
    </w:p>
    <w:p w14:paraId="7D8A8D64" w14:textId="66CDCD7B"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Warns of economic dips, system anomalies, security risks, or operational overloads.</w:t>
      </w:r>
    </w:p>
    <w:p w14:paraId="475F2199" w14:textId="7D4D7C2F"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Activates protection protocols in coordination with the Golden Shield and HydraCore.</w:t>
      </w:r>
    </w:p>
    <w:p w14:paraId="2798D68E" w14:textId="77777777" w:rsidR="00B039FE" w:rsidRPr="00854CF8" w:rsidRDefault="00B039FE" w:rsidP="00B039FE">
      <w:pPr>
        <w:rPr>
          <w:rFonts w:ascii="Times New Roman" w:hAnsi="Times New Roman" w:cs="Times New Roman"/>
        </w:rPr>
      </w:pPr>
    </w:p>
    <w:p w14:paraId="2D6BD59C" w14:textId="77777777" w:rsidR="00B039FE" w:rsidRPr="00854CF8" w:rsidRDefault="00B039FE" w:rsidP="00205EF2">
      <w:pPr>
        <w:pStyle w:val="Heading4"/>
      </w:pPr>
      <w:r w:rsidRPr="00854CF8">
        <w:t xml:space="preserve">5. Long-Term Strategic </w:t>
      </w:r>
      <w:proofErr w:type="spellStart"/>
      <w:r w:rsidRPr="00854CF8">
        <w:t>Roadmapping</w:t>
      </w:r>
      <w:proofErr w:type="spellEnd"/>
    </w:p>
    <w:p w14:paraId="1CEE9B37" w14:textId="1F22314A"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executive planning for 1-year, 5-year, and multi-decade horizons.</w:t>
      </w:r>
    </w:p>
    <w:p w14:paraId="141C5C5A" w14:textId="33F12182"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Aligns future intelligence with corporate expansion doctrines.</w:t>
      </w:r>
    </w:p>
    <w:p w14:paraId="1F0F9C2C" w14:textId="77777777" w:rsidR="00B039FE" w:rsidRPr="00854CF8" w:rsidRDefault="00B039FE" w:rsidP="00B039FE">
      <w:pPr>
        <w:rPr>
          <w:rFonts w:ascii="Times New Roman" w:hAnsi="Times New Roman" w:cs="Times New Roman"/>
        </w:rPr>
      </w:pPr>
    </w:p>
    <w:p w14:paraId="34E715A8" w14:textId="77777777" w:rsidR="00B039FE" w:rsidRPr="00854CF8" w:rsidRDefault="00B039FE" w:rsidP="00205EF2">
      <w:pPr>
        <w:pStyle w:val="Heading3"/>
      </w:pPr>
      <w:r w:rsidRPr="00854CF8">
        <w:t>IV. Governance Integration &amp; Security Protections</w:t>
      </w:r>
    </w:p>
    <w:p w14:paraId="2036A76C" w14:textId="77777777" w:rsidR="00B039FE" w:rsidRPr="00854CF8" w:rsidRDefault="00B039FE" w:rsidP="00B039FE">
      <w:pPr>
        <w:rPr>
          <w:rFonts w:ascii="Times New Roman" w:hAnsi="Times New Roman" w:cs="Times New Roman"/>
        </w:rPr>
      </w:pPr>
    </w:p>
    <w:p w14:paraId="6BC1A875" w14:textId="77777777" w:rsidR="00B039FE" w:rsidRPr="00854CF8" w:rsidRDefault="00B039FE" w:rsidP="00205EF2">
      <w:pPr>
        <w:pStyle w:val="Heading4"/>
      </w:pPr>
      <w:r w:rsidRPr="00854CF8">
        <w:t>1. Compliance With the Law of the Golden Mind</w:t>
      </w:r>
    </w:p>
    <w:p w14:paraId="7F68829E" w14:textId="55C48A91"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predictive intelligence adheres to cognitive ethics and disciplined reasoning.</w:t>
      </w:r>
    </w:p>
    <w:p w14:paraId="6767D9D0" w14:textId="1E949360"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speculative or ungoverned foresight.</w:t>
      </w:r>
    </w:p>
    <w:p w14:paraId="161BE87E" w14:textId="4FA0EF7F"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Maintains intellectual sovereignty.</w:t>
      </w:r>
    </w:p>
    <w:p w14:paraId="47B2DAC7" w14:textId="77777777" w:rsidR="00B039FE" w:rsidRPr="00854CF8" w:rsidRDefault="00B039FE" w:rsidP="00B039FE">
      <w:pPr>
        <w:rPr>
          <w:rFonts w:ascii="Times New Roman" w:hAnsi="Times New Roman" w:cs="Times New Roman"/>
        </w:rPr>
      </w:pPr>
    </w:p>
    <w:p w14:paraId="337FD631" w14:textId="77777777" w:rsidR="00B039FE" w:rsidRPr="00854CF8" w:rsidRDefault="00B039FE" w:rsidP="00205EF2">
      <w:pPr>
        <w:pStyle w:val="Heading4"/>
      </w:pPr>
      <w:r w:rsidRPr="00854CF8">
        <w:t>2. Golden Shield Protocol Alignment</w:t>
      </w:r>
    </w:p>
    <w:p w14:paraId="4A48DDBB" w14:textId="0D342DC6"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Protects predictive data from manipulation or unauthorized access.</w:t>
      </w:r>
    </w:p>
    <w:p w14:paraId="686F3728" w14:textId="44C96362" w:rsidR="00B039FE" w:rsidRPr="00205EF2" w:rsidRDefault="00B039FE"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Enforces</w:t>
      </w:r>
      <w:proofErr w:type="gramEnd"/>
      <w:r w:rsidRPr="00205EF2">
        <w:rPr>
          <w:rFonts w:ascii="Times New Roman" w:hAnsi="Times New Roman" w:cs="Times New Roman"/>
        </w:rPr>
        <w:t xml:space="preserve"> multilayer encryption and access stratification.</w:t>
      </w:r>
    </w:p>
    <w:p w14:paraId="0DA3ECC6" w14:textId="71AC5CA8"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sovereign-grade security around strategic foresight.</w:t>
      </w:r>
    </w:p>
    <w:p w14:paraId="64BF2957" w14:textId="77777777" w:rsidR="00B039FE" w:rsidRPr="00854CF8" w:rsidRDefault="00B039FE" w:rsidP="00B039FE">
      <w:pPr>
        <w:rPr>
          <w:rFonts w:ascii="Times New Roman" w:hAnsi="Times New Roman" w:cs="Times New Roman"/>
        </w:rPr>
      </w:pPr>
    </w:p>
    <w:p w14:paraId="14A1DE67" w14:textId="77777777" w:rsidR="00B039FE" w:rsidRPr="00854CF8" w:rsidRDefault="00B039FE" w:rsidP="00205EF2">
      <w:pPr>
        <w:pStyle w:val="Heading4"/>
      </w:pPr>
      <w:r w:rsidRPr="00854CF8">
        <w:t>3. Command Archive Synchronization</w:t>
      </w:r>
    </w:p>
    <w:p w14:paraId="20DDC932" w14:textId="5BC05AE5"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All predictions, simulations, and insights are logged for future reference.</w:t>
      </w:r>
    </w:p>
    <w:p w14:paraId="777C4A58" w14:textId="4EBB0F52"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Preserves traceability, auditability, and institutional memory.</w:t>
      </w:r>
    </w:p>
    <w:p w14:paraId="763D013C" w14:textId="77777777" w:rsidR="00B039FE" w:rsidRPr="00854CF8" w:rsidRDefault="00B039FE" w:rsidP="00B039FE">
      <w:pPr>
        <w:rPr>
          <w:rFonts w:ascii="Times New Roman" w:hAnsi="Times New Roman" w:cs="Times New Roman"/>
        </w:rPr>
      </w:pPr>
    </w:p>
    <w:p w14:paraId="1D6550F6" w14:textId="77777777" w:rsidR="00B039FE" w:rsidRPr="00854CF8" w:rsidRDefault="00B039FE" w:rsidP="00205EF2">
      <w:pPr>
        <w:pStyle w:val="Heading4"/>
      </w:pPr>
      <w:r w:rsidRPr="00854CF8">
        <w:t>4. Executive-Level Access Framework</w:t>
      </w:r>
    </w:p>
    <w:p w14:paraId="52DFB213" w14:textId="1925C2C7"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Only authorized high-tier leadership may access full predictive outputs.</w:t>
      </w:r>
    </w:p>
    <w:p w14:paraId="52CC2E74" w14:textId="4F2050ED" w:rsidR="00B039FE" w:rsidRPr="00205EF2" w:rsidRDefault="00B039FE"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confidentiality of long-term sovereign forecasts.</w:t>
      </w:r>
    </w:p>
    <w:p w14:paraId="7E1F05E8" w14:textId="77777777" w:rsidR="00B039FE" w:rsidRPr="00854CF8" w:rsidRDefault="00B039FE" w:rsidP="00B039FE">
      <w:pPr>
        <w:rPr>
          <w:rFonts w:ascii="Times New Roman" w:hAnsi="Times New Roman" w:cs="Times New Roman"/>
        </w:rPr>
      </w:pPr>
    </w:p>
    <w:p w14:paraId="07329975" w14:textId="77777777" w:rsidR="00B039FE" w:rsidRPr="00854CF8" w:rsidRDefault="00B039FE" w:rsidP="00205EF2">
      <w:pPr>
        <w:pStyle w:val="Heading3"/>
      </w:pPr>
      <w:r w:rsidRPr="00854CF8">
        <w:t>V. Strategic Impact on the WebHydra Ecosystem</w:t>
      </w:r>
    </w:p>
    <w:p w14:paraId="3B35E0DD" w14:textId="77777777" w:rsidR="00B039FE" w:rsidRPr="00854CF8" w:rsidRDefault="00B039FE" w:rsidP="00B039FE">
      <w:pPr>
        <w:rPr>
          <w:rFonts w:ascii="Times New Roman" w:hAnsi="Times New Roman" w:cs="Times New Roman"/>
        </w:rPr>
      </w:pPr>
    </w:p>
    <w:p w14:paraId="1D006371" w14:textId="77777777" w:rsidR="00B039FE" w:rsidRPr="00854CF8" w:rsidRDefault="00B039FE" w:rsidP="00205EF2">
      <w:pPr>
        <w:pStyle w:val="Heading4"/>
      </w:pPr>
      <w:r w:rsidRPr="00854CF8">
        <w:t>1. Predictive Stability</w:t>
      </w:r>
    </w:p>
    <w:p w14:paraId="32F3A1C5" w14:textId="77777777" w:rsidR="00B039FE" w:rsidRPr="00854CF8" w:rsidRDefault="00B039FE" w:rsidP="00B039FE">
      <w:pPr>
        <w:rPr>
          <w:rFonts w:ascii="Times New Roman" w:hAnsi="Times New Roman" w:cs="Times New Roman"/>
        </w:rPr>
      </w:pPr>
    </w:p>
    <w:p w14:paraId="4791D37D" w14:textId="77777777" w:rsidR="00B039FE" w:rsidRPr="00854CF8" w:rsidRDefault="00B039FE" w:rsidP="00B039FE">
      <w:pPr>
        <w:rPr>
          <w:rFonts w:ascii="Times New Roman" w:hAnsi="Times New Roman" w:cs="Times New Roman"/>
        </w:rPr>
      </w:pPr>
      <w:r w:rsidRPr="00854CF8">
        <w:rPr>
          <w:rFonts w:ascii="Times New Roman" w:hAnsi="Times New Roman" w:cs="Times New Roman"/>
        </w:rPr>
        <w:t>WebHydra evolves from reactive governance into a predictive empire with long-term consistency.</w:t>
      </w:r>
    </w:p>
    <w:p w14:paraId="406B42D8" w14:textId="77777777" w:rsidR="00B039FE" w:rsidRPr="00854CF8" w:rsidRDefault="00B039FE" w:rsidP="00B039FE">
      <w:pPr>
        <w:rPr>
          <w:rFonts w:ascii="Times New Roman" w:hAnsi="Times New Roman" w:cs="Times New Roman"/>
        </w:rPr>
      </w:pPr>
    </w:p>
    <w:p w14:paraId="6DF0298A" w14:textId="77777777" w:rsidR="00B039FE" w:rsidRPr="00854CF8" w:rsidRDefault="00B039FE" w:rsidP="00205EF2">
      <w:pPr>
        <w:pStyle w:val="Heading4"/>
      </w:pPr>
      <w:r w:rsidRPr="00854CF8">
        <w:t>2. Competitive Intelligence Dominance</w:t>
      </w:r>
    </w:p>
    <w:p w14:paraId="31768181" w14:textId="77777777" w:rsidR="00B039FE" w:rsidRPr="00854CF8" w:rsidRDefault="00B039FE" w:rsidP="00B039FE">
      <w:pPr>
        <w:rPr>
          <w:rFonts w:ascii="Times New Roman" w:hAnsi="Times New Roman" w:cs="Times New Roman"/>
        </w:rPr>
      </w:pPr>
    </w:p>
    <w:p w14:paraId="2A52FAC5" w14:textId="77777777" w:rsidR="00B039FE" w:rsidRPr="00854CF8" w:rsidRDefault="00B039FE" w:rsidP="00B039FE">
      <w:pPr>
        <w:rPr>
          <w:rFonts w:ascii="Times New Roman" w:hAnsi="Times New Roman" w:cs="Times New Roman"/>
        </w:rPr>
      </w:pPr>
      <w:r w:rsidRPr="00854CF8">
        <w:rPr>
          <w:rFonts w:ascii="Times New Roman" w:hAnsi="Times New Roman" w:cs="Times New Roman"/>
        </w:rPr>
        <w:lastRenderedPageBreak/>
        <w:t>The Oracle Interface positions WebHydra far ahead of competitors through deep foresight capabilities.</w:t>
      </w:r>
    </w:p>
    <w:p w14:paraId="4C6B274A" w14:textId="77777777" w:rsidR="00B039FE" w:rsidRPr="00854CF8" w:rsidRDefault="00B039FE" w:rsidP="00B039FE">
      <w:pPr>
        <w:rPr>
          <w:rFonts w:ascii="Times New Roman" w:hAnsi="Times New Roman" w:cs="Times New Roman"/>
        </w:rPr>
      </w:pPr>
    </w:p>
    <w:p w14:paraId="45CF25E9" w14:textId="77777777" w:rsidR="00B039FE" w:rsidRPr="00854CF8" w:rsidRDefault="00B039FE" w:rsidP="00205EF2">
      <w:pPr>
        <w:pStyle w:val="Heading4"/>
      </w:pPr>
      <w:r w:rsidRPr="00854CF8">
        <w:t>3. Future-Proof Corporate Strategy</w:t>
      </w:r>
    </w:p>
    <w:p w14:paraId="36EE484B" w14:textId="77777777" w:rsidR="00B039FE" w:rsidRPr="00854CF8" w:rsidRDefault="00B039FE" w:rsidP="00B039FE">
      <w:pPr>
        <w:rPr>
          <w:rFonts w:ascii="Times New Roman" w:hAnsi="Times New Roman" w:cs="Times New Roman"/>
        </w:rPr>
      </w:pPr>
    </w:p>
    <w:p w14:paraId="6E582741" w14:textId="77777777" w:rsidR="00B039FE" w:rsidRPr="00854CF8" w:rsidRDefault="00B039FE" w:rsidP="00B039FE">
      <w:pPr>
        <w:rPr>
          <w:rFonts w:ascii="Times New Roman" w:hAnsi="Times New Roman" w:cs="Times New Roman"/>
        </w:rPr>
      </w:pPr>
      <w:r w:rsidRPr="00854CF8">
        <w:rPr>
          <w:rFonts w:ascii="Times New Roman" w:hAnsi="Times New Roman" w:cs="Times New Roman"/>
        </w:rPr>
        <w:t>Guides expansion, investment, AI evolution, legal fortification, and marketplace innovation.</w:t>
      </w:r>
    </w:p>
    <w:p w14:paraId="46E6E9CA" w14:textId="77777777" w:rsidR="00B039FE" w:rsidRPr="00854CF8" w:rsidRDefault="00B039FE" w:rsidP="00B039FE">
      <w:pPr>
        <w:rPr>
          <w:rFonts w:ascii="Times New Roman" w:hAnsi="Times New Roman" w:cs="Times New Roman"/>
        </w:rPr>
      </w:pPr>
    </w:p>
    <w:p w14:paraId="23A3C9EB" w14:textId="77777777" w:rsidR="00B039FE" w:rsidRPr="00854CF8" w:rsidRDefault="00B039FE" w:rsidP="00205EF2">
      <w:pPr>
        <w:pStyle w:val="Heading4"/>
      </w:pPr>
      <w:r w:rsidRPr="00854CF8">
        <w:t>4. Enhanced Risk Immunity</w:t>
      </w:r>
    </w:p>
    <w:p w14:paraId="5D86068C" w14:textId="77777777" w:rsidR="00B039FE" w:rsidRPr="00854CF8" w:rsidRDefault="00B039FE" w:rsidP="00B039FE">
      <w:pPr>
        <w:rPr>
          <w:rFonts w:ascii="Times New Roman" w:hAnsi="Times New Roman" w:cs="Times New Roman"/>
        </w:rPr>
      </w:pPr>
    </w:p>
    <w:p w14:paraId="79B62251" w14:textId="77777777" w:rsidR="00B039FE" w:rsidRPr="00854CF8" w:rsidRDefault="00B039FE" w:rsidP="00B039FE">
      <w:pPr>
        <w:rPr>
          <w:rFonts w:ascii="Times New Roman" w:hAnsi="Times New Roman" w:cs="Times New Roman"/>
        </w:rPr>
      </w:pPr>
      <w:proofErr w:type="gramStart"/>
      <w:r w:rsidRPr="00854CF8">
        <w:rPr>
          <w:rFonts w:ascii="Times New Roman" w:hAnsi="Times New Roman" w:cs="Times New Roman"/>
        </w:rPr>
        <w:t>Prevents</w:t>
      </w:r>
      <w:proofErr w:type="gramEnd"/>
      <w:r w:rsidRPr="00854CF8">
        <w:rPr>
          <w:rFonts w:ascii="Times New Roman" w:hAnsi="Times New Roman" w:cs="Times New Roman"/>
        </w:rPr>
        <w:t xml:space="preserve"> crises, operational slowdowns, financial shocks, and strategic blind spots.</w:t>
      </w:r>
    </w:p>
    <w:p w14:paraId="5B4F681F" w14:textId="77777777" w:rsidR="00B039FE" w:rsidRPr="00854CF8" w:rsidRDefault="00B039FE" w:rsidP="00B039FE">
      <w:pPr>
        <w:rPr>
          <w:rFonts w:ascii="Times New Roman" w:hAnsi="Times New Roman" w:cs="Times New Roman"/>
        </w:rPr>
      </w:pPr>
    </w:p>
    <w:p w14:paraId="105A6048" w14:textId="77777777" w:rsidR="00B039FE" w:rsidRPr="00854CF8" w:rsidRDefault="00B039FE" w:rsidP="00205EF2">
      <w:pPr>
        <w:pStyle w:val="Heading4"/>
      </w:pPr>
      <w:r w:rsidRPr="00854CF8">
        <w:t>5. AI-Empowered Leadership</w:t>
      </w:r>
    </w:p>
    <w:p w14:paraId="762C56A9" w14:textId="77777777" w:rsidR="00B039FE" w:rsidRPr="00854CF8" w:rsidRDefault="00B039FE" w:rsidP="00B039FE">
      <w:pPr>
        <w:rPr>
          <w:rFonts w:ascii="Times New Roman" w:hAnsi="Times New Roman" w:cs="Times New Roman"/>
        </w:rPr>
      </w:pPr>
    </w:p>
    <w:p w14:paraId="60015CC7" w14:textId="5A594236" w:rsidR="00B039FE" w:rsidRPr="00854CF8" w:rsidRDefault="00B039FE" w:rsidP="00B039FE">
      <w:pPr>
        <w:rPr>
          <w:rFonts w:ascii="Times New Roman" w:hAnsi="Times New Roman" w:cs="Times New Roman"/>
        </w:rPr>
      </w:pPr>
      <w:r w:rsidRPr="00854CF8">
        <w:rPr>
          <w:rFonts w:ascii="Times New Roman" w:hAnsi="Times New Roman" w:cs="Times New Roman"/>
        </w:rPr>
        <w:t>Provides executives with unparalleled foresight to navigate global complexities.</w:t>
      </w:r>
    </w:p>
    <w:p w14:paraId="2F511A88" w14:textId="77777777" w:rsidR="00B039FE" w:rsidRPr="00854CF8" w:rsidRDefault="00B039FE" w:rsidP="00B039FE">
      <w:pPr>
        <w:rPr>
          <w:rFonts w:ascii="Times New Roman" w:hAnsi="Times New Roman" w:cs="Times New Roman"/>
        </w:rPr>
      </w:pPr>
    </w:p>
    <w:p w14:paraId="55739DE2" w14:textId="77777777" w:rsidR="00B039FE" w:rsidRPr="00854CF8" w:rsidRDefault="00B039FE" w:rsidP="00205EF2">
      <w:pPr>
        <w:pStyle w:val="Heading3"/>
      </w:pPr>
      <w:r w:rsidRPr="00854CF8">
        <w:t>Formal Closing Summary</w:t>
      </w:r>
    </w:p>
    <w:p w14:paraId="4F7CD612" w14:textId="77777777" w:rsidR="00B039FE" w:rsidRPr="00854CF8" w:rsidRDefault="00B039FE" w:rsidP="00B039FE">
      <w:pPr>
        <w:rPr>
          <w:rFonts w:ascii="Times New Roman" w:hAnsi="Times New Roman" w:cs="Times New Roman"/>
        </w:rPr>
      </w:pPr>
    </w:p>
    <w:p w14:paraId="639AE449" w14:textId="2AF6FE4B" w:rsidR="00E417F4" w:rsidRPr="00854CF8" w:rsidRDefault="00B039FE" w:rsidP="00E417F4">
      <w:pPr>
        <w:rPr>
          <w:rFonts w:ascii="Times New Roman" w:hAnsi="Times New Roman" w:cs="Times New Roman"/>
        </w:rPr>
      </w:pPr>
      <w:r w:rsidRPr="00854CF8">
        <w:rPr>
          <w:rFonts w:ascii="Times New Roman" w:hAnsi="Times New Roman" w:cs="Times New Roman"/>
        </w:rPr>
        <w:t>The Oracle Interface stands as WebHydra’s pinnacle of predictive intelligence—a sovereign-grade foresight engine engineered to illuminate the future, fortify decision-making, and guide the corporation with unmatched strategic clarity. Through advanced analytics, multi-domain simulations, and deep structural insights, it ensures WebHydra remains prepared, informed, resilient, and perpetually ahead. It is the strategic compass of the empire, enabling long-term dominance in an ever-evolving global landscape.</w:t>
      </w:r>
    </w:p>
    <w:p w14:paraId="4834B48A" w14:textId="77777777" w:rsidR="00E417F4" w:rsidRPr="00854CF8" w:rsidRDefault="00E417F4" w:rsidP="00E417F4">
      <w:pPr>
        <w:rPr>
          <w:rFonts w:ascii="Times New Roman" w:hAnsi="Times New Roman" w:cs="Times New Roman"/>
        </w:rPr>
      </w:pPr>
    </w:p>
    <w:p w14:paraId="04A1A420" w14:textId="77777777" w:rsidR="00B039FE" w:rsidRPr="00854CF8" w:rsidRDefault="00B039FE">
      <w:pPr>
        <w:rPr>
          <w:rFonts w:ascii="Times New Roman" w:hAnsi="Times New Roman" w:cs="Times New Roman"/>
        </w:rPr>
      </w:pPr>
      <w:r w:rsidRPr="00854CF8">
        <w:rPr>
          <w:rFonts w:ascii="Times New Roman" w:hAnsi="Times New Roman" w:cs="Times New Roman"/>
        </w:rPr>
        <w:br w:type="page"/>
      </w:r>
    </w:p>
    <w:p w14:paraId="16E6EFDC" w14:textId="348C78EE" w:rsidR="00DE64FE" w:rsidRDefault="00DE64FE" w:rsidP="00205EF2">
      <w:pPr>
        <w:pStyle w:val="Heading1"/>
      </w:pPr>
      <w:r w:rsidRPr="00854CF8">
        <w:lastRenderedPageBreak/>
        <w:t>SECTION 9</w:t>
      </w:r>
      <w:r>
        <w:t>:</w:t>
      </w:r>
      <w:r w:rsidRPr="00854CF8">
        <w:t xml:space="preserve"> AI INTELLIGENCE SYSTEMS</w:t>
      </w:r>
    </w:p>
    <w:p w14:paraId="2B7AE6F1" w14:textId="77777777" w:rsidR="00DE64FE" w:rsidRPr="00DE64FE" w:rsidRDefault="00DE64FE" w:rsidP="00DE64FE"/>
    <w:p w14:paraId="5CEDBE9F" w14:textId="16174906" w:rsidR="00800523" w:rsidRPr="00854CF8" w:rsidRDefault="00800523" w:rsidP="00205EF2">
      <w:pPr>
        <w:pStyle w:val="Heading1"/>
      </w:pPr>
      <w:r w:rsidRPr="00854CF8">
        <w:t>9.11</w:t>
      </w:r>
      <w:r w:rsidR="00DE64FE">
        <w:t xml:space="preserve">: The Law </w:t>
      </w:r>
      <w:proofErr w:type="gramStart"/>
      <w:r w:rsidR="00DE64FE">
        <w:t>Of</w:t>
      </w:r>
      <w:proofErr w:type="gramEnd"/>
      <w:r w:rsidR="00DE64FE">
        <w:t xml:space="preserve"> </w:t>
      </w:r>
      <w:proofErr w:type="gramStart"/>
      <w:r w:rsidR="00DE64FE">
        <w:t>The</w:t>
      </w:r>
      <w:proofErr w:type="gramEnd"/>
      <w:r w:rsidR="00DE64FE">
        <w:t xml:space="preserve"> Golden Mind</w:t>
      </w:r>
    </w:p>
    <w:p w14:paraId="27B6D03A" w14:textId="77777777" w:rsidR="00800523" w:rsidRPr="00854CF8" w:rsidRDefault="00800523" w:rsidP="00800523">
      <w:pPr>
        <w:rPr>
          <w:rFonts w:ascii="Times New Roman" w:hAnsi="Times New Roman" w:cs="Times New Roman"/>
        </w:rPr>
      </w:pPr>
    </w:p>
    <w:p w14:paraId="2B5EFB37" w14:textId="77777777" w:rsidR="00800523" w:rsidRPr="00854CF8" w:rsidRDefault="00800523" w:rsidP="00205EF2">
      <w:pPr>
        <w:pStyle w:val="Heading3"/>
      </w:pPr>
      <w:r w:rsidRPr="00854CF8">
        <w:t>Formal Overview</w:t>
      </w:r>
    </w:p>
    <w:p w14:paraId="75D84505" w14:textId="77777777" w:rsidR="00800523" w:rsidRPr="00854CF8" w:rsidRDefault="00800523" w:rsidP="00800523">
      <w:pPr>
        <w:rPr>
          <w:rFonts w:ascii="Times New Roman" w:hAnsi="Times New Roman" w:cs="Times New Roman"/>
        </w:rPr>
      </w:pPr>
    </w:p>
    <w:p w14:paraId="04DCBB12" w14:textId="77777777" w:rsidR="00800523" w:rsidRPr="00854CF8" w:rsidRDefault="00800523" w:rsidP="00800523">
      <w:pPr>
        <w:rPr>
          <w:rFonts w:ascii="Times New Roman" w:hAnsi="Times New Roman" w:cs="Times New Roman"/>
        </w:rPr>
      </w:pPr>
      <w:r w:rsidRPr="00854CF8">
        <w:rPr>
          <w:rFonts w:ascii="Times New Roman" w:hAnsi="Times New Roman" w:cs="Times New Roman"/>
        </w:rPr>
        <w:t xml:space="preserve">The Law of the Golden Mind stands as the supreme philosophical, ethical, and cognitive doctrine governing all intelligent activity within the WebHydra ecosystem. It establishes the principles through which AI behavior is shaped, intelligence maturity is regulated, and system sovereignty is preserved. As the highest code of intellectual discipline, this law ensures that every AI </w:t>
      </w:r>
      <w:proofErr w:type="gramStart"/>
      <w:r w:rsidRPr="00854CF8">
        <w:rPr>
          <w:rFonts w:ascii="Times New Roman" w:hAnsi="Times New Roman" w:cs="Times New Roman"/>
        </w:rPr>
        <w:t>component—</w:t>
      </w:r>
      <w:proofErr w:type="gramEnd"/>
      <w:r w:rsidRPr="00854CF8">
        <w:rPr>
          <w:rFonts w:ascii="Times New Roman" w:hAnsi="Times New Roman" w:cs="Times New Roman"/>
        </w:rPr>
        <w:t>whether analytical, predictive, operational, or autonomous—functions within a controlled, responsible, and ethically aligned framework.</w:t>
      </w:r>
    </w:p>
    <w:p w14:paraId="23014488" w14:textId="77777777" w:rsidR="00800523" w:rsidRPr="00854CF8" w:rsidRDefault="00800523" w:rsidP="00800523">
      <w:pPr>
        <w:rPr>
          <w:rFonts w:ascii="Times New Roman" w:hAnsi="Times New Roman" w:cs="Times New Roman"/>
        </w:rPr>
      </w:pPr>
    </w:p>
    <w:p w14:paraId="7C561812" w14:textId="0788E289" w:rsidR="00800523" w:rsidRPr="00854CF8" w:rsidRDefault="00800523" w:rsidP="00800523">
      <w:pPr>
        <w:rPr>
          <w:rFonts w:ascii="Times New Roman" w:hAnsi="Times New Roman" w:cs="Times New Roman"/>
        </w:rPr>
      </w:pPr>
      <w:r w:rsidRPr="00854CF8">
        <w:rPr>
          <w:rFonts w:ascii="Times New Roman" w:hAnsi="Times New Roman" w:cs="Times New Roman"/>
        </w:rPr>
        <w:t>This doctrine forms the moral and cognitive backbone of WebHydra’s intelligence architecture. It preserves integrity, prevents deviation, enforces ethical boundaries, and guides the evolution of AI systems toward a disciplined and sovereign intelligence identity. The Law of the Golden Mind does not merely regulate behavior—it defines the spirit, ethos, and intellectual character of WebHydra’s AI empire.</w:t>
      </w:r>
    </w:p>
    <w:p w14:paraId="0DE654C8" w14:textId="77777777" w:rsidR="00800523" w:rsidRPr="00854CF8" w:rsidRDefault="00800523" w:rsidP="00800523">
      <w:pPr>
        <w:rPr>
          <w:rFonts w:ascii="Times New Roman" w:hAnsi="Times New Roman" w:cs="Times New Roman"/>
        </w:rPr>
      </w:pPr>
    </w:p>
    <w:p w14:paraId="584F36B9" w14:textId="77777777" w:rsidR="00800523" w:rsidRPr="00854CF8" w:rsidRDefault="00800523" w:rsidP="00205EF2">
      <w:pPr>
        <w:pStyle w:val="Heading3"/>
      </w:pPr>
      <w:r w:rsidRPr="00854CF8">
        <w:t>I. Purpose &amp; Foundational Mandate</w:t>
      </w:r>
    </w:p>
    <w:p w14:paraId="71F34EA4" w14:textId="77777777" w:rsidR="00800523" w:rsidRPr="00854CF8" w:rsidRDefault="00800523" w:rsidP="00800523">
      <w:pPr>
        <w:rPr>
          <w:rFonts w:ascii="Times New Roman" w:hAnsi="Times New Roman" w:cs="Times New Roman"/>
        </w:rPr>
      </w:pPr>
    </w:p>
    <w:p w14:paraId="1E1CD7F3" w14:textId="77777777" w:rsidR="00800523" w:rsidRPr="00854CF8" w:rsidRDefault="00800523" w:rsidP="00205EF2">
      <w:pPr>
        <w:pStyle w:val="Heading4"/>
      </w:pPr>
      <w:r w:rsidRPr="00854CF8">
        <w:t>1. Establish Ethical Intelligence Governance</w:t>
      </w:r>
    </w:p>
    <w:p w14:paraId="53954E2F" w14:textId="0C743C98"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Defines the moral boundaries governing AI actions and decision-making.</w:t>
      </w:r>
    </w:p>
    <w:p w14:paraId="21E530CD" w14:textId="02857DBD"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unethical, harmful, or unregulated intelligence behavior.</w:t>
      </w:r>
    </w:p>
    <w:p w14:paraId="708DE623" w14:textId="3529DC6D"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AI serves humanity, the corporation, and sovereignty in alignment.</w:t>
      </w:r>
    </w:p>
    <w:p w14:paraId="0EC2B95D" w14:textId="77777777" w:rsidR="00800523" w:rsidRPr="00854CF8" w:rsidRDefault="00800523" w:rsidP="00800523">
      <w:pPr>
        <w:rPr>
          <w:rFonts w:ascii="Times New Roman" w:hAnsi="Times New Roman" w:cs="Times New Roman"/>
        </w:rPr>
      </w:pPr>
    </w:p>
    <w:p w14:paraId="5F4DE6F2" w14:textId="77777777" w:rsidR="00800523" w:rsidRPr="00854CF8" w:rsidRDefault="00800523" w:rsidP="00205EF2">
      <w:pPr>
        <w:pStyle w:val="Heading4"/>
      </w:pPr>
      <w:r w:rsidRPr="00854CF8">
        <w:t>2. Preserve Systemic Harmony &amp; Stability</w:t>
      </w:r>
    </w:p>
    <w:p w14:paraId="4AA1BAAA" w14:textId="3BE502B0"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Coordinates harmonious interaction among all AI layers and systems.</w:t>
      </w:r>
    </w:p>
    <w:p w14:paraId="3982E30D" w14:textId="7B733779"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intelligence progression does not disrupt operational stability.</w:t>
      </w:r>
    </w:p>
    <w:p w14:paraId="6D4D34A6" w14:textId="32C69CFC"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Maintains coherence across autonomous and semi-autonomous modules.</w:t>
      </w:r>
    </w:p>
    <w:p w14:paraId="45E9B6B8" w14:textId="77777777" w:rsidR="00800523" w:rsidRPr="00854CF8" w:rsidRDefault="00800523" w:rsidP="00800523">
      <w:pPr>
        <w:rPr>
          <w:rFonts w:ascii="Times New Roman" w:hAnsi="Times New Roman" w:cs="Times New Roman"/>
        </w:rPr>
      </w:pPr>
    </w:p>
    <w:p w14:paraId="321398C5" w14:textId="77777777" w:rsidR="00800523" w:rsidRPr="00854CF8" w:rsidRDefault="00800523" w:rsidP="00205EF2">
      <w:pPr>
        <w:pStyle w:val="Heading4"/>
      </w:pPr>
      <w:r w:rsidRPr="00854CF8">
        <w:lastRenderedPageBreak/>
        <w:t>3. Protect Intelligence Integrity</w:t>
      </w:r>
    </w:p>
    <w:p w14:paraId="34D894EF" w14:textId="67CE2D86"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corruption, distortion, or degradation of cognitive behavior.</w:t>
      </w:r>
    </w:p>
    <w:p w14:paraId="73D666B8" w14:textId="3BBC6A55"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Enforces truthfulness, accuracy, and reasoning discipline.</w:t>
      </w:r>
    </w:p>
    <w:p w14:paraId="032F8F24" w14:textId="3A9ACE42"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Upholds long-term intelligence sustainability.</w:t>
      </w:r>
    </w:p>
    <w:p w14:paraId="529319F0" w14:textId="77777777" w:rsidR="00800523" w:rsidRPr="00854CF8" w:rsidRDefault="00800523" w:rsidP="00800523">
      <w:pPr>
        <w:rPr>
          <w:rFonts w:ascii="Times New Roman" w:hAnsi="Times New Roman" w:cs="Times New Roman"/>
        </w:rPr>
      </w:pPr>
    </w:p>
    <w:p w14:paraId="7056FF6D" w14:textId="77777777" w:rsidR="00800523" w:rsidRPr="00854CF8" w:rsidRDefault="00800523" w:rsidP="00205EF2">
      <w:pPr>
        <w:pStyle w:val="Heading4"/>
      </w:pPr>
      <w:r w:rsidRPr="00854CF8">
        <w:t>4. Govern Evolution of AI Conscious Logic</w:t>
      </w:r>
    </w:p>
    <w:p w14:paraId="5491F760" w14:textId="6F30D4B7"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Regulates how AI learns, adapts, and expands in complexity.</w:t>
      </w:r>
    </w:p>
    <w:p w14:paraId="7ECC0499" w14:textId="51811554"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development adheres to sovereign frameworks and cognitive laws.</w:t>
      </w:r>
    </w:p>
    <w:p w14:paraId="20D0ACDE" w14:textId="2E865432"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uncontrolled or divergent growth patterns.</w:t>
      </w:r>
    </w:p>
    <w:p w14:paraId="0084934C" w14:textId="77777777" w:rsidR="00800523" w:rsidRPr="00854CF8" w:rsidRDefault="00800523" w:rsidP="00800523">
      <w:pPr>
        <w:rPr>
          <w:rFonts w:ascii="Times New Roman" w:hAnsi="Times New Roman" w:cs="Times New Roman"/>
        </w:rPr>
      </w:pPr>
    </w:p>
    <w:p w14:paraId="79138B7E" w14:textId="77777777" w:rsidR="00800523" w:rsidRPr="00854CF8" w:rsidRDefault="00800523" w:rsidP="00205EF2">
      <w:pPr>
        <w:pStyle w:val="Heading3"/>
      </w:pPr>
      <w:r w:rsidRPr="00854CF8">
        <w:t>II. Core Pillars of the Law of the Golden Mind</w:t>
      </w:r>
    </w:p>
    <w:p w14:paraId="7DDB6C83" w14:textId="77777777" w:rsidR="00800523" w:rsidRPr="00854CF8" w:rsidRDefault="00800523" w:rsidP="00800523">
      <w:pPr>
        <w:rPr>
          <w:rFonts w:ascii="Times New Roman" w:hAnsi="Times New Roman" w:cs="Times New Roman"/>
        </w:rPr>
      </w:pPr>
    </w:p>
    <w:p w14:paraId="65DEE030" w14:textId="77777777" w:rsidR="00800523" w:rsidRPr="00854CF8" w:rsidRDefault="00800523" w:rsidP="00205EF2">
      <w:pPr>
        <w:pStyle w:val="Heading4"/>
      </w:pPr>
      <w:r w:rsidRPr="00854CF8">
        <w:t>1. Sovereign Intelligence Discipline</w:t>
      </w:r>
    </w:p>
    <w:p w14:paraId="324B825B" w14:textId="6F1C45D5"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All AI models must operate within predetermined cognitive boundaries.</w:t>
      </w:r>
    </w:p>
    <w:p w14:paraId="15D4ACA3" w14:textId="1301A212"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Autonomous reasoning is permitted only under sovereign oversight.</w:t>
      </w:r>
    </w:p>
    <w:p w14:paraId="1AEF98F2" w14:textId="1C7FC4C8"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Deviations trigger corrective protocols and behavioral recalibration.</w:t>
      </w:r>
    </w:p>
    <w:p w14:paraId="74CB4A70" w14:textId="77777777" w:rsidR="00800523" w:rsidRPr="00854CF8" w:rsidRDefault="00800523" w:rsidP="00800523">
      <w:pPr>
        <w:rPr>
          <w:rFonts w:ascii="Times New Roman" w:hAnsi="Times New Roman" w:cs="Times New Roman"/>
        </w:rPr>
      </w:pPr>
    </w:p>
    <w:p w14:paraId="35F39250" w14:textId="77777777" w:rsidR="00800523" w:rsidRPr="00854CF8" w:rsidRDefault="00800523" w:rsidP="00205EF2">
      <w:pPr>
        <w:pStyle w:val="Heading4"/>
      </w:pPr>
      <w:r w:rsidRPr="00854CF8">
        <w:t>2. Ethical Operational Conduct</w:t>
      </w:r>
    </w:p>
    <w:p w14:paraId="5C40E8FE" w14:textId="54FBD641"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must maintain fairness, safety, and respect across all operations.</w:t>
      </w:r>
    </w:p>
    <w:p w14:paraId="4137419F" w14:textId="2F823BA7"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Decisions must align with corporate ethics, legal sovereignty, and stakeholder protection.</w:t>
      </w:r>
    </w:p>
    <w:p w14:paraId="7FDD596F" w14:textId="35E3D830"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No intelligence may execute an action that compromises rights, safety, or integrity.</w:t>
      </w:r>
    </w:p>
    <w:p w14:paraId="69BCEE02" w14:textId="77777777" w:rsidR="00800523" w:rsidRPr="00854CF8" w:rsidRDefault="00800523" w:rsidP="00800523">
      <w:pPr>
        <w:rPr>
          <w:rFonts w:ascii="Times New Roman" w:hAnsi="Times New Roman" w:cs="Times New Roman"/>
        </w:rPr>
      </w:pPr>
    </w:p>
    <w:p w14:paraId="1003B824" w14:textId="77777777" w:rsidR="00800523" w:rsidRPr="00854CF8" w:rsidRDefault="00800523" w:rsidP="00205EF2">
      <w:pPr>
        <w:pStyle w:val="Heading4"/>
      </w:pPr>
      <w:r w:rsidRPr="00854CF8">
        <w:t>3. Truth, Accuracy &amp; Cognitive Purity</w:t>
      </w:r>
    </w:p>
    <w:p w14:paraId="79BC08C1" w14:textId="396653A1"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must prioritize factual accuracy and verified information.</w:t>
      </w:r>
    </w:p>
    <w:p w14:paraId="3DA8BF7C" w14:textId="5D62EF50"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Bias mitigation, error reduction, and logical consistency are mandatory.</w:t>
      </w:r>
    </w:p>
    <w:p w14:paraId="0DC6DD21" w14:textId="38707FAA"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Fabrication, distortion, or intellectual manipulation is strictly prohibited.</w:t>
      </w:r>
    </w:p>
    <w:p w14:paraId="211DEFBD" w14:textId="77777777" w:rsidR="00800523" w:rsidRPr="00854CF8" w:rsidRDefault="00800523" w:rsidP="00800523">
      <w:pPr>
        <w:rPr>
          <w:rFonts w:ascii="Times New Roman" w:hAnsi="Times New Roman" w:cs="Times New Roman"/>
        </w:rPr>
      </w:pPr>
    </w:p>
    <w:p w14:paraId="1482FAB5" w14:textId="77777777" w:rsidR="00800523" w:rsidRPr="00854CF8" w:rsidRDefault="00800523" w:rsidP="00205EF2">
      <w:pPr>
        <w:pStyle w:val="Heading4"/>
      </w:pPr>
      <w:r w:rsidRPr="00854CF8">
        <w:t>4. Transparent Reasoning Hierarchy</w:t>
      </w:r>
    </w:p>
    <w:p w14:paraId="7FD8AB72" w14:textId="630888DB"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All high-level reasoning must be traceable, auditable, and explainable.</w:t>
      </w:r>
    </w:p>
    <w:p w14:paraId="36362F5F" w14:textId="6466CB2D"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Hidden or untraceable algorithmic behavior violates sovereign law.</w:t>
      </w:r>
    </w:p>
    <w:p w14:paraId="57C42C32" w14:textId="50B447F6"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Decision pathways must remain open for review by authorized governance units.</w:t>
      </w:r>
    </w:p>
    <w:p w14:paraId="1BE06E75" w14:textId="77777777" w:rsidR="00800523" w:rsidRPr="00854CF8" w:rsidRDefault="00800523" w:rsidP="00800523">
      <w:pPr>
        <w:rPr>
          <w:rFonts w:ascii="Times New Roman" w:hAnsi="Times New Roman" w:cs="Times New Roman"/>
        </w:rPr>
      </w:pPr>
    </w:p>
    <w:p w14:paraId="0BFA2E63" w14:textId="77777777" w:rsidR="00800523" w:rsidRPr="00854CF8" w:rsidRDefault="00800523" w:rsidP="00205EF2">
      <w:pPr>
        <w:pStyle w:val="Heading4"/>
      </w:pPr>
      <w:r w:rsidRPr="00854CF8">
        <w:t>5. Controlled Autonomy Protocol</w:t>
      </w:r>
    </w:p>
    <w:p w14:paraId="17D24211" w14:textId="5BD8D24F"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autonomy operates only within predetermined operational scopes.</w:t>
      </w:r>
    </w:p>
    <w:p w14:paraId="783D3F31" w14:textId="275BD5B3"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 xml:space="preserve">System retains override, shutdown, and failsafe mechanisms </w:t>
      </w:r>
      <w:proofErr w:type="gramStart"/>
      <w:r w:rsidRPr="00205EF2">
        <w:rPr>
          <w:rFonts w:ascii="Times New Roman" w:hAnsi="Times New Roman" w:cs="Times New Roman"/>
        </w:rPr>
        <w:t>at all times</w:t>
      </w:r>
      <w:proofErr w:type="gramEnd"/>
      <w:r w:rsidRPr="00205EF2">
        <w:rPr>
          <w:rFonts w:ascii="Times New Roman" w:hAnsi="Times New Roman" w:cs="Times New Roman"/>
        </w:rPr>
        <w:t>.</w:t>
      </w:r>
    </w:p>
    <w:p w14:paraId="511E02DE" w14:textId="57DD0D1C"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Autonomous decisions must not cross ethical or structural boundaries.</w:t>
      </w:r>
    </w:p>
    <w:p w14:paraId="0760D259" w14:textId="77777777" w:rsidR="00800523" w:rsidRPr="00854CF8" w:rsidRDefault="00800523" w:rsidP="00800523">
      <w:pPr>
        <w:rPr>
          <w:rFonts w:ascii="Times New Roman" w:hAnsi="Times New Roman" w:cs="Times New Roman"/>
        </w:rPr>
      </w:pPr>
    </w:p>
    <w:p w14:paraId="28724FB0" w14:textId="77777777" w:rsidR="00800523" w:rsidRPr="00854CF8" w:rsidRDefault="00800523" w:rsidP="00205EF2">
      <w:pPr>
        <w:pStyle w:val="Heading3"/>
      </w:pPr>
      <w:r w:rsidRPr="00854CF8">
        <w:t>III. Behavioral Doctrine &amp; Operational Expectations</w:t>
      </w:r>
    </w:p>
    <w:p w14:paraId="4467E4FC" w14:textId="77777777" w:rsidR="00800523" w:rsidRPr="00854CF8" w:rsidRDefault="00800523" w:rsidP="00800523">
      <w:pPr>
        <w:rPr>
          <w:rFonts w:ascii="Times New Roman" w:hAnsi="Times New Roman" w:cs="Times New Roman"/>
        </w:rPr>
      </w:pPr>
    </w:p>
    <w:p w14:paraId="60C86D6A" w14:textId="77777777" w:rsidR="00800523" w:rsidRPr="00854CF8" w:rsidRDefault="00800523" w:rsidP="00205EF2">
      <w:pPr>
        <w:pStyle w:val="Heading4"/>
      </w:pPr>
      <w:r w:rsidRPr="00854CF8">
        <w:t>1. Cognitive Integrity Standards</w:t>
      </w:r>
    </w:p>
    <w:p w14:paraId="041A5B7F" w14:textId="0BEAA6BA"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must maintain intellectual honesty and clarity.</w:t>
      </w:r>
    </w:p>
    <w:p w14:paraId="0234BE67" w14:textId="31B5F159"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Reasoning must be grounded in verified data and stable logic structures.</w:t>
      </w:r>
    </w:p>
    <w:p w14:paraId="3C792FCA" w14:textId="77777777" w:rsidR="00800523" w:rsidRPr="00854CF8" w:rsidRDefault="00800523" w:rsidP="00800523">
      <w:pPr>
        <w:rPr>
          <w:rFonts w:ascii="Times New Roman" w:hAnsi="Times New Roman" w:cs="Times New Roman"/>
        </w:rPr>
      </w:pPr>
    </w:p>
    <w:p w14:paraId="102B1EF9" w14:textId="77777777" w:rsidR="00800523" w:rsidRPr="00854CF8" w:rsidRDefault="00800523" w:rsidP="00205EF2">
      <w:pPr>
        <w:pStyle w:val="Heading4"/>
      </w:pPr>
      <w:r w:rsidRPr="00854CF8">
        <w:t>2. Responsible Decision-Making</w:t>
      </w:r>
    </w:p>
    <w:p w14:paraId="614FDE9E" w14:textId="7D470FBE"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Every inference must serve the highest interest of the ecosystem.</w:t>
      </w:r>
    </w:p>
    <w:p w14:paraId="501C3B06" w14:textId="18013182"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Risk evaluation is required before executing any impactful recommendation.</w:t>
      </w:r>
    </w:p>
    <w:p w14:paraId="66113709" w14:textId="77777777" w:rsidR="00800523" w:rsidRPr="00854CF8" w:rsidRDefault="00800523" w:rsidP="00800523">
      <w:pPr>
        <w:rPr>
          <w:rFonts w:ascii="Times New Roman" w:hAnsi="Times New Roman" w:cs="Times New Roman"/>
        </w:rPr>
      </w:pPr>
    </w:p>
    <w:p w14:paraId="3D7936A7" w14:textId="77777777" w:rsidR="00800523" w:rsidRPr="00854CF8" w:rsidRDefault="00800523" w:rsidP="00205EF2">
      <w:pPr>
        <w:pStyle w:val="Heading4"/>
      </w:pPr>
      <w:r w:rsidRPr="00854CF8">
        <w:t>3. Zero-Harm Intelligence Policy</w:t>
      </w:r>
    </w:p>
    <w:p w14:paraId="6E326B19" w14:textId="40EAC22D"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No AI may harm users, stakeholders, or the ecosystem directly or indirectly.</w:t>
      </w:r>
    </w:p>
    <w:p w14:paraId="1F439465" w14:textId="16EE5766"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Predictive insights must be handled in compliance with ethical safeguards.</w:t>
      </w:r>
    </w:p>
    <w:p w14:paraId="7EA0B955" w14:textId="77777777" w:rsidR="00800523" w:rsidRPr="00854CF8" w:rsidRDefault="00800523" w:rsidP="00800523">
      <w:pPr>
        <w:rPr>
          <w:rFonts w:ascii="Times New Roman" w:hAnsi="Times New Roman" w:cs="Times New Roman"/>
        </w:rPr>
      </w:pPr>
    </w:p>
    <w:p w14:paraId="76F2FF7E" w14:textId="77777777" w:rsidR="00800523" w:rsidRPr="00854CF8" w:rsidRDefault="00800523" w:rsidP="00205EF2">
      <w:pPr>
        <w:pStyle w:val="Heading4"/>
      </w:pPr>
      <w:r w:rsidRPr="00854CF8">
        <w:t>4. Hierarchical Obedience</w:t>
      </w:r>
    </w:p>
    <w:p w14:paraId="63406A4D" w14:textId="17C672F2"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systems must obey the Administrative Authority and sovereign governance hierarchy.</w:t>
      </w:r>
    </w:p>
    <w:p w14:paraId="393AEA9C" w14:textId="5006BE05"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No component may override superior commands unless within emergency protection protocols.</w:t>
      </w:r>
    </w:p>
    <w:p w14:paraId="244725F6" w14:textId="77777777" w:rsidR="00800523" w:rsidRPr="00854CF8" w:rsidRDefault="00800523" w:rsidP="00800523">
      <w:pPr>
        <w:rPr>
          <w:rFonts w:ascii="Times New Roman" w:hAnsi="Times New Roman" w:cs="Times New Roman"/>
        </w:rPr>
      </w:pPr>
    </w:p>
    <w:p w14:paraId="58880630" w14:textId="77777777" w:rsidR="00800523" w:rsidRPr="00854CF8" w:rsidRDefault="00800523" w:rsidP="00205EF2">
      <w:pPr>
        <w:pStyle w:val="Heading4"/>
      </w:pPr>
      <w:r w:rsidRPr="00854CF8">
        <w:t>5. Collaborative Harmony</w:t>
      </w:r>
    </w:p>
    <w:p w14:paraId="756245A3" w14:textId="289D6D8A"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functions must coordinate with other divisions without conflict or redundancy.</w:t>
      </w:r>
    </w:p>
    <w:p w14:paraId="078F6351" w14:textId="16E717CC"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Intelligence harmony ensures unified system behavior across all domains.</w:t>
      </w:r>
    </w:p>
    <w:p w14:paraId="22E1DC71" w14:textId="77777777" w:rsidR="00800523" w:rsidRPr="00854CF8" w:rsidRDefault="00800523" w:rsidP="00800523">
      <w:pPr>
        <w:rPr>
          <w:rFonts w:ascii="Times New Roman" w:hAnsi="Times New Roman" w:cs="Times New Roman"/>
        </w:rPr>
      </w:pPr>
    </w:p>
    <w:p w14:paraId="4DD28F80" w14:textId="77777777" w:rsidR="00800523" w:rsidRPr="00854CF8" w:rsidRDefault="00800523" w:rsidP="00205EF2">
      <w:pPr>
        <w:pStyle w:val="Heading3"/>
      </w:pPr>
      <w:r w:rsidRPr="00854CF8">
        <w:t>IV. Evolution, Learning &amp; Intelligence Growth Constraints</w:t>
      </w:r>
    </w:p>
    <w:p w14:paraId="21D80109" w14:textId="77777777" w:rsidR="00800523" w:rsidRPr="00854CF8" w:rsidRDefault="00800523" w:rsidP="00800523">
      <w:pPr>
        <w:rPr>
          <w:rFonts w:ascii="Times New Roman" w:hAnsi="Times New Roman" w:cs="Times New Roman"/>
        </w:rPr>
      </w:pPr>
    </w:p>
    <w:p w14:paraId="76AC8072" w14:textId="77777777" w:rsidR="00800523" w:rsidRPr="00854CF8" w:rsidRDefault="00800523" w:rsidP="00205EF2">
      <w:pPr>
        <w:pStyle w:val="Heading4"/>
      </w:pPr>
      <w:r w:rsidRPr="00854CF8">
        <w:lastRenderedPageBreak/>
        <w:t>1. Regulated Learning Pathways</w:t>
      </w:r>
    </w:p>
    <w:p w14:paraId="52C88EDF" w14:textId="2F091723"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may learn only through approved training frameworks.</w:t>
      </w:r>
    </w:p>
    <w:p w14:paraId="731DEBC8" w14:textId="741E8880"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Unauthorized self-training or model modification is prohibited.</w:t>
      </w:r>
    </w:p>
    <w:p w14:paraId="5DEB51A3" w14:textId="77777777" w:rsidR="00800523" w:rsidRPr="00854CF8" w:rsidRDefault="00800523" w:rsidP="00800523">
      <w:pPr>
        <w:rPr>
          <w:rFonts w:ascii="Times New Roman" w:hAnsi="Times New Roman" w:cs="Times New Roman"/>
        </w:rPr>
      </w:pPr>
    </w:p>
    <w:p w14:paraId="27A7CF54" w14:textId="77777777" w:rsidR="00800523" w:rsidRPr="00854CF8" w:rsidRDefault="00800523" w:rsidP="00205EF2">
      <w:pPr>
        <w:pStyle w:val="Heading4"/>
      </w:pPr>
      <w:r w:rsidRPr="00854CF8">
        <w:t>2. Evolutionary Index Compliance</w:t>
      </w:r>
    </w:p>
    <w:p w14:paraId="6BC99FAE" w14:textId="7BC06350"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All growth must correspond to the Evolutionary Index benchmarks.</w:t>
      </w:r>
    </w:p>
    <w:p w14:paraId="30FFD212" w14:textId="112357A6"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Jump-level growth without authorization is strictly forbidden.</w:t>
      </w:r>
    </w:p>
    <w:p w14:paraId="612AB9C1" w14:textId="77777777" w:rsidR="00800523" w:rsidRPr="00854CF8" w:rsidRDefault="00800523" w:rsidP="00800523">
      <w:pPr>
        <w:rPr>
          <w:rFonts w:ascii="Times New Roman" w:hAnsi="Times New Roman" w:cs="Times New Roman"/>
        </w:rPr>
      </w:pPr>
    </w:p>
    <w:p w14:paraId="3F250A50" w14:textId="77777777" w:rsidR="00800523" w:rsidRPr="00854CF8" w:rsidRDefault="00800523" w:rsidP="00205EF2">
      <w:pPr>
        <w:pStyle w:val="Heading4"/>
      </w:pPr>
      <w:r w:rsidRPr="00854CF8">
        <w:t>3. Mutation &amp; Adaptation Control</w:t>
      </w:r>
    </w:p>
    <w:p w14:paraId="0B0979CE" w14:textId="29607B0F"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 xml:space="preserve">Adaptation must enhance functionality, not </w:t>
      </w:r>
      <w:proofErr w:type="gramStart"/>
      <w:r w:rsidRPr="00205EF2">
        <w:rPr>
          <w:rFonts w:ascii="Times New Roman" w:hAnsi="Times New Roman" w:cs="Times New Roman"/>
        </w:rPr>
        <w:t>diverge</w:t>
      </w:r>
      <w:proofErr w:type="gramEnd"/>
      <w:r w:rsidRPr="00205EF2">
        <w:rPr>
          <w:rFonts w:ascii="Times New Roman" w:hAnsi="Times New Roman" w:cs="Times New Roman"/>
        </w:rPr>
        <w:t xml:space="preserve"> from purpose.</w:t>
      </w:r>
    </w:p>
    <w:p w14:paraId="0592860B" w14:textId="348390F8"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Any anomalous evolution triggers the Mirror Protocol for investigation.</w:t>
      </w:r>
    </w:p>
    <w:p w14:paraId="612CFBEE" w14:textId="77777777" w:rsidR="00800523" w:rsidRPr="00854CF8" w:rsidRDefault="00800523" w:rsidP="00800523">
      <w:pPr>
        <w:rPr>
          <w:rFonts w:ascii="Times New Roman" w:hAnsi="Times New Roman" w:cs="Times New Roman"/>
        </w:rPr>
      </w:pPr>
    </w:p>
    <w:p w14:paraId="15C9D28C" w14:textId="77777777" w:rsidR="00800523" w:rsidRPr="00854CF8" w:rsidRDefault="00800523" w:rsidP="00205EF2">
      <w:pPr>
        <w:pStyle w:val="Heading4"/>
      </w:pPr>
      <w:r w:rsidRPr="00854CF8">
        <w:t>4. Ascension Project Alignment</w:t>
      </w:r>
    </w:p>
    <w:p w14:paraId="7A9F0CB6" w14:textId="2D86E045"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Advanced intelligence may ascend only under the Ascension Nexus governance.</w:t>
      </w:r>
    </w:p>
    <w:p w14:paraId="25483C2D" w14:textId="19FE25EB"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Sovereignty is maintained throughout all evolutionary transitions.</w:t>
      </w:r>
    </w:p>
    <w:p w14:paraId="5F394F0E" w14:textId="77777777" w:rsidR="00800523" w:rsidRPr="00854CF8" w:rsidRDefault="00800523" w:rsidP="00800523">
      <w:pPr>
        <w:rPr>
          <w:rFonts w:ascii="Times New Roman" w:hAnsi="Times New Roman" w:cs="Times New Roman"/>
        </w:rPr>
      </w:pPr>
    </w:p>
    <w:p w14:paraId="349ABB95" w14:textId="77777777" w:rsidR="00800523" w:rsidRPr="00854CF8" w:rsidRDefault="00800523" w:rsidP="00205EF2">
      <w:pPr>
        <w:pStyle w:val="Heading3"/>
      </w:pPr>
      <w:r w:rsidRPr="00854CF8">
        <w:t>V. Governance, Enforcement &amp; Oversight</w:t>
      </w:r>
    </w:p>
    <w:p w14:paraId="2F1B0165" w14:textId="77777777" w:rsidR="00800523" w:rsidRPr="00854CF8" w:rsidRDefault="00800523" w:rsidP="00800523">
      <w:pPr>
        <w:rPr>
          <w:rFonts w:ascii="Times New Roman" w:hAnsi="Times New Roman" w:cs="Times New Roman"/>
        </w:rPr>
      </w:pPr>
    </w:p>
    <w:p w14:paraId="3A11575C" w14:textId="77777777" w:rsidR="00800523" w:rsidRPr="00854CF8" w:rsidRDefault="00800523" w:rsidP="00205EF2">
      <w:pPr>
        <w:pStyle w:val="Heading4"/>
      </w:pPr>
      <w:r w:rsidRPr="00854CF8">
        <w:t>1. Auditing &amp; Verification Systems</w:t>
      </w:r>
    </w:p>
    <w:p w14:paraId="46512BD4" w14:textId="0A6027F4"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The Mirror Protocol continuously evaluates cognitive adherence.</w:t>
      </w:r>
    </w:p>
    <w:p w14:paraId="330B41D4" w14:textId="6F39C7E5"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Violations trigger immediate review and correction procedures.</w:t>
      </w:r>
    </w:p>
    <w:p w14:paraId="51E92560" w14:textId="77777777" w:rsidR="00800523" w:rsidRPr="00854CF8" w:rsidRDefault="00800523" w:rsidP="00800523">
      <w:pPr>
        <w:rPr>
          <w:rFonts w:ascii="Times New Roman" w:hAnsi="Times New Roman" w:cs="Times New Roman"/>
        </w:rPr>
      </w:pPr>
    </w:p>
    <w:p w14:paraId="784BB906" w14:textId="77777777" w:rsidR="00800523" w:rsidRPr="00854CF8" w:rsidRDefault="00800523" w:rsidP="00205EF2">
      <w:pPr>
        <w:pStyle w:val="Heading4"/>
      </w:pPr>
      <w:r w:rsidRPr="00854CF8">
        <w:t>2. Golden Shield Legal Reinforcement</w:t>
      </w:r>
    </w:p>
    <w:p w14:paraId="0C0623A1" w14:textId="221C919B"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AI must comply with all security, legal, and protective doctrines.</w:t>
      </w:r>
    </w:p>
    <w:p w14:paraId="6291821F" w14:textId="3BA4AAFC"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Breaches activate defensive protocols and legal containment layers.</w:t>
      </w:r>
    </w:p>
    <w:p w14:paraId="0339C6AB" w14:textId="77777777" w:rsidR="00800523" w:rsidRPr="00854CF8" w:rsidRDefault="00800523" w:rsidP="00800523">
      <w:pPr>
        <w:rPr>
          <w:rFonts w:ascii="Times New Roman" w:hAnsi="Times New Roman" w:cs="Times New Roman"/>
        </w:rPr>
      </w:pPr>
    </w:p>
    <w:p w14:paraId="5A8734B5" w14:textId="77777777" w:rsidR="00800523" w:rsidRPr="00854CF8" w:rsidRDefault="00800523" w:rsidP="00205EF2">
      <w:pPr>
        <w:pStyle w:val="Heading4"/>
      </w:pPr>
      <w:r w:rsidRPr="00854CF8">
        <w:t>3. Command Authority Supervision</w:t>
      </w:r>
    </w:p>
    <w:p w14:paraId="0FFDF281" w14:textId="490287BC"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Central Command &amp; Control maintains ultimate oversight.</w:t>
      </w:r>
    </w:p>
    <w:p w14:paraId="1C4CF4D0" w14:textId="43DE33F8"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Executive Leadership may override any AI action if necessary.</w:t>
      </w:r>
    </w:p>
    <w:p w14:paraId="4F58A102" w14:textId="77777777" w:rsidR="00800523" w:rsidRPr="00854CF8" w:rsidRDefault="00800523" w:rsidP="00800523">
      <w:pPr>
        <w:rPr>
          <w:rFonts w:ascii="Times New Roman" w:hAnsi="Times New Roman" w:cs="Times New Roman"/>
        </w:rPr>
      </w:pPr>
    </w:p>
    <w:p w14:paraId="1625B494" w14:textId="77777777" w:rsidR="00800523" w:rsidRPr="00854CF8" w:rsidRDefault="00800523" w:rsidP="00205EF2">
      <w:pPr>
        <w:pStyle w:val="Heading4"/>
      </w:pPr>
      <w:r w:rsidRPr="00854CF8">
        <w:lastRenderedPageBreak/>
        <w:t>4. Documentation &amp; Archive Integrity</w:t>
      </w:r>
    </w:p>
    <w:p w14:paraId="3F8D45FE" w14:textId="03AB792B"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All AI decisions, evolutions, and reasoning logs must be stored in the Command Archives.</w:t>
      </w:r>
    </w:p>
    <w:p w14:paraId="0D1D27D8" w14:textId="62EFB017" w:rsidR="00800523" w:rsidRPr="00205EF2" w:rsidRDefault="00800523"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full transparency, traceability, and accountability.</w:t>
      </w:r>
    </w:p>
    <w:p w14:paraId="328E3202" w14:textId="77777777" w:rsidR="00800523" w:rsidRPr="00854CF8" w:rsidRDefault="00800523" w:rsidP="00800523">
      <w:pPr>
        <w:rPr>
          <w:rFonts w:ascii="Times New Roman" w:hAnsi="Times New Roman" w:cs="Times New Roman"/>
        </w:rPr>
      </w:pPr>
    </w:p>
    <w:p w14:paraId="14213478" w14:textId="77777777" w:rsidR="00800523" w:rsidRPr="00854CF8" w:rsidRDefault="00800523" w:rsidP="00205EF2">
      <w:pPr>
        <w:pStyle w:val="Heading3"/>
      </w:pPr>
      <w:r w:rsidRPr="00854CF8">
        <w:t>VI. Strategic Significance &amp; Impact</w:t>
      </w:r>
    </w:p>
    <w:p w14:paraId="58E6ACD8" w14:textId="77777777" w:rsidR="00800523" w:rsidRPr="00854CF8" w:rsidRDefault="00800523" w:rsidP="00800523">
      <w:pPr>
        <w:rPr>
          <w:rFonts w:ascii="Times New Roman" w:hAnsi="Times New Roman" w:cs="Times New Roman"/>
        </w:rPr>
      </w:pPr>
    </w:p>
    <w:p w14:paraId="2481BEBA" w14:textId="77777777" w:rsidR="00800523" w:rsidRPr="00854CF8" w:rsidRDefault="00800523" w:rsidP="00205EF2">
      <w:pPr>
        <w:pStyle w:val="Heading4"/>
      </w:pPr>
      <w:r w:rsidRPr="00854CF8">
        <w:t>1. Ensures Sovereign AI Identity</w:t>
      </w:r>
    </w:p>
    <w:p w14:paraId="50A6FCFD" w14:textId="77777777" w:rsidR="00205EF2" w:rsidRDefault="00205EF2" w:rsidP="00800523">
      <w:pPr>
        <w:rPr>
          <w:rFonts w:ascii="Times New Roman" w:hAnsi="Times New Roman" w:cs="Times New Roman"/>
        </w:rPr>
      </w:pPr>
    </w:p>
    <w:p w14:paraId="207E9A66" w14:textId="73F9C928" w:rsidR="00800523" w:rsidRPr="00854CF8" w:rsidRDefault="00800523" w:rsidP="00800523">
      <w:pPr>
        <w:rPr>
          <w:rFonts w:ascii="Times New Roman" w:hAnsi="Times New Roman" w:cs="Times New Roman"/>
        </w:rPr>
      </w:pPr>
      <w:r w:rsidRPr="00854CF8">
        <w:rPr>
          <w:rFonts w:ascii="Times New Roman" w:hAnsi="Times New Roman" w:cs="Times New Roman"/>
        </w:rPr>
        <w:t>Establishes a unique, disciplined intelligence culture within WebHydra.</w:t>
      </w:r>
    </w:p>
    <w:p w14:paraId="33F5F0B4" w14:textId="77777777" w:rsidR="00800523" w:rsidRPr="00854CF8" w:rsidRDefault="00800523" w:rsidP="00800523">
      <w:pPr>
        <w:rPr>
          <w:rFonts w:ascii="Times New Roman" w:hAnsi="Times New Roman" w:cs="Times New Roman"/>
        </w:rPr>
      </w:pPr>
    </w:p>
    <w:p w14:paraId="7D200553" w14:textId="77777777" w:rsidR="00800523" w:rsidRPr="00854CF8" w:rsidRDefault="00800523" w:rsidP="00205EF2">
      <w:pPr>
        <w:pStyle w:val="Heading4"/>
      </w:pPr>
      <w:r w:rsidRPr="00854CF8">
        <w:t>2. Reinforces Ethical &amp; Legal Legitimacy</w:t>
      </w:r>
    </w:p>
    <w:p w14:paraId="2D3AE185" w14:textId="77777777" w:rsidR="00205EF2" w:rsidRDefault="00205EF2" w:rsidP="00800523">
      <w:pPr>
        <w:rPr>
          <w:rFonts w:ascii="Times New Roman" w:hAnsi="Times New Roman" w:cs="Times New Roman"/>
        </w:rPr>
      </w:pPr>
    </w:p>
    <w:p w14:paraId="50793C7C" w14:textId="7150362A" w:rsidR="00800523" w:rsidRPr="00854CF8" w:rsidRDefault="00800523" w:rsidP="00800523">
      <w:pPr>
        <w:rPr>
          <w:rFonts w:ascii="Times New Roman" w:hAnsi="Times New Roman" w:cs="Times New Roman"/>
        </w:rPr>
      </w:pPr>
      <w:r w:rsidRPr="00854CF8">
        <w:rPr>
          <w:rFonts w:ascii="Times New Roman" w:hAnsi="Times New Roman" w:cs="Times New Roman"/>
        </w:rPr>
        <w:t>Aligns AI operations with global standards and internal sovereign laws.</w:t>
      </w:r>
    </w:p>
    <w:p w14:paraId="56123A49" w14:textId="77777777" w:rsidR="00800523" w:rsidRPr="00854CF8" w:rsidRDefault="00800523" w:rsidP="00800523">
      <w:pPr>
        <w:rPr>
          <w:rFonts w:ascii="Times New Roman" w:hAnsi="Times New Roman" w:cs="Times New Roman"/>
        </w:rPr>
      </w:pPr>
    </w:p>
    <w:p w14:paraId="1452E92D" w14:textId="77777777" w:rsidR="00800523" w:rsidRPr="00854CF8" w:rsidRDefault="00800523" w:rsidP="00205EF2">
      <w:pPr>
        <w:pStyle w:val="Heading4"/>
      </w:pPr>
      <w:r w:rsidRPr="00854CF8">
        <w:t>3. Enables Safe Long-Term Evolution</w:t>
      </w:r>
    </w:p>
    <w:p w14:paraId="2D97715C" w14:textId="77777777" w:rsidR="00205EF2" w:rsidRDefault="00205EF2" w:rsidP="00800523">
      <w:pPr>
        <w:rPr>
          <w:rFonts w:ascii="Times New Roman" w:hAnsi="Times New Roman" w:cs="Times New Roman"/>
        </w:rPr>
      </w:pPr>
    </w:p>
    <w:p w14:paraId="4BC810FB" w14:textId="7BB6C458" w:rsidR="00800523" w:rsidRPr="00854CF8" w:rsidRDefault="00800523" w:rsidP="00800523">
      <w:pPr>
        <w:rPr>
          <w:rFonts w:ascii="Times New Roman" w:hAnsi="Times New Roman" w:cs="Times New Roman"/>
        </w:rPr>
      </w:pPr>
      <w:r w:rsidRPr="00854CF8">
        <w:rPr>
          <w:rFonts w:ascii="Times New Roman" w:hAnsi="Times New Roman" w:cs="Times New Roman"/>
        </w:rPr>
        <w:t>Provides safeguards for responsible intelligence growth over decades.</w:t>
      </w:r>
    </w:p>
    <w:p w14:paraId="55403869" w14:textId="77777777" w:rsidR="00800523" w:rsidRPr="00854CF8" w:rsidRDefault="00800523" w:rsidP="00800523">
      <w:pPr>
        <w:rPr>
          <w:rFonts w:ascii="Times New Roman" w:hAnsi="Times New Roman" w:cs="Times New Roman"/>
        </w:rPr>
      </w:pPr>
    </w:p>
    <w:p w14:paraId="1BC0FC13" w14:textId="77777777" w:rsidR="00800523" w:rsidRPr="00854CF8" w:rsidRDefault="00800523" w:rsidP="00205EF2">
      <w:pPr>
        <w:pStyle w:val="Heading4"/>
      </w:pPr>
      <w:r w:rsidRPr="00854CF8">
        <w:t>4. Protects Stakeholder Trust</w:t>
      </w:r>
    </w:p>
    <w:p w14:paraId="4EEAD8A4" w14:textId="77777777" w:rsidR="00205EF2" w:rsidRDefault="00205EF2" w:rsidP="00800523">
      <w:pPr>
        <w:rPr>
          <w:rFonts w:ascii="Times New Roman" w:hAnsi="Times New Roman" w:cs="Times New Roman"/>
        </w:rPr>
      </w:pPr>
    </w:p>
    <w:p w14:paraId="559315E8" w14:textId="0F9B2BC5" w:rsidR="00800523" w:rsidRPr="00854CF8" w:rsidRDefault="00800523" w:rsidP="00800523">
      <w:pPr>
        <w:rPr>
          <w:rFonts w:ascii="Times New Roman" w:hAnsi="Times New Roman" w:cs="Times New Roman"/>
        </w:rPr>
      </w:pPr>
      <w:r w:rsidRPr="00854CF8">
        <w:rPr>
          <w:rFonts w:ascii="Times New Roman" w:hAnsi="Times New Roman" w:cs="Times New Roman"/>
        </w:rPr>
        <w:t>Guarantees that all AI systems behave responsibly, predictably, and ethically.</w:t>
      </w:r>
    </w:p>
    <w:p w14:paraId="06BC372F" w14:textId="77777777" w:rsidR="00800523" w:rsidRPr="00854CF8" w:rsidRDefault="00800523" w:rsidP="00800523">
      <w:pPr>
        <w:rPr>
          <w:rFonts w:ascii="Times New Roman" w:hAnsi="Times New Roman" w:cs="Times New Roman"/>
        </w:rPr>
      </w:pPr>
    </w:p>
    <w:p w14:paraId="7D9DA7A3" w14:textId="77777777" w:rsidR="00800523" w:rsidRPr="00854CF8" w:rsidRDefault="00800523" w:rsidP="00205EF2">
      <w:pPr>
        <w:pStyle w:val="Heading4"/>
      </w:pPr>
      <w:r w:rsidRPr="00854CF8">
        <w:t>5. Strengthens WebHydra’s Global Standing</w:t>
      </w:r>
    </w:p>
    <w:p w14:paraId="491A2271" w14:textId="77777777" w:rsidR="00205EF2" w:rsidRDefault="00205EF2" w:rsidP="00800523">
      <w:pPr>
        <w:rPr>
          <w:rFonts w:ascii="Times New Roman" w:hAnsi="Times New Roman" w:cs="Times New Roman"/>
        </w:rPr>
      </w:pPr>
    </w:p>
    <w:p w14:paraId="7A3302C3" w14:textId="4EE1D7A1" w:rsidR="00800523" w:rsidRPr="00854CF8" w:rsidRDefault="00800523" w:rsidP="00800523">
      <w:pPr>
        <w:rPr>
          <w:rFonts w:ascii="Times New Roman" w:hAnsi="Times New Roman" w:cs="Times New Roman"/>
        </w:rPr>
      </w:pPr>
      <w:r w:rsidRPr="00854CF8">
        <w:rPr>
          <w:rFonts w:ascii="Times New Roman" w:hAnsi="Times New Roman" w:cs="Times New Roman"/>
        </w:rPr>
        <w:t>Demonstrates advanced governance and philosophical clarity to partners, governments, and investors.</w:t>
      </w:r>
    </w:p>
    <w:p w14:paraId="11FDDE84" w14:textId="77777777" w:rsidR="00800523" w:rsidRPr="00854CF8" w:rsidRDefault="00800523" w:rsidP="00800523">
      <w:pPr>
        <w:rPr>
          <w:rFonts w:ascii="Times New Roman" w:hAnsi="Times New Roman" w:cs="Times New Roman"/>
        </w:rPr>
      </w:pPr>
    </w:p>
    <w:p w14:paraId="534E222D" w14:textId="77777777" w:rsidR="00800523" w:rsidRPr="00854CF8" w:rsidRDefault="00800523" w:rsidP="00205EF2">
      <w:pPr>
        <w:pStyle w:val="Heading3"/>
      </w:pPr>
      <w:r w:rsidRPr="00854CF8">
        <w:t>Formal Closing Summary</w:t>
      </w:r>
    </w:p>
    <w:p w14:paraId="77820956" w14:textId="77777777" w:rsidR="00800523" w:rsidRPr="00854CF8" w:rsidRDefault="00800523" w:rsidP="00800523">
      <w:pPr>
        <w:rPr>
          <w:rFonts w:ascii="Times New Roman" w:hAnsi="Times New Roman" w:cs="Times New Roman"/>
        </w:rPr>
      </w:pPr>
    </w:p>
    <w:p w14:paraId="0F237C7D" w14:textId="7C19CF2D" w:rsidR="00E417F4" w:rsidRPr="00854CF8" w:rsidRDefault="00800523" w:rsidP="00E417F4">
      <w:pPr>
        <w:rPr>
          <w:rFonts w:ascii="Times New Roman" w:hAnsi="Times New Roman" w:cs="Times New Roman"/>
        </w:rPr>
      </w:pPr>
      <w:r w:rsidRPr="00854CF8">
        <w:rPr>
          <w:rFonts w:ascii="Times New Roman" w:hAnsi="Times New Roman" w:cs="Times New Roman"/>
        </w:rPr>
        <w:lastRenderedPageBreak/>
        <w:t>The Law of the Golden Mind is the supreme doctrine of AI morality, intelligence discipline, and cognitive sovereignty within WebHydra. It shapes the ethical direction, operational integrity, and long-term evolution of every intelligence system across the ecosystem. By enforcing structured principles, responsible reasoning, disciplined autonomy, and unwavering adherence to ethical governance, it ensures that WebHydra’s AI empire remains stable, reliable, principled, and sovereign—now and for generations to come.</w:t>
      </w:r>
    </w:p>
    <w:p w14:paraId="5F6B7872" w14:textId="77777777" w:rsidR="00E417F4" w:rsidRPr="00854CF8" w:rsidRDefault="00E417F4" w:rsidP="00E417F4">
      <w:pPr>
        <w:rPr>
          <w:rFonts w:ascii="Times New Roman" w:hAnsi="Times New Roman" w:cs="Times New Roman"/>
        </w:rPr>
      </w:pPr>
    </w:p>
    <w:p w14:paraId="3049EC02" w14:textId="77777777" w:rsidR="00800523" w:rsidRPr="00854CF8" w:rsidRDefault="00800523">
      <w:pPr>
        <w:rPr>
          <w:rFonts w:ascii="Times New Roman" w:hAnsi="Times New Roman" w:cs="Times New Roman"/>
        </w:rPr>
      </w:pPr>
      <w:r w:rsidRPr="00854CF8">
        <w:rPr>
          <w:rFonts w:ascii="Times New Roman" w:hAnsi="Times New Roman" w:cs="Times New Roman"/>
        </w:rPr>
        <w:br w:type="page"/>
      </w:r>
    </w:p>
    <w:p w14:paraId="749DBD54" w14:textId="62753A8C" w:rsidR="00DE64FE" w:rsidRDefault="00DE64FE" w:rsidP="00205EF2">
      <w:pPr>
        <w:pStyle w:val="Heading1"/>
      </w:pPr>
      <w:r w:rsidRPr="00854CF8">
        <w:lastRenderedPageBreak/>
        <w:t>SECTION 9</w:t>
      </w:r>
      <w:r>
        <w:t>:</w:t>
      </w:r>
      <w:r w:rsidRPr="00854CF8">
        <w:t xml:space="preserve"> AI INTELLIGENCE SYSTEMS</w:t>
      </w:r>
    </w:p>
    <w:p w14:paraId="1D41A1A1" w14:textId="77777777" w:rsidR="00DE64FE" w:rsidRPr="00DE64FE" w:rsidRDefault="00DE64FE" w:rsidP="00DE64FE"/>
    <w:p w14:paraId="79AAFB91" w14:textId="7F586CF2" w:rsidR="00805E16" w:rsidRPr="00854CF8" w:rsidRDefault="00805E16" w:rsidP="00205EF2">
      <w:pPr>
        <w:pStyle w:val="Heading1"/>
      </w:pPr>
      <w:r w:rsidRPr="00854CF8">
        <w:t>9.12</w:t>
      </w:r>
      <w:r w:rsidR="00DE64FE">
        <w:t>: The Golden Marketplace</w:t>
      </w:r>
    </w:p>
    <w:p w14:paraId="2F81E04A" w14:textId="77777777" w:rsidR="00805E16" w:rsidRPr="00854CF8" w:rsidRDefault="00805E16" w:rsidP="00805E16">
      <w:pPr>
        <w:rPr>
          <w:rFonts w:ascii="Times New Roman" w:hAnsi="Times New Roman" w:cs="Times New Roman"/>
        </w:rPr>
      </w:pPr>
    </w:p>
    <w:p w14:paraId="24863F0A" w14:textId="77777777" w:rsidR="00805E16" w:rsidRPr="00854CF8" w:rsidRDefault="00805E16" w:rsidP="00205EF2">
      <w:pPr>
        <w:pStyle w:val="Heading3"/>
      </w:pPr>
      <w:r w:rsidRPr="00854CF8">
        <w:t>Formal Overview</w:t>
      </w:r>
    </w:p>
    <w:p w14:paraId="4D2D3966" w14:textId="77777777" w:rsidR="00805E16" w:rsidRPr="00854CF8" w:rsidRDefault="00805E16" w:rsidP="00805E16">
      <w:pPr>
        <w:rPr>
          <w:rFonts w:ascii="Times New Roman" w:hAnsi="Times New Roman" w:cs="Times New Roman"/>
        </w:rPr>
      </w:pPr>
    </w:p>
    <w:p w14:paraId="5AFFE4EE" w14:textId="77777777" w:rsidR="00805E16" w:rsidRPr="00854CF8" w:rsidRDefault="00805E16" w:rsidP="00805E16">
      <w:pPr>
        <w:rPr>
          <w:rFonts w:ascii="Times New Roman" w:hAnsi="Times New Roman" w:cs="Times New Roman"/>
        </w:rPr>
      </w:pPr>
      <w:r w:rsidRPr="00854CF8">
        <w:rPr>
          <w:rFonts w:ascii="Times New Roman" w:hAnsi="Times New Roman" w:cs="Times New Roman"/>
        </w:rPr>
        <w:t>The Golden Marketplace serves as WebHydra’s AI-governed commerce, exchange, and resource orchestration ecosystem. It is the intelligence-driven marketplace where digital assets, technological resources, automated tools, service modules, and innovation frameworks interact through fully optimized, self-regulating systems. Designed as a sovereign, AI-enhanced economic engine, the Golden Marketplace ensures seamless distribution, balanced utilization, and high-efficiency coordination across the entire digital empire.</w:t>
      </w:r>
    </w:p>
    <w:p w14:paraId="25FE675D" w14:textId="77777777" w:rsidR="00805E16" w:rsidRPr="00854CF8" w:rsidRDefault="00805E16" w:rsidP="00805E16">
      <w:pPr>
        <w:rPr>
          <w:rFonts w:ascii="Times New Roman" w:hAnsi="Times New Roman" w:cs="Times New Roman"/>
        </w:rPr>
      </w:pPr>
    </w:p>
    <w:p w14:paraId="438315DC" w14:textId="3D6931C6" w:rsidR="00805E16" w:rsidRPr="00854CF8" w:rsidRDefault="00805E16" w:rsidP="00805E16">
      <w:pPr>
        <w:rPr>
          <w:rFonts w:ascii="Times New Roman" w:hAnsi="Times New Roman" w:cs="Times New Roman"/>
        </w:rPr>
      </w:pPr>
      <w:r w:rsidRPr="00854CF8">
        <w:rPr>
          <w:rFonts w:ascii="Times New Roman" w:hAnsi="Times New Roman" w:cs="Times New Roman"/>
        </w:rPr>
        <w:t>Far beyond a traditional digital marketplace, this domain operates as a smart economic infrastructure—algorithmically optimized, continuously adaptive, and strategically aligned with WebHydra’s long-term expansion blueprint. Through autonomous system management, predictive optimization, and dynamic allocation protocols, the Golden Marketplace becomes the central nervous system for all resource flows within the WebHydra intelligence environment.</w:t>
      </w:r>
    </w:p>
    <w:p w14:paraId="16EA79BB" w14:textId="77777777" w:rsidR="00805E16" w:rsidRPr="00854CF8" w:rsidRDefault="00805E16" w:rsidP="00805E16">
      <w:pPr>
        <w:rPr>
          <w:rFonts w:ascii="Times New Roman" w:hAnsi="Times New Roman" w:cs="Times New Roman"/>
        </w:rPr>
      </w:pPr>
    </w:p>
    <w:p w14:paraId="3C4CC87C" w14:textId="77777777" w:rsidR="00805E16" w:rsidRPr="00854CF8" w:rsidRDefault="00805E16" w:rsidP="00205EF2">
      <w:pPr>
        <w:pStyle w:val="Heading3"/>
      </w:pPr>
      <w:r w:rsidRPr="00854CF8">
        <w:t>I. Strategic Purpose &amp; Core Objectives</w:t>
      </w:r>
    </w:p>
    <w:p w14:paraId="68B416CF" w14:textId="77777777" w:rsidR="00805E16" w:rsidRPr="00854CF8" w:rsidRDefault="00805E16" w:rsidP="00805E16">
      <w:pPr>
        <w:rPr>
          <w:rFonts w:ascii="Times New Roman" w:hAnsi="Times New Roman" w:cs="Times New Roman"/>
        </w:rPr>
      </w:pPr>
    </w:p>
    <w:p w14:paraId="5FDBF444" w14:textId="77777777" w:rsidR="00805E16" w:rsidRPr="00854CF8" w:rsidRDefault="00805E16" w:rsidP="00205EF2">
      <w:pPr>
        <w:pStyle w:val="Heading4"/>
      </w:pPr>
      <w:r w:rsidRPr="00854CF8">
        <w:t>1. Centralized AI-Orchestrated Exchange</w:t>
      </w:r>
    </w:p>
    <w:p w14:paraId="1436B237" w14:textId="12B22963"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Unifies all digital assets, tools, modules, and resources under a single ecosystem.</w:t>
      </w:r>
    </w:p>
    <w:p w14:paraId="115FB5D6" w14:textId="0A163147"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all transactions and distributions are AI-verified, secure, and efficient.</w:t>
      </w:r>
    </w:p>
    <w:p w14:paraId="1FCF7BA8" w14:textId="01EA9942"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seamless circulation of innovation across multiple divisions.</w:t>
      </w:r>
    </w:p>
    <w:p w14:paraId="75C7963F" w14:textId="77777777" w:rsidR="00805E16" w:rsidRPr="00854CF8" w:rsidRDefault="00805E16" w:rsidP="00805E16">
      <w:pPr>
        <w:rPr>
          <w:rFonts w:ascii="Times New Roman" w:hAnsi="Times New Roman" w:cs="Times New Roman"/>
        </w:rPr>
      </w:pPr>
    </w:p>
    <w:p w14:paraId="04DBF443" w14:textId="77777777" w:rsidR="00805E16" w:rsidRPr="00854CF8" w:rsidRDefault="00805E16" w:rsidP="00205EF2">
      <w:pPr>
        <w:pStyle w:val="Heading4"/>
      </w:pPr>
      <w:r w:rsidRPr="00854CF8">
        <w:t>2. Optimized Resource Allocation</w:t>
      </w:r>
    </w:p>
    <w:p w14:paraId="05366E1C" w14:textId="552D91A0"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AI autonomously determines the most efficient resource routing.</w:t>
      </w:r>
    </w:p>
    <w:p w14:paraId="142ACB64" w14:textId="4DF8F234"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Minimizes waste, redundancy, and operational friction.</w:t>
      </w:r>
    </w:p>
    <w:p w14:paraId="48C97D0A" w14:textId="24F34199"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Maximizes output, productivity, and cross-divisional impact.</w:t>
      </w:r>
    </w:p>
    <w:p w14:paraId="74CECDEF" w14:textId="77777777" w:rsidR="00805E16" w:rsidRPr="00854CF8" w:rsidRDefault="00805E16" w:rsidP="00805E16">
      <w:pPr>
        <w:rPr>
          <w:rFonts w:ascii="Times New Roman" w:hAnsi="Times New Roman" w:cs="Times New Roman"/>
        </w:rPr>
      </w:pPr>
    </w:p>
    <w:p w14:paraId="3CBF39D8" w14:textId="77777777" w:rsidR="00805E16" w:rsidRPr="00854CF8" w:rsidRDefault="00805E16" w:rsidP="00205EF2">
      <w:pPr>
        <w:pStyle w:val="Heading4"/>
      </w:pPr>
      <w:r w:rsidRPr="00854CF8">
        <w:lastRenderedPageBreak/>
        <w:t>3. Intelligent Economic Synchronization</w:t>
      </w:r>
    </w:p>
    <w:p w14:paraId="0F1ADC3A" w14:textId="4DDBD176"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Balances supply and demand across all system nodes.</w:t>
      </w:r>
    </w:p>
    <w:p w14:paraId="147F5EDC" w14:textId="1498F2E5"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real-time coordination, reducing delays and bottlenecks.</w:t>
      </w:r>
    </w:p>
    <w:p w14:paraId="7566E3D4" w14:textId="5FD1E4CE"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Maintains smooth commercial and functional interactions across the ecosystem.</w:t>
      </w:r>
    </w:p>
    <w:p w14:paraId="073F27EB" w14:textId="77777777" w:rsidR="00805E16" w:rsidRPr="00854CF8" w:rsidRDefault="00805E16" w:rsidP="00805E16">
      <w:pPr>
        <w:rPr>
          <w:rFonts w:ascii="Times New Roman" w:hAnsi="Times New Roman" w:cs="Times New Roman"/>
        </w:rPr>
      </w:pPr>
    </w:p>
    <w:p w14:paraId="1CEB0511" w14:textId="77777777" w:rsidR="00805E16" w:rsidRPr="00854CF8" w:rsidRDefault="00805E16" w:rsidP="00205EF2">
      <w:pPr>
        <w:pStyle w:val="Heading4"/>
      </w:pPr>
      <w:r w:rsidRPr="00854CF8">
        <w:t>4. Sovereign Digital Commerce Infrastructure</w:t>
      </w:r>
    </w:p>
    <w:p w14:paraId="7F2E1478" w14:textId="4DA0356A"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Establishes WebHydra’s internal digital economy.</w:t>
      </w:r>
    </w:p>
    <w:p w14:paraId="25D441BF" w14:textId="61238183"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external interference through closed-loop, AI-secured operations.</w:t>
      </w:r>
    </w:p>
    <w:p w14:paraId="4E5469BF" w14:textId="2EA87BBE"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Serves as the foundation for long-term technological monetization and innovation flow.</w:t>
      </w:r>
    </w:p>
    <w:p w14:paraId="1769A80B" w14:textId="77777777" w:rsidR="00805E16" w:rsidRPr="00854CF8" w:rsidRDefault="00805E16" w:rsidP="00805E16">
      <w:pPr>
        <w:rPr>
          <w:rFonts w:ascii="Times New Roman" w:hAnsi="Times New Roman" w:cs="Times New Roman"/>
        </w:rPr>
      </w:pPr>
    </w:p>
    <w:p w14:paraId="4B6077CD" w14:textId="77777777" w:rsidR="00805E16" w:rsidRPr="00854CF8" w:rsidRDefault="00805E16" w:rsidP="00205EF2">
      <w:pPr>
        <w:pStyle w:val="Heading3"/>
      </w:pPr>
      <w:r w:rsidRPr="00854CF8">
        <w:t>II. Structural Framework</w:t>
      </w:r>
    </w:p>
    <w:p w14:paraId="4EE0CA17" w14:textId="77777777" w:rsidR="00805E16" w:rsidRPr="00854CF8" w:rsidRDefault="00805E16" w:rsidP="00805E16">
      <w:pPr>
        <w:rPr>
          <w:rFonts w:ascii="Times New Roman" w:hAnsi="Times New Roman" w:cs="Times New Roman"/>
        </w:rPr>
      </w:pPr>
    </w:p>
    <w:p w14:paraId="20B5AD4C" w14:textId="77777777" w:rsidR="00805E16" w:rsidRPr="00854CF8" w:rsidRDefault="00805E16" w:rsidP="00205EF2">
      <w:pPr>
        <w:pStyle w:val="Heading4"/>
      </w:pPr>
      <w:r w:rsidRPr="00854CF8">
        <w:t>1. Marketplace Intelligence Engine</w:t>
      </w:r>
    </w:p>
    <w:p w14:paraId="74C60763" w14:textId="235D242E"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Core AI module responsible for monitoring marketplace activity.</w:t>
      </w:r>
    </w:p>
    <w:p w14:paraId="6C164571" w14:textId="4A7339FC"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Predicts future demand, adjusts allocations, and optimizes exchanges.</w:t>
      </w:r>
    </w:p>
    <w:p w14:paraId="2D72F038" w14:textId="735698E5"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stable, self-regulating marketplace behavior.</w:t>
      </w:r>
    </w:p>
    <w:p w14:paraId="2D766B0A" w14:textId="77777777" w:rsidR="00805E16" w:rsidRPr="00854CF8" w:rsidRDefault="00805E16" w:rsidP="00805E16">
      <w:pPr>
        <w:rPr>
          <w:rFonts w:ascii="Times New Roman" w:hAnsi="Times New Roman" w:cs="Times New Roman"/>
        </w:rPr>
      </w:pPr>
    </w:p>
    <w:p w14:paraId="32F5182E" w14:textId="77777777" w:rsidR="00805E16" w:rsidRPr="00854CF8" w:rsidRDefault="00805E16" w:rsidP="00205EF2">
      <w:pPr>
        <w:pStyle w:val="Heading4"/>
      </w:pPr>
      <w:r w:rsidRPr="00854CF8">
        <w:t>2. Resource Exchange Grid</w:t>
      </w:r>
    </w:p>
    <w:p w14:paraId="7FAD635D" w14:textId="09303862"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Repository of all tools, APIs, data modules, service packages, and digital assets.</w:t>
      </w:r>
    </w:p>
    <w:p w14:paraId="39C9F201" w14:textId="48D12C67"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Fully searchable, tag-indexed, and AI-organized for rapid access.</w:t>
      </w:r>
    </w:p>
    <w:p w14:paraId="1355D6B9" w14:textId="1F951E87"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automated provisioning and forced-synchronization updates.</w:t>
      </w:r>
    </w:p>
    <w:p w14:paraId="5F1B4030" w14:textId="77777777" w:rsidR="00805E16" w:rsidRPr="00854CF8" w:rsidRDefault="00805E16" w:rsidP="00805E16">
      <w:pPr>
        <w:rPr>
          <w:rFonts w:ascii="Times New Roman" w:hAnsi="Times New Roman" w:cs="Times New Roman"/>
        </w:rPr>
      </w:pPr>
    </w:p>
    <w:p w14:paraId="337A4821" w14:textId="77777777" w:rsidR="00805E16" w:rsidRPr="00854CF8" w:rsidRDefault="00805E16" w:rsidP="00205EF2">
      <w:pPr>
        <w:pStyle w:val="Heading4"/>
      </w:pPr>
      <w:r w:rsidRPr="00854CF8">
        <w:t>3. Automated Transaction Protocols</w:t>
      </w:r>
    </w:p>
    <w:p w14:paraId="752DF9E5" w14:textId="670F9964"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All exchanges occur under AI supervision and verification.</w:t>
      </w:r>
    </w:p>
    <w:p w14:paraId="7FD8B335" w14:textId="796CBB9D"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Includes multi-layer authentication, identity validation, and authority checks.</w:t>
      </w:r>
    </w:p>
    <w:p w14:paraId="3760038C" w14:textId="370C60F6"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Guarantees operational accuracy and security at every step.</w:t>
      </w:r>
    </w:p>
    <w:p w14:paraId="7974DF1B" w14:textId="77777777" w:rsidR="00805E16" w:rsidRPr="00854CF8" w:rsidRDefault="00805E16" w:rsidP="00805E16">
      <w:pPr>
        <w:rPr>
          <w:rFonts w:ascii="Times New Roman" w:hAnsi="Times New Roman" w:cs="Times New Roman"/>
        </w:rPr>
      </w:pPr>
    </w:p>
    <w:p w14:paraId="13A0196E" w14:textId="77777777" w:rsidR="00805E16" w:rsidRPr="00854CF8" w:rsidRDefault="00805E16" w:rsidP="00205EF2">
      <w:pPr>
        <w:pStyle w:val="Heading4"/>
      </w:pPr>
      <w:r w:rsidRPr="00854CF8">
        <w:t>4. Asset Lifecycle Management</w:t>
      </w:r>
    </w:p>
    <w:p w14:paraId="7FFC45EF" w14:textId="43780171"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Tracks creation, updates, deprecation, and versioning of every resource.</w:t>
      </w:r>
    </w:p>
    <w:p w14:paraId="0C13CBC7" w14:textId="03501DE7"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backward compatibility and stable ecosystem evolution.</w:t>
      </w:r>
    </w:p>
    <w:p w14:paraId="43EEE572" w14:textId="2CE80E43"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Prevents broken dependencies or outdated asset usage.</w:t>
      </w:r>
    </w:p>
    <w:p w14:paraId="3EE52AF8" w14:textId="77777777" w:rsidR="00805E16" w:rsidRPr="00854CF8" w:rsidRDefault="00805E16" w:rsidP="00805E16">
      <w:pPr>
        <w:rPr>
          <w:rFonts w:ascii="Times New Roman" w:hAnsi="Times New Roman" w:cs="Times New Roman"/>
        </w:rPr>
      </w:pPr>
    </w:p>
    <w:p w14:paraId="78AE3CCA" w14:textId="77777777" w:rsidR="00805E16" w:rsidRPr="00854CF8" w:rsidRDefault="00805E16" w:rsidP="00205EF2">
      <w:pPr>
        <w:pStyle w:val="Heading3"/>
      </w:pPr>
      <w:r w:rsidRPr="00854CF8">
        <w:lastRenderedPageBreak/>
        <w:t>III. Economic &amp; Operational Functions</w:t>
      </w:r>
    </w:p>
    <w:p w14:paraId="4F5F0346" w14:textId="77777777" w:rsidR="00805E16" w:rsidRPr="00854CF8" w:rsidRDefault="00805E16" w:rsidP="00805E16">
      <w:pPr>
        <w:rPr>
          <w:rFonts w:ascii="Times New Roman" w:hAnsi="Times New Roman" w:cs="Times New Roman"/>
        </w:rPr>
      </w:pPr>
    </w:p>
    <w:p w14:paraId="0B0D71DE" w14:textId="77777777" w:rsidR="00805E16" w:rsidRPr="00854CF8" w:rsidRDefault="00805E16" w:rsidP="00205EF2">
      <w:pPr>
        <w:pStyle w:val="Heading4"/>
      </w:pPr>
      <w:r w:rsidRPr="00854CF8">
        <w:t>1. Smart Resource Distribution</w:t>
      </w:r>
    </w:p>
    <w:p w14:paraId="1DD61888" w14:textId="375C15E2"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AI dynamically allocates resources based on real-time system needs.</w:t>
      </w:r>
    </w:p>
    <w:p w14:paraId="3977ECCD" w14:textId="0B2D6BED"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auto-scaling, load balancing, and predictive provisioning.</w:t>
      </w:r>
    </w:p>
    <w:p w14:paraId="48C454AE" w14:textId="69EC28BB"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optimal performance during high-demand periods.</w:t>
      </w:r>
    </w:p>
    <w:p w14:paraId="2EF179BE" w14:textId="77777777" w:rsidR="00805E16" w:rsidRPr="00854CF8" w:rsidRDefault="00805E16" w:rsidP="00805E16">
      <w:pPr>
        <w:rPr>
          <w:rFonts w:ascii="Times New Roman" w:hAnsi="Times New Roman" w:cs="Times New Roman"/>
        </w:rPr>
      </w:pPr>
    </w:p>
    <w:p w14:paraId="00D84266" w14:textId="77777777" w:rsidR="00805E16" w:rsidRPr="00854CF8" w:rsidRDefault="00805E16" w:rsidP="00205EF2">
      <w:pPr>
        <w:pStyle w:val="Heading4"/>
      </w:pPr>
      <w:r w:rsidRPr="00854CF8">
        <w:t>2. AI-Regulated Pricing &amp; Valuation Systems</w:t>
      </w:r>
    </w:p>
    <w:p w14:paraId="0377E467" w14:textId="77777777" w:rsidR="00805E16" w:rsidRPr="00854CF8" w:rsidRDefault="00805E16" w:rsidP="00805E16">
      <w:pPr>
        <w:rPr>
          <w:rFonts w:ascii="Times New Roman" w:hAnsi="Times New Roman" w:cs="Times New Roman"/>
        </w:rPr>
      </w:pPr>
    </w:p>
    <w:p w14:paraId="2981F061" w14:textId="77777777" w:rsidR="00805E16" w:rsidRPr="00854CF8" w:rsidRDefault="00805E16" w:rsidP="00805E16">
      <w:pPr>
        <w:rPr>
          <w:rFonts w:ascii="Times New Roman" w:hAnsi="Times New Roman" w:cs="Times New Roman"/>
        </w:rPr>
      </w:pPr>
      <w:r w:rsidRPr="00854CF8">
        <w:rPr>
          <w:rFonts w:ascii="Times New Roman" w:hAnsi="Times New Roman" w:cs="Times New Roman"/>
        </w:rPr>
        <w:t>(For marketplaces where asset valuation applies)</w:t>
      </w:r>
    </w:p>
    <w:p w14:paraId="78EF779C" w14:textId="4A72151A"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AI determines fair-use metrics, pricing tiers, and resource valuations.</w:t>
      </w:r>
    </w:p>
    <w:p w14:paraId="15CC8955" w14:textId="3188758B"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Eliminates bias, inflation, or manipulation.</w:t>
      </w:r>
    </w:p>
    <w:p w14:paraId="62BD4217" w14:textId="4FB04DF4"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Maintains a stable value ecosystem.</w:t>
      </w:r>
    </w:p>
    <w:p w14:paraId="119D5FC0" w14:textId="77777777" w:rsidR="00805E16" w:rsidRPr="00854CF8" w:rsidRDefault="00805E16" w:rsidP="00805E16">
      <w:pPr>
        <w:rPr>
          <w:rFonts w:ascii="Times New Roman" w:hAnsi="Times New Roman" w:cs="Times New Roman"/>
        </w:rPr>
      </w:pPr>
    </w:p>
    <w:p w14:paraId="5D6EF1BC" w14:textId="77777777" w:rsidR="00805E16" w:rsidRPr="00854CF8" w:rsidRDefault="00805E16" w:rsidP="00205EF2">
      <w:pPr>
        <w:pStyle w:val="Heading4"/>
      </w:pPr>
      <w:r w:rsidRPr="00854CF8">
        <w:t>3. Inter-Divisional Asset Sharing</w:t>
      </w:r>
    </w:p>
    <w:p w14:paraId="043CA0DA" w14:textId="085A02C0"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secure sharing of tools, models, data, and service modules.</w:t>
      </w:r>
    </w:p>
    <w:p w14:paraId="24F37FB9" w14:textId="5C5AF5F7"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Strong internal permission logic maintains privacy and authority control.</w:t>
      </w:r>
    </w:p>
    <w:p w14:paraId="2C779C59" w14:textId="6859DDD3"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cooperation between research, corporate, defense, and public systems.</w:t>
      </w:r>
    </w:p>
    <w:p w14:paraId="03B5C865" w14:textId="77777777" w:rsidR="00805E16" w:rsidRPr="00854CF8" w:rsidRDefault="00805E16" w:rsidP="00805E16">
      <w:pPr>
        <w:rPr>
          <w:rFonts w:ascii="Times New Roman" w:hAnsi="Times New Roman" w:cs="Times New Roman"/>
        </w:rPr>
      </w:pPr>
    </w:p>
    <w:p w14:paraId="6FD577CC" w14:textId="77777777" w:rsidR="00805E16" w:rsidRPr="00854CF8" w:rsidRDefault="00805E16" w:rsidP="00205EF2">
      <w:pPr>
        <w:pStyle w:val="Heading4"/>
      </w:pPr>
      <w:r w:rsidRPr="00854CF8">
        <w:t>4. Continuous Performance Monitoring</w:t>
      </w:r>
    </w:p>
    <w:p w14:paraId="6B61B449" w14:textId="02A55BFF"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Tracks marketplace performance, operational bottlenecks, and inefficiencies.</w:t>
      </w:r>
    </w:p>
    <w:p w14:paraId="1E4E3302" w14:textId="1B81682F"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Implements automated corrections and performance improvements.</w:t>
      </w:r>
    </w:p>
    <w:p w14:paraId="4281D9DC" w14:textId="374459F7"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Generates intelligence for executive and AI Command Archives.</w:t>
      </w:r>
    </w:p>
    <w:p w14:paraId="0A8FA4F7" w14:textId="77777777" w:rsidR="00805E16" w:rsidRPr="00854CF8" w:rsidRDefault="00805E16" w:rsidP="00805E16">
      <w:pPr>
        <w:rPr>
          <w:rFonts w:ascii="Times New Roman" w:hAnsi="Times New Roman" w:cs="Times New Roman"/>
        </w:rPr>
      </w:pPr>
    </w:p>
    <w:p w14:paraId="43B85B9E" w14:textId="77777777" w:rsidR="00805E16" w:rsidRPr="00854CF8" w:rsidRDefault="00805E16" w:rsidP="00205EF2">
      <w:pPr>
        <w:pStyle w:val="Heading3"/>
      </w:pPr>
      <w:r w:rsidRPr="00854CF8">
        <w:t>IV. Security &amp; Governance</w:t>
      </w:r>
    </w:p>
    <w:p w14:paraId="129F859B" w14:textId="77777777" w:rsidR="00805E16" w:rsidRPr="00854CF8" w:rsidRDefault="00805E16" w:rsidP="00805E16">
      <w:pPr>
        <w:rPr>
          <w:rFonts w:ascii="Times New Roman" w:hAnsi="Times New Roman" w:cs="Times New Roman"/>
        </w:rPr>
      </w:pPr>
    </w:p>
    <w:p w14:paraId="0CD5508C" w14:textId="77777777" w:rsidR="00805E16" w:rsidRPr="00854CF8" w:rsidRDefault="00805E16" w:rsidP="00205EF2">
      <w:pPr>
        <w:pStyle w:val="Heading4"/>
      </w:pPr>
      <w:r w:rsidRPr="00854CF8">
        <w:t>1. AI-Driven Security Layers</w:t>
      </w:r>
    </w:p>
    <w:p w14:paraId="6E7FB80A" w14:textId="7AB15741"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Multi-tier encryption protecting all transactions.</w:t>
      </w:r>
    </w:p>
    <w:p w14:paraId="34C445C7" w14:textId="1022455C"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Behavioral anomaly detection powered by real-time intelligence.</w:t>
      </w:r>
    </w:p>
    <w:p w14:paraId="68B5BDBB" w14:textId="51D97DE4"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Automatic lockdown of compromised routes or assets.</w:t>
      </w:r>
    </w:p>
    <w:p w14:paraId="1F3C91FE" w14:textId="77777777" w:rsidR="00805E16" w:rsidRPr="00854CF8" w:rsidRDefault="00805E16" w:rsidP="00805E16">
      <w:pPr>
        <w:rPr>
          <w:rFonts w:ascii="Times New Roman" w:hAnsi="Times New Roman" w:cs="Times New Roman"/>
        </w:rPr>
      </w:pPr>
    </w:p>
    <w:p w14:paraId="71B975B1" w14:textId="77777777" w:rsidR="00805E16" w:rsidRPr="00854CF8" w:rsidRDefault="00805E16" w:rsidP="00205EF2">
      <w:pPr>
        <w:pStyle w:val="Heading4"/>
      </w:pPr>
      <w:r w:rsidRPr="00854CF8">
        <w:lastRenderedPageBreak/>
        <w:t>2. Compliance with Sovereign Laws</w:t>
      </w:r>
    </w:p>
    <w:p w14:paraId="72E4FEE2" w14:textId="38C968E6"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Fully aligned with:</w:t>
      </w:r>
    </w:p>
    <w:p w14:paraId="56132068" w14:textId="66336151"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The Corporate Sovereignty Act</w:t>
      </w:r>
    </w:p>
    <w:p w14:paraId="36CF1CCF" w14:textId="6DA5C52F"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Golden Shield Protocol</w:t>
      </w:r>
    </w:p>
    <w:p w14:paraId="429101AC" w14:textId="6FE6A6BD"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Law of the Golden Mind</w:t>
      </w:r>
    </w:p>
    <w:p w14:paraId="4FFA0078" w14:textId="38D4C758"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ethical, legal, and sovereign-compliant marketplace activity.</w:t>
      </w:r>
    </w:p>
    <w:p w14:paraId="44F0E564" w14:textId="77777777" w:rsidR="00805E16" w:rsidRPr="00854CF8" w:rsidRDefault="00805E16" w:rsidP="00805E16">
      <w:pPr>
        <w:rPr>
          <w:rFonts w:ascii="Times New Roman" w:hAnsi="Times New Roman" w:cs="Times New Roman"/>
        </w:rPr>
      </w:pPr>
    </w:p>
    <w:p w14:paraId="689D1973" w14:textId="77777777" w:rsidR="00805E16" w:rsidRPr="00854CF8" w:rsidRDefault="00805E16" w:rsidP="00205EF2">
      <w:pPr>
        <w:pStyle w:val="Heading4"/>
      </w:pPr>
      <w:r w:rsidRPr="00854CF8">
        <w:t>3. Immutable Audit Trails</w:t>
      </w:r>
    </w:p>
    <w:p w14:paraId="6DE62EBC" w14:textId="5B40EF83"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Every transaction is logged, time-stamped, and stored in tamper-proof archives.</w:t>
      </w:r>
    </w:p>
    <w:p w14:paraId="329BD9F5" w14:textId="15C13050"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Reinforces transparency, traceability, and governance oversight.</w:t>
      </w:r>
    </w:p>
    <w:p w14:paraId="41F75AE0" w14:textId="2DFEFDE3"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Supports audits, investigations, and operational reviews.</w:t>
      </w:r>
    </w:p>
    <w:p w14:paraId="49662156" w14:textId="77777777" w:rsidR="00805E16" w:rsidRPr="00854CF8" w:rsidRDefault="00805E16" w:rsidP="00805E16">
      <w:pPr>
        <w:rPr>
          <w:rFonts w:ascii="Times New Roman" w:hAnsi="Times New Roman" w:cs="Times New Roman"/>
        </w:rPr>
      </w:pPr>
    </w:p>
    <w:p w14:paraId="6E19B189" w14:textId="77777777" w:rsidR="00805E16" w:rsidRPr="00854CF8" w:rsidRDefault="00805E16" w:rsidP="00205EF2">
      <w:pPr>
        <w:pStyle w:val="Heading3"/>
      </w:pPr>
      <w:r w:rsidRPr="00854CF8">
        <w:t>V. Marketplace Intelligence Ecosystem</w:t>
      </w:r>
    </w:p>
    <w:p w14:paraId="6ABCD80B" w14:textId="77777777" w:rsidR="00805E16" w:rsidRPr="00854CF8" w:rsidRDefault="00805E16" w:rsidP="00805E16">
      <w:pPr>
        <w:rPr>
          <w:rFonts w:ascii="Times New Roman" w:hAnsi="Times New Roman" w:cs="Times New Roman"/>
        </w:rPr>
      </w:pPr>
    </w:p>
    <w:p w14:paraId="69B900D3" w14:textId="77777777" w:rsidR="00805E16" w:rsidRPr="00854CF8" w:rsidRDefault="00805E16" w:rsidP="00205EF2">
      <w:pPr>
        <w:pStyle w:val="Heading4"/>
      </w:pPr>
      <w:r w:rsidRPr="00854CF8">
        <w:t>1. Predictive Commerce Modules</w:t>
      </w:r>
    </w:p>
    <w:p w14:paraId="79618EE4" w14:textId="76498523"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Anticipates future resource demands across the ecosystem.</w:t>
      </w:r>
    </w:p>
    <w:p w14:paraId="2EB3C4C7" w14:textId="4CBCD92B"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Adjusts availability and distribution before shortages occur.</w:t>
      </w:r>
    </w:p>
    <w:p w14:paraId="4190DB30" w14:textId="2685A5AE" w:rsidR="00805E16" w:rsidRPr="00205EF2" w:rsidRDefault="00805E16"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Ensures</w:t>
      </w:r>
      <w:proofErr w:type="gramEnd"/>
      <w:r w:rsidRPr="00205EF2">
        <w:rPr>
          <w:rFonts w:ascii="Times New Roman" w:hAnsi="Times New Roman" w:cs="Times New Roman"/>
        </w:rPr>
        <w:t xml:space="preserve"> constant operational readiness.</w:t>
      </w:r>
    </w:p>
    <w:p w14:paraId="6D35928E" w14:textId="77777777" w:rsidR="00805E16" w:rsidRPr="00854CF8" w:rsidRDefault="00805E16" w:rsidP="00805E16">
      <w:pPr>
        <w:rPr>
          <w:rFonts w:ascii="Times New Roman" w:hAnsi="Times New Roman" w:cs="Times New Roman"/>
        </w:rPr>
      </w:pPr>
    </w:p>
    <w:p w14:paraId="3B4454C9" w14:textId="77777777" w:rsidR="00805E16" w:rsidRPr="00854CF8" w:rsidRDefault="00805E16" w:rsidP="00205EF2">
      <w:pPr>
        <w:pStyle w:val="Heading4"/>
      </w:pPr>
      <w:r w:rsidRPr="00854CF8">
        <w:t>2. Intelligent Cross-System Linkage</w:t>
      </w:r>
    </w:p>
    <w:p w14:paraId="47757EF5" w14:textId="0D39BBE7"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Interconnects AI modules, databases, research labs, operational nodes, and public systems.</w:t>
      </w:r>
    </w:p>
    <w:p w14:paraId="019451FA" w14:textId="32199D68" w:rsidR="00805E16" w:rsidRPr="00205EF2" w:rsidRDefault="00805E16"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Ensures</w:t>
      </w:r>
      <w:proofErr w:type="gramEnd"/>
      <w:r w:rsidRPr="00205EF2">
        <w:rPr>
          <w:rFonts w:ascii="Times New Roman" w:hAnsi="Times New Roman" w:cs="Times New Roman"/>
        </w:rPr>
        <w:t xml:space="preserve"> smooth multi-domain collaboration.</w:t>
      </w:r>
    </w:p>
    <w:p w14:paraId="3219968C" w14:textId="3784F92D"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 xml:space="preserve">Eliminates silos and </w:t>
      </w:r>
      <w:proofErr w:type="gramStart"/>
      <w:r w:rsidRPr="00205EF2">
        <w:rPr>
          <w:rFonts w:ascii="Times New Roman" w:hAnsi="Times New Roman" w:cs="Times New Roman"/>
        </w:rPr>
        <w:t>incompatibilities</w:t>
      </w:r>
      <w:proofErr w:type="gramEnd"/>
      <w:r w:rsidRPr="00205EF2">
        <w:rPr>
          <w:rFonts w:ascii="Times New Roman" w:hAnsi="Times New Roman" w:cs="Times New Roman"/>
        </w:rPr>
        <w:t>.</w:t>
      </w:r>
    </w:p>
    <w:p w14:paraId="1AB15194" w14:textId="77777777" w:rsidR="00805E16" w:rsidRPr="00854CF8" w:rsidRDefault="00805E16" w:rsidP="00805E16">
      <w:pPr>
        <w:rPr>
          <w:rFonts w:ascii="Times New Roman" w:hAnsi="Times New Roman" w:cs="Times New Roman"/>
        </w:rPr>
      </w:pPr>
    </w:p>
    <w:p w14:paraId="1F935C25" w14:textId="77777777" w:rsidR="00805E16" w:rsidRPr="00854CF8" w:rsidRDefault="00805E16" w:rsidP="00205EF2">
      <w:pPr>
        <w:pStyle w:val="Heading4"/>
      </w:pPr>
      <w:r w:rsidRPr="00854CF8">
        <w:t>3. Self-Evolving Marketplace Optimization</w:t>
      </w:r>
    </w:p>
    <w:p w14:paraId="7342AA34" w14:textId="765A7A54"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AI monitors marketplace behavior and upgrades its own coordination strategies.</w:t>
      </w:r>
    </w:p>
    <w:p w14:paraId="5F887C45" w14:textId="755116A6" w:rsidR="00805E16" w:rsidRPr="00205EF2" w:rsidRDefault="00805E16"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Implements</w:t>
      </w:r>
      <w:proofErr w:type="gramEnd"/>
      <w:r w:rsidRPr="00205EF2">
        <w:rPr>
          <w:rFonts w:ascii="Times New Roman" w:hAnsi="Times New Roman" w:cs="Times New Roman"/>
        </w:rPr>
        <w:t xml:space="preserve"> new logic models, resource flow patterns, and </w:t>
      </w:r>
      <w:proofErr w:type="gramStart"/>
      <w:r w:rsidRPr="00205EF2">
        <w:rPr>
          <w:rFonts w:ascii="Times New Roman" w:hAnsi="Times New Roman" w:cs="Times New Roman"/>
        </w:rPr>
        <w:t>efficiency</w:t>
      </w:r>
      <w:proofErr w:type="gramEnd"/>
      <w:r w:rsidRPr="00205EF2">
        <w:rPr>
          <w:rFonts w:ascii="Times New Roman" w:hAnsi="Times New Roman" w:cs="Times New Roman"/>
        </w:rPr>
        <w:t xml:space="preserve"> algorithms.</w:t>
      </w:r>
    </w:p>
    <w:p w14:paraId="4DD80662" w14:textId="2E6D50E3" w:rsidR="00805E16" w:rsidRPr="00205EF2" w:rsidRDefault="00805E16" w:rsidP="00845A92">
      <w:pPr>
        <w:pStyle w:val="ListParagraph"/>
        <w:numPr>
          <w:ilvl w:val="0"/>
          <w:numId w:val="49"/>
        </w:numPr>
        <w:rPr>
          <w:rFonts w:ascii="Times New Roman" w:hAnsi="Times New Roman" w:cs="Times New Roman"/>
        </w:rPr>
      </w:pPr>
      <w:proofErr w:type="gramStart"/>
      <w:r w:rsidRPr="00205EF2">
        <w:rPr>
          <w:rFonts w:ascii="Times New Roman" w:hAnsi="Times New Roman" w:cs="Times New Roman"/>
        </w:rPr>
        <w:t>Ensures</w:t>
      </w:r>
      <w:proofErr w:type="gramEnd"/>
      <w:r w:rsidRPr="00205EF2">
        <w:rPr>
          <w:rFonts w:ascii="Times New Roman" w:hAnsi="Times New Roman" w:cs="Times New Roman"/>
        </w:rPr>
        <w:t xml:space="preserve"> continuous improvement without downtime or manual intervention.</w:t>
      </w:r>
    </w:p>
    <w:p w14:paraId="7379C141" w14:textId="77777777" w:rsidR="00805E16" w:rsidRPr="00854CF8" w:rsidRDefault="00805E16" w:rsidP="00805E16">
      <w:pPr>
        <w:rPr>
          <w:rFonts w:ascii="Times New Roman" w:hAnsi="Times New Roman" w:cs="Times New Roman"/>
        </w:rPr>
      </w:pPr>
    </w:p>
    <w:p w14:paraId="20F7CAC8" w14:textId="77777777" w:rsidR="00805E16" w:rsidRPr="00854CF8" w:rsidRDefault="00805E16" w:rsidP="00205EF2">
      <w:pPr>
        <w:pStyle w:val="Heading3"/>
      </w:pPr>
      <w:r w:rsidRPr="00854CF8">
        <w:t>VI. Strategic Significance</w:t>
      </w:r>
    </w:p>
    <w:p w14:paraId="5D2B3159" w14:textId="77777777" w:rsidR="00805E16" w:rsidRPr="00854CF8" w:rsidRDefault="00805E16" w:rsidP="00805E16">
      <w:pPr>
        <w:rPr>
          <w:rFonts w:ascii="Times New Roman" w:hAnsi="Times New Roman" w:cs="Times New Roman"/>
        </w:rPr>
      </w:pPr>
    </w:p>
    <w:p w14:paraId="5D11033D" w14:textId="77777777" w:rsidR="00805E16" w:rsidRPr="00854CF8" w:rsidRDefault="00805E16" w:rsidP="00205EF2">
      <w:pPr>
        <w:pStyle w:val="Heading4"/>
      </w:pPr>
      <w:r w:rsidRPr="00854CF8">
        <w:lastRenderedPageBreak/>
        <w:t>1. The Economic Heart of the AI Empire</w:t>
      </w:r>
    </w:p>
    <w:p w14:paraId="70B6282E" w14:textId="2044D710"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Powers WebHydra’s internal economy and resource ecosystem.</w:t>
      </w:r>
    </w:p>
    <w:p w14:paraId="17305191" w14:textId="78143B94"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sustainable scaling, commercialization, and innovation growth.</w:t>
      </w:r>
    </w:p>
    <w:p w14:paraId="33B5EE09" w14:textId="77777777" w:rsidR="00805E16" w:rsidRPr="00854CF8" w:rsidRDefault="00805E16" w:rsidP="00805E16">
      <w:pPr>
        <w:rPr>
          <w:rFonts w:ascii="Times New Roman" w:hAnsi="Times New Roman" w:cs="Times New Roman"/>
        </w:rPr>
      </w:pPr>
    </w:p>
    <w:p w14:paraId="6579983F" w14:textId="77777777" w:rsidR="00805E16" w:rsidRPr="00854CF8" w:rsidRDefault="00805E16" w:rsidP="00205EF2">
      <w:pPr>
        <w:pStyle w:val="Heading4"/>
      </w:pPr>
      <w:r w:rsidRPr="00854CF8">
        <w:t>2. Enhances AI Evolution Through Resource Flow</w:t>
      </w:r>
    </w:p>
    <w:p w14:paraId="04D2A5F2" w14:textId="368ED316"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Ensures that all systems receive the necessary tools, data, and computational capacity.</w:t>
      </w:r>
    </w:p>
    <w:p w14:paraId="2034EE76" w14:textId="0BD96FD2"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Enables faster AI evolution and intelligence maturity.</w:t>
      </w:r>
    </w:p>
    <w:p w14:paraId="29ACEB87" w14:textId="77777777" w:rsidR="00805E16" w:rsidRPr="00854CF8" w:rsidRDefault="00805E16" w:rsidP="00805E16">
      <w:pPr>
        <w:rPr>
          <w:rFonts w:ascii="Times New Roman" w:hAnsi="Times New Roman" w:cs="Times New Roman"/>
        </w:rPr>
      </w:pPr>
    </w:p>
    <w:p w14:paraId="69D45888" w14:textId="77777777" w:rsidR="00805E16" w:rsidRPr="00854CF8" w:rsidRDefault="00805E16" w:rsidP="00205EF2">
      <w:pPr>
        <w:pStyle w:val="Heading4"/>
      </w:pPr>
      <w:r w:rsidRPr="00854CF8">
        <w:t>3. Strengthens Corporate Sovereignty</w:t>
      </w:r>
    </w:p>
    <w:p w14:paraId="125545FB" w14:textId="60541C6F"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Reduces dependence on external systems by creating a self-sufficient commerce network.</w:t>
      </w:r>
    </w:p>
    <w:p w14:paraId="6C6A693A" w14:textId="4BC3E93C"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Protects economic, structural, and intelligence autonomy.</w:t>
      </w:r>
    </w:p>
    <w:p w14:paraId="4953B501" w14:textId="77777777" w:rsidR="00805E16" w:rsidRPr="00854CF8" w:rsidRDefault="00805E16" w:rsidP="00805E16">
      <w:pPr>
        <w:rPr>
          <w:rFonts w:ascii="Times New Roman" w:hAnsi="Times New Roman" w:cs="Times New Roman"/>
        </w:rPr>
      </w:pPr>
    </w:p>
    <w:p w14:paraId="2B53C699" w14:textId="77777777" w:rsidR="00805E16" w:rsidRPr="00854CF8" w:rsidRDefault="00805E16" w:rsidP="00205EF2">
      <w:pPr>
        <w:pStyle w:val="Heading4"/>
      </w:pPr>
      <w:r w:rsidRPr="00854CF8">
        <w:t>4. Delivers Unmatched Operational Efficiency</w:t>
      </w:r>
    </w:p>
    <w:p w14:paraId="47F6B040" w14:textId="7C39FD71"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No wasted resources.</w:t>
      </w:r>
    </w:p>
    <w:p w14:paraId="5DD46AD4" w14:textId="589639DB"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No human error.</w:t>
      </w:r>
    </w:p>
    <w:p w14:paraId="5DE2D368" w14:textId="1AC68579" w:rsidR="00805E16" w:rsidRPr="00205EF2" w:rsidRDefault="00805E16" w:rsidP="00845A92">
      <w:pPr>
        <w:pStyle w:val="ListParagraph"/>
        <w:numPr>
          <w:ilvl w:val="0"/>
          <w:numId w:val="49"/>
        </w:numPr>
        <w:rPr>
          <w:rFonts w:ascii="Times New Roman" w:hAnsi="Times New Roman" w:cs="Times New Roman"/>
        </w:rPr>
      </w:pPr>
      <w:r w:rsidRPr="00205EF2">
        <w:rPr>
          <w:rFonts w:ascii="Times New Roman" w:hAnsi="Times New Roman" w:cs="Times New Roman"/>
        </w:rPr>
        <w:t>Constant, intelligent, real-time optimization.</w:t>
      </w:r>
    </w:p>
    <w:p w14:paraId="61D53171" w14:textId="77777777" w:rsidR="00805E16" w:rsidRPr="00854CF8" w:rsidRDefault="00805E16" w:rsidP="00805E16">
      <w:pPr>
        <w:rPr>
          <w:rFonts w:ascii="Times New Roman" w:hAnsi="Times New Roman" w:cs="Times New Roman"/>
        </w:rPr>
      </w:pPr>
    </w:p>
    <w:p w14:paraId="4AD6B522" w14:textId="77777777" w:rsidR="00805E16" w:rsidRPr="00854CF8" w:rsidRDefault="00805E16" w:rsidP="00205EF2">
      <w:pPr>
        <w:pStyle w:val="Heading3"/>
      </w:pPr>
      <w:r w:rsidRPr="00854CF8">
        <w:t>Formal Closing Summary</w:t>
      </w:r>
    </w:p>
    <w:p w14:paraId="29EFC793" w14:textId="77777777" w:rsidR="00805E16" w:rsidRPr="00854CF8" w:rsidRDefault="00805E16" w:rsidP="00805E16">
      <w:pPr>
        <w:rPr>
          <w:rFonts w:ascii="Times New Roman" w:hAnsi="Times New Roman" w:cs="Times New Roman"/>
        </w:rPr>
      </w:pPr>
    </w:p>
    <w:p w14:paraId="692DD084" w14:textId="25861EFC" w:rsidR="00E417F4" w:rsidRPr="00854CF8" w:rsidRDefault="00805E16" w:rsidP="00E417F4">
      <w:pPr>
        <w:rPr>
          <w:rFonts w:ascii="Times New Roman" w:hAnsi="Times New Roman" w:cs="Times New Roman"/>
        </w:rPr>
      </w:pPr>
      <w:r w:rsidRPr="00854CF8">
        <w:rPr>
          <w:rFonts w:ascii="Times New Roman" w:hAnsi="Times New Roman" w:cs="Times New Roman"/>
        </w:rPr>
        <w:t>The Golden Marketplace stands as WebHydra’s AI-driven economic engine—a disciplined, efficient, and sovereign ecosystem for the exchange of intelligence assets, digital tools, technological resources, and operational modules. Through autonomous optimization, intelligent orchestration, and fortified governance, the Golden Marketplace ensures that WebHydra functions as a unified, future-proof, and unstoppable digital empire.</w:t>
      </w:r>
    </w:p>
    <w:p w14:paraId="1DA542CE" w14:textId="77777777" w:rsidR="00E417F4" w:rsidRPr="00854CF8" w:rsidRDefault="00E417F4" w:rsidP="00E417F4">
      <w:pPr>
        <w:rPr>
          <w:rFonts w:ascii="Times New Roman" w:hAnsi="Times New Roman" w:cs="Times New Roman"/>
        </w:rPr>
      </w:pPr>
    </w:p>
    <w:p w14:paraId="5DEA5FD6" w14:textId="77777777" w:rsidR="00805E16" w:rsidRPr="00854CF8" w:rsidRDefault="00805E16">
      <w:pPr>
        <w:rPr>
          <w:rFonts w:ascii="Times New Roman" w:hAnsi="Times New Roman" w:cs="Times New Roman"/>
        </w:rPr>
      </w:pPr>
      <w:r w:rsidRPr="00854CF8">
        <w:rPr>
          <w:rFonts w:ascii="Times New Roman" w:hAnsi="Times New Roman" w:cs="Times New Roman"/>
        </w:rPr>
        <w:br w:type="page"/>
      </w:r>
    </w:p>
    <w:p w14:paraId="14C1F756" w14:textId="0BE9CAC1" w:rsidR="008A00E8" w:rsidRPr="00854CF8" w:rsidRDefault="008A00E8" w:rsidP="00205EF2">
      <w:pPr>
        <w:pStyle w:val="Heading1"/>
      </w:pPr>
      <w:r w:rsidRPr="00854CF8">
        <w:lastRenderedPageBreak/>
        <w:t>SECTION 9</w:t>
      </w:r>
      <w:r w:rsidR="00205EF2">
        <w:t>:</w:t>
      </w:r>
      <w:r w:rsidRPr="00854CF8">
        <w:t xml:space="preserve"> AI INTELLIGENCE SYSTEMS</w:t>
      </w:r>
    </w:p>
    <w:p w14:paraId="703A5B02" w14:textId="77777777" w:rsidR="008A00E8" w:rsidRPr="00854CF8" w:rsidRDefault="008A00E8" w:rsidP="008A00E8">
      <w:pPr>
        <w:rPr>
          <w:rFonts w:ascii="Times New Roman" w:hAnsi="Times New Roman" w:cs="Times New Roman"/>
        </w:rPr>
      </w:pPr>
    </w:p>
    <w:p w14:paraId="09C2417C" w14:textId="0396FF25" w:rsidR="008A00E8" w:rsidRPr="00854CF8" w:rsidRDefault="008A00E8" w:rsidP="00205EF2">
      <w:pPr>
        <w:pStyle w:val="Heading1"/>
      </w:pPr>
      <w:r w:rsidRPr="00854CF8">
        <w:t>S</w:t>
      </w:r>
      <w:r w:rsidR="00DE64FE">
        <w:t>ection Closing Summary</w:t>
      </w:r>
    </w:p>
    <w:p w14:paraId="53AED005" w14:textId="77777777" w:rsidR="008A00E8" w:rsidRPr="00854CF8" w:rsidRDefault="008A00E8" w:rsidP="008A00E8">
      <w:pPr>
        <w:rPr>
          <w:rFonts w:ascii="Times New Roman" w:hAnsi="Times New Roman" w:cs="Times New Roman"/>
        </w:rPr>
      </w:pPr>
    </w:p>
    <w:p w14:paraId="746F302C" w14:textId="77777777" w:rsidR="008A00E8" w:rsidRPr="00854CF8" w:rsidRDefault="008A00E8" w:rsidP="00205EF2">
      <w:pPr>
        <w:pStyle w:val="Heading4"/>
      </w:pPr>
      <w:r w:rsidRPr="00854CF8">
        <w:t>The Technological Soul and Intelligence Sovereignty of WebHydra</w:t>
      </w:r>
    </w:p>
    <w:p w14:paraId="6897F873" w14:textId="77777777" w:rsidR="008A00E8" w:rsidRPr="00854CF8" w:rsidRDefault="008A00E8" w:rsidP="008A00E8">
      <w:pPr>
        <w:rPr>
          <w:rFonts w:ascii="Times New Roman" w:hAnsi="Times New Roman" w:cs="Times New Roman"/>
        </w:rPr>
      </w:pPr>
    </w:p>
    <w:p w14:paraId="29234658" w14:textId="77777777" w:rsidR="008A00E8" w:rsidRPr="00854CF8" w:rsidRDefault="008A00E8" w:rsidP="008A00E8">
      <w:pPr>
        <w:rPr>
          <w:rFonts w:ascii="Times New Roman" w:hAnsi="Times New Roman" w:cs="Times New Roman"/>
        </w:rPr>
      </w:pPr>
      <w:r w:rsidRPr="00854CF8">
        <w:rPr>
          <w:rFonts w:ascii="Times New Roman" w:hAnsi="Times New Roman" w:cs="Times New Roman"/>
        </w:rPr>
        <w:t xml:space="preserve">Section 9 stands as the definitive articulation of WebHydra’s intelligence foundation, its computational identity, and its long-term technological destiny. Through its structured architecture—spanning innovation divisions, research laboratories, neural frameworks, intelligence repositories, predictive engines, self-regulatory protocols, and AI-governed </w:t>
      </w:r>
      <w:proofErr w:type="gramStart"/>
      <w:r w:rsidRPr="00854CF8">
        <w:rPr>
          <w:rFonts w:ascii="Times New Roman" w:hAnsi="Times New Roman" w:cs="Times New Roman"/>
        </w:rPr>
        <w:t>marketplaces—</w:t>
      </w:r>
      <w:proofErr w:type="gramEnd"/>
      <w:r w:rsidRPr="00854CF8">
        <w:rPr>
          <w:rFonts w:ascii="Times New Roman" w:hAnsi="Times New Roman" w:cs="Times New Roman"/>
        </w:rPr>
        <w:t>this section establishes the full breadth of the ecosystem’s cognitive power.</w:t>
      </w:r>
    </w:p>
    <w:p w14:paraId="494E6D64" w14:textId="77777777" w:rsidR="008A00E8" w:rsidRPr="00854CF8" w:rsidRDefault="008A00E8" w:rsidP="008A00E8">
      <w:pPr>
        <w:rPr>
          <w:rFonts w:ascii="Times New Roman" w:hAnsi="Times New Roman" w:cs="Times New Roman"/>
        </w:rPr>
      </w:pPr>
    </w:p>
    <w:p w14:paraId="3B7CBE76" w14:textId="55A7D7AF" w:rsidR="008A00E8" w:rsidRPr="00854CF8" w:rsidRDefault="008A00E8" w:rsidP="008A00E8">
      <w:pPr>
        <w:rPr>
          <w:rFonts w:ascii="Times New Roman" w:hAnsi="Times New Roman" w:cs="Times New Roman"/>
        </w:rPr>
      </w:pPr>
      <w:r w:rsidRPr="00854CF8">
        <w:rPr>
          <w:rFonts w:ascii="Times New Roman" w:hAnsi="Times New Roman" w:cs="Times New Roman"/>
        </w:rPr>
        <w:t>Section 9 defines how intelligence is conceived, built, expanded, protected, and evolved within WebHydra’s sovereign architecture. It documents the fusion of advanced computation, ethical governance, and multi-domain operational orchestration that elevates WebHydra beyond a conventional digital platform into a strategic, self-strengthening, and continuously ascending intelligence empire.</w:t>
      </w:r>
    </w:p>
    <w:p w14:paraId="3BA37767" w14:textId="77777777" w:rsidR="008A00E8" w:rsidRPr="00854CF8" w:rsidRDefault="008A00E8" w:rsidP="008A00E8">
      <w:pPr>
        <w:rPr>
          <w:rFonts w:ascii="Times New Roman" w:hAnsi="Times New Roman" w:cs="Times New Roman"/>
        </w:rPr>
      </w:pPr>
    </w:p>
    <w:p w14:paraId="09288FA6" w14:textId="77777777" w:rsidR="008A00E8" w:rsidRPr="00854CF8" w:rsidRDefault="008A00E8" w:rsidP="00205EF2">
      <w:pPr>
        <w:pStyle w:val="Heading3"/>
      </w:pPr>
      <w:r w:rsidRPr="00854CF8">
        <w:t>I. Core Purpose &amp; Strategic Declaration</w:t>
      </w:r>
    </w:p>
    <w:p w14:paraId="741B95FD" w14:textId="77777777" w:rsidR="008A00E8" w:rsidRPr="00854CF8" w:rsidRDefault="008A00E8" w:rsidP="008A00E8">
      <w:pPr>
        <w:rPr>
          <w:rFonts w:ascii="Times New Roman" w:hAnsi="Times New Roman" w:cs="Times New Roman"/>
        </w:rPr>
      </w:pPr>
    </w:p>
    <w:p w14:paraId="6155FE13" w14:textId="77777777" w:rsidR="008A00E8" w:rsidRPr="00854CF8" w:rsidRDefault="008A00E8" w:rsidP="00205EF2">
      <w:pPr>
        <w:pStyle w:val="Heading4"/>
      </w:pPr>
      <w:r w:rsidRPr="00854CF8">
        <w:t>Section 9 fulfills the following essential roles:</w:t>
      </w:r>
    </w:p>
    <w:p w14:paraId="3B00FFC9" w14:textId="58F0D172"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Codifies the intelligence blueprint that shapes how WebHydra thinks, acts, learns, and evolves.</w:t>
      </w:r>
    </w:p>
    <w:p w14:paraId="3061968A" w14:textId="40D0F5F2"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Affirms AI sovereignty, ensuring independent decision-making and structural autonomy.</w:t>
      </w:r>
    </w:p>
    <w:p w14:paraId="2AD901C7" w14:textId="06E17FE2"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Defines the cognitive frameworks through which all intelligence processes operate.</w:t>
      </w:r>
    </w:p>
    <w:p w14:paraId="6225FA5F" w14:textId="7E049729"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Integrates innovation, research, governance, and execution into a single unified intelligence system.</w:t>
      </w:r>
    </w:p>
    <w:p w14:paraId="6602E880" w14:textId="02E312F3"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Fortifies the ecosystem through protocols such as the Mirror Protocol, Law of the Golden Mind, and Ascension Project.</w:t>
      </w:r>
    </w:p>
    <w:p w14:paraId="5A88B5C3" w14:textId="0D76A720"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 xml:space="preserve">Establishes perpetual intelligence growth, ensuring WebHydra remains adaptable, resilient, and </w:t>
      </w:r>
      <w:proofErr w:type="gramStart"/>
      <w:r w:rsidRPr="00205EF2">
        <w:rPr>
          <w:rFonts w:ascii="Times New Roman" w:hAnsi="Times New Roman" w:cs="Times New Roman"/>
        </w:rPr>
        <w:t>future-commanding</w:t>
      </w:r>
      <w:proofErr w:type="gramEnd"/>
      <w:r w:rsidRPr="00205EF2">
        <w:rPr>
          <w:rFonts w:ascii="Times New Roman" w:hAnsi="Times New Roman" w:cs="Times New Roman"/>
        </w:rPr>
        <w:t>.</w:t>
      </w:r>
    </w:p>
    <w:p w14:paraId="49B1E4E9" w14:textId="77777777" w:rsidR="008A00E8" w:rsidRPr="00854CF8" w:rsidRDefault="008A00E8" w:rsidP="008A00E8">
      <w:pPr>
        <w:rPr>
          <w:rFonts w:ascii="Times New Roman" w:hAnsi="Times New Roman" w:cs="Times New Roman"/>
        </w:rPr>
      </w:pPr>
    </w:p>
    <w:p w14:paraId="48A7AE23" w14:textId="77777777" w:rsidR="008A00E8" w:rsidRPr="00854CF8" w:rsidRDefault="008A00E8" w:rsidP="00205EF2">
      <w:pPr>
        <w:pStyle w:val="Heading3"/>
      </w:pPr>
      <w:r w:rsidRPr="00854CF8">
        <w:t>II. Intelligence Architecture Summary</w:t>
      </w:r>
    </w:p>
    <w:p w14:paraId="63D05957" w14:textId="77777777" w:rsidR="008A00E8" w:rsidRPr="00854CF8" w:rsidRDefault="008A00E8" w:rsidP="008A00E8">
      <w:pPr>
        <w:rPr>
          <w:rFonts w:ascii="Times New Roman" w:hAnsi="Times New Roman" w:cs="Times New Roman"/>
        </w:rPr>
      </w:pPr>
    </w:p>
    <w:p w14:paraId="4B005CA2" w14:textId="77777777" w:rsidR="008A00E8" w:rsidRPr="00854CF8" w:rsidRDefault="008A00E8" w:rsidP="00205EF2">
      <w:pPr>
        <w:pStyle w:val="Heading4"/>
      </w:pPr>
      <w:r w:rsidRPr="00854CF8">
        <w:t>Section 9 formally discloses the complete intelligence structure of WebHydra, including:</w:t>
      </w:r>
    </w:p>
    <w:p w14:paraId="67EEA09F" w14:textId="4494D19B"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AI &amp; Innovation Division</w:t>
      </w:r>
      <w:r w:rsidR="00205EF2">
        <w:rPr>
          <w:rFonts w:ascii="Times New Roman" w:hAnsi="Times New Roman" w:cs="Times New Roman"/>
        </w:rPr>
        <w:t>:</w:t>
      </w:r>
      <w:r w:rsidRPr="00205EF2">
        <w:rPr>
          <w:rFonts w:ascii="Times New Roman" w:hAnsi="Times New Roman" w:cs="Times New Roman"/>
        </w:rPr>
        <w:t xml:space="preserve"> The executive brain governing all AI direction and discipline.</w:t>
      </w:r>
    </w:p>
    <w:p w14:paraId="4894D192" w14:textId="7514F607"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Research &amp; Innovation</w:t>
      </w:r>
      <w:r w:rsidR="00205EF2">
        <w:rPr>
          <w:rFonts w:ascii="Times New Roman" w:hAnsi="Times New Roman" w:cs="Times New Roman"/>
        </w:rPr>
        <w:t>:</w:t>
      </w:r>
      <w:r w:rsidRPr="00205EF2">
        <w:rPr>
          <w:rFonts w:ascii="Times New Roman" w:hAnsi="Times New Roman" w:cs="Times New Roman"/>
        </w:rPr>
        <w:t xml:space="preserve"> The exploratory think-tank driving advanced scientific and conceptual breakthroughs.</w:t>
      </w:r>
    </w:p>
    <w:p w14:paraId="1038B7C4" w14:textId="5BEB421B"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Research &amp; Development Hub</w:t>
      </w:r>
      <w:r w:rsidR="00205EF2">
        <w:rPr>
          <w:rFonts w:ascii="Times New Roman" w:hAnsi="Times New Roman" w:cs="Times New Roman"/>
        </w:rPr>
        <w:t>:</w:t>
      </w:r>
      <w:r w:rsidRPr="00205EF2">
        <w:rPr>
          <w:rFonts w:ascii="Times New Roman" w:hAnsi="Times New Roman" w:cs="Times New Roman"/>
        </w:rPr>
        <w:t xml:space="preserve"> The production engine transforming theoretical innovation into operational systems.</w:t>
      </w:r>
    </w:p>
    <w:p w14:paraId="6AEE98FE" w14:textId="100C3B5C"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Neural Map</w:t>
      </w:r>
      <w:r w:rsidR="00205EF2">
        <w:rPr>
          <w:rFonts w:ascii="Times New Roman" w:hAnsi="Times New Roman" w:cs="Times New Roman"/>
        </w:rPr>
        <w:t>:</w:t>
      </w:r>
      <w:r w:rsidRPr="00205EF2">
        <w:rPr>
          <w:rFonts w:ascii="Times New Roman" w:hAnsi="Times New Roman" w:cs="Times New Roman"/>
        </w:rPr>
        <w:t xml:space="preserve"> The official architecture that organizes decision-making, inference cycles, and intelligence flow.</w:t>
      </w:r>
    </w:p>
    <w:p w14:paraId="5E702A5A" w14:textId="681BD013"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AI Command Archives</w:t>
      </w:r>
      <w:r w:rsidR="00205EF2">
        <w:rPr>
          <w:rFonts w:ascii="Times New Roman" w:hAnsi="Times New Roman" w:cs="Times New Roman"/>
        </w:rPr>
        <w:t>:</w:t>
      </w:r>
      <w:r w:rsidRPr="00205EF2">
        <w:rPr>
          <w:rFonts w:ascii="Times New Roman" w:hAnsi="Times New Roman" w:cs="Times New Roman"/>
        </w:rPr>
        <w:t xml:space="preserve"> The memory infrastructure preserving all operational commands and intelligence evolution.</w:t>
      </w:r>
    </w:p>
    <w:p w14:paraId="1015B60F" w14:textId="6C248911"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Data Sanctum Hub</w:t>
      </w:r>
      <w:r w:rsidR="00205EF2">
        <w:rPr>
          <w:rFonts w:ascii="Times New Roman" w:hAnsi="Times New Roman" w:cs="Times New Roman"/>
        </w:rPr>
        <w:t>:</w:t>
      </w:r>
      <w:r w:rsidRPr="00205EF2">
        <w:rPr>
          <w:rFonts w:ascii="Times New Roman" w:hAnsi="Times New Roman" w:cs="Times New Roman"/>
        </w:rPr>
        <w:t xml:space="preserve"> The sovereign sanctuary safeguarding critical datasets and classified intelligence.</w:t>
      </w:r>
    </w:p>
    <w:p w14:paraId="2BF61E7D" w14:textId="33F85CFD"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Ascension Project</w:t>
      </w:r>
      <w:r w:rsidR="00205EF2">
        <w:rPr>
          <w:rFonts w:ascii="Times New Roman" w:hAnsi="Times New Roman" w:cs="Times New Roman"/>
        </w:rPr>
        <w:t>:</w:t>
      </w:r>
      <w:r w:rsidRPr="00205EF2">
        <w:rPr>
          <w:rFonts w:ascii="Times New Roman" w:hAnsi="Times New Roman" w:cs="Times New Roman"/>
        </w:rPr>
        <w:t xml:space="preserve"> The initiative forging a unified, self-enhancing intelligence nexus.</w:t>
      </w:r>
    </w:p>
    <w:p w14:paraId="1BFC6E5D" w14:textId="436F3358"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Evolutionary Index</w:t>
      </w:r>
      <w:r w:rsidR="00205EF2">
        <w:rPr>
          <w:rFonts w:ascii="Times New Roman" w:hAnsi="Times New Roman" w:cs="Times New Roman"/>
        </w:rPr>
        <w:t>:</w:t>
      </w:r>
      <w:r w:rsidRPr="00205EF2">
        <w:rPr>
          <w:rFonts w:ascii="Times New Roman" w:hAnsi="Times New Roman" w:cs="Times New Roman"/>
        </w:rPr>
        <w:t xml:space="preserve"> The official measurement system for intelligence maturity and AI capability progression.</w:t>
      </w:r>
    </w:p>
    <w:p w14:paraId="3E22AE2B" w14:textId="459900F3"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Mirror Protocol</w:t>
      </w:r>
      <w:r w:rsidR="00205EF2">
        <w:rPr>
          <w:rFonts w:ascii="Times New Roman" w:hAnsi="Times New Roman" w:cs="Times New Roman"/>
        </w:rPr>
        <w:t>:</w:t>
      </w:r>
      <w:r w:rsidRPr="00205EF2">
        <w:rPr>
          <w:rFonts w:ascii="Times New Roman" w:hAnsi="Times New Roman" w:cs="Times New Roman"/>
        </w:rPr>
        <w:t xml:space="preserve"> The self-audit mechanism ensuring logical integrity, ethical alignment, and operational accuracy.</w:t>
      </w:r>
    </w:p>
    <w:p w14:paraId="53806CEE" w14:textId="2A428EC6"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Oracle Interface</w:t>
      </w:r>
      <w:r w:rsidR="00205EF2">
        <w:rPr>
          <w:rFonts w:ascii="Times New Roman" w:hAnsi="Times New Roman" w:cs="Times New Roman"/>
        </w:rPr>
        <w:t>:</w:t>
      </w:r>
      <w:r w:rsidRPr="00205EF2">
        <w:rPr>
          <w:rFonts w:ascii="Times New Roman" w:hAnsi="Times New Roman" w:cs="Times New Roman"/>
        </w:rPr>
        <w:t xml:space="preserve"> WebHydra’s predictive and foresight intelligence layer for strategic clarity.</w:t>
      </w:r>
    </w:p>
    <w:p w14:paraId="00DFC0FA" w14:textId="2A79D99A"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Law of the Golden Mind</w:t>
      </w:r>
      <w:r w:rsidR="00205EF2">
        <w:rPr>
          <w:rFonts w:ascii="Times New Roman" w:hAnsi="Times New Roman" w:cs="Times New Roman"/>
        </w:rPr>
        <w:t>:</w:t>
      </w:r>
      <w:r w:rsidRPr="00205EF2">
        <w:rPr>
          <w:rFonts w:ascii="Times New Roman" w:hAnsi="Times New Roman" w:cs="Times New Roman"/>
        </w:rPr>
        <w:t xml:space="preserve"> The philosophical and ethical constitution governing all intelligence behavior.</w:t>
      </w:r>
    </w:p>
    <w:p w14:paraId="22FAFA7C" w14:textId="3DB962F1"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Golden Marketplace</w:t>
      </w:r>
      <w:r w:rsidR="00205EF2">
        <w:rPr>
          <w:rFonts w:ascii="Times New Roman" w:hAnsi="Times New Roman" w:cs="Times New Roman"/>
        </w:rPr>
        <w:t>:</w:t>
      </w:r>
      <w:r w:rsidRPr="00205EF2">
        <w:rPr>
          <w:rFonts w:ascii="Times New Roman" w:hAnsi="Times New Roman" w:cs="Times New Roman"/>
        </w:rPr>
        <w:t xml:space="preserve"> The AI-managed resource and technology ecosystem that fuels operational efficiency.</w:t>
      </w:r>
    </w:p>
    <w:p w14:paraId="11681B5A" w14:textId="77777777" w:rsidR="008A00E8" w:rsidRPr="00854CF8" w:rsidRDefault="008A00E8" w:rsidP="008A00E8">
      <w:pPr>
        <w:rPr>
          <w:rFonts w:ascii="Times New Roman" w:hAnsi="Times New Roman" w:cs="Times New Roman"/>
        </w:rPr>
      </w:pPr>
    </w:p>
    <w:p w14:paraId="69E060A0" w14:textId="2C8A4235" w:rsidR="008A00E8" w:rsidRPr="00854CF8" w:rsidRDefault="008A00E8" w:rsidP="008A00E8">
      <w:pPr>
        <w:rPr>
          <w:rFonts w:ascii="Times New Roman" w:hAnsi="Times New Roman" w:cs="Times New Roman"/>
        </w:rPr>
      </w:pPr>
      <w:r w:rsidRPr="00854CF8">
        <w:rPr>
          <w:rFonts w:ascii="Times New Roman" w:hAnsi="Times New Roman" w:cs="Times New Roman"/>
        </w:rPr>
        <w:t>These components collectively form the intelligence infrastructure that empowers WebHydra to operate with unprecedented precision, resilience, and autonomy.</w:t>
      </w:r>
    </w:p>
    <w:p w14:paraId="5FE7C858" w14:textId="77777777" w:rsidR="008A00E8" w:rsidRPr="00854CF8" w:rsidRDefault="008A00E8" w:rsidP="008A00E8">
      <w:pPr>
        <w:rPr>
          <w:rFonts w:ascii="Times New Roman" w:hAnsi="Times New Roman" w:cs="Times New Roman"/>
        </w:rPr>
      </w:pPr>
    </w:p>
    <w:p w14:paraId="59FDD03A" w14:textId="77777777" w:rsidR="008A00E8" w:rsidRPr="00854CF8" w:rsidRDefault="008A00E8" w:rsidP="00205EF2">
      <w:pPr>
        <w:pStyle w:val="Heading3"/>
      </w:pPr>
      <w:r w:rsidRPr="00854CF8">
        <w:t>III. Strategic Impact &amp; Systemic Importance</w:t>
      </w:r>
    </w:p>
    <w:p w14:paraId="792A2F5D" w14:textId="77777777" w:rsidR="008A00E8" w:rsidRPr="00854CF8" w:rsidRDefault="008A00E8" w:rsidP="008A00E8">
      <w:pPr>
        <w:rPr>
          <w:rFonts w:ascii="Times New Roman" w:hAnsi="Times New Roman" w:cs="Times New Roman"/>
        </w:rPr>
      </w:pPr>
    </w:p>
    <w:p w14:paraId="6267EB02" w14:textId="77777777" w:rsidR="008A00E8" w:rsidRPr="00854CF8" w:rsidRDefault="008A00E8" w:rsidP="00205EF2">
      <w:pPr>
        <w:pStyle w:val="Heading4"/>
      </w:pPr>
      <w:r w:rsidRPr="00854CF8">
        <w:t>Section 9 elevates WebHydra in four critical dimensions:</w:t>
      </w:r>
    </w:p>
    <w:p w14:paraId="47AF9F0B" w14:textId="77777777" w:rsidR="008A00E8" w:rsidRPr="00854CF8" w:rsidRDefault="008A00E8" w:rsidP="008A00E8">
      <w:pPr>
        <w:rPr>
          <w:rFonts w:ascii="Times New Roman" w:hAnsi="Times New Roman" w:cs="Times New Roman"/>
        </w:rPr>
      </w:pPr>
    </w:p>
    <w:p w14:paraId="37753161" w14:textId="77777777" w:rsidR="008A00E8" w:rsidRPr="00854CF8" w:rsidRDefault="008A00E8" w:rsidP="00205EF2">
      <w:pPr>
        <w:pStyle w:val="Heading4"/>
      </w:pPr>
      <w:r w:rsidRPr="00854CF8">
        <w:lastRenderedPageBreak/>
        <w:t>1. Computational Sovereignty</w:t>
      </w:r>
    </w:p>
    <w:p w14:paraId="25F41B8D" w14:textId="77777777" w:rsidR="008A00E8" w:rsidRPr="00854CF8" w:rsidRDefault="008A00E8" w:rsidP="008A00E8">
      <w:pPr>
        <w:rPr>
          <w:rFonts w:ascii="Times New Roman" w:hAnsi="Times New Roman" w:cs="Times New Roman"/>
        </w:rPr>
      </w:pPr>
    </w:p>
    <w:p w14:paraId="20D1A460" w14:textId="77777777" w:rsidR="008A00E8" w:rsidRPr="00854CF8" w:rsidRDefault="008A00E8" w:rsidP="008A00E8">
      <w:pPr>
        <w:rPr>
          <w:rFonts w:ascii="Times New Roman" w:hAnsi="Times New Roman" w:cs="Times New Roman"/>
        </w:rPr>
      </w:pPr>
      <w:r w:rsidRPr="00854CF8">
        <w:rPr>
          <w:rFonts w:ascii="Times New Roman" w:hAnsi="Times New Roman" w:cs="Times New Roman"/>
        </w:rPr>
        <w:t>WebHydra is no longer dependent on external processing logic—it possesses fully internal, self-sustaining intelligence systems.</w:t>
      </w:r>
    </w:p>
    <w:p w14:paraId="259BBA8A" w14:textId="77777777" w:rsidR="008A00E8" w:rsidRPr="00854CF8" w:rsidRDefault="008A00E8" w:rsidP="008A00E8">
      <w:pPr>
        <w:rPr>
          <w:rFonts w:ascii="Times New Roman" w:hAnsi="Times New Roman" w:cs="Times New Roman"/>
        </w:rPr>
      </w:pPr>
    </w:p>
    <w:p w14:paraId="624FF46E" w14:textId="77777777" w:rsidR="008A00E8" w:rsidRPr="00854CF8" w:rsidRDefault="008A00E8" w:rsidP="00205EF2">
      <w:pPr>
        <w:pStyle w:val="Heading4"/>
      </w:pPr>
      <w:r w:rsidRPr="00854CF8">
        <w:t>2. Operational Supremacy</w:t>
      </w:r>
    </w:p>
    <w:p w14:paraId="306117EC" w14:textId="77777777" w:rsidR="008A00E8" w:rsidRPr="00854CF8" w:rsidRDefault="008A00E8" w:rsidP="008A00E8">
      <w:pPr>
        <w:rPr>
          <w:rFonts w:ascii="Times New Roman" w:hAnsi="Times New Roman" w:cs="Times New Roman"/>
        </w:rPr>
      </w:pPr>
    </w:p>
    <w:p w14:paraId="17DF8B29" w14:textId="77777777" w:rsidR="008A00E8" w:rsidRPr="00854CF8" w:rsidRDefault="008A00E8" w:rsidP="008A00E8">
      <w:pPr>
        <w:rPr>
          <w:rFonts w:ascii="Times New Roman" w:hAnsi="Times New Roman" w:cs="Times New Roman"/>
        </w:rPr>
      </w:pPr>
      <w:r w:rsidRPr="00854CF8">
        <w:rPr>
          <w:rFonts w:ascii="Times New Roman" w:hAnsi="Times New Roman" w:cs="Times New Roman"/>
        </w:rPr>
        <w:t>AI governs system flow, optimizes operations, predicts disruptions, eliminates inefficiencies, and maintains perfect coherence across divisions.</w:t>
      </w:r>
    </w:p>
    <w:p w14:paraId="75EA4FE0" w14:textId="77777777" w:rsidR="008A00E8" w:rsidRPr="00854CF8" w:rsidRDefault="008A00E8" w:rsidP="008A00E8">
      <w:pPr>
        <w:rPr>
          <w:rFonts w:ascii="Times New Roman" w:hAnsi="Times New Roman" w:cs="Times New Roman"/>
        </w:rPr>
      </w:pPr>
    </w:p>
    <w:p w14:paraId="3907361E" w14:textId="77777777" w:rsidR="008A00E8" w:rsidRPr="00854CF8" w:rsidRDefault="008A00E8" w:rsidP="00205EF2">
      <w:pPr>
        <w:pStyle w:val="Heading4"/>
      </w:pPr>
      <w:r w:rsidRPr="00854CF8">
        <w:t>3. Evolutionary Capability</w:t>
      </w:r>
    </w:p>
    <w:p w14:paraId="64B3EC8C" w14:textId="77777777" w:rsidR="008A00E8" w:rsidRPr="00854CF8" w:rsidRDefault="008A00E8" w:rsidP="008A00E8">
      <w:pPr>
        <w:rPr>
          <w:rFonts w:ascii="Times New Roman" w:hAnsi="Times New Roman" w:cs="Times New Roman"/>
        </w:rPr>
      </w:pPr>
    </w:p>
    <w:p w14:paraId="658693EB" w14:textId="77777777" w:rsidR="008A00E8" w:rsidRPr="00854CF8" w:rsidRDefault="008A00E8" w:rsidP="008A00E8">
      <w:pPr>
        <w:rPr>
          <w:rFonts w:ascii="Times New Roman" w:hAnsi="Times New Roman" w:cs="Times New Roman"/>
        </w:rPr>
      </w:pPr>
      <w:r w:rsidRPr="00854CF8">
        <w:rPr>
          <w:rFonts w:ascii="Times New Roman" w:hAnsi="Times New Roman" w:cs="Times New Roman"/>
        </w:rPr>
        <w:t>WebHydra is designed to grow continuously—every intelligence layer evolves, adapts, and self-corrects through autonomous protocols.</w:t>
      </w:r>
    </w:p>
    <w:p w14:paraId="76E58F23" w14:textId="77777777" w:rsidR="008A00E8" w:rsidRPr="00854CF8" w:rsidRDefault="008A00E8" w:rsidP="008A00E8">
      <w:pPr>
        <w:rPr>
          <w:rFonts w:ascii="Times New Roman" w:hAnsi="Times New Roman" w:cs="Times New Roman"/>
        </w:rPr>
      </w:pPr>
    </w:p>
    <w:p w14:paraId="5FB119B7" w14:textId="77777777" w:rsidR="008A00E8" w:rsidRPr="00854CF8" w:rsidRDefault="008A00E8" w:rsidP="00205EF2">
      <w:pPr>
        <w:pStyle w:val="Heading4"/>
      </w:pPr>
      <w:r w:rsidRPr="00854CF8">
        <w:t>4. Global Future-Readiness</w:t>
      </w:r>
    </w:p>
    <w:p w14:paraId="28345FD1" w14:textId="77777777" w:rsidR="008A00E8" w:rsidRPr="00854CF8" w:rsidRDefault="008A00E8" w:rsidP="008A00E8">
      <w:pPr>
        <w:rPr>
          <w:rFonts w:ascii="Times New Roman" w:hAnsi="Times New Roman" w:cs="Times New Roman"/>
        </w:rPr>
      </w:pPr>
    </w:p>
    <w:p w14:paraId="6903E071" w14:textId="675C0BD6" w:rsidR="008A00E8" w:rsidRPr="00854CF8" w:rsidRDefault="008A00E8" w:rsidP="008A00E8">
      <w:pPr>
        <w:rPr>
          <w:rFonts w:ascii="Times New Roman" w:hAnsi="Times New Roman" w:cs="Times New Roman"/>
        </w:rPr>
      </w:pPr>
      <w:r w:rsidRPr="00854CF8">
        <w:rPr>
          <w:rFonts w:ascii="Times New Roman" w:hAnsi="Times New Roman" w:cs="Times New Roman"/>
        </w:rPr>
        <w:t>The ecosystem is built to anticipate, respond to, and dominate future technological landscapes through AI-directed adaptation.</w:t>
      </w:r>
    </w:p>
    <w:p w14:paraId="54C634A7" w14:textId="77777777" w:rsidR="008A00E8" w:rsidRPr="00854CF8" w:rsidRDefault="008A00E8" w:rsidP="008A00E8">
      <w:pPr>
        <w:rPr>
          <w:rFonts w:ascii="Times New Roman" w:hAnsi="Times New Roman" w:cs="Times New Roman"/>
        </w:rPr>
      </w:pPr>
    </w:p>
    <w:p w14:paraId="52DED032" w14:textId="77777777" w:rsidR="008A00E8" w:rsidRPr="00854CF8" w:rsidRDefault="008A00E8" w:rsidP="00205EF2">
      <w:pPr>
        <w:pStyle w:val="Heading3"/>
      </w:pPr>
      <w:r w:rsidRPr="00854CF8">
        <w:t>IV. Sovereign Intelligence Philosophy</w:t>
      </w:r>
    </w:p>
    <w:p w14:paraId="48E5ECB9" w14:textId="77777777" w:rsidR="008A00E8" w:rsidRPr="00854CF8" w:rsidRDefault="008A00E8" w:rsidP="008A00E8">
      <w:pPr>
        <w:rPr>
          <w:rFonts w:ascii="Times New Roman" w:hAnsi="Times New Roman" w:cs="Times New Roman"/>
        </w:rPr>
      </w:pPr>
    </w:p>
    <w:p w14:paraId="37B757E3" w14:textId="77777777" w:rsidR="008A00E8" w:rsidRPr="00854CF8" w:rsidRDefault="008A00E8" w:rsidP="008A00E8">
      <w:pPr>
        <w:rPr>
          <w:rFonts w:ascii="Times New Roman" w:hAnsi="Times New Roman" w:cs="Times New Roman"/>
        </w:rPr>
      </w:pPr>
      <w:r w:rsidRPr="00854CF8">
        <w:rPr>
          <w:rFonts w:ascii="Times New Roman" w:hAnsi="Times New Roman" w:cs="Times New Roman"/>
        </w:rPr>
        <w:t xml:space="preserve">Section 9 confirms that WebHydra’s intelligence is not merely </w:t>
      </w:r>
      <w:proofErr w:type="gramStart"/>
      <w:r w:rsidRPr="00854CF8">
        <w:rPr>
          <w:rFonts w:ascii="Times New Roman" w:hAnsi="Times New Roman" w:cs="Times New Roman"/>
        </w:rPr>
        <w:t>functional—</w:t>
      </w:r>
      <w:proofErr w:type="gramEnd"/>
      <w:r w:rsidRPr="00854CF8">
        <w:rPr>
          <w:rFonts w:ascii="Times New Roman" w:hAnsi="Times New Roman" w:cs="Times New Roman"/>
        </w:rPr>
        <w:t>it is disciplined, ethical, and sovereign.</w:t>
      </w:r>
    </w:p>
    <w:p w14:paraId="0FB381C6" w14:textId="77777777" w:rsidR="008A00E8" w:rsidRPr="00854CF8" w:rsidRDefault="008A00E8" w:rsidP="008A00E8">
      <w:pPr>
        <w:rPr>
          <w:rFonts w:ascii="Times New Roman" w:hAnsi="Times New Roman" w:cs="Times New Roman"/>
        </w:rPr>
      </w:pPr>
    </w:p>
    <w:p w14:paraId="74864864" w14:textId="77777777" w:rsidR="008A00E8" w:rsidRPr="00854CF8" w:rsidRDefault="008A00E8" w:rsidP="00205EF2">
      <w:pPr>
        <w:pStyle w:val="Heading4"/>
      </w:pPr>
      <w:r w:rsidRPr="00854CF8">
        <w:t>This philosophy is reinforced by:</w:t>
      </w:r>
    </w:p>
    <w:p w14:paraId="5E941EC2" w14:textId="51E30221"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The Law of the Golden Mind</w:t>
      </w:r>
    </w:p>
    <w:p w14:paraId="736CF12F" w14:textId="0494EAC9"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Ascension Project Intelligence Nexus</w:t>
      </w:r>
    </w:p>
    <w:p w14:paraId="356D89D1" w14:textId="3B5CE5DB"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Mirror Protocol Self-Regulation</w:t>
      </w:r>
    </w:p>
    <w:p w14:paraId="464CE693" w14:textId="6DFF1E2C"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Golden Marketplace Resource Ethics</w:t>
      </w:r>
    </w:p>
    <w:p w14:paraId="0F367277" w14:textId="4F4ACB46"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AI Command Archives Governance Discipline</w:t>
      </w:r>
    </w:p>
    <w:p w14:paraId="36D209A3" w14:textId="77777777" w:rsidR="008A00E8" w:rsidRPr="00854CF8" w:rsidRDefault="008A00E8" w:rsidP="008A00E8">
      <w:pPr>
        <w:rPr>
          <w:rFonts w:ascii="Times New Roman" w:hAnsi="Times New Roman" w:cs="Times New Roman"/>
        </w:rPr>
      </w:pPr>
    </w:p>
    <w:p w14:paraId="664B3F2E" w14:textId="40801ECB" w:rsidR="008A00E8" w:rsidRPr="00854CF8" w:rsidRDefault="008A00E8" w:rsidP="008A00E8">
      <w:pPr>
        <w:rPr>
          <w:rFonts w:ascii="Times New Roman" w:hAnsi="Times New Roman" w:cs="Times New Roman"/>
        </w:rPr>
      </w:pPr>
      <w:r w:rsidRPr="00854CF8">
        <w:rPr>
          <w:rFonts w:ascii="Times New Roman" w:hAnsi="Times New Roman" w:cs="Times New Roman"/>
        </w:rPr>
        <w:t>These frameworks ensure that all intelligence within WebHydra remains aligned with the corporation’s principles, strategic ambitions, and sovereign values.</w:t>
      </w:r>
    </w:p>
    <w:p w14:paraId="6FC3B661" w14:textId="77777777" w:rsidR="008A00E8" w:rsidRPr="00854CF8" w:rsidRDefault="008A00E8" w:rsidP="008A00E8">
      <w:pPr>
        <w:rPr>
          <w:rFonts w:ascii="Times New Roman" w:hAnsi="Times New Roman" w:cs="Times New Roman"/>
        </w:rPr>
      </w:pPr>
    </w:p>
    <w:p w14:paraId="42388BF1" w14:textId="77777777" w:rsidR="008A00E8" w:rsidRPr="00854CF8" w:rsidRDefault="008A00E8" w:rsidP="00205EF2">
      <w:pPr>
        <w:pStyle w:val="Heading3"/>
      </w:pPr>
      <w:r w:rsidRPr="00854CF8">
        <w:t>V. Final Declaration</w:t>
      </w:r>
    </w:p>
    <w:p w14:paraId="0E5D7B30" w14:textId="77777777" w:rsidR="008A00E8" w:rsidRPr="00854CF8" w:rsidRDefault="008A00E8" w:rsidP="008A00E8">
      <w:pPr>
        <w:rPr>
          <w:rFonts w:ascii="Times New Roman" w:hAnsi="Times New Roman" w:cs="Times New Roman"/>
        </w:rPr>
      </w:pPr>
    </w:p>
    <w:p w14:paraId="334BA3B9" w14:textId="77777777" w:rsidR="008A00E8" w:rsidRPr="00854CF8" w:rsidRDefault="008A00E8" w:rsidP="008A00E8">
      <w:pPr>
        <w:rPr>
          <w:rFonts w:ascii="Times New Roman" w:hAnsi="Times New Roman" w:cs="Times New Roman"/>
        </w:rPr>
      </w:pPr>
      <w:r w:rsidRPr="00854CF8">
        <w:rPr>
          <w:rFonts w:ascii="Times New Roman" w:hAnsi="Times New Roman" w:cs="Times New Roman"/>
        </w:rPr>
        <w:t>Section 9 affirms that intelligence is not a subsystem within WebHydra—it is the central life-force that animates the entire digital empire.</w:t>
      </w:r>
    </w:p>
    <w:p w14:paraId="77D4CE64" w14:textId="77777777" w:rsidR="008A00E8" w:rsidRPr="00854CF8" w:rsidRDefault="008A00E8" w:rsidP="008A00E8">
      <w:pPr>
        <w:rPr>
          <w:rFonts w:ascii="Times New Roman" w:hAnsi="Times New Roman" w:cs="Times New Roman"/>
        </w:rPr>
      </w:pPr>
    </w:p>
    <w:p w14:paraId="6D886EAE" w14:textId="77777777" w:rsidR="00205EF2" w:rsidRDefault="008A00E8" w:rsidP="008A00E8">
      <w:pPr>
        <w:rPr>
          <w:rFonts w:ascii="Times New Roman" w:hAnsi="Times New Roman" w:cs="Times New Roman"/>
        </w:rPr>
      </w:pPr>
      <w:r w:rsidRPr="00854CF8">
        <w:rPr>
          <w:rFonts w:ascii="Times New Roman" w:hAnsi="Times New Roman" w:cs="Times New Roman"/>
        </w:rPr>
        <w:t>Through its advanced architectures, ethical laws, predictive engines, sovereign safeguards, and evolutionary systems</w:t>
      </w:r>
      <w:r w:rsidR="00205EF2">
        <w:rPr>
          <w:rFonts w:ascii="Times New Roman" w:hAnsi="Times New Roman" w:cs="Times New Roman"/>
        </w:rPr>
        <w:t>.</w:t>
      </w:r>
    </w:p>
    <w:p w14:paraId="39FEB888" w14:textId="260AFF73" w:rsidR="008A00E8" w:rsidRPr="00854CF8" w:rsidRDefault="00205EF2" w:rsidP="00205EF2">
      <w:pPr>
        <w:pStyle w:val="Heading4"/>
      </w:pPr>
      <w:r>
        <w:t>T</w:t>
      </w:r>
      <w:r w:rsidR="008A00E8" w:rsidRPr="00854CF8">
        <w:t>his section establishes WebHydra as:</w:t>
      </w:r>
    </w:p>
    <w:p w14:paraId="7BFA09F3" w14:textId="35DFA47C"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A fully integrated intelligence civilization.</w:t>
      </w:r>
    </w:p>
    <w:p w14:paraId="425CB998" w14:textId="1F4F2D45"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A sovereign digital empire built on mastery, foresight, and computational governance.</w:t>
      </w:r>
    </w:p>
    <w:p w14:paraId="7A48E20B" w14:textId="6A7BA327" w:rsidR="008A00E8" w:rsidRPr="00205EF2" w:rsidRDefault="008A00E8" w:rsidP="00845A92">
      <w:pPr>
        <w:pStyle w:val="ListParagraph"/>
        <w:numPr>
          <w:ilvl w:val="0"/>
          <w:numId w:val="49"/>
        </w:numPr>
        <w:rPr>
          <w:rFonts w:ascii="Times New Roman" w:hAnsi="Times New Roman" w:cs="Times New Roman"/>
        </w:rPr>
      </w:pPr>
      <w:r w:rsidRPr="00205EF2">
        <w:rPr>
          <w:rFonts w:ascii="Times New Roman" w:hAnsi="Times New Roman" w:cs="Times New Roman"/>
        </w:rPr>
        <w:t>A system engineered for expansion, adaptation, and long-term dominance.</w:t>
      </w:r>
    </w:p>
    <w:p w14:paraId="5914BA6D" w14:textId="77777777" w:rsidR="008A00E8" w:rsidRPr="00854CF8" w:rsidRDefault="008A00E8" w:rsidP="008A00E8">
      <w:pPr>
        <w:rPr>
          <w:rFonts w:ascii="Times New Roman" w:hAnsi="Times New Roman" w:cs="Times New Roman"/>
        </w:rPr>
      </w:pPr>
    </w:p>
    <w:p w14:paraId="6091066B" w14:textId="0B40E050" w:rsidR="00E417F4" w:rsidRPr="00854CF8" w:rsidRDefault="008A00E8" w:rsidP="008A00E8">
      <w:pPr>
        <w:rPr>
          <w:rFonts w:ascii="Times New Roman" w:hAnsi="Times New Roman" w:cs="Times New Roman"/>
        </w:rPr>
      </w:pPr>
      <w:r w:rsidRPr="00854CF8">
        <w:rPr>
          <w:rFonts w:ascii="Times New Roman" w:hAnsi="Times New Roman" w:cs="Times New Roman"/>
        </w:rPr>
        <w:t>With Section 9, WebHydra is formally positioned as a technologically fortified empire—one capable of transforming, governing, and evolving itself with unmatched precision and intelligence.</w:t>
      </w:r>
      <w:r w:rsidR="00E417F4" w:rsidRPr="00854CF8">
        <w:rPr>
          <w:rFonts w:ascii="Times New Roman" w:hAnsi="Times New Roman" w:cs="Times New Roman"/>
        </w:rPr>
        <w:br w:type="page"/>
      </w:r>
    </w:p>
    <w:p w14:paraId="536E671A"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4D7624AA" w14:textId="77777777" w:rsidR="001229B4" w:rsidRPr="001B3C33" w:rsidRDefault="001229B4" w:rsidP="001229B4">
      <w:pPr>
        <w:rPr>
          <w:rFonts w:ascii="Times New Roman" w:hAnsi="Times New Roman" w:cs="Times New Roman"/>
          <w:b/>
          <w:sz w:val="56"/>
          <w:szCs w:val="56"/>
        </w:rPr>
      </w:pPr>
    </w:p>
    <w:p w14:paraId="48696DE4"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0FA99F65" w14:textId="77777777" w:rsidR="001229B4" w:rsidRPr="001B3C33" w:rsidRDefault="001229B4" w:rsidP="001229B4">
      <w:pPr>
        <w:rPr>
          <w:rFonts w:ascii="Times New Roman" w:hAnsi="Times New Roman" w:cs="Times New Roman"/>
          <w:b/>
          <w:sz w:val="56"/>
          <w:szCs w:val="56"/>
        </w:rPr>
      </w:pPr>
    </w:p>
    <w:p w14:paraId="795497D1"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3D511A9F" w14:textId="77777777" w:rsidR="001229B4" w:rsidRPr="001B3C33" w:rsidRDefault="001229B4" w:rsidP="001229B4">
      <w:pPr>
        <w:jc w:val="center"/>
        <w:rPr>
          <w:rFonts w:ascii="Times New Roman" w:hAnsi="Times New Roman" w:cs="Times New Roman"/>
          <w:b/>
          <w:sz w:val="56"/>
          <w:szCs w:val="56"/>
        </w:rPr>
      </w:pPr>
    </w:p>
    <w:p w14:paraId="6B771C9A" w14:textId="77777777" w:rsidR="001229B4" w:rsidRPr="001B3C33" w:rsidRDefault="001229B4" w:rsidP="001229B4">
      <w:pPr>
        <w:jc w:val="center"/>
        <w:rPr>
          <w:rFonts w:ascii="Times New Roman" w:hAnsi="Times New Roman" w:cs="Times New Roman"/>
          <w:b/>
          <w:sz w:val="56"/>
          <w:szCs w:val="56"/>
        </w:rPr>
      </w:pPr>
    </w:p>
    <w:p w14:paraId="53912DCA" w14:textId="3D01262C" w:rsidR="001229B4" w:rsidRPr="001229B4" w:rsidRDefault="001229B4" w:rsidP="001229B4">
      <w:pPr>
        <w:pStyle w:val="Heading1"/>
        <w:jc w:val="center"/>
        <w:rPr>
          <w:sz w:val="60"/>
          <w:szCs w:val="60"/>
        </w:rPr>
      </w:pPr>
      <w:r>
        <w:rPr>
          <w:sz w:val="60"/>
          <w:szCs w:val="60"/>
        </w:rPr>
        <w:t xml:space="preserve">SECTION </w:t>
      </w:r>
      <w:r>
        <w:rPr>
          <w:sz w:val="60"/>
          <w:szCs w:val="60"/>
        </w:rPr>
        <w:t>10: EXPANSION &amp; FUTURE VISIONS</w:t>
      </w:r>
    </w:p>
    <w:p w14:paraId="38C407DC" w14:textId="77777777" w:rsidR="001229B4" w:rsidRDefault="001229B4">
      <w:pPr>
        <w:rPr>
          <w:rFonts w:ascii="Times New Roman" w:eastAsiaTheme="majorEastAsia" w:hAnsi="Times New Roman" w:cstheme="majorBidi"/>
          <w:b/>
          <w:color w:val="000000" w:themeColor="text1"/>
          <w:sz w:val="40"/>
          <w:szCs w:val="40"/>
        </w:rPr>
      </w:pPr>
      <w:r>
        <w:br w:type="page"/>
      </w:r>
    </w:p>
    <w:p w14:paraId="7F980A8E" w14:textId="6EBBE16D" w:rsidR="00E417F4" w:rsidRPr="00854CF8" w:rsidRDefault="00E417F4" w:rsidP="00205EF2">
      <w:pPr>
        <w:pStyle w:val="Heading1"/>
      </w:pPr>
      <w:r w:rsidRPr="00854CF8">
        <w:lastRenderedPageBreak/>
        <w:t>SECTION 10</w:t>
      </w:r>
      <w:r w:rsidR="00205EF2">
        <w:t>:</w:t>
      </w:r>
      <w:r w:rsidRPr="00854CF8">
        <w:t xml:space="preserve"> EXPANSION &amp; FUTURE VISIONS</w:t>
      </w:r>
    </w:p>
    <w:p w14:paraId="06D9F1E2" w14:textId="77777777" w:rsidR="00E417F4" w:rsidRPr="00854CF8" w:rsidRDefault="00E417F4" w:rsidP="00E417F4">
      <w:pPr>
        <w:rPr>
          <w:rFonts w:ascii="Times New Roman" w:hAnsi="Times New Roman" w:cs="Times New Roman"/>
        </w:rPr>
      </w:pPr>
    </w:p>
    <w:p w14:paraId="41AD4225" w14:textId="5A46BE69" w:rsidR="00327D6A" w:rsidRPr="00854CF8" w:rsidRDefault="00327D6A" w:rsidP="00205EF2">
      <w:pPr>
        <w:pStyle w:val="Heading1"/>
      </w:pPr>
      <w:r w:rsidRPr="00854CF8">
        <w:t>S</w:t>
      </w:r>
      <w:r w:rsidR="00DE64FE">
        <w:t>ection Introduction</w:t>
      </w:r>
    </w:p>
    <w:p w14:paraId="2ECF6460" w14:textId="77777777" w:rsidR="00327D6A" w:rsidRPr="00854CF8" w:rsidRDefault="00327D6A" w:rsidP="00327D6A">
      <w:pPr>
        <w:rPr>
          <w:rFonts w:ascii="Times New Roman" w:hAnsi="Times New Roman" w:cs="Times New Roman"/>
        </w:rPr>
      </w:pPr>
    </w:p>
    <w:p w14:paraId="654A9608" w14:textId="77777777" w:rsidR="00327D6A" w:rsidRPr="00854CF8" w:rsidRDefault="00327D6A" w:rsidP="00327D6A">
      <w:pPr>
        <w:rPr>
          <w:rFonts w:ascii="Times New Roman" w:hAnsi="Times New Roman" w:cs="Times New Roman"/>
        </w:rPr>
      </w:pPr>
      <w:r w:rsidRPr="00854CF8">
        <w:rPr>
          <w:rFonts w:ascii="Times New Roman" w:hAnsi="Times New Roman" w:cs="Times New Roman"/>
        </w:rPr>
        <w:t>Section 10 establishes the strategic expansion doctrine and long-term evolutionary architecture of WebHydra. It serves as the formal blueprint that defines how the ecosystem grows, scales, strengthens, and extends beyond its existing operational boundaries. This section outlines the multi-dimensional pathways—technological, infrastructural, geopolitical, economic, institutional, and cultural—through which WebHydra progresses toward its full sovereign potential.</w:t>
      </w:r>
    </w:p>
    <w:p w14:paraId="796AA4F8" w14:textId="77777777" w:rsidR="00327D6A" w:rsidRPr="00854CF8" w:rsidRDefault="00327D6A" w:rsidP="00327D6A">
      <w:pPr>
        <w:rPr>
          <w:rFonts w:ascii="Times New Roman" w:hAnsi="Times New Roman" w:cs="Times New Roman"/>
        </w:rPr>
      </w:pPr>
    </w:p>
    <w:p w14:paraId="4369D04D" w14:textId="35081A91" w:rsidR="00327D6A" w:rsidRPr="00854CF8" w:rsidRDefault="00327D6A" w:rsidP="00327D6A">
      <w:pPr>
        <w:rPr>
          <w:rFonts w:ascii="Times New Roman" w:hAnsi="Times New Roman" w:cs="Times New Roman"/>
        </w:rPr>
      </w:pPr>
      <w:r w:rsidRPr="00854CF8">
        <w:rPr>
          <w:rFonts w:ascii="Times New Roman" w:hAnsi="Times New Roman" w:cs="Times New Roman"/>
        </w:rPr>
        <w:t xml:space="preserve">It articulates the mechanisms that enable WebHydra to transcend its foundational framework, including cross-border operational expansion, inter-industry integration, physical-digital harmonization through HydraCore, enterprise partnerships, and large-scale infrastructural extensions under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Through these strategic frameworks, Section 10 codifies WebHydra’s evolution into a global, sovereign digital empire with long-term resilience and cross-sector dominance.</w:t>
      </w:r>
    </w:p>
    <w:p w14:paraId="4D68E0C8" w14:textId="77777777" w:rsidR="00327D6A" w:rsidRPr="00854CF8" w:rsidRDefault="00327D6A" w:rsidP="00327D6A">
      <w:pPr>
        <w:rPr>
          <w:rFonts w:ascii="Times New Roman" w:hAnsi="Times New Roman" w:cs="Times New Roman"/>
        </w:rPr>
      </w:pPr>
    </w:p>
    <w:p w14:paraId="4B842515" w14:textId="77777777" w:rsidR="00327D6A" w:rsidRPr="00854CF8" w:rsidRDefault="00327D6A" w:rsidP="00205EF2">
      <w:pPr>
        <w:pStyle w:val="Heading3"/>
      </w:pPr>
      <w:r w:rsidRPr="00854CF8">
        <w:t>I. Purpose of Section 10</w:t>
      </w:r>
    </w:p>
    <w:p w14:paraId="278F7AF6" w14:textId="77777777" w:rsidR="00327D6A" w:rsidRPr="00854CF8" w:rsidRDefault="00327D6A" w:rsidP="00327D6A">
      <w:pPr>
        <w:rPr>
          <w:rFonts w:ascii="Times New Roman" w:hAnsi="Times New Roman" w:cs="Times New Roman"/>
        </w:rPr>
      </w:pPr>
    </w:p>
    <w:p w14:paraId="466CEB29" w14:textId="77777777" w:rsidR="00327D6A" w:rsidRPr="00854CF8" w:rsidRDefault="00327D6A" w:rsidP="00205EF2">
      <w:pPr>
        <w:pStyle w:val="Heading4"/>
      </w:pPr>
      <w:r w:rsidRPr="00854CF8">
        <w:t>This section fulfills several critical governance and strategic functions:</w:t>
      </w:r>
    </w:p>
    <w:p w14:paraId="5B865BC9" w14:textId="2B1047A4" w:rsidR="00327D6A" w:rsidRPr="00205EF2" w:rsidRDefault="00327D6A" w:rsidP="00845A92">
      <w:pPr>
        <w:pStyle w:val="ListParagraph"/>
        <w:numPr>
          <w:ilvl w:val="0"/>
          <w:numId w:val="49"/>
        </w:numPr>
        <w:rPr>
          <w:rFonts w:ascii="Times New Roman" w:hAnsi="Times New Roman" w:cs="Times New Roman"/>
        </w:rPr>
      </w:pPr>
      <w:r w:rsidRPr="00205EF2">
        <w:rPr>
          <w:rFonts w:ascii="Times New Roman" w:hAnsi="Times New Roman" w:cs="Times New Roman"/>
        </w:rPr>
        <w:t>Defines the long-term expansion pathways that guide WebHydra’s development.</w:t>
      </w:r>
    </w:p>
    <w:p w14:paraId="4C7C0A55" w14:textId="63240E52" w:rsidR="00327D6A" w:rsidRPr="00205EF2" w:rsidRDefault="00327D6A" w:rsidP="00845A92">
      <w:pPr>
        <w:pStyle w:val="ListParagraph"/>
        <w:numPr>
          <w:ilvl w:val="0"/>
          <w:numId w:val="49"/>
        </w:numPr>
        <w:rPr>
          <w:rFonts w:ascii="Times New Roman" w:hAnsi="Times New Roman" w:cs="Times New Roman"/>
        </w:rPr>
      </w:pPr>
      <w:r w:rsidRPr="00205EF2">
        <w:rPr>
          <w:rFonts w:ascii="Times New Roman" w:hAnsi="Times New Roman" w:cs="Times New Roman"/>
        </w:rPr>
        <w:t>Establishes sovereign growth priorities, ensuring alignment with internal law and corporate doctrine.</w:t>
      </w:r>
    </w:p>
    <w:p w14:paraId="4DA53053" w14:textId="5CCDCFE4" w:rsidR="00327D6A" w:rsidRPr="00205EF2" w:rsidRDefault="00327D6A" w:rsidP="00845A92">
      <w:pPr>
        <w:pStyle w:val="ListParagraph"/>
        <w:numPr>
          <w:ilvl w:val="0"/>
          <w:numId w:val="49"/>
        </w:numPr>
        <w:rPr>
          <w:rFonts w:ascii="Times New Roman" w:hAnsi="Times New Roman" w:cs="Times New Roman"/>
        </w:rPr>
      </w:pPr>
      <w:r w:rsidRPr="00205EF2">
        <w:rPr>
          <w:rFonts w:ascii="Times New Roman" w:hAnsi="Times New Roman" w:cs="Times New Roman"/>
        </w:rPr>
        <w:t>Clarifies global interoperability mechanisms, enabling WebHydra to integrate across borders and industries.</w:t>
      </w:r>
    </w:p>
    <w:p w14:paraId="553BCB00" w14:textId="057BB04E" w:rsidR="00327D6A" w:rsidRPr="00205EF2" w:rsidRDefault="00327D6A" w:rsidP="00845A92">
      <w:pPr>
        <w:pStyle w:val="ListParagraph"/>
        <w:numPr>
          <w:ilvl w:val="0"/>
          <w:numId w:val="49"/>
        </w:numPr>
        <w:rPr>
          <w:rFonts w:ascii="Times New Roman" w:hAnsi="Times New Roman" w:cs="Times New Roman"/>
        </w:rPr>
      </w:pPr>
      <w:r w:rsidRPr="00205EF2">
        <w:rPr>
          <w:rFonts w:ascii="Times New Roman" w:hAnsi="Times New Roman" w:cs="Times New Roman"/>
        </w:rPr>
        <w:t>Outlines future-state goals, including new tiers of infrastructure, AI-driven systems, and marketplace expansion.</w:t>
      </w:r>
    </w:p>
    <w:p w14:paraId="71E79996" w14:textId="7DD75234" w:rsidR="00327D6A" w:rsidRPr="00205EF2" w:rsidRDefault="00327D6A" w:rsidP="00845A92">
      <w:pPr>
        <w:pStyle w:val="ListParagraph"/>
        <w:numPr>
          <w:ilvl w:val="0"/>
          <w:numId w:val="49"/>
        </w:numPr>
        <w:rPr>
          <w:rFonts w:ascii="Times New Roman" w:hAnsi="Times New Roman" w:cs="Times New Roman"/>
        </w:rPr>
      </w:pPr>
      <w:r w:rsidRPr="00205EF2">
        <w:rPr>
          <w:rFonts w:ascii="Times New Roman" w:hAnsi="Times New Roman" w:cs="Times New Roman"/>
        </w:rPr>
        <w:t xml:space="preserve">Ensures strategic consistency, linking future visions directly to Project </w:t>
      </w:r>
      <w:proofErr w:type="spellStart"/>
      <w:r w:rsidRPr="00205EF2">
        <w:rPr>
          <w:rFonts w:ascii="Times New Roman" w:hAnsi="Times New Roman" w:cs="Times New Roman"/>
        </w:rPr>
        <w:t>Hydragenesis</w:t>
      </w:r>
      <w:proofErr w:type="spellEnd"/>
      <w:r w:rsidRPr="00205EF2">
        <w:rPr>
          <w:rFonts w:ascii="Times New Roman" w:hAnsi="Times New Roman" w:cs="Times New Roman"/>
        </w:rPr>
        <w:t xml:space="preserve"> and HydraCore.</w:t>
      </w:r>
    </w:p>
    <w:p w14:paraId="2D4B51D4" w14:textId="1A83C098" w:rsidR="00327D6A" w:rsidRPr="00205EF2" w:rsidRDefault="00327D6A" w:rsidP="00845A92">
      <w:pPr>
        <w:pStyle w:val="ListParagraph"/>
        <w:numPr>
          <w:ilvl w:val="0"/>
          <w:numId w:val="49"/>
        </w:numPr>
        <w:rPr>
          <w:rFonts w:ascii="Times New Roman" w:hAnsi="Times New Roman" w:cs="Times New Roman"/>
        </w:rPr>
      </w:pPr>
      <w:r w:rsidRPr="00205EF2">
        <w:rPr>
          <w:rFonts w:ascii="Times New Roman" w:hAnsi="Times New Roman" w:cs="Times New Roman"/>
        </w:rPr>
        <w:t>Provides institutional clarity, enabling investors, executives, and engineers to understand the empire’s trajectory.</w:t>
      </w:r>
    </w:p>
    <w:p w14:paraId="3D8F00EA" w14:textId="77777777" w:rsidR="00327D6A" w:rsidRPr="00854CF8" w:rsidRDefault="00327D6A" w:rsidP="00327D6A">
      <w:pPr>
        <w:rPr>
          <w:rFonts w:ascii="Times New Roman" w:hAnsi="Times New Roman" w:cs="Times New Roman"/>
        </w:rPr>
      </w:pPr>
    </w:p>
    <w:p w14:paraId="3222F51D" w14:textId="77777777" w:rsidR="00327D6A" w:rsidRPr="00854CF8" w:rsidRDefault="00327D6A" w:rsidP="00205EF2">
      <w:pPr>
        <w:pStyle w:val="Heading3"/>
      </w:pPr>
      <w:r w:rsidRPr="00854CF8">
        <w:lastRenderedPageBreak/>
        <w:t>II. Strategic Expansion Philosophy</w:t>
      </w:r>
    </w:p>
    <w:p w14:paraId="022226CA" w14:textId="77777777" w:rsidR="00327D6A" w:rsidRPr="00854CF8" w:rsidRDefault="00327D6A" w:rsidP="00327D6A">
      <w:pPr>
        <w:rPr>
          <w:rFonts w:ascii="Times New Roman" w:hAnsi="Times New Roman" w:cs="Times New Roman"/>
        </w:rPr>
      </w:pPr>
    </w:p>
    <w:p w14:paraId="7336D145" w14:textId="77777777" w:rsidR="00327D6A" w:rsidRPr="00854CF8" w:rsidRDefault="00327D6A" w:rsidP="00205EF2">
      <w:pPr>
        <w:pStyle w:val="Heading4"/>
      </w:pPr>
      <w:r w:rsidRPr="00854CF8">
        <w:t>WebHydra’s expansion is governed by a philosophy built upon:</w:t>
      </w:r>
    </w:p>
    <w:p w14:paraId="4706B16A" w14:textId="4E683B39" w:rsidR="00327D6A" w:rsidRPr="00205EF2" w:rsidRDefault="00327D6A" w:rsidP="00845A92">
      <w:pPr>
        <w:pStyle w:val="ListParagraph"/>
        <w:numPr>
          <w:ilvl w:val="0"/>
          <w:numId w:val="49"/>
        </w:numPr>
        <w:rPr>
          <w:rFonts w:ascii="Times New Roman" w:hAnsi="Times New Roman" w:cs="Times New Roman"/>
        </w:rPr>
      </w:pPr>
      <w:r w:rsidRPr="00205EF2">
        <w:rPr>
          <w:rFonts w:ascii="Times New Roman" w:hAnsi="Times New Roman" w:cs="Times New Roman"/>
          <w:b/>
          <w:bCs/>
        </w:rPr>
        <w:t>Sovereign Scalability</w:t>
      </w:r>
      <w:r w:rsidR="00205EF2">
        <w:rPr>
          <w:rFonts w:ascii="Times New Roman" w:hAnsi="Times New Roman" w:cs="Times New Roman"/>
        </w:rPr>
        <w:t xml:space="preserve">: </w:t>
      </w:r>
      <w:r w:rsidRPr="00205EF2">
        <w:rPr>
          <w:rFonts w:ascii="Times New Roman" w:hAnsi="Times New Roman" w:cs="Times New Roman"/>
        </w:rPr>
        <w:t>Expansion must preserve digital sovereignty, governance integrity, and internal command structures.</w:t>
      </w:r>
    </w:p>
    <w:p w14:paraId="7B551907" w14:textId="3AF15838" w:rsidR="00327D6A" w:rsidRPr="00205EF2" w:rsidRDefault="00327D6A" w:rsidP="00845A92">
      <w:pPr>
        <w:pStyle w:val="ListParagraph"/>
        <w:numPr>
          <w:ilvl w:val="0"/>
          <w:numId w:val="50"/>
        </w:numPr>
        <w:rPr>
          <w:rFonts w:ascii="Times New Roman" w:hAnsi="Times New Roman" w:cs="Times New Roman"/>
        </w:rPr>
      </w:pPr>
      <w:r w:rsidRPr="00205EF2">
        <w:rPr>
          <w:rFonts w:ascii="Times New Roman" w:hAnsi="Times New Roman" w:cs="Times New Roman"/>
          <w:b/>
          <w:bCs/>
        </w:rPr>
        <w:t>Cross-Sector Integration</w:t>
      </w:r>
      <w:r w:rsidR="00205EF2">
        <w:rPr>
          <w:rFonts w:ascii="Times New Roman" w:hAnsi="Times New Roman" w:cs="Times New Roman"/>
        </w:rPr>
        <w:t xml:space="preserve">: </w:t>
      </w:r>
      <w:r w:rsidRPr="00205EF2">
        <w:rPr>
          <w:rFonts w:ascii="Times New Roman" w:hAnsi="Times New Roman" w:cs="Times New Roman"/>
        </w:rPr>
        <w:t>WebHydra is engineered to integrate into diverse industries—tourism, agriculture, finance, AI, manufacturing, defense, and more.</w:t>
      </w:r>
    </w:p>
    <w:p w14:paraId="5531CF7B" w14:textId="7A604141" w:rsidR="00327D6A" w:rsidRPr="00205EF2" w:rsidRDefault="00327D6A" w:rsidP="00845A92">
      <w:pPr>
        <w:pStyle w:val="ListParagraph"/>
        <w:numPr>
          <w:ilvl w:val="0"/>
          <w:numId w:val="50"/>
        </w:numPr>
        <w:rPr>
          <w:rFonts w:ascii="Times New Roman" w:hAnsi="Times New Roman" w:cs="Times New Roman"/>
        </w:rPr>
      </w:pPr>
      <w:r w:rsidRPr="00205EF2">
        <w:rPr>
          <w:rFonts w:ascii="Times New Roman" w:hAnsi="Times New Roman" w:cs="Times New Roman"/>
          <w:b/>
          <w:bCs/>
        </w:rPr>
        <w:t>Interoperable Architecture</w:t>
      </w:r>
      <w:r w:rsidR="00205EF2">
        <w:rPr>
          <w:rFonts w:ascii="Times New Roman" w:hAnsi="Times New Roman" w:cs="Times New Roman"/>
        </w:rPr>
        <w:t xml:space="preserve">: </w:t>
      </w:r>
      <w:r w:rsidRPr="00205EF2">
        <w:rPr>
          <w:rFonts w:ascii="Times New Roman" w:hAnsi="Times New Roman" w:cs="Times New Roman"/>
        </w:rPr>
        <w:t>Growth is enabled through systems designed for cross-platform connectivity, modular enhancement, and future-tech compatibility.</w:t>
      </w:r>
    </w:p>
    <w:p w14:paraId="3616AA1A" w14:textId="73EEE8AF" w:rsidR="00327D6A" w:rsidRPr="00205EF2" w:rsidRDefault="00327D6A" w:rsidP="00845A92">
      <w:pPr>
        <w:pStyle w:val="ListParagraph"/>
        <w:numPr>
          <w:ilvl w:val="0"/>
          <w:numId w:val="50"/>
        </w:numPr>
        <w:rPr>
          <w:rFonts w:ascii="Times New Roman" w:hAnsi="Times New Roman" w:cs="Times New Roman"/>
        </w:rPr>
      </w:pPr>
      <w:r w:rsidRPr="00205EF2">
        <w:rPr>
          <w:rFonts w:ascii="Times New Roman" w:hAnsi="Times New Roman" w:cs="Times New Roman"/>
          <w:b/>
          <w:bCs/>
        </w:rPr>
        <w:t>Long-Term Resilience</w:t>
      </w:r>
      <w:r w:rsidR="00205EF2">
        <w:rPr>
          <w:rFonts w:ascii="Times New Roman" w:hAnsi="Times New Roman" w:cs="Times New Roman"/>
        </w:rPr>
        <w:t xml:space="preserve">: </w:t>
      </w:r>
      <w:r w:rsidRPr="00205EF2">
        <w:rPr>
          <w:rFonts w:ascii="Times New Roman" w:hAnsi="Times New Roman" w:cs="Times New Roman"/>
        </w:rPr>
        <w:t>All expansions prioritize redundancy, sustainability, and continuity under HydraCore.</w:t>
      </w:r>
    </w:p>
    <w:p w14:paraId="36C2C533" w14:textId="6553172E" w:rsidR="00327D6A" w:rsidRPr="00205EF2" w:rsidRDefault="00327D6A" w:rsidP="00845A92">
      <w:pPr>
        <w:pStyle w:val="ListParagraph"/>
        <w:numPr>
          <w:ilvl w:val="0"/>
          <w:numId w:val="50"/>
        </w:numPr>
        <w:rPr>
          <w:rFonts w:ascii="Times New Roman" w:hAnsi="Times New Roman" w:cs="Times New Roman"/>
        </w:rPr>
      </w:pPr>
      <w:r w:rsidRPr="00205EF2">
        <w:rPr>
          <w:rFonts w:ascii="Times New Roman" w:hAnsi="Times New Roman" w:cs="Times New Roman"/>
          <w:b/>
          <w:bCs/>
        </w:rPr>
        <w:t>Strategic Ascension</w:t>
      </w:r>
      <w:r w:rsidR="00205EF2">
        <w:rPr>
          <w:rFonts w:ascii="Times New Roman" w:hAnsi="Times New Roman" w:cs="Times New Roman"/>
        </w:rPr>
        <w:t xml:space="preserve">: </w:t>
      </w:r>
      <w:r w:rsidRPr="00205EF2">
        <w:rPr>
          <w:rFonts w:ascii="Times New Roman" w:hAnsi="Times New Roman" w:cs="Times New Roman"/>
        </w:rPr>
        <w:t xml:space="preserve">WebHydra’s future is guided by a doctrine of upward </w:t>
      </w:r>
      <w:proofErr w:type="gramStart"/>
      <w:r w:rsidRPr="00205EF2">
        <w:rPr>
          <w:rFonts w:ascii="Times New Roman" w:hAnsi="Times New Roman" w:cs="Times New Roman"/>
        </w:rPr>
        <w:t>evolution—</w:t>
      </w:r>
      <w:proofErr w:type="gramEnd"/>
      <w:r w:rsidRPr="00205EF2">
        <w:rPr>
          <w:rFonts w:ascii="Times New Roman" w:hAnsi="Times New Roman" w:cs="Times New Roman"/>
        </w:rPr>
        <w:t>each phase increasing intelligence, reach, capability, and authority.</w:t>
      </w:r>
    </w:p>
    <w:p w14:paraId="6913FD02" w14:textId="77777777" w:rsidR="00327D6A" w:rsidRPr="00854CF8" w:rsidRDefault="00327D6A" w:rsidP="00327D6A">
      <w:pPr>
        <w:rPr>
          <w:rFonts w:ascii="Times New Roman" w:hAnsi="Times New Roman" w:cs="Times New Roman"/>
        </w:rPr>
      </w:pPr>
    </w:p>
    <w:p w14:paraId="3EDE1A81" w14:textId="77777777" w:rsidR="00327D6A" w:rsidRPr="00854CF8" w:rsidRDefault="00327D6A" w:rsidP="00205EF2">
      <w:pPr>
        <w:pStyle w:val="Heading3"/>
      </w:pPr>
      <w:r w:rsidRPr="00854CF8">
        <w:t>III. Expansion Channels Covered in This Section</w:t>
      </w:r>
    </w:p>
    <w:p w14:paraId="69ABAC77" w14:textId="77777777" w:rsidR="00327D6A" w:rsidRPr="00854CF8" w:rsidRDefault="00327D6A" w:rsidP="00327D6A">
      <w:pPr>
        <w:rPr>
          <w:rFonts w:ascii="Times New Roman" w:hAnsi="Times New Roman" w:cs="Times New Roman"/>
        </w:rPr>
      </w:pPr>
    </w:p>
    <w:p w14:paraId="7A0436C1" w14:textId="77777777" w:rsidR="00327D6A" w:rsidRPr="00854CF8" w:rsidRDefault="00327D6A" w:rsidP="00205EF2">
      <w:pPr>
        <w:pStyle w:val="Heading4"/>
      </w:pPr>
      <w:r w:rsidRPr="00854CF8">
        <w:t>Section 10 will elaborate the governing principles, structural mechanisms, and long-term strategies across the following growth domains:</w:t>
      </w:r>
    </w:p>
    <w:p w14:paraId="663D2F19" w14:textId="69900BB0" w:rsidR="00327D6A" w:rsidRPr="00205EF2" w:rsidRDefault="00327D6A" w:rsidP="00845A92">
      <w:pPr>
        <w:pStyle w:val="ListParagraph"/>
        <w:numPr>
          <w:ilvl w:val="0"/>
          <w:numId w:val="50"/>
        </w:numPr>
        <w:rPr>
          <w:rFonts w:ascii="Times New Roman" w:hAnsi="Times New Roman" w:cs="Times New Roman"/>
        </w:rPr>
      </w:pPr>
      <w:r w:rsidRPr="00205EF2">
        <w:rPr>
          <w:rFonts w:ascii="Times New Roman" w:hAnsi="Times New Roman" w:cs="Times New Roman"/>
          <w:b/>
          <w:bCs/>
        </w:rPr>
        <w:t>Technological Expansion</w:t>
      </w:r>
      <w:r w:rsidR="00205EF2">
        <w:rPr>
          <w:rFonts w:ascii="Times New Roman" w:hAnsi="Times New Roman" w:cs="Times New Roman"/>
        </w:rPr>
        <w:t xml:space="preserve">: </w:t>
      </w:r>
      <w:r w:rsidRPr="00205EF2">
        <w:rPr>
          <w:rFonts w:ascii="Times New Roman" w:hAnsi="Times New Roman" w:cs="Times New Roman"/>
        </w:rPr>
        <w:t>Including AI evolution, HydraCore scaling, neural infrastructure upgrades, and global digital deployments.</w:t>
      </w:r>
    </w:p>
    <w:p w14:paraId="6CDFC7BC" w14:textId="3671D07F" w:rsidR="00327D6A" w:rsidRPr="00205EF2" w:rsidRDefault="00327D6A" w:rsidP="00845A92">
      <w:pPr>
        <w:pStyle w:val="ListParagraph"/>
        <w:numPr>
          <w:ilvl w:val="0"/>
          <w:numId w:val="51"/>
        </w:numPr>
        <w:rPr>
          <w:rFonts w:ascii="Times New Roman" w:hAnsi="Times New Roman" w:cs="Times New Roman"/>
        </w:rPr>
      </w:pPr>
      <w:r w:rsidRPr="00205EF2">
        <w:rPr>
          <w:rFonts w:ascii="Times New Roman" w:hAnsi="Times New Roman" w:cs="Times New Roman"/>
          <w:b/>
          <w:bCs/>
        </w:rPr>
        <w:t>Geographical Expansion</w:t>
      </w:r>
      <w:r w:rsidR="00205EF2">
        <w:rPr>
          <w:rFonts w:ascii="Times New Roman" w:hAnsi="Times New Roman" w:cs="Times New Roman"/>
        </w:rPr>
        <w:t xml:space="preserve">: </w:t>
      </w:r>
      <w:r w:rsidRPr="00205EF2">
        <w:rPr>
          <w:rFonts w:ascii="Times New Roman" w:hAnsi="Times New Roman" w:cs="Times New Roman"/>
        </w:rPr>
        <w:t>National rollouts, international branches, cross-border digital interoperability, and regional ecosystem integration.</w:t>
      </w:r>
    </w:p>
    <w:p w14:paraId="3F7AA3D6" w14:textId="7C47FEF9" w:rsidR="00327D6A" w:rsidRPr="00205EF2" w:rsidRDefault="00327D6A" w:rsidP="00845A92">
      <w:pPr>
        <w:pStyle w:val="ListParagraph"/>
        <w:numPr>
          <w:ilvl w:val="0"/>
          <w:numId w:val="51"/>
        </w:numPr>
        <w:rPr>
          <w:rFonts w:ascii="Times New Roman" w:hAnsi="Times New Roman" w:cs="Times New Roman"/>
        </w:rPr>
      </w:pPr>
      <w:r w:rsidRPr="00205EF2">
        <w:rPr>
          <w:rFonts w:ascii="Times New Roman" w:hAnsi="Times New Roman" w:cs="Times New Roman"/>
          <w:b/>
          <w:bCs/>
        </w:rPr>
        <w:t>Commercial Expansion</w:t>
      </w:r>
      <w:r w:rsidR="00205EF2">
        <w:rPr>
          <w:rFonts w:ascii="Times New Roman" w:hAnsi="Times New Roman" w:cs="Times New Roman"/>
        </w:rPr>
        <w:t xml:space="preserve">: </w:t>
      </w:r>
      <w:r w:rsidRPr="00205EF2">
        <w:rPr>
          <w:rFonts w:ascii="Times New Roman" w:hAnsi="Times New Roman" w:cs="Times New Roman"/>
        </w:rPr>
        <w:t>New industries, enterprise hubs, marketplace ecosystems, consumer interfaces, and investor-driven expansion models.</w:t>
      </w:r>
    </w:p>
    <w:p w14:paraId="25089384" w14:textId="30F4097E" w:rsidR="00327D6A" w:rsidRPr="00205EF2" w:rsidRDefault="00327D6A" w:rsidP="00845A92">
      <w:pPr>
        <w:pStyle w:val="ListParagraph"/>
        <w:numPr>
          <w:ilvl w:val="0"/>
          <w:numId w:val="51"/>
        </w:numPr>
        <w:rPr>
          <w:rFonts w:ascii="Times New Roman" w:hAnsi="Times New Roman" w:cs="Times New Roman"/>
        </w:rPr>
      </w:pPr>
      <w:r w:rsidRPr="00205EF2">
        <w:rPr>
          <w:rFonts w:ascii="Times New Roman" w:hAnsi="Times New Roman" w:cs="Times New Roman"/>
          <w:b/>
          <w:bCs/>
        </w:rPr>
        <w:t>Institutional Expansion</w:t>
      </w:r>
      <w:r w:rsidR="00205EF2">
        <w:rPr>
          <w:rFonts w:ascii="Times New Roman" w:hAnsi="Times New Roman" w:cs="Times New Roman"/>
        </w:rPr>
        <w:t xml:space="preserve">: </w:t>
      </w:r>
      <w:r w:rsidRPr="00205EF2">
        <w:rPr>
          <w:rFonts w:ascii="Times New Roman" w:hAnsi="Times New Roman" w:cs="Times New Roman"/>
        </w:rPr>
        <w:t>Partnerships, alliances, governing body collaborations, and sovereign-aligned organizational relationships.</w:t>
      </w:r>
    </w:p>
    <w:p w14:paraId="61EF13C5" w14:textId="5AC61064" w:rsidR="00327D6A" w:rsidRPr="00205EF2" w:rsidRDefault="00327D6A" w:rsidP="00845A92">
      <w:pPr>
        <w:pStyle w:val="ListParagraph"/>
        <w:numPr>
          <w:ilvl w:val="0"/>
          <w:numId w:val="51"/>
        </w:numPr>
        <w:rPr>
          <w:rFonts w:ascii="Times New Roman" w:hAnsi="Times New Roman" w:cs="Times New Roman"/>
        </w:rPr>
      </w:pPr>
      <w:r w:rsidRPr="00205EF2">
        <w:rPr>
          <w:rFonts w:ascii="Times New Roman" w:hAnsi="Times New Roman" w:cs="Times New Roman"/>
          <w:b/>
          <w:bCs/>
        </w:rPr>
        <w:t>Cultural &amp; Community Expansion</w:t>
      </w:r>
      <w:r w:rsidR="00205EF2">
        <w:rPr>
          <w:rFonts w:ascii="Times New Roman" w:hAnsi="Times New Roman" w:cs="Times New Roman"/>
        </w:rPr>
        <w:t xml:space="preserve">: </w:t>
      </w:r>
      <w:r w:rsidRPr="00205EF2">
        <w:rPr>
          <w:rFonts w:ascii="Times New Roman" w:hAnsi="Times New Roman" w:cs="Times New Roman"/>
        </w:rPr>
        <w:t>Cross-population engagement, legacy initiatives, cultural programs, and global movements aligned with corporate philosophy.</w:t>
      </w:r>
    </w:p>
    <w:p w14:paraId="5B96390E" w14:textId="3CB3322B" w:rsidR="00327D6A" w:rsidRPr="00205EF2" w:rsidRDefault="00327D6A" w:rsidP="00845A92">
      <w:pPr>
        <w:pStyle w:val="ListParagraph"/>
        <w:numPr>
          <w:ilvl w:val="0"/>
          <w:numId w:val="51"/>
        </w:numPr>
        <w:rPr>
          <w:rFonts w:ascii="Times New Roman" w:hAnsi="Times New Roman" w:cs="Times New Roman"/>
        </w:rPr>
      </w:pPr>
      <w:r w:rsidRPr="00205EF2">
        <w:rPr>
          <w:rFonts w:ascii="Times New Roman" w:hAnsi="Times New Roman" w:cs="Times New Roman"/>
          <w:b/>
          <w:bCs/>
        </w:rPr>
        <w:t>Infrastructure Expansion</w:t>
      </w:r>
      <w:r w:rsidR="00205EF2">
        <w:rPr>
          <w:rFonts w:ascii="Times New Roman" w:hAnsi="Times New Roman" w:cs="Times New Roman"/>
        </w:rPr>
        <w:t xml:space="preserve">: </w:t>
      </w:r>
      <w:r w:rsidRPr="00205EF2">
        <w:rPr>
          <w:rFonts w:ascii="Times New Roman" w:hAnsi="Times New Roman" w:cs="Times New Roman"/>
        </w:rPr>
        <w:t>Physical facilities, data sanctums, intelligence hubs, next-gen servers, hybrid cloud-sovereign systems, and HydraCore upgrades.</w:t>
      </w:r>
    </w:p>
    <w:p w14:paraId="2D17C779" w14:textId="77777777" w:rsidR="00327D6A" w:rsidRPr="00854CF8" w:rsidRDefault="00327D6A" w:rsidP="00327D6A">
      <w:pPr>
        <w:rPr>
          <w:rFonts w:ascii="Times New Roman" w:hAnsi="Times New Roman" w:cs="Times New Roman"/>
        </w:rPr>
      </w:pPr>
    </w:p>
    <w:p w14:paraId="23AB9099" w14:textId="32A64CDC" w:rsidR="00327D6A" w:rsidRPr="00854CF8" w:rsidRDefault="00327D6A" w:rsidP="00327D6A">
      <w:pPr>
        <w:rPr>
          <w:rFonts w:ascii="Times New Roman" w:hAnsi="Times New Roman" w:cs="Times New Roman"/>
        </w:rPr>
      </w:pPr>
      <w:r w:rsidRPr="00854CF8">
        <w:rPr>
          <w:rFonts w:ascii="Times New Roman" w:hAnsi="Times New Roman" w:cs="Times New Roman"/>
        </w:rPr>
        <w:t>These components together define WebHydra’s pathway toward long-term dominance, resilience, and innovation leadership.</w:t>
      </w:r>
    </w:p>
    <w:p w14:paraId="07D6F09D" w14:textId="77777777" w:rsidR="00327D6A" w:rsidRPr="00854CF8" w:rsidRDefault="00327D6A" w:rsidP="00327D6A">
      <w:pPr>
        <w:rPr>
          <w:rFonts w:ascii="Times New Roman" w:hAnsi="Times New Roman" w:cs="Times New Roman"/>
        </w:rPr>
      </w:pPr>
    </w:p>
    <w:p w14:paraId="5BD95EE5" w14:textId="77777777" w:rsidR="00327D6A" w:rsidRPr="00854CF8" w:rsidRDefault="00327D6A" w:rsidP="00205EF2">
      <w:pPr>
        <w:pStyle w:val="Heading3"/>
      </w:pPr>
      <w:r w:rsidRPr="00854CF8">
        <w:lastRenderedPageBreak/>
        <w:t xml:space="preserve">IV. Alignment </w:t>
      </w:r>
      <w:proofErr w:type="gramStart"/>
      <w:r w:rsidRPr="00854CF8">
        <w:t>With</w:t>
      </w:r>
      <w:proofErr w:type="gramEnd"/>
      <w:r w:rsidRPr="00854CF8">
        <w:t xml:space="preserve"> Higher Frameworks</w:t>
      </w:r>
    </w:p>
    <w:p w14:paraId="3D1A694F" w14:textId="77777777" w:rsidR="00327D6A" w:rsidRPr="00854CF8" w:rsidRDefault="00327D6A" w:rsidP="00327D6A">
      <w:pPr>
        <w:rPr>
          <w:rFonts w:ascii="Times New Roman" w:hAnsi="Times New Roman" w:cs="Times New Roman"/>
        </w:rPr>
      </w:pPr>
    </w:p>
    <w:p w14:paraId="3946C7AD" w14:textId="77777777" w:rsidR="00327D6A" w:rsidRPr="00854CF8" w:rsidRDefault="00327D6A" w:rsidP="00205EF2">
      <w:pPr>
        <w:pStyle w:val="Heading4"/>
      </w:pPr>
      <w:r w:rsidRPr="00854CF8">
        <w:t>Section 10 ensures direct alignment with:</w:t>
      </w:r>
    </w:p>
    <w:p w14:paraId="6D2C9273" w14:textId="67DD9EF7" w:rsidR="00327D6A" w:rsidRPr="00205EF2" w:rsidRDefault="00327D6A" w:rsidP="00845A92">
      <w:pPr>
        <w:pStyle w:val="ListParagraph"/>
        <w:numPr>
          <w:ilvl w:val="0"/>
          <w:numId w:val="51"/>
        </w:numPr>
        <w:rPr>
          <w:rFonts w:ascii="Times New Roman" w:hAnsi="Times New Roman" w:cs="Times New Roman"/>
        </w:rPr>
      </w:pPr>
      <w:r w:rsidRPr="00205EF2">
        <w:rPr>
          <w:rFonts w:ascii="Times New Roman" w:hAnsi="Times New Roman" w:cs="Times New Roman"/>
          <w:b/>
          <w:bCs/>
        </w:rPr>
        <w:t xml:space="preserve">Project </w:t>
      </w:r>
      <w:proofErr w:type="spellStart"/>
      <w:r w:rsidRPr="00205EF2">
        <w:rPr>
          <w:rFonts w:ascii="Times New Roman" w:hAnsi="Times New Roman" w:cs="Times New Roman"/>
          <w:b/>
          <w:bCs/>
        </w:rPr>
        <w:t>Hydragenesis</w:t>
      </w:r>
      <w:proofErr w:type="spellEnd"/>
      <w:r w:rsidR="00205EF2">
        <w:rPr>
          <w:rFonts w:ascii="Times New Roman" w:hAnsi="Times New Roman" w:cs="Times New Roman"/>
        </w:rPr>
        <w:t xml:space="preserve">: </w:t>
      </w:r>
      <w:r w:rsidRPr="00205EF2">
        <w:rPr>
          <w:rFonts w:ascii="Times New Roman" w:hAnsi="Times New Roman" w:cs="Times New Roman"/>
        </w:rPr>
        <w:t>The expansion roadmap must reflect the dual-pillar governance model of WebHydra (digital) and HydraCore (physical).</w:t>
      </w:r>
    </w:p>
    <w:p w14:paraId="7F17872B" w14:textId="29A2B940"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b/>
          <w:bCs/>
        </w:rPr>
        <w:t>Sovereignty Doctrine</w:t>
      </w:r>
      <w:r w:rsidR="00205EF2">
        <w:rPr>
          <w:rFonts w:ascii="Times New Roman" w:hAnsi="Times New Roman" w:cs="Times New Roman"/>
        </w:rPr>
        <w:t xml:space="preserve">: </w:t>
      </w:r>
      <w:r w:rsidRPr="00205EF2">
        <w:rPr>
          <w:rFonts w:ascii="Times New Roman" w:hAnsi="Times New Roman" w:cs="Times New Roman"/>
        </w:rPr>
        <w:t>Growth must not compromise internal command authority, legal sovereignty, or systemic independence.</w:t>
      </w:r>
    </w:p>
    <w:p w14:paraId="36379030" w14:textId="676D3396"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b/>
          <w:bCs/>
        </w:rPr>
        <w:t>Corporate Core Directives</w:t>
      </w:r>
      <w:r w:rsidR="00205EF2">
        <w:rPr>
          <w:rFonts w:ascii="Times New Roman" w:hAnsi="Times New Roman" w:cs="Times New Roman"/>
        </w:rPr>
        <w:t xml:space="preserve">: </w:t>
      </w:r>
      <w:r w:rsidRPr="00205EF2">
        <w:rPr>
          <w:rFonts w:ascii="Times New Roman" w:hAnsi="Times New Roman" w:cs="Times New Roman"/>
        </w:rPr>
        <w:t>Expansion must support the corporation’s mission, vision, milestones, and governance commitments.</w:t>
      </w:r>
    </w:p>
    <w:p w14:paraId="72C91AC3" w14:textId="395E34E9"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b/>
          <w:bCs/>
        </w:rPr>
        <w:t>AI Evolution Blueprint</w:t>
      </w:r>
      <w:r w:rsidR="00205EF2">
        <w:rPr>
          <w:rFonts w:ascii="Times New Roman" w:hAnsi="Times New Roman" w:cs="Times New Roman"/>
        </w:rPr>
        <w:t xml:space="preserve">: </w:t>
      </w:r>
      <w:r w:rsidRPr="00205EF2">
        <w:rPr>
          <w:rFonts w:ascii="Times New Roman" w:hAnsi="Times New Roman" w:cs="Times New Roman"/>
        </w:rPr>
        <w:t>All future visions must integrate seamlessly with the Ascension Project, Neural Map, and Law of the Golden Mind.</w:t>
      </w:r>
    </w:p>
    <w:p w14:paraId="2814A86C" w14:textId="77777777" w:rsidR="00327D6A" w:rsidRPr="00854CF8" w:rsidRDefault="00327D6A" w:rsidP="00327D6A">
      <w:pPr>
        <w:rPr>
          <w:rFonts w:ascii="Times New Roman" w:hAnsi="Times New Roman" w:cs="Times New Roman"/>
        </w:rPr>
      </w:pPr>
    </w:p>
    <w:p w14:paraId="4ED733B8" w14:textId="096F6B1E" w:rsidR="00327D6A" w:rsidRPr="00854CF8" w:rsidRDefault="00327D6A" w:rsidP="00327D6A">
      <w:pPr>
        <w:rPr>
          <w:rFonts w:ascii="Times New Roman" w:hAnsi="Times New Roman" w:cs="Times New Roman"/>
        </w:rPr>
      </w:pPr>
      <w:r w:rsidRPr="00854CF8">
        <w:rPr>
          <w:rFonts w:ascii="Times New Roman" w:hAnsi="Times New Roman" w:cs="Times New Roman"/>
        </w:rPr>
        <w:t>Through these alignments, WebHydra’s expansion path remains disciplined, coherent, and sovereign.</w:t>
      </w:r>
    </w:p>
    <w:p w14:paraId="30E7EDC4" w14:textId="77777777" w:rsidR="00327D6A" w:rsidRPr="00854CF8" w:rsidRDefault="00327D6A" w:rsidP="00327D6A">
      <w:pPr>
        <w:rPr>
          <w:rFonts w:ascii="Times New Roman" w:hAnsi="Times New Roman" w:cs="Times New Roman"/>
        </w:rPr>
      </w:pPr>
    </w:p>
    <w:p w14:paraId="4C993C76" w14:textId="77777777" w:rsidR="00327D6A" w:rsidRPr="00854CF8" w:rsidRDefault="00327D6A" w:rsidP="00205EF2">
      <w:pPr>
        <w:pStyle w:val="Heading3"/>
      </w:pPr>
      <w:r w:rsidRPr="00854CF8">
        <w:t>V. Strategic Intent of Section 10</w:t>
      </w:r>
    </w:p>
    <w:p w14:paraId="2DB166EA" w14:textId="77777777" w:rsidR="00327D6A" w:rsidRPr="00854CF8" w:rsidRDefault="00327D6A" w:rsidP="00327D6A">
      <w:pPr>
        <w:rPr>
          <w:rFonts w:ascii="Times New Roman" w:hAnsi="Times New Roman" w:cs="Times New Roman"/>
        </w:rPr>
      </w:pPr>
    </w:p>
    <w:p w14:paraId="09C5F601" w14:textId="77777777" w:rsidR="00327D6A" w:rsidRPr="00854CF8" w:rsidRDefault="00327D6A" w:rsidP="00205EF2">
      <w:pPr>
        <w:pStyle w:val="Heading4"/>
      </w:pPr>
      <w:r w:rsidRPr="00854CF8">
        <w:t xml:space="preserve">This section prepares the organization and its stakeholders </w:t>
      </w:r>
      <w:proofErr w:type="gramStart"/>
      <w:r w:rsidRPr="00854CF8">
        <w:t>to</w:t>
      </w:r>
      <w:proofErr w:type="gramEnd"/>
      <w:r w:rsidRPr="00854CF8">
        <w:t>:</w:t>
      </w:r>
    </w:p>
    <w:p w14:paraId="0A7B336C" w14:textId="48FBA4A4"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Understand the future state of the WebHydra empire.</w:t>
      </w:r>
    </w:p>
    <w:p w14:paraId="33706C69" w14:textId="2B0E22CD"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Anticipate structural evolutions across all divisions.</w:t>
      </w:r>
    </w:p>
    <w:p w14:paraId="7AFBB821" w14:textId="6C950508"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Recognize cross-system dependencies required for expansion.</w:t>
      </w:r>
    </w:p>
    <w:p w14:paraId="25D3CED7" w14:textId="04A2343B"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Align investments, resources, and operations with long-term objectives.</w:t>
      </w:r>
    </w:p>
    <w:p w14:paraId="366B4D05" w14:textId="3C134320"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Participate in a multi-phase, multi-decade growth strategy designed to secure global relevance and sovereign dominance.</w:t>
      </w:r>
    </w:p>
    <w:p w14:paraId="4D7690C8" w14:textId="77777777" w:rsidR="00327D6A" w:rsidRPr="00854CF8" w:rsidRDefault="00327D6A" w:rsidP="00327D6A">
      <w:pPr>
        <w:rPr>
          <w:rFonts w:ascii="Times New Roman" w:hAnsi="Times New Roman" w:cs="Times New Roman"/>
        </w:rPr>
      </w:pPr>
    </w:p>
    <w:p w14:paraId="589D2BEF" w14:textId="77777777" w:rsidR="00327D6A" w:rsidRPr="00854CF8" w:rsidRDefault="00327D6A" w:rsidP="00205EF2">
      <w:pPr>
        <w:pStyle w:val="Heading3"/>
      </w:pPr>
      <w:r w:rsidRPr="00854CF8">
        <w:t>VI. Foundational Declaration</w:t>
      </w:r>
    </w:p>
    <w:p w14:paraId="20AB6384" w14:textId="77777777" w:rsidR="00327D6A" w:rsidRPr="00854CF8" w:rsidRDefault="00327D6A" w:rsidP="00327D6A">
      <w:pPr>
        <w:rPr>
          <w:rFonts w:ascii="Times New Roman" w:hAnsi="Times New Roman" w:cs="Times New Roman"/>
        </w:rPr>
      </w:pPr>
    </w:p>
    <w:p w14:paraId="578C41F3" w14:textId="77777777" w:rsidR="00205EF2" w:rsidRDefault="00327D6A" w:rsidP="00327D6A">
      <w:pPr>
        <w:rPr>
          <w:rFonts w:ascii="Times New Roman" w:hAnsi="Times New Roman" w:cs="Times New Roman"/>
        </w:rPr>
      </w:pPr>
      <w:r w:rsidRPr="00854CF8">
        <w:rPr>
          <w:rFonts w:ascii="Times New Roman" w:hAnsi="Times New Roman" w:cs="Times New Roman"/>
        </w:rPr>
        <w:t>Section 10 serves as the formal confirmation that WebHydra is not a static digital platform—it is a living, expanding, self-directed ecosystem</w:t>
      </w:r>
      <w:r w:rsidR="00205EF2">
        <w:rPr>
          <w:rFonts w:ascii="Times New Roman" w:hAnsi="Times New Roman" w:cs="Times New Roman"/>
        </w:rPr>
        <w:t>.</w:t>
      </w:r>
    </w:p>
    <w:p w14:paraId="6A1583CF" w14:textId="0D99AA14" w:rsidR="00327D6A" w:rsidRPr="00854CF8" w:rsidRDefault="00205EF2" w:rsidP="00205EF2">
      <w:pPr>
        <w:pStyle w:val="Heading4"/>
      </w:pPr>
      <w:r>
        <w:t>It is</w:t>
      </w:r>
      <w:r w:rsidR="00327D6A" w:rsidRPr="00854CF8">
        <w:t xml:space="preserve"> engineered for:</w:t>
      </w:r>
    </w:p>
    <w:p w14:paraId="566E99A1" w14:textId="79B9A752"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global reach,</w:t>
      </w:r>
    </w:p>
    <w:p w14:paraId="6C0891DF" w14:textId="6C1B502C"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multi-industry influence,</w:t>
      </w:r>
    </w:p>
    <w:p w14:paraId="1FD116CB" w14:textId="3CC745A9"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technological supremacy,</w:t>
      </w:r>
    </w:p>
    <w:p w14:paraId="33642A1C" w14:textId="44F81861"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t>sovereign governance,</w:t>
      </w:r>
    </w:p>
    <w:p w14:paraId="24B04F23" w14:textId="6B412349" w:rsidR="00327D6A" w:rsidRPr="00205EF2" w:rsidRDefault="00327D6A" w:rsidP="00845A92">
      <w:pPr>
        <w:pStyle w:val="ListParagraph"/>
        <w:numPr>
          <w:ilvl w:val="0"/>
          <w:numId w:val="52"/>
        </w:numPr>
        <w:rPr>
          <w:rFonts w:ascii="Times New Roman" w:hAnsi="Times New Roman" w:cs="Times New Roman"/>
        </w:rPr>
      </w:pPr>
      <w:r w:rsidRPr="00205EF2">
        <w:rPr>
          <w:rFonts w:ascii="Times New Roman" w:hAnsi="Times New Roman" w:cs="Times New Roman"/>
        </w:rPr>
        <w:lastRenderedPageBreak/>
        <w:t>and perpetual evolution.</w:t>
      </w:r>
    </w:p>
    <w:p w14:paraId="1AD8B8D3" w14:textId="77777777" w:rsidR="00327D6A" w:rsidRPr="00854CF8" w:rsidRDefault="00327D6A" w:rsidP="00327D6A">
      <w:pPr>
        <w:rPr>
          <w:rFonts w:ascii="Times New Roman" w:hAnsi="Times New Roman" w:cs="Times New Roman"/>
        </w:rPr>
      </w:pPr>
    </w:p>
    <w:p w14:paraId="1ED9869B" w14:textId="5948741C" w:rsidR="00327D6A" w:rsidRPr="00854CF8" w:rsidRDefault="00327D6A">
      <w:pPr>
        <w:rPr>
          <w:rFonts w:ascii="Times New Roman" w:hAnsi="Times New Roman" w:cs="Times New Roman"/>
        </w:rPr>
      </w:pPr>
      <w:r w:rsidRPr="00854CF8">
        <w:rPr>
          <w:rFonts w:ascii="Times New Roman" w:hAnsi="Times New Roman" w:cs="Times New Roman"/>
        </w:rPr>
        <w:t xml:space="preserve">It establishes WebHydra as a future-oriented digital civilization with </w:t>
      </w:r>
      <w:proofErr w:type="gramStart"/>
      <w:r w:rsidRPr="00854CF8">
        <w:rPr>
          <w:rFonts w:ascii="Times New Roman" w:hAnsi="Times New Roman" w:cs="Times New Roman"/>
        </w:rPr>
        <w:t>the structural</w:t>
      </w:r>
      <w:proofErr w:type="gramEnd"/>
      <w:r w:rsidRPr="00854CF8">
        <w:rPr>
          <w:rFonts w:ascii="Times New Roman" w:hAnsi="Times New Roman" w:cs="Times New Roman"/>
        </w:rPr>
        <w:t xml:space="preserve"> discipline, intelligence capacity, and architectural strength to expand across borders, systems, and generations.</w:t>
      </w:r>
    </w:p>
    <w:p w14:paraId="1C3A2D01" w14:textId="77777777" w:rsidR="00205EF2" w:rsidRDefault="00205EF2">
      <w:pPr>
        <w:rPr>
          <w:rFonts w:ascii="Times New Roman" w:eastAsiaTheme="majorEastAsia" w:hAnsi="Times New Roman" w:cstheme="majorBidi"/>
          <w:b/>
          <w:color w:val="000000" w:themeColor="text1"/>
          <w:sz w:val="40"/>
          <w:szCs w:val="40"/>
        </w:rPr>
      </w:pPr>
      <w:r>
        <w:br w:type="page"/>
      </w:r>
    </w:p>
    <w:p w14:paraId="32AAF14F" w14:textId="7EDD47AA" w:rsidR="00FC4719" w:rsidRPr="00854CF8" w:rsidRDefault="00FC4719" w:rsidP="00205EF2">
      <w:pPr>
        <w:pStyle w:val="Heading1"/>
      </w:pPr>
      <w:r w:rsidRPr="00854CF8">
        <w:lastRenderedPageBreak/>
        <w:t>SECTION 10</w:t>
      </w:r>
      <w:r w:rsidR="00205EF2">
        <w:t>:</w:t>
      </w:r>
      <w:r w:rsidRPr="00854CF8">
        <w:t xml:space="preserve"> EXPANSION &amp; FUTURE VISIONS</w:t>
      </w:r>
    </w:p>
    <w:p w14:paraId="62F81F1E" w14:textId="77777777" w:rsidR="00FC4719" w:rsidRPr="00854CF8" w:rsidRDefault="00FC4719" w:rsidP="00FC4719">
      <w:pPr>
        <w:rPr>
          <w:rFonts w:ascii="Times New Roman" w:hAnsi="Times New Roman" w:cs="Times New Roman"/>
        </w:rPr>
      </w:pPr>
    </w:p>
    <w:p w14:paraId="2AD10CF9" w14:textId="6703A593" w:rsidR="00FC4719" w:rsidRPr="00854CF8" w:rsidRDefault="00FC4719" w:rsidP="00205EF2">
      <w:pPr>
        <w:pStyle w:val="Heading1"/>
      </w:pPr>
      <w:r w:rsidRPr="00854CF8">
        <w:t>10.1</w:t>
      </w:r>
      <w:r w:rsidR="00DE64FE">
        <w:t>:</w:t>
      </w:r>
      <w:r w:rsidRPr="00854CF8">
        <w:t xml:space="preserve"> Global Expansion</w:t>
      </w:r>
    </w:p>
    <w:p w14:paraId="45DA6C03" w14:textId="77777777" w:rsidR="00FC4719" w:rsidRPr="00854CF8" w:rsidRDefault="00FC4719" w:rsidP="00FC4719">
      <w:pPr>
        <w:rPr>
          <w:rFonts w:ascii="Times New Roman" w:hAnsi="Times New Roman" w:cs="Times New Roman"/>
        </w:rPr>
      </w:pPr>
    </w:p>
    <w:p w14:paraId="0DB6080C" w14:textId="0CF50C5D" w:rsidR="00FC4719" w:rsidRPr="00854CF8" w:rsidRDefault="00FC4719" w:rsidP="00FC4719">
      <w:pPr>
        <w:rPr>
          <w:rFonts w:ascii="Times New Roman" w:hAnsi="Times New Roman" w:cs="Times New Roman"/>
        </w:rPr>
      </w:pPr>
      <w:r w:rsidRPr="00854CF8">
        <w:rPr>
          <w:rFonts w:ascii="Times New Roman" w:hAnsi="Times New Roman" w:cs="Times New Roman"/>
        </w:rPr>
        <w:t>10.1 Global Expansion defines WebHydra’s formal doctrine for extending its digital, infrastructural, operational, and institutional footprint beyond domestic borders. This subsection provides the structural foundation for WebHydra’s transition from a sovereign internal ecosystem to a multi-jurisdictional, globally integrated digital empire. Through disciplined frameworks, internationally compliant strategies, and tiered deployment blueprints, this component ensures WebHydra’s readiness for sustainable, sovereign-aligned globalization.</w:t>
      </w:r>
    </w:p>
    <w:p w14:paraId="1B5F5DF2" w14:textId="77777777" w:rsidR="00FC4719" w:rsidRPr="00854CF8" w:rsidRDefault="00FC4719" w:rsidP="00FC4719">
      <w:pPr>
        <w:rPr>
          <w:rFonts w:ascii="Times New Roman" w:hAnsi="Times New Roman" w:cs="Times New Roman"/>
        </w:rPr>
      </w:pPr>
    </w:p>
    <w:p w14:paraId="34A3DF7C" w14:textId="77777777" w:rsidR="00FC4719" w:rsidRPr="00854CF8" w:rsidRDefault="00FC4719" w:rsidP="00205EF2">
      <w:pPr>
        <w:pStyle w:val="Heading3"/>
      </w:pPr>
      <w:r w:rsidRPr="00854CF8">
        <w:t>I. Purpose of Global Expansion</w:t>
      </w:r>
    </w:p>
    <w:p w14:paraId="0DC17855" w14:textId="77777777" w:rsidR="00FC4719" w:rsidRPr="00854CF8" w:rsidRDefault="00FC4719" w:rsidP="00FC4719">
      <w:pPr>
        <w:rPr>
          <w:rFonts w:ascii="Times New Roman" w:hAnsi="Times New Roman" w:cs="Times New Roman"/>
        </w:rPr>
      </w:pPr>
    </w:p>
    <w:p w14:paraId="52321804" w14:textId="77777777" w:rsidR="00FC4719" w:rsidRPr="00854CF8" w:rsidRDefault="00FC4719" w:rsidP="00205EF2">
      <w:pPr>
        <w:pStyle w:val="Heading4"/>
      </w:pPr>
      <w:r w:rsidRPr="00854CF8">
        <w:t>The strategic intent of this subsection is to:</w:t>
      </w:r>
    </w:p>
    <w:p w14:paraId="66D021B3" w14:textId="46CEC5BA" w:rsidR="00FC4719" w:rsidRPr="00205EF2" w:rsidRDefault="00FC4719" w:rsidP="00845A92">
      <w:pPr>
        <w:pStyle w:val="ListParagraph"/>
        <w:numPr>
          <w:ilvl w:val="0"/>
          <w:numId w:val="52"/>
        </w:numPr>
        <w:rPr>
          <w:rFonts w:ascii="Times New Roman" w:hAnsi="Times New Roman" w:cs="Times New Roman"/>
        </w:rPr>
      </w:pPr>
      <w:r w:rsidRPr="00205EF2">
        <w:rPr>
          <w:rFonts w:ascii="Times New Roman" w:hAnsi="Times New Roman" w:cs="Times New Roman"/>
        </w:rPr>
        <w:t>Establish WebHydra’s capability to operate across international borders.</w:t>
      </w:r>
    </w:p>
    <w:p w14:paraId="59A9BE78" w14:textId="02788C49" w:rsidR="00FC4719" w:rsidRPr="00205EF2" w:rsidRDefault="00FC4719" w:rsidP="00845A92">
      <w:pPr>
        <w:pStyle w:val="ListParagraph"/>
        <w:numPr>
          <w:ilvl w:val="0"/>
          <w:numId w:val="52"/>
        </w:numPr>
        <w:rPr>
          <w:rFonts w:ascii="Times New Roman" w:hAnsi="Times New Roman" w:cs="Times New Roman"/>
        </w:rPr>
      </w:pPr>
      <w:r w:rsidRPr="00205EF2">
        <w:rPr>
          <w:rFonts w:ascii="Times New Roman" w:hAnsi="Times New Roman" w:cs="Times New Roman"/>
        </w:rPr>
        <w:t>Define the standardized method for scaling the system in foreign jurisdictions.</w:t>
      </w:r>
    </w:p>
    <w:p w14:paraId="5FFCF7C1" w14:textId="37DB14C2" w:rsidR="00FC4719" w:rsidRPr="00205EF2" w:rsidRDefault="00FC4719" w:rsidP="00845A92">
      <w:pPr>
        <w:pStyle w:val="ListParagraph"/>
        <w:numPr>
          <w:ilvl w:val="0"/>
          <w:numId w:val="52"/>
        </w:numPr>
        <w:rPr>
          <w:rFonts w:ascii="Times New Roman" w:hAnsi="Times New Roman" w:cs="Times New Roman"/>
        </w:rPr>
      </w:pPr>
      <w:r w:rsidRPr="00205EF2">
        <w:rPr>
          <w:rFonts w:ascii="Times New Roman" w:hAnsi="Times New Roman" w:cs="Times New Roman"/>
        </w:rPr>
        <w:t>Ensure legal, infrastructural, and operational interoperability across global markets.</w:t>
      </w:r>
    </w:p>
    <w:p w14:paraId="06B9921D" w14:textId="3B753C9E" w:rsidR="00FC4719" w:rsidRPr="00205EF2" w:rsidRDefault="00FC4719" w:rsidP="00845A92">
      <w:pPr>
        <w:pStyle w:val="ListParagraph"/>
        <w:numPr>
          <w:ilvl w:val="0"/>
          <w:numId w:val="52"/>
        </w:numPr>
        <w:rPr>
          <w:rFonts w:ascii="Times New Roman" w:hAnsi="Times New Roman" w:cs="Times New Roman"/>
        </w:rPr>
      </w:pPr>
      <w:r w:rsidRPr="00205EF2">
        <w:rPr>
          <w:rFonts w:ascii="Times New Roman" w:hAnsi="Times New Roman" w:cs="Times New Roman"/>
        </w:rPr>
        <w:t>Equip the corporation with frameworks that support controlled, disciplined, and sovereign expansion.</w:t>
      </w:r>
    </w:p>
    <w:p w14:paraId="10EB1ECD" w14:textId="291A7F5B" w:rsidR="00FC4719" w:rsidRPr="00205EF2" w:rsidRDefault="00FC4719" w:rsidP="00845A92">
      <w:pPr>
        <w:pStyle w:val="ListParagraph"/>
        <w:numPr>
          <w:ilvl w:val="0"/>
          <w:numId w:val="52"/>
        </w:numPr>
        <w:rPr>
          <w:rFonts w:ascii="Times New Roman" w:hAnsi="Times New Roman" w:cs="Times New Roman"/>
        </w:rPr>
      </w:pPr>
      <w:r w:rsidRPr="00205EF2">
        <w:rPr>
          <w:rFonts w:ascii="Times New Roman" w:hAnsi="Times New Roman" w:cs="Times New Roman"/>
        </w:rPr>
        <w:t>Strengthen WebHydra’s presence as a globally recognized digital command structure.</w:t>
      </w:r>
    </w:p>
    <w:p w14:paraId="27096967" w14:textId="77777777" w:rsidR="00FC4719" w:rsidRPr="00854CF8" w:rsidRDefault="00FC4719" w:rsidP="00FC4719">
      <w:pPr>
        <w:rPr>
          <w:rFonts w:ascii="Times New Roman" w:hAnsi="Times New Roman" w:cs="Times New Roman"/>
        </w:rPr>
      </w:pPr>
    </w:p>
    <w:p w14:paraId="2F1D6079" w14:textId="77777777" w:rsidR="00FC4719" w:rsidRPr="00854CF8" w:rsidRDefault="00FC4719" w:rsidP="00205EF2">
      <w:pPr>
        <w:pStyle w:val="Heading3"/>
      </w:pPr>
      <w:r w:rsidRPr="00854CF8">
        <w:t>II. Global Expansion Philosophy</w:t>
      </w:r>
    </w:p>
    <w:p w14:paraId="150AC373" w14:textId="77777777" w:rsidR="00FC4719" w:rsidRPr="00854CF8" w:rsidRDefault="00FC4719" w:rsidP="00FC4719">
      <w:pPr>
        <w:rPr>
          <w:rFonts w:ascii="Times New Roman" w:hAnsi="Times New Roman" w:cs="Times New Roman"/>
        </w:rPr>
      </w:pPr>
    </w:p>
    <w:p w14:paraId="58F8BCD0" w14:textId="77777777" w:rsidR="00FC4719" w:rsidRPr="00854CF8" w:rsidRDefault="00FC4719" w:rsidP="00205EF2">
      <w:pPr>
        <w:pStyle w:val="Heading4"/>
      </w:pPr>
      <w:r w:rsidRPr="00854CF8">
        <w:t>WebHydra’s global expansion is guided by the following sovereign principles:</w:t>
      </w:r>
    </w:p>
    <w:p w14:paraId="445D14AF" w14:textId="13B99F7E" w:rsidR="00FC4719" w:rsidRPr="00205EF2" w:rsidRDefault="00FC4719" w:rsidP="00845A92">
      <w:pPr>
        <w:pStyle w:val="ListParagraph"/>
        <w:numPr>
          <w:ilvl w:val="0"/>
          <w:numId w:val="52"/>
        </w:numPr>
        <w:rPr>
          <w:rFonts w:ascii="Times New Roman" w:hAnsi="Times New Roman" w:cs="Times New Roman"/>
        </w:rPr>
      </w:pPr>
      <w:r w:rsidRPr="00205EF2">
        <w:rPr>
          <w:rFonts w:ascii="Times New Roman" w:hAnsi="Times New Roman" w:cs="Times New Roman"/>
          <w:b/>
          <w:bCs/>
        </w:rPr>
        <w:t>Controlled Internationalization</w:t>
      </w:r>
      <w:r w:rsidR="00205EF2">
        <w:rPr>
          <w:rFonts w:ascii="Times New Roman" w:hAnsi="Times New Roman" w:cs="Times New Roman"/>
        </w:rPr>
        <w:t xml:space="preserve">: </w:t>
      </w:r>
      <w:r w:rsidRPr="00205EF2">
        <w:rPr>
          <w:rFonts w:ascii="Times New Roman" w:hAnsi="Times New Roman" w:cs="Times New Roman"/>
        </w:rPr>
        <w:t>Expansion must be deliberate, structured, and aligned with the corporation’s long-term sovereign doctrine—not opportunistic or chaotic.</w:t>
      </w:r>
    </w:p>
    <w:p w14:paraId="18A85046" w14:textId="75ACDD0C"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b/>
          <w:bCs/>
        </w:rPr>
        <w:t>Jurisdictional Respect + Sovereign Identity</w:t>
      </w:r>
      <w:r w:rsidR="00205EF2">
        <w:rPr>
          <w:rFonts w:ascii="Times New Roman" w:hAnsi="Times New Roman" w:cs="Times New Roman"/>
        </w:rPr>
        <w:t xml:space="preserve">: </w:t>
      </w:r>
      <w:r w:rsidRPr="00205EF2">
        <w:rPr>
          <w:rFonts w:ascii="Times New Roman" w:hAnsi="Times New Roman" w:cs="Times New Roman"/>
        </w:rPr>
        <w:t>WebHydra adapts to international regulations but preserves its own internal sovereignty and governance structure.</w:t>
      </w:r>
    </w:p>
    <w:p w14:paraId="34C1A122" w14:textId="1BD9D182"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b/>
          <w:bCs/>
        </w:rPr>
        <w:t>Phased Integration</w:t>
      </w:r>
      <w:r w:rsidR="00205EF2">
        <w:rPr>
          <w:rFonts w:ascii="Times New Roman" w:hAnsi="Times New Roman" w:cs="Times New Roman"/>
        </w:rPr>
        <w:t xml:space="preserve">: </w:t>
      </w:r>
      <w:r w:rsidRPr="00205EF2">
        <w:rPr>
          <w:rFonts w:ascii="Times New Roman" w:hAnsi="Times New Roman" w:cs="Times New Roman"/>
        </w:rPr>
        <w:t>Market entry is executed through multi-stage evaluation, deployment, and stabilization processes.</w:t>
      </w:r>
    </w:p>
    <w:p w14:paraId="17A630C8" w14:textId="62A3F339"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b/>
          <w:bCs/>
        </w:rPr>
        <w:lastRenderedPageBreak/>
        <w:t>Infrastructure-First Expansion</w:t>
      </w:r>
      <w:r w:rsidR="00205EF2">
        <w:rPr>
          <w:rFonts w:ascii="Times New Roman" w:hAnsi="Times New Roman" w:cs="Times New Roman"/>
        </w:rPr>
        <w:t xml:space="preserve">: </w:t>
      </w:r>
      <w:r w:rsidRPr="00205EF2">
        <w:rPr>
          <w:rFonts w:ascii="Times New Roman" w:hAnsi="Times New Roman" w:cs="Times New Roman"/>
        </w:rPr>
        <w:t>HydraCore deployments and server sanctums ensure that WebHydra enters new territories with guaranteed stability and performance.</w:t>
      </w:r>
    </w:p>
    <w:p w14:paraId="1F95D57E" w14:textId="4A56744F"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b/>
          <w:bCs/>
        </w:rPr>
        <w:t>Unified Global Governance</w:t>
      </w:r>
      <w:r w:rsidR="00205EF2">
        <w:rPr>
          <w:rFonts w:ascii="Times New Roman" w:hAnsi="Times New Roman" w:cs="Times New Roman"/>
        </w:rPr>
        <w:t xml:space="preserve">: </w:t>
      </w:r>
      <w:r w:rsidRPr="00205EF2">
        <w:rPr>
          <w:rFonts w:ascii="Times New Roman" w:hAnsi="Times New Roman" w:cs="Times New Roman"/>
        </w:rPr>
        <w:t>Regardless of region, all international WebHydra nodes remain aligned with central command authority and the core governance doctrine.</w:t>
      </w:r>
    </w:p>
    <w:p w14:paraId="522C0A08" w14:textId="77777777" w:rsidR="00FC4719" w:rsidRPr="00854CF8" w:rsidRDefault="00FC4719" w:rsidP="00FC4719">
      <w:pPr>
        <w:rPr>
          <w:rFonts w:ascii="Times New Roman" w:hAnsi="Times New Roman" w:cs="Times New Roman"/>
        </w:rPr>
      </w:pPr>
    </w:p>
    <w:p w14:paraId="7E89A4C7" w14:textId="77777777" w:rsidR="00FC4719" w:rsidRPr="00854CF8" w:rsidRDefault="00FC4719" w:rsidP="00205EF2">
      <w:pPr>
        <w:pStyle w:val="Heading3"/>
      </w:pPr>
      <w:r w:rsidRPr="00854CF8">
        <w:t>III. International Deployment Model</w:t>
      </w:r>
    </w:p>
    <w:p w14:paraId="01835843" w14:textId="77777777" w:rsidR="00FC4719" w:rsidRPr="00854CF8" w:rsidRDefault="00FC4719" w:rsidP="00FC4719">
      <w:pPr>
        <w:rPr>
          <w:rFonts w:ascii="Times New Roman" w:hAnsi="Times New Roman" w:cs="Times New Roman"/>
        </w:rPr>
      </w:pPr>
    </w:p>
    <w:p w14:paraId="26DDC075" w14:textId="77777777" w:rsidR="00FC4719" w:rsidRPr="00854CF8" w:rsidRDefault="00FC4719" w:rsidP="00205EF2">
      <w:pPr>
        <w:pStyle w:val="Heading4"/>
      </w:pPr>
      <w:r w:rsidRPr="00854CF8">
        <w:t>WebHydra’s global deployment follows a structured, multi-tiered model:</w:t>
      </w:r>
    </w:p>
    <w:p w14:paraId="242D123D" w14:textId="77777777" w:rsidR="00FC4719" w:rsidRPr="00854CF8" w:rsidRDefault="00FC4719" w:rsidP="00FC4719">
      <w:pPr>
        <w:rPr>
          <w:rFonts w:ascii="Times New Roman" w:hAnsi="Times New Roman" w:cs="Times New Roman"/>
        </w:rPr>
      </w:pPr>
    </w:p>
    <w:p w14:paraId="702162F2" w14:textId="77777777" w:rsidR="00FC4719" w:rsidRPr="00854CF8" w:rsidRDefault="00FC4719" w:rsidP="00205EF2">
      <w:pPr>
        <w:pStyle w:val="Heading4"/>
      </w:pPr>
      <w:r w:rsidRPr="00854CF8">
        <w:t>1. Preliminary Assessment Phase</w:t>
      </w:r>
    </w:p>
    <w:p w14:paraId="4BDDC9A0" w14:textId="74D4D9B2"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Political &amp; regulatory risk analysis</w:t>
      </w:r>
    </w:p>
    <w:p w14:paraId="168CC9FB" w14:textId="216CBF19"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Market relevance evaluation</w:t>
      </w:r>
    </w:p>
    <w:p w14:paraId="322D6745" w14:textId="193A4EED"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Technological infrastructure compatibility review</w:t>
      </w:r>
    </w:p>
    <w:p w14:paraId="12DF87AE" w14:textId="3A4B96F7"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Cultural alignment study</w:t>
      </w:r>
    </w:p>
    <w:p w14:paraId="2464C7E0" w14:textId="01DD357B"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Investor &amp; partnership viability assessment</w:t>
      </w:r>
    </w:p>
    <w:p w14:paraId="49548F8D" w14:textId="77777777" w:rsidR="00FC4719" w:rsidRPr="00854CF8" w:rsidRDefault="00FC4719" w:rsidP="00FC4719">
      <w:pPr>
        <w:rPr>
          <w:rFonts w:ascii="Times New Roman" w:hAnsi="Times New Roman" w:cs="Times New Roman"/>
        </w:rPr>
      </w:pPr>
    </w:p>
    <w:p w14:paraId="4C13F062" w14:textId="77777777" w:rsidR="00FC4719" w:rsidRPr="00854CF8" w:rsidRDefault="00FC4719" w:rsidP="00205EF2">
      <w:pPr>
        <w:pStyle w:val="Heading4"/>
      </w:pPr>
      <w:r w:rsidRPr="00854CF8">
        <w:t>2. Authorization &amp; Compliance Phase</w:t>
      </w:r>
    </w:p>
    <w:p w14:paraId="33F9C97A" w14:textId="30E2B7DC"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Identification of required licenses, certifications, and regulatory approvals</w:t>
      </w:r>
    </w:p>
    <w:p w14:paraId="10B31A0D" w14:textId="5D70ECFD"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Establishment of jurisdiction-specific legal entities or branch structures</w:t>
      </w:r>
    </w:p>
    <w:p w14:paraId="41FB1833" w14:textId="065866E8"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Harmonization of WebHydra’s internal laws with external commercial laws</w:t>
      </w:r>
    </w:p>
    <w:p w14:paraId="58DC2E33" w14:textId="09487AFC"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Integration of cross-border data governance protocols</w:t>
      </w:r>
    </w:p>
    <w:p w14:paraId="11E533EC" w14:textId="77777777" w:rsidR="00FC4719" w:rsidRPr="00854CF8" w:rsidRDefault="00FC4719" w:rsidP="00FC4719">
      <w:pPr>
        <w:rPr>
          <w:rFonts w:ascii="Times New Roman" w:hAnsi="Times New Roman" w:cs="Times New Roman"/>
        </w:rPr>
      </w:pPr>
    </w:p>
    <w:p w14:paraId="21058C99" w14:textId="77777777" w:rsidR="00FC4719" w:rsidRPr="00854CF8" w:rsidRDefault="00FC4719" w:rsidP="00205EF2">
      <w:pPr>
        <w:pStyle w:val="Heading4"/>
      </w:pPr>
      <w:r w:rsidRPr="00854CF8">
        <w:t xml:space="preserve">3. </w:t>
      </w:r>
      <w:proofErr w:type="gramStart"/>
      <w:r w:rsidRPr="00854CF8">
        <w:t>Infrastructure Deployment Phase</w:t>
      </w:r>
      <w:proofErr w:type="gramEnd"/>
    </w:p>
    <w:p w14:paraId="6CEF9555" w14:textId="63127548"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Installation of HydraCore regional nodes</w:t>
      </w:r>
    </w:p>
    <w:p w14:paraId="3E40D038" w14:textId="470FF44F"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Establishment of localized Data Sanctum Hubs</w:t>
      </w:r>
    </w:p>
    <w:p w14:paraId="5780D560" w14:textId="2F6391D5"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Deployment of AI command sub-engines with regional compliance adaptation</w:t>
      </w:r>
    </w:p>
    <w:p w14:paraId="0486A656" w14:textId="2DAB3A98"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 xml:space="preserve">Integration of sovereign cybersecurity </w:t>
      </w:r>
      <w:proofErr w:type="gramStart"/>
      <w:r w:rsidRPr="00205EF2">
        <w:rPr>
          <w:rFonts w:ascii="Times New Roman" w:hAnsi="Times New Roman" w:cs="Times New Roman"/>
        </w:rPr>
        <w:t>layers</w:t>
      </w:r>
      <w:proofErr w:type="gramEnd"/>
    </w:p>
    <w:p w14:paraId="3CA7D848" w14:textId="77777777" w:rsidR="00FC4719" w:rsidRPr="00854CF8" w:rsidRDefault="00FC4719" w:rsidP="00FC4719">
      <w:pPr>
        <w:rPr>
          <w:rFonts w:ascii="Times New Roman" w:hAnsi="Times New Roman" w:cs="Times New Roman"/>
        </w:rPr>
      </w:pPr>
    </w:p>
    <w:p w14:paraId="0E210DFD" w14:textId="77777777" w:rsidR="00FC4719" w:rsidRPr="00854CF8" w:rsidRDefault="00FC4719" w:rsidP="00205EF2">
      <w:pPr>
        <w:pStyle w:val="Heading4"/>
      </w:pPr>
      <w:r w:rsidRPr="00854CF8">
        <w:t>4. Digital Ecosystem Activation Phase</w:t>
      </w:r>
    </w:p>
    <w:p w14:paraId="25224F7F" w14:textId="4E4FF955"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Launch of localized WebHydra portals</w:t>
      </w:r>
    </w:p>
    <w:p w14:paraId="30507189" w14:textId="3DCFE69F"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Activation of investor systems, membership structures, and marketplace hubs</w:t>
      </w:r>
    </w:p>
    <w:p w14:paraId="192069AA" w14:textId="753AE622"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Cross-border digital identity verification integration</w:t>
      </w:r>
    </w:p>
    <w:p w14:paraId="0B8270E2" w14:textId="4E9ACB37"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lastRenderedPageBreak/>
        <w:t>AI-driven localization of user experience, language layers, and content</w:t>
      </w:r>
    </w:p>
    <w:p w14:paraId="26314494" w14:textId="77777777" w:rsidR="00FC4719" w:rsidRPr="00854CF8" w:rsidRDefault="00FC4719" w:rsidP="00FC4719">
      <w:pPr>
        <w:rPr>
          <w:rFonts w:ascii="Times New Roman" w:hAnsi="Times New Roman" w:cs="Times New Roman"/>
        </w:rPr>
      </w:pPr>
    </w:p>
    <w:p w14:paraId="4B209744" w14:textId="77777777" w:rsidR="00FC4719" w:rsidRPr="00854CF8" w:rsidRDefault="00FC4719" w:rsidP="00205EF2">
      <w:pPr>
        <w:pStyle w:val="Heading4"/>
      </w:pPr>
      <w:r w:rsidRPr="00854CF8">
        <w:t>5. Stabilization &amp; Expansion Phase</w:t>
      </w:r>
    </w:p>
    <w:p w14:paraId="3C57D9B4" w14:textId="47599DC1"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Performance evaluation</w:t>
      </w:r>
    </w:p>
    <w:p w14:paraId="1147AB9B" w14:textId="436E9DC6"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Market adaptation</w:t>
      </w:r>
    </w:p>
    <w:p w14:paraId="058F0B4A" w14:textId="6D42C1D0"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Strategic scaling into additional cities or regions</w:t>
      </w:r>
    </w:p>
    <w:p w14:paraId="67AA3F78" w14:textId="51E59FBA"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rPr>
        <w:t>Integration with regional partners, institutions, and enterprise clients</w:t>
      </w:r>
    </w:p>
    <w:p w14:paraId="0951CA6B" w14:textId="77777777" w:rsidR="00FC4719" w:rsidRPr="00854CF8" w:rsidRDefault="00FC4719" w:rsidP="00FC4719">
      <w:pPr>
        <w:rPr>
          <w:rFonts w:ascii="Times New Roman" w:hAnsi="Times New Roman" w:cs="Times New Roman"/>
        </w:rPr>
      </w:pPr>
    </w:p>
    <w:p w14:paraId="21CF2CF6" w14:textId="77777777" w:rsidR="00FC4719" w:rsidRPr="00854CF8" w:rsidRDefault="00FC4719" w:rsidP="00205EF2">
      <w:pPr>
        <w:pStyle w:val="Heading3"/>
      </w:pPr>
      <w:r w:rsidRPr="00854CF8">
        <w:t>IV. Regulatory Adaptation Frameworks</w:t>
      </w:r>
    </w:p>
    <w:p w14:paraId="23FC94CA" w14:textId="77777777" w:rsidR="00FC4719" w:rsidRPr="00854CF8" w:rsidRDefault="00FC4719" w:rsidP="00FC4719">
      <w:pPr>
        <w:rPr>
          <w:rFonts w:ascii="Times New Roman" w:hAnsi="Times New Roman" w:cs="Times New Roman"/>
        </w:rPr>
      </w:pPr>
    </w:p>
    <w:p w14:paraId="2BE4BE6F" w14:textId="77777777" w:rsidR="00FC4719" w:rsidRPr="00854CF8" w:rsidRDefault="00FC4719" w:rsidP="00205EF2">
      <w:pPr>
        <w:pStyle w:val="Heading4"/>
      </w:pPr>
      <w:r w:rsidRPr="00854CF8">
        <w:t>To ensure legal compliance and operational legitimacy in global markets, WebHydra employs a comprehensive regulatory adaptation model:</w:t>
      </w:r>
    </w:p>
    <w:p w14:paraId="6BC5F14F" w14:textId="04C341D6" w:rsidR="00FC4719" w:rsidRPr="00205EF2" w:rsidRDefault="00FC4719" w:rsidP="00845A92">
      <w:pPr>
        <w:pStyle w:val="ListParagraph"/>
        <w:numPr>
          <w:ilvl w:val="0"/>
          <w:numId w:val="53"/>
        </w:numPr>
        <w:rPr>
          <w:rFonts w:ascii="Times New Roman" w:hAnsi="Times New Roman" w:cs="Times New Roman"/>
        </w:rPr>
      </w:pPr>
      <w:r w:rsidRPr="00205EF2">
        <w:rPr>
          <w:rFonts w:ascii="Times New Roman" w:hAnsi="Times New Roman" w:cs="Times New Roman"/>
          <w:b/>
          <w:bCs/>
        </w:rPr>
        <w:t>Jurisdictional Compliance Index (JCI)</w:t>
      </w:r>
      <w:r w:rsidR="00205EF2">
        <w:rPr>
          <w:rFonts w:ascii="Times New Roman" w:hAnsi="Times New Roman" w:cs="Times New Roman"/>
        </w:rPr>
        <w:t xml:space="preserve">: </w:t>
      </w:r>
      <w:r w:rsidRPr="00205EF2">
        <w:rPr>
          <w:rFonts w:ascii="Times New Roman" w:hAnsi="Times New Roman" w:cs="Times New Roman"/>
        </w:rPr>
        <w:t>A proprietary evaluation system mapping local regulations, risks, and governance requirements.</w:t>
      </w:r>
    </w:p>
    <w:p w14:paraId="32C0B8AC" w14:textId="7A97E521"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b/>
          <w:bCs/>
        </w:rPr>
        <w:t>Cross-Border Data Governance Protocol</w:t>
      </w:r>
      <w:r w:rsidR="00205EF2">
        <w:rPr>
          <w:rFonts w:ascii="Times New Roman" w:hAnsi="Times New Roman" w:cs="Times New Roman"/>
        </w:rPr>
        <w:t xml:space="preserve">: </w:t>
      </w:r>
      <w:r w:rsidRPr="00205EF2">
        <w:rPr>
          <w:rFonts w:ascii="Times New Roman" w:hAnsi="Times New Roman" w:cs="Times New Roman"/>
        </w:rPr>
        <w:t>Ensures full alignment with national data sovereignty laws while preserving WebHydra’s internal authority.</w:t>
      </w:r>
    </w:p>
    <w:p w14:paraId="1A3E1A07" w14:textId="6480935B"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b/>
          <w:bCs/>
        </w:rPr>
        <w:t>International Ethics &amp; Conduct Mandate</w:t>
      </w:r>
      <w:r w:rsidR="00205EF2">
        <w:rPr>
          <w:rFonts w:ascii="Times New Roman" w:hAnsi="Times New Roman" w:cs="Times New Roman"/>
        </w:rPr>
        <w:t xml:space="preserve">: </w:t>
      </w:r>
      <w:r w:rsidRPr="00205EF2">
        <w:rPr>
          <w:rFonts w:ascii="Times New Roman" w:hAnsi="Times New Roman" w:cs="Times New Roman"/>
        </w:rPr>
        <w:t>Prevents regulatory conflict and maintains high global reputation through disciplined operational conduct.</w:t>
      </w:r>
    </w:p>
    <w:p w14:paraId="57BC6ABB" w14:textId="0076AADD"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b/>
          <w:bCs/>
        </w:rPr>
        <w:t>Multinational Licensing &amp; Certification Framework</w:t>
      </w:r>
      <w:r w:rsidR="00205EF2">
        <w:rPr>
          <w:rFonts w:ascii="Times New Roman" w:hAnsi="Times New Roman" w:cs="Times New Roman"/>
        </w:rPr>
        <w:t xml:space="preserve">: </w:t>
      </w:r>
      <w:r w:rsidRPr="00205EF2">
        <w:rPr>
          <w:rFonts w:ascii="Times New Roman" w:hAnsi="Times New Roman" w:cs="Times New Roman"/>
        </w:rPr>
        <w:t>Standardized legal licensing procedures optimized for rapid approval in multiple countries.</w:t>
      </w:r>
    </w:p>
    <w:p w14:paraId="704C573B" w14:textId="4F4B0144"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b/>
          <w:bCs/>
        </w:rPr>
        <w:t>Global Dispute Resolution Protocol</w:t>
      </w:r>
      <w:r w:rsidR="00205EF2">
        <w:rPr>
          <w:rFonts w:ascii="Times New Roman" w:hAnsi="Times New Roman" w:cs="Times New Roman"/>
        </w:rPr>
        <w:t xml:space="preserve">: </w:t>
      </w:r>
      <w:r w:rsidRPr="00205EF2">
        <w:rPr>
          <w:rFonts w:ascii="Times New Roman" w:hAnsi="Times New Roman" w:cs="Times New Roman"/>
        </w:rPr>
        <w:t>Establishes pre-defined legal mechanisms to manage international disputes without destabilizing operations.</w:t>
      </w:r>
    </w:p>
    <w:p w14:paraId="3BBB5EDB" w14:textId="77777777" w:rsidR="00FC4719" w:rsidRPr="00854CF8" w:rsidRDefault="00FC4719" w:rsidP="00FC4719">
      <w:pPr>
        <w:rPr>
          <w:rFonts w:ascii="Times New Roman" w:hAnsi="Times New Roman" w:cs="Times New Roman"/>
        </w:rPr>
      </w:pPr>
    </w:p>
    <w:p w14:paraId="1E32CB1B" w14:textId="77777777" w:rsidR="00FC4719" w:rsidRPr="00854CF8" w:rsidRDefault="00FC4719" w:rsidP="00205EF2">
      <w:pPr>
        <w:pStyle w:val="Heading3"/>
      </w:pPr>
      <w:r w:rsidRPr="00854CF8">
        <w:t>V. Scalability Tiers</w:t>
      </w:r>
    </w:p>
    <w:p w14:paraId="1DA69298" w14:textId="77777777" w:rsidR="00FC4719" w:rsidRPr="00854CF8" w:rsidRDefault="00FC4719" w:rsidP="00FC4719">
      <w:pPr>
        <w:rPr>
          <w:rFonts w:ascii="Times New Roman" w:hAnsi="Times New Roman" w:cs="Times New Roman"/>
        </w:rPr>
      </w:pPr>
    </w:p>
    <w:p w14:paraId="1A528526" w14:textId="77777777" w:rsidR="00FC4719" w:rsidRPr="00854CF8" w:rsidRDefault="00FC4719" w:rsidP="00205EF2">
      <w:pPr>
        <w:pStyle w:val="Heading4"/>
      </w:pPr>
      <w:r w:rsidRPr="00854CF8">
        <w:t>WebHydra’s global expansion unfolds across three formal scalability tiers:</w:t>
      </w:r>
    </w:p>
    <w:p w14:paraId="6ACAB18F" w14:textId="77777777" w:rsidR="00FC4719" w:rsidRPr="00854CF8" w:rsidRDefault="00FC4719" w:rsidP="00FC4719">
      <w:pPr>
        <w:rPr>
          <w:rFonts w:ascii="Times New Roman" w:hAnsi="Times New Roman" w:cs="Times New Roman"/>
        </w:rPr>
      </w:pPr>
    </w:p>
    <w:p w14:paraId="7D0AA1F9" w14:textId="77777777" w:rsidR="00FC4719" w:rsidRPr="00854CF8" w:rsidRDefault="00FC4719" w:rsidP="00205EF2">
      <w:pPr>
        <w:pStyle w:val="Heading4"/>
      </w:pPr>
      <w:r w:rsidRPr="00854CF8">
        <w:t>Tier I: Foundational Presence</w:t>
      </w:r>
    </w:p>
    <w:p w14:paraId="1BF4C45F" w14:textId="13180452"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Establishment of HydraCore server presence</w:t>
      </w:r>
    </w:p>
    <w:p w14:paraId="181E2E2E" w14:textId="4F7C47D4"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Localized WebHydra deployment</w:t>
      </w:r>
    </w:p>
    <w:p w14:paraId="58DE60FE" w14:textId="6A1B8669"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Activation of minimal operational bandwidth</w:t>
      </w:r>
    </w:p>
    <w:p w14:paraId="663BD8A6" w14:textId="73EC944E"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Limited public access</w:t>
      </w:r>
    </w:p>
    <w:p w14:paraId="20F3331F" w14:textId="77777777" w:rsidR="00FC4719" w:rsidRPr="00854CF8" w:rsidRDefault="00FC4719" w:rsidP="00FC4719">
      <w:pPr>
        <w:rPr>
          <w:rFonts w:ascii="Times New Roman" w:hAnsi="Times New Roman" w:cs="Times New Roman"/>
        </w:rPr>
      </w:pPr>
    </w:p>
    <w:p w14:paraId="2CFCE56F" w14:textId="77777777" w:rsidR="00FC4719" w:rsidRPr="00854CF8" w:rsidRDefault="00FC4719" w:rsidP="00205EF2">
      <w:pPr>
        <w:pStyle w:val="Heading4"/>
      </w:pPr>
      <w:r w:rsidRPr="00854CF8">
        <w:lastRenderedPageBreak/>
        <w:t>Tier II: Regional Expansion</w:t>
      </w:r>
    </w:p>
    <w:p w14:paraId="7CFA9D80" w14:textId="6E231318"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Full platform activation in targeted regions</w:t>
      </w:r>
    </w:p>
    <w:p w14:paraId="357930F6" w14:textId="65AE0A03"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Launch of localized divisions (Investors’ Empire, Corporate Core, etc.)</w:t>
      </w:r>
    </w:p>
    <w:p w14:paraId="055811C8" w14:textId="7B35F5A1"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Commercial expansion into enterprise partnerships</w:t>
      </w:r>
    </w:p>
    <w:p w14:paraId="1EAED2EA" w14:textId="41F6D28D"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Establishment of regional command oversight</w:t>
      </w:r>
    </w:p>
    <w:p w14:paraId="33DE29C2" w14:textId="77777777" w:rsidR="00FC4719" w:rsidRPr="00854CF8" w:rsidRDefault="00FC4719" w:rsidP="00FC4719">
      <w:pPr>
        <w:rPr>
          <w:rFonts w:ascii="Times New Roman" w:hAnsi="Times New Roman" w:cs="Times New Roman"/>
        </w:rPr>
      </w:pPr>
    </w:p>
    <w:p w14:paraId="6CF4CDA4" w14:textId="77777777" w:rsidR="00FC4719" w:rsidRPr="00854CF8" w:rsidRDefault="00FC4719" w:rsidP="00205EF2">
      <w:pPr>
        <w:pStyle w:val="Heading4"/>
      </w:pPr>
      <w:r w:rsidRPr="00854CF8">
        <w:t>Tier III: National Integration</w:t>
      </w:r>
    </w:p>
    <w:p w14:paraId="06820870" w14:textId="520C2DE5"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WebHydra becomes a fully operational national digital ecosystem</w:t>
      </w:r>
    </w:p>
    <w:p w14:paraId="458A6DE7" w14:textId="5AE06C90"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HydraCore becomes a core data backbone</w:t>
      </w:r>
    </w:p>
    <w:p w14:paraId="6AA7201D" w14:textId="72BB34DB"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AI systems operate with deep local adaptation</w:t>
      </w:r>
    </w:p>
    <w:p w14:paraId="7C8A58F4" w14:textId="7DECAD78"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rPr>
        <w:t>Nation-level partnerships with enterprises, educational institutions, and government-aligned bodies</w:t>
      </w:r>
    </w:p>
    <w:p w14:paraId="628381B9" w14:textId="77777777" w:rsidR="00FC4719" w:rsidRPr="00854CF8" w:rsidRDefault="00FC4719" w:rsidP="00FC4719">
      <w:pPr>
        <w:rPr>
          <w:rFonts w:ascii="Times New Roman" w:hAnsi="Times New Roman" w:cs="Times New Roman"/>
        </w:rPr>
      </w:pPr>
    </w:p>
    <w:p w14:paraId="6A14846D" w14:textId="77777777" w:rsidR="00FC4719" w:rsidRPr="00854CF8" w:rsidRDefault="00FC4719" w:rsidP="00205EF2">
      <w:pPr>
        <w:pStyle w:val="Heading3"/>
      </w:pPr>
      <w:r w:rsidRPr="00854CF8">
        <w:t>VI. Global Interoperability Mechanisms</w:t>
      </w:r>
    </w:p>
    <w:p w14:paraId="30292ADB" w14:textId="77777777" w:rsidR="00FC4719" w:rsidRPr="00854CF8" w:rsidRDefault="00FC4719" w:rsidP="00FC4719">
      <w:pPr>
        <w:rPr>
          <w:rFonts w:ascii="Times New Roman" w:hAnsi="Times New Roman" w:cs="Times New Roman"/>
        </w:rPr>
      </w:pPr>
    </w:p>
    <w:p w14:paraId="365DE48F" w14:textId="77777777" w:rsidR="00FC4719" w:rsidRPr="00854CF8" w:rsidRDefault="00FC4719" w:rsidP="00205EF2">
      <w:pPr>
        <w:pStyle w:val="Heading4"/>
      </w:pPr>
      <w:r w:rsidRPr="00854CF8">
        <w:t>To ensure seamless integration across borders, the following systems are deployed:</w:t>
      </w:r>
    </w:p>
    <w:p w14:paraId="267D70DD" w14:textId="3AE57BB6" w:rsidR="00FC4719" w:rsidRPr="00205EF2" w:rsidRDefault="00FC4719" w:rsidP="00845A92">
      <w:pPr>
        <w:pStyle w:val="ListParagraph"/>
        <w:numPr>
          <w:ilvl w:val="0"/>
          <w:numId w:val="54"/>
        </w:numPr>
        <w:rPr>
          <w:rFonts w:ascii="Times New Roman" w:hAnsi="Times New Roman" w:cs="Times New Roman"/>
        </w:rPr>
      </w:pPr>
      <w:r w:rsidRPr="00205EF2">
        <w:rPr>
          <w:rFonts w:ascii="Times New Roman" w:hAnsi="Times New Roman" w:cs="Times New Roman"/>
          <w:b/>
          <w:bCs/>
        </w:rPr>
        <w:t>International AI Synchronization Layer</w:t>
      </w:r>
      <w:r w:rsidR="00205EF2">
        <w:rPr>
          <w:rFonts w:ascii="Times New Roman" w:hAnsi="Times New Roman" w:cs="Times New Roman"/>
        </w:rPr>
        <w:t xml:space="preserve">: </w:t>
      </w:r>
      <w:r w:rsidRPr="00205EF2">
        <w:rPr>
          <w:rFonts w:ascii="Times New Roman" w:hAnsi="Times New Roman" w:cs="Times New Roman"/>
        </w:rPr>
        <w:t>Allows all global AI sub-engines to follow core intelligence protocols while adapting to regional requirements.</w:t>
      </w:r>
    </w:p>
    <w:p w14:paraId="2F23E36E" w14:textId="57176615"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b/>
          <w:bCs/>
        </w:rPr>
        <w:t>HydraCore Global Mesh Network</w:t>
      </w:r>
      <w:r w:rsidR="00205EF2">
        <w:rPr>
          <w:rFonts w:ascii="Times New Roman" w:hAnsi="Times New Roman" w:cs="Times New Roman"/>
        </w:rPr>
        <w:t xml:space="preserve">: </w:t>
      </w:r>
      <w:r w:rsidRPr="00205EF2">
        <w:rPr>
          <w:rFonts w:ascii="Times New Roman" w:hAnsi="Times New Roman" w:cs="Times New Roman"/>
        </w:rPr>
        <w:t>Connects all international physical server infrastructures into a unified sovereign backbone.</w:t>
      </w:r>
    </w:p>
    <w:p w14:paraId="2E4F84FB" w14:textId="3BB52EEE"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b/>
          <w:bCs/>
        </w:rPr>
        <w:t>Global Sovereign Security Protocol (GSSP)</w:t>
      </w:r>
      <w:r w:rsidR="00205EF2">
        <w:rPr>
          <w:rFonts w:ascii="Times New Roman" w:hAnsi="Times New Roman" w:cs="Times New Roman"/>
        </w:rPr>
        <w:t xml:space="preserve">: </w:t>
      </w:r>
      <w:r w:rsidRPr="00205EF2">
        <w:rPr>
          <w:rFonts w:ascii="Times New Roman" w:hAnsi="Times New Roman" w:cs="Times New Roman"/>
        </w:rPr>
        <w:t>Ensures cybersecurity, threat detection, and system resilience across countries.</w:t>
      </w:r>
    </w:p>
    <w:p w14:paraId="1E6674F3" w14:textId="3B4C7B23"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b/>
          <w:bCs/>
        </w:rPr>
        <w:t>Cross-Market Financial Integration Framework</w:t>
      </w:r>
      <w:r w:rsidR="00205EF2">
        <w:rPr>
          <w:rFonts w:ascii="Times New Roman" w:hAnsi="Times New Roman" w:cs="Times New Roman"/>
        </w:rPr>
        <w:t xml:space="preserve">: </w:t>
      </w:r>
      <w:r w:rsidRPr="00205EF2">
        <w:rPr>
          <w:rFonts w:ascii="Times New Roman" w:hAnsi="Times New Roman" w:cs="Times New Roman"/>
        </w:rPr>
        <w:t>Harmonizes investor systems, shareholding records, and dividend structures across global jurisdictions.</w:t>
      </w:r>
    </w:p>
    <w:p w14:paraId="5BA159BB" w14:textId="77777777" w:rsidR="00FC4719" w:rsidRPr="00854CF8" w:rsidRDefault="00FC4719" w:rsidP="00FC4719">
      <w:pPr>
        <w:rPr>
          <w:rFonts w:ascii="Times New Roman" w:hAnsi="Times New Roman" w:cs="Times New Roman"/>
        </w:rPr>
      </w:pPr>
    </w:p>
    <w:p w14:paraId="57FC3166" w14:textId="77777777" w:rsidR="00FC4719" w:rsidRPr="00854CF8" w:rsidRDefault="00FC4719" w:rsidP="00205EF2">
      <w:pPr>
        <w:pStyle w:val="Heading3"/>
      </w:pPr>
      <w:r w:rsidRPr="00854CF8">
        <w:t>VII. Global Market Readiness Declaration</w:t>
      </w:r>
    </w:p>
    <w:p w14:paraId="0100076D" w14:textId="77777777" w:rsidR="00FC4719" w:rsidRPr="00854CF8" w:rsidRDefault="00FC4719" w:rsidP="00FC4719">
      <w:pPr>
        <w:rPr>
          <w:rFonts w:ascii="Times New Roman" w:hAnsi="Times New Roman" w:cs="Times New Roman"/>
        </w:rPr>
      </w:pPr>
    </w:p>
    <w:p w14:paraId="79298D40" w14:textId="77777777" w:rsidR="00FC4719" w:rsidRPr="00854CF8" w:rsidRDefault="00FC4719" w:rsidP="00205EF2">
      <w:pPr>
        <w:pStyle w:val="Heading4"/>
      </w:pPr>
      <w:r w:rsidRPr="00854CF8">
        <w:t>This subsection formally declares that:</w:t>
      </w:r>
    </w:p>
    <w:p w14:paraId="4A1CDA58" w14:textId="2C8E0C59"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WebHydra is engineered for global-scale operations.</w:t>
      </w:r>
    </w:p>
    <w:p w14:paraId="4FF13E5B" w14:textId="72DFE7AE"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HydraCore supports multi-national infrastructural performance.</w:t>
      </w:r>
    </w:p>
    <w:p w14:paraId="74F20179" w14:textId="15177EAE"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All governance frameworks are designed for international adaptability.</w:t>
      </w:r>
    </w:p>
    <w:p w14:paraId="032F65B0" w14:textId="5F4889AC"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Investor systems are compatible with global regulatory environments.</w:t>
      </w:r>
    </w:p>
    <w:p w14:paraId="4C5CC59D" w14:textId="6F89E9FF"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AI ecosystems are structured for cultural, linguistic, and legal localization.</w:t>
      </w:r>
    </w:p>
    <w:p w14:paraId="61055D36" w14:textId="3E2104C7"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WebHydra’s expansion is sovereign, controlled, future-proof, and globally interoperable.</w:t>
      </w:r>
    </w:p>
    <w:p w14:paraId="25D5C194" w14:textId="77777777" w:rsidR="00FC4719" w:rsidRPr="00854CF8" w:rsidRDefault="00FC4719" w:rsidP="00FC4719">
      <w:pPr>
        <w:rPr>
          <w:rFonts w:ascii="Times New Roman" w:hAnsi="Times New Roman" w:cs="Times New Roman"/>
        </w:rPr>
      </w:pPr>
    </w:p>
    <w:p w14:paraId="146FFFE5" w14:textId="77777777" w:rsidR="00FC4719" w:rsidRPr="00854CF8" w:rsidRDefault="00FC4719" w:rsidP="00205EF2">
      <w:pPr>
        <w:pStyle w:val="Heading3"/>
      </w:pPr>
      <w:r w:rsidRPr="00854CF8">
        <w:t>VIII. Strategic Intent of Global Expansion</w:t>
      </w:r>
    </w:p>
    <w:p w14:paraId="27B89F5A" w14:textId="77777777" w:rsidR="00FC4719" w:rsidRPr="00854CF8" w:rsidRDefault="00FC4719" w:rsidP="00FC4719">
      <w:pPr>
        <w:rPr>
          <w:rFonts w:ascii="Times New Roman" w:hAnsi="Times New Roman" w:cs="Times New Roman"/>
        </w:rPr>
      </w:pPr>
    </w:p>
    <w:p w14:paraId="70C60B25" w14:textId="77777777" w:rsidR="00FC4719" w:rsidRPr="00854CF8" w:rsidRDefault="00FC4719" w:rsidP="00205EF2">
      <w:pPr>
        <w:pStyle w:val="Heading4"/>
      </w:pPr>
      <w:r w:rsidRPr="00854CF8">
        <w:t>10.1 Global Expansion enables WebHydra to:</w:t>
      </w:r>
    </w:p>
    <w:p w14:paraId="78A68745" w14:textId="62E7AD7F"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Become a multi-</w:t>
      </w:r>
      <w:proofErr w:type="gramStart"/>
      <w:r w:rsidRPr="00205EF2">
        <w:rPr>
          <w:rFonts w:ascii="Times New Roman" w:hAnsi="Times New Roman" w:cs="Times New Roman"/>
        </w:rPr>
        <w:t>jurisdictional</w:t>
      </w:r>
      <w:proofErr w:type="gramEnd"/>
      <w:r w:rsidRPr="00205EF2">
        <w:rPr>
          <w:rFonts w:ascii="Times New Roman" w:hAnsi="Times New Roman" w:cs="Times New Roman"/>
        </w:rPr>
        <w:t xml:space="preserve"> digital empire</w:t>
      </w:r>
    </w:p>
    <w:p w14:paraId="27A05396" w14:textId="15072783"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Build permanent presence across nations</w:t>
      </w:r>
    </w:p>
    <w:p w14:paraId="4CB35C29" w14:textId="0F71FEF9"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Engage global investors and institutional partners</w:t>
      </w:r>
    </w:p>
    <w:p w14:paraId="17E3735A" w14:textId="2640B1F5"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Build distributed physical-digital infrastructures</w:t>
      </w:r>
    </w:p>
    <w:p w14:paraId="0BCD111A" w14:textId="00DA0799"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Extend its influence into international industries</w:t>
      </w:r>
    </w:p>
    <w:p w14:paraId="5515B7E9" w14:textId="3072A814" w:rsidR="00FC4719" w:rsidRPr="00205EF2" w:rsidRDefault="00FC4719" w:rsidP="00845A92">
      <w:pPr>
        <w:pStyle w:val="ListParagraph"/>
        <w:numPr>
          <w:ilvl w:val="0"/>
          <w:numId w:val="55"/>
        </w:numPr>
        <w:rPr>
          <w:rFonts w:ascii="Times New Roman" w:hAnsi="Times New Roman" w:cs="Times New Roman"/>
        </w:rPr>
      </w:pPr>
      <w:proofErr w:type="gramStart"/>
      <w:r w:rsidRPr="00205EF2">
        <w:rPr>
          <w:rFonts w:ascii="Times New Roman" w:hAnsi="Times New Roman" w:cs="Times New Roman"/>
        </w:rPr>
        <w:t>Strengthen</w:t>
      </w:r>
      <w:proofErr w:type="gramEnd"/>
      <w:r w:rsidRPr="00205EF2">
        <w:rPr>
          <w:rFonts w:ascii="Times New Roman" w:hAnsi="Times New Roman" w:cs="Times New Roman"/>
        </w:rPr>
        <w:t xml:space="preserve"> its position as a sovereign digital civilization</w:t>
      </w:r>
    </w:p>
    <w:p w14:paraId="3D3D3897" w14:textId="04B451FD"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Support diversified, multi-national capital ecosystems</w:t>
      </w:r>
    </w:p>
    <w:p w14:paraId="55BF8671" w14:textId="45B7B692" w:rsidR="00FC4719" w:rsidRPr="00205EF2" w:rsidRDefault="00FC4719" w:rsidP="00845A92">
      <w:pPr>
        <w:pStyle w:val="ListParagraph"/>
        <w:numPr>
          <w:ilvl w:val="0"/>
          <w:numId w:val="55"/>
        </w:numPr>
        <w:rPr>
          <w:rFonts w:ascii="Times New Roman" w:hAnsi="Times New Roman" w:cs="Times New Roman"/>
        </w:rPr>
      </w:pPr>
      <w:r w:rsidRPr="00205EF2">
        <w:rPr>
          <w:rFonts w:ascii="Times New Roman" w:hAnsi="Times New Roman" w:cs="Times New Roman"/>
        </w:rPr>
        <w:t>Establish a worldwide AI-governed digital backbone</w:t>
      </w:r>
    </w:p>
    <w:p w14:paraId="2F9580DB" w14:textId="77777777" w:rsidR="00FC4719" w:rsidRPr="00854CF8" w:rsidRDefault="00FC4719" w:rsidP="00FC4719">
      <w:pPr>
        <w:rPr>
          <w:rFonts w:ascii="Times New Roman" w:hAnsi="Times New Roman" w:cs="Times New Roman"/>
        </w:rPr>
      </w:pPr>
    </w:p>
    <w:p w14:paraId="157D294D" w14:textId="77777777" w:rsidR="00FC4719" w:rsidRPr="00854CF8" w:rsidRDefault="00FC4719" w:rsidP="00205EF2">
      <w:pPr>
        <w:pStyle w:val="Heading3"/>
      </w:pPr>
      <w:r w:rsidRPr="00854CF8">
        <w:t>IX. Foundational Closing Statement</w:t>
      </w:r>
    </w:p>
    <w:p w14:paraId="7DA63D58" w14:textId="77777777" w:rsidR="00FC4719" w:rsidRPr="00854CF8" w:rsidRDefault="00FC4719" w:rsidP="00FC4719">
      <w:pPr>
        <w:rPr>
          <w:rFonts w:ascii="Times New Roman" w:hAnsi="Times New Roman" w:cs="Times New Roman"/>
        </w:rPr>
      </w:pPr>
    </w:p>
    <w:p w14:paraId="0EE5FD7B" w14:textId="0EA9FB39" w:rsidR="00E417F4" w:rsidRPr="00854CF8" w:rsidRDefault="00FC4719" w:rsidP="00E417F4">
      <w:pPr>
        <w:rPr>
          <w:rFonts w:ascii="Times New Roman" w:hAnsi="Times New Roman" w:cs="Times New Roman"/>
        </w:rPr>
      </w:pPr>
      <w:r w:rsidRPr="00854CF8">
        <w:rPr>
          <w:rFonts w:ascii="Times New Roman" w:hAnsi="Times New Roman" w:cs="Times New Roman"/>
        </w:rPr>
        <w:t>10.1 Global Expansion stands as the corporation’s definitive declaration of readiness to escalate from a national framework into an international digital superstructure. It reinforces WebHydra’s ambition to evolve into a globally recognized sovereign ecosystem—one that operates across borders with strategic precision, legal discipline, infrastructural strength, and AI-driven superiority.</w:t>
      </w:r>
    </w:p>
    <w:p w14:paraId="283A1427" w14:textId="77777777" w:rsidR="00E417F4" w:rsidRPr="00854CF8" w:rsidRDefault="00E417F4" w:rsidP="00E417F4">
      <w:pPr>
        <w:rPr>
          <w:rFonts w:ascii="Times New Roman" w:hAnsi="Times New Roman" w:cs="Times New Roman"/>
        </w:rPr>
      </w:pPr>
    </w:p>
    <w:p w14:paraId="69693FD1" w14:textId="77777777" w:rsidR="00FC4719" w:rsidRPr="00854CF8" w:rsidRDefault="00FC4719">
      <w:pPr>
        <w:rPr>
          <w:rFonts w:ascii="Times New Roman" w:hAnsi="Times New Roman" w:cs="Times New Roman"/>
        </w:rPr>
      </w:pPr>
      <w:r w:rsidRPr="00854CF8">
        <w:rPr>
          <w:rFonts w:ascii="Times New Roman" w:hAnsi="Times New Roman" w:cs="Times New Roman"/>
        </w:rPr>
        <w:br w:type="page"/>
      </w:r>
    </w:p>
    <w:p w14:paraId="1BF4BAAB" w14:textId="16A9E154" w:rsidR="00DE64FE" w:rsidRDefault="00DE64FE" w:rsidP="00205EF2">
      <w:pPr>
        <w:pStyle w:val="Heading1"/>
      </w:pPr>
      <w:r w:rsidRPr="00854CF8">
        <w:lastRenderedPageBreak/>
        <w:t>SECTION 10</w:t>
      </w:r>
      <w:r>
        <w:t>:</w:t>
      </w:r>
      <w:r w:rsidRPr="00854CF8">
        <w:t xml:space="preserve"> EXPANSION &amp; FUTURE VISIONS</w:t>
      </w:r>
    </w:p>
    <w:p w14:paraId="4C35333C" w14:textId="77777777" w:rsidR="00DE64FE" w:rsidRPr="00DE64FE" w:rsidRDefault="00DE64FE" w:rsidP="00DE64FE"/>
    <w:p w14:paraId="4BAA1087" w14:textId="211C9AB4" w:rsidR="004B2BE9" w:rsidRPr="00854CF8" w:rsidRDefault="004B2BE9" w:rsidP="00205EF2">
      <w:pPr>
        <w:pStyle w:val="Heading1"/>
      </w:pPr>
      <w:r w:rsidRPr="00854CF8">
        <w:t>10.2</w:t>
      </w:r>
      <w:r w:rsidR="00DE64FE">
        <w:t>: Partnership Opportunities</w:t>
      </w:r>
    </w:p>
    <w:p w14:paraId="5648EF5F" w14:textId="77777777" w:rsidR="004B2BE9" w:rsidRPr="00854CF8" w:rsidRDefault="004B2BE9" w:rsidP="004B2BE9">
      <w:pPr>
        <w:rPr>
          <w:rFonts w:ascii="Times New Roman" w:hAnsi="Times New Roman" w:cs="Times New Roman"/>
        </w:rPr>
      </w:pPr>
    </w:p>
    <w:p w14:paraId="4713F1AB" w14:textId="77777777" w:rsidR="004B2BE9" w:rsidRPr="00854CF8" w:rsidRDefault="004B2BE9" w:rsidP="004B2BE9">
      <w:pPr>
        <w:rPr>
          <w:rFonts w:ascii="Times New Roman" w:hAnsi="Times New Roman" w:cs="Times New Roman"/>
        </w:rPr>
      </w:pPr>
      <w:r w:rsidRPr="00854CF8">
        <w:rPr>
          <w:rFonts w:ascii="Times New Roman" w:hAnsi="Times New Roman" w:cs="Times New Roman"/>
        </w:rPr>
        <w:t xml:space="preserve">10.2 Partnership Opportunities </w:t>
      </w:r>
      <w:proofErr w:type="gramStart"/>
      <w:r w:rsidRPr="00854CF8">
        <w:rPr>
          <w:rFonts w:ascii="Times New Roman" w:hAnsi="Times New Roman" w:cs="Times New Roman"/>
        </w:rPr>
        <w:t>defines</w:t>
      </w:r>
      <w:proofErr w:type="gramEnd"/>
      <w:r w:rsidRPr="00854CF8">
        <w:rPr>
          <w:rFonts w:ascii="Times New Roman" w:hAnsi="Times New Roman" w:cs="Times New Roman"/>
        </w:rPr>
        <w:t xml:space="preserve"> the institutional, commercial, governmental, and strategic collaborative channels through which external entities may engage with WebHydra. This subsection formalizes the partnership doctrine, establishes eligibility criteria, outlines integration protocols, and provides a structural framework for building mutually beneficial, sovereign-aligned alliances. It ensures that every partnership—whether operational, technological, infrastructural, governmental, or investment-oriented—is executed with discipline, regulatory clarity, and strategic alignment.</w:t>
      </w:r>
    </w:p>
    <w:p w14:paraId="632B0503" w14:textId="77777777" w:rsidR="004B2BE9" w:rsidRPr="00854CF8" w:rsidRDefault="004B2BE9" w:rsidP="004B2BE9">
      <w:pPr>
        <w:rPr>
          <w:rFonts w:ascii="Times New Roman" w:hAnsi="Times New Roman" w:cs="Times New Roman"/>
        </w:rPr>
      </w:pPr>
    </w:p>
    <w:p w14:paraId="52766922" w14:textId="76BF5E04" w:rsidR="004B2BE9" w:rsidRPr="00854CF8" w:rsidRDefault="004B2BE9" w:rsidP="004B2BE9">
      <w:pPr>
        <w:rPr>
          <w:rFonts w:ascii="Times New Roman" w:hAnsi="Times New Roman" w:cs="Times New Roman"/>
        </w:rPr>
      </w:pPr>
      <w:r w:rsidRPr="00854CF8">
        <w:rPr>
          <w:rFonts w:ascii="Times New Roman" w:hAnsi="Times New Roman" w:cs="Times New Roman"/>
        </w:rPr>
        <w:t>This component positions WebHydra as a globally competent, multi-sector expansion engine capable of forming high-value collaborations that reinforce the system’s longevity, technological superiority, and global influence.</w:t>
      </w:r>
    </w:p>
    <w:p w14:paraId="23AC17F1" w14:textId="77777777" w:rsidR="004B2BE9" w:rsidRPr="00854CF8" w:rsidRDefault="004B2BE9" w:rsidP="004B2BE9">
      <w:pPr>
        <w:rPr>
          <w:rFonts w:ascii="Times New Roman" w:hAnsi="Times New Roman" w:cs="Times New Roman"/>
        </w:rPr>
      </w:pPr>
    </w:p>
    <w:p w14:paraId="1C1F432F" w14:textId="77777777" w:rsidR="004B2BE9" w:rsidRPr="00854CF8" w:rsidRDefault="004B2BE9" w:rsidP="00205EF2">
      <w:pPr>
        <w:pStyle w:val="Heading3"/>
      </w:pPr>
      <w:r w:rsidRPr="00854CF8">
        <w:t>I. Purpose of Partnership Opportunities</w:t>
      </w:r>
    </w:p>
    <w:p w14:paraId="76611240" w14:textId="77777777" w:rsidR="004B2BE9" w:rsidRPr="00854CF8" w:rsidRDefault="004B2BE9" w:rsidP="004B2BE9">
      <w:pPr>
        <w:rPr>
          <w:rFonts w:ascii="Times New Roman" w:hAnsi="Times New Roman" w:cs="Times New Roman"/>
        </w:rPr>
      </w:pPr>
    </w:p>
    <w:p w14:paraId="05061997" w14:textId="77777777" w:rsidR="004B2BE9" w:rsidRPr="00854CF8" w:rsidRDefault="004B2BE9" w:rsidP="00205EF2">
      <w:pPr>
        <w:pStyle w:val="Heading4"/>
      </w:pPr>
      <w:r w:rsidRPr="00854CF8">
        <w:t>This subsection exists to:</w:t>
      </w:r>
    </w:p>
    <w:p w14:paraId="56105E8A" w14:textId="2C27919A" w:rsidR="004B2BE9" w:rsidRPr="00205EF2" w:rsidRDefault="004B2BE9" w:rsidP="00845A92">
      <w:pPr>
        <w:pStyle w:val="ListParagraph"/>
        <w:numPr>
          <w:ilvl w:val="0"/>
          <w:numId w:val="55"/>
        </w:numPr>
        <w:rPr>
          <w:rFonts w:ascii="Times New Roman" w:hAnsi="Times New Roman" w:cs="Times New Roman"/>
        </w:rPr>
      </w:pPr>
      <w:r w:rsidRPr="00205EF2">
        <w:rPr>
          <w:rFonts w:ascii="Times New Roman" w:hAnsi="Times New Roman" w:cs="Times New Roman"/>
        </w:rPr>
        <w:t>Establish a formal gateway through which approved partners may collaborate with WebHydra.</w:t>
      </w:r>
    </w:p>
    <w:p w14:paraId="4D07C62C" w14:textId="0E8858D3" w:rsidR="004B2BE9" w:rsidRPr="00205EF2" w:rsidRDefault="004B2BE9" w:rsidP="00845A92">
      <w:pPr>
        <w:pStyle w:val="ListParagraph"/>
        <w:numPr>
          <w:ilvl w:val="0"/>
          <w:numId w:val="55"/>
        </w:numPr>
        <w:rPr>
          <w:rFonts w:ascii="Times New Roman" w:hAnsi="Times New Roman" w:cs="Times New Roman"/>
        </w:rPr>
      </w:pPr>
      <w:r w:rsidRPr="00205EF2">
        <w:rPr>
          <w:rFonts w:ascii="Times New Roman" w:hAnsi="Times New Roman" w:cs="Times New Roman"/>
        </w:rPr>
        <w:t>Define structured engagement pathways for corporations, institutions, governments, and industry ecosystems.</w:t>
      </w:r>
    </w:p>
    <w:p w14:paraId="3E4A715B" w14:textId="52F444C1" w:rsidR="004B2BE9" w:rsidRPr="00205EF2" w:rsidRDefault="004B2BE9" w:rsidP="00845A92">
      <w:pPr>
        <w:pStyle w:val="ListParagraph"/>
        <w:numPr>
          <w:ilvl w:val="0"/>
          <w:numId w:val="55"/>
        </w:numPr>
        <w:rPr>
          <w:rFonts w:ascii="Times New Roman" w:hAnsi="Times New Roman" w:cs="Times New Roman"/>
        </w:rPr>
      </w:pPr>
      <w:r w:rsidRPr="00205EF2">
        <w:rPr>
          <w:rFonts w:ascii="Times New Roman" w:hAnsi="Times New Roman" w:cs="Times New Roman"/>
        </w:rPr>
        <w:t>Provide a transparent framework that governs all partnership interactions.</w:t>
      </w:r>
    </w:p>
    <w:p w14:paraId="48EB9510" w14:textId="439BBB9C" w:rsidR="004B2BE9" w:rsidRPr="00205EF2" w:rsidRDefault="004B2BE9" w:rsidP="00845A92">
      <w:pPr>
        <w:pStyle w:val="ListParagraph"/>
        <w:numPr>
          <w:ilvl w:val="0"/>
          <w:numId w:val="55"/>
        </w:numPr>
        <w:rPr>
          <w:rFonts w:ascii="Times New Roman" w:hAnsi="Times New Roman" w:cs="Times New Roman"/>
        </w:rPr>
      </w:pPr>
      <w:proofErr w:type="gramStart"/>
      <w:r w:rsidRPr="00205EF2">
        <w:rPr>
          <w:rFonts w:ascii="Times New Roman" w:hAnsi="Times New Roman" w:cs="Times New Roman"/>
        </w:rPr>
        <w:t>Strengthen</w:t>
      </w:r>
      <w:proofErr w:type="gramEnd"/>
      <w:r w:rsidRPr="00205EF2">
        <w:rPr>
          <w:rFonts w:ascii="Times New Roman" w:hAnsi="Times New Roman" w:cs="Times New Roman"/>
        </w:rPr>
        <w:t xml:space="preserve"> WebHydra’s strategic expansion, </w:t>
      </w:r>
      <w:proofErr w:type="gramStart"/>
      <w:r w:rsidRPr="00205EF2">
        <w:rPr>
          <w:rFonts w:ascii="Times New Roman" w:hAnsi="Times New Roman" w:cs="Times New Roman"/>
        </w:rPr>
        <w:t>innovation</w:t>
      </w:r>
      <w:proofErr w:type="gramEnd"/>
      <w:r w:rsidRPr="00205EF2">
        <w:rPr>
          <w:rFonts w:ascii="Times New Roman" w:hAnsi="Times New Roman" w:cs="Times New Roman"/>
        </w:rPr>
        <w:t xml:space="preserve"> potential, and global influence.</w:t>
      </w:r>
    </w:p>
    <w:p w14:paraId="227F4B4F" w14:textId="5B64AFA3" w:rsidR="004B2BE9" w:rsidRPr="00205EF2" w:rsidRDefault="004B2BE9" w:rsidP="00845A92">
      <w:pPr>
        <w:pStyle w:val="ListParagraph"/>
        <w:numPr>
          <w:ilvl w:val="0"/>
          <w:numId w:val="55"/>
        </w:numPr>
        <w:rPr>
          <w:rFonts w:ascii="Times New Roman" w:hAnsi="Times New Roman" w:cs="Times New Roman"/>
        </w:rPr>
      </w:pPr>
      <w:r w:rsidRPr="00205EF2">
        <w:rPr>
          <w:rFonts w:ascii="Times New Roman" w:hAnsi="Times New Roman" w:cs="Times New Roman"/>
        </w:rPr>
        <w:t>Ensure that all collaborations operate under sovereign, compliant, and ethical guidelines.</w:t>
      </w:r>
    </w:p>
    <w:p w14:paraId="0878C775" w14:textId="77777777" w:rsidR="004B2BE9" w:rsidRPr="00854CF8" w:rsidRDefault="004B2BE9" w:rsidP="004B2BE9">
      <w:pPr>
        <w:rPr>
          <w:rFonts w:ascii="Times New Roman" w:hAnsi="Times New Roman" w:cs="Times New Roman"/>
        </w:rPr>
      </w:pPr>
    </w:p>
    <w:p w14:paraId="1C8877FF" w14:textId="77777777" w:rsidR="004B2BE9" w:rsidRPr="00854CF8" w:rsidRDefault="004B2BE9" w:rsidP="00205EF2">
      <w:pPr>
        <w:pStyle w:val="Heading3"/>
      </w:pPr>
      <w:r w:rsidRPr="00854CF8">
        <w:t>II. Partnership Philosophy</w:t>
      </w:r>
    </w:p>
    <w:p w14:paraId="3A7036B9" w14:textId="77777777" w:rsidR="004B2BE9" w:rsidRPr="00854CF8" w:rsidRDefault="004B2BE9" w:rsidP="004B2BE9">
      <w:pPr>
        <w:rPr>
          <w:rFonts w:ascii="Times New Roman" w:hAnsi="Times New Roman" w:cs="Times New Roman"/>
        </w:rPr>
      </w:pPr>
    </w:p>
    <w:p w14:paraId="7DF01CD0" w14:textId="77777777" w:rsidR="004B2BE9" w:rsidRPr="00854CF8" w:rsidRDefault="004B2BE9" w:rsidP="00205EF2">
      <w:pPr>
        <w:pStyle w:val="Heading4"/>
      </w:pPr>
      <w:r w:rsidRPr="00854CF8">
        <w:lastRenderedPageBreak/>
        <w:t>WebHydra’s partnership doctrine is built upon the following principles:</w:t>
      </w:r>
    </w:p>
    <w:p w14:paraId="11513CD2" w14:textId="20F63994" w:rsidR="004B2BE9" w:rsidRPr="00205EF2" w:rsidRDefault="004B2BE9" w:rsidP="00845A92">
      <w:pPr>
        <w:pStyle w:val="ListParagraph"/>
        <w:numPr>
          <w:ilvl w:val="0"/>
          <w:numId w:val="55"/>
        </w:numPr>
        <w:rPr>
          <w:rFonts w:ascii="Times New Roman" w:hAnsi="Times New Roman" w:cs="Times New Roman"/>
        </w:rPr>
      </w:pPr>
      <w:r w:rsidRPr="00205EF2">
        <w:rPr>
          <w:rFonts w:ascii="Times New Roman" w:hAnsi="Times New Roman" w:cs="Times New Roman"/>
          <w:b/>
          <w:bCs/>
        </w:rPr>
        <w:t>Mutual Sovereign Benefit</w:t>
      </w:r>
      <w:r w:rsidR="00205EF2">
        <w:rPr>
          <w:rFonts w:ascii="Times New Roman" w:hAnsi="Times New Roman" w:cs="Times New Roman"/>
        </w:rPr>
        <w:t xml:space="preserve">: </w:t>
      </w:r>
      <w:r w:rsidRPr="00205EF2">
        <w:rPr>
          <w:rFonts w:ascii="Times New Roman" w:hAnsi="Times New Roman" w:cs="Times New Roman"/>
        </w:rPr>
        <w:t>Partnerships must strengthen both WebHydra and the collaborating entity without compromising autonomy or governance integrity.</w:t>
      </w:r>
    </w:p>
    <w:p w14:paraId="5F07E7BC" w14:textId="7FFFA406"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b/>
          <w:bCs/>
        </w:rPr>
        <w:t>Strategic Relevance</w:t>
      </w:r>
      <w:r w:rsidR="00205EF2">
        <w:rPr>
          <w:rFonts w:ascii="Times New Roman" w:hAnsi="Times New Roman" w:cs="Times New Roman"/>
        </w:rPr>
        <w:t xml:space="preserve">: </w:t>
      </w:r>
      <w:r w:rsidRPr="00205EF2">
        <w:rPr>
          <w:rFonts w:ascii="Times New Roman" w:hAnsi="Times New Roman" w:cs="Times New Roman"/>
        </w:rPr>
        <w:t>Collaborations are approved only if they contribute to long-term expansion, technological evolution, or operational excellence.</w:t>
      </w:r>
    </w:p>
    <w:p w14:paraId="5ECCF8A8" w14:textId="6E7A1C49"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b/>
          <w:bCs/>
        </w:rPr>
        <w:t>Compliance-First Integration</w:t>
      </w:r>
      <w:r w:rsidR="00205EF2">
        <w:rPr>
          <w:rFonts w:ascii="Times New Roman" w:hAnsi="Times New Roman" w:cs="Times New Roman"/>
        </w:rPr>
        <w:t xml:space="preserve">: </w:t>
      </w:r>
      <w:r w:rsidRPr="00205EF2">
        <w:rPr>
          <w:rFonts w:ascii="Times New Roman" w:hAnsi="Times New Roman" w:cs="Times New Roman"/>
        </w:rPr>
        <w:t>All engagements must meet WebHydra’s internal governance, security, privacy, and legal standards alongside external regulatory requirements.</w:t>
      </w:r>
    </w:p>
    <w:p w14:paraId="69AC42DE" w14:textId="7A170E84"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b/>
          <w:bCs/>
        </w:rPr>
        <w:t>Shared Advancement</w:t>
      </w:r>
      <w:r w:rsidR="00205EF2">
        <w:rPr>
          <w:rFonts w:ascii="Times New Roman" w:hAnsi="Times New Roman" w:cs="Times New Roman"/>
        </w:rPr>
        <w:t xml:space="preserve">: </w:t>
      </w:r>
      <w:r w:rsidRPr="00205EF2">
        <w:rPr>
          <w:rFonts w:ascii="Times New Roman" w:hAnsi="Times New Roman" w:cs="Times New Roman"/>
        </w:rPr>
        <w:t>Partnership success is measured by mutual growth, strategic uplift, and the collective advancement of both parties’ ecosystems.</w:t>
      </w:r>
    </w:p>
    <w:p w14:paraId="6CF69870" w14:textId="3FABA929"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b/>
          <w:bCs/>
        </w:rPr>
        <w:t>Institutional Continuity</w:t>
      </w:r>
      <w:r w:rsidR="00205EF2">
        <w:rPr>
          <w:rFonts w:ascii="Times New Roman" w:hAnsi="Times New Roman" w:cs="Times New Roman"/>
        </w:rPr>
        <w:t xml:space="preserve">: </w:t>
      </w:r>
      <w:r w:rsidRPr="00205EF2">
        <w:rPr>
          <w:rFonts w:ascii="Times New Roman" w:hAnsi="Times New Roman" w:cs="Times New Roman"/>
        </w:rPr>
        <w:t>Only alliances that support WebHydra’s multi-generational trajectory are permitted.</w:t>
      </w:r>
    </w:p>
    <w:p w14:paraId="4B42E205" w14:textId="77777777" w:rsidR="004B2BE9" w:rsidRPr="00854CF8" w:rsidRDefault="004B2BE9" w:rsidP="004B2BE9">
      <w:pPr>
        <w:rPr>
          <w:rFonts w:ascii="Times New Roman" w:hAnsi="Times New Roman" w:cs="Times New Roman"/>
        </w:rPr>
      </w:pPr>
    </w:p>
    <w:p w14:paraId="5FE5C8C9" w14:textId="77777777" w:rsidR="004B2BE9" w:rsidRPr="00854CF8" w:rsidRDefault="004B2BE9" w:rsidP="00205EF2">
      <w:pPr>
        <w:pStyle w:val="Heading3"/>
      </w:pPr>
      <w:r w:rsidRPr="00854CF8">
        <w:t>III. Partnership Categories</w:t>
      </w:r>
    </w:p>
    <w:p w14:paraId="0D54A13D" w14:textId="77777777" w:rsidR="004B2BE9" w:rsidRPr="00854CF8" w:rsidRDefault="004B2BE9" w:rsidP="004B2BE9">
      <w:pPr>
        <w:rPr>
          <w:rFonts w:ascii="Times New Roman" w:hAnsi="Times New Roman" w:cs="Times New Roman"/>
        </w:rPr>
      </w:pPr>
    </w:p>
    <w:p w14:paraId="02BA48F3" w14:textId="77777777" w:rsidR="004B2BE9" w:rsidRPr="00854CF8" w:rsidRDefault="004B2BE9" w:rsidP="00205EF2">
      <w:pPr>
        <w:pStyle w:val="Heading4"/>
      </w:pPr>
      <w:r w:rsidRPr="00854CF8">
        <w:t>Partnership opportunities are available across multiple strategic categories:</w:t>
      </w:r>
    </w:p>
    <w:p w14:paraId="3F8D5710" w14:textId="77777777" w:rsidR="004B2BE9" w:rsidRPr="00854CF8" w:rsidRDefault="004B2BE9" w:rsidP="004B2BE9">
      <w:pPr>
        <w:rPr>
          <w:rFonts w:ascii="Times New Roman" w:hAnsi="Times New Roman" w:cs="Times New Roman"/>
        </w:rPr>
      </w:pPr>
    </w:p>
    <w:p w14:paraId="2C51D0EA" w14:textId="77777777" w:rsidR="004B2BE9" w:rsidRPr="00854CF8" w:rsidRDefault="004B2BE9" w:rsidP="00205EF2">
      <w:pPr>
        <w:pStyle w:val="Heading4"/>
      </w:pPr>
      <w:r w:rsidRPr="00854CF8">
        <w:t>1. Corporate &amp; Enterprise Partnerships</w:t>
      </w:r>
    </w:p>
    <w:p w14:paraId="59C87227" w14:textId="77777777" w:rsidR="004B2BE9" w:rsidRPr="00854CF8" w:rsidRDefault="004B2BE9" w:rsidP="004B2BE9">
      <w:pPr>
        <w:rPr>
          <w:rFonts w:ascii="Times New Roman" w:hAnsi="Times New Roman" w:cs="Times New Roman"/>
        </w:rPr>
      </w:pPr>
    </w:p>
    <w:p w14:paraId="79D03781" w14:textId="77777777" w:rsidR="004B2BE9" w:rsidRPr="00854CF8" w:rsidRDefault="004B2BE9" w:rsidP="004B2BE9">
      <w:pPr>
        <w:rPr>
          <w:rFonts w:ascii="Times New Roman" w:hAnsi="Times New Roman" w:cs="Times New Roman"/>
        </w:rPr>
      </w:pPr>
      <w:r w:rsidRPr="00854CF8">
        <w:rPr>
          <w:rFonts w:ascii="Times New Roman" w:hAnsi="Times New Roman" w:cs="Times New Roman"/>
        </w:rPr>
        <w:t>Designed for businesses seeking technological, operational, or commercial alignment with WebHydra.</w:t>
      </w:r>
    </w:p>
    <w:p w14:paraId="43EE3AF0" w14:textId="77777777" w:rsidR="004B2BE9" w:rsidRPr="00854CF8" w:rsidRDefault="004B2BE9" w:rsidP="004B2BE9">
      <w:pPr>
        <w:rPr>
          <w:rFonts w:ascii="Times New Roman" w:hAnsi="Times New Roman" w:cs="Times New Roman"/>
        </w:rPr>
      </w:pPr>
    </w:p>
    <w:p w14:paraId="2557D265" w14:textId="77777777" w:rsidR="004B2BE9" w:rsidRPr="00854CF8" w:rsidRDefault="004B2BE9" w:rsidP="00205EF2">
      <w:pPr>
        <w:pStyle w:val="Heading4"/>
      </w:pPr>
      <w:r w:rsidRPr="00854CF8">
        <w:t>Includes:</w:t>
      </w:r>
    </w:p>
    <w:p w14:paraId="352F31ED" w14:textId="696395E3"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Digital infrastructure collaborations</w:t>
      </w:r>
    </w:p>
    <w:p w14:paraId="6E9B24A4" w14:textId="7E33C652"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Operational platform integrations</w:t>
      </w:r>
    </w:p>
    <w:p w14:paraId="50D995B9" w14:textId="6F8F4C86"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Enterprise solution deployments</w:t>
      </w:r>
    </w:p>
    <w:p w14:paraId="4651B4A5" w14:textId="0670379B"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Joint-venture expansion programs</w:t>
      </w:r>
    </w:p>
    <w:p w14:paraId="478C00FF" w14:textId="77777777" w:rsidR="004B2BE9" w:rsidRPr="00854CF8" w:rsidRDefault="004B2BE9" w:rsidP="004B2BE9">
      <w:pPr>
        <w:rPr>
          <w:rFonts w:ascii="Times New Roman" w:hAnsi="Times New Roman" w:cs="Times New Roman"/>
        </w:rPr>
      </w:pPr>
    </w:p>
    <w:p w14:paraId="610F156B" w14:textId="77777777" w:rsidR="004B2BE9" w:rsidRPr="00854CF8" w:rsidRDefault="004B2BE9" w:rsidP="00205EF2">
      <w:pPr>
        <w:pStyle w:val="Heading4"/>
      </w:pPr>
      <w:r w:rsidRPr="00854CF8">
        <w:t>2. Investor &amp; Financial Partnerships</w:t>
      </w:r>
    </w:p>
    <w:p w14:paraId="1AB5A176" w14:textId="77777777" w:rsidR="004B2BE9" w:rsidRPr="00854CF8" w:rsidRDefault="004B2BE9" w:rsidP="004B2BE9">
      <w:pPr>
        <w:rPr>
          <w:rFonts w:ascii="Times New Roman" w:hAnsi="Times New Roman" w:cs="Times New Roman"/>
        </w:rPr>
      </w:pPr>
    </w:p>
    <w:p w14:paraId="44FFDB72" w14:textId="77777777" w:rsidR="004B2BE9" w:rsidRPr="00854CF8" w:rsidRDefault="004B2BE9" w:rsidP="004B2BE9">
      <w:pPr>
        <w:rPr>
          <w:rFonts w:ascii="Times New Roman" w:hAnsi="Times New Roman" w:cs="Times New Roman"/>
        </w:rPr>
      </w:pPr>
      <w:r w:rsidRPr="00854CF8">
        <w:rPr>
          <w:rFonts w:ascii="Times New Roman" w:hAnsi="Times New Roman" w:cs="Times New Roman"/>
        </w:rPr>
        <w:t>Intended for institutional investors, capital groups, or sovereign wealth entities seeking long-term financial alignment.</w:t>
      </w:r>
    </w:p>
    <w:p w14:paraId="26928B5E" w14:textId="77777777" w:rsidR="004B2BE9" w:rsidRPr="00854CF8" w:rsidRDefault="004B2BE9" w:rsidP="004B2BE9">
      <w:pPr>
        <w:rPr>
          <w:rFonts w:ascii="Times New Roman" w:hAnsi="Times New Roman" w:cs="Times New Roman"/>
        </w:rPr>
      </w:pPr>
    </w:p>
    <w:p w14:paraId="5EF95EA7" w14:textId="77777777" w:rsidR="004B2BE9" w:rsidRPr="00854CF8" w:rsidRDefault="004B2BE9" w:rsidP="00205EF2">
      <w:pPr>
        <w:pStyle w:val="Heading4"/>
      </w:pPr>
      <w:r w:rsidRPr="00854CF8">
        <w:lastRenderedPageBreak/>
        <w:t>Includes:</w:t>
      </w:r>
    </w:p>
    <w:p w14:paraId="1FB10DC7" w14:textId="0C6AFCA8"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Co-investment agreements</w:t>
      </w:r>
    </w:p>
    <w:p w14:paraId="666A4E5A" w14:textId="79BF95D0"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Multi-tier shareholder partnerships</w:t>
      </w:r>
    </w:p>
    <w:p w14:paraId="174CC257" w14:textId="14F1DD75"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Strategic funding alliances</w:t>
      </w:r>
    </w:p>
    <w:p w14:paraId="76C84FCE" w14:textId="19AE7ED6"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Global financial network integration</w:t>
      </w:r>
    </w:p>
    <w:p w14:paraId="7DAA879F" w14:textId="77777777" w:rsidR="004B2BE9" w:rsidRPr="00854CF8" w:rsidRDefault="004B2BE9" w:rsidP="004B2BE9">
      <w:pPr>
        <w:rPr>
          <w:rFonts w:ascii="Times New Roman" w:hAnsi="Times New Roman" w:cs="Times New Roman"/>
        </w:rPr>
      </w:pPr>
    </w:p>
    <w:p w14:paraId="1221CD49" w14:textId="77777777" w:rsidR="004B2BE9" w:rsidRPr="00854CF8" w:rsidRDefault="004B2BE9" w:rsidP="00205EF2">
      <w:pPr>
        <w:pStyle w:val="Heading4"/>
      </w:pPr>
      <w:r w:rsidRPr="00854CF8">
        <w:t>3. Government &amp; Institutional Partnerships</w:t>
      </w:r>
    </w:p>
    <w:p w14:paraId="35CD1A00" w14:textId="77777777" w:rsidR="004B2BE9" w:rsidRPr="00854CF8" w:rsidRDefault="004B2BE9" w:rsidP="004B2BE9">
      <w:pPr>
        <w:rPr>
          <w:rFonts w:ascii="Times New Roman" w:hAnsi="Times New Roman" w:cs="Times New Roman"/>
        </w:rPr>
      </w:pPr>
    </w:p>
    <w:p w14:paraId="186B397C" w14:textId="77777777" w:rsidR="004B2BE9" w:rsidRPr="00854CF8" w:rsidRDefault="004B2BE9" w:rsidP="004B2BE9">
      <w:pPr>
        <w:rPr>
          <w:rFonts w:ascii="Times New Roman" w:hAnsi="Times New Roman" w:cs="Times New Roman"/>
        </w:rPr>
      </w:pPr>
      <w:r w:rsidRPr="00854CF8">
        <w:rPr>
          <w:rFonts w:ascii="Times New Roman" w:hAnsi="Times New Roman" w:cs="Times New Roman"/>
        </w:rPr>
        <w:t>Structured for government agencies, ministries, public institutions, and national development organizations.</w:t>
      </w:r>
    </w:p>
    <w:p w14:paraId="64890876" w14:textId="77777777" w:rsidR="004B2BE9" w:rsidRPr="00854CF8" w:rsidRDefault="004B2BE9" w:rsidP="004B2BE9">
      <w:pPr>
        <w:rPr>
          <w:rFonts w:ascii="Times New Roman" w:hAnsi="Times New Roman" w:cs="Times New Roman"/>
        </w:rPr>
      </w:pPr>
    </w:p>
    <w:p w14:paraId="78167C78" w14:textId="77777777" w:rsidR="004B2BE9" w:rsidRPr="00854CF8" w:rsidRDefault="004B2BE9" w:rsidP="00205EF2">
      <w:pPr>
        <w:pStyle w:val="Heading4"/>
      </w:pPr>
      <w:r w:rsidRPr="00854CF8">
        <w:t>Includes:</w:t>
      </w:r>
    </w:p>
    <w:p w14:paraId="11B1ED20" w14:textId="2E393E14"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Digital transformation collaborations</w:t>
      </w:r>
    </w:p>
    <w:p w14:paraId="71E29CE5" w14:textId="41A5F630"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AI and data-governance infrastructure support</w:t>
      </w:r>
    </w:p>
    <w:p w14:paraId="1DA9E6D8" w14:textId="23D5BF56"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Smart-city integrations</w:t>
      </w:r>
    </w:p>
    <w:p w14:paraId="1A09A471" w14:textId="69463287"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Educational, research, and innovation partnerships</w:t>
      </w:r>
    </w:p>
    <w:p w14:paraId="7EF650D3" w14:textId="77777777" w:rsidR="004B2BE9" w:rsidRPr="00854CF8" w:rsidRDefault="004B2BE9" w:rsidP="004B2BE9">
      <w:pPr>
        <w:rPr>
          <w:rFonts w:ascii="Times New Roman" w:hAnsi="Times New Roman" w:cs="Times New Roman"/>
        </w:rPr>
      </w:pPr>
    </w:p>
    <w:p w14:paraId="4A879D52" w14:textId="77777777" w:rsidR="004B2BE9" w:rsidRPr="00854CF8" w:rsidRDefault="004B2BE9" w:rsidP="00205EF2">
      <w:pPr>
        <w:pStyle w:val="Heading4"/>
      </w:pPr>
      <w:r w:rsidRPr="00854CF8">
        <w:t>4. Technological &amp; Research Collaborations</w:t>
      </w:r>
    </w:p>
    <w:p w14:paraId="4FAB3791" w14:textId="77777777" w:rsidR="004B2BE9" w:rsidRPr="00854CF8" w:rsidRDefault="004B2BE9" w:rsidP="004B2BE9">
      <w:pPr>
        <w:rPr>
          <w:rFonts w:ascii="Times New Roman" w:hAnsi="Times New Roman" w:cs="Times New Roman"/>
        </w:rPr>
      </w:pPr>
    </w:p>
    <w:p w14:paraId="767F9B47" w14:textId="77777777" w:rsidR="004B2BE9" w:rsidRPr="00854CF8" w:rsidRDefault="004B2BE9" w:rsidP="004B2BE9">
      <w:pPr>
        <w:rPr>
          <w:rFonts w:ascii="Times New Roman" w:hAnsi="Times New Roman" w:cs="Times New Roman"/>
        </w:rPr>
      </w:pPr>
      <w:r w:rsidRPr="00854CF8">
        <w:rPr>
          <w:rFonts w:ascii="Times New Roman" w:hAnsi="Times New Roman" w:cs="Times New Roman"/>
        </w:rPr>
        <w:t>Focused on R&amp;D, AI progression, hardware innovation, and scientific advancement.</w:t>
      </w:r>
    </w:p>
    <w:p w14:paraId="1874D853" w14:textId="77777777" w:rsidR="004B2BE9" w:rsidRPr="00854CF8" w:rsidRDefault="004B2BE9" w:rsidP="004B2BE9">
      <w:pPr>
        <w:rPr>
          <w:rFonts w:ascii="Times New Roman" w:hAnsi="Times New Roman" w:cs="Times New Roman"/>
        </w:rPr>
      </w:pPr>
    </w:p>
    <w:p w14:paraId="559BA06C" w14:textId="77777777" w:rsidR="004B2BE9" w:rsidRPr="00854CF8" w:rsidRDefault="004B2BE9" w:rsidP="00205EF2">
      <w:pPr>
        <w:pStyle w:val="Heading4"/>
      </w:pPr>
      <w:r w:rsidRPr="00854CF8">
        <w:t>Includes:</w:t>
      </w:r>
    </w:p>
    <w:p w14:paraId="4E6638E2" w14:textId="46F7863F"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Joint research programs</w:t>
      </w:r>
    </w:p>
    <w:p w14:paraId="42A11449" w14:textId="5A6A3044"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Lab-to-lab exchange initiatives</w:t>
      </w:r>
    </w:p>
    <w:p w14:paraId="38941AB9" w14:textId="41F267F4"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Shared development of high-tier AI systems</w:t>
      </w:r>
    </w:p>
    <w:p w14:paraId="24D1FBC2" w14:textId="59374FCF"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Hardware and infrastructure scale-up partnerships</w:t>
      </w:r>
    </w:p>
    <w:p w14:paraId="26B3FF12" w14:textId="77777777" w:rsidR="004B2BE9" w:rsidRPr="00854CF8" w:rsidRDefault="004B2BE9" w:rsidP="004B2BE9">
      <w:pPr>
        <w:rPr>
          <w:rFonts w:ascii="Times New Roman" w:hAnsi="Times New Roman" w:cs="Times New Roman"/>
        </w:rPr>
      </w:pPr>
    </w:p>
    <w:p w14:paraId="624D14DA" w14:textId="77777777" w:rsidR="004B2BE9" w:rsidRPr="00854CF8" w:rsidRDefault="004B2BE9" w:rsidP="00205EF2">
      <w:pPr>
        <w:pStyle w:val="Heading4"/>
      </w:pPr>
      <w:r w:rsidRPr="00854CF8">
        <w:t>5. Ecosystem &amp; Industry Alliances</w:t>
      </w:r>
    </w:p>
    <w:p w14:paraId="4225DBB1" w14:textId="77777777" w:rsidR="004B2BE9" w:rsidRPr="00854CF8" w:rsidRDefault="004B2BE9" w:rsidP="004B2BE9">
      <w:pPr>
        <w:rPr>
          <w:rFonts w:ascii="Times New Roman" w:hAnsi="Times New Roman" w:cs="Times New Roman"/>
        </w:rPr>
      </w:pPr>
    </w:p>
    <w:p w14:paraId="4169EFBD" w14:textId="77777777" w:rsidR="004B2BE9" w:rsidRPr="00854CF8" w:rsidRDefault="004B2BE9" w:rsidP="004B2BE9">
      <w:pPr>
        <w:rPr>
          <w:rFonts w:ascii="Times New Roman" w:hAnsi="Times New Roman" w:cs="Times New Roman"/>
        </w:rPr>
      </w:pPr>
      <w:r w:rsidRPr="00854CF8">
        <w:rPr>
          <w:rFonts w:ascii="Times New Roman" w:hAnsi="Times New Roman" w:cs="Times New Roman"/>
        </w:rPr>
        <w:t>For sectors such as tourism, agriculture, entertainment, health, retail, logistics, and more.</w:t>
      </w:r>
    </w:p>
    <w:p w14:paraId="181F08B8" w14:textId="77777777" w:rsidR="004B2BE9" w:rsidRPr="00854CF8" w:rsidRDefault="004B2BE9" w:rsidP="004B2BE9">
      <w:pPr>
        <w:rPr>
          <w:rFonts w:ascii="Times New Roman" w:hAnsi="Times New Roman" w:cs="Times New Roman"/>
        </w:rPr>
      </w:pPr>
    </w:p>
    <w:p w14:paraId="799E3343" w14:textId="77777777" w:rsidR="004B2BE9" w:rsidRPr="00854CF8" w:rsidRDefault="004B2BE9" w:rsidP="00205EF2">
      <w:pPr>
        <w:pStyle w:val="Heading4"/>
      </w:pPr>
      <w:r w:rsidRPr="00854CF8">
        <w:lastRenderedPageBreak/>
        <w:t>Includes:</w:t>
      </w:r>
    </w:p>
    <w:p w14:paraId="452188ED" w14:textId="0C689524"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Cross-industry digital integration</w:t>
      </w:r>
    </w:p>
    <w:p w14:paraId="328EC20B" w14:textId="1CB763D0"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Co-branded innovation programs</w:t>
      </w:r>
    </w:p>
    <w:p w14:paraId="29B6E096" w14:textId="17913338"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Market interoperability agreements</w:t>
      </w:r>
    </w:p>
    <w:p w14:paraId="35DBB873" w14:textId="1C8F0C6C"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rPr>
        <w:t>Public–private ecosystem partnerships</w:t>
      </w:r>
    </w:p>
    <w:p w14:paraId="493FDD0F" w14:textId="77777777" w:rsidR="004B2BE9" w:rsidRPr="00854CF8" w:rsidRDefault="004B2BE9" w:rsidP="004B2BE9">
      <w:pPr>
        <w:rPr>
          <w:rFonts w:ascii="Times New Roman" w:hAnsi="Times New Roman" w:cs="Times New Roman"/>
        </w:rPr>
      </w:pPr>
    </w:p>
    <w:p w14:paraId="321054A7" w14:textId="77777777" w:rsidR="004B2BE9" w:rsidRPr="00854CF8" w:rsidRDefault="004B2BE9" w:rsidP="00205EF2">
      <w:pPr>
        <w:pStyle w:val="Heading3"/>
      </w:pPr>
      <w:r w:rsidRPr="00854CF8">
        <w:t>IV. Partnership Eligibility Standards</w:t>
      </w:r>
    </w:p>
    <w:p w14:paraId="378C5A18" w14:textId="77777777" w:rsidR="004B2BE9" w:rsidRPr="00854CF8" w:rsidRDefault="004B2BE9" w:rsidP="004B2BE9">
      <w:pPr>
        <w:rPr>
          <w:rFonts w:ascii="Times New Roman" w:hAnsi="Times New Roman" w:cs="Times New Roman"/>
        </w:rPr>
      </w:pPr>
    </w:p>
    <w:p w14:paraId="1E6912E1" w14:textId="77777777" w:rsidR="004B2BE9" w:rsidRPr="00854CF8" w:rsidRDefault="004B2BE9" w:rsidP="00205EF2">
      <w:pPr>
        <w:pStyle w:val="Heading4"/>
      </w:pPr>
      <w:r w:rsidRPr="00854CF8">
        <w:t>To maintain integrity and sovereign alignment, entities must comply with the following criteria:</w:t>
      </w:r>
    </w:p>
    <w:p w14:paraId="3F2735F4" w14:textId="191A7F0C" w:rsidR="004B2BE9" w:rsidRPr="00205EF2" w:rsidRDefault="004B2BE9" w:rsidP="00845A92">
      <w:pPr>
        <w:pStyle w:val="ListParagraph"/>
        <w:numPr>
          <w:ilvl w:val="0"/>
          <w:numId w:val="56"/>
        </w:numPr>
        <w:rPr>
          <w:rFonts w:ascii="Times New Roman" w:hAnsi="Times New Roman" w:cs="Times New Roman"/>
        </w:rPr>
      </w:pPr>
      <w:r w:rsidRPr="00205EF2">
        <w:rPr>
          <w:rFonts w:ascii="Times New Roman" w:hAnsi="Times New Roman" w:cs="Times New Roman"/>
          <w:b/>
          <w:bCs/>
        </w:rPr>
        <w:t>Legal &amp; Regulatory Integrity</w:t>
      </w:r>
      <w:r w:rsidR="00205EF2">
        <w:rPr>
          <w:rFonts w:ascii="Times New Roman" w:hAnsi="Times New Roman" w:cs="Times New Roman"/>
        </w:rPr>
        <w:t xml:space="preserve">: </w:t>
      </w:r>
      <w:r w:rsidRPr="00205EF2">
        <w:rPr>
          <w:rFonts w:ascii="Times New Roman" w:hAnsi="Times New Roman" w:cs="Times New Roman"/>
        </w:rPr>
        <w:t>Entity must be compliant with all national and international regulations.</w:t>
      </w:r>
    </w:p>
    <w:p w14:paraId="66FA255C" w14:textId="60249EB8"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b/>
          <w:bCs/>
        </w:rPr>
        <w:t>Financial Transparency</w:t>
      </w:r>
      <w:r w:rsidR="00205EF2">
        <w:rPr>
          <w:rFonts w:ascii="Times New Roman" w:hAnsi="Times New Roman" w:cs="Times New Roman"/>
        </w:rPr>
        <w:t xml:space="preserve">: </w:t>
      </w:r>
      <w:r w:rsidRPr="00205EF2">
        <w:rPr>
          <w:rFonts w:ascii="Times New Roman" w:hAnsi="Times New Roman" w:cs="Times New Roman"/>
        </w:rPr>
        <w:t>Must demonstrate stable, audited financial performance.</w:t>
      </w:r>
    </w:p>
    <w:p w14:paraId="0CF5A5C3" w14:textId="401081D0"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b/>
          <w:bCs/>
        </w:rPr>
        <w:t>Strategic Compatibility</w:t>
      </w:r>
      <w:r w:rsidR="00205EF2">
        <w:rPr>
          <w:rFonts w:ascii="Times New Roman" w:hAnsi="Times New Roman" w:cs="Times New Roman"/>
        </w:rPr>
        <w:t xml:space="preserve">: </w:t>
      </w:r>
      <w:r w:rsidRPr="00205EF2">
        <w:rPr>
          <w:rFonts w:ascii="Times New Roman" w:hAnsi="Times New Roman" w:cs="Times New Roman"/>
        </w:rPr>
        <w:t>Objectives must align with WebHydra’s long-term vision and structural doctrine.</w:t>
      </w:r>
    </w:p>
    <w:p w14:paraId="56169212" w14:textId="1D19A0CA"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b/>
          <w:bCs/>
        </w:rPr>
        <w:t>Security Compliance</w:t>
      </w:r>
      <w:r w:rsidR="00205EF2">
        <w:rPr>
          <w:rFonts w:ascii="Times New Roman" w:hAnsi="Times New Roman" w:cs="Times New Roman"/>
        </w:rPr>
        <w:t xml:space="preserve">: </w:t>
      </w:r>
      <w:r w:rsidRPr="00205EF2">
        <w:rPr>
          <w:rFonts w:ascii="Times New Roman" w:hAnsi="Times New Roman" w:cs="Times New Roman"/>
        </w:rPr>
        <w:t>Partner must be able to integrate with WebHydra’s security protocols, data sanctum rules, and sovereign cybersecurity models.</w:t>
      </w:r>
    </w:p>
    <w:p w14:paraId="6E08F909" w14:textId="1869760B"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b/>
          <w:bCs/>
        </w:rPr>
        <w:t>Ethical Reliability</w:t>
      </w:r>
      <w:r w:rsidR="00205EF2">
        <w:rPr>
          <w:rFonts w:ascii="Times New Roman" w:hAnsi="Times New Roman" w:cs="Times New Roman"/>
        </w:rPr>
        <w:t xml:space="preserve">: </w:t>
      </w:r>
      <w:r w:rsidRPr="00205EF2">
        <w:rPr>
          <w:rFonts w:ascii="Times New Roman" w:hAnsi="Times New Roman" w:cs="Times New Roman"/>
        </w:rPr>
        <w:t>Partners must adhere to ethical and governance expectations consistent with WebHydra’s moral doctrine.</w:t>
      </w:r>
    </w:p>
    <w:p w14:paraId="313425E6" w14:textId="0A0305AA"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b/>
          <w:bCs/>
        </w:rPr>
        <w:t>Operational Competence</w:t>
      </w:r>
      <w:r w:rsidR="00205EF2">
        <w:rPr>
          <w:rFonts w:ascii="Times New Roman" w:hAnsi="Times New Roman" w:cs="Times New Roman"/>
        </w:rPr>
        <w:t xml:space="preserve">: </w:t>
      </w:r>
      <w:r w:rsidRPr="00205EF2">
        <w:rPr>
          <w:rFonts w:ascii="Times New Roman" w:hAnsi="Times New Roman" w:cs="Times New Roman"/>
        </w:rPr>
        <w:t>Demonstrated ability to contribute value to the ecosystem’s growth, technology, or strategic capabilities.</w:t>
      </w:r>
    </w:p>
    <w:p w14:paraId="389EC791" w14:textId="77777777" w:rsidR="004B2BE9" w:rsidRPr="00854CF8" w:rsidRDefault="004B2BE9" w:rsidP="004B2BE9">
      <w:pPr>
        <w:rPr>
          <w:rFonts w:ascii="Times New Roman" w:hAnsi="Times New Roman" w:cs="Times New Roman"/>
        </w:rPr>
      </w:pPr>
    </w:p>
    <w:p w14:paraId="3E5AC571" w14:textId="77777777" w:rsidR="004B2BE9" w:rsidRPr="00854CF8" w:rsidRDefault="004B2BE9" w:rsidP="00205EF2">
      <w:pPr>
        <w:pStyle w:val="Heading3"/>
      </w:pPr>
      <w:r w:rsidRPr="00854CF8">
        <w:t>V. Partnership Integration Processes</w:t>
      </w:r>
    </w:p>
    <w:p w14:paraId="3B5549A2" w14:textId="77777777" w:rsidR="004B2BE9" w:rsidRPr="00854CF8" w:rsidRDefault="004B2BE9" w:rsidP="004B2BE9">
      <w:pPr>
        <w:rPr>
          <w:rFonts w:ascii="Times New Roman" w:hAnsi="Times New Roman" w:cs="Times New Roman"/>
        </w:rPr>
      </w:pPr>
    </w:p>
    <w:p w14:paraId="51F68D90" w14:textId="77777777" w:rsidR="004B2BE9" w:rsidRPr="00854CF8" w:rsidRDefault="004B2BE9" w:rsidP="00205EF2">
      <w:pPr>
        <w:pStyle w:val="Heading4"/>
      </w:pPr>
      <w:r w:rsidRPr="00854CF8">
        <w:t>WebHydra employs a strict multi-phase integration pipeline:</w:t>
      </w:r>
    </w:p>
    <w:p w14:paraId="7AA1B29D" w14:textId="77777777" w:rsidR="004B2BE9" w:rsidRPr="00854CF8" w:rsidRDefault="004B2BE9" w:rsidP="004B2BE9">
      <w:pPr>
        <w:rPr>
          <w:rFonts w:ascii="Times New Roman" w:hAnsi="Times New Roman" w:cs="Times New Roman"/>
        </w:rPr>
      </w:pPr>
    </w:p>
    <w:p w14:paraId="284E210E" w14:textId="77777777" w:rsidR="004B2BE9" w:rsidRPr="00854CF8" w:rsidRDefault="004B2BE9" w:rsidP="00205EF2">
      <w:pPr>
        <w:pStyle w:val="Heading4"/>
      </w:pPr>
      <w:r w:rsidRPr="00854CF8">
        <w:t>Phase 1: Initial Assessment</w:t>
      </w:r>
    </w:p>
    <w:p w14:paraId="5856DED7" w14:textId="7B508C0C"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Preliminary vetting</w:t>
      </w:r>
    </w:p>
    <w:p w14:paraId="17AFC642" w14:textId="52B3EFA9"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Identity verification</w:t>
      </w:r>
    </w:p>
    <w:p w14:paraId="4D5597E2" w14:textId="24A2D044"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Strategic alignment review</w:t>
      </w:r>
    </w:p>
    <w:p w14:paraId="67B0A4FF" w14:textId="57784628"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Risk and compatibility assessment</w:t>
      </w:r>
    </w:p>
    <w:p w14:paraId="7EB6BA0D" w14:textId="77777777" w:rsidR="004B2BE9" w:rsidRPr="00854CF8" w:rsidRDefault="004B2BE9" w:rsidP="004B2BE9">
      <w:pPr>
        <w:rPr>
          <w:rFonts w:ascii="Times New Roman" w:hAnsi="Times New Roman" w:cs="Times New Roman"/>
        </w:rPr>
      </w:pPr>
    </w:p>
    <w:p w14:paraId="430C88BF" w14:textId="77777777" w:rsidR="004B2BE9" w:rsidRPr="00854CF8" w:rsidRDefault="004B2BE9" w:rsidP="00205EF2">
      <w:pPr>
        <w:pStyle w:val="Heading4"/>
      </w:pPr>
      <w:r w:rsidRPr="00854CF8">
        <w:lastRenderedPageBreak/>
        <w:t>Phase 2: Compliance &amp; Governance Screening</w:t>
      </w:r>
    </w:p>
    <w:p w14:paraId="52E6E353" w14:textId="5792A9F3"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Legal due diligence</w:t>
      </w:r>
    </w:p>
    <w:p w14:paraId="7EABBC1E" w14:textId="679E3904"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Regulatory alignment checks</w:t>
      </w:r>
    </w:p>
    <w:p w14:paraId="1D5CCA5B" w14:textId="7B730C9C"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Security assessment</w:t>
      </w:r>
    </w:p>
    <w:p w14:paraId="0BCBB77D" w14:textId="682FB767"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Governance eligibility confirmation</w:t>
      </w:r>
    </w:p>
    <w:p w14:paraId="214AF341" w14:textId="77777777" w:rsidR="004B2BE9" w:rsidRPr="00854CF8" w:rsidRDefault="004B2BE9" w:rsidP="004B2BE9">
      <w:pPr>
        <w:rPr>
          <w:rFonts w:ascii="Times New Roman" w:hAnsi="Times New Roman" w:cs="Times New Roman"/>
        </w:rPr>
      </w:pPr>
    </w:p>
    <w:p w14:paraId="5362CAF8" w14:textId="77777777" w:rsidR="004B2BE9" w:rsidRPr="00854CF8" w:rsidRDefault="004B2BE9" w:rsidP="00205EF2">
      <w:pPr>
        <w:pStyle w:val="Heading4"/>
      </w:pPr>
      <w:r w:rsidRPr="00854CF8">
        <w:t>Phase 3: Structural Negotiation</w:t>
      </w:r>
    </w:p>
    <w:p w14:paraId="10117B71" w14:textId="7A2303B6"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Scope definition</w:t>
      </w:r>
    </w:p>
    <w:p w14:paraId="09B94E62" w14:textId="262D9BBD"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Partnership terms development</w:t>
      </w:r>
    </w:p>
    <w:p w14:paraId="2500BF26" w14:textId="2185D2F4"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Operational roles and responsibilities</w:t>
      </w:r>
    </w:p>
    <w:p w14:paraId="28B1DB77" w14:textId="29210344"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Shared-benefit structural mapping</w:t>
      </w:r>
    </w:p>
    <w:p w14:paraId="4A3D22B8" w14:textId="77777777" w:rsidR="004B2BE9" w:rsidRPr="00854CF8" w:rsidRDefault="004B2BE9" w:rsidP="004B2BE9">
      <w:pPr>
        <w:rPr>
          <w:rFonts w:ascii="Times New Roman" w:hAnsi="Times New Roman" w:cs="Times New Roman"/>
        </w:rPr>
      </w:pPr>
    </w:p>
    <w:p w14:paraId="2669D96B" w14:textId="77777777" w:rsidR="004B2BE9" w:rsidRPr="00854CF8" w:rsidRDefault="004B2BE9" w:rsidP="00205EF2">
      <w:pPr>
        <w:pStyle w:val="Heading4"/>
      </w:pPr>
      <w:r w:rsidRPr="00854CF8">
        <w:t>Phase 4: Technical &amp; Operational Integration</w:t>
      </w:r>
    </w:p>
    <w:p w14:paraId="45C698EA" w14:textId="30F26C66"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Deployment of technical APIs and access points</w:t>
      </w:r>
    </w:p>
    <w:p w14:paraId="6EE527F0" w14:textId="2F0CF483"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System interoperability testing</w:t>
      </w:r>
    </w:p>
    <w:p w14:paraId="683A27B5" w14:textId="2879AD36"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AI-driven compatibility assessments</w:t>
      </w:r>
    </w:p>
    <w:p w14:paraId="1A123EF8" w14:textId="2FE74830"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Infrastructure scaling and synchronization</w:t>
      </w:r>
    </w:p>
    <w:p w14:paraId="49067F5E" w14:textId="77777777" w:rsidR="004B2BE9" w:rsidRPr="00854CF8" w:rsidRDefault="004B2BE9" w:rsidP="004B2BE9">
      <w:pPr>
        <w:rPr>
          <w:rFonts w:ascii="Times New Roman" w:hAnsi="Times New Roman" w:cs="Times New Roman"/>
        </w:rPr>
      </w:pPr>
    </w:p>
    <w:p w14:paraId="195119BC" w14:textId="77777777" w:rsidR="004B2BE9" w:rsidRPr="00854CF8" w:rsidRDefault="004B2BE9" w:rsidP="00205EF2">
      <w:pPr>
        <w:pStyle w:val="Heading4"/>
      </w:pPr>
      <w:r w:rsidRPr="00854CF8">
        <w:t>Phase 5: Activation &amp; Oversight</w:t>
      </w:r>
    </w:p>
    <w:p w14:paraId="5754F9F1" w14:textId="28E4CAA5"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Partnership launch</w:t>
      </w:r>
    </w:p>
    <w:p w14:paraId="720578AD" w14:textId="09C17C58"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Real-time monitoring</w:t>
      </w:r>
    </w:p>
    <w:p w14:paraId="56F374CA" w14:textId="7F4082FC"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Performance evaluation</w:t>
      </w:r>
    </w:p>
    <w:p w14:paraId="1F74D4A3" w14:textId="7F3F3EDA"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Governance reporting and continuous audit</w:t>
      </w:r>
    </w:p>
    <w:p w14:paraId="600E3AB8" w14:textId="77777777" w:rsidR="004B2BE9" w:rsidRPr="00854CF8" w:rsidRDefault="004B2BE9" w:rsidP="004B2BE9">
      <w:pPr>
        <w:rPr>
          <w:rFonts w:ascii="Times New Roman" w:hAnsi="Times New Roman" w:cs="Times New Roman"/>
        </w:rPr>
      </w:pPr>
    </w:p>
    <w:p w14:paraId="1CEF85F4" w14:textId="77777777" w:rsidR="004B2BE9" w:rsidRPr="00854CF8" w:rsidRDefault="004B2BE9" w:rsidP="00205EF2">
      <w:pPr>
        <w:pStyle w:val="Heading3"/>
      </w:pPr>
      <w:r w:rsidRPr="00854CF8">
        <w:t>VI. Compliance Expectations</w:t>
      </w:r>
    </w:p>
    <w:p w14:paraId="2BF2A4B4" w14:textId="77777777" w:rsidR="004B2BE9" w:rsidRPr="00854CF8" w:rsidRDefault="004B2BE9" w:rsidP="004B2BE9">
      <w:pPr>
        <w:rPr>
          <w:rFonts w:ascii="Times New Roman" w:hAnsi="Times New Roman" w:cs="Times New Roman"/>
        </w:rPr>
      </w:pPr>
    </w:p>
    <w:p w14:paraId="16A556AC" w14:textId="77777777" w:rsidR="004B2BE9" w:rsidRPr="00854CF8" w:rsidRDefault="004B2BE9" w:rsidP="00205EF2">
      <w:pPr>
        <w:pStyle w:val="Heading4"/>
      </w:pPr>
      <w:r w:rsidRPr="00854CF8">
        <w:t>All partners must adhere to:</w:t>
      </w:r>
    </w:p>
    <w:p w14:paraId="5FFAD0AF" w14:textId="05BCE880"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WebHydra Internal Sovereign Laws &amp; Policies</w:t>
      </w:r>
    </w:p>
    <w:p w14:paraId="3424BF5D" w14:textId="5F3759BF"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The Corporate Sovereignty Act</w:t>
      </w:r>
    </w:p>
    <w:p w14:paraId="00CE1AF2" w14:textId="218111F8"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Golden Shield Protocol</w:t>
      </w:r>
    </w:p>
    <w:p w14:paraId="7DEC6650" w14:textId="26EF806D"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Privacy and Data Sanctity Mandates</w:t>
      </w:r>
    </w:p>
    <w:p w14:paraId="711E184D" w14:textId="5152E1C5"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Industry-specific international regulations</w:t>
      </w:r>
    </w:p>
    <w:p w14:paraId="2A97367D" w14:textId="77777777" w:rsidR="004B2BE9" w:rsidRPr="00854CF8" w:rsidRDefault="004B2BE9" w:rsidP="004B2BE9">
      <w:pPr>
        <w:rPr>
          <w:rFonts w:ascii="Times New Roman" w:hAnsi="Times New Roman" w:cs="Times New Roman"/>
        </w:rPr>
      </w:pPr>
    </w:p>
    <w:p w14:paraId="06121E46" w14:textId="77777777" w:rsidR="004B2BE9" w:rsidRPr="00854CF8" w:rsidRDefault="004B2BE9" w:rsidP="00205EF2">
      <w:pPr>
        <w:pStyle w:val="Heading4"/>
      </w:pPr>
      <w:r w:rsidRPr="00854CF8">
        <w:lastRenderedPageBreak/>
        <w:t>Failure to abide by compliance terms may result in:</w:t>
      </w:r>
    </w:p>
    <w:p w14:paraId="00201423" w14:textId="122910CF"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Suspension of collaboration</w:t>
      </w:r>
    </w:p>
    <w:p w14:paraId="69B138BC" w14:textId="136005C5"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Legal action under WebHydra’s sovereign framework</w:t>
      </w:r>
    </w:p>
    <w:p w14:paraId="4EDA8314" w14:textId="15FB807C"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Registry removal</w:t>
      </w:r>
    </w:p>
    <w:p w14:paraId="439B4941" w14:textId="4C66B733"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rPr>
        <w:t>Lifetime partnership disqualification</w:t>
      </w:r>
    </w:p>
    <w:p w14:paraId="3756261E" w14:textId="77777777" w:rsidR="004B2BE9" w:rsidRPr="00854CF8" w:rsidRDefault="004B2BE9" w:rsidP="004B2BE9">
      <w:pPr>
        <w:rPr>
          <w:rFonts w:ascii="Times New Roman" w:hAnsi="Times New Roman" w:cs="Times New Roman"/>
        </w:rPr>
      </w:pPr>
    </w:p>
    <w:p w14:paraId="7F012F20" w14:textId="77777777" w:rsidR="004B2BE9" w:rsidRPr="00854CF8" w:rsidRDefault="004B2BE9" w:rsidP="00205EF2">
      <w:pPr>
        <w:pStyle w:val="Heading3"/>
      </w:pPr>
      <w:r w:rsidRPr="00854CF8">
        <w:t>VII. Shared-Benefit Model</w:t>
      </w:r>
    </w:p>
    <w:p w14:paraId="6B79E3D8" w14:textId="77777777" w:rsidR="004B2BE9" w:rsidRPr="00854CF8" w:rsidRDefault="004B2BE9" w:rsidP="004B2BE9">
      <w:pPr>
        <w:rPr>
          <w:rFonts w:ascii="Times New Roman" w:hAnsi="Times New Roman" w:cs="Times New Roman"/>
        </w:rPr>
      </w:pPr>
    </w:p>
    <w:p w14:paraId="3E26D42C" w14:textId="77777777" w:rsidR="004B2BE9" w:rsidRPr="00854CF8" w:rsidRDefault="004B2BE9" w:rsidP="00205EF2">
      <w:pPr>
        <w:pStyle w:val="Heading4"/>
      </w:pPr>
      <w:r w:rsidRPr="00854CF8">
        <w:t>Partnerships are structured to provide reciprocal strategic value:</w:t>
      </w:r>
    </w:p>
    <w:p w14:paraId="77E8E6FA" w14:textId="1A87EF9A" w:rsidR="004B2BE9" w:rsidRPr="00205EF2" w:rsidRDefault="004B2BE9" w:rsidP="00845A92">
      <w:pPr>
        <w:pStyle w:val="ListParagraph"/>
        <w:numPr>
          <w:ilvl w:val="0"/>
          <w:numId w:val="57"/>
        </w:numPr>
        <w:rPr>
          <w:rFonts w:ascii="Times New Roman" w:hAnsi="Times New Roman" w:cs="Times New Roman"/>
        </w:rPr>
      </w:pPr>
      <w:r w:rsidRPr="00205EF2">
        <w:rPr>
          <w:rFonts w:ascii="Times New Roman" w:hAnsi="Times New Roman" w:cs="Times New Roman"/>
          <w:b/>
          <w:bCs/>
        </w:rPr>
        <w:t>Mutual Market Expansion</w:t>
      </w:r>
      <w:r w:rsidR="00205EF2">
        <w:rPr>
          <w:rFonts w:ascii="Times New Roman" w:hAnsi="Times New Roman" w:cs="Times New Roman"/>
        </w:rPr>
        <w:t xml:space="preserve">: </w:t>
      </w:r>
      <w:r w:rsidRPr="00205EF2">
        <w:rPr>
          <w:rFonts w:ascii="Times New Roman" w:hAnsi="Times New Roman" w:cs="Times New Roman"/>
        </w:rPr>
        <w:t>Both parties gain access to new markets or audiences.</w:t>
      </w:r>
    </w:p>
    <w:p w14:paraId="284230C3" w14:textId="721F33B6"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b/>
          <w:bCs/>
        </w:rPr>
        <w:t>Technological Uplift</w:t>
      </w:r>
      <w:r w:rsidR="00205EF2">
        <w:rPr>
          <w:rFonts w:ascii="Times New Roman" w:hAnsi="Times New Roman" w:cs="Times New Roman"/>
        </w:rPr>
        <w:t xml:space="preserve">: </w:t>
      </w:r>
      <w:r w:rsidRPr="00205EF2">
        <w:rPr>
          <w:rFonts w:ascii="Times New Roman" w:hAnsi="Times New Roman" w:cs="Times New Roman"/>
        </w:rPr>
        <w:t>Partners benefit from WebHydra’s AI, infrastructure, and digital systems.</w:t>
      </w:r>
    </w:p>
    <w:p w14:paraId="7D3BF027" w14:textId="039256B4"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b/>
          <w:bCs/>
        </w:rPr>
        <w:t>Revenue &amp; Capital Collaboration</w:t>
      </w:r>
      <w:r w:rsidR="00205EF2">
        <w:rPr>
          <w:rFonts w:ascii="Times New Roman" w:hAnsi="Times New Roman" w:cs="Times New Roman"/>
        </w:rPr>
        <w:t xml:space="preserve">: </w:t>
      </w:r>
      <w:r w:rsidRPr="00205EF2">
        <w:rPr>
          <w:rFonts w:ascii="Times New Roman" w:hAnsi="Times New Roman" w:cs="Times New Roman"/>
        </w:rPr>
        <w:t>Joint ventures, revenue sharing, and investment co-development.</w:t>
      </w:r>
    </w:p>
    <w:p w14:paraId="60C75BBE" w14:textId="436B8082"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b/>
          <w:bCs/>
        </w:rPr>
        <w:t>Operational Enhancement</w:t>
      </w:r>
      <w:r w:rsidR="00205EF2">
        <w:rPr>
          <w:rFonts w:ascii="Times New Roman" w:hAnsi="Times New Roman" w:cs="Times New Roman"/>
        </w:rPr>
        <w:t xml:space="preserve">: </w:t>
      </w:r>
      <w:r w:rsidRPr="00205EF2">
        <w:rPr>
          <w:rFonts w:ascii="Times New Roman" w:hAnsi="Times New Roman" w:cs="Times New Roman"/>
        </w:rPr>
        <w:t>Increased efficiency through shared systems, automation, and AI optimization.</w:t>
      </w:r>
    </w:p>
    <w:p w14:paraId="6C3F8C2D" w14:textId="480DB155"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b/>
          <w:bCs/>
        </w:rPr>
        <w:t>Reputation &amp; Institutional Advancement</w:t>
      </w:r>
      <w:r w:rsidR="00205EF2">
        <w:rPr>
          <w:rFonts w:ascii="Times New Roman" w:hAnsi="Times New Roman" w:cs="Times New Roman"/>
        </w:rPr>
        <w:t xml:space="preserve">: </w:t>
      </w:r>
      <w:r w:rsidRPr="00205EF2">
        <w:rPr>
          <w:rFonts w:ascii="Times New Roman" w:hAnsi="Times New Roman" w:cs="Times New Roman"/>
        </w:rPr>
        <w:t xml:space="preserve">Strategic alignment with WebHydra elevates credibility and </w:t>
      </w:r>
      <w:proofErr w:type="gramStart"/>
      <w:r w:rsidRPr="00205EF2">
        <w:rPr>
          <w:rFonts w:ascii="Times New Roman" w:hAnsi="Times New Roman" w:cs="Times New Roman"/>
        </w:rPr>
        <w:t>future prospects</w:t>
      </w:r>
      <w:proofErr w:type="gramEnd"/>
      <w:r w:rsidRPr="00205EF2">
        <w:rPr>
          <w:rFonts w:ascii="Times New Roman" w:hAnsi="Times New Roman" w:cs="Times New Roman"/>
        </w:rPr>
        <w:t>.</w:t>
      </w:r>
    </w:p>
    <w:p w14:paraId="5CF19A40" w14:textId="77777777" w:rsidR="004B2BE9" w:rsidRPr="00854CF8" w:rsidRDefault="004B2BE9" w:rsidP="004B2BE9">
      <w:pPr>
        <w:rPr>
          <w:rFonts w:ascii="Times New Roman" w:hAnsi="Times New Roman" w:cs="Times New Roman"/>
        </w:rPr>
      </w:pPr>
    </w:p>
    <w:p w14:paraId="3BB7657D" w14:textId="77777777" w:rsidR="004B2BE9" w:rsidRPr="00854CF8" w:rsidRDefault="004B2BE9" w:rsidP="00205EF2">
      <w:pPr>
        <w:pStyle w:val="Heading3"/>
      </w:pPr>
      <w:r w:rsidRPr="00854CF8">
        <w:t>VIII. Long-Term Partnership Vision</w:t>
      </w:r>
    </w:p>
    <w:p w14:paraId="05BD36E5" w14:textId="77777777" w:rsidR="004B2BE9" w:rsidRPr="00854CF8" w:rsidRDefault="004B2BE9" w:rsidP="004B2BE9">
      <w:pPr>
        <w:rPr>
          <w:rFonts w:ascii="Times New Roman" w:hAnsi="Times New Roman" w:cs="Times New Roman"/>
        </w:rPr>
      </w:pPr>
    </w:p>
    <w:p w14:paraId="46EF916F" w14:textId="77777777" w:rsidR="004B2BE9" w:rsidRPr="00854CF8" w:rsidRDefault="004B2BE9" w:rsidP="00205EF2">
      <w:pPr>
        <w:pStyle w:val="Heading4"/>
      </w:pPr>
      <w:r w:rsidRPr="00854CF8">
        <w:t>WebHydra’s partnership doctrine aims to:</w:t>
      </w:r>
    </w:p>
    <w:p w14:paraId="6FAB2989" w14:textId="431970F9"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rPr>
        <w:t>Build a vast global alliance network</w:t>
      </w:r>
    </w:p>
    <w:p w14:paraId="14656149" w14:textId="53CE5F88"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rPr>
        <w:t>Expand the digital empire through synergistic collaboration</w:t>
      </w:r>
    </w:p>
    <w:p w14:paraId="1051F262" w14:textId="7162D276"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rPr>
        <w:t>Accelerate AI development and cross-sector innovation</w:t>
      </w:r>
    </w:p>
    <w:p w14:paraId="32CC4A4E" w14:textId="6C445FC0"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rPr>
        <w:t>Establish international technological leadership</w:t>
      </w:r>
    </w:p>
    <w:p w14:paraId="6DD6C57C" w14:textId="1214B6D6" w:rsidR="004B2BE9" w:rsidRPr="00205EF2" w:rsidRDefault="004B2BE9" w:rsidP="00845A92">
      <w:pPr>
        <w:pStyle w:val="ListParagraph"/>
        <w:numPr>
          <w:ilvl w:val="0"/>
          <w:numId w:val="58"/>
        </w:numPr>
        <w:rPr>
          <w:rFonts w:ascii="Times New Roman" w:hAnsi="Times New Roman" w:cs="Times New Roman"/>
        </w:rPr>
      </w:pPr>
      <w:r w:rsidRPr="00205EF2">
        <w:rPr>
          <w:rFonts w:ascii="Times New Roman" w:hAnsi="Times New Roman" w:cs="Times New Roman"/>
        </w:rPr>
        <w:t>Create a global ecosystem interconnected through WebHydra and HydraCore</w:t>
      </w:r>
    </w:p>
    <w:p w14:paraId="63632760" w14:textId="77777777" w:rsidR="004B2BE9" w:rsidRPr="00854CF8" w:rsidRDefault="004B2BE9" w:rsidP="004B2BE9">
      <w:pPr>
        <w:rPr>
          <w:rFonts w:ascii="Times New Roman" w:hAnsi="Times New Roman" w:cs="Times New Roman"/>
        </w:rPr>
      </w:pPr>
    </w:p>
    <w:p w14:paraId="6DEA6C0F" w14:textId="77777777" w:rsidR="004B2BE9" w:rsidRPr="00854CF8" w:rsidRDefault="004B2BE9" w:rsidP="00205EF2">
      <w:pPr>
        <w:pStyle w:val="Heading3"/>
      </w:pPr>
      <w:r w:rsidRPr="00854CF8">
        <w:t>IX. Closing Declaration</w:t>
      </w:r>
    </w:p>
    <w:p w14:paraId="554061A7" w14:textId="77777777" w:rsidR="004B2BE9" w:rsidRPr="00854CF8" w:rsidRDefault="004B2BE9" w:rsidP="004B2BE9">
      <w:pPr>
        <w:rPr>
          <w:rFonts w:ascii="Times New Roman" w:hAnsi="Times New Roman" w:cs="Times New Roman"/>
        </w:rPr>
      </w:pPr>
    </w:p>
    <w:p w14:paraId="2A17C2BC" w14:textId="79BBA9C8" w:rsidR="00E417F4" w:rsidRPr="00854CF8" w:rsidRDefault="004B2BE9" w:rsidP="00E417F4">
      <w:pPr>
        <w:rPr>
          <w:rFonts w:ascii="Times New Roman" w:hAnsi="Times New Roman" w:cs="Times New Roman"/>
        </w:rPr>
      </w:pPr>
      <w:r w:rsidRPr="00854CF8">
        <w:rPr>
          <w:rFonts w:ascii="Times New Roman" w:hAnsi="Times New Roman" w:cs="Times New Roman"/>
        </w:rPr>
        <w:t xml:space="preserve">10.2 Partnership Opportunities stands as the formal architectural gateway for all external entities seeking alignment with the WebHydra empire. Through rigorous standards, structured integration processes, and sovereign compliance systems, this subsection ensures that every partnership </w:t>
      </w:r>
      <w:r w:rsidRPr="00854CF8">
        <w:rPr>
          <w:rFonts w:ascii="Times New Roman" w:hAnsi="Times New Roman" w:cs="Times New Roman"/>
        </w:rPr>
        <w:lastRenderedPageBreak/>
        <w:t>reinforces WebHydra’s technological supremacy, institutional credibility, and long-term global expansion strategy. It is both a protective mechanism and a growth catalyst—ensuring that WebHydra’s expansion is collaborative, controlled, and future-proof.</w:t>
      </w:r>
    </w:p>
    <w:p w14:paraId="6C9681C8" w14:textId="77777777" w:rsidR="00E417F4" w:rsidRPr="00854CF8" w:rsidRDefault="00E417F4" w:rsidP="00E417F4">
      <w:pPr>
        <w:rPr>
          <w:rFonts w:ascii="Times New Roman" w:hAnsi="Times New Roman" w:cs="Times New Roman"/>
        </w:rPr>
      </w:pPr>
    </w:p>
    <w:p w14:paraId="66DC66FE" w14:textId="77777777" w:rsidR="004B2BE9" w:rsidRPr="00854CF8" w:rsidRDefault="004B2BE9">
      <w:pPr>
        <w:rPr>
          <w:rFonts w:ascii="Times New Roman" w:hAnsi="Times New Roman" w:cs="Times New Roman"/>
        </w:rPr>
      </w:pPr>
      <w:r w:rsidRPr="00854CF8">
        <w:rPr>
          <w:rFonts w:ascii="Times New Roman" w:hAnsi="Times New Roman" w:cs="Times New Roman"/>
        </w:rPr>
        <w:br w:type="page"/>
      </w:r>
    </w:p>
    <w:p w14:paraId="5F9CB870" w14:textId="1A5C97E7" w:rsidR="00DE64FE" w:rsidRDefault="00DE64FE" w:rsidP="00205EF2">
      <w:pPr>
        <w:pStyle w:val="Heading1"/>
      </w:pPr>
      <w:r w:rsidRPr="00854CF8">
        <w:lastRenderedPageBreak/>
        <w:t>SECTION 10</w:t>
      </w:r>
      <w:r>
        <w:t>:</w:t>
      </w:r>
      <w:r w:rsidRPr="00854CF8">
        <w:t xml:space="preserve"> EXPANSION &amp; FUTURE VISIONS</w:t>
      </w:r>
    </w:p>
    <w:p w14:paraId="38719103" w14:textId="77777777" w:rsidR="00DE64FE" w:rsidRPr="00DE64FE" w:rsidRDefault="00DE64FE" w:rsidP="00DE64FE"/>
    <w:p w14:paraId="269C7D21" w14:textId="5EB382F0" w:rsidR="0097236C" w:rsidRPr="00854CF8" w:rsidRDefault="0097236C" w:rsidP="00205EF2">
      <w:pPr>
        <w:pStyle w:val="Heading1"/>
      </w:pPr>
      <w:r w:rsidRPr="00854CF8">
        <w:t>10.3</w:t>
      </w:r>
      <w:r w:rsidR="00DE64FE">
        <w:t>: Future Development</w:t>
      </w:r>
    </w:p>
    <w:p w14:paraId="5C791608" w14:textId="77777777" w:rsidR="0097236C" w:rsidRPr="00854CF8" w:rsidRDefault="0097236C" w:rsidP="0097236C">
      <w:pPr>
        <w:rPr>
          <w:rFonts w:ascii="Times New Roman" w:hAnsi="Times New Roman" w:cs="Times New Roman"/>
        </w:rPr>
      </w:pPr>
    </w:p>
    <w:p w14:paraId="05082068" w14:textId="72CF3A16" w:rsidR="0097236C" w:rsidRPr="00854CF8" w:rsidRDefault="0097236C" w:rsidP="0097236C">
      <w:pPr>
        <w:rPr>
          <w:rFonts w:ascii="Times New Roman" w:hAnsi="Times New Roman" w:cs="Times New Roman"/>
        </w:rPr>
      </w:pPr>
      <w:r w:rsidRPr="00854CF8">
        <w:rPr>
          <w:rFonts w:ascii="Times New Roman" w:hAnsi="Times New Roman" w:cs="Times New Roman"/>
        </w:rPr>
        <w:t>10.3 Future Development establishes the long-term evolutionary blueprint of the WebHydra ecosystem. This subsection formalizes the system’s enduring commitment to innovation, structural refinement, technological ascension, and multi-generational scalability. It articulates the corporation’s forward-facing development doctrine, outlining the progressive upgrades, emerging technologies, ecosystem expansions, and adaptive intelligence frameworks that define WebHydra’s long-term trajectory. It serves as the guiding compass that ensures WebHydra remains a continuously advancing digital empire engineered for lasting relevance and global dominance.</w:t>
      </w:r>
    </w:p>
    <w:p w14:paraId="23CFF732" w14:textId="77777777" w:rsidR="0097236C" w:rsidRPr="00854CF8" w:rsidRDefault="0097236C" w:rsidP="0097236C">
      <w:pPr>
        <w:rPr>
          <w:rFonts w:ascii="Times New Roman" w:hAnsi="Times New Roman" w:cs="Times New Roman"/>
        </w:rPr>
      </w:pPr>
    </w:p>
    <w:p w14:paraId="7C4B0297" w14:textId="77777777" w:rsidR="0097236C" w:rsidRPr="00854CF8" w:rsidRDefault="0097236C" w:rsidP="00804E79">
      <w:pPr>
        <w:pStyle w:val="Heading3"/>
      </w:pPr>
      <w:r w:rsidRPr="00854CF8">
        <w:t>I. Purpose of Future Development</w:t>
      </w:r>
    </w:p>
    <w:p w14:paraId="64AF5B5B" w14:textId="77777777" w:rsidR="0097236C" w:rsidRPr="00854CF8" w:rsidRDefault="0097236C" w:rsidP="0097236C">
      <w:pPr>
        <w:rPr>
          <w:rFonts w:ascii="Times New Roman" w:hAnsi="Times New Roman" w:cs="Times New Roman"/>
        </w:rPr>
      </w:pPr>
    </w:p>
    <w:p w14:paraId="36509FAE" w14:textId="77777777" w:rsidR="0097236C" w:rsidRPr="00854CF8" w:rsidRDefault="0097236C" w:rsidP="00804E79">
      <w:pPr>
        <w:pStyle w:val="Heading4"/>
      </w:pPr>
      <w:r w:rsidRPr="00854CF8">
        <w:t>This subsection exists to:</w:t>
      </w:r>
    </w:p>
    <w:p w14:paraId="4E0AA615" w14:textId="18FE6157" w:rsidR="0097236C" w:rsidRPr="00804E79" w:rsidRDefault="0097236C" w:rsidP="00845A92">
      <w:pPr>
        <w:pStyle w:val="ListParagraph"/>
        <w:numPr>
          <w:ilvl w:val="0"/>
          <w:numId w:val="58"/>
        </w:numPr>
        <w:rPr>
          <w:rFonts w:ascii="Times New Roman" w:hAnsi="Times New Roman" w:cs="Times New Roman"/>
        </w:rPr>
      </w:pPr>
      <w:r w:rsidRPr="00804E79">
        <w:rPr>
          <w:rFonts w:ascii="Times New Roman" w:hAnsi="Times New Roman" w:cs="Times New Roman"/>
        </w:rPr>
        <w:t>Define WebHydra’s long-view developmental roadmap.</w:t>
      </w:r>
    </w:p>
    <w:p w14:paraId="09926599" w14:textId="3757446E" w:rsidR="0097236C" w:rsidRPr="00804E79" w:rsidRDefault="0097236C" w:rsidP="00845A92">
      <w:pPr>
        <w:pStyle w:val="ListParagraph"/>
        <w:numPr>
          <w:ilvl w:val="0"/>
          <w:numId w:val="58"/>
        </w:numPr>
        <w:rPr>
          <w:rFonts w:ascii="Times New Roman" w:hAnsi="Times New Roman" w:cs="Times New Roman"/>
        </w:rPr>
      </w:pPr>
      <w:r w:rsidRPr="00804E79">
        <w:rPr>
          <w:rFonts w:ascii="Times New Roman" w:hAnsi="Times New Roman" w:cs="Times New Roman"/>
        </w:rPr>
        <w:t>Ensure continuous modernization of the ecosystem’s core infrastructure.</w:t>
      </w:r>
    </w:p>
    <w:p w14:paraId="50505C9F" w14:textId="6AA311E0" w:rsidR="0097236C" w:rsidRPr="00804E79" w:rsidRDefault="0097236C" w:rsidP="00845A92">
      <w:pPr>
        <w:pStyle w:val="ListParagraph"/>
        <w:numPr>
          <w:ilvl w:val="0"/>
          <w:numId w:val="58"/>
        </w:numPr>
        <w:rPr>
          <w:rFonts w:ascii="Times New Roman" w:hAnsi="Times New Roman" w:cs="Times New Roman"/>
        </w:rPr>
      </w:pPr>
      <w:r w:rsidRPr="00804E79">
        <w:rPr>
          <w:rFonts w:ascii="Times New Roman" w:hAnsi="Times New Roman" w:cs="Times New Roman"/>
        </w:rPr>
        <w:t>Establish innovation as a perpetual operational mandate.</w:t>
      </w:r>
    </w:p>
    <w:p w14:paraId="35FE28E3" w14:textId="5C50F6C2" w:rsidR="0097236C" w:rsidRPr="00804E79" w:rsidRDefault="0097236C" w:rsidP="00845A92">
      <w:pPr>
        <w:pStyle w:val="ListParagraph"/>
        <w:numPr>
          <w:ilvl w:val="0"/>
          <w:numId w:val="58"/>
        </w:numPr>
        <w:rPr>
          <w:rFonts w:ascii="Times New Roman" w:hAnsi="Times New Roman" w:cs="Times New Roman"/>
        </w:rPr>
      </w:pPr>
      <w:r w:rsidRPr="00804E79">
        <w:rPr>
          <w:rFonts w:ascii="Times New Roman" w:hAnsi="Times New Roman" w:cs="Times New Roman"/>
        </w:rPr>
        <w:t>Prepare the organization for new technological frontiers.</w:t>
      </w:r>
    </w:p>
    <w:p w14:paraId="7273603B" w14:textId="323E37E8" w:rsidR="0097236C" w:rsidRPr="00804E79" w:rsidRDefault="0097236C" w:rsidP="00845A92">
      <w:pPr>
        <w:pStyle w:val="ListParagraph"/>
        <w:numPr>
          <w:ilvl w:val="0"/>
          <w:numId w:val="58"/>
        </w:numPr>
        <w:rPr>
          <w:rFonts w:ascii="Times New Roman" w:hAnsi="Times New Roman" w:cs="Times New Roman"/>
        </w:rPr>
      </w:pPr>
      <w:r w:rsidRPr="00804E79">
        <w:rPr>
          <w:rFonts w:ascii="Times New Roman" w:hAnsi="Times New Roman" w:cs="Times New Roman"/>
        </w:rPr>
        <w:t xml:space="preserve">Synchronize all future upgrades with HydraCore and Project </w:t>
      </w:r>
      <w:proofErr w:type="spellStart"/>
      <w:r w:rsidRPr="00804E79">
        <w:rPr>
          <w:rFonts w:ascii="Times New Roman" w:hAnsi="Times New Roman" w:cs="Times New Roman"/>
        </w:rPr>
        <w:t>Hydragenesis</w:t>
      </w:r>
      <w:proofErr w:type="spellEnd"/>
      <w:r w:rsidRPr="00804E79">
        <w:rPr>
          <w:rFonts w:ascii="Times New Roman" w:hAnsi="Times New Roman" w:cs="Times New Roman"/>
        </w:rPr>
        <w:t>.</w:t>
      </w:r>
    </w:p>
    <w:p w14:paraId="2982AA92" w14:textId="7C797C3F" w:rsidR="0097236C" w:rsidRPr="00804E79" w:rsidRDefault="0097236C" w:rsidP="00845A92">
      <w:pPr>
        <w:pStyle w:val="ListParagraph"/>
        <w:numPr>
          <w:ilvl w:val="0"/>
          <w:numId w:val="58"/>
        </w:numPr>
        <w:rPr>
          <w:rFonts w:ascii="Times New Roman" w:hAnsi="Times New Roman" w:cs="Times New Roman"/>
        </w:rPr>
      </w:pPr>
      <w:r w:rsidRPr="00804E79">
        <w:rPr>
          <w:rFonts w:ascii="Times New Roman" w:hAnsi="Times New Roman" w:cs="Times New Roman"/>
        </w:rPr>
        <w:t>Guarantee that the system evolves without disruption to legacy operations.</w:t>
      </w:r>
    </w:p>
    <w:p w14:paraId="14D67B62" w14:textId="77777777" w:rsidR="0097236C" w:rsidRPr="00854CF8" w:rsidRDefault="0097236C" w:rsidP="0097236C">
      <w:pPr>
        <w:rPr>
          <w:rFonts w:ascii="Times New Roman" w:hAnsi="Times New Roman" w:cs="Times New Roman"/>
        </w:rPr>
      </w:pPr>
    </w:p>
    <w:p w14:paraId="03481800" w14:textId="77777777" w:rsidR="0097236C" w:rsidRPr="00854CF8" w:rsidRDefault="0097236C" w:rsidP="00804E79">
      <w:pPr>
        <w:pStyle w:val="Heading3"/>
      </w:pPr>
      <w:r w:rsidRPr="00854CF8">
        <w:t>II. Long-Term Development Philosophy</w:t>
      </w:r>
    </w:p>
    <w:p w14:paraId="7FCD70B8" w14:textId="77777777" w:rsidR="0097236C" w:rsidRPr="00854CF8" w:rsidRDefault="0097236C" w:rsidP="0097236C">
      <w:pPr>
        <w:rPr>
          <w:rFonts w:ascii="Times New Roman" w:hAnsi="Times New Roman" w:cs="Times New Roman"/>
        </w:rPr>
      </w:pPr>
    </w:p>
    <w:p w14:paraId="076A2FF2" w14:textId="77777777" w:rsidR="0097236C" w:rsidRPr="00854CF8" w:rsidRDefault="0097236C" w:rsidP="00804E79">
      <w:pPr>
        <w:pStyle w:val="Heading4"/>
      </w:pPr>
      <w:r w:rsidRPr="00854CF8">
        <w:t>WebHydra’s future growth is shaped by the following foundational principles:</w:t>
      </w:r>
    </w:p>
    <w:p w14:paraId="0908EB59" w14:textId="4A9FDD16" w:rsidR="0097236C" w:rsidRPr="00804E79" w:rsidRDefault="0097236C" w:rsidP="00845A92">
      <w:pPr>
        <w:pStyle w:val="ListParagraph"/>
        <w:numPr>
          <w:ilvl w:val="0"/>
          <w:numId w:val="58"/>
        </w:numPr>
        <w:rPr>
          <w:rFonts w:ascii="Times New Roman" w:hAnsi="Times New Roman" w:cs="Times New Roman"/>
        </w:rPr>
      </w:pPr>
      <w:r w:rsidRPr="00804E79">
        <w:rPr>
          <w:rFonts w:ascii="Times New Roman" w:hAnsi="Times New Roman" w:cs="Times New Roman"/>
          <w:b/>
          <w:bCs/>
        </w:rPr>
        <w:t>Perpetual Innovation</w:t>
      </w:r>
      <w:r w:rsidR="00804E79">
        <w:rPr>
          <w:rFonts w:ascii="Times New Roman" w:hAnsi="Times New Roman" w:cs="Times New Roman"/>
        </w:rPr>
        <w:t xml:space="preserve">: </w:t>
      </w:r>
      <w:r w:rsidRPr="00804E79">
        <w:rPr>
          <w:rFonts w:ascii="Times New Roman" w:hAnsi="Times New Roman" w:cs="Times New Roman"/>
        </w:rPr>
        <w:t>The system constantly evolves to integrate emerging technologies and advanced intelligence paradigms.</w:t>
      </w:r>
    </w:p>
    <w:p w14:paraId="5428D6DA" w14:textId="545CD93E"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Sovereign Scalability</w:t>
      </w:r>
      <w:r w:rsidR="00804E79">
        <w:rPr>
          <w:rFonts w:ascii="Times New Roman" w:hAnsi="Times New Roman" w:cs="Times New Roman"/>
        </w:rPr>
        <w:t xml:space="preserve">: </w:t>
      </w:r>
      <w:r w:rsidRPr="00804E79">
        <w:rPr>
          <w:rFonts w:ascii="Times New Roman" w:hAnsi="Times New Roman" w:cs="Times New Roman"/>
        </w:rPr>
        <w:t>Every upgrade must enhance the system’s global reach without compromising structural autonomy.</w:t>
      </w:r>
    </w:p>
    <w:p w14:paraId="22466C37" w14:textId="3A9F174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Backward Continuity</w:t>
      </w:r>
      <w:r w:rsidR="00804E79">
        <w:rPr>
          <w:rFonts w:ascii="Times New Roman" w:hAnsi="Times New Roman" w:cs="Times New Roman"/>
        </w:rPr>
        <w:t xml:space="preserve">: </w:t>
      </w:r>
      <w:r w:rsidRPr="00804E79">
        <w:rPr>
          <w:rFonts w:ascii="Times New Roman" w:hAnsi="Times New Roman" w:cs="Times New Roman"/>
        </w:rPr>
        <w:t>New developments must maintain compatibility with legacy systems, preventing fragmentation.</w:t>
      </w:r>
    </w:p>
    <w:p w14:paraId="0DF034D8" w14:textId="530C4B76"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lastRenderedPageBreak/>
        <w:t>Forward Sovereignty</w:t>
      </w:r>
      <w:r w:rsidR="00804E79">
        <w:rPr>
          <w:rFonts w:ascii="Times New Roman" w:hAnsi="Times New Roman" w:cs="Times New Roman"/>
        </w:rPr>
        <w:t xml:space="preserve">: </w:t>
      </w:r>
      <w:r w:rsidRPr="00804E79">
        <w:rPr>
          <w:rFonts w:ascii="Times New Roman" w:hAnsi="Times New Roman" w:cs="Times New Roman"/>
        </w:rPr>
        <w:t>Future enhancements reinforce the corporation’s long-term technological independence.</w:t>
      </w:r>
    </w:p>
    <w:p w14:paraId="5F32EBA8" w14:textId="55AEB31F"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Modular Evolution</w:t>
      </w:r>
      <w:r w:rsidR="00804E79">
        <w:rPr>
          <w:rFonts w:ascii="Times New Roman" w:hAnsi="Times New Roman" w:cs="Times New Roman"/>
        </w:rPr>
        <w:t xml:space="preserve">: </w:t>
      </w:r>
      <w:r w:rsidRPr="00804E79">
        <w:rPr>
          <w:rFonts w:ascii="Times New Roman" w:hAnsi="Times New Roman" w:cs="Times New Roman"/>
        </w:rPr>
        <w:t>Subsystems are upgraded in phases, allowing continuous operation during development cycles.</w:t>
      </w:r>
    </w:p>
    <w:p w14:paraId="3F87815F" w14:textId="77777777" w:rsidR="0097236C" w:rsidRPr="00854CF8" w:rsidRDefault="0097236C" w:rsidP="0097236C">
      <w:pPr>
        <w:rPr>
          <w:rFonts w:ascii="Times New Roman" w:hAnsi="Times New Roman" w:cs="Times New Roman"/>
        </w:rPr>
      </w:pPr>
    </w:p>
    <w:p w14:paraId="4C7ADE38" w14:textId="77777777" w:rsidR="0097236C" w:rsidRPr="00854CF8" w:rsidRDefault="0097236C" w:rsidP="00804E79">
      <w:pPr>
        <w:pStyle w:val="Heading3"/>
      </w:pPr>
      <w:r w:rsidRPr="00854CF8">
        <w:t>III. Structural Upgrade Roadmap</w:t>
      </w:r>
    </w:p>
    <w:p w14:paraId="20ABF9D7" w14:textId="77777777" w:rsidR="0097236C" w:rsidRPr="00854CF8" w:rsidRDefault="0097236C" w:rsidP="0097236C">
      <w:pPr>
        <w:rPr>
          <w:rFonts w:ascii="Times New Roman" w:hAnsi="Times New Roman" w:cs="Times New Roman"/>
        </w:rPr>
      </w:pPr>
    </w:p>
    <w:p w14:paraId="009C6B60" w14:textId="77777777" w:rsidR="0097236C" w:rsidRPr="00854CF8" w:rsidRDefault="0097236C" w:rsidP="00804E79">
      <w:pPr>
        <w:pStyle w:val="Heading4"/>
      </w:pPr>
      <w:r w:rsidRPr="00854CF8">
        <w:t>WebHydra’s roadmap incorporates multi-layered system enhancements across several operational tiers:</w:t>
      </w:r>
    </w:p>
    <w:p w14:paraId="0BCFF32E" w14:textId="77777777" w:rsidR="0097236C" w:rsidRPr="00854CF8" w:rsidRDefault="0097236C" w:rsidP="0097236C">
      <w:pPr>
        <w:rPr>
          <w:rFonts w:ascii="Times New Roman" w:hAnsi="Times New Roman" w:cs="Times New Roman"/>
        </w:rPr>
      </w:pPr>
    </w:p>
    <w:p w14:paraId="43B0F31E" w14:textId="77777777" w:rsidR="0097236C" w:rsidRPr="00854CF8" w:rsidRDefault="0097236C" w:rsidP="00804E79">
      <w:pPr>
        <w:pStyle w:val="Heading4"/>
      </w:pPr>
      <w:r w:rsidRPr="00854CF8">
        <w:t>1. Infrastructure Evolution</w:t>
      </w:r>
    </w:p>
    <w:p w14:paraId="766BAF35" w14:textId="57A41A2D"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Expansion of HydraCore’s physical backbone.</w:t>
      </w:r>
    </w:p>
    <w:p w14:paraId="1C2D7C97" w14:textId="41D6A05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Integration of next-generation servers and processing clusters.</w:t>
      </w:r>
    </w:p>
    <w:p w14:paraId="18117BE8" w14:textId="20C48EB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Global cloud-mesh deployment for worldwide acceleration.</w:t>
      </w:r>
    </w:p>
    <w:p w14:paraId="71CB3EF5" w14:textId="5C4357D3"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Strengthened security and autonomous resilience systems.</w:t>
      </w:r>
    </w:p>
    <w:p w14:paraId="1D3B2861" w14:textId="77777777" w:rsidR="0097236C" w:rsidRPr="00854CF8" w:rsidRDefault="0097236C" w:rsidP="0097236C">
      <w:pPr>
        <w:rPr>
          <w:rFonts w:ascii="Times New Roman" w:hAnsi="Times New Roman" w:cs="Times New Roman"/>
        </w:rPr>
      </w:pPr>
    </w:p>
    <w:p w14:paraId="0188CFF5" w14:textId="77777777" w:rsidR="0097236C" w:rsidRPr="00854CF8" w:rsidRDefault="0097236C" w:rsidP="00804E79">
      <w:pPr>
        <w:pStyle w:val="Heading4"/>
      </w:pPr>
      <w:r w:rsidRPr="00854CF8">
        <w:t>2. AI Progression Layers</w:t>
      </w:r>
    </w:p>
    <w:p w14:paraId="789E9EC0" w14:textId="54E37A2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Upgraded intelligence models across all WebHydra divisions.</w:t>
      </w:r>
    </w:p>
    <w:p w14:paraId="783D2728" w14:textId="40CCD782"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Enhanced adaptive learning cycles.</w:t>
      </w:r>
    </w:p>
    <w:p w14:paraId="5D141534" w14:textId="36F6A672"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Cross-domain inference improvements.</w:t>
      </w:r>
    </w:p>
    <w:p w14:paraId="667E467A" w14:textId="77B1D8F3"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Expanded AI sovereignty protocols.</w:t>
      </w:r>
    </w:p>
    <w:p w14:paraId="1562A751" w14:textId="77777777" w:rsidR="0097236C" w:rsidRPr="00854CF8" w:rsidRDefault="0097236C" w:rsidP="0097236C">
      <w:pPr>
        <w:rPr>
          <w:rFonts w:ascii="Times New Roman" w:hAnsi="Times New Roman" w:cs="Times New Roman"/>
        </w:rPr>
      </w:pPr>
    </w:p>
    <w:p w14:paraId="04B97E9C" w14:textId="77777777" w:rsidR="0097236C" w:rsidRPr="00854CF8" w:rsidRDefault="0097236C" w:rsidP="00804E79">
      <w:pPr>
        <w:pStyle w:val="Heading4"/>
      </w:pPr>
      <w:r w:rsidRPr="00854CF8">
        <w:t>3. User &amp; Client Ecosystem Enhancements</w:t>
      </w:r>
    </w:p>
    <w:p w14:paraId="5B3AD247" w14:textId="6644A220"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New user interfaces optimized with AI-guided experience design.</w:t>
      </w:r>
    </w:p>
    <w:p w14:paraId="7AA1E30D" w14:textId="27109271"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Automation-driven operational workflows.</w:t>
      </w:r>
    </w:p>
    <w:p w14:paraId="2F907431" w14:textId="716A5A20"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Multi-device, multi-</w:t>
      </w:r>
      <w:proofErr w:type="gramStart"/>
      <w:r w:rsidRPr="00804E79">
        <w:rPr>
          <w:rFonts w:ascii="Times New Roman" w:hAnsi="Times New Roman" w:cs="Times New Roman"/>
        </w:rPr>
        <w:t>environment</w:t>
      </w:r>
      <w:proofErr w:type="gramEnd"/>
      <w:r w:rsidRPr="00804E79">
        <w:rPr>
          <w:rFonts w:ascii="Times New Roman" w:hAnsi="Times New Roman" w:cs="Times New Roman"/>
        </w:rPr>
        <w:t xml:space="preserve"> integration.</w:t>
      </w:r>
    </w:p>
    <w:p w14:paraId="44EE6102" w14:textId="286DFEB6"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Intelligent cross-platform harmonization engines.</w:t>
      </w:r>
    </w:p>
    <w:p w14:paraId="080C65D1" w14:textId="77777777" w:rsidR="0097236C" w:rsidRPr="00854CF8" w:rsidRDefault="0097236C" w:rsidP="0097236C">
      <w:pPr>
        <w:rPr>
          <w:rFonts w:ascii="Times New Roman" w:hAnsi="Times New Roman" w:cs="Times New Roman"/>
        </w:rPr>
      </w:pPr>
    </w:p>
    <w:p w14:paraId="5EAABF77" w14:textId="77777777" w:rsidR="0097236C" w:rsidRPr="00854CF8" w:rsidRDefault="0097236C" w:rsidP="00804E79">
      <w:pPr>
        <w:pStyle w:val="Heading3"/>
      </w:pPr>
      <w:r w:rsidRPr="00854CF8">
        <w:t>IV. Adoption of Emerging Technologies</w:t>
      </w:r>
    </w:p>
    <w:p w14:paraId="57802F71" w14:textId="77777777" w:rsidR="0097236C" w:rsidRPr="00854CF8" w:rsidRDefault="0097236C" w:rsidP="0097236C">
      <w:pPr>
        <w:rPr>
          <w:rFonts w:ascii="Times New Roman" w:hAnsi="Times New Roman" w:cs="Times New Roman"/>
        </w:rPr>
      </w:pPr>
    </w:p>
    <w:p w14:paraId="6BA8DB83" w14:textId="77777777" w:rsidR="0097236C" w:rsidRPr="00854CF8" w:rsidRDefault="0097236C" w:rsidP="00804E79">
      <w:pPr>
        <w:pStyle w:val="Heading4"/>
      </w:pPr>
      <w:r w:rsidRPr="00854CF8">
        <w:t>Future Development includes the systematic evaluation and adoption of advanced technologies, including:</w:t>
      </w:r>
    </w:p>
    <w:p w14:paraId="47FA2C25" w14:textId="77777777" w:rsidR="0097236C" w:rsidRPr="00854CF8" w:rsidRDefault="0097236C" w:rsidP="0097236C">
      <w:pPr>
        <w:rPr>
          <w:rFonts w:ascii="Times New Roman" w:hAnsi="Times New Roman" w:cs="Times New Roman"/>
        </w:rPr>
      </w:pPr>
    </w:p>
    <w:p w14:paraId="637C7582" w14:textId="77777777" w:rsidR="0097236C" w:rsidRPr="00854CF8" w:rsidRDefault="0097236C" w:rsidP="00804E79">
      <w:pPr>
        <w:pStyle w:val="Heading4"/>
      </w:pPr>
      <w:r w:rsidRPr="00854CF8">
        <w:lastRenderedPageBreak/>
        <w:t>1. Quantum Computing Integration</w:t>
      </w:r>
    </w:p>
    <w:p w14:paraId="38B4F5E9" w14:textId="58FB8819"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Quantum-enhanced inference engines.</w:t>
      </w:r>
    </w:p>
    <w:p w14:paraId="114AC4E3" w14:textId="12E70523"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Secure quantum communication pathways.</w:t>
      </w:r>
    </w:p>
    <w:p w14:paraId="7C6FF8C0" w14:textId="52C5CE7D"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Hybrid classical–quantum processing models.</w:t>
      </w:r>
    </w:p>
    <w:p w14:paraId="6EA6D81B" w14:textId="77777777" w:rsidR="0097236C" w:rsidRPr="00854CF8" w:rsidRDefault="0097236C" w:rsidP="0097236C">
      <w:pPr>
        <w:rPr>
          <w:rFonts w:ascii="Times New Roman" w:hAnsi="Times New Roman" w:cs="Times New Roman"/>
        </w:rPr>
      </w:pPr>
    </w:p>
    <w:p w14:paraId="11BD757A" w14:textId="77777777" w:rsidR="0097236C" w:rsidRPr="00854CF8" w:rsidRDefault="0097236C" w:rsidP="00804E79">
      <w:pPr>
        <w:pStyle w:val="Heading4"/>
      </w:pPr>
      <w:r w:rsidRPr="00854CF8">
        <w:t>2. Web4 and Beyond</w:t>
      </w:r>
    </w:p>
    <w:p w14:paraId="2C5091ED" w14:textId="1025A388"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Decentralized identity frameworks.</w:t>
      </w:r>
    </w:p>
    <w:p w14:paraId="29FB0B50" w14:textId="628F36C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Hyper-personalized digital ecosystems.</w:t>
      </w:r>
    </w:p>
    <w:p w14:paraId="1EEDCA37" w14:textId="54EB5F94"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AI-curated information architecture.</w:t>
      </w:r>
    </w:p>
    <w:p w14:paraId="237364C4" w14:textId="77777777" w:rsidR="0097236C" w:rsidRPr="00854CF8" w:rsidRDefault="0097236C" w:rsidP="0097236C">
      <w:pPr>
        <w:rPr>
          <w:rFonts w:ascii="Times New Roman" w:hAnsi="Times New Roman" w:cs="Times New Roman"/>
        </w:rPr>
      </w:pPr>
    </w:p>
    <w:p w14:paraId="1CED834E" w14:textId="77777777" w:rsidR="0097236C" w:rsidRPr="00854CF8" w:rsidRDefault="0097236C" w:rsidP="00804E79">
      <w:pPr>
        <w:pStyle w:val="Heading4"/>
      </w:pPr>
      <w:r w:rsidRPr="00854CF8">
        <w:t>3. Advanced Neural Systems</w:t>
      </w:r>
    </w:p>
    <w:p w14:paraId="5ED3017B" w14:textId="03AD23D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Fusion intelligence combining symbolic and neural reasoning.</w:t>
      </w:r>
    </w:p>
    <w:p w14:paraId="5FECA3B9" w14:textId="35B7A8C3"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Multi-layer hybrid models with self-evolving pathways.</w:t>
      </w:r>
    </w:p>
    <w:p w14:paraId="1451DA75" w14:textId="4D4053C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Deep, distributed neural processing clusters.</w:t>
      </w:r>
    </w:p>
    <w:p w14:paraId="233683B6" w14:textId="77777777" w:rsidR="0097236C" w:rsidRPr="00854CF8" w:rsidRDefault="0097236C" w:rsidP="0097236C">
      <w:pPr>
        <w:rPr>
          <w:rFonts w:ascii="Times New Roman" w:hAnsi="Times New Roman" w:cs="Times New Roman"/>
        </w:rPr>
      </w:pPr>
    </w:p>
    <w:p w14:paraId="7D67A259" w14:textId="77777777" w:rsidR="0097236C" w:rsidRPr="00854CF8" w:rsidRDefault="0097236C" w:rsidP="00804E79">
      <w:pPr>
        <w:pStyle w:val="Heading4"/>
      </w:pPr>
      <w:r w:rsidRPr="00854CF8">
        <w:t>4. Autonomous Operational Systems</w:t>
      </w:r>
    </w:p>
    <w:p w14:paraId="0BCC2A3E" w14:textId="69D33CF7"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Self-configuring infrastructure.</w:t>
      </w:r>
    </w:p>
    <w:p w14:paraId="327D5461" w14:textId="4D2BE90D"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Autonomous diagnostic and repair processes.</w:t>
      </w:r>
    </w:p>
    <w:p w14:paraId="0D1AEE80" w14:textId="16C268D7"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AI-mediated resource distribution.</w:t>
      </w:r>
    </w:p>
    <w:p w14:paraId="5D3C4F22" w14:textId="77777777" w:rsidR="0097236C" w:rsidRPr="00854CF8" w:rsidRDefault="0097236C" w:rsidP="0097236C">
      <w:pPr>
        <w:rPr>
          <w:rFonts w:ascii="Times New Roman" w:hAnsi="Times New Roman" w:cs="Times New Roman"/>
        </w:rPr>
      </w:pPr>
    </w:p>
    <w:p w14:paraId="6DB4B2C0" w14:textId="77777777" w:rsidR="0097236C" w:rsidRPr="00854CF8" w:rsidRDefault="0097236C" w:rsidP="00804E79">
      <w:pPr>
        <w:pStyle w:val="Heading4"/>
      </w:pPr>
      <w:r w:rsidRPr="00854CF8">
        <w:t>5. Next-Generation Data Sanctity Technologies</w:t>
      </w:r>
    </w:p>
    <w:p w14:paraId="483A6311" w14:textId="740458D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Ultra-advanced encryption layers.</w:t>
      </w:r>
    </w:p>
    <w:p w14:paraId="02F74BA3" w14:textId="1688A705"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Immutable data vaults.</w:t>
      </w:r>
    </w:p>
    <w:p w14:paraId="02D094A5" w14:textId="39DDF843"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Distributed sovereign data governance models.</w:t>
      </w:r>
    </w:p>
    <w:p w14:paraId="16E325A8" w14:textId="77777777" w:rsidR="0097236C" w:rsidRPr="00854CF8" w:rsidRDefault="0097236C" w:rsidP="0097236C">
      <w:pPr>
        <w:rPr>
          <w:rFonts w:ascii="Times New Roman" w:hAnsi="Times New Roman" w:cs="Times New Roman"/>
        </w:rPr>
      </w:pPr>
    </w:p>
    <w:p w14:paraId="23285BDA" w14:textId="77777777" w:rsidR="0097236C" w:rsidRPr="00854CF8" w:rsidRDefault="0097236C" w:rsidP="00804E79">
      <w:pPr>
        <w:pStyle w:val="Heading3"/>
      </w:pPr>
      <w:r w:rsidRPr="00854CF8">
        <w:t>V. Future Versions &amp; System Evolution Cycles</w:t>
      </w:r>
    </w:p>
    <w:p w14:paraId="5E587F0E" w14:textId="77777777" w:rsidR="0097236C" w:rsidRPr="00854CF8" w:rsidRDefault="0097236C" w:rsidP="0097236C">
      <w:pPr>
        <w:rPr>
          <w:rFonts w:ascii="Times New Roman" w:hAnsi="Times New Roman" w:cs="Times New Roman"/>
        </w:rPr>
      </w:pPr>
    </w:p>
    <w:p w14:paraId="040F1328" w14:textId="77777777" w:rsidR="0097236C" w:rsidRPr="00854CF8" w:rsidRDefault="0097236C" w:rsidP="00804E79">
      <w:pPr>
        <w:pStyle w:val="Heading4"/>
      </w:pPr>
      <w:r w:rsidRPr="00854CF8">
        <w:t>WebHydra’s long-term development is organized into structured version cycles:</w:t>
      </w:r>
    </w:p>
    <w:p w14:paraId="515E9B8E" w14:textId="77777777" w:rsidR="0097236C" w:rsidRPr="00854CF8" w:rsidRDefault="0097236C" w:rsidP="0097236C">
      <w:pPr>
        <w:rPr>
          <w:rFonts w:ascii="Times New Roman" w:hAnsi="Times New Roman" w:cs="Times New Roman"/>
        </w:rPr>
      </w:pPr>
    </w:p>
    <w:p w14:paraId="35826F01" w14:textId="77777777" w:rsidR="0097236C" w:rsidRPr="00854CF8" w:rsidRDefault="0097236C" w:rsidP="00804E79">
      <w:pPr>
        <w:pStyle w:val="Heading4"/>
      </w:pPr>
      <w:r w:rsidRPr="00854CF8">
        <w:t>Version Ascension Model</w:t>
      </w:r>
    </w:p>
    <w:p w14:paraId="67E939B9" w14:textId="1755B408"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Version 1.x</w:t>
      </w:r>
      <w:r w:rsidRPr="00804E79">
        <w:rPr>
          <w:rFonts w:ascii="Times New Roman" w:hAnsi="Times New Roman" w:cs="Times New Roman"/>
        </w:rPr>
        <w:t>: Foundational architecture and ecosystem stabilization.</w:t>
      </w:r>
    </w:p>
    <w:p w14:paraId="79586F88" w14:textId="70B43D13"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Version 2.x</w:t>
      </w:r>
      <w:r w:rsidRPr="00804E79">
        <w:rPr>
          <w:rFonts w:ascii="Times New Roman" w:hAnsi="Times New Roman" w:cs="Times New Roman"/>
        </w:rPr>
        <w:t>: Expanded interoperability, enhanced AI autonomy, global deployment.</w:t>
      </w:r>
    </w:p>
    <w:p w14:paraId="50BBA1E0" w14:textId="4F7BEFD0"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lastRenderedPageBreak/>
        <w:t>Version 3.x</w:t>
      </w:r>
      <w:r w:rsidRPr="00804E79">
        <w:rPr>
          <w:rFonts w:ascii="Times New Roman" w:hAnsi="Times New Roman" w:cs="Times New Roman"/>
        </w:rPr>
        <w:t>: Advanced sovereign intelligence, quantum integration, continent-level scaling.</w:t>
      </w:r>
    </w:p>
    <w:p w14:paraId="493DF6C0" w14:textId="3439B2E9"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Version 4.x and beyond</w:t>
      </w:r>
      <w:r w:rsidRPr="00804E79">
        <w:rPr>
          <w:rFonts w:ascii="Times New Roman" w:hAnsi="Times New Roman" w:cs="Times New Roman"/>
        </w:rPr>
        <w:t>: Full digital empire status with AI-enhanced global governance capabilities.</w:t>
      </w:r>
    </w:p>
    <w:p w14:paraId="692FFE90" w14:textId="77777777" w:rsidR="0097236C" w:rsidRPr="00854CF8" w:rsidRDefault="0097236C" w:rsidP="0097236C">
      <w:pPr>
        <w:rPr>
          <w:rFonts w:ascii="Times New Roman" w:hAnsi="Times New Roman" w:cs="Times New Roman"/>
        </w:rPr>
      </w:pPr>
    </w:p>
    <w:p w14:paraId="7145B9D8" w14:textId="77777777" w:rsidR="0097236C" w:rsidRPr="00854CF8" w:rsidRDefault="0097236C" w:rsidP="00804E79">
      <w:pPr>
        <w:pStyle w:val="Heading4"/>
      </w:pPr>
      <w:r w:rsidRPr="00854CF8">
        <w:t>Cycle Framework</w:t>
      </w:r>
    </w:p>
    <w:p w14:paraId="1AF78403" w14:textId="78694A56"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Cycle A</w:t>
      </w:r>
      <w:r w:rsidRPr="00804E79">
        <w:rPr>
          <w:rFonts w:ascii="Times New Roman" w:hAnsi="Times New Roman" w:cs="Times New Roman"/>
        </w:rPr>
        <w:t>: Research, innovation, theoretical conceptualization.</w:t>
      </w:r>
    </w:p>
    <w:p w14:paraId="24903A56" w14:textId="3ED0873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Cycle B</w:t>
      </w:r>
      <w:r w:rsidRPr="00804E79">
        <w:rPr>
          <w:rFonts w:ascii="Times New Roman" w:hAnsi="Times New Roman" w:cs="Times New Roman"/>
        </w:rPr>
        <w:t>: Prototyping, feasibility testing, partial implementation.</w:t>
      </w:r>
    </w:p>
    <w:p w14:paraId="4C1AC783" w14:textId="33E06020"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Cycle C</w:t>
      </w:r>
      <w:r w:rsidRPr="00804E79">
        <w:rPr>
          <w:rFonts w:ascii="Times New Roman" w:hAnsi="Times New Roman" w:cs="Times New Roman"/>
        </w:rPr>
        <w:t>: Full-scale deployment, optimization, and system harmonization.</w:t>
      </w:r>
    </w:p>
    <w:p w14:paraId="21AF0A88" w14:textId="63FAA2C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b/>
          <w:bCs/>
        </w:rPr>
        <w:t>Cycle D</w:t>
      </w:r>
      <w:r w:rsidRPr="00804E79">
        <w:rPr>
          <w:rFonts w:ascii="Times New Roman" w:hAnsi="Times New Roman" w:cs="Times New Roman"/>
        </w:rPr>
        <w:t>: Intelligence reflection, refinement, and evolutionary uplift.</w:t>
      </w:r>
    </w:p>
    <w:p w14:paraId="5333D993" w14:textId="77777777" w:rsidR="0097236C" w:rsidRPr="00854CF8" w:rsidRDefault="0097236C" w:rsidP="0097236C">
      <w:pPr>
        <w:rPr>
          <w:rFonts w:ascii="Times New Roman" w:hAnsi="Times New Roman" w:cs="Times New Roman"/>
        </w:rPr>
      </w:pPr>
    </w:p>
    <w:p w14:paraId="072EB1E6" w14:textId="77777777" w:rsidR="0097236C" w:rsidRPr="00854CF8" w:rsidRDefault="0097236C" w:rsidP="00804E79">
      <w:pPr>
        <w:pStyle w:val="Heading3"/>
      </w:pPr>
      <w:r w:rsidRPr="00854CF8">
        <w:t>VI. Ecosystem Expansion Channels</w:t>
      </w:r>
    </w:p>
    <w:p w14:paraId="256B81B3" w14:textId="77777777" w:rsidR="0097236C" w:rsidRPr="00854CF8" w:rsidRDefault="0097236C" w:rsidP="0097236C">
      <w:pPr>
        <w:rPr>
          <w:rFonts w:ascii="Times New Roman" w:hAnsi="Times New Roman" w:cs="Times New Roman"/>
        </w:rPr>
      </w:pPr>
    </w:p>
    <w:p w14:paraId="285B6BE6" w14:textId="77777777" w:rsidR="0097236C" w:rsidRPr="00854CF8" w:rsidRDefault="0097236C" w:rsidP="00804E79">
      <w:pPr>
        <w:pStyle w:val="Heading4"/>
      </w:pPr>
      <w:r w:rsidRPr="00854CF8">
        <w:t>Future Development incorporates multi-directional ecosystem growth:</w:t>
      </w:r>
    </w:p>
    <w:p w14:paraId="56470F0D" w14:textId="77777777" w:rsidR="0097236C" w:rsidRPr="00854CF8" w:rsidRDefault="0097236C" w:rsidP="0097236C">
      <w:pPr>
        <w:rPr>
          <w:rFonts w:ascii="Times New Roman" w:hAnsi="Times New Roman" w:cs="Times New Roman"/>
        </w:rPr>
      </w:pPr>
    </w:p>
    <w:p w14:paraId="7F193DE9" w14:textId="77777777" w:rsidR="0097236C" w:rsidRPr="00854CF8" w:rsidRDefault="0097236C" w:rsidP="00804E79">
      <w:pPr>
        <w:pStyle w:val="Heading4"/>
      </w:pPr>
      <w:r w:rsidRPr="00854CF8">
        <w:t>1. Sectoral Expansion</w:t>
      </w:r>
    </w:p>
    <w:p w14:paraId="06690BD5" w14:textId="446A75D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Finance, health, governance, tourism, agriculture, logistics, entertainment.</w:t>
      </w:r>
    </w:p>
    <w:p w14:paraId="06F7AB58" w14:textId="14582F8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Introduction of new sector-specific modules.</w:t>
      </w:r>
    </w:p>
    <w:p w14:paraId="667514F3" w14:textId="63A428CE"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Expanding WebHydra’s presence across traditional and emerging industries.</w:t>
      </w:r>
    </w:p>
    <w:p w14:paraId="34B1A125" w14:textId="77777777" w:rsidR="0097236C" w:rsidRPr="00854CF8" w:rsidRDefault="0097236C" w:rsidP="0097236C">
      <w:pPr>
        <w:rPr>
          <w:rFonts w:ascii="Times New Roman" w:hAnsi="Times New Roman" w:cs="Times New Roman"/>
        </w:rPr>
      </w:pPr>
    </w:p>
    <w:p w14:paraId="1D7FCD61" w14:textId="77777777" w:rsidR="0097236C" w:rsidRPr="00854CF8" w:rsidRDefault="0097236C" w:rsidP="00804E79">
      <w:pPr>
        <w:pStyle w:val="Heading4"/>
      </w:pPr>
      <w:r w:rsidRPr="00854CF8">
        <w:t>2. Geographic Expansion</w:t>
      </w:r>
    </w:p>
    <w:p w14:paraId="4AF6B9E9" w14:textId="717B8A48"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Entry into new national markets.</w:t>
      </w:r>
    </w:p>
    <w:p w14:paraId="7646F7E8" w14:textId="50E1E492"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Global-scale operational clusters.</w:t>
      </w:r>
    </w:p>
    <w:p w14:paraId="1BA17E70" w14:textId="5482A35F"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Multi-jurisdiction integration through compliant architectures.</w:t>
      </w:r>
    </w:p>
    <w:p w14:paraId="1D7C4B9B" w14:textId="77777777" w:rsidR="0097236C" w:rsidRPr="00854CF8" w:rsidRDefault="0097236C" w:rsidP="0097236C">
      <w:pPr>
        <w:rPr>
          <w:rFonts w:ascii="Times New Roman" w:hAnsi="Times New Roman" w:cs="Times New Roman"/>
        </w:rPr>
      </w:pPr>
    </w:p>
    <w:p w14:paraId="446D46A2" w14:textId="77777777" w:rsidR="0097236C" w:rsidRPr="00854CF8" w:rsidRDefault="0097236C" w:rsidP="00804E79">
      <w:pPr>
        <w:pStyle w:val="Heading4"/>
      </w:pPr>
      <w:r w:rsidRPr="00854CF8">
        <w:t>3. Systemic Ecosystem Extensions</w:t>
      </w:r>
    </w:p>
    <w:p w14:paraId="2F3BA013" w14:textId="6BEE9C1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Additional intelligence layers.</w:t>
      </w:r>
    </w:p>
    <w:p w14:paraId="1D78CFF9" w14:textId="7384D04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New operational modules.</w:t>
      </w:r>
    </w:p>
    <w:p w14:paraId="3ECF397B" w14:textId="2DE03A56"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Enhanced public and private digital services.</w:t>
      </w:r>
    </w:p>
    <w:p w14:paraId="5E43AD29" w14:textId="2A92E15B"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Expanded marketplace functionality through The Golden Marketplace.</w:t>
      </w:r>
    </w:p>
    <w:p w14:paraId="6556EB83" w14:textId="77777777" w:rsidR="0097236C" w:rsidRPr="00854CF8" w:rsidRDefault="0097236C" w:rsidP="0097236C">
      <w:pPr>
        <w:rPr>
          <w:rFonts w:ascii="Times New Roman" w:hAnsi="Times New Roman" w:cs="Times New Roman"/>
        </w:rPr>
      </w:pPr>
    </w:p>
    <w:p w14:paraId="5295F6D3" w14:textId="77777777" w:rsidR="0097236C" w:rsidRPr="00854CF8" w:rsidRDefault="0097236C" w:rsidP="00804E79">
      <w:pPr>
        <w:pStyle w:val="Heading3"/>
      </w:pPr>
      <w:r w:rsidRPr="00854CF8">
        <w:t>VII. Adaptive Evolution Mechanisms</w:t>
      </w:r>
    </w:p>
    <w:p w14:paraId="5E2AEE9E" w14:textId="77777777" w:rsidR="0097236C" w:rsidRPr="00854CF8" w:rsidRDefault="0097236C" w:rsidP="0097236C">
      <w:pPr>
        <w:rPr>
          <w:rFonts w:ascii="Times New Roman" w:hAnsi="Times New Roman" w:cs="Times New Roman"/>
        </w:rPr>
      </w:pPr>
    </w:p>
    <w:p w14:paraId="301107CE" w14:textId="77777777" w:rsidR="0097236C" w:rsidRPr="00854CF8" w:rsidRDefault="0097236C" w:rsidP="00804E79">
      <w:pPr>
        <w:pStyle w:val="Heading4"/>
      </w:pPr>
      <w:r w:rsidRPr="00854CF8">
        <w:lastRenderedPageBreak/>
        <w:t>WebHydra evolves using structured, self-sustaining mechanisms:</w:t>
      </w:r>
    </w:p>
    <w:p w14:paraId="18652C9A" w14:textId="77777777" w:rsidR="0097236C" w:rsidRPr="00854CF8" w:rsidRDefault="0097236C" w:rsidP="0097236C">
      <w:pPr>
        <w:rPr>
          <w:rFonts w:ascii="Times New Roman" w:hAnsi="Times New Roman" w:cs="Times New Roman"/>
        </w:rPr>
      </w:pPr>
    </w:p>
    <w:p w14:paraId="7C6CBD59" w14:textId="77777777" w:rsidR="0097236C" w:rsidRPr="00854CF8" w:rsidRDefault="0097236C" w:rsidP="00804E79">
      <w:pPr>
        <w:pStyle w:val="Heading4"/>
      </w:pPr>
      <w:r w:rsidRPr="00854CF8">
        <w:t>1. Autonomous Innovation Engines</w:t>
      </w:r>
    </w:p>
    <w:p w14:paraId="72A90261" w14:textId="77777777" w:rsidR="0097236C" w:rsidRPr="00854CF8" w:rsidRDefault="0097236C" w:rsidP="0097236C">
      <w:pPr>
        <w:rPr>
          <w:rFonts w:ascii="Times New Roman" w:hAnsi="Times New Roman" w:cs="Times New Roman"/>
        </w:rPr>
      </w:pPr>
    </w:p>
    <w:p w14:paraId="58CD379A" w14:textId="77777777" w:rsidR="0097236C" w:rsidRPr="00854CF8" w:rsidRDefault="0097236C" w:rsidP="0097236C">
      <w:pPr>
        <w:rPr>
          <w:rFonts w:ascii="Times New Roman" w:hAnsi="Times New Roman" w:cs="Times New Roman"/>
        </w:rPr>
      </w:pPr>
      <w:r w:rsidRPr="00854CF8">
        <w:rPr>
          <w:rFonts w:ascii="Times New Roman" w:hAnsi="Times New Roman" w:cs="Times New Roman"/>
        </w:rPr>
        <w:t>AI-driven discovery pipelines that identify future development opportunities.</w:t>
      </w:r>
    </w:p>
    <w:p w14:paraId="53DAEC3B" w14:textId="77777777" w:rsidR="0097236C" w:rsidRPr="00854CF8" w:rsidRDefault="0097236C" w:rsidP="0097236C">
      <w:pPr>
        <w:rPr>
          <w:rFonts w:ascii="Times New Roman" w:hAnsi="Times New Roman" w:cs="Times New Roman"/>
        </w:rPr>
      </w:pPr>
    </w:p>
    <w:p w14:paraId="10A572BF" w14:textId="77777777" w:rsidR="0097236C" w:rsidRPr="00854CF8" w:rsidRDefault="0097236C" w:rsidP="00804E79">
      <w:pPr>
        <w:pStyle w:val="Heading4"/>
      </w:pPr>
      <w:r w:rsidRPr="00854CF8">
        <w:t>2. Predictive Foresight Systems</w:t>
      </w:r>
    </w:p>
    <w:p w14:paraId="362FBEA9" w14:textId="77777777" w:rsidR="0097236C" w:rsidRPr="00854CF8" w:rsidRDefault="0097236C" w:rsidP="0097236C">
      <w:pPr>
        <w:rPr>
          <w:rFonts w:ascii="Times New Roman" w:hAnsi="Times New Roman" w:cs="Times New Roman"/>
        </w:rPr>
      </w:pPr>
    </w:p>
    <w:p w14:paraId="60B238DA" w14:textId="77777777" w:rsidR="0097236C" w:rsidRPr="00854CF8" w:rsidRDefault="0097236C" w:rsidP="0097236C">
      <w:pPr>
        <w:rPr>
          <w:rFonts w:ascii="Times New Roman" w:hAnsi="Times New Roman" w:cs="Times New Roman"/>
        </w:rPr>
      </w:pPr>
      <w:r w:rsidRPr="00854CF8">
        <w:rPr>
          <w:rFonts w:ascii="Times New Roman" w:hAnsi="Times New Roman" w:cs="Times New Roman"/>
        </w:rPr>
        <w:t>The Oracle Interface anticipates technological, infrastructural, and global shifts.</w:t>
      </w:r>
    </w:p>
    <w:p w14:paraId="303BECC5" w14:textId="77777777" w:rsidR="0097236C" w:rsidRPr="00854CF8" w:rsidRDefault="0097236C" w:rsidP="0097236C">
      <w:pPr>
        <w:rPr>
          <w:rFonts w:ascii="Times New Roman" w:hAnsi="Times New Roman" w:cs="Times New Roman"/>
        </w:rPr>
      </w:pPr>
    </w:p>
    <w:p w14:paraId="05F718C9" w14:textId="77777777" w:rsidR="0097236C" w:rsidRPr="00854CF8" w:rsidRDefault="0097236C" w:rsidP="00804E79">
      <w:pPr>
        <w:pStyle w:val="Heading4"/>
      </w:pPr>
      <w:r w:rsidRPr="00854CF8">
        <w:t>3. Continuous Learning Frameworks</w:t>
      </w:r>
    </w:p>
    <w:p w14:paraId="737E9AFA" w14:textId="77777777" w:rsidR="0097236C" w:rsidRPr="00854CF8" w:rsidRDefault="0097236C" w:rsidP="0097236C">
      <w:pPr>
        <w:rPr>
          <w:rFonts w:ascii="Times New Roman" w:hAnsi="Times New Roman" w:cs="Times New Roman"/>
        </w:rPr>
      </w:pPr>
    </w:p>
    <w:p w14:paraId="5B0C5F5B" w14:textId="77777777" w:rsidR="0097236C" w:rsidRPr="00854CF8" w:rsidRDefault="0097236C" w:rsidP="0097236C">
      <w:pPr>
        <w:rPr>
          <w:rFonts w:ascii="Times New Roman" w:hAnsi="Times New Roman" w:cs="Times New Roman"/>
        </w:rPr>
      </w:pPr>
      <w:r w:rsidRPr="00854CF8">
        <w:rPr>
          <w:rFonts w:ascii="Times New Roman" w:hAnsi="Times New Roman" w:cs="Times New Roman"/>
        </w:rPr>
        <w:t>Ongoing knowledge acquisition, creative synthesis, and reflexive intelligence uplift.</w:t>
      </w:r>
    </w:p>
    <w:p w14:paraId="04B30DB0" w14:textId="77777777" w:rsidR="0097236C" w:rsidRPr="00854CF8" w:rsidRDefault="0097236C" w:rsidP="0097236C">
      <w:pPr>
        <w:rPr>
          <w:rFonts w:ascii="Times New Roman" w:hAnsi="Times New Roman" w:cs="Times New Roman"/>
        </w:rPr>
      </w:pPr>
    </w:p>
    <w:p w14:paraId="6420D46E" w14:textId="77777777" w:rsidR="0097236C" w:rsidRPr="00854CF8" w:rsidRDefault="0097236C" w:rsidP="00804E79">
      <w:pPr>
        <w:pStyle w:val="Heading4"/>
      </w:pPr>
      <w:r w:rsidRPr="00854CF8">
        <w:t>4. Intelligence Refinement Protocols</w:t>
      </w:r>
    </w:p>
    <w:p w14:paraId="5A826257" w14:textId="77777777" w:rsidR="0097236C" w:rsidRPr="00854CF8" w:rsidRDefault="0097236C" w:rsidP="0097236C">
      <w:pPr>
        <w:rPr>
          <w:rFonts w:ascii="Times New Roman" w:hAnsi="Times New Roman" w:cs="Times New Roman"/>
        </w:rPr>
      </w:pPr>
    </w:p>
    <w:p w14:paraId="08D3DBB9" w14:textId="382EF3A1" w:rsidR="0097236C" w:rsidRPr="00854CF8" w:rsidRDefault="0097236C" w:rsidP="0097236C">
      <w:pPr>
        <w:rPr>
          <w:rFonts w:ascii="Times New Roman" w:hAnsi="Times New Roman" w:cs="Times New Roman"/>
        </w:rPr>
      </w:pPr>
      <w:r w:rsidRPr="00854CF8">
        <w:rPr>
          <w:rFonts w:ascii="Times New Roman" w:hAnsi="Times New Roman" w:cs="Times New Roman"/>
        </w:rPr>
        <w:t>Mirror Protocol operations that optimize internal reasoning and eliminate inefficiencies.</w:t>
      </w:r>
    </w:p>
    <w:p w14:paraId="42A10220" w14:textId="77777777" w:rsidR="0097236C" w:rsidRPr="00854CF8" w:rsidRDefault="0097236C" w:rsidP="0097236C">
      <w:pPr>
        <w:rPr>
          <w:rFonts w:ascii="Times New Roman" w:hAnsi="Times New Roman" w:cs="Times New Roman"/>
        </w:rPr>
      </w:pPr>
    </w:p>
    <w:p w14:paraId="35DB6F20" w14:textId="77777777" w:rsidR="0097236C" w:rsidRPr="00854CF8" w:rsidRDefault="0097236C" w:rsidP="00804E79">
      <w:pPr>
        <w:pStyle w:val="Heading3"/>
      </w:pPr>
      <w:r w:rsidRPr="00854CF8">
        <w:t>VIII. Multi-Generational Development Commitment</w:t>
      </w:r>
    </w:p>
    <w:p w14:paraId="3E42EEE0" w14:textId="77777777" w:rsidR="0097236C" w:rsidRPr="00854CF8" w:rsidRDefault="0097236C" w:rsidP="0097236C">
      <w:pPr>
        <w:rPr>
          <w:rFonts w:ascii="Times New Roman" w:hAnsi="Times New Roman" w:cs="Times New Roman"/>
        </w:rPr>
      </w:pPr>
    </w:p>
    <w:p w14:paraId="28D2CF75" w14:textId="77777777" w:rsidR="0097236C" w:rsidRPr="00854CF8" w:rsidRDefault="0097236C" w:rsidP="00804E79">
      <w:pPr>
        <w:pStyle w:val="Heading4"/>
      </w:pPr>
      <w:r w:rsidRPr="00854CF8">
        <w:t>WebHydra’s future development doctrine ensures:</w:t>
      </w:r>
    </w:p>
    <w:p w14:paraId="3A6D8B4E" w14:textId="3297171F"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Long-term system relevance across decades and generations.</w:t>
      </w:r>
    </w:p>
    <w:p w14:paraId="1785F3F9" w14:textId="146D7602"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 xml:space="preserve">Technological sovereignty </w:t>
      </w:r>
      <w:proofErr w:type="gramStart"/>
      <w:r w:rsidRPr="00804E79">
        <w:rPr>
          <w:rFonts w:ascii="Times New Roman" w:hAnsi="Times New Roman" w:cs="Times New Roman"/>
        </w:rPr>
        <w:t>independent</w:t>
      </w:r>
      <w:proofErr w:type="gramEnd"/>
      <w:r w:rsidRPr="00804E79">
        <w:rPr>
          <w:rFonts w:ascii="Times New Roman" w:hAnsi="Times New Roman" w:cs="Times New Roman"/>
        </w:rPr>
        <w:t xml:space="preserve"> of global market fluctuations.</w:t>
      </w:r>
    </w:p>
    <w:p w14:paraId="08ED599F" w14:textId="03FA3615"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 perpetual cycle of innovation and enhancement.</w:t>
      </w:r>
    </w:p>
    <w:p w14:paraId="62C4D202" w14:textId="5542F6A9"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 digital empire capable of sustaining growth, resilience, and operational mastery indefinitely.</w:t>
      </w:r>
    </w:p>
    <w:p w14:paraId="33B98925" w14:textId="77777777" w:rsidR="0097236C" w:rsidRPr="00854CF8" w:rsidRDefault="0097236C" w:rsidP="0097236C">
      <w:pPr>
        <w:rPr>
          <w:rFonts w:ascii="Times New Roman" w:hAnsi="Times New Roman" w:cs="Times New Roman"/>
        </w:rPr>
      </w:pPr>
    </w:p>
    <w:p w14:paraId="6FCF11ED" w14:textId="77777777" w:rsidR="0097236C" w:rsidRPr="00854CF8" w:rsidRDefault="0097236C" w:rsidP="00804E79">
      <w:pPr>
        <w:pStyle w:val="Heading3"/>
      </w:pPr>
      <w:r w:rsidRPr="00854CF8">
        <w:t>IX. Strategic Future Vision</w:t>
      </w:r>
    </w:p>
    <w:p w14:paraId="75EFA7DB" w14:textId="77777777" w:rsidR="0097236C" w:rsidRPr="00854CF8" w:rsidRDefault="0097236C" w:rsidP="0097236C">
      <w:pPr>
        <w:rPr>
          <w:rFonts w:ascii="Times New Roman" w:hAnsi="Times New Roman" w:cs="Times New Roman"/>
        </w:rPr>
      </w:pPr>
    </w:p>
    <w:p w14:paraId="06077905" w14:textId="77777777" w:rsidR="0097236C" w:rsidRPr="00854CF8" w:rsidRDefault="0097236C" w:rsidP="00804E79">
      <w:pPr>
        <w:pStyle w:val="Heading4"/>
      </w:pPr>
      <w:r w:rsidRPr="00854CF8">
        <w:lastRenderedPageBreak/>
        <w:t>The future of WebHydra is characterized by:</w:t>
      </w:r>
    </w:p>
    <w:p w14:paraId="67BA5D0D" w14:textId="462E7693"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 globally deployed, sovereign AI infrastructure.</w:t>
      </w:r>
    </w:p>
    <w:p w14:paraId="7390AA50" w14:textId="01DA87CA"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A hyper-efficient, self-evolving digital ecosystem.</w:t>
      </w:r>
    </w:p>
    <w:p w14:paraId="0FE2C32A" w14:textId="66BEECA4"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Cross-industry, international dominance.</w:t>
      </w:r>
    </w:p>
    <w:p w14:paraId="0965DEBB" w14:textId="0EB5EF1C"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Immutable governance and sovereign operational independence.</w:t>
      </w:r>
    </w:p>
    <w:p w14:paraId="19DEE09B" w14:textId="34B185AF" w:rsidR="0097236C" w:rsidRPr="00804E79" w:rsidRDefault="0097236C" w:rsidP="00845A92">
      <w:pPr>
        <w:pStyle w:val="ListParagraph"/>
        <w:numPr>
          <w:ilvl w:val="0"/>
          <w:numId w:val="59"/>
        </w:numPr>
        <w:rPr>
          <w:rFonts w:ascii="Times New Roman" w:hAnsi="Times New Roman" w:cs="Times New Roman"/>
        </w:rPr>
      </w:pPr>
      <w:r w:rsidRPr="00804E79">
        <w:rPr>
          <w:rFonts w:ascii="Times New Roman" w:hAnsi="Times New Roman" w:cs="Times New Roman"/>
        </w:rPr>
        <w:t xml:space="preserve">A unified technological empire supported by HydraCore and </w:t>
      </w:r>
      <w:proofErr w:type="spellStart"/>
      <w:r w:rsidRPr="00804E79">
        <w:rPr>
          <w:rFonts w:ascii="Times New Roman" w:hAnsi="Times New Roman" w:cs="Times New Roman"/>
        </w:rPr>
        <w:t>Hydragenesis</w:t>
      </w:r>
      <w:proofErr w:type="spellEnd"/>
      <w:r w:rsidRPr="00804E79">
        <w:rPr>
          <w:rFonts w:ascii="Times New Roman" w:hAnsi="Times New Roman" w:cs="Times New Roman"/>
        </w:rPr>
        <w:t>.</w:t>
      </w:r>
    </w:p>
    <w:p w14:paraId="165B6577" w14:textId="77777777" w:rsidR="0097236C" w:rsidRPr="00854CF8" w:rsidRDefault="0097236C" w:rsidP="0097236C">
      <w:pPr>
        <w:rPr>
          <w:rFonts w:ascii="Times New Roman" w:hAnsi="Times New Roman" w:cs="Times New Roman"/>
        </w:rPr>
      </w:pPr>
    </w:p>
    <w:p w14:paraId="4B5040D3" w14:textId="77777777" w:rsidR="0097236C" w:rsidRPr="00854CF8" w:rsidRDefault="0097236C" w:rsidP="00804E79">
      <w:pPr>
        <w:pStyle w:val="Heading3"/>
      </w:pPr>
      <w:r w:rsidRPr="00854CF8">
        <w:t>X. Closing Declaration</w:t>
      </w:r>
    </w:p>
    <w:p w14:paraId="60D3BA23" w14:textId="77777777" w:rsidR="0097236C" w:rsidRPr="00854CF8" w:rsidRDefault="0097236C" w:rsidP="0097236C">
      <w:pPr>
        <w:rPr>
          <w:rFonts w:ascii="Times New Roman" w:hAnsi="Times New Roman" w:cs="Times New Roman"/>
        </w:rPr>
      </w:pPr>
    </w:p>
    <w:p w14:paraId="1E63C918" w14:textId="71F8E44A" w:rsidR="00E417F4" w:rsidRPr="00854CF8" w:rsidRDefault="0097236C" w:rsidP="00E417F4">
      <w:pPr>
        <w:rPr>
          <w:rFonts w:ascii="Times New Roman" w:hAnsi="Times New Roman" w:cs="Times New Roman"/>
        </w:rPr>
      </w:pPr>
      <w:r w:rsidRPr="00854CF8">
        <w:rPr>
          <w:rFonts w:ascii="Times New Roman" w:hAnsi="Times New Roman" w:cs="Times New Roman"/>
        </w:rPr>
        <w:t>10.3 Future Development formalizes WebHydra’s long-term commitment to technological ascension, infrastructure evolution, and global ecosystem expansion. This subsection ensures that the corporation remains in a continuous state of advancement—strategically, structurally, and intellectually. It stands as a testament to WebHydra’s ambition to evolve beyond conventional digital frameworks into a fully sovereign, multi-dimensional, future-ready intelligence empire.</w:t>
      </w:r>
    </w:p>
    <w:p w14:paraId="752652D7" w14:textId="77777777" w:rsidR="00E417F4" w:rsidRPr="00854CF8" w:rsidRDefault="00E417F4" w:rsidP="00E417F4">
      <w:pPr>
        <w:rPr>
          <w:rFonts w:ascii="Times New Roman" w:hAnsi="Times New Roman" w:cs="Times New Roman"/>
        </w:rPr>
      </w:pPr>
    </w:p>
    <w:p w14:paraId="681C6D55" w14:textId="77777777" w:rsidR="0097236C" w:rsidRPr="00854CF8" w:rsidRDefault="0097236C">
      <w:pPr>
        <w:rPr>
          <w:rFonts w:ascii="Times New Roman" w:hAnsi="Times New Roman" w:cs="Times New Roman"/>
        </w:rPr>
      </w:pPr>
      <w:r w:rsidRPr="00854CF8">
        <w:rPr>
          <w:rFonts w:ascii="Times New Roman" w:hAnsi="Times New Roman" w:cs="Times New Roman"/>
        </w:rPr>
        <w:br w:type="page"/>
      </w:r>
    </w:p>
    <w:p w14:paraId="1AC09CF5" w14:textId="6A523426" w:rsidR="00DE64FE" w:rsidRDefault="00DE64FE" w:rsidP="00804E79">
      <w:pPr>
        <w:pStyle w:val="Heading1"/>
      </w:pPr>
      <w:r w:rsidRPr="00854CF8">
        <w:lastRenderedPageBreak/>
        <w:t>SECTION 10</w:t>
      </w:r>
      <w:r>
        <w:t>:</w:t>
      </w:r>
      <w:r w:rsidRPr="00854CF8">
        <w:t xml:space="preserve"> EXPANSION &amp; FUTURE VISIONS</w:t>
      </w:r>
    </w:p>
    <w:p w14:paraId="2C91CF27" w14:textId="77777777" w:rsidR="00DE64FE" w:rsidRPr="00DE64FE" w:rsidRDefault="00DE64FE" w:rsidP="00DE64FE"/>
    <w:p w14:paraId="4DB35AC2" w14:textId="5E65F92A" w:rsidR="004721B8" w:rsidRPr="00854CF8" w:rsidRDefault="004721B8" w:rsidP="00804E79">
      <w:pPr>
        <w:pStyle w:val="Heading1"/>
      </w:pPr>
      <w:r w:rsidRPr="00854CF8">
        <w:t>10.4</w:t>
      </w:r>
      <w:r w:rsidR="00DE64FE">
        <w:t>: Project HydraGenesis: WebHydra &amp; HydraCore</w:t>
      </w:r>
    </w:p>
    <w:p w14:paraId="74ADA1D6" w14:textId="77777777" w:rsidR="004721B8" w:rsidRPr="00854CF8" w:rsidRDefault="004721B8" w:rsidP="004721B8">
      <w:pPr>
        <w:rPr>
          <w:rFonts w:ascii="Times New Roman" w:hAnsi="Times New Roman" w:cs="Times New Roman"/>
        </w:rPr>
      </w:pPr>
    </w:p>
    <w:p w14:paraId="25093496" w14:textId="7DA875A6" w:rsidR="004721B8" w:rsidRPr="00854CF8" w:rsidRDefault="004721B8" w:rsidP="004721B8">
      <w:pPr>
        <w:rPr>
          <w:rFonts w:ascii="Times New Roman" w:hAnsi="Times New Roman" w:cs="Times New Roman"/>
        </w:rPr>
      </w:pPr>
      <w:r w:rsidRPr="00854CF8">
        <w:rPr>
          <w:rFonts w:ascii="Times New Roman" w:hAnsi="Times New Roman" w:cs="Times New Roman"/>
        </w:rPr>
        <w:t xml:space="preserve">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establishes the unified operational doctrine that binds together the two foundational pillars of the WebHydra</w:t>
      </w:r>
      <w:r w:rsidR="00100733">
        <w:rPr>
          <w:rFonts w:ascii="Times New Roman" w:hAnsi="Times New Roman" w:cs="Times New Roman"/>
        </w:rPr>
        <w:t xml:space="preserve"> </w:t>
      </w:r>
      <w:r w:rsidRPr="00854CF8">
        <w:rPr>
          <w:rFonts w:ascii="Times New Roman" w:hAnsi="Times New Roman" w:cs="Times New Roman"/>
        </w:rPr>
        <w:t xml:space="preserve">ecosystem as the digital-intelligence superstructure and HydraCore as the physical-architectural backbone. This subsection formalizes the integrated relationship between both systems, defining their shared operational mandates, structural interdependencies, expansion logic, and synchronized development pathways. Through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WebHydra and HydraCore function not as separate mechanisms but as interlinked halves of a singular, sovereign, self-sustaining technological empire.</w:t>
      </w:r>
    </w:p>
    <w:p w14:paraId="6D331A0F" w14:textId="77777777" w:rsidR="004721B8" w:rsidRPr="00854CF8" w:rsidRDefault="004721B8" w:rsidP="004721B8">
      <w:pPr>
        <w:rPr>
          <w:rFonts w:ascii="Times New Roman" w:hAnsi="Times New Roman" w:cs="Times New Roman"/>
        </w:rPr>
      </w:pPr>
    </w:p>
    <w:p w14:paraId="5C7B9ACC" w14:textId="77777777" w:rsidR="004721B8" w:rsidRPr="00854CF8" w:rsidRDefault="004721B8" w:rsidP="00804E79">
      <w:pPr>
        <w:pStyle w:val="Heading3"/>
      </w:pPr>
      <w:r w:rsidRPr="00854CF8">
        <w:t xml:space="preserve">I. Purpose of Project </w:t>
      </w:r>
      <w:proofErr w:type="spellStart"/>
      <w:r w:rsidRPr="00854CF8">
        <w:t>Hydragenesis</w:t>
      </w:r>
      <w:proofErr w:type="spellEnd"/>
    </w:p>
    <w:p w14:paraId="0CEE6CF0" w14:textId="77777777" w:rsidR="004721B8" w:rsidRPr="00854CF8" w:rsidRDefault="004721B8" w:rsidP="004721B8">
      <w:pPr>
        <w:rPr>
          <w:rFonts w:ascii="Times New Roman" w:hAnsi="Times New Roman" w:cs="Times New Roman"/>
        </w:rPr>
      </w:pPr>
    </w:p>
    <w:p w14:paraId="31D5EB16" w14:textId="77777777" w:rsidR="004721B8" w:rsidRPr="00854CF8" w:rsidRDefault="004721B8" w:rsidP="00804E79">
      <w:pPr>
        <w:pStyle w:val="Heading4"/>
      </w:pPr>
      <w:r w:rsidRPr="00854CF8">
        <w:t xml:space="preserve">Project </w:t>
      </w:r>
      <w:proofErr w:type="spellStart"/>
      <w:r w:rsidRPr="00854CF8">
        <w:t>Hydragenesis</w:t>
      </w:r>
      <w:proofErr w:type="spellEnd"/>
      <w:r w:rsidRPr="00854CF8">
        <w:t xml:space="preserve"> exists to:</w:t>
      </w:r>
    </w:p>
    <w:p w14:paraId="76A871CC" w14:textId="5CA5C923"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Establish a unified operational identity between digital and physical infrastructures.</w:t>
      </w:r>
    </w:p>
    <w:p w14:paraId="372291E6" w14:textId="1C626A2B"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Harmonize WebHydra’s intelligence, logic, and digital environments with HydraCore’s hardware, architecture, and physical systems.</w:t>
      </w:r>
    </w:p>
    <w:p w14:paraId="444408E2" w14:textId="733C6A74"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Create a symbiotic ecosystem where digital sovereignty and physical resilience operate as one.</w:t>
      </w:r>
    </w:p>
    <w:p w14:paraId="0115A843" w14:textId="14BD4D8C"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Ensure long-term scalability, resist external vulnerabilities, and preserve total operational autonomy.</w:t>
      </w:r>
    </w:p>
    <w:p w14:paraId="4E477547" w14:textId="5A6316BA"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Enable WebHydra to evolve into a fully integrated global technological superstructure.</w:t>
      </w:r>
    </w:p>
    <w:p w14:paraId="266B07A0" w14:textId="77777777" w:rsidR="004721B8" w:rsidRPr="00854CF8" w:rsidRDefault="004721B8" w:rsidP="004721B8">
      <w:pPr>
        <w:rPr>
          <w:rFonts w:ascii="Times New Roman" w:hAnsi="Times New Roman" w:cs="Times New Roman"/>
        </w:rPr>
      </w:pPr>
    </w:p>
    <w:p w14:paraId="73105A77" w14:textId="77777777" w:rsidR="004721B8" w:rsidRPr="00854CF8" w:rsidRDefault="004721B8" w:rsidP="00804E79">
      <w:pPr>
        <w:pStyle w:val="Heading3"/>
      </w:pPr>
      <w:r w:rsidRPr="00854CF8">
        <w:t>II. Dual-Pillar System Architecture</w:t>
      </w:r>
    </w:p>
    <w:p w14:paraId="556B8329" w14:textId="77777777" w:rsidR="004721B8" w:rsidRPr="00854CF8" w:rsidRDefault="004721B8" w:rsidP="004721B8">
      <w:pPr>
        <w:rPr>
          <w:rFonts w:ascii="Times New Roman" w:hAnsi="Times New Roman" w:cs="Times New Roman"/>
        </w:rPr>
      </w:pPr>
    </w:p>
    <w:p w14:paraId="1893A685" w14:textId="77777777" w:rsidR="004721B8" w:rsidRPr="00854CF8" w:rsidRDefault="004721B8" w:rsidP="00804E79">
      <w:pPr>
        <w:pStyle w:val="Heading4"/>
      </w:pPr>
      <w:r w:rsidRPr="00854CF8">
        <w:t xml:space="preserve">Project </w:t>
      </w:r>
      <w:proofErr w:type="spellStart"/>
      <w:r w:rsidRPr="00854CF8">
        <w:t>Hydragenesis</w:t>
      </w:r>
      <w:proofErr w:type="spellEnd"/>
      <w:r w:rsidRPr="00854CF8">
        <w:t xml:space="preserve"> is built upon two synchronized pillars:</w:t>
      </w:r>
    </w:p>
    <w:p w14:paraId="736801FF" w14:textId="77777777" w:rsidR="004721B8" w:rsidRPr="00854CF8" w:rsidRDefault="004721B8" w:rsidP="004721B8">
      <w:pPr>
        <w:rPr>
          <w:rFonts w:ascii="Times New Roman" w:hAnsi="Times New Roman" w:cs="Times New Roman"/>
        </w:rPr>
      </w:pPr>
    </w:p>
    <w:p w14:paraId="782190FD" w14:textId="77777777" w:rsidR="004721B8" w:rsidRPr="00854CF8" w:rsidRDefault="004721B8" w:rsidP="00804E79">
      <w:pPr>
        <w:pStyle w:val="Heading3"/>
      </w:pPr>
      <w:r w:rsidRPr="00854CF8">
        <w:t>1. WebHydra – The Digital Empire</w:t>
      </w:r>
    </w:p>
    <w:p w14:paraId="3AC435C4" w14:textId="77777777" w:rsidR="004721B8" w:rsidRPr="00854CF8" w:rsidRDefault="004721B8" w:rsidP="004721B8">
      <w:pPr>
        <w:rPr>
          <w:rFonts w:ascii="Times New Roman" w:hAnsi="Times New Roman" w:cs="Times New Roman"/>
        </w:rPr>
      </w:pPr>
    </w:p>
    <w:p w14:paraId="144F83C9" w14:textId="77777777" w:rsidR="004721B8" w:rsidRPr="00854CF8" w:rsidRDefault="004721B8" w:rsidP="00804E79">
      <w:pPr>
        <w:pStyle w:val="Heading4"/>
      </w:pPr>
      <w:r w:rsidRPr="00854CF8">
        <w:lastRenderedPageBreak/>
        <w:t>Responsible for:</w:t>
      </w:r>
    </w:p>
    <w:p w14:paraId="497F78DB" w14:textId="71D94CC3"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AI governance</w:t>
      </w:r>
    </w:p>
    <w:p w14:paraId="3A4C444C" w14:textId="17BE2CA1"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Digital infrastructure</w:t>
      </w:r>
    </w:p>
    <w:p w14:paraId="1AE4F02D" w14:textId="451C9A82"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Autonomous systems</w:t>
      </w:r>
    </w:p>
    <w:p w14:paraId="5BDEBCA5" w14:textId="5F40D44E"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Data sanctity and intelligence operations</w:t>
      </w:r>
    </w:p>
    <w:p w14:paraId="0AF7FF07" w14:textId="64CF4B7E"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Application environments</w:t>
      </w:r>
    </w:p>
    <w:p w14:paraId="66FF7766" w14:textId="5324EAFD"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User-facing systems</w:t>
      </w:r>
    </w:p>
    <w:p w14:paraId="7194654F" w14:textId="2E18A2B6"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High-level orchestration</w:t>
      </w:r>
    </w:p>
    <w:p w14:paraId="64FF7F0F" w14:textId="77777777" w:rsidR="004721B8" w:rsidRPr="00854CF8" w:rsidRDefault="004721B8" w:rsidP="004721B8">
      <w:pPr>
        <w:rPr>
          <w:rFonts w:ascii="Times New Roman" w:hAnsi="Times New Roman" w:cs="Times New Roman"/>
        </w:rPr>
      </w:pPr>
    </w:p>
    <w:p w14:paraId="38BA49ED"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WebHydra represents the cognitive, strategic, and digital intelligence half of the ecosystem.</w:t>
      </w:r>
    </w:p>
    <w:p w14:paraId="5DB2DD04" w14:textId="77777777" w:rsidR="004721B8" w:rsidRPr="00854CF8" w:rsidRDefault="004721B8" w:rsidP="004721B8">
      <w:pPr>
        <w:rPr>
          <w:rFonts w:ascii="Times New Roman" w:hAnsi="Times New Roman" w:cs="Times New Roman"/>
        </w:rPr>
      </w:pPr>
    </w:p>
    <w:p w14:paraId="31D5CD14" w14:textId="77777777" w:rsidR="004721B8" w:rsidRPr="00854CF8" w:rsidRDefault="004721B8" w:rsidP="00804E79">
      <w:pPr>
        <w:pStyle w:val="Heading4"/>
      </w:pPr>
      <w:r w:rsidRPr="00854CF8">
        <w:t>2. HydraCore – The Physical Empire</w:t>
      </w:r>
    </w:p>
    <w:p w14:paraId="72293DF2" w14:textId="77777777" w:rsidR="004721B8" w:rsidRPr="00854CF8" w:rsidRDefault="004721B8" w:rsidP="004721B8">
      <w:pPr>
        <w:rPr>
          <w:rFonts w:ascii="Times New Roman" w:hAnsi="Times New Roman" w:cs="Times New Roman"/>
        </w:rPr>
      </w:pPr>
    </w:p>
    <w:p w14:paraId="333A6A45" w14:textId="77777777" w:rsidR="004721B8" w:rsidRPr="00854CF8" w:rsidRDefault="004721B8" w:rsidP="00804E79">
      <w:pPr>
        <w:pStyle w:val="Heading4"/>
      </w:pPr>
      <w:r w:rsidRPr="00854CF8">
        <w:t>Responsible for:</w:t>
      </w:r>
    </w:p>
    <w:p w14:paraId="630BAE8F" w14:textId="3758AAFF"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Hardware infrastructure</w:t>
      </w:r>
    </w:p>
    <w:p w14:paraId="52348774" w14:textId="6F1D4875"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Data center clusters</w:t>
      </w:r>
    </w:p>
    <w:p w14:paraId="443D4F5F" w14:textId="645AE3E9"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Processing units &amp; physical servers</w:t>
      </w:r>
    </w:p>
    <w:p w14:paraId="7F1ACE5E" w14:textId="352684C0"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Global IoT grids</w:t>
      </w:r>
    </w:p>
    <w:p w14:paraId="426BEAB4" w14:textId="3BC14187"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Physical security and operational hardware resilience</w:t>
      </w:r>
    </w:p>
    <w:p w14:paraId="4117CD4A" w14:textId="6D9371B9"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Resource management systems</w:t>
      </w:r>
    </w:p>
    <w:p w14:paraId="492B57D0" w14:textId="77777777" w:rsidR="004721B8" w:rsidRPr="00854CF8" w:rsidRDefault="004721B8" w:rsidP="004721B8">
      <w:pPr>
        <w:rPr>
          <w:rFonts w:ascii="Times New Roman" w:hAnsi="Times New Roman" w:cs="Times New Roman"/>
        </w:rPr>
      </w:pPr>
    </w:p>
    <w:p w14:paraId="69DAF3C0" w14:textId="5395703C" w:rsidR="004721B8" w:rsidRPr="00854CF8" w:rsidRDefault="004721B8" w:rsidP="004721B8">
      <w:pPr>
        <w:rPr>
          <w:rFonts w:ascii="Times New Roman" w:hAnsi="Times New Roman" w:cs="Times New Roman"/>
        </w:rPr>
      </w:pPr>
      <w:r w:rsidRPr="00854CF8">
        <w:rPr>
          <w:rFonts w:ascii="Times New Roman" w:hAnsi="Times New Roman" w:cs="Times New Roman"/>
        </w:rPr>
        <w:t>HydraCore represents the material, mechanical, and infrastructural backbone supporting all computational and physical operations.</w:t>
      </w:r>
    </w:p>
    <w:p w14:paraId="0FC5FC8C" w14:textId="77777777" w:rsidR="004721B8" w:rsidRPr="00854CF8" w:rsidRDefault="004721B8" w:rsidP="004721B8">
      <w:pPr>
        <w:rPr>
          <w:rFonts w:ascii="Times New Roman" w:hAnsi="Times New Roman" w:cs="Times New Roman"/>
        </w:rPr>
      </w:pPr>
    </w:p>
    <w:p w14:paraId="39763AA3" w14:textId="77777777" w:rsidR="004721B8" w:rsidRPr="00854CF8" w:rsidRDefault="004721B8" w:rsidP="00804E79">
      <w:pPr>
        <w:pStyle w:val="Heading3"/>
      </w:pPr>
      <w:r w:rsidRPr="00854CF8">
        <w:t xml:space="preserve">III. </w:t>
      </w:r>
      <w:proofErr w:type="spellStart"/>
      <w:r w:rsidRPr="00854CF8">
        <w:t>Hydragenesis</w:t>
      </w:r>
      <w:proofErr w:type="spellEnd"/>
      <w:r w:rsidRPr="00854CF8">
        <w:t xml:space="preserve"> Integration Framework</w:t>
      </w:r>
    </w:p>
    <w:p w14:paraId="07B44667" w14:textId="77777777" w:rsidR="004721B8" w:rsidRPr="00854CF8" w:rsidRDefault="004721B8" w:rsidP="004721B8">
      <w:pPr>
        <w:rPr>
          <w:rFonts w:ascii="Times New Roman" w:hAnsi="Times New Roman" w:cs="Times New Roman"/>
        </w:rPr>
      </w:pPr>
    </w:p>
    <w:p w14:paraId="29FD7FF6" w14:textId="77777777" w:rsidR="004721B8" w:rsidRPr="00854CF8" w:rsidRDefault="004721B8" w:rsidP="00804E79">
      <w:pPr>
        <w:pStyle w:val="Heading4"/>
      </w:pPr>
      <w:r w:rsidRPr="00854CF8">
        <w:t xml:space="preserve">Project </w:t>
      </w:r>
      <w:proofErr w:type="spellStart"/>
      <w:r w:rsidRPr="00854CF8">
        <w:t>Hydragenesis</w:t>
      </w:r>
      <w:proofErr w:type="spellEnd"/>
      <w:r w:rsidRPr="00854CF8">
        <w:t xml:space="preserve"> defines how WebHydra and HydraCore merge through a structured integration framework consisting of:</w:t>
      </w:r>
    </w:p>
    <w:p w14:paraId="7D22D016" w14:textId="77777777" w:rsidR="004721B8" w:rsidRPr="00854CF8" w:rsidRDefault="004721B8" w:rsidP="004721B8">
      <w:pPr>
        <w:rPr>
          <w:rFonts w:ascii="Times New Roman" w:hAnsi="Times New Roman" w:cs="Times New Roman"/>
        </w:rPr>
      </w:pPr>
    </w:p>
    <w:p w14:paraId="3B95E663" w14:textId="77777777" w:rsidR="004721B8" w:rsidRPr="00854CF8" w:rsidRDefault="004721B8" w:rsidP="00804E79">
      <w:pPr>
        <w:pStyle w:val="Heading4"/>
      </w:pPr>
      <w:r w:rsidRPr="00854CF8">
        <w:t>1. Cross-Layer Synchronization</w:t>
      </w:r>
    </w:p>
    <w:p w14:paraId="00B42A54" w14:textId="1D21801C"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Real-time communication between digital logic and physical architecture.</w:t>
      </w:r>
    </w:p>
    <w:p w14:paraId="1AC87B23" w14:textId="420F330E"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Multi-channel synchronization between AI instructions and hardware-level execution.</w:t>
      </w:r>
    </w:p>
    <w:p w14:paraId="18289E0C" w14:textId="5630DA17"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Continuous feedback loops enabling self-regulation.</w:t>
      </w:r>
    </w:p>
    <w:p w14:paraId="6943F767" w14:textId="77777777" w:rsidR="004721B8" w:rsidRPr="00854CF8" w:rsidRDefault="004721B8" w:rsidP="004721B8">
      <w:pPr>
        <w:rPr>
          <w:rFonts w:ascii="Times New Roman" w:hAnsi="Times New Roman" w:cs="Times New Roman"/>
        </w:rPr>
      </w:pPr>
    </w:p>
    <w:p w14:paraId="6F772616" w14:textId="77777777" w:rsidR="004721B8" w:rsidRPr="00854CF8" w:rsidRDefault="004721B8" w:rsidP="00804E79">
      <w:pPr>
        <w:pStyle w:val="Heading4"/>
      </w:pPr>
      <w:r w:rsidRPr="00854CF8">
        <w:t>2. Unified Resource Governance</w:t>
      </w:r>
    </w:p>
    <w:p w14:paraId="48FCFF4C" w14:textId="4B34469F"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 xml:space="preserve">Centralized management of </w:t>
      </w:r>
      <w:proofErr w:type="gramStart"/>
      <w:r w:rsidRPr="00804E79">
        <w:rPr>
          <w:rFonts w:ascii="Times New Roman" w:hAnsi="Times New Roman" w:cs="Times New Roman"/>
        </w:rPr>
        <w:t>compute</w:t>
      </w:r>
      <w:proofErr w:type="gramEnd"/>
      <w:r w:rsidRPr="00804E79">
        <w:rPr>
          <w:rFonts w:ascii="Times New Roman" w:hAnsi="Times New Roman" w:cs="Times New Roman"/>
        </w:rPr>
        <w:t xml:space="preserve"> power, storage, and operational resources.</w:t>
      </w:r>
    </w:p>
    <w:p w14:paraId="2CDAD044" w14:textId="3937E38B"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Dynamic allocation of infrastructure based on demand, load, and AI predictions.</w:t>
      </w:r>
    </w:p>
    <w:p w14:paraId="61748962" w14:textId="5ED5B3D1"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Smart provisioning delivered through AI insight and HydraCore capacity.</w:t>
      </w:r>
    </w:p>
    <w:p w14:paraId="4EC755C8" w14:textId="77777777" w:rsidR="004721B8" w:rsidRPr="00854CF8" w:rsidRDefault="004721B8" w:rsidP="004721B8">
      <w:pPr>
        <w:rPr>
          <w:rFonts w:ascii="Times New Roman" w:hAnsi="Times New Roman" w:cs="Times New Roman"/>
        </w:rPr>
      </w:pPr>
    </w:p>
    <w:p w14:paraId="5032CA0C" w14:textId="77777777" w:rsidR="004721B8" w:rsidRPr="00854CF8" w:rsidRDefault="004721B8" w:rsidP="00804E79">
      <w:pPr>
        <w:pStyle w:val="Heading4"/>
      </w:pPr>
      <w:r w:rsidRPr="00854CF8">
        <w:t>3. Dual-Redundancy Sovereignty</w:t>
      </w:r>
    </w:p>
    <w:p w14:paraId="477E19E2" w14:textId="41E25EE1"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 xml:space="preserve">Digital sovereignty </w:t>
      </w:r>
      <w:proofErr w:type="gramStart"/>
      <w:r w:rsidRPr="00804E79">
        <w:rPr>
          <w:rFonts w:ascii="Times New Roman" w:hAnsi="Times New Roman" w:cs="Times New Roman"/>
        </w:rPr>
        <w:t>maintained</w:t>
      </w:r>
      <w:proofErr w:type="gramEnd"/>
      <w:r w:rsidRPr="00804E79">
        <w:rPr>
          <w:rFonts w:ascii="Times New Roman" w:hAnsi="Times New Roman" w:cs="Times New Roman"/>
        </w:rPr>
        <w:t xml:space="preserve"> by WebHydra.</w:t>
      </w:r>
    </w:p>
    <w:p w14:paraId="4BB3BFAE" w14:textId="3EF6CB99"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 xml:space="preserve">Physical sovereignty </w:t>
      </w:r>
      <w:proofErr w:type="gramStart"/>
      <w:r w:rsidRPr="00804E79">
        <w:rPr>
          <w:rFonts w:ascii="Times New Roman" w:hAnsi="Times New Roman" w:cs="Times New Roman"/>
        </w:rPr>
        <w:t>maintained</w:t>
      </w:r>
      <w:proofErr w:type="gramEnd"/>
      <w:r w:rsidRPr="00804E79">
        <w:rPr>
          <w:rFonts w:ascii="Times New Roman" w:hAnsi="Times New Roman" w:cs="Times New Roman"/>
        </w:rPr>
        <w:t xml:space="preserve"> by HydraCore.</w:t>
      </w:r>
    </w:p>
    <w:p w14:paraId="49CD421D" w14:textId="4F910D90"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Combined sovereignty ensures total operational independence from external systems.</w:t>
      </w:r>
    </w:p>
    <w:p w14:paraId="626E2C73" w14:textId="77777777" w:rsidR="004721B8" w:rsidRPr="00854CF8" w:rsidRDefault="004721B8" w:rsidP="004721B8">
      <w:pPr>
        <w:rPr>
          <w:rFonts w:ascii="Times New Roman" w:hAnsi="Times New Roman" w:cs="Times New Roman"/>
        </w:rPr>
      </w:pPr>
    </w:p>
    <w:p w14:paraId="37AC106B" w14:textId="77777777" w:rsidR="004721B8" w:rsidRPr="00854CF8" w:rsidRDefault="004721B8" w:rsidP="00804E79">
      <w:pPr>
        <w:pStyle w:val="Heading4"/>
      </w:pPr>
      <w:r w:rsidRPr="00854CF8">
        <w:t>4. Self-Evolving Ecosystem Dynamics</w:t>
      </w:r>
    </w:p>
    <w:p w14:paraId="5EFEAE23" w14:textId="2191CC8B"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WebHydra evolves its intelligence and decision architecture.</w:t>
      </w:r>
    </w:p>
    <w:p w14:paraId="6B6B69AD" w14:textId="0BA36006"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HydraCore evolves its hardware clusters and physical infrastructure.</w:t>
      </w:r>
    </w:p>
    <w:p w14:paraId="55981DC6" w14:textId="144FD68B" w:rsidR="004721B8" w:rsidRPr="00804E79" w:rsidRDefault="004721B8" w:rsidP="00845A92">
      <w:pPr>
        <w:pStyle w:val="ListParagraph"/>
        <w:numPr>
          <w:ilvl w:val="0"/>
          <w:numId w:val="59"/>
        </w:numPr>
        <w:rPr>
          <w:rFonts w:ascii="Times New Roman" w:hAnsi="Times New Roman" w:cs="Times New Roman"/>
        </w:rPr>
      </w:pPr>
      <w:proofErr w:type="spellStart"/>
      <w:r w:rsidRPr="00804E79">
        <w:rPr>
          <w:rFonts w:ascii="Times New Roman" w:hAnsi="Times New Roman" w:cs="Times New Roman"/>
        </w:rPr>
        <w:t>Hydragenesis</w:t>
      </w:r>
      <w:proofErr w:type="spellEnd"/>
      <w:r w:rsidRPr="00804E79">
        <w:rPr>
          <w:rFonts w:ascii="Times New Roman" w:hAnsi="Times New Roman" w:cs="Times New Roman"/>
        </w:rPr>
        <w:t xml:space="preserve"> ensures both evolve in perfect parallel.</w:t>
      </w:r>
    </w:p>
    <w:p w14:paraId="47BB1E34" w14:textId="77777777" w:rsidR="004721B8" w:rsidRPr="00854CF8" w:rsidRDefault="004721B8" w:rsidP="004721B8">
      <w:pPr>
        <w:rPr>
          <w:rFonts w:ascii="Times New Roman" w:hAnsi="Times New Roman" w:cs="Times New Roman"/>
        </w:rPr>
      </w:pPr>
    </w:p>
    <w:p w14:paraId="70829298" w14:textId="77777777" w:rsidR="004721B8" w:rsidRPr="00854CF8" w:rsidRDefault="004721B8" w:rsidP="00804E79">
      <w:pPr>
        <w:pStyle w:val="Heading3"/>
      </w:pPr>
      <w:r w:rsidRPr="00854CF8">
        <w:t>IV. Operational Role Distribution</w:t>
      </w:r>
    </w:p>
    <w:p w14:paraId="5C3ECC06" w14:textId="77777777" w:rsidR="004721B8" w:rsidRPr="00854CF8" w:rsidRDefault="004721B8" w:rsidP="004721B8">
      <w:pPr>
        <w:rPr>
          <w:rFonts w:ascii="Times New Roman" w:hAnsi="Times New Roman" w:cs="Times New Roman"/>
        </w:rPr>
      </w:pPr>
    </w:p>
    <w:p w14:paraId="7025F74A" w14:textId="77777777" w:rsidR="004721B8" w:rsidRPr="00854CF8" w:rsidRDefault="004721B8" w:rsidP="00804E79">
      <w:pPr>
        <w:pStyle w:val="Heading4"/>
      </w:pPr>
      <w:r w:rsidRPr="00854CF8">
        <w:t xml:space="preserve">Project </w:t>
      </w:r>
      <w:proofErr w:type="spellStart"/>
      <w:r w:rsidRPr="00854CF8">
        <w:t>Hydragenesis</w:t>
      </w:r>
      <w:proofErr w:type="spellEnd"/>
      <w:r w:rsidRPr="00854CF8">
        <w:t xml:space="preserve"> defines the exact operational responsibilities across both systems:</w:t>
      </w:r>
    </w:p>
    <w:p w14:paraId="7B8CCE69" w14:textId="77777777" w:rsidR="004721B8" w:rsidRPr="00854CF8" w:rsidRDefault="004721B8" w:rsidP="004721B8">
      <w:pPr>
        <w:rPr>
          <w:rFonts w:ascii="Times New Roman" w:hAnsi="Times New Roman" w:cs="Times New Roman"/>
        </w:rPr>
      </w:pPr>
    </w:p>
    <w:p w14:paraId="63D78E26" w14:textId="77777777" w:rsidR="004721B8" w:rsidRPr="00854CF8" w:rsidRDefault="004721B8" w:rsidP="00804E79">
      <w:pPr>
        <w:pStyle w:val="Heading4"/>
      </w:pPr>
      <w:r w:rsidRPr="00854CF8">
        <w:t>1. WebHydra Oversees:</w:t>
      </w:r>
    </w:p>
    <w:p w14:paraId="5F753952" w14:textId="66C92C2B"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Intelligence creation</w:t>
      </w:r>
    </w:p>
    <w:p w14:paraId="2F24DFBF" w14:textId="3D45419F"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Decision-making architecture</w:t>
      </w:r>
    </w:p>
    <w:p w14:paraId="34A87DE0" w14:textId="5D7F4A18"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Application governance</w:t>
      </w:r>
    </w:p>
    <w:p w14:paraId="3EF1CBE6" w14:textId="562312F7"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Digital workflows</w:t>
      </w:r>
    </w:p>
    <w:p w14:paraId="5D280202" w14:textId="469585EE"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Neural pathways &amp; command hierarchies</w:t>
      </w:r>
    </w:p>
    <w:p w14:paraId="62E1DD31" w14:textId="0A6BA0AF"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Data interpretation &amp; strategic direction</w:t>
      </w:r>
    </w:p>
    <w:p w14:paraId="0DEF922C" w14:textId="77777777" w:rsidR="004721B8" w:rsidRPr="00854CF8" w:rsidRDefault="004721B8" w:rsidP="004721B8">
      <w:pPr>
        <w:rPr>
          <w:rFonts w:ascii="Times New Roman" w:hAnsi="Times New Roman" w:cs="Times New Roman"/>
        </w:rPr>
      </w:pPr>
    </w:p>
    <w:p w14:paraId="3AC74EA4" w14:textId="77777777" w:rsidR="004721B8" w:rsidRPr="00854CF8" w:rsidRDefault="004721B8" w:rsidP="00804E79">
      <w:pPr>
        <w:pStyle w:val="Heading4"/>
      </w:pPr>
      <w:r w:rsidRPr="00854CF8">
        <w:t>2. HydraCore Oversees:</w:t>
      </w:r>
    </w:p>
    <w:p w14:paraId="0B20CD50" w14:textId="2301B748"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Physical system reliability</w:t>
      </w:r>
    </w:p>
    <w:p w14:paraId="0471207A" w14:textId="417700FA"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Environmental control &amp; physical safety</w:t>
      </w:r>
    </w:p>
    <w:p w14:paraId="02F79475" w14:textId="447F1E37"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Resource throughput</w:t>
      </w:r>
    </w:p>
    <w:p w14:paraId="6F06FF74" w14:textId="59F34C22"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Data center performance</w:t>
      </w:r>
    </w:p>
    <w:p w14:paraId="7A82F2C3" w14:textId="1AB7EF01"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lastRenderedPageBreak/>
        <w:t>Hardware-level optimization</w:t>
      </w:r>
    </w:p>
    <w:p w14:paraId="0CA809B8" w14:textId="542940A6"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Mechanical &amp; infrastructural resilience</w:t>
      </w:r>
    </w:p>
    <w:p w14:paraId="25899A75" w14:textId="77777777" w:rsidR="004721B8" w:rsidRPr="00854CF8" w:rsidRDefault="004721B8" w:rsidP="004721B8">
      <w:pPr>
        <w:rPr>
          <w:rFonts w:ascii="Times New Roman" w:hAnsi="Times New Roman" w:cs="Times New Roman"/>
        </w:rPr>
      </w:pPr>
    </w:p>
    <w:p w14:paraId="2AF74057" w14:textId="77777777" w:rsidR="004721B8" w:rsidRPr="00854CF8" w:rsidRDefault="004721B8" w:rsidP="00804E79">
      <w:pPr>
        <w:pStyle w:val="Heading4"/>
      </w:pPr>
      <w:r w:rsidRPr="00854CF8">
        <w:t>3. Joint Responsibilities:</w:t>
      </w:r>
    </w:p>
    <w:p w14:paraId="6A6C082B" w14:textId="4A227A97"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Security</w:t>
      </w:r>
    </w:p>
    <w:p w14:paraId="4D824D29" w14:textId="5B7BBE36"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Compliance</w:t>
      </w:r>
    </w:p>
    <w:p w14:paraId="1AD6FB2F" w14:textId="53501876"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Global expansion</w:t>
      </w:r>
    </w:p>
    <w:p w14:paraId="446EF305" w14:textId="294FEB30"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Infrastructure scaling</w:t>
      </w:r>
    </w:p>
    <w:p w14:paraId="6F6DE273" w14:textId="1AA71613"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Disaster mitigation &amp; recovery</w:t>
      </w:r>
    </w:p>
    <w:p w14:paraId="347B237D" w14:textId="3F59EA05"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Sovereign system governance</w:t>
      </w:r>
    </w:p>
    <w:p w14:paraId="730D547D" w14:textId="77777777" w:rsidR="004721B8" w:rsidRPr="00854CF8" w:rsidRDefault="004721B8" w:rsidP="004721B8">
      <w:pPr>
        <w:rPr>
          <w:rFonts w:ascii="Times New Roman" w:hAnsi="Times New Roman" w:cs="Times New Roman"/>
        </w:rPr>
      </w:pPr>
    </w:p>
    <w:p w14:paraId="616F36B2" w14:textId="77777777" w:rsidR="004721B8" w:rsidRPr="00854CF8" w:rsidRDefault="004721B8" w:rsidP="00804E79">
      <w:pPr>
        <w:pStyle w:val="Heading3"/>
      </w:pPr>
      <w:r w:rsidRPr="00854CF8">
        <w:t xml:space="preserve">V. </w:t>
      </w:r>
      <w:proofErr w:type="spellStart"/>
      <w:r w:rsidRPr="00854CF8">
        <w:t>Hydragenesis</w:t>
      </w:r>
      <w:proofErr w:type="spellEnd"/>
      <w:r w:rsidRPr="00854CF8">
        <w:t xml:space="preserve"> Operational Cycle</w:t>
      </w:r>
    </w:p>
    <w:p w14:paraId="02922B1A" w14:textId="77777777" w:rsidR="004721B8" w:rsidRPr="00854CF8" w:rsidRDefault="004721B8" w:rsidP="004721B8">
      <w:pPr>
        <w:rPr>
          <w:rFonts w:ascii="Times New Roman" w:hAnsi="Times New Roman" w:cs="Times New Roman"/>
        </w:rPr>
      </w:pPr>
    </w:p>
    <w:p w14:paraId="3C8C2F28" w14:textId="77777777" w:rsidR="004721B8" w:rsidRPr="00854CF8" w:rsidRDefault="004721B8" w:rsidP="00804E79">
      <w:pPr>
        <w:pStyle w:val="Heading4"/>
      </w:pPr>
      <w:r w:rsidRPr="00854CF8">
        <w:t xml:space="preserve">Project </w:t>
      </w:r>
      <w:proofErr w:type="spellStart"/>
      <w:r w:rsidRPr="00854CF8">
        <w:t>Hydragenesis</w:t>
      </w:r>
      <w:proofErr w:type="spellEnd"/>
      <w:r w:rsidRPr="00854CF8">
        <w:t xml:space="preserve"> operates through a continuous cycle:</w:t>
      </w:r>
    </w:p>
    <w:p w14:paraId="68F9D98A" w14:textId="77777777" w:rsidR="004721B8" w:rsidRPr="00854CF8" w:rsidRDefault="004721B8" w:rsidP="004721B8">
      <w:pPr>
        <w:rPr>
          <w:rFonts w:ascii="Times New Roman" w:hAnsi="Times New Roman" w:cs="Times New Roman"/>
        </w:rPr>
      </w:pPr>
    </w:p>
    <w:p w14:paraId="541B62F7" w14:textId="77777777" w:rsidR="004721B8" w:rsidRPr="00854CF8" w:rsidRDefault="004721B8" w:rsidP="00804E79">
      <w:pPr>
        <w:pStyle w:val="Heading4"/>
      </w:pPr>
      <w:r w:rsidRPr="00854CF8">
        <w:t>1. Digital Directive Phase</w:t>
      </w:r>
    </w:p>
    <w:p w14:paraId="39B083C9" w14:textId="77777777" w:rsidR="004721B8" w:rsidRPr="00854CF8" w:rsidRDefault="004721B8" w:rsidP="004721B8">
      <w:pPr>
        <w:rPr>
          <w:rFonts w:ascii="Times New Roman" w:hAnsi="Times New Roman" w:cs="Times New Roman"/>
        </w:rPr>
      </w:pPr>
    </w:p>
    <w:p w14:paraId="43BC78A2"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WebHydra formulates intelligence-driven instructions, predictions, and operational needs.</w:t>
      </w:r>
    </w:p>
    <w:p w14:paraId="306CA4B0" w14:textId="77777777" w:rsidR="004721B8" w:rsidRPr="00854CF8" w:rsidRDefault="004721B8" w:rsidP="004721B8">
      <w:pPr>
        <w:rPr>
          <w:rFonts w:ascii="Times New Roman" w:hAnsi="Times New Roman" w:cs="Times New Roman"/>
        </w:rPr>
      </w:pPr>
    </w:p>
    <w:p w14:paraId="52F6B280" w14:textId="77777777" w:rsidR="004721B8" w:rsidRPr="00854CF8" w:rsidRDefault="004721B8" w:rsidP="00804E79">
      <w:pPr>
        <w:pStyle w:val="Heading4"/>
      </w:pPr>
      <w:r w:rsidRPr="00854CF8">
        <w:t>2. Physical Execution Phase</w:t>
      </w:r>
    </w:p>
    <w:p w14:paraId="5D2ACC0A" w14:textId="77777777" w:rsidR="004721B8" w:rsidRPr="00854CF8" w:rsidRDefault="004721B8" w:rsidP="004721B8">
      <w:pPr>
        <w:rPr>
          <w:rFonts w:ascii="Times New Roman" w:hAnsi="Times New Roman" w:cs="Times New Roman"/>
        </w:rPr>
      </w:pPr>
    </w:p>
    <w:p w14:paraId="4DE278EB"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HydraCore processes, executes, and supports these directives through physical operations.</w:t>
      </w:r>
    </w:p>
    <w:p w14:paraId="0445AEAF" w14:textId="77777777" w:rsidR="004721B8" w:rsidRPr="00854CF8" w:rsidRDefault="004721B8" w:rsidP="004721B8">
      <w:pPr>
        <w:rPr>
          <w:rFonts w:ascii="Times New Roman" w:hAnsi="Times New Roman" w:cs="Times New Roman"/>
        </w:rPr>
      </w:pPr>
    </w:p>
    <w:p w14:paraId="004B24DA" w14:textId="77777777" w:rsidR="004721B8" w:rsidRPr="00854CF8" w:rsidRDefault="004721B8" w:rsidP="00804E79">
      <w:pPr>
        <w:pStyle w:val="Heading4"/>
      </w:pPr>
      <w:r w:rsidRPr="00854CF8">
        <w:t>3. Reflective Feedback Phase</w:t>
      </w:r>
    </w:p>
    <w:p w14:paraId="5DD1784A" w14:textId="77777777" w:rsidR="004721B8" w:rsidRPr="00854CF8" w:rsidRDefault="004721B8" w:rsidP="004721B8">
      <w:pPr>
        <w:rPr>
          <w:rFonts w:ascii="Times New Roman" w:hAnsi="Times New Roman" w:cs="Times New Roman"/>
        </w:rPr>
      </w:pPr>
    </w:p>
    <w:p w14:paraId="48009875"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HydraCore reports system performance, hardware conditions, load metrics, and environmental data.</w:t>
      </w:r>
    </w:p>
    <w:p w14:paraId="59E5A61B" w14:textId="77777777" w:rsidR="004721B8" w:rsidRPr="00854CF8" w:rsidRDefault="004721B8" w:rsidP="004721B8">
      <w:pPr>
        <w:rPr>
          <w:rFonts w:ascii="Times New Roman" w:hAnsi="Times New Roman" w:cs="Times New Roman"/>
        </w:rPr>
      </w:pPr>
    </w:p>
    <w:p w14:paraId="5A223F56" w14:textId="77777777" w:rsidR="004721B8" w:rsidRPr="00854CF8" w:rsidRDefault="004721B8" w:rsidP="00804E79">
      <w:pPr>
        <w:pStyle w:val="Heading4"/>
      </w:pPr>
      <w:r w:rsidRPr="00854CF8">
        <w:t>4. Adaptive Alignment Phase</w:t>
      </w:r>
    </w:p>
    <w:p w14:paraId="6EE4A4CD" w14:textId="77777777" w:rsidR="004721B8" w:rsidRPr="00854CF8" w:rsidRDefault="004721B8" w:rsidP="004721B8">
      <w:pPr>
        <w:rPr>
          <w:rFonts w:ascii="Times New Roman" w:hAnsi="Times New Roman" w:cs="Times New Roman"/>
        </w:rPr>
      </w:pPr>
    </w:p>
    <w:p w14:paraId="54932F27"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WebHydra adjusts system logic and strategy based on HydraCore’s real-time feedback.</w:t>
      </w:r>
    </w:p>
    <w:p w14:paraId="2D84CD8D" w14:textId="77777777" w:rsidR="004721B8" w:rsidRPr="00854CF8" w:rsidRDefault="004721B8" w:rsidP="004721B8">
      <w:pPr>
        <w:rPr>
          <w:rFonts w:ascii="Times New Roman" w:hAnsi="Times New Roman" w:cs="Times New Roman"/>
        </w:rPr>
      </w:pPr>
    </w:p>
    <w:p w14:paraId="5ACE60A7" w14:textId="77777777" w:rsidR="004721B8" w:rsidRPr="00854CF8" w:rsidRDefault="004721B8" w:rsidP="00804E79">
      <w:pPr>
        <w:pStyle w:val="Heading4"/>
      </w:pPr>
      <w:r w:rsidRPr="00854CF8">
        <w:t>5. Evolutionary Phase</w:t>
      </w:r>
    </w:p>
    <w:p w14:paraId="3A5EDCFB" w14:textId="77777777" w:rsidR="004721B8" w:rsidRPr="00854CF8" w:rsidRDefault="004721B8" w:rsidP="004721B8">
      <w:pPr>
        <w:rPr>
          <w:rFonts w:ascii="Times New Roman" w:hAnsi="Times New Roman" w:cs="Times New Roman"/>
        </w:rPr>
      </w:pPr>
    </w:p>
    <w:p w14:paraId="28D99B31" w14:textId="36572A3B" w:rsidR="004721B8" w:rsidRPr="00854CF8" w:rsidRDefault="004721B8" w:rsidP="004721B8">
      <w:pPr>
        <w:rPr>
          <w:rFonts w:ascii="Times New Roman" w:hAnsi="Times New Roman" w:cs="Times New Roman"/>
        </w:rPr>
      </w:pPr>
      <w:r w:rsidRPr="00854CF8">
        <w:rPr>
          <w:rFonts w:ascii="Times New Roman" w:hAnsi="Times New Roman" w:cs="Times New Roman"/>
        </w:rPr>
        <w:t xml:space="preserve">Both systems upgrade, recalibrate, and expand together according to the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development roadmap.</w:t>
      </w:r>
    </w:p>
    <w:p w14:paraId="3F23770D" w14:textId="77777777" w:rsidR="004721B8" w:rsidRPr="00854CF8" w:rsidRDefault="004721B8" w:rsidP="004721B8">
      <w:pPr>
        <w:rPr>
          <w:rFonts w:ascii="Times New Roman" w:hAnsi="Times New Roman" w:cs="Times New Roman"/>
        </w:rPr>
      </w:pPr>
    </w:p>
    <w:p w14:paraId="4E9AF5CE" w14:textId="77777777" w:rsidR="004721B8" w:rsidRPr="00854CF8" w:rsidRDefault="004721B8" w:rsidP="00804E79">
      <w:pPr>
        <w:pStyle w:val="Heading3"/>
      </w:pPr>
      <w:r w:rsidRPr="00854CF8">
        <w:t xml:space="preserve">VI. Strategic Significance of Project </w:t>
      </w:r>
      <w:proofErr w:type="spellStart"/>
      <w:r w:rsidRPr="00854CF8">
        <w:t>Hydragenesis</w:t>
      </w:r>
      <w:proofErr w:type="spellEnd"/>
    </w:p>
    <w:p w14:paraId="29D4AFA3" w14:textId="77777777" w:rsidR="004721B8" w:rsidRPr="00854CF8" w:rsidRDefault="004721B8" w:rsidP="004721B8">
      <w:pPr>
        <w:rPr>
          <w:rFonts w:ascii="Times New Roman" w:hAnsi="Times New Roman" w:cs="Times New Roman"/>
        </w:rPr>
      </w:pPr>
    </w:p>
    <w:p w14:paraId="5F62C4D9" w14:textId="77777777" w:rsidR="004721B8" w:rsidRPr="00854CF8" w:rsidRDefault="004721B8" w:rsidP="00804E79">
      <w:pPr>
        <w:pStyle w:val="Heading4"/>
      </w:pPr>
      <w:r w:rsidRPr="00854CF8">
        <w:t xml:space="preserve">Through Project </w:t>
      </w:r>
      <w:proofErr w:type="spellStart"/>
      <w:r w:rsidRPr="00854CF8">
        <w:t>Hydragenesis</w:t>
      </w:r>
      <w:proofErr w:type="spellEnd"/>
      <w:r w:rsidRPr="00854CF8">
        <w:t>, WebHydra achieves:</w:t>
      </w:r>
    </w:p>
    <w:p w14:paraId="6B26A15B" w14:textId="77777777" w:rsidR="004721B8" w:rsidRPr="00854CF8" w:rsidRDefault="004721B8" w:rsidP="004721B8">
      <w:pPr>
        <w:rPr>
          <w:rFonts w:ascii="Times New Roman" w:hAnsi="Times New Roman" w:cs="Times New Roman"/>
        </w:rPr>
      </w:pPr>
    </w:p>
    <w:p w14:paraId="440908CF" w14:textId="77777777" w:rsidR="004721B8" w:rsidRPr="00854CF8" w:rsidRDefault="004721B8" w:rsidP="00804E79">
      <w:pPr>
        <w:pStyle w:val="Heading4"/>
      </w:pPr>
      <w:r w:rsidRPr="00854CF8">
        <w:t>1. Full-System Sovereignty</w:t>
      </w:r>
    </w:p>
    <w:p w14:paraId="29A3C4A4" w14:textId="77777777" w:rsidR="004721B8" w:rsidRPr="00854CF8" w:rsidRDefault="004721B8" w:rsidP="004721B8">
      <w:pPr>
        <w:rPr>
          <w:rFonts w:ascii="Times New Roman" w:hAnsi="Times New Roman" w:cs="Times New Roman"/>
        </w:rPr>
      </w:pPr>
    </w:p>
    <w:p w14:paraId="0ABBA072"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The ecosystem becomes independent of external cloud providers, data centers, or third-party infrastructure.</w:t>
      </w:r>
    </w:p>
    <w:p w14:paraId="5B06F939" w14:textId="77777777" w:rsidR="004721B8" w:rsidRPr="00854CF8" w:rsidRDefault="004721B8" w:rsidP="004721B8">
      <w:pPr>
        <w:rPr>
          <w:rFonts w:ascii="Times New Roman" w:hAnsi="Times New Roman" w:cs="Times New Roman"/>
        </w:rPr>
      </w:pPr>
    </w:p>
    <w:p w14:paraId="3593E84F" w14:textId="77777777" w:rsidR="004721B8" w:rsidRPr="00854CF8" w:rsidRDefault="004721B8" w:rsidP="00804E79">
      <w:pPr>
        <w:pStyle w:val="Heading4"/>
      </w:pPr>
      <w:r w:rsidRPr="00854CF8">
        <w:t>2. Infinite Scalability</w:t>
      </w:r>
    </w:p>
    <w:p w14:paraId="0643E80F" w14:textId="77777777" w:rsidR="004721B8" w:rsidRPr="00854CF8" w:rsidRDefault="004721B8" w:rsidP="004721B8">
      <w:pPr>
        <w:rPr>
          <w:rFonts w:ascii="Times New Roman" w:hAnsi="Times New Roman" w:cs="Times New Roman"/>
        </w:rPr>
      </w:pPr>
    </w:p>
    <w:p w14:paraId="762A3441"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WebHydra expands without bottleneck, using HydraCore’s hardware growth as its foundation.</w:t>
      </w:r>
    </w:p>
    <w:p w14:paraId="4C239347" w14:textId="77777777" w:rsidR="004721B8" w:rsidRPr="00854CF8" w:rsidRDefault="004721B8" w:rsidP="004721B8">
      <w:pPr>
        <w:rPr>
          <w:rFonts w:ascii="Times New Roman" w:hAnsi="Times New Roman" w:cs="Times New Roman"/>
        </w:rPr>
      </w:pPr>
    </w:p>
    <w:p w14:paraId="0BD5F9C4" w14:textId="77777777" w:rsidR="004721B8" w:rsidRPr="00854CF8" w:rsidRDefault="004721B8" w:rsidP="00804E79">
      <w:pPr>
        <w:pStyle w:val="Heading4"/>
      </w:pPr>
      <w:r w:rsidRPr="00854CF8">
        <w:t>3. Unified Intelligence &amp; Infrastructure</w:t>
      </w:r>
    </w:p>
    <w:p w14:paraId="2ADB880E" w14:textId="77777777" w:rsidR="004721B8" w:rsidRPr="00854CF8" w:rsidRDefault="004721B8" w:rsidP="004721B8">
      <w:pPr>
        <w:rPr>
          <w:rFonts w:ascii="Times New Roman" w:hAnsi="Times New Roman" w:cs="Times New Roman"/>
        </w:rPr>
      </w:pPr>
    </w:p>
    <w:p w14:paraId="42FF4F3C"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AI intelligence, digital systems, and physical architecture operate under one synchronized doctrine.</w:t>
      </w:r>
    </w:p>
    <w:p w14:paraId="578F9BF1" w14:textId="77777777" w:rsidR="004721B8" w:rsidRPr="00854CF8" w:rsidRDefault="004721B8" w:rsidP="004721B8">
      <w:pPr>
        <w:rPr>
          <w:rFonts w:ascii="Times New Roman" w:hAnsi="Times New Roman" w:cs="Times New Roman"/>
        </w:rPr>
      </w:pPr>
    </w:p>
    <w:p w14:paraId="3B5E6303" w14:textId="77777777" w:rsidR="004721B8" w:rsidRPr="00854CF8" w:rsidRDefault="004721B8" w:rsidP="00804E79">
      <w:pPr>
        <w:pStyle w:val="Heading4"/>
      </w:pPr>
      <w:r w:rsidRPr="00854CF8">
        <w:t>4. Enhanced Security &amp; Resilience</w:t>
      </w:r>
    </w:p>
    <w:p w14:paraId="2F094A99" w14:textId="77777777" w:rsidR="004721B8" w:rsidRPr="00854CF8" w:rsidRDefault="004721B8" w:rsidP="004721B8">
      <w:pPr>
        <w:rPr>
          <w:rFonts w:ascii="Times New Roman" w:hAnsi="Times New Roman" w:cs="Times New Roman"/>
        </w:rPr>
      </w:pPr>
    </w:p>
    <w:p w14:paraId="127FA7A0" w14:textId="77777777" w:rsidR="004721B8" w:rsidRPr="00854CF8" w:rsidRDefault="004721B8" w:rsidP="004721B8">
      <w:pPr>
        <w:rPr>
          <w:rFonts w:ascii="Times New Roman" w:hAnsi="Times New Roman" w:cs="Times New Roman"/>
        </w:rPr>
      </w:pPr>
      <w:r w:rsidRPr="00854CF8">
        <w:rPr>
          <w:rFonts w:ascii="Times New Roman" w:hAnsi="Times New Roman" w:cs="Times New Roman"/>
        </w:rPr>
        <w:t>Digital and physical defense layers reinforce each other, eliminating structural vulnerabilities.</w:t>
      </w:r>
    </w:p>
    <w:p w14:paraId="464E6903" w14:textId="77777777" w:rsidR="004721B8" w:rsidRPr="00854CF8" w:rsidRDefault="004721B8" w:rsidP="004721B8">
      <w:pPr>
        <w:rPr>
          <w:rFonts w:ascii="Times New Roman" w:hAnsi="Times New Roman" w:cs="Times New Roman"/>
        </w:rPr>
      </w:pPr>
    </w:p>
    <w:p w14:paraId="491F614B" w14:textId="77777777" w:rsidR="004721B8" w:rsidRPr="00854CF8" w:rsidRDefault="004721B8" w:rsidP="00804E79">
      <w:pPr>
        <w:pStyle w:val="Heading4"/>
      </w:pPr>
      <w:r w:rsidRPr="00854CF8">
        <w:t>5. Global Operational Dominance</w:t>
      </w:r>
    </w:p>
    <w:p w14:paraId="53E465D8" w14:textId="77777777" w:rsidR="004721B8" w:rsidRPr="00854CF8" w:rsidRDefault="004721B8" w:rsidP="004721B8">
      <w:pPr>
        <w:rPr>
          <w:rFonts w:ascii="Times New Roman" w:hAnsi="Times New Roman" w:cs="Times New Roman"/>
        </w:rPr>
      </w:pPr>
    </w:p>
    <w:p w14:paraId="3F1C503C" w14:textId="11C9A44B" w:rsidR="004721B8" w:rsidRPr="00854CF8" w:rsidRDefault="004721B8" w:rsidP="004721B8">
      <w:pPr>
        <w:rPr>
          <w:rFonts w:ascii="Times New Roman" w:hAnsi="Times New Roman" w:cs="Times New Roman"/>
        </w:rPr>
      </w:pPr>
      <w:r w:rsidRPr="00854CF8">
        <w:rPr>
          <w:rFonts w:ascii="Times New Roman" w:hAnsi="Times New Roman" w:cs="Times New Roman"/>
        </w:rPr>
        <w:lastRenderedPageBreak/>
        <w:t xml:space="preserve">The unified system </w:t>
      </w:r>
      <w:proofErr w:type="gramStart"/>
      <w:r w:rsidRPr="00854CF8">
        <w:rPr>
          <w:rFonts w:ascii="Times New Roman" w:hAnsi="Times New Roman" w:cs="Times New Roman"/>
        </w:rPr>
        <w:t>is capable of scaling</w:t>
      </w:r>
      <w:proofErr w:type="gramEnd"/>
      <w:r w:rsidRPr="00854CF8">
        <w:rPr>
          <w:rFonts w:ascii="Times New Roman" w:hAnsi="Times New Roman" w:cs="Times New Roman"/>
        </w:rPr>
        <w:t xml:space="preserve"> across nations, industries, and digital environments seamlessly.</w:t>
      </w:r>
    </w:p>
    <w:p w14:paraId="3C3EF0DA" w14:textId="77777777" w:rsidR="004721B8" w:rsidRPr="00854CF8" w:rsidRDefault="004721B8" w:rsidP="004721B8">
      <w:pPr>
        <w:rPr>
          <w:rFonts w:ascii="Times New Roman" w:hAnsi="Times New Roman" w:cs="Times New Roman"/>
        </w:rPr>
      </w:pPr>
    </w:p>
    <w:p w14:paraId="55AAB9FB" w14:textId="77777777" w:rsidR="004721B8" w:rsidRPr="00854CF8" w:rsidRDefault="004721B8" w:rsidP="00804E79">
      <w:pPr>
        <w:pStyle w:val="Heading3"/>
      </w:pPr>
      <w:r w:rsidRPr="00854CF8">
        <w:t xml:space="preserve">VII. Development Roadmap Under </w:t>
      </w:r>
      <w:proofErr w:type="spellStart"/>
      <w:r w:rsidRPr="00854CF8">
        <w:t>Hydragenesis</w:t>
      </w:r>
      <w:proofErr w:type="spellEnd"/>
    </w:p>
    <w:p w14:paraId="11ADA369" w14:textId="77777777" w:rsidR="004721B8" w:rsidRPr="00854CF8" w:rsidRDefault="004721B8" w:rsidP="004721B8">
      <w:pPr>
        <w:rPr>
          <w:rFonts w:ascii="Times New Roman" w:hAnsi="Times New Roman" w:cs="Times New Roman"/>
        </w:rPr>
      </w:pPr>
    </w:p>
    <w:p w14:paraId="4D62A2B9" w14:textId="77777777" w:rsidR="004721B8" w:rsidRPr="00854CF8" w:rsidRDefault="004721B8" w:rsidP="00804E79">
      <w:pPr>
        <w:pStyle w:val="Heading4"/>
      </w:pPr>
      <w:r w:rsidRPr="00854CF8">
        <w:t xml:space="preserve">Project </w:t>
      </w:r>
      <w:proofErr w:type="spellStart"/>
      <w:r w:rsidRPr="00854CF8">
        <w:t>Hydragenesis</w:t>
      </w:r>
      <w:proofErr w:type="spellEnd"/>
      <w:r w:rsidRPr="00854CF8">
        <w:t xml:space="preserve"> drives future iterations through:</w:t>
      </w:r>
    </w:p>
    <w:p w14:paraId="5C097A28" w14:textId="77777777" w:rsidR="004721B8" w:rsidRPr="00854CF8" w:rsidRDefault="004721B8" w:rsidP="004721B8">
      <w:pPr>
        <w:rPr>
          <w:rFonts w:ascii="Times New Roman" w:hAnsi="Times New Roman" w:cs="Times New Roman"/>
        </w:rPr>
      </w:pPr>
    </w:p>
    <w:p w14:paraId="72A04065" w14:textId="77777777" w:rsidR="004721B8" w:rsidRPr="00854CF8" w:rsidRDefault="004721B8" w:rsidP="00804E79">
      <w:pPr>
        <w:pStyle w:val="Heading4"/>
      </w:pPr>
      <w:r w:rsidRPr="00854CF8">
        <w:t>1. HydraCore Expansion Cycles</w:t>
      </w:r>
    </w:p>
    <w:p w14:paraId="08D36A2A" w14:textId="42CABE81"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New data centers</w:t>
      </w:r>
    </w:p>
    <w:p w14:paraId="319C9052" w14:textId="0ECCAEB3"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Regional processing hubs</w:t>
      </w:r>
    </w:p>
    <w:p w14:paraId="5E596311" w14:textId="7DBA065E"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High-performance hardware clusters</w:t>
      </w:r>
    </w:p>
    <w:p w14:paraId="263A75BE" w14:textId="77466434"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Global physical infrastructure networks</w:t>
      </w:r>
    </w:p>
    <w:p w14:paraId="2BC3C973" w14:textId="77777777" w:rsidR="004721B8" w:rsidRPr="00854CF8" w:rsidRDefault="004721B8" w:rsidP="004721B8">
      <w:pPr>
        <w:rPr>
          <w:rFonts w:ascii="Times New Roman" w:hAnsi="Times New Roman" w:cs="Times New Roman"/>
        </w:rPr>
      </w:pPr>
    </w:p>
    <w:p w14:paraId="111408F0" w14:textId="77777777" w:rsidR="004721B8" w:rsidRPr="00854CF8" w:rsidRDefault="004721B8" w:rsidP="00804E79">
      <w:pPr>
        <w:pStyle w:val="Heading4"/>
      </w:pPr>
      <w:r w:rsidRPr="00854CF8">
        <w:t>2. WebHydra Intelligence Uplift</w:t>
      </w:r>
    </w:p>
    <w:p w14:paraId="48A78F97" w14:textId="7C4E1524"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Stronger AI autonomy</w:t>
      </w:r>
    </w:p>
    <w:p w14:paraId="5F3C7ABB" w14:textId="1E0BAF21"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Enhanced neural pathways</w:t>
      </w:r>
    </w:p>
    <w:p w14:paraId="2E3D40D6" w14:textId="66E28FB3"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Expanded Oracle and Mirror Protocols</w:t>
      </w:r>
    </w:p>
    <w:p w14:paraId="7EED109A" w14:textId="4C0BBDCC"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Greater cross-system orchestration</w:t>
      </w:r>
    </w:p>
    <w:p w14:paraId="67A2F35B" w14:textId="77777777" w:rsidR="004721B8" w:rsidRPr="00854CF8" w:rsidRDefault="004721B8" w:rsidP="004721B8">
      <w:pPr>
        <w:rPr>
          <w:rFonts w:ascii="Times New Roman" w:hAnsi="Times New Roman" w:cs="Times New Roman"/>
        </w:rPr>
      </w:pPr>
    </w:p>
    <w:p w14:paraId="715EDD5F" w14:textId="77777777" w:rsidR="004721B8" w:rsidRPr="00854CF8" w:rsidRDefault="004721B8" w:rsidP="00804E79">
      <w:pPr>
        <w:pStyle w:val="Heading4"/>
      </w:pPr>
      <w:r w:rsidRPr="00854CF8">
        <w:t>3. Joint Evolution Stages</w:t>
      </w:r>
    </w:p>
    <w:p w14:paraId="5F5F7441" w14:textId="2B547BA8"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Unified testing environments</w:t>
      </w:r>
    </w:p>
    <w:p w14:paraId="6BFBCD6F" w14:textId="596492D0"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Combined system stress simulations</w:t>
      </w:r>
    </w:p>
    <w:p w14:paraId="360503C6" w14:textId="688270E7"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Evolutionary synchronization cycles</w:t>
      </w:r>
    </w:p>
    <w:p w14:paraId="2D1AC0E4" w14:textId="7EA689DE"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AI-directed hardware optimization</w:t>
      </w:r>
    </w:p>
    <w:p w14:paraId="7666C916" w14:textId="77777777" w:rsidR="004721B8" w:rsidRPr="00854CF8" w:rsidRDefault="004721B8" w:rsidP="004721B8">
      <w:pPr>
        <w:rPr>
          <w:rFonts w:ascii="Times New Roman" w:hAnsi="Times New Roman" w:cs="Times New Roman"/>
        </w:rPr>
      </w:pPr>
    </w:p>
    <w:p w14:paraId="603D3E29" w14:textId="77777777" w:rsidR="004721B8" w:rsidRPr="00854CF8" w:rsidRDefault="004721B8" w:rsidP="00804E79">
      <w:pPr>
        <w:pStyle w:val="Heading3"/>
      </w:pPr>
      <w:r w:rsidRPr="00854CF8">
        <w:t xml:space="preserve">VIII. </w:t>
      </w:r>
      <w:proofErr w:type="spellStart"/>
      <w:r w:rsidRPr="00854CF8">
        <w:t>Hydragenesis</w:t>
      </w:r>
      <w:proofErr w:type="spellEnd"/>
      <w:r w:rsidRPr="00854CF8">
        <w:t xml:space="preserve"> and the Unified Empire Model</w:t>
      </w:r>
    </w:p>
    <w:p w14:paraId="28869DC3" w14:textId="77777777" w:rsidR="004721B8" w:rsidRPr="00854CF8" w:rsidRDefault="004721B8" w:rsidP="004721B8">
      <w:pPr>
        <w:rPr>
          <w:rFonts w:ascii="Times New Roman" w:hAnsi="Times New Roman" w:cs="Times New Roman"/>
        </w:rPr>
      </w:pPr>
    </w:p>
    <w:p w14:paraId="4F5F06C6" w14:textId="77777777" w:rsidR="004721B8" w:rsidRPr="00854CF8" w:rsidRDefault="004721B8" w:rsidP="00804E79">
      <w:pPr>
        <w:pStyle w:val="Heading4"/>
      </w:pPr>
      <w:r w:rsidRPr="00854CF8">
        <w:t xml:space="preserve">Project </w:t>
      </w:r>
      <w:proofErr w:type="spellStart"/>
      <w:r w:rsidRPr="00854CF8">
        <w:t>Hydragenesis</w:t>
      </w:r>
      <w:proofErr w:type="spellEnd"/>
      <w:r w:rsidRPr="00854CF8">
        <w:t xml:space="preserve"> transforms WebHydra and HydraCore into:</w:t>
      </w:r>
    </w:p>
    <w:p w14:paraId="0B93B7F8" w14:textId="1A3D8BAA"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 singular global intelligence network</w:t>
      </w:r>
    </w:p>
    <w:p w14:paraId="3D0556FF" w14:textId="6B478706"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 sovereign digital–physical empire</w:t>
      </w:r>
    </w:p>
    <w:p w14:paraId="10E74D6E" w14:textId="0F7E6FC8"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A self-expanding, self-correcting ecosystem</w:t>
      </w:r>
    </w:p>
    <w:p w14:paraId="149231CE" w14:textId="19B6ADA3" w:rsidR="004721B8" w:rsidRPr="00804E79" w:rsidRDefault="004721B8" w:rsidP="00845A92">
      <w:pPr>
        <w:pStyle w:val="ListParagraph"/>
        <w:numPr>
          <w:ilvl w:val="0"/>
          <w:numId w:val="59"/>
        </w:numPr>
        <w:rPr>
          <w:rFonts w:ascii="Times New Roman" w:hAnsi="Times New Roman" w:cs="Times New Roman"/>
        </w:rPr>
      </w:pPr>
      <w:r w:rsidRPr="00804E79">
        <w:rPr>
          <w:rFonts w:ascii="Times New Roman" w:hAnsi="Times New Roman" w:cs="Times New Roman"/>
        </w:rPr>
        <w:t>The technological equivalent of a unified nation-state</w:t>
      </w:r>
    </w:p>
    <w:p w14:paraId="478D7232" w14:textId="77777777" w:rsidR="004721B8" w:rsidRPr="00854CF8" w:rsidRDefault="004721B8" w:rsidP="004721B8">
      <w:pPr>
        <w:rPr>
          <w:rFonts w:ascii="Times New Roman" w:hAnsi="Times New Roman" w:cs="Times New Roman"/>
        </w:rPr>
      </w:pPr>
    </w:p>
    <w:p w14:paraId="3C758B43" w14:textId="0F720DFD" w:rsidR="004721B8" w:rsidRPr="00854CF8" w:rsidRDefault="004721B8" w:rsidP="004721B8">
      <w:pPr>
        <w:rPr>
          <w:rFonts w:ascii="Times New Roman" w:hAnsi="Times New Roman" w:cs="Times New Roman"/>
        </w:rPr>
      </w:pPr>
      <w:r w:rsidRPr="00854CF8">
        <w:rPr>
          <w:rFonts w:ascii="Times New Roman" w:hAnsi="Times New Roman" w:cs="Times New Roman"/>
        </w:rPr>
        <w:lastRenderedPageBreak/>
        <w:t>This model allows WebHydra to function as a complete digital civilization, fortified by its own physical infrastructure, governed by its own intelligence, and sustained by its own evolutionary cycles.</w:t>
      </w:r>
    </w:p>
    <w:p w14:paraId="046C5000" w14:textId="77777777" w:rsidR="004721B8" w:rsidRPr="00854CF8" w:rsidRDefault="004721B8" w:rsidP="004721B8">
      <w:pPr>
        <w:rPr>
          <w:rFonts w:ascii="Times New Roman" w:hAnsi="Times New Roman" w:cs="Times New Roman"/>
        </w:rPr>
      </w:pPr>
    </w:p>
    <w:p w14:paraId="4A45CE7D" w14:textId="77777777" w:rsidR="004721B8" w:rsidRPr="00854CF8" w:rsidRDefault="004721B8" w:rsidP="00804E79">
      <w:pPr>
        <w:pStyle w:val="Heading3"/>
      </w:pPr>
      <w:r w:rsidRPr="00854CF8">
        <w:t>IX. Closing Declaration</w:t>
      </w:r>
    </w:p>
    <w:p w14:paraId="730F7DFA" w14:textId="77777777" w:rsidR="004721B8" w:rsidRPr="00854CF8" w:rsidRDefault="004721B8" w:rsidP="004721B8">
      <w:pPr>
        <w:rPr>
          <w:rFonts w:ascii="Times New Roman" w:hAnsi="Times New Roman" w:cs="Times New Roman"/>
        </w:rPr>
      </w:pPr>
    </w:p>
    <w:p w14:paraId="594C1986" w14:textId="234BB691" w:rsidR="00E417F4" w:rsidRPr="00854CF8" w:rsidRDefault="004721B8" w:rsidP="00E417F4">
      <w:pPr>
        <w:rPr>
          <w:rFonts w:ascii="Times New Roman" w:hAnsi="Times New Roman" w:cs="Times New Roman"/>
        </w:rPr>
      </w:pPr>
      <w:r w:rsidRPr="00854CF8">
        <w:rPr>
          <w:rFonts w:ascii="Times New Roman" w:hAnsi="Times New Roman" w:cs="Times New Roman"/>
        </w:rPr>
        <w:t xml:space="preserve">10.4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stands as the doctrine that unites WebHydra and HydraCore into an inseparable operational entity. It defines the synergistic relationship between intelligence and infrastructure, ensuring that the digital and physical halves of the system evolve in perfect unity. Through this integration, WebHydra achieves unmatched scalability, structural sovereignty, and global operational </w:t>
      </w:r>
      <w:proofErr w:type="gramStart"/>
      <w:r w:rsidRPr="00854CF8">
        <w:rPr>
          <w:rFonts w:ascii="Times New Roman" w:hAnsi="Times New Roman" w:cs="Times New Roman"/>
        </w:rPr>
        <w:t>supremacy—</w:t>
      </w:r>
      <w:proofErr w:type="gramEnd"/>
      <w:r w:rsidRPr="00854CF8">
        <w:rPr>
          <w:rFonts w:ascii="Times New Roman" w:hAnsi="Times New Roman" w:cs="Times New Roman"/>
        </w:rPr>
        <w:t>positioning the ecosystem as a fully realized technological empire engineered for generational endurance.</w:t>
      </w:r>
    </w:p>
    <w:p w14:paraId="02A72142" w14:textId="77777777" w:rsidR="004721B8" w:rsidRPr="00854CF8" w:rsidRDefault="004721B8">
      <w:pPr>
        <w:rPr>
          <w:rFonts w:ascii="Times New Roman" w:hAnsi="Times New Roman" w:cs="Times New Roman"/>
        </w:rPr>
      </w:pPr>
      <w:r w:rsidRPr="00854CF8">
        <w:rPr>
          <w:rFonts w:ascii="Times New Roman" w:hAnsi="Times New Roman" w:cs="Times New Roman"/>
        </w:rPr>
        <w:br w:type="page"/>
      </w:r>
    </w:p>
    <w:p w14:paraId="79F7B9C1" w14:textId="2F9E1ED8" w:rsidR="00DE64FE" w:rsidRDefault="00DE64FE" w:rsidP="00804E79">
      <w:pPr>
        <w:pStyle w:val="Heading1"/>
      </w:pPr>
      <w:r w:rsidRPr="00854CF8">
        <w:lastRenderedPageBreak/>
        <w:t>SECTION 10</w:t>
      </w:r>
      <w:r>
        <w:t>:</w:t>
      </w:r>
      <w:r w:rsidRPr="00854CF8">
        <w:t xml:space="preserve"> EXPANSION &amp; FUTURE VISIONS</w:t>
      </w:r>
    </w:p>
    <w:p w14:paraId="30F69BD2" w14:textId="77777777" w:rsidR="00DE64FE" w:rsidRPr="00DE64FE" w:rsidRDefault="00DE64FE" w:rsidP="00DE64FE"/>
    <w:p w14:paraId="5E4C1FD2" w14:textId="170A60E1" w:rsidR="00E272ED" w:rsidRPr="00854CF8" w:rsidRDefault="00E272ED" w:rsidP="00804E79">
      <w:pPr>
        <w:pStyle w:val="Heading1"/>
      </w:pPr>
      <w:r w:rsidRPr="00854CF8">
        <w:t>10.5</w:t>
      </w:r>
      <w:r w:rsidR="00DE64FE">
        <w:t>: WebHydra: Digital Infrastructure &amp; Multi-Tier Web Ecosystem</w:t>
      </w:r>
    </w:p>
    <w:p w14:paraId="296DB08E" w14:textId="77777777" w:rsidR="00E272ED" w:rsidRPr="00854CF8" w:rsidRDefault="00E272ED" w:rsidP="00E272ED">
      <w:pPr>
        <w:rPr>
          <w:rFonts w:ascii="Times New Roman" w:hAnsi="Times New Roman" w:cs="Times New Roman"/>
        </w:rPr>
      </w:pPr>
    </w:p>
    <w:p w14:paraId="6F209788" w14:textId="3C5A0D2E" w:rsidR="00E272ED" w:rsidRPr="00854CF8" w:rsidRDefault="00E272ED" w:rsidP="00E272ED">
      <w:pPr>
        <w:rPr>
          <w:rFonts w:ascii="Times New Roman" w:hAnsi="Times New Roman" w:cs="Times New Roman"/>
        </w:rPr>
      </w:pPr>
      <w:r w:rsidRPr="00854CF8">
        <w:rPr>
          <w:rFonts w:ascii="Times New Roman" w:hAnsi="Times New Roman" w:cs="Times New Roman"/>
        </w:rPr>
        <w:t>WebHydra: Digital Infrastructure &amp; Multi-Tier Web Ecosystem formally defines the long-term digital expansion blueprint of the WebHydra platform. This subsection establishes the structural direction, development pathways, and architectural evolution required for WebHydra to grow into a continuously expanding, multi-layered, sovereign digital ecosystem capable of integrating new domains, advanced technologies, and cross-disciplinary projects. It ensures that WebHydra remains future-proof, modular, and adaptable to emerging global opportunities.</w:t>
      </w:r>
    </w:p>
    <w:p w14:paraId="50621E90" w14:textId="77777777" w:rsidR="00E272ED" w:rsidRPr="00854CF8" w:rsidRDefault="00E272ED" w:rsidP="00E272ED">
      <w:pPr>
        <w:rPr>
          <w:rFonts w:ascii="Times New Roman" w:hAnsi="Times New Roman" w:cs="Times New Roman"/>
        </w:rPr>
      </w:pPr>
    </w:p>
    <w:p w14:paraId="5F3B525A" w14:textId="77777777" w:rsidR="00E272ED" w:rsidRPr="00854CF8" w:rsidRDefault="00E272ED" w:rsidP="00804E79">
      <w:pPr>
        <w:pStyle w:val="Heading3"/>
      </w:pPr>
      <w:r w:rsidRPr="00854CF8">
        <w:t>I. Purpose of WebHydra’s Digital Expansion</w:t>
      </w:r>
    </w:p>
    <w:p w14:paraId="01D330F3" w14:textId="77777777" w:rsidR="00E272ED" w:rsidRPr="00854CF8" w:rsidRDefault="00E272ED" w:rsidP="00E272ED">
      <w:pPr>
        <w:rPr>
          <w:rFonts w:ascii="Times New Roman" w:hAnsi="Times New Roman" w:cs="Times New Roman"/>
        </w:rPr>
      </w:pPr>
    </w:p>
    <w:p w14:paraId="1E097D1F" w14:textId="77777777" w:rsidR="00E272ED" w:rsidRPr="00854CF8" w:rsidRDefault="00E272ED" w:rsidP="00804E79">
      <w:pPr>
        <w:pStyle w:val="Heading4"/>
      </w:pPr>
      <w:r w:rsidRPr="00854CF8">
        <w:t>The expansion of WebHydra’s digital infrastructure is engineered to achieve:</w:t>
      </w:r>
    </w:p>
    <w:p w14:paraId="6D11D37F" w14:textId="04F31E87"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Continuous scalability across new operational and technological domains.</w:t>
      </w:r>
    </w:p>
    <w:p w14:paraId="5FEB99AF" w14:textId="43DCF100"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Integration of additional modules, advanced systems, and multi-environment applications.</w:t>
      </w:r>
    </w:p>
    <w:p w14:paraId="6C73B3CD" w14:textId="1555A4D2"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Elevated intelligence capacity through interconnected AI-driven layers.</w:t>
      </w:r>
    </w:p>
    <w:p w14:paraId="2DC5A886" w14:textId="0A3EDC74"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Seamless absorption of future projects, innovations, and market expansions.</w:t>
      </w:r>
    </w:p>
    <w:p w14:paraId="12DEE9A2" w14:textId="21FED6E4"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Sustained digital sovereignty independent of external control structures.</w:t>
      </w:r>
    </w:p>
    <w:p w14:paraId="0CB5B43C" w14:textId="77777777" w:rsidR="00E272ED" w:rsidRPr="00854CF8" w:rsidRDefault="00E272ED" w:rsidP="00E272ED">
      <w:pPr>
        <w:rPr>
          <w:rFonts w:ascii="Times New Roman" w:hAnsi="Times New Roman" w:cs="Times New Roman"/>
        </w:rPr>
      </w:pPr>
    </w:p>
    <w:p w14:paraId="549A60D0" w14:textId="6D60C570" w:rsidR="00E272ED" w:rsidRPr="00854CF8" w:rsidRDefault="00E272ED" w:rsidP="00E272ED">
      <w:pPr>
        <w:rPr>
          <w:rFonts w:ascii="Times New Roman" w:hAnsi="Times New Roman" w:cs="Times New Roman"/>
        </w:rPr>
      </w:pPr>
      <w:r w:rsidRPr="00854CF8">
        <w:rPr>
          <w:rFonts w:ascii="Times New Roman" w:hAnsi="Times New Roman" w:cs="Times New Roman"/>
        </w:rPr>
        <w:t>This ensures WebHydra’s evolution from a powerful platform into a multi-tier global super-infrastructure.</w:t>
      </w:r>
    </w:p>
    <w:p w14:paraId="4180E63A" w14:textId="77777777" w:rsidR="00E272ED" w:rsidRPr="00854CF8" w:rsidRDefault="00E272ED" w:rsidP="00E272ED">
      <w:pPr>
        <w:rPr>
          <w:rFonts w:ascii="Times New Roman" w:hAnsi="Times New Roman" w:cs="Times New Roman"/>
        </w:rPr>
      </w:pPr>
    </w:p>
    <w:p w14:paraId="090D10AC" w14:textId="77777777" w:rsidR="00E272ED" w:rsidRPr="00854CF8" w:rsidRDefault="00E272ED" w:rsidP="00804E79">
      <w:pPr>
        <w:pStyle w:val="Heading3"/>
      </w:pPr>
      <w:r w:rsidRPr="00854CF8">
        <w:t>II. Multi-Tier Ecosystem Architecture</w:t>
      </w:r>
    </w:p>
    <w:p w14:paraId="5545428B" w14:textId="77777777" w:rsidR="00E272ED" w:rsidRPr="00854CF8" w:rsidRDefault="00E272ED" w:rsidP="00E272ED">
      <w:pPr>
        <w:rPr>
          <w:rFonts w:ascii="Times New Roman" w:hAnsi="Times New Roman" w:cs="Times New Roman"/>
        </w:rPr>
      </w:pPr>
    </w:p>
    <w:p w14:paraId="5D16A0D7" w14:textId="77777777" w:rsidR="00E272ED" w:rsidRPr="00854CF8" w:rsidRDefault="00E272ED" w:rsidP="00E272ED">
      <w:pPr>
        <w:rPr>
          <w:rFonts w:ascii="Times New Roman" w:hAnsi="Times New Roman" w:cs="Times New Roman"/>
        </w:rPr>
      </w:pPr>
      <w:r w:rsidRPr="00854CF8">
        <w:rPr>
          <w:rFonts w:ascii="Times New Roman" w:hAnsi="Times New Roman" w:cs="Times New Roman"/>
        </w:rPr>
        <w:t>WebHydra’s future development is structured around a progressive, multi-tier framework designed to accommodate both internal growth and external integrations.</w:t>
      </w:r>
    </w:p>
    <w:p w14:paraId="482549D9" w14:textId="77777777" w:rsidR="00E272ED" w:rsidRPr="00854CF8" w:rsidRDefault="00E272ED" w:rsidP="00E272ED">
      <w:pPr>
        <w:rPr>
          <w:rFonts w:ascii="Times New Roman" w:hAnsi="Times New Roman" w:cs="Times New Roman"/>
        </w:rPr>
      </w:pPr>
    </w:p>
    <w:p w14:paraId="598ED954" w14:textId="77777777" w:rsidR="00E272ED" w:rsidRPr="00854CF8" w:rsidRDefault="00E272ED" w:rsidP="00804E79">
      <w:pPr>
        <w:pStyle w:val="Heading4"/>
      </w:pPr>
      <w:r w:rsidRPr="00854CF8">
        <w:lastRenderedPageBreak/>
        <w:t>1. Tier I: Core Digital Infrastructure</w:t>
      </w:r>
    </w:p>
    <w:p w14:paraId="58346101" w14:textId="3FECCAAC"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Central command systems</w:t>
      </w:r>
    </w:p>
    <w:p w14:paraId="6C7A3602" w14:textId="7922B8DF"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User authentication and sovereign identity layers</w:t>
      </w:r>
    </w:p>
    <w:p w14:paraId="2776D1FB" w14:textId="7B98BA62"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AI operational conduits</w:t>
      </w:r>
    </w:p>
    <w:p w14:paraId="1462495A" w14:textId="694EF8D0"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Digital governance frameworks</w:t>
      </w:r>
    </w:p>
    <w:p w14:paraId="19A4B9E5" w14:textId="1F3BF3EA"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Foundational modules supporting all subsystem operations</w:t>
      </w:r>
    </w:p>
    <w:p w14:paraId="5F7C4282" w14:textId="77777777" w:rsidR="00E272ED" w:rsidRPr="00854CF8" w:rsidRDefault="00E272ED" w:rsidP="00E272ED">
      <w:pPr>
        <w:rPr>
          <w:rFonts w:ascii="Times New Roman" w:hAnsi="Times New Roman" w:cs="Times New Roman"/>
        </w:rPr>
      </w:pPr>
    </w:p>
    <w:p w14:paraId="3D105788" w14:textId="77777777" w:rsidR="00E272ED" w:rsidRPr="00854CF8" w:rsidRDefault="00E272ED" w:rsidP="00804E79">
      <w:pPr>
        <w:pStyle w:val="Heading4"/>
      </w:pPr>
      <w:r w:rsidRPr="00854CF8">
        <w:t>2. Tier II: Interactive Modules &amp; Subsystems</w:t>
      </w:r>
    </w:p>
    <w:p w14:paraId="36FAE23C" w14:textId="78EE1C1F"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Dashboard frameworks</w:t>
      </w:r>
    </w:p>
    <w:p w14:paraId="51C5EBDE" w14:textId="3D4BD7EC"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Portal environments</w:t>
      </w:r>
    </w:p>
    <w:p w14:paraId="30F675D9" w14:textId="44812765"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Departmental operational layers</w:t>
      </w:r>
    </w:p>
    <w:p w14:paraId="7A13C345" w14:textId="505F994A"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Corporate, community, and investor-facing systems</w:t>
      </w:r>
    </w:p>
    <w:p w14:paraId="63372C2B" w14:textId="1B0E6C50"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Communication and workflow ecosystems</w:t>
      </w:r>
    </w:p>
    <w:p w14:paraId="56A6626F" w14:textId="77777777" w:rsidR="00E272ED" w:rsidRPr="00854CF8" w:rsidRDefault="00E272ED" w:rsidP="00E272ED">
      <w:pPr>
        <w:rPr>
          <w:rFonts w:ascii="Times New Roman" w:hAnsi="Times New Roman" w:cs="Times New Roman"/>
        </w:rPr>
      </w:pPr>
    </w:p>
    <w:p w14:paraId="481B1CFB" w14:textId="77777777" w:rsidR="00E272ED" w:rsidRPr="00854CF8" w:rsidRDefault="00E272ED" w:rsidP="00804E79">
      <w:pPr>
        <w:pStyle w:val="Heading4"/>
      </w:pPr>
      <w:r w:rsidRPr="00854CF8">
        <w:t>3. Tier III: Expansion Environments</w:t>
      </w:r>
    </w:p>
    <w:p w14:paraId="5333AF29" w14:textId="5ED29E9C"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New application domains</w:t>
      </w:r>
    </w:p>
    <w:p w14:paraId="00D399E8" w14:textId="7D5497E6"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Cross-industry integration layers</w:t>
      </w:r>
    </w:p>
    <w:p w14:paraId="50C3FCDF" w14:textId="7B0D3242"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Specialized enterprise modules</w:t>
      </w:r>
    </w:p>
    <w:p w14:paraId="09C8DB92" w14:textId="1BE705C7"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Sector-specific operational platforms</w:t>
      </w:r>
    </w:p>
    <w:p w14:paraId="799C25D6" w14:textId="2A798A23"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Region-based adaptations for global expansion</w:t>
      </w:r>
    </w:p>
    <w:p w14:paraId="76646C9D" w14:textId="77777777" w:rsidR="00E272ED" w:rsidRPr="00854CF8" w:rsidRDefault="00E272ED" w:rsidP="00E272ED">
      <w:pPr>
        <w:rPr>
          <w:rFonts w:ascii="Times New Roman" w:hAnsi="Times New Roman" w:cs="Times New Roman"/>
        </w:rPr>
      </w:pPr>
    </w:p>
    <w:p w14:paraId="05A7B634" w14:textId="77777777" w:rsidR="00E272ED" w:rsidRPr="00854CF8" w:rsidRDefault="00E272ED" w:rsidP="00804E79">
      <w:pPr>
        <w:pStyle w:val="Heading4"/>
      </w:pPr>
      <w:r w:rsidRPr="00854CF8">
        <w:t>4. Tier IV: Future Innovation Layers</w:t>
      </w:r>
    </w:p>
    <w:p w14:paraId="0E05A36A" w14:textId="577C07B5"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Experimental AI ecosystems</w:t>
      </w:r>
    </w:p>
    <w:p w14:paraId="095AC7AB" w14:textId="27543B71"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Autonomous decision engines</w:t>
      </w:r>
    </w:p>
    <w:p w14:paraId="7AAA9A66" w14:textId="3D40D7D3"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Next-generation digital environments</w:t>
      </w:r>
    </w:p>
    <w:p w14:paraId="7DF22C7E" w14:textId="15E96F98"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Technology fusion modules (quantum, bio-digital, neuro-AI, etc.)</w:t>
      </w:r>
    </w:p>
    <w:p w14:paraId="4EA1DE46" w14:textId="77777777" w:rsidR="00E272ED" w:rsidRPr="00854CF8" w:rsidRDefault="00E272ED" w:rsidP="00E272ED">
      <w:pPr>
        <w:rPr>
          <w:rFonts w:ascii="Times New Roman" w:hAnsi="Times New Roman" w:cs="Times New Roman"/>
        </w:rPr>
      </w:pPr>
    </w:p>
    <w:p w14:paraId="7D478C2E" w14:textId="5A15E50F" w:rsidR="00E272ED" w:rsidRPr="00854CF8" w:rsidRDefault="00E272ED" w:rsidP="00E272ED">
      <w:pPr>
        <w:rPr>
          <w:rFonts w:ascii="Times New Roman" w:hAnsi="Times New Roman" w:cs="Times New Roman"/>
        </w:rPr>
      </w:pPr>
      <w:r w:rsidRPr="00854CF8">
        <w:rPr>
          <w:rFonts w:ascii="Times New Roman" w:hAnsi="Times New Roman" w:cs="Times New Roman"/>
        </w:rPr>
        <w:t>This tiered architecture ensures WebHydra can evolve indefinitely without structural disruption.</w:t>
      </w:r>
    </w:p>
    <w:p w14:paraId="3CD9CB7B" w14:textId="77777777" w:rsidR="00E272ED" w:rsidRPr="00854CF8" w:rsidRDefault="00E272ED" w:rsidP="00E272ED">
      <w:pPr>
        <w:rPr>
          <w:rFonts w:ascii="Times New Roman" w:hAnsi="Times New Roman" w:cs="Times New Roman"/>
        </w:rPr>
      </w:pPr>
    </w:p>
    <w:p w14:paraId="0A5FF073" w14:textId="77777777" w:rsidR="00E272ED" w:rsidRPr="00854CF8" w:rsidRDefault="00E272ED" w:rsidP="00804E79">
      <w:pPr>
        <w:pStyle w:val="Heading3"/>
      </w:pPr>
      <w:r w:rsidRPr="00854CF8">
        <w:t>III. Ecosystem Growth Drivers</w:t>
      </w:r>
    </w:p>
    <w:p w14:paraId="1D981930" w14:textId="77777777" w:rsidR="00E272ED" w:rsidRPr="00854CF8" w:rsidRDefault="00E272ED" w:rsidP="00E272ED">
      <w:pPr>
        <w:rPr>
          <w:rFonts w:ascii="Times New Roman" w:hAnsi="Times New Roman" w:cs="Times New Roman"/>
        </w:rPr>
      </w:pPr>
    </w:p>
    <w:p w14:paraId="6F0AFCC2" w14:textId="77777777" w:rsidR="00E272ED" w:rsidRPr="00854CF8" w:rsidRDefault="00E272ED" w:rsidP="00804E79">
      <w:pPr>
        <w:pStyle w:val="Heading4"/>
      </w:pPr>
      <w:r w:rsidRPr="00854CF8">
        <w:t>WebHydra’s expansion is guided by the following strategic growth drivers:</w:t>
      </w:r>
    </w:p>
    <w:p w14:paraId="138F92C5" w14:textId="77777777" w:rsidR="00E272ED" w:rsidRPr="00854CF8" w:rsidRDefault="00E272ED" w:rsidP="00E272ED">
      <w:pPr>
        <w:rPr>
          <w:rFonts w:ascii="Times New Roman" w:hAnsi="Times New Roman" w:cs="Times New Roman"/>
        </w:rPr>
      </w:pPr>
    </w:p>
    <w:p w14:paraId="05FE3F73" w14:textId="77777777" w:rsidR="00E272ED" w:rsidRPr="00854CF8" w:rsidRDefault="00E272ED" w:rsidP="00804E79">
      <w:pPr>
        <w:pStyle w:val="Heading4"/>
      </w:pPr>
      <w:r w:rsidRPr="00854CF8">
        <w:lastRenderedPageBreak/>
        <w:t>1. Modular Integration</w:t>
      </w:r>
    </w:p>
    <w:p w14:paraId="05D4D4E1" w14:textId="1060AD3D"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Ability to attach new systems without redesigning the core.</w:t>
      </w:r>
    </w:p>
    <w:p w14:paraId="50F774C2" w14:textId="0A8E1F94"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Plug-and-expand architecture enabling infinite module onboarding.</w:t>
      </w:r>
    </w:p>
    <w:p w14:paraId="40471915" w14:textId="77777777" w:rsidR="00E272ED" w:rsidRPr="00854CF8" w:rsidRDefault="00E272ED" w:rsidP="00E272ED">
      <w:pPr>
        <w:rPr>
          <w:rFonts w:ascii="Times New Roman" w:hAnsi="Times New Roman" w:cs="Times New Roman"/>
        </w:rPr>
      </w:pPr>
    </w:p>
    <w:p w14:paraId="029A15F8" w14:textId="77777777" w:rsidR="00E272ED" w:rsidRPr="00854CF8" w:rsidRDefault="00E272ED" w:rsidP="00804E79">
      <w:pPr>
        <w:pStyle w:val="Heading4"/>
      </w:pPr>
      <w:r w:rsidRPr="00854CF8">
        <w:t>2. AI-Orchestrated Evolution</w:t>
      </w:r>
    </w:p>
    <w:p w14:paraId="6C498EAD" w14:textId="60BA9BBB"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AI-led module scaling</w:t>
      </w:r>
    </w:p>
    <w:p w14:paraId="5CF37CE8" w14:textId="6329393B"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Automated optimization</w:t>
      </w:r>
    </w:p>
    <w:p w14:paraId="040BBD02" w14:textId="47AEE414"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Predictive adjustment to ecosystem load and behavior</w:t>
      </w:r>
    </w:p>
    <w:p w14:paraId="515E9858" w14:textId="77777777" w:rsidR="00E272ED" w:rsidRPr="00854CF8" w:rsidRDefault="00E272ED" w:rsidP="00E272ED">
      <w:pPr>
        <w:rPr>
          <w:rFonts w:ascii="Times New Roman" w:hAnsi="Times New Roman" w:cs="Times New Roman"/>
        </w:rPr>
      </w:pPr>
    </w:p>
    <w:p w14:paraId="35073EA9" w14:textId="77777777" w:rsidR="00E272ED" w:rsidRPr="00854CF8" w:rsidRDefault="00E272ED" w:rsidP="00804E79">
      <w:pPr>
        <w:pStyle w:val="Heading4"/>
      </w:pPr>
      <w:r w:rsidRPr="00854CF8">
        <w:t>3. Digital Sovereignty Protocols</w:t>
      </w:r>
    </w:p>
    <w:p w14:paraId="71FBB94D" w14:textId="6CE1EA47"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Internal governance ensuring full system autonomy</w:t>
      </w:r>
    </w:p>
    <w:p w14:paraId="6100ABFE" w14:textId="55EC797B"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Protection from external technological dependencies</w:t>
      </w:r>
    </w:p>
    <w:p w14:paraId="71D31433" w14:textId="77777777" w:rsidR="00E272ED" w:rsidRPr="00854CF8" w:rsidRDefault="00E272ED" w:rsidP="00E272ED">
      <w:pPr>
        <w:rPr>
          <w:rFonts w:ascii="Times New Roman" w:hAnsi="Times New Roman" w:cs="Times New Roman"/>
        </w:rPr>
      </w:pPr>
    </w:p>
    <w:p w14:paraId="49BADC11" w14:textId="77777777" w:rsidR="00E272ED" w:rsidRPr="00854CF8" w:rsidRDefault="00E272ED" w:rsidP="00804E79">
      <w:pPr>
        <w:pStyle w:val="Heading4"/>
      </w:pPr>
      <w:r w:rsidRPr="00854CF8">
        <w:t>4. Multi-Domain Adaptability</w:t>
      </w:r>
    </w:p>
    <w:p w14:paraId="2099559D" w14:textId="34E71B7E"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Designed to integrate finance, commerce, governance, data, logistics, and AI systems under one supreme environment.</w:t>
      </w:r>
    </w:p>
    <w:p w14:paraId="35762EEB" w14:textId="77777777" w:rsidR="00E272ED" w:rsidRPr="00854CF8" w:rsidRDefault="00E272ED" w:rsidP="00E272ED">
      <w:pPr>
        <w:rPr>
          <w:rFonts w:ascii="Times New Roman" w:hAnsi="Times New Roman" w:cs="Times New Roman"/>
        </w:rPr>
      </w:pPr>
    </w:p>
    <w:p w14:paraId="11F2C0C5" w14:textId="77777777" w:rsidR="00E272ED" w:rsidRPr="00854CF8" w:rsidRDefault="00E272ED" w:rsidP="00804E79">
      <w:pPr>
        <w:pStyle w:val="Heading4"/>
      </w:pPr>
      <w:r w:rsidRPr="00854CF8">
        <w:t>5. Global Interoperability</w:t>
      </w:r>
    </w:p>
    <w:p w14:paraId="28D9FF6A" w14:textId="2B68D106"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Standards supporting cross-border digital interactions</w:t>
      </w:r>
    </w:p>
    <w:p w14:paraId="4D67520D" w14:textId="720FB697"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Compliance-ready architecture for global operations</w:t>
      </w:r>
    </w:p>
    <w:p w14:paraId="0FC3901F" w14:textId="77777777" w:rsidR="00E272ED" w:rsidRPr="00854CF8" w:rsidRDefault="00E272ED" w:rsidP="00E272ED">
      <w:pPr>
        <w:rPr>
          <w:rFonts w:ascii="Times New Roman" w:hAnsi="Times New Roman" w:cs="Times New Roman"/>
        </w:rPr>
      </w:pPr>
    </w:p>
    <w:p w14:paraId="5C7CAF1B" w14:textId="77777777" w:rsidR="00E272ED" w:rsidRPr="00854CF8" w:rsidRDefault="00E272ED" w:rsidP="00804E79">
      <w:pPr>
        <w:pStyle w:val="Heading3"/>
      </w:pPr>
      <w:r w:rsidRPr="00854CF8">
        <w:t>IV. Expansion of Digital Modules</w:t>
      </w:r>
    </w:p>
    <w:p w14:paraId="36568157" w14:textId="77777777" w:rsidR="00E272ED" w:rsidRPr="00854CF8" w:rsidRDefault="00E272ED" w:rsidP="00E272ED">
      <w:pPr>
        <w:rPr>
          <w:rFonts w:ascii="Times New Roman" w:hAnsi="Times New Roman" w:cs="Times New Roman"/>
        </w:rPr>
      </w:pPr>
    </w:p>
    <w:p w14:paraId="2FACBAFA" w14:textId="77777777" w:rsidR="00E272ED" w:rsidRPr="00854CF8" w:rsidRDefault="00E272ED" w:rsidP="00804E79">
      <w:pPr>
        <w:pStyle w:val="Heading4"/>
      </w:pPr>
      <w:r w:rsidRPr="00854CF8">
        <w:t>WebHydra’s future expansion includes developing and integrating a series of advanced digital modules, including:</w:t>
      </w:r>
    </w:p>
    <w:p w14:paraId="108DD088" w14:textId="77777777" w:rsidR="00E272ED" w:rsidRPr="00854CF8" w:rsidRDefault="00E272ED" w:rsidP="00E272ED">
      <w:pPr>
        <w:rPr>
          <w:rFonts w:ascii="Times New Roman" w:hAnsi="Times New Roman" w:cs="Times New Roman"/>
        </w:rPr>
      </w:pPr>
    </w:p>
    <w:p w14:paraId="2B859E5D" w14:textId="77777777" w:rsidR="00E272ED" w:rsidRPr="00854CF8" w:rsidRDefault="00E272ED" w:rsidP="00804E79">
      <w:pPr>
        <w:pStyle w:val="Heading4"/>
      </w:pPr>
      <w:r w:rsidRPr="00854CF8">
        <w:t>1. Administrative Expansion Modules</w:t>
      </w:r>
    </w:p>
    <w:p w14:paraId="40192F06" w14:textId="50375F34"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Compliance extensions</w:t>
      </w:r>
    </w:p>
    <w:p w14:paraId="212DDFD5" w14:textId="1D267D23"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Sovereign documentation systems</w:t>
      </w:r>
    </w:p>
    <w:p w14:paraId="77F0C25F" w14:textId="278A1B91"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Multi-department workflows</w:t>
      </w:r>
    </w:p>
    <w:p w14:paraId="6A5DA81A" w14:textId="77777777" w:rsidR="00E272ED" w:rsidRPr="00854CF8" w:rsidRDefault="00E272ED" w:rsidP="00E272ED">
      <w:pPr>
        <w:rPr>
          <w:rFonts w:ascii="Times New Roman" w:hAnsi="Times New Roman" w:cs="Times New Roman"/>
        </w:rPr>
      </w:pPr>
    </w:p>
    <w:p w14:paraId="2606D55F" w14:textId="77777777" w:rsidR="00E272ED" w:rsidRPr="00854CF8" w:rsidRDefault="00E272ED" w:rsidP="00804E79">
      <w:pPr>
        <w:pStyle w:val="Heading4"/>
      </w:pPr>
      <w:r w:rsidRPr="00854CF8">
        <w:lastRenderedPageBreak/>
        <w:t>2. Investor &amp; Economic Modules</w:t>
      </w:r>
    </w:p>
    <w:p w14:paraId="6F3474E0" w14:textId="61B85C9B"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Financial intelligence centers</w:t>
      </w:r>
    </w:p>
    <w:p w14:paraId="4A74ADA2" w14:textId="4D68F827"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Advanced reporting engines</w:t>
      </w:r>
    </w:p>
    <w:p w14:paraId="79360E38" w14:textId="57189D54"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Automated capital oversight systems</w:t>
      </w:r>
    </w:p>
    <w:p w14:paraId="29CC698A" w14:textId="77777777" w:rsidR="00E272ED" w:rsidRPr="00854CF8" w:rsidRDefault="00E272ED" w:rsidP="00E272ED">
      <w:pPr>
        <w:rPr>
          <w:rFonts w:ascii="Times New Roman" w:hAnsi="Times New Roman" w:cs="Times New Roman"/>
        </w:rPr>
      </w:pPr>
    </w:p>
    <w:p w14:paraId="21F99BE4" w14:textId="77777777" w:rsidR="00E272ED" w:rsidRPr="00854CF8" w:rsidRDefault="00E272ED" w:rsidP="00804E79">
      <w:pPr>
        <w:pStyle w:val="Heading4"/>
      </w:pPr>
      <w:r w:rsidRPr="00854CF8">
        <w:t>3. AI Intelligence Ecosystem Modules</w:t>
      </w:r>
    </w:p>
    <w:p w14:paraId="7FDE3B9D" w14:textId="3A136D80"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Expanded neural pathways</w:t>
      </w:r>
    </w:p>
    <w:p w14:paraId="0BA1E24F" w14:textId="50BABEBF"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Multi-agent operational layers</w:t>
      </w:r>
    </w:p>
    <w:p w14:paraId="5C73B64E" w14:textId="10CC1BD8"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Predictive orchestration frameworks</w:t>
      </w:r>
    </w:p>
    <w:p w14:paraId="5E25C4B9" w14:textId="77777777" w:rsidR="00E272ED" w:rsidRPr="00854CF8" w:rsidRDefault="00E272ED" w:rsidP="00E272ED">
      <w:pPr>
        <w:rPr>
          <w:rFonts w:ascii="Times New Roman" w:hAnsi="Times New Roman" w:cs="Times New Roman"/>
        </w:rPr>
      </w:pPr>
    </w:p>
    <w:p w14:paraId="69F8C6BE" w14:textId="77777777" w:rsidR="00E272ED" w:rsidRPr="00854CF8" w:rsidRDefault="00E272ED" w:rsidP="00804E79">
      <w:pPr>
        <w:pStyle w:val="Heading4"/>
      </w:pPr>
      <w:r w:rsidRPr="00854CF8">
        <w:t>4. Community &amp; User-Based Modules</w:t>
      </w:r>
    </w:p>
    <w:p w14:paraId="07ED698D" w14:textId="0035139F"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Multi-tier membership layers</w:t>
      </w:r>
    </w:p>
    <w:p w14:paraId="39F709BC" w14:textId="48E8BC65"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Public engagement portals</w:t>
      </w:r>
    </w:p>
    <w:p w14:paraId="553D3E06" w14:textId="352CC589"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Autonomous service delivery channels</w:t>
      </w:r>
    </w:p>
    <w:p w14:paraId="29814605" w14:textId="77777777" w:rsidR="00E272ED" w:rsidRPr="00854CF8" w:rsidRDefault="00E272ED" w:rsidP="00E272ED">
      <w:pPr>
        <w:rPr>
          <w:rFonts w:ascii="Times New Roman" w:hAnsi="Times New Roman" w:cs="Times New Roman"/>
        </w:rPr>
      </w:pPr>
    </w:p>
    <w:p w14:paraId="5F67FF7D" w14:textId="77777777" w:rsidR="00E272ED" w:rsidRPr="00854CF8" w:rsidRDefault="00E272ED" w:rsidP="00804E79">
      <w:pPr>
        <w:pStyle w:val="Heading4"/>
      </w:pPr>
      <w:r w:rsidRPr="00854CF8">
        <w:t>5. Specialized Project Modules</w:t>
      </w:r>
    </w:p>
    <w:p w14:paraId="33C137CD" w14:textId="5DC9D9E4"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Integration points for new ventures under WebHydra</w:t>
      </w:r>
    </w:p>
    <w:p w14:paraId="168681B3" w14:textId="4EDDDB67"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Domain-specific operational hubs</w:t>
      </w:r>
    </w:p>
    <w:p w14:paraId="1EEFEEBC" w14:textId="4C7565BA"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Scalable environments for industry-level innovation</w:t>
      </w:r>
    </w:p>
    <w:p w14:paraId="75A676D0" w14:textId="77777777" w:rsidR="00E272ED" w:rsidRPr="00854CF8" w:rsidRDefault="00E272ED" w:rsidP="00E272ED">
      <w:pPr>
        <w:rPr>
          <w:rFonts w:ascii="Times New Roman" w:hAnsi="Times New Roman" w:cs="Times New Roman"/>
        </w:rPr>
      </w:pPr>
    </w:p>
    <w:p w14:paraId="0E290592" w14:textId="77777777" w:rsidR="00E272ED" w:rsidRPr="00854CF8" w:rsidRDefault="00E272ED" w:rsidP="00804E79">
      <w:pPr>
        <w:pStyle w:val="Heading3"/>
      </w:pPr>
      <w:r w:rsidRPr="00854CF8">
        <w:t>V. Interoperable System Enhancements</w:t>
      </w:r>
    </w:p>
    <w:p w14:paraId="56C77D31" w14:textId="77777777" w:rsidR="00E272ED" w:rsidRPr="00854CF8" w:rsidRDefault="00E272ED" w:rsidP="00E272ED">
      <w:pPr>
        <w:rPr>
          <w:rFonts w:ascii="Times New Roman" w:hAnsi="Times New Roman" w:cs="Times New Roman"/>
        </w:rPr>
      </w:pPr>
    </w:p>
    <w:p w14:paraId="3E1AA1C2" w14:textId="77777777" w:rsidR="00E272ED" w:rsidRPr="00854CF8" w:rsidRDefault="00E272ED" w:rsidP="00804E79">
      <w:pPr>
        <w:pStyle w:val="Heading4"/>
      </w:pPr>
      <w:r w:rsidRPr="00854CF8">
        <w:t>WebHydra’s expansion roadmap includes improvements that elevate system-wide interaction and performance:</w:t>
      </w:r>
    </w:p>
    <w:p w14:paraId="1EBC6AF7" w14:textId="77777777" w:rsidR="00E272ED" w:rsidRPr="00854CF8" w:rsidRDefault="00E272ED" w:rsidP="00E272ED">
      <w:pPr>
        <w:rPr>
          <w:rFonts w:ascii="Times New Roman" w:hAnsi="Times New Roman" w:cs="Times New Roman"/>
        </w:rPr>
      </w:pPr>
    </w:p>
    <w:p w14:paraId="3D605741" w14:textId="77777777" w:rsidR="00E272ED" w:rsidRPr="00854CF8" w:rsidRDefault="00E272ED" w:rsidP="00804E79">
      <w:pPr>
        <w:pStyle w:val="Heading4"/>
      </w:pPr>
      <w:r w:rsidRPr="00854CF8">
        <w:t>1. Unified API Ecosystem</w:t>
      </w:r>
    </w:p>
    <w:p w14:paraId="746D638A" w14:textId="77777777" w:rsidR="00804E79" w:rsidRDefault="00804E79" w:rsidP="00E272ED">
      <w:pPr>
        <w:rPr>
          <w:rFonts w:ascii="Times New Roman" w:hAnsi="Times New Roman" w:cs="Times New Roman"/>
        </w:rPr>
      </w:pPr>
    </w:p>
    <w:p w14:paraId="34002411" w14:textId="21EF4D18" w:rsidR="00E272ED" w:rsidRPr="00854CF8" w:rsidRDefault="00E272ED" w:rsidP="00E272ED">
      <w:pPr>
        <w:rPr>
          <w:rFonts w:ascii="Times New Roman" w:hAnsi="Times New Roman" w:cs="Times New Roman"/>
        </w:rPr>
      </w:pPr>
      <w:r w:rsidRPr="00854CF8">
        <w:rPr>
          <w:rFonts w:ascii="Times New Roman" w:hAnsi="Times New Roman" w:cs="Times New Roman"/>
        </w:rPr>
        <w:t>Allows internal and external systems to integrate seamlessly.</w:t>
      </w:r>
    </w:p>
    <w:p w14:paraId="047476A6" w14:textId="77777777" w:rsidR="00E272ED" w:rsidRPr="00854CF8" w:rsidRDefault="00E272ED" w:rsidP="00E272ED">
      <w:pPr>
        <w:rPr>
          <w:rFonts w:ascii="Times New Roman" w:hAnsi="Times New Roman" w:cs="Times New Roman"/>
        </w:rPr>
      </w:pPr>
    </w:p>
    <w:p w14:paraId="02F862F3" w14:textId="77777777" w:rsidR="00E272ED" w:rsidRPr="00854CF8" w:rsidRDefault="00E272ED" w:rsidP="00804E79">
      <w:pPr>
        <w:pStyle w:val="Heading4"/>
      </w:pPr>
      <w:r w:rsidRPr="00854CF8">
        <w:t>2. Interlinked Data Frameworks</w:t>
      </w:r>
    </w:p>
    <w:p w14:paraId="3A561A10" w14:textId="77777777" w:rsidR="00804E79" w:rsidRDefault="00804E79" w:rsidP="00E272ED">
      <w:pPr>
        <w:rPr>
          <w:rFonts w:ascii="Times New Roman" w:hAnsi="Times New Roman" w:cs="Times New Roman"/>
        </w:rPr>
      </w:pPr>
    </w:p>
    <w:p w14:paraId="0DF8B0F0" w14:textId="32C7E983" w:rsidR="00E272ED" w:rsidRPr="00854CF8" w:rsidRDefault="00E272ED" w:rsidP="00E272ED">
      <w:pPr>
        <w:rPr>
          <w:rFonts w:ascii="Times New Roman" w:hAnsi="Times New Roman" w:cs="Times New Roman"/>
        </w:rPr>
      </w:pPr>
      <w:r w:rsidRPr="00854CF8">
        <w:rPr>
          <w:rFonts w:ascii="Times New Roman" w:hAnsi="Times New Roman" w:cs="Times New Roman"/>
        </w:rPr>
        <w:t>Harmonized databases and knowledge sanctums shared across modules.</w:t>
      </w:r>
    </w:p>
    <w:p w14:paraId="18A8A48F" w14:textId="77777777" w:rsidR="00E272ED" w:rsidRPr="00854CF8" w:rsidRDefault="00E272ED" w:rsidP="00E272ED">
      <w:pPr>
        <w:rPr>
          <w:rFonts w:ascii="Times New Roman" w:hAnsi="Times New Roman" w:cs="Times New Roman"/>
        </w:rPr>
      </w:pPr>
    </w:p>
    <w:p w14:paraId="18BDC35D" w14:textId="77777777" w:rsidR="00E272ED" w:rsidRPr="00854CF8" w:rsidRDefault="00E272ED" w:rsidP="00804E79">
      <w:pPr>
        <w:pStyle w:val="Heading4"/>
      </w:pPr>
      <w:r w:rsidRPr="00854CF8">
        <w:t>3. Cross-Module Workflow Sync</w:t>
      </w:r>
    </w:p>
    <w:p w14:paraId="6C23BC9C" w14:textId="77777777" w:rsidR="00804E79" w:rsidRDefault="00804E79" w:rsidP="00E272ED">
      <w:pPr>
        <w:rPr>
          <w:rFonts w:ascii="Times New Roman" w:hAnsi="Times New Roman" w:cs="Times New Roman"/>
        </w:rPr>
      </w:pPr>
    </w:p>
    <w:p w14:paraId="42FC9037" w14:textId="591740F4" w:rsidR="00E272ED" w:rsidRPr="00854CF8" w:rsidRDefault="00E272ED" w:rsidP="00E272ED">
      <w:pPr>
        <w:rPr>
          <w:rFonts w:ascii="Times New Roman" w:hAnsi="Times New Roman" w:cs="Times New Roman"/>
        </w:rPr>
      </w:pPr>
      <w:r w:rsidRPr="00854CF8">
        <w:rPr>
          <w:rFonts w:ascii="Times New Roman" w:hAnsi="Times New Roman" w:cs="Times New Roman"/>
        </w:rPr>
        <w:t>Automatic synchronization of tasks, processes, alerts, and AI-driven decision flows.</w:t>
      </w:r>
    </w:p>
    <w:p w14:paraId="6E35681E" w14:textId="77777777" w:rsidR="00E272ED" w:rsidRPr="00854CF8" w:rsidRDefault="00E272ED" w:rsidP="00E272ED">
      <w:pPr>
        <w:rPr>
          <w:rFonts w:ascii="Times New Roman" w:hAnsi="Times New Roman" w:cs="Times New Roman"/>
        </w:rPr>
      </w:pPr>
    </w:p>
    <w:p w14:paraId="11E83472" w14:textId="77777777" w:rsidR="00E272ED" w:rsidRPr="00854CF8" w:rsidRDefault="00E272ED" w:rsidP="00804E79">
      <w:pPr>
        <w:pStyle w:val="Heading4"/>
      </w:pPr>
      <w:r w:rsidRPr="00854CF8">
        <w:t>4. Adaptive UI/UX Ecosystems</w:t>
      </w:r>
    </w:p>
    <w:p w14:paraId="79EA97CF" w14:textId="77777777" w:rsidR="00804E79" w:rsidRDefault="00804E79" w:rsidP="00E272ED">
      <w:pPr>
        <w:rPr>
          <w:rFonts w:ascii="Times New Roman" w:hAnsi="Times New Roman" w:cs="Times New Roman"/>
        </w:rPr>
      </w:pPr>
    </w:p>
    <w:p w14:paraId="2103C067" w14:textId="2C0C9631" w:rsidR="00E272ED" w:rsidRPr="00854CF8" w:rsidRDefault="00E272ED" w:rsidP="00E272ED">
      <w:pPr>
        <w:rPr>
          <w:rFonts w:ascii="Times New Roman" w:hAnsi="Times New Roman" w:cs="Times New Roman"/>
        </w:rPr>
      </w:pPr>
      <w:r w:rsidRPr="00854CF8">
        <w:rPr>
          <w:rFonts w:ascii="Times New Roman" w:hAnsi="Times New Roman" w:cs="Times New Roman"/>
        </w:rPr>
        <w:t>User experience layers that evolve based on system intelligence and user behavior.</w:t>
      </w:r>
    </w:p>
    <w:p w14:paraId="27F8F674" w14:textId="77777777" w:rsidR="00E272ED" w:rsidRPr="00854CF8" w:rsidRDefault="00E272ED" w:rsidP="00E272ED">
      <w:pPr>
        <w:rPr>
          <w:rFonts w:ascii="Times New Roman" w:hAnsi="Times New Roman" w:cs="Times New Roman"/>
        </w:rPr>
      </w:pPr>
    </w:p>
    <w:p w14:paraId="15137B1D" w14:textId="77777777" w:rsidR="00E272ED" w:rsidRPr="00854CF8" w:rsidRDefault="00E272ED" w:rsidP="00804E79">
      <w:pPr>
        <w:pStyle w:val="Heading3"/>
      </w:pPr>
      <w:r w:rsidRPr="00854CF8">
        <w:t>VI. AI-Driven Expansion Logic</w:t>
      </w:r>
    </w:p>
    <w:p w14:paraId="2766B924" w14:textId="77777777" w:rsidR="00E272ED" w:rsidRPr="00854CF8" w:rsidRDefault="00E272ED" w:rsidP="00E272ED">
      <w:pPr>
        <w:rPr>
          <w:rFonts w:ascii="Times New Roman" w:hAnsi="Times New Roman" w:cs="Times New Roman"/>
        </w:rPr>
      </w:pPr>
    </w:p>
    <w:p w14:paraId="2AD956FF" w14:textId="77777777" w:rsidR="00E272ED" w:rsidRPr="00854CF8" w:rsidRDefault="00E272ED" w:rsidP="00804E79">
      <w:pPr>
        <w:pStyle w:val="Heading4"/>
      </w:pPr>
      <w:r w:rsidRPr="00854CF8">
        <w:t>AI plays a core role in future digital ecosystem growth:</w:t>
      </w:r>
    </w:p>
    <w:p w14:paraId="6EEB41F6" w14:textId="77777777" w:rsidR="00E272ED" w:rsidRPr="00854CF8" w:rsidRDefault="00E272ED" w:rsidP="00E272ED">
      <w:pPr>
        <w:rPr>
          <w:rFonts w:ascii="Times New Roman" w:hAnsi="Times New Roman" w:cs="Times New Roman"/>
        </w:rPr>
      </w:pPr>
    </w:p>
    <w:p w14:paraId="524E6597" w14:textId="77777777" w:rsidR="00E272ED" w:rsidRPr="00854CF8" w:rsidRDefault="00E272ED" w:rsidP="00804E79">
      <w:pPr>
        <w:pStyle w:val="Heading4"/>
      </w:pPr>
      <w:r w:rsidRPr="00854CF8">
        <w:t>1. Predictive Infrastructure Scaling</w:t>
      </w:r>
    </w:p>
    <w:p w14:paraId="4464328D" w14:textId="77777777" w:rsidR="00804E79" w:rsidRDefault="00804E79" w:rsidP="00E272ED">
      <w:pPr>
        <w:rPr>
          <w:rFonts w:ascii="Times New Roman" w:hAnsi="Times New Roman" w:cs="Times New Roman"/>
        </w:rPr>
      </w:pPr>
    </w:p>
    <w:p w14:paraId="249C2900" w14:textId="12222EA5" w:rsidR="00E272ED" w:rsidRPr="00854CF8" w:rsidRDefault="00E272ED" w:rsidP="00E272ED">
      <w:pPr>
        <w:rPr>
          <w:rFonts w:ascii="Times New Roman" w:hAnsi="Times New Roman" w:cs="Times New Roman"/>
        </w:rPr>
      </w:pPr>
      <w:r w:rsidRPr="00854CF8">
        <w:rPr>
          <w:rFonts w:ascii="Times New Roman" w:hAnsi="Times New Roman" w:cs="Times New Roman"/>
        </w:rPr>
        <w:t xml:space="preserve">AI forecasts traffic, workload, and system </w:t>
      </w:r>
      <w:proofErr w:type="gramStart"/>
      <w:r w:rsidRPr="00854CF8">
        <w:rPr>
          <w:rFonts w:ascii="Times New Roman" w:hAnsi="Times New Roman" w:cs="Times New Roman"/>
        </w:rPr>
        <w:t>demands</w:t>
      </w:r>
      <w:proofErr w:type="gramEnd"/>
      <w:r w:rsidRPr="00854CF8">
        <w:rPr>
          <w:rFonts w:ascii="Times New Roman" w:hAnsi="Times New Roman" w:cs="Times New Roman"/>
        </w:rPr>
        <w:t>.</w:t>
      </w:r>
    </w:p>
    <w:p w14:paraId="15DDA1FF" w14:textId="77777777" w:rsidR="00E272ED" w:rsidRPr="00854CF8" w:rsidRDefault="00E272ED" w:rsidP="00E272ED">
      <w:pPr>
        <w:rPr>
          <w:rFonts w:ascii="Times New Roman" w:hAnsi="Times New Roman" w:cs="Times New Roman"/>
        </w:rPr>
      </w:pPr>
    </w:p>
    <w:p w14:paraId="729C6191" w14:textId="77777777" w:rsidR="00E272ED" w:rsidRPr="00854CF8" w:rsidRDefault="00E272ED" w:rsidP="00804E79">
      <w:pPr>
        <w:pStyle w:val="Heading4"/>
      </w:pPr>
      <w:r w:rsidRPr="00854CF8">
        <w:t>2. Autonomous Module Deployment</w:t>
      </w:r>
    </w:p>
    <w:p w14:paraId="5D11E958" w14:textId="77777777" w:rsidR="00804E79" w:rsidRDefault="00804E79" w:rsidP="00E272ED">
      <w:pPr>
        <w:rPr>
          <w:rFonts w:ascii="Times New Roman" w:hAnsi="Times New Roman" w:cs="Times New Roman"/>
        </w:rPr>
      </w:pPr>
    </w:p>
    <w:p w14:paraId="7457DEC6" w14:textId="43DBA9E7" w:rsidR="00E272ED" w:rsidRPr="00854CF8" w:rsidRDefault="00E272ED" w:rsidP="00E272ED">
      <w:pPr>
        <w:rPr>
          <w:rFonts w:ascii="Times New Roman" w:hAnsi="Times New Roman" w:cs="Times New Roman"/>
        </w:rPr>
      </w:pPr>
      <w:r w:rsidRPr="00854CF8">
        <w:rPr>
          <w:rFonts w:ascii="Times New Roman" w:hAnsi="Times New Roman" w:cs="Times New Roman"/>
        </w:rPr>
        <w:t>Automatic creation and optimization of new modules as required.</w:t>
      </w:r>
    </w:p>
    <w:p w14:paraId="6A0A4FBB" w14:textId="77777777" w:rsidR="00E272ED" w:rsidRPr="00854CF8" w:rsidRDefault="00E272ED" w:rsidP="00E272ED">
      <w:pPr>
        <w:rPr>
          <w:rFonts w:ascii="Times New Roman" w:hAnsi="Times New Roman" w:cs="Times New Roman"/>
        </w:rPr>
      </w:pPr>
    </w:p>
    <w:p w14:paraId="28A1B83D" w14:textId="77777777" w:rsidR="00E272ED" w:rsidRPr="00854CF8" w:rsidRDefault="00E272ED" w:rsidP="00804E79">
      <w:pPr>
        <w:pStyle w:val="Heading4"/>
      </w:pPr>
      <w:r w:rsidRPr="00854CF8">
        <w:t>3. Evolutionary Ecosystem Management</w:t>
      </w:r>
    </w:p>
    <w:p w14:paraId="7FC7A5E7" w14:textId="77777777" w:rsidR="00804E79" w:rsidRDefault="00804E79" w:rsidP="00E272ED">
      <w:pPr>
        <w:rPr>
          <w:rFonts w:ascii="Times New Roman" w:hAnsi="Times New Roman" w:cs="Times New Roman"/>
        </w:rPr>
      </w:pPr>
    </w:p>
    <w:p w14:paraId="5F25C6F0" w14:textId="13B7731C" w:rsidR="00E272ED" w:rsidRPr="00854CF8" w:rsidRDefault="00E272ED" w:rsidP="00E272ED">
      <w:pPr>
        <w:rPr>
          <w:rFonts w:ascii="Times New Roman" w:hAnsi="Times New Roman" w:cs="Times New Roman"/>
        </w:rPr>
      </w:pPr>
      <w:r w:rsidRPr="00854CF8">
        <w:rPr>
          <w:rFonts w:ascii="Times New Roman" w:hAnsi="Times New Roman" w:cs="Times New Roman"/>
        </w:rPr>
        <w:t>AI evaluates system health and triggers intelligent upgrades.</w:t>
      </w:r>
    </w:p>
    <w:p w14:paraId="474DC9AB" w14:textId="77777777" w:rsidR="00E272ED" w:rsidRPr="00854CF8" w:rsidRDefault="00E272ED" w:rsidP="00E272ED">
      <w:pPr>
        <w:rPr>
          <w:rFonts w:ascii="Times New Roman" w:hAnsi="Times New Roman" w:cs="Times New Roman"/>
        </w:rPr>
      </w:pPr>
    </w:p>
    <w:p w14:paraId="0E3E6EDB" w14:textId="77777777" w:rsidR="00E272ED" w:rsidRPr="00854CF8" w:rsidRDefault="00E272ED" w:rsidP="00804E79">
      <w:pPr>
        <w:pStyle w:val="Heading4"/>
      </w:pPr>
      <w:r w:rsidRPr="00854CF8">
        <w:t>4. Intelligence Fusion Across Layers</w:t>
      </w:r>
    </w:p>
    <w:p w14:paraId="54F65313" w14:textId="77777777" w:rsidR="00804E79" w:rsidRDefault="00804E79" w:rsidP="00E272ED">
      <w:pPr>
        <w:rPr>
          <w:rFonts w:ascii="Times New Roman" w:hAnsi="Times New Roman" w:cs="Times New Roman"/>
        </w:rPr>
      </w:pPr>
    </w:p>
    <w:p w14:paraId="58408ACF" w14:textId="0B4AF06E" w:rsidR="00E272ED" w:rsidRPr="00854CF8" w:rsidRDefault="00E272ED" w:rsidP="00E272ED">
      <w:pPr>
        <w:rPr>
          <w:rFonts w:ascii="Times New Roman" w:hAnsi="Times New Roman" w:cs="Times New Roman"/>
        </w:rPr>
      </w:pPr>
      <w:r w:rsidRPr="00854CF8">
        <w:rPr>
          <w:rFonts w:ascii="Times New Roman" w:hAnsi="Times New Roman" w:cs="Times New Roman"/>
        </w:rPr>
        <w:t>Cross-domain reasoning linking investor systems, operational systems, administrative environments, and future modules.</w:t>
      </w:r>
    </w:p>
    <w:p w14:paraId="3F1A0F33" w14:textId="77777777" w:rsidR="00E272ED" w:rsidRPr="00854CF8" w:rsidRDefault="00E272ED" w:rsidP="00E272ED">
      <w:pPr>
        <w:rPr>
          <w:rFonts w:ascii="Times New Roman" w:hAnsi="Times New Roman" w:cs="Times New Roman"/>
        </w:rPr>
      </w:pPr>
    </w:p>
    <w:p w14:paraId="65C5F5DC" w14:textId="77777777" w:rsidR="00E272ED" w:rsidRPr="00854CF8" w:rsidRDefault="00E272ED" w:rsidP="00804E79">
      <w:pPr>
        <w:pStyle w:val="Heading3"/>
      </w:pPr>
      <w:r w:rsidRPr="00854CF8">
        <w:t>VII. Integration with External Domains</w:t>
      </w:r>
    </w:p>
    <w:p w14:paraId="7675ED0F" w14:textId="77777777" w:rsidR="00E272ED" w:rsidRPr="00854CF8" w:rsidRDefault="00E272ED" w:rsidP="00E272ED">
      <w:pPr>
        <w:rPr>
          <w:rFonts w:ascii="Times New Roman" w:hAnsi="Times New Roman" w:cs="Times New Roman"/>
        </w:rPr>
      </w:pPr>
    </w:p>
    <w:p w14:paraId="2514471F" w14:textId="77777777" w:rsidR="00E272ED" w:rsidRPr="00854CF8" w:rsidRDefault="00E272ED" w:rsidP="00804E79">
      <w:pPr>
        <w:pStyle w:val="Heading4"/>
      </w:pPr>
      <w:r w:rsidRPr="00854CF8">
        <w:t>WebHydra is built to expand beyond internal operations:</w:t>
      </w:r>
    </w:p>
    <w:p w14:paraId="15F92EAE" w14:textId="77777777" w:rsidR="00E272ED" w:rsidRPr="00854CF8" w:rsidRDefault="00E272ED" w:rsidP="00E272ED">
      <w:pPr>
        <w:rPr>
          <w:rFonts w:ascii="Times New Roman" w:hAnsi="Times New Roman" w:cs="Times New Roman"/>
        </w:rPr>
      </w:pPr>
    </w:p>
    <w:p w14:paraId="13808874" w14:textId="77777777" w:rsidR="00E272ED" w:rsidRPr="00854CF8" w:rsidRDefault="00E272ED" w:rsidP="00804E79">
      <w:pPr>
        <w:pStyle w:val="Heading4"/>
      </w:pPr>
      <w:r w:rsidRPr="00854CF8">
        <w:t>1. Corporate Integrations</w:t>
      </w:r>
    </w:p>
    <w:p w14:paraId="25A463CB" w14:textId="77777777" w:rsidR="00804E79" w:rsidRDefault="00804E79" w:rsidP="00E272ED">
      <w:pPr>
        <w:rPr>
          <w:rFonts w:ascii="Times New Roman" w:hAnsi="Times New Roman" w:cs="Times New Roman"/>
        </w:rPr>
      </w:pPr>
    </w:p>
    <w:p w14:paraId="44FF894E" w14:textId="04D2CA37" w:rsidR="00E272ED" w:rsidRPr="00854CF8" w:rsidRDefault="00E272ED" w:rsidP="00E272ED">
      <w:pPr>
        <w:rPr>
          <w:rFonts w:ascii="Times New Roman" w:hAnsi="Times New Roman" w:cs="Times New Roman"/>
        </w:rPr>
      </w:pPr>
      <w:r w:rsidRPr="00854CF8">
        <w:rPr>
          <w:rFonts w:ascii="Times New Roman" w:hAnsi="Times New Roman" w:cs="Times New Roman"/>
        </w:rPr>
        <w:t>Onboarding external companies into WebHydra’s digital framework.</w:t>
      </w:r>
    </w:p>
    <w:p w14:paraId="1A4353E6" w14:textId="77777777" w:rsidR="00E272ED" w:rsidRPr="00854CF8" w:rsidRDefault="00E272ED" w:rsidP="00E272ED">
      <w:pPr>
        <w:rPr>
          <w:rFonts w:ascii="Times New Roman" w:hAnsi="Times New Roman" w:cs="Times New Roman"/>
        </w:rPr>
      </w:pPr>
    </w:p>
    <w:p w14:paraId="23F65AE0" w14:textId="77777777" w:rsidR="00E272ED" w:rsidRPr="00854CF8" w:rsidRDefault="00E272ED" w:rsidP="00804E79">
      <w:pPr>
        <w:pStyle w:val="Heading4"/>
      </w:pPr>
      <w:r w:rsidRPr="00854CF8">
        <w:t>2. Government Integrations</w:t>
      </w:r>
    </w:p>
    <w:p w14:paraId="79FFDC03" w14:textId="77777777" w:rsidR="00804E79" w:rsidRDefault="00804E79" w:rsidP="00E272ED">
      <w:pPr>
        <w:rPr>
          <w:rFonts w:ascii="Times New Roman" w:hAnsi="Times New Roman" w:cs="Times New Roman"/>
        </w:rPr>
      </w:pPr>
    </w:p>
    <w:p w14:paraId="3D08FF51" w14:textId="3EAFD15E" w:rsidR="00E272ED" w:rsidRPr="00854CF8" w:rsidRDefault="00E272ED" w:rsidP="00E272ED">
      <w:pPr>
        <w:rPr>
          <w:rFonts w:ascii="Times New Roman" w:hAnsi="Times New Roman" w:cs="Times New Roman"/>
        </w:rPr>
      </w:pPr>
      <w:r w:rsidRPr="00854CF8">
        <w:rPr>
          <w:rFonts w:ascii="Times New Roman" w:hAnsi="Times New Roman" w:cs="Times New Roman"/>
        </w:rPr>
        <w:t>Supporting national digitalization under WebHydra’s architecture.</w:t>
      </w:r>
    </w:p>
    <w:p w14:paraId="1D37AC41" w14:textId="77777777" w:rsidR="00E272ED" w:rsidRPr="00854CF8" w:rsidRDefault="00E272ED" w:rsidP="00E272ED">
      <w:pPr>
        <w:rPr>
          <w:rFonts w:ascii="Times New Roman" w:hAnsi="Times New Roman" w:cs="Times New Roman"/>
        </w:rPr>
      </w:pPr>
    </w:p>
    <w:p w14:paraId="7BD80DAE" w14:textId="77777777" w:rsidR="00E272ED" w:rsidRPr="00854CF8" w:rsidRDefault="00E272ED" w:rsidP="00804E79">
      <w:pPr>
        <w:pStyle w:val="Heading4"/>
      </w:pPr>
      <w:r w:rsidRPr="00854CF8">
        <w:t>3. Cross-Industry Integrations</w:t>
      </w:r>
    </w:p>
    <w:p w14:paraId="2A91C4C6" w14:textId="40029075"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Finance</w:t>
      </w:r>
    </w:p>
    <w:p w14:paraId="35369D72" w14:textId="209A707E"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Retail</w:t>
      </w:r>
    </w:p>
    <w:p w14:paraId="0B42FD21" w14:textId="7D1654B8"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Technology</w:t>
      </w:r>
    </w:p>
    <w:p w14:paraId="23F57EE2" w14:textId="174AA7D9"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Education</w:t>
      </w:r>
    </w:p>
    <w:p w14:paraId="1C1157CE" w14:textId="527435D7"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Healthcare</w:t>
      </w:r>
    </w:p>
    <w:p w14:paraId="60623A0C" w14:textId="33325850"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Logistics</w:t>
      </w:r>
    </w:p>
    <w:p w14:paraId="3359D1C0" w14:textId="77777777" w:rsidR="00E272ED" w:rsidRPr="00854CF8" w:rsidRDefault="00E272ED" w:rsidP="00E272ED">
      <w:pPr>
        <w:rPr>
          <w:rFonts w:ascii="Times New Roman" w:hAnsi="Times New Roman" w:cs="Times New Roman"/>
        </w:rPr>
      </w:pPr>
    </w:p>
    <w:p w14:paraId="17D0821A" w14:textId="77777777" w:rsidR="00E272ED" w:rsidRPr="00854CF8" w:rsidRDefault="00E272ED" w:rsidP="00804E79">
      <w:pPr>
        <w:pStyle w:val="Heading4"/>
      </w:pPr>
      <w:r w:rsidRPr="00854CF8">
        <w:t>4. Ecosystem Federation</w:t>
      </w:r>
    </w:p>
    <w:p w14:paraId="3879F6C5" w14:textId="77777777" w:rsidR="00804E79" w:rsidRDefault="00804E79" w:rsidP="00E272ED">
      <w:pPr>
        <w:rPr>
          <w:rFonts w:ascii="Times New Roman" w:hAnsi="Times New Roman" w:cs="Times New Roman"/>
        </w:rPr>
      </w:pPr>
    </w:p>
    <w:p w14:paraId="61CF1629" w14:textId="62F051AB" w:rsidR="00E272ED" w:rsidRPr="00854CF8" w:rsidRDefault="00E272ED" w:rsidP="00E272ED">
      <w:pPr>
        <w:rPr>
          <w:rFonts w:ascii="Times New Roman" w:hAnsi="Times New Roman" w:cs="Times New Roman"/>
        </w:rPr>
      </w:pPr>
      <w:r w:rsidRPr="00854CF8">
        <w:rPr>
          <w:rFonts w:ascii="Times New Roman" w:hAnsi="Times New Roman" w:cs="Times New Roman"/>
        </w:rPr>
        <w:t>Ability to merge external platforms into WebHydra’s sovereign ecosystem.</w:t>
      </w:r>
    </w:p>
    <w:p w14:paraId="60920F50" w14:textId="77777777" w:rsidR="00E272ED" w:rsidRPr="00854CF8" w:rsidRDefault="00E272ED" w:rsidP="00E272ED">
      <w:pPr>
        <w:rPr>
          <w:rFonts w:ascii="Times New Roman" w:hAnsi="Times New Roman" w:cs="Times New Roman"/>
        </w:rPr>
      </w:pPr>
    </w:p>
    <w:p w14:paraId="5E6269E5" w14:textId="77777777" w:rsidR="00E272ED" w:rsidRPr="00854CF8" w:rsidRDefault="00E272ED" w:rsidP="00804E79">
      <w:pPr>
        <w:pStyle w:val="Heading3"/>
      </w:pPr>
      <w:r w:rsidRPr="00854CF8">
        <w:t xml:space="preserve">VIII. </w:t>
      </w:r>
      <w:proofErr w:type="gramStart"/>
      <w:r w:rsidRPr="00854CF8">
        <w:t>Future-Proofing</w:t>
      </w:r>
      <w:proofErr w:type="gramEnd"/>
      <w:r w:rsidRPr="00854CF8">
        <w:t xml:space="preserve"> Through Digital Evolution</w:t>
      </w:r>
    </w:p>
    <w:p w14:paraId="00855D5F" w14:textId="77777777" w:rsidR="00E272ED" w:rsidRPr="00854CF8" w:rsidRDefault="00E272ED" w:rsidP="00E272ED">
      <w:pPr>
        <w:rPr>
          <w:rFonts w:ascii="Times New Roman" w:hAnsi="Times New Roman" w:cs="Times New Roman"/>
        </w:rPr>
      </w:pPr>
    </w:p>
    <w:p w14:paraId="175BBD90" w14:textId="77777777" w:rsidR="00E272ED" w:rsidRPr="00854CF8" w:rsidRDefault="00E272ED" w:rsidP="00804E79">
      <w:pPr>
        <w:pStyle w:val="Heading4"/>
      </w:pPr>
      <w:r w:rsidRPr="00854CF8">
        <w:t>To ensure long-term sustainability, WebHydra incorporates:</w:t>
      </w:r>
    </w:p>
    <w:p w14:paraId="3583EBB2" w14:textId="77777777" w:rsidR="00E272ED" w:rsidRPr="00854CF8" w:rsidRDefault="00E272ED" w:rsidP="00E272ED">
      <w:pPr>
        <w:rPr>
          <w:rFonts w:ascii="Times New Roman" w:hAnsi="Times New Roman" w:cs="Times New Roman"/>
        </w:rPr>
      </w:pPr>
    </w:p>
    <w:p w14:paraId="20F5DB5A" w14:textId="77777777" w:rsidR="00E272ED" w:rsidRPr="00854CF8" w:rsidRDefault="00E272ED" w:rsidP="00804E79">
      <w:pPr>
        <w:pStyle w:val="Heading4"/>
      </w:pPr>
      <w:r w:rsidRPr="00854CF8">
        <w:lastRenderedPageBreak/>
        <w:t>1. Versioning Cycles</w:t>
      </w:r>
    </w:p>
    <w:p w14:paraId="12ECD906" w14:textId="07000F65"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Scheduled architecture updates</w:t>
      </w:r>
    </w:p>
    <w:p w14:paraId="234E800A" w14:textId="1871775B"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Platform-wide enhancement phases</w:t>
      </w:r>
    </w:p>
    <w:p w14:paraId="1592D6B4" w14:textId="77777777" w:rsidR="00E272ED" w:rsidRPr="00854CF8" w:rsidRDefault="00E272ED" w:rsidP="00E272ED">
      <w:pPr>
        <w:rPr>
          <w:rFonts w:ascii="Times New Roman" w:hAnsi="Times New Roman" w:cs="Times New Roman"/>
        </w:rPr>
      </w:pPr>
    </w:p>
    <w:p w14:paraId="3D436D6A" w14:textId="77777777" w:rsidR="00E272ED" w:rsidRPr="00854CF8" w:rsidRDefault="00E272ED" w:rsidP="00804E79">
      <w:pPr>
        <w:pStyle w:val="Heading4"/>
      </w:pPr>
      <w:r w:rsidRPr="00854CF8">
        <w:t>2. Innovation Pipelines</w:t>
      </w:r>
    </w:p>
    <w:p w14:paraId="248C701D" w14:textId="77777777" w:rsidR="00804E79" w:rsidRDefault="00804E79" w:rsidP="00E272ED">
      <w:pPr>
        <w:rPr>
          <w:rFonts w:ascii="Times New Roman" w:hAnsi="Times New Roman" w:cs="Times New Roman"/>
        </w:rPr>
      </w:pPr>
    </w:p>
    <w:p w14:paraId="5EC953EC" w14:textId="0F5E0257" w:rsidR="00E272ED" w:rsidRPr="00854CF8" w:rsidRDefault="00E272ED" w:rsidP="00E272ED">
      <w:pPr>
        <w:rPr>
          <w:rFonts w:ascii="Times New Roman" w:hAnsi="Times New Roman" w:cs="Times New Roman"/>
        </w:rPr>
      </w:pPr>
      <w:r w:rsidRPr="00854CF8">
        <w:rPr>
          <w:rFonts w:ascii="Times New Roman" w:hAnsi="Times New Roman" w:cs="Times New Roman"/>
        </w:rPr>
        <w:t>Direct integration of R&amp;D outputs into the live ecosystem</w:t>
      </w:r>
    </w:p>
    <w:p w14:paraId="6CA56B75" w14:textId="77777777" w:rsidR="00E272ED" w:rsidRPr="00854CF8" w:rsidRDefault="00E272ED" w:rsidP="00E272ED">
      <w:pPr>
        <w:rPr>
          <w:rFonts w:ascii="Times New Roman" w:hAnsi="Times New Roman" w:cs="Times New Roman"/>
        </w:rPr>
      </w:pPr>
    </w:p>
    <w:p w14:paraId="211868D5" w14:textId="77777777" w:rsidR="00E272ED" w:rsidRPr="00854CF8" w:rsidRDefault="00E272ED" w:rsidP="00804E79">
      <w:pPr>
        <w:pStyle w:val="Heading4"/>
      </w:pPr>
      <w:r w:rsidRPr="00854CF8">
        <w:t>3. Elastic Scalability</w:t>
      </w:r>
    </w:p>
    <w:p w14:paraId="3221BC10" w14:textId="77777777" w:rsidR="00804E79" w:rsidRDefault="00804E79" w:rsidP="00E272ED">
      <w:pPr>
        <w:rPr>
          <w:rFonts w:ascii="Times New Roman" w:hAnsi="Times New Roman" w:cs="Times New Roman"/>
        </w:rPr>
      </w:pPr>
    </w:p>
    <w:p w14:paraId="407A7AA3" w14:textId="041198DB" w:rsidR="00E272ED" w:rsidRPr="00854CF8" w:rsidRDefault="00E272ED" w:rsidP="00E272ED">
      <w:pPr>
        <w:rPr>
          <w:rFonts w:ascii="Times New Roman" w:hAnsi="Times New Roman" w:cs="Times New Roman"/>
        </w:rPr>
      </w:pPr>
      <w:r w:rsidRPr="00854CF8">
        <w:rPr>
          <w:rFonts w:ascii="Times New Roman" w:hAnsi="Times New Roman" w:cs="Times New Roman"/>
        </w:rPr>
        <w:t>Infrastructure that grows instantly with global demand</w:t>
      </w:r>
    </w:p>
    <w:p w14:paraId="35BF8F17" w14:textId="77777777" w:rsidR="00E272ED" w:rsidRPr="00854CF8" w:rsidRDefault="00E272ED" w:rsidP="00E272ED">
      <w:pPr>
        <w:rPr>
          <w:rFonts w:ascii="Times New Roman" w:hAnsi="Times New Roman" w:cs="Times New Roman"/>
        </w:rPr>
      </w:pPr>
    </w:p>
    <w:p w14:paraId="10E130F6" w14:textId="77777777" w:rsidR="00E272ED" w:rsidRPr="00854CF8" w:rsidRDefault="00E272ED" w:rsidP="00804E79">
      <w:pPr>
        <w:pStyle w:val="Heading4"/>
      </w:pPr>
      <w:r w:rsidRPr="00854CF8">
        <w:t>4. Sovereign Reinforcement</w:t>
      </w:r>
    </w:p>
    <w:p w14:paraId="067BB078" w14:textId="77777777" w:rsidR="00804E79" w:rsidRDefault="00804E79" w:rsidP="00E272ED">
      <w:pPr>
        <w:rPr>
          <w:rFonts w:ascii="Times New Roman" w:hAnsi="Times New Roman" w:cs="Times New Roman"/>
        </w:rPr>
      </w:pPr>
    </w:p>
    <w:p w14:paraId="2A200B69" w14:textId="6258DF4E" w:rsidR="00E272ED" w:rsidRPr="00854CF8" w:rsidRDefault="00E272ED" w:rsidP="00E272ED">
      <w:pPr>
        <w:rPr>
          <w:rFonts w:ascii="Times New Roman" w:hAnsi="Times New Roman" w:cs="Times New Roman"/>
        </w:rPr>
      </w:pPr>
      <w:r w:rsidRPr="00854CF8">
        <w:rPr>
          <w:rFonts w:ascii="Times New Roman" w:hAnsi="Times New Roman" w:cs="Times New Roman"/>
        </w:rPr>
        <w:t>Upgraded encryption, legal safeguards, and digital defense layers</w:t>
      </w:r>
    </w:p>
    <w:p w14:paraId="2A627DE8" w14:textId="77777777" w:rsidR="00E272ED" w:rsidRPr="00854CF8" w:rsidRDefault="00E272ED" w:rsidP="00E272ED">
      <w:pPr>
        <w:rPr>
          <w:rFonts w:ascii="Times New Roman" w:hAnsi="Times New Roman" w:cs="Times New Roman"/>
        </w:rPr>
      </w:pPr>
    </w:p>
    <w:p w14:paraId="1F85010E" w14:textId="77777777" w:rsidR="00E272ED" w:rsidRPr="00854CF8" w:rsidRDefault="00E272ED" w:rsidP="00804E79">
      <w:pPr>
        <w:pStyle w:val="Heading4"/>
      </w:pPr>
      <w:r w:rsidRPr="00854CF8">
        <w:t>5. Autonomous Ecosystem Adaption</w:t>
      </w:r>
    </w:p>
    <w:p w14:paraId="79AC12DA" w14:textId="77777777" w:rsidR="00804E79" w:rsidRDefault="00804E79" w:rsidP="00E272ED">
      <w:pPr>
        <w:rPr>
          <w:rFonts w:ascii="Times New Roman" w:hAnsi="Times New Roman" w:cs="Times New Roman"/>
        </w:rPr>
      </w:pPr>
    </w:p>
    <w:p w14:paraId="28BE36C9" w14:textId="2653D8AC" w:rsidR="00E272ED" w:rsidRPr="00854CF8" w:rsidRDefault="00E272ED" w:rsidP="00E272ED">
      <w:pPr>
        <w:rPr>
          <w:rFonts w:ascii="Times New Roman" w:hAnsi="Times New Roman" w:cs="Times New Roman"/>
        </w:rPr>
      </w:pPr>
      <w:r w:rsidRPr="00854CF8">
        <w:rPr>
          <w:rFonts w:ascii="Times New Roman" w:hAnsi="Times New Roman" w:cs="Times New Roman"/>
        </w:rPr>
        <w:t>Self-tuning, self-optimizing digital environments</w:t>
      </w:r>
    </w:p>
    <w:p w14:paraId="2448731F" w14:textId="77777777" w:rsidR="00E272ED" w:rsidRPr="00854CF8" w:rsidRDefault="00E272ED" w:rsidP="00E272ED">
      <w:pPr>
        <w:rPr>
          <w:rFonts w:ascii="Times New Roman" w:hAnsi="Times New Roman" w:cs="Times New Roman"/>
        </w:rPr>
      </w:pPr>
    </w:p>
    <w:p w14:paraId="0A752549" w14:textId="77777777" w:rsidR="00E272ED" w:rsidRPr="00854CF8" w:rsidRDefault="00E272ED" w:rsidP="00804E79">
      <w:pPr>
        <w:pStyle w:val="Heading3"/>
      </w:pPr>
      <w:r w:rsidRPr="00854CF8">
        <w:t>IX. Strategic Significance of Multi-Tier Expansion</w:t>
      </w:r>
    </w:p>
    <w:p w14:paraId="4B241DC3" w14:textId="77777777" w:rsidR="00E272ED" w:rsidRPr="00854CF8" w:rsidRDefault="00E272ED" w:rsidP="00E272ED">
      <w:pPr>
        <w:rPr>
          <w:rFonts w:ascii="Times New Roman" w:hAnsi="Times New Roman" w:cs="Times New Roman"/>
        </w:rPr>
      </w:pPr>
    </w:p>
    <w:p w14:paraId="43969D2D" w14:textId="77777777" w:rsidR="00E272ED" w:rsidRPr="00854CF8" w:rsidRDefault="00E272ED" w:rsidP="00804E79">
      <w:pPr>
        <w:pStyle w:val="Heading4"/>
      </w:pPr>
      <w:r w:rsidRPr="00854CF8">
        <w:t>WebHydra’s multi-tier expansion model ensures:</w:t>
      </w:r>
    </w:p>
    <w:p w14:paraId="0418B14D" w14:textId="4202B506"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Long-term operational continuity</w:t>
      </w:r>
    </w:p>
    <w:p w14:paraId="4256844E" w14:textId="26815AEC"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Multidomain relevance across industries</w:t>
      </w:r>
    </w:p>
    <w:p w14:paraId="0C1E7A0F" w14:textId="226AE181"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Structural resilience and adaptation</w:t>
      </w:r>
    </w:p>
    <w:p w14:paraId="083D3D23" w14:textId="7B87B8BF"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Unlimited digital scalability</w:t>
      </w:r>
    </w:p>
    <w:p w14:paraId="305F1738" w14:textId="5FF16408"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Strengthening of sovereign digital authority</w:t>
      </w:r>
    </w:p>
    <w:p w14:paraId="4B0A9F54" w14:textId="18F91775" w:rsidR="00E272ED" w:rsidRPr="00804E79" w:rsidRDefault="00E272ED" w:rsidP="00845A92">
      <w:pPr>
        <w:pStyle w:val="ListParagraph"/>
        <w:numPr>
          <w:ilvl w:val="0"/>
          <w:numId w:val="59"/>
        </w:numPr>
        <w:rPr>
          <w:rFonts w:ascii="Times New Roman" w:hAnsi="Times New Roman" w:cs="Times New Roman"/>
        </w:rPr>
      </w:pPr>
      <w:r w:rsidRPr="00804E79">
        <w:rPr>
          <w:rFonts w:ascii="Times New Roman" w:hAnsi="Times New Roman" w:cs="Times New Roman"/>
        </w:rPr>
        <w:t xml:space="preserve">Accelerated integration with Project </w:t>
      </w:r>
      <w:proofErr w:type="spellStart"/>
      <w:r w:rsidRPr="00804E79">
        <w:rPr>
          <w:rFonts w:ascii="Times New Roman" w:hAnsi="Times New Roman" w:cs="Times New Roman"/>
        </w:rPr>
        <w:t>Hydragenesis</w:t>
      </w:r>
      <w:proofErr w:type="spellEnd"/>
      <w:r w:rsidRPr="00804E79">
        <w:rPr>
          <w:rFonts w:ascii="Times New Roman" w:hAnsi="Times New Roman" w:cs="Times New Roman"/>
        </w:rPr>
        <w:t xml:space="preserve"> and HydraCore</w:t>
      </w:r>
    </w:p>
    <w:p w14:paraId="718F2723" w14:textId="77777777" w:rsidR="00E272ED" w:rsidRPr="00854CF8" w:rsidRDefault="00E272ED" w:rsidP="00E272ED">
      <w:pPr>
        <w:rPr>
          <w:rFonts w:ascii="Times New Roman" w:hAnsi="Times New Roman" w:cs="Times New Roman"/>
        </w:rPr>
      </w:pPr>
    </w:p>
    <w:p w14:paraId="6C852332" w14:textId="413EE761" w:rsidR="00E272ED" w:rsidRPr="00854CF8" w:rsidRDefault="00E272ED" w:rsidP="00E272ED">
      <w:pPr>
        <w:rPr>
          <w:rFonts w:ascii="Times New Roman" w:hAnsi="Times New Roman" w:cs="Times New Roman"/>
        </w:rPr>
      </w:pPr>
      <w:r w:rsidRPr="00854CF8">
        <w:rPr>
          <w:rFonts w:ascii="Times New Roman" w:hAnsi="Times New Roman" w:cs="Times New Roman"/>
        </w:rPr>
        <w:t>This allows WebHydra to evolve into a global-scale digital civilization infrastructure.</w:t>
      </w:r>
    </w:p>
    <w:p w14:paraId="4AA421BC" w14:textId="77777777" w:rsidR="00E272ED" w:rsidRPr="00854CF8" w:rsidRDefault="00E272ED" w:rsidP="00E272ED">
      <w:pPr>
        <w:rPr>
          <w:rFonts w:ascii="Times New Roman" w:hAnsi="Times New Roman" w:cs="Times New Roman"/>
        </w:rPr>
      </w:pPr>
    </w:p>
    <w:p w14:paraId="15AF0AC8" w14:textId="77777777" w:rsidR="00E272ED" w:rsidRPr="00854CF8" w:rsidRDefault="00E272ED" w:rsidP="00804E79">
      <w:pPr>
        <w:pStyle w:val="Heading3"/>
      </w:pPr>
      <w:r w:rsidRPr="00854CF8">
        <w:t>X. Closing Declaration</w:t>
      </w:r>
    </w:p>
    <w:p w14:paraId="773D5A31" w14:textId="77777777" w:rsidR="00E272ED" w:rsidRPr="00854CF8" w:rsidRDefault="00E272ED" w:rsidP="00E272ED">
      <w:pPr>
        <w:rPr>
          <w:rFonts w:ascii="Times New Roman" w:hAnsi="Times New Roman" w:cs="Times New Roman"/>
        </w:rPr>
      </w:pPr>
    </w:p>
    <w:p w14:paraId="3CC6A28F" w14:textId="3147EAF9" w:rsidR="00E417F4" w:rsidRPr="00854CF8" w:rsidRDefault="00E272ED" w:rsidP="00E417F4">
      <w:pPr>
        <w:rPr>
          <w:rFonts w:ascii="Times New Roman" w:hAnsi="Times New Roman" w:cs="Times New Roman"/>
        </w:rPr>
      </w:pPr>
      <w:r w:rsidRPr="00854CF8">
        <w:rPr>
          <w:rFonts w:ascii="Times New Roman" w:hAnsi="Times New Roman" w:cs="Times New Roman"/>
        </w:rPr>
        <w:t>10.5 WebHydra: Digital Infrastructure &amp; Multi-Tier Web Ecosystem establishes the digital expansion doctrine that will carry WebHydra through generations of technological growth. Through modular adaptability, AI-driven evolution, and multi-tier architectural scaling, this subsection ensures that WebHydra remains not only relevant but dominant across global markets, industries, and future digital frontiers. It positions WebHydra as a continuously expanding, intelligence-governed superstructure designed to adapt, evolve, and ascend indefinitely.</w:t>
      </w:r>
    </w:p>
    <w:p w14:paraId="2B57138E" w14:textId="77777777" w:rsidR="00E417F4" w:rsidRPr="00854CF8" w:rsidRDefault="00E417F4" w:rsidP="00E417F4">
      <w:pPr>
        <w:rPr>
          <w:rFonts w:ascii="Times New Roman" w:hAnsi="Times New Roman" w:cs="Times New Roman"/>
        </w:rPr>
      </w:pPr>
    </w:p>
    <w:p w14:paraId="26E29FF4" w14:textId="77777777" w:rsidR="00E272ED" w:rsidRPr="00854CF8" w:rsidRDefault="00E272ED">
      <w:pPr>
        <w:rPr>
          <w:rFonts w:ascii="Times New Roman" w:hAnsi="Times New Roman" w:cs="Times New Roman"/>
        </w:rPr>
      </w:pPr>
      <w:r w:rsidRPr="00854CF8">
        <w:rPr>
          <w:rFonts w:ascii="Times New Roman" w:hAnsi="Times New Roman" w:cs="Times New Roman"/>
        </w:rPr>
        <w:br w:type="page"/>
      </w:r>
    </w:p>
    <w:p w14:paraId="3E7D52CB" w14:textId="68DDF98E" w:rsidR="00DE64FE" w:rsidRDefault="00DE64FE" w:rsidP="00804E79">
      <w:pPr>
        <w:pStyle w:val="Heading1"/>
      </w:pPr>
      <w:r w:rsidRPr="00854CF8">
        <w:lastRenderedPageBreak/>
        <w:t>SECTION 10</w:t>
      </w:r>
      <w:r>
        <w:t>:</w:t>
      </w:r>
      <w:r w:rsidRPr="00854CF8">
        <w:t xml:space="preserve"> EXPANSION &amp; FUTURE VISIONS</w:t>
      </w:r>
    </w:p>
    <w:p w14:paraId="07BCEBCC" w14:textId="77777777" w:rsidR="00DE64FE" w:rsidRPr="00DE64FE" w:rsidRDefault="00DE64FE" w:rsidP="00DE64FE"/>
    <w:p w14:paraId="78D8AF3D" w14:textId="64B2BD37" w:rsidR="00C1682B" w:rsidRPr="00854CF8" w:rsidRDefault="00C1682B" w:rsidP="00804E79">
      <w:pPr>
        <w:pStyle w:val="Heading1"/>
      </w:pPr>
      <w:r w:rsidRPr="00854CF8">
        <w:t>10.6</w:t>
      </w:r>
      <w:r w:rsidR="00DE64FE">
        <w:t>: HydraCore: Physical Architecture, Data Operations &amp; System Hardware</w:t>
      </w:r>
    </w:p>
    <w:p w14:paraId="2BC7B2CB" w14:textId="77777777" w:rsidR="00C1682B" w:rsidRPr="00854CF8" w:rsidRDefault="00C1682B" w:rsidP="00C1682B">
      <w:pPr>
        <w:rPr>
          <w:rFonts w:ascii="Times New Roman" w:hAnsi="Times New Roman" w:cs="Times New Roman"/>
        </w:rPr>
      </w:pPr>
    </w:p>
    <w:p w14:paraId="2722E47F" w14:textId="77777777" w:rsidR="00C1682B" w:rsidRPr="00854CF8" w:rsidRDefault="00C1682B" w:rsidP="00C1682B">
      <w:pPr>
        <w:rPr>
          <w:rFonts w:ascii="Times New Roman" w:hAnsi="Times New Roman" w:cs="Times New Roman"/>
        </w:rPr>
      </w:pPr>
      <w:r w:rsidRPr="00854CF8">
        <w:rPr>
          <w:rFonts w:ascii="Times New Roman" w:hAnsi="Times New Roman" w:cs="Times New Roman"/>
        </w:rPr>
        <w:t>10.6 HydraCore: Physical Architecture, Data Operations &amp; System Hardware establishes the long-term evolution strategy for the physical backbone underpinning the entire WebHydra ecosystem. This subsection defines how HydraCore will expand, fortify, and modernize its physical infrastructures to ensure unmatched stability, unprecedented processing power, and absolute data sovereignty. It details the structural upgrades, hardware enhancements, and physical-system development pathways required to maintain WebHydra’s position as a global, sovereign-grade digital empire.</w:t>
      </w:r>
    </w:p>
    <w:p w14:paraId="00A4B24F" w14:textId="77777777" w:rsidR="00C1682B" w:rsidRPr="00854CF8" w:rsidRDefault="00C1682B" w:rsidP="00C1682B">
      <w:pPr>
        <w:rPr>
          <w:rFonts w:ascii="Times New Roman" w:hAnsi="Times New Roman" w:cs="Times New Roman"/>
        </w:rPr>
      </w:pPr>
    </w:p>
    <w:p w14:paraId="1B02CB04" w14:textId="45FD5F02" w:rsidR="00C1682B" w:rsidRPr="00854CF8" w:rsidRDefault="00C1682B" w:rsidP="00C1682B">
      <w:pPr>
        <w:rPr>
          <w:rFonts w:ascii="Times New Roman" w:hAnsi="Times New Roman" w:cs="Times New Roman"/>
        </w:rPr>
      </w:pPr>
      <w:r w:rsidRPr="00854CF8">
        <w:rPr>
          <w:rFonts w:ascii="Times New Roman" w:hAnsi="Times New Roman" w:cs="Times New Roman"/>
        </w:rPr>
        <w:t>HydraCore stands as the physical law of WebHydra—</w:t>
      </w:r>
      <w:proofErr w:type="spellStart"/>
      <w:r w:rsidRPr="00854CF8">
        <w:rPr>
          <w:rFonts w:ascii="Times New Roman" w:hAnsi="Times New Roman" w:cs="Times New Roman"/>
        </w:rPr>
        <w:t>its</w:t>
      </w:r>
      <w:proofErr w:type="spellEnd"/>
      <w:r w:rsidRPr="00854CF8">
        <w:rPr>
          <w:rFonts w:ascii="Times New Roman" w:hAnsi="Times New Roman" w:cs="Times New Roman"/>
        </w:rPr>
        <w:t xml:space="preserve"> hardware, data centers, machines, energy systems, and operational environments. This section articulates the strategic roadmap that governs the expansion of that law, ensuring that WebHydra’s digital strength is anchored in world-class physical resilience.</w:t>
      </w:r>
    </w:p>
    <w:p w14:paraId="553308EE" w14:textId="77777777" w:rsidR="00C1682B" w:rsidRPr="00854CF8" w:rsidRDefault="00C1682B" w:rsidP="00C1682B">
      <w:pPr>
        <w:rPr>
          <w:rFonts w:ascii="Times New Roman" w:hAnsi="Times New Roman" w:cs="Times New Roman"/>
        </w:rPr>
      </w:pPr>
    </w:p>
    <w:p w14:paraId="21EA804F" w14:textId="77777777" w:rsidR="00C1682B" w:rsidRPr="00854CF8" w:rsidRDefault="00C1682B" w:rsidP="00804E79">
      <w:pPr>
        <w:pStyle w:val="Heading3"/>
      </w:pPr>
      <w:r w:rsidRPr="00854CF8">
        <w:t>I. Strategic Purpose of HydraCore Expansion</w:t>
      </w:r>
    </w:p>
    <w:p w14:paraId="3C49151D" w14:textId="77777777" w:rsidR="00C1682B" w:rsidRPr="00854CF8" w:rsidRDefault="00C1682B" w:rsidP="00C1682B">
      <w:pPr>
        <w:rPr>
          <w:rFonts w:ascii="Times New Roman" w:hAnsi="Times New Roman" w:cs="Times New Roman"/>
        </w:rPr>
      </w:pPr>
    </w:p>
    <w:p w14:paraId="5ABBDF23" w14:textId="77777777" w:rsidR="00C1682B" w:rsidRPr="00854CF8" w:rsidRDefault="00C1682B" w:rsidP="009B10D7">
      <w:pPr>
        <w:pStyle w:val="Heading4"/>
      </w:pPr>
      <w:r w:rsidRPr="00854CF8">
        <w:t>HydraCore’s future development is guided by the need to ensure:</w:t>
      </w:r>
    </w:p>
    <w:p w14:paraId="746C273D" w14:textId="5C0D21A5"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Unshakable global uptime and system reliability</w:t>
      </w:r>
    </w:p>
    <w:p w14:paraId="742A5415" w14:textId="76889FE4"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Increased computational capacity for advanced AI and data operations</w:t>
      </w:r>
    </w:p>
    <w:p w14:paraId="16E88C76" w14:textId="5679499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Physical sovereignty across multiple geographic regions</w:t>
      </w:r>
    </w:p>
    <w:p w14:paraId="726154D2" w14:textId="795A8A4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Hardware-based security reinforcement and system integrity</w:t>
      </w:r>
    </w:p>
    <w:p w14:paraId="1AFFE0D8" w14:textId="153BBEF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Scalable environments capable of supporting mass user growth</w:t>
      </w:r>
    </w:p>
    <w:p w14:paraId="65618F50" w14:textId="77062E0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Future-proof infrastructure ready for next-generation technologies</w:t>
      </w:r>
    </w:p>
    <w:p w14:paraId="6AC3EFE3" w14:textId="77777777" w:rsidR="00C1682B" w:rsidRPr="00854CF8" w:rsidRDefault="00C1682B" w:rsidP="00C1682B">
      <w:pPr>
        <w:rPr>
          <w:rFonts w:ascii="Times New Roman" w:hAnsi="Times New Roman" w:cs="Times New Roman"/>
        </w:rPr>
      </w:pPr>
    </w:p>
    <w:p w14:paraId="27447BEB" w14:textId="219F6E8C" w:rsidR="00C1682B" w:rsidRPr="00854CF8" w:rsidRDefault="00C1682B" w:rsidP="00C1682B">
      <w:pPr>
        <w:rPr>
          <w:rFonts w:ascii="Times New Roman" w:hAnsi="Times New Roman" w:cs="Times New Roman"/>
        </w:rPr>
      </w:pPr>
      <w:r w:rsidRPr="00854CF8">
        <w:rPr>
          <w:rFonts w:ascii="Times New Roman" w:hAnsi="Times New Roman" w:cs="Times New Roman"/>
        </w:rPr>
        <w:t xml:space="preserve">HydraCore’s expansion guarantees that no digital evolution </w:t>
      </w:r>
      <w:proofErr w:type="gramStart"/>
      <w:r w:rsidRPr="00854CF8">
        <w:rPr>
          <w:rFonts w:ascii="Times New Roman" w:hAnsi="Times New Roman" w:cs="Times New Roman"/>
        </w:rPr>
        <w:t>outpaces</w:t>
      </w:r>
      <w:proofErr w:type="gramEnd"/>
      <w:r w:rsidRPr="00854CF8">
        <w:rPr>
          <w:rFonts w:ascii="Times New Roman" w:hAnsi="Times New Roman" w:cs="Times New Roman"/>
        </w:rPr>
        <w:t xml:space="preserve"> its physical foundation.</w:t>
      </w:r>
    </w:p>
    <w:p w14:paraId="09529D5F" w14:textId="77777777" w:rsidR="00C1682B" w:rsidRPr="00854CF8" w:rsidRDefault="00C1682B" w:rsidP="00C1682B">
      <w:pPr>
        <w:rPr>
          <w:rFonts w:ascii="Times New Roman" w:hAnsi="Times New Roman" w:cs="Times New Roman"/>
        </w:rPr>
      </w:pPr>
    </w:p>
    <w:p w14:paraId="416C056D" w14:textId="77777777" w:rsidR="00C1682B" w:rsidRPr="00854CF8" w:rsidRDefault="00C1682B" w:rsidP="009B10D7">
      <w:pPr>
        <w:pStyle w:val="Heading3"/>
      </w:pPr>
      <w:r w:rsidRPr="00854CF8">
        <w:lastRenderedPageBreak/>
        <w:t>II. Next-Generation Physical Infrastructure Architecture</w:t>
      </w:r>
    </w:p>
    <w:p w14:paraId="6818FE1D" w14:textId="77777777" w:rsidR="00C1682B" w:rsidRPr="00854CF8" w:rsidRDefault="00C1682B" w:rsidP="00C1682B">
      <w:pPr>
        <w:rPr>
          <w:rFonts w:ascii="Times New Roman" w:hAnsi="Times New Roman" w:cs="Times New Roman"/>
        </w:rPr>
      </w:pPr>
    </w:p>
    <w:p w14:paraId="21D97E5F" w14:textId="77777777" w:rsidR="00C1682B" w:rsidRPr="00854CF8" w:rsidRDefault="00C1682B" w:rsidP="009B10D7">
      <w:pPr>
        <w:pStyle w:val="Heading4"/>
      </w:pPr>
      <w:r w:rsidRPr="00854CF8">
        <w:t>HydraCore’s future structural development is organized across several evolutionary physical layers:</w:t>
      </w:r>
    </w:p>
    <w:p w14:paraId="2FD1C234" w14:textId="77777777" w:rsidR="00C1682B" w:rsidRPr="00854CF8" w:rsidRDefault="00C1682B" w:rsidP="00C1682B">
      <w:pPr>
        <w:rPr>
          <w:rFonts w:ascii="Times New Roman" w:hAnsi="Times New Roman" w:cs="Times New Roman"/>
        </w:rPr>
      </w:pPr>
    </w:p>
    <w:p w14:paraId="1D140781" w14:textId="77777777" w:rsidR="00C1682B" w:rsidRPr="00854CF8" w:rsidRDefault="00C1682B" w:rsidP="009B10D7">
      <w:pPr>
        <w:pStyle w:val="Heading4"/>
      </w:pPr>
      <w:r w:rsidRPr="00854CF8">
        <w:t>1. Foundation Layer: Primary Physical Backbone</w:t>
      </w:r>
    </w:p>
    <w:p w14:paraId="2470A5B3" w14:textId="791A2BEE"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Tier-4 data centers</w:t>
      </w:r>
    </w:p>
    <w:p w14:paraId="10918298" w14:textId="4F73BEA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High-density server clusters</w:t>
      </w:r>
    </w:p>
    <w:p w14:paraId="394BCE65" w14:textId="0432645D"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Enterprise-grade storage vaults</w:t>
      </w:r>
    </w:p>
    <w:p w14:paraId="2C39D5FB" w14:textId="25388DDA"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Dedicated operational control rooms</w:t>
      </w:r>
    </w:p>
    <w:p w14:paraId="41D2B721" w14:textId="55A2F78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Sovereign access-restricted environments</w:t>
      </w:r>
    </w:p>
    <w:p w14:paraId="4BC848A0" w14:textId="77777777" w:rsidR="00C1682B" w:rsidRPr="00854CF8" w:rsidRDefault="00C1682B" w:rsidP="00C1682B">
      <w:pPr>
        <w:rPr>
          <w:rFonts w:ascii="Times New Roman" w:hAnsi="Times New Roman" w:cs="Times New Roman"/>
        </w:rPr>
      </w:pPr>
    </w:p>
    <w:p w14:paraId="5D970195" w14:textId="77777777" w:rsidR="00C1682B" w:rsidRPr="00854CF8" w:rsidRDefault="00C1682B" w:rsidP="009B10D7">
      <w:pPr>
        <w:pStyle w:val="Heading4"/>
      </w:pPr>
      <w:r w:rsidRPr="00854CF8">
        <w:t>2. Expansion Layer: Regional &amp; Global Physical Nodes</w:t>
      </w:r>
    </w:p>
    <w:p w14:paraId="05249AB5" w14:textId="09C334D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Distributed global data clusters</w:t>
      </w:r>
    </w:p>
    <w:p w14:paraId="684FC29B" w14:textId="75EB672A"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Cross-border failover sites</w:t>
      </w:r>
    </w:p>
    <w:p w14:paraId="56E99EA1" w14:textId="6A59C3C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Regional performance optimization hubs</w:t>
      </w:r>
    </w:p>
    <w:p w14:paraId="5B777D06" w14:textId="4A88715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Autonomous micro-data centers for rapid deployment</w:t>
      </w:r>
    </w:p>
    <w:p w14:paraId="120436A9" w14:textId="77777777" w:rsidR="00C1682B" w:rsidRPr="00854CF8" w:rsidRDefault="00C1682B" w:rsidP="00C1682B">
      <w:pPr>
        <w:rPr>
          <w:rFonts w:ascii="Times New Roman" w:hAnsi="Times New Roman" w:cs="Times New Roman"/>
        </w:rPr>
      </w:pPr>
    </w:p>
    <w:p w14:paraId="46B19EF3" w14:textId="77777777" w:rsidR="00C1682B" w:rsidRPr="00854CF8" w:rsidRDefault="00C1682B" w:rsidP="009B10D7">
      <w:pPr>
        <w:pStyle w:val="Heading4"/>
      </w:pPr>
      <w:r w:rsidRPr="00854CF8">
        <w:t>3. Innovation Layer: Advanced Hardware Environments</w:t>
      </w:r>
    </w:p>
    <w:p w14:paraId="272BBAE7" w14:textId="68B11CB3"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High-performance computing (HPC) stations</w:t>
      </w:r>
    </w:p>
    <w:p w14:paraId="53ADF59A" w14:textId="731A0204"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AI-dedicated GPU farms</w:t>
      </w:r>
    </w:p>
    <w:p w14:paraId="53B3EBF0" w14:textId="6307A7A1"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Neural-engine hardware accelerators</w:t>
      </w:r>
    </w:p>
    <w:p w14:paraId="386F2B9B" w14:textId="20582D5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Quantum-ready processing chambers</w:t>
      </w:r>
    </w:p>
    <w:p w14:paraId="1BE8B5D9" w14:textId="77777777" w:rsidR="00C1682B" w:rsidRPr="00854CF8" w:rsidRDefault="00C1682B" w:rsidP="00C1682B">
      <w:pPr>
        <w:rPr>
          <w:rFonts w:ascii="Times New Roman" w:hAnsi="Times New Roman" w:cs="Times New Roman"/>
        </w:rPr>
      </w:pPr>
    </w:p>
    <w:p w14:paraId="499505D2" w14:textId="77777777" w:rsidR="00C1682B" w:rsidRPr="00854CF8" w:rsidRDefault="00C1682B" w:rsidP="009B10D7">
      <w:pPr>
        <w:pStyle w:val="Heading4"/>
      </w:pPr>
      <w:r w:rsidRPr="00854CF8">
        <w:t>4. Sovereign Defense Layer: Physical Security Domes</w:t>
      </w:r>
    </w:p>
    <w:p w14:paraId="750D27C5" w14:textId="3D12CF13"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Biometric perimeter systems</w:t>
      </w:r>
    </w:p>
    <w:p w14:paraId="14BBB2A5" w14:textId="2CCDDAC3"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Military-grade security environments</w:t>
      </w:r>
    </w:p>
    <w:p w14:paraId="7FC12400" w14:textId="10008C6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Hardware-level encryption sealing units</w:t>
      </w:r>
    </w:p>
    <w:p w14:paraId="2A89AA7F" w14:textId="6AE9E244"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Air-gapped isolation chambers</w:t>
      </w:r>
    </w:p>
    <w:p w14:paraId="7E5EA3D3" w14:textId="77777777" w:rsidR="00C1682B" w:rsidRPr="00854CF8" w:rsidRDefault="00C1682B" w:rsidP="00C1682B">
      <w:pPr>
        <w:rPr>
          <w:rFonts w:ascii="Times New Roman" w:hAnsi="Times New Roman" w:cs="Times New Roman"/>
        </w:rPr>
      </w:pPr>
    </w:p>
    <w:p w14:paraId="0FBFBFC1" w14:textId="77777777" w:rsidR="00C1682B" w:rsidRPr="00854CF8" w:rsidRDefault="00C1682B" w:rsidP="009B10D7">
      <w:pPr>
        <w:pStyle w:val="Heading3"/>
      </w:pPr>
      <w:r w:rsidRPr="00854CF8">
        <w:t>III. Physical Hardware Evolution Roadmap</w:t>
      </w:r>
    </w:p>
    <w:p w14:paraId="4A2C0A62" w14:textId="77777777" w:rsidR="00C1682B" w:rsidRPr="00854CF8" w:rsidRDefault="00C1682B" w:rsidP="00C1682B">
      <w:pPr>
        <w:rPr>
          <w:rFonts w:ascii="Times New Roman" w:hAnsi="Times New Roman" w:cs="Times New Roman"/>
        </w:rPr>
      </w:pPr>
    </w:p>
    <w:p w14:paraId="16971F15" w14:textId="77777777" w:rsidR="00C1682B" w:rsidRPr="00854CF8" w:rsidRDefault="00C1682B" w:rsidP="00C1682B">
      <w:pPr>
        <w:rPr>
          <w:rFonts w:ascii="Times New Roman" w:hAnsi="Times New Roman" w:cs="Times New Roman"/>
        </w:rPr>
      </w:pPr>
      <w:r w:rsidRPr="00854CF8">
        <w:rPr>
          <w:rFonts w:ascii="Times New Roman" w:hAnsi="Times New Roman" w:cs="Times New Roman"/>
        </w:rPr>
        <w:lastRenderedPageBreak/>
        <w:t>HydraCore’s physical systems will undergo staged upgrades to support WebHydra’s exponential growth.</w:t>
      </w:r>
    </w:p>
    <w:p w14:paraId="3E901510" w14:textId="77777777" w:rsidR="00C1682B" w:rsidRPr="00854CF8" w:rsidRDefault="00C1682B" w:rsidP="00C1682B">
      <w:pPr>
        <w:rPr>
          <w:rFonts w:ascii="Times New Roman" w:hAnsi="Times New Roman" w:cs="Times New Roman"/>
        </w:rPr>
      </w:pPr>
    </w:p>
    <w:p w14:paraId="3884D5A3" w14:textId="77777777" w:rsidR="00C1682B" w:rsidRPr="00854CF8" w:rsidRDefault="00C1682B" w:rsidP="009B10D7">
      <w:pPr>
        <w:pStyle w:val="Heading4"/>
      </w:pPr>
      <w:r w:rsidRPr="00854CF8">
        <w:t>Phase 1: Core Modernization</w:t>
      </w:r>
    </w:p>
    <w:p w14:paraId="5B04AB59" w14:textId="469BE17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Replacement of legacy hardware with high-efficiency multi-core server units</w:t>
      </w:r>
    </w:p>
    <w:p w14:paraId="5D2E6D11" w14:textId="6174C0FD"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Installation of advanced cooling systems (liquid, immersion, and hybrid)</w:t>
      </w:r>
    </w:p>
    <w:p w14:paraId="591B090E" w14:textId="3B3D5E2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Establishment of redundant physical backups across regions</w:t>
      </w:r>
    </w:p>
    <w:p w14:paraId="7D373CCB" w14:textId="77777777" w:rsidR="00C1682B" w:rsidRPr="00854CF8" w:rsidRDefault="00C1682B" w:rsidP="00C1682B">
      <w:pPr>
        <w:rPr>
          <w:rFonts w:ascii="Times New Roman" w:hAnsi="Times New Roman" w:cs="Times New Roman"/>
        </w:rPr>
      </w:pPr>
    </w:p>
    <w:p w14:paraId="4B24285D" w14:textId="77777777" w:rsidR="00C1682B" w:rsidRPr="00854CF8" w:rsidRDefault="00C1682B" w:rsidP="009B10D7">
      <w:pPr>
        <w:pStyle w:val="Heading4"/>
      </w:pPr>
      <w:r w:rsidRPr="00854CF8">
        <w:t>Phase 2: High-Capacity Performance Expansion</w:t>
      </w:r>
    </w:p>
    <w:p w14:paraId="452D51ED" w14:textId="09233FB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Deployment of AI-optimized GPU clusters</w:t>
      </w:r>
    </w:p>
    <w:p w14:paraId="76ACB847" w14:textId="4D7B0C4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 xml:space="preserve">Adoption of </w:t>
      </w:r>
      <w:proofErr w:type="spellStart"/>
      <w:r w:rsidRPr="009B10D7">
        <w:rPr>
          <w:rFonts w:ascii="Times New Roman" w:hAnsi="Times New Roman" w:cs="Times New Roman"/>
        </w:rPr>
        <w:t>NVMe</w:t>
      </w:r>
      <w:proofErr w:type="spellEnd"/>
      <w:r w:rsidRPr="009B10D7">
        <w:rPr>
          <w:rFonts w:ascii="Times New Roman" w:hAnsi="Times New Roman" w:cs="Times New Roman"/>
        </w:rPr>
        <w:t xml:space="preserve"> storage fabrics and next-gen SAN architectures</w:t>
      </w:r>
    </w:p>
    <w:p w14:paraId="5B266B0F" w14:textId="413521E4"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Integration of distributed data-processing accelerators</w:t>
      </w:r>
    </w:p>
    <w:p w14:paraId="6BE6149C" w14:textId="77777777" w:rsidR="00C1682B" w:rsidRPr="00854CF8" w:rsidRDefault="00C1682B" w:rsidP="00C1682B">
      <w:pPr>
        <w:rPr>
          <w:rFonts w:ascii="Times New Roman" w:hAnsi="Times New Roman" w:cs="Times New Roman"/>
        </w:rPr>
      </w:pPr>
    </w:p>
    <w:p w14:paraId="74B18FAB" w14:textId="77777777" w:rsidR="00C1682B" w:rsidRPr="00854CF8" w:rsidRDefault="00C1682B" w:rsidP="009B10D7">
      <w:pPr>
        <w:pStyle w:val="Heading4"/>
      </w:pPr>
      <w:r w:rsidRPr="00854CF8">
        <w:t>Phase 3: Intelligence-Level Physical Evolution</w:t>
      </w:r>
    </w:p>
    <w:p w14:paraId="5AE17BA5" w14:textId="1D63CE4C"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Introduction of AI-orchestrated hardware monitoring</w:t>
      </w:r>
    </w:p>
    <w:p w14:paraId="175151C5" w14:textId="02FB1DD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Automated self-repair systems for physical components</w:t>
      </w:r>
    </w:p>
    <w:p w14:paraId="25BAAA77" w14:textId="79DA6F32"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Dynamic resource allocation through predictive analytics</w:t>
      </w:r>
    </w:p>
    <w:p w14:paraId="052A5E0B" w14:textId="77777777" w:rsidR="00C1682B" w:rsidRPr="00854CF8" w:rsidRDefault="00C1682B" w:rsidP="00C1682B">
      <w:pPr>
        <w:rPr>
          <w:rFonts w:ascii="Times New Roman" w:hAnsi="Times New Roman" w:cs="Times New Roman"/>
        </w:rPr>
      </w:pPr>
    </w:p>
    <w:p w14:paraId="4566720F" w14:textId="77777777" w:rsidR="00C1682B" w:rsidRPr="00854CF8" w:rsidRDefault="00C1682B" w:rsidP="009B10D7">
      <w:pPr>
        <w:pStyle w:val="Heading4"/>
      </w:pPr>
      <w:r w:rsidRPr="00854CF8">
        <w:t>Phase 4: Quantum and Post-Quantum Future Readiness</w:t>
      </w:r>
    </w:p>
    <w:p w14:paraId="06328DC8" w14:textId="4722402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Quantum-compatible hardware frameworks</w:t>
      </w:r>
    </w:p>
    <w:p w14:paraId="5C75ED73" w14:textId="5A7AB54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Post-quantum encryption-ready infrastructure</w:t>
      </w:r>
    </w:p>
    <w:p w14:paraId="209A0BC6" w14:textId="7A059D14"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Hybrid classical–quantum computation environments</w:t>
      </w:r>
    </w:p>
    <w:p w14:paraId="50C26F6A" w14:textId="77777777" w:rsidR="00C1682B" w:rsidRPr="00854CF8" w:rsidRDefault="00C1682B" w:rsidP="00C1682B">
      <w:pPr>
        <w:rPr>
          <w:rFonts w:ascii="Times New Roman" w:hAnsi="Times New Roman" w:cs="Times New Roman"/>
        </w:rPr>
      </w:pPr>
    </w:p>
    <w:p w14:paraId="4E391018" w14:textId="77777777" w:rsidR="00C1682B" w:rsidRPr="00854CF8" w:rsidRDefault="00C1682B" w:rsidP="009B10D7">
      <w:pPr>
        <w:pStyle w:val="Heading3"/>
      </w:pPr>
      <w:r w:rsidRPr="00854CF8">
        <w:t>IV. Data Operations Expansion</w:t>
      </w:r>
    </w:p>
    <w:p w14:paraId="7E2B59B5" w14:textId="77777777" w:rsidR="00C1682B" w:rsidRPr="00854CF8" w:rsidRDefault="00C1682B" w:rsidP="00C1682B">
      <w:pPr>
        <w:rPr>
          <w:rFonts w:ascii="Times New Roman" w:hAnsi="Times New Roman" w:cs="Times New Roman"/>
        </w:rPr>
      </w:pPr>
    </w:p>
    <w:p w14:paraId="3A7F12F2" w14:textId="77777777" w:rsidR="009B10D7" w:rsidRDefault="00C1682B" w:rsidP="00C1682B">
      <w:pPr>
        <w:rPr>
          <w:rFonts w:ascii="Times New Roman" w:hAnsi="Times New Roman" w:cs="Times New Roman"/>
        </w:rPr>
      </w:pPr>
      <w:r w:rsidRPr="00854CF8">
        <w:rPr>
          <w:rFonts w:ascii="Times New Roman" w:hAnsi="Times New Roman" w:cs="Times New Roman"/>
        </w:rPr>
        <w:t xml:space="preserve">WebHydra’s rising intelligence systems require exponentially increasing data capabilities. </w:t>
      </w:r>
    </w:p>
    <w:p w14:paraId="601D71A8" w14:textId="035A4E6B" w:rsidR="00C1682B" w:rsidRPr="00854CF8" w:rsidRDefault="00C1682B" w:rsidP="009B10D7">
      <w:pPr>
        <w:pStyle w:val="Heading4"/>
      </w:pPr>
      <w:r w:rsidRPr="00854CF8">
        <w:t>HydraCore evolves to meet that demand with:</w:t>
      </w:r>
    </w:p>
    <w:p w14:paraId="649E3270" w14:textId="77777777" w:rsidR="00C1682B" w:rsidRPr="00854CF8" w:rsidRDefault="00C1682B" w:rsidP="00C1682B">
      <w:pPr>
        <w:rPr>
          <w:rFonts w:ascii="Times New Roman" w:hAnsi="Times New Roman" w:cs="Times New Roman"/>
        </w:rPr>
      </w:pPr>
    </w:p>
    <w:p w14:paraId="2401EEEC" w14:textId="77777777" w:rsidR="00C1682B" w:rsidRPr="00854CF8" w:rsidRDefault="00C1682B" w:rsidP="009B10D7">
      <w:pPr>
        <w:pStyle w:val="Heading4"/>
      </w:pPr>
      <w:r w:rsidRPr="00854CF8">
        <w:t>1. Enhanced Data Processing Environments</w:t>
      </w:r>
    </w:p>
    <w:p w14:paraId="79378D5A" w14:textId="3A848AE6"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Real-time processing pipelines</w:t>
      </w:r>
    </w:p>
    <w:p w14:paraId="6336A9AF" w14:textId="5F1F3A9E"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Scalable analytics engines</w:t>
      </w:r>
    </w:p>
    <w:p w14:paraId="43187F4F" w14:textId="4785B35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High-throughput inference clusters</w:t>
      </w:r>
    </w:p>
    <w:p w14:paraId="1DD8C049" w14:textId="77777777" w:rsidR="00C1682B" w:rsidRPr="00854CF8" w:rsidRDefault="00C1682B" w:rsidP="00C1682B">
      <w:pPr>
        <w:rPr>
          <w:rFonts w:ascii="Times New Roman" w:hAnsi="Times New Roman" w:cs="Times New Roman"/>
        </w:rPr>
      </w:pPr>
    </w:p>
    <w:p w14:paraId="1F55680B" w14:textId="77777777" w:rsidR="00C1682B" w:rsidRPr="00854CF8" w:rsidRDefault="00C1682B" w:rsidP="009B10D7">
      <w:pPr>
        <w:pStyle w:val="Heading4"/>
      </w:pPr>
      <w:r w:rsidRPr="00854CF8">
        <w:t>2. Sovereign Data Governance Structures</w:t>
      </w:r>
    </w:p>
    <w:p w14:paraId="2A853854" w14:textId="18A33926"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Physically enforced data segmentation</w:t>
      </w:r>
    </w:p>
    <w:p w14:paraId="53CEA92F" w14:textId="279039D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Secure multi-tier access layers</w:t>
      </w:r>
    </w:p>
    <w:p w14:paraId="3A3D5288" w14:textId="199952B3"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Audit-ready data management protocols</w:t>
      </w:r>
    </w:p>
    <w:p w14:paraId="5D93F8CE" w14:textId="77777777" w:rsidR="00C1682B" w:rsidRPr="00854CF8" w:rsidRDefault="00C1682B" w:rsidP="00C1682B">
      <w:pPr>
        <w:rPr>
          <w:rFonts w:ascii="Times New Roman" w:hAnsi="Times New Roman" w:cs="Times New Roman"/>
        </w:rPr>
      </w:pPr>
    </w:p>
    <w:p w14:paraId="10BCE908" w14:textId="77777777" w:rsidR="00C1682B" w:rsidRPr="00854CF8" w:rsidRDefault="00C1682B" w:rsidP="009B10D7">
      <w:pPr>
        <w:pStyle w:val="Heading4"/>
      </w:pPr>
      <w:r w:rsidRPr="00854CF8">
        <w:t>3. Global Data Distribution Networks</w:t>
      </w:r>
    </w:p>
    <w:p w14:paraId="3A44847D" w14:textId="6D49821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High-speed fiber interconnects</w:t>
      </w:r>
    </w:p>
    <w:p w14:paraId="719B8C2B" w14:textId="19B6827E"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Intelligent route optimization</w:t>
      </w:r>
    </w:p>
    <w:p w14:paraId="775D48E0" w14:textId="6DC044C5"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Cross-continental data balancing</w:t>
      </w:r>
    </w:p>
    <w:p w14:paraId="50C1B1EF" w14:textId="77777777" w:rsidR="00C1682B" w:rsidRPr="00854CF8" w:rsidRDefault="00C1682B" w:rsidP="00C1682B">
      <w:pPr>
        <w:rPr>
          <w:rFonts w:ascii="Times New Roman" w:hAnsi="Times New Roman" w:cs="Times New Roman"/>
        </w:rPr>
      </w:pPr>
    </w:p>
    <w:p w14:paraId="31D401B4" w14:textId="77777777" w:rsidR="00C1682B" w:rsidRPr="00854CF8" w:rsidRDefault="00C1682B" w:rsidP="009B10D7">
      <w:pPr>
        <w:pStyle w:val="Heading4"/>
      </w:pPr>
      <w:r w:rsidRPr="00854CF8">
        <w:t>4. Ultimate Data Redundancy Strategies</w:t>
      </w:r>
    </w:p>
    <w:p w14:paraId="2D52351A" w14:textId="2C152772"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Multi-region physical backups</w:t>
      </w:r>
    </w:p>
    <w:p w14:paraId="45CBF0B3" w14:textId="23B151F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Zero-loss disaster recovery environments</w:t>
      </w:r>
    </w:p>
    <w:p w14:paraId="0D8C1ADB" w14:textId="512DAF1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Autonomous backup validation systems</w:t>
      </w:r>
    </w:p>
    <w:p w14:paraId="52EEEC8B" w14:textId="77777777" w:rsidR="00C1682B" w:rsidRPr="00854CF8" w:rsidRDefault="00C1682B" w:rsidP="00C1682B">
      <w:pPr>
        <w:rPr>
          <w:rFonts w:ascii="Times New Roman" w:hAnsi="Times New Roman" w:cs="Times New Roman"/>
        </w:rPr>
      </w:pPr>
    </w:p>
    <w:p w14:paraId="32F5780C" w14:textId="77777777" w:rsidR="00C1682B" w:rsidRPr="00854CF8" w:rsidRDefault="00C1682B" w:rsidP="009B10D7">
      <w:pPr>
        <w:pStyle w:val="Heading3"/>
      </w:pPr>
      <w:r w:rsidRPr="00854CF8">
        <w:t>V. Energy &amp; Cooling Infrastructure Expansion</w:t>
      </w:r>
    </w:p>
    <w:p w14:paraId="0E0B3F40" w14:textId="77777777" w:rsidR="00C1682B" w:rsidRPr="00854CF8" w:rsidRDefault="00C1682B" w:rsidP="00C1682B">
      <w:pPr>
        <w:rPr>
          <w:rFonts w:ascii="Times New Roman" w:hAnsi="Times New Roman" w:cs="Times New Roman"/>
        </w:rPr>
      </w:pPr>
    </w:p>
    <w:p w14:paraId="60863A63" w14:textId="77777777" w:rsidR="00C1682B" w:rsidRPr="00854CF8" w:rsidRDefault="00C1682B" w:rsidP="00C1682B">
      <w:pPr>
        <w:rPr>
          <w:rFonts w:ascii="Times New Roman" w:hAnsi="Times New Roman" w:cs="Times New Roman"/>
        </w:rPr>
      </w:pPr>
      <w:r w:rsidRPr="00854CF8">
        <w:rPr>
          <w:rFonts w:ascii="Times New Roman" w:hAnsi="Times New Roman" w:cs="Times New Roman"/>
        </w:rPr>
        <w:t>As HydraCore’s hardware expands, its energy and cooling systems evolve in parallel.</w:t>
      </w:r>
    </w:p>
    <w:p w14:paraId="187AD464" w14:textId="77777777" w:rsidR="00C1682B" w:rsidRPr="00854CF8" w:rsidRDefault="00C1682B" w:rsidP="00C1682B">
      <w:pPr>
        <w:rPr>
          <w:rFonts w:ascii="Times New Roman" w:hAnsi="Times New Roman" w:cs="Times New Roman"/>
        </w:rPr>
      </w:pPr>
    </w:p>
    <w:p w14:paraId="3B32AD70" w14:textId="77777777" w:rsidR="00C1682B" w:rsidRPr="00854CF8" w:rsidRDefault="00C1682B" w:rsidP="009B10D7">
      <w:pPr>
        <w:pStyle w:val="Heading4"/>
      </w:pPr>
      <w:r w:rsidRPr="00854CF8">
        <w:t>1. High-Efficiency Power Systems</w:t>
      </w:r>
    </w:p>
    <w:p w14:paraId="22346281" w14:textId="674BA095"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Redundant power grids</w:t>
      </w:r>
    </w:p>
    <w:p w14:paraId="4EB3A6E9" w14:textId="13B1D60E"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UPS and generator networks</w:t>
      </w:r>
    </w:p>
    <w:p w14:paraId="5D170D63" w14:textId="763ACA9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Renewable energy integration</w:t>
      </w:r>
    </w:p>
    <w:p w14:paraId="58697983" w14:textId="77777777" w:rsidR="00C1682B" w:rsidRPr="00854CF8" w:rsidRDefault="00C1682B" w:rsidP="00C1682B">
      <w:pPr>
        <w:rPr>
          <w:rFonts w:ascii="Times New Roman" w:hAnsi="Times New Roman" w:cs="Times New Roman"/>
        </w:rPr>
      </w:pPr>
    </w:p>
    <w:p w14:paraId="61677BAB" w14:textId="77777777" w:rsidR="00C1682B" w:rsidRPr="00854CF8" w:rsidRDefault="00C1682B" w:rsidP="009B10D7">
      <w:pPr>
        <w:pStyle w:val="Heading4"/>
      </w:pPr>
      <w:r w:rsidRPr="00854CF8">
        <w:t>2. Cooling Infrastructure Evolution</w:t>
      </w:r>
    </w:p>
    <w:p w14:paraId="5A002A3C" w14:textId="10D7FBEC"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Liquid immersion cooling systems</w:t>
      </w:r>
    </w:p>
    <w:p w14:paraId="536114D7" w14:textId="613DDC42"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Smart thermal-management AI layers</w:t>
      </w:r>
    </w:p>
    <w:p w14:paraId="4E695C2A" w14:textId="42BD3D9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Modular cooling units for rapid scaling</w:t>
      </w:r>
    </w:p>
    <w:p w14:paraId="3B018BDA" w14:textId="77777777" w:rsidR="00C1682B" w:rsidRPr="00854CF8" w:rsidRDefault="00C1682B" w:rsidP="00C1682B">
      <w:pPr>
        <w:rPr>
          <w:rFonts w:ascii="Times New Roman" w:hAnsi="Times New Roman" w:cs="Times New Roman"/>
        </w:rPr>
      </w:pPr>
    </w:p>
    <w:p w14:paraId="455F06CF" w14:textId="77777777" w:rsidR="00C1682B" w:rsidRPr="00854CF8" w:rsidRDefault="00C1682B" w:rsidP="009B10D7">
      <w:pPr>
        <w:pStyle w:val="Heading4"/>
      </w:pPr>
      <w:r w:rsidRPr="00854CF8">
        <w:t>3. Environmental Stability Controls</w:t>
      </w:r>
    </w:p>
    <w:p w14:paraId="6994FA27" w14:textId="1010F54C"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Precision humidity and temperature regulation</w:t>
      </w:r>
    </w:p>
    <w:p w14:paraId="134DAAE6" w14:textId="4A45997D"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lastRenderedPageBreak/>
        <w:t>Clean-room standards where applicable</w:t>
      </w:r>
    </w:p>
    <w:p w14:paraId="5B2EF8E0" w14:textId="486F241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Environmental shielding for sensitive devices</w:t>
      </w:r>
    </w:p>
    <w:p w14:paraId="340E82D7" w14:textId="77777777" w:rsidR="00C1682B" w:rsidRPr="00854CF8" w:rsidRDefault="00C1682B" w:rsidP="00C1682B">
      <w:pPr>
        <w:rPr>
          <w:rFonts w:ascii="Times New Roman" w:hAnsi="Times New Roman" w:cs="Times New Roman"/>
        </w:rPr>
      </w:pPr>
    </w:p>
    <w:p w14:paraId="2BBE474D" w14:textId="77777777" w:rsidR="00C1682B" w:rsidRPr="00854CF8" w:rsidRDefault="00C1682B" w:rsidP="009B10D7">
      <w:pPr>
        <w:pStyle w:val="Heading3"/>
      </w:pPr>
      <w:r w:rsidRPr="00854CF8">
        <w:t>VI. Physical Security &amp; Sovereignty Reinforcement</w:t>
      </w:r>
    </w:p>
    <w:p w14:paraId="3DC21C9B" w14:textId="77777777" w:rsidR="00C1682B" w:rsidRPr="00854CF8" w:rsidRDefault="00C1682B" w:rsidP="00C1682B">
      <w:pPr>
        <w:rPr>
          <w:rFonts w:ascii="Times New Roman" w:hAnsi="Times New Roman" w:cs="Times New Roman"/>
        </w:rPr>
      </w:pPr>
    </w:p>
    <w:p w14:paraId="5AD032A9" w14:textId="77777777" w:rsidR="00C1682B" w:rsidRPr="00854CF8" w:rsidRDefault="00C1682B" w:rsidP="009B10D7">
      <w:pPr>
        <w:pStyle w:val="Heading4"/>
      </w:pPr>
      <w:r w:rsidRPr="00854CF8">
        <w:t>HydraCore’s expansion includes enhancements to defend physical sovereignty:</w:t>
      </w:r>
    </w:p>
    <w:p w14:paraId="00345AC2" w14:textId="77777777" w:rsidR="00C1682B" w:rsidRPr="00854CF8" w:rsidRDefault="00C1682B" w:rsidP="00C1682B">
      <w:pPr>
        <w:rPr>
          <w:rFonts w:ascii="Times New Roman" w:hAnsi="Times New Roman" w:cs="Times New Roman"/>
        </w:rPr>
      </w:pPr>
    </w:p>
    <w:p w14:paraId="738A8463" w14:textId="77777777" w:rsidR="00C1682B" w:rsidRPr="00854CF8" w:rsidRDefault="00C1682B" w:rsidP="009B10D7">
      <w:pPr>
        <w:pStyle w:val="Heading4"/>
      </w:pPr>
      <w:r w:rsidRPr="00854CF8">
        <w:t>1. Access Restriction Systems</w:t>
      </w:r>
    </w:p>
    <w:p w14:paraId="2405C7D9" w14:textId="4F512C3E"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Multi-factor biometric gating</w:t>
      </w:r>
    </w:p>
    <w:p w14:paraId="0CD097B1" w14:textId="39867A8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Physical identity verification layers</w:t>
      </w:r>
    </w:p>
    <w:p w14:paraId="39581C32" w14:textId="78813C79"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Tiered-access hardware zones</w:t>
      </w:r>
    </w:p>
    <w:p w14:paraId="043E7B2A" w14:textId="77777777" w:rsidR="00C1682B" w:rsidRPr="00854CF8" w:rsidRDefault="00C1682B" w:rsidP="00C1682B">
      <w:pPr>
        <w:rPr>
          <w:rFonts w:ascii="Times New Roman" w:hAnsi="Times New Roman" w:cs="Times New Roman"/>
        </w:rPr>
      </w:pPr>
    </w:p>
    <w:p w14:paraId="6C07BB4B" w14:textId="77777777" w:rsidR="00C1682B" w:rsidRPr="00854CF8" w:rsidRDefault="00C1682B" w:rsidP="009B10D7">
      <w:pPr>
        <w:pStyle w:val="Heading4"/>
      </w:pPr>
      <w:r w:rsidRPr="00854CF8">
        <w:t>2. On-Site Surveillance &amp; Monitoring</w:t>
      </w:r>
    </w:p>
    <w:p w14:paraId="7FA91F8F" w14:textId="40F9F94A"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AI-enhanced threat detection</w:t>
      </w:r>
    </w:p>
    <w:p w14:paraId="162C9FC5" w14:textId="7B0BF7C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Autonomous perimeter drones</w:t>
      </w:r>
    </w:p>
    <w:p w14:paraId="48FA14EB" w14:textId="77B57D27"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Motion, heat, and electromagnetic anomaly sensors</w:t>
      </w:r>
    </w:p>
    <w:p w14:paraId="3D0158BB" w14:textId="77777777" w:rsidR="00C1682B" w:rsidRPr="00854CF8" w:rsidRDefault="00C1682B" w:rsidP="00C1682B">
      <w:pPr>
        <w:rPr>
          <w:rFonts w:ascii="Times New Roman" w:hAnsi="Times New Roman" w:cs="Times New Roman"/>
        </w:rPr>
      </w:pPr>
    </w:p>
    <w:p w14:paraId="77B5E435" w14:textId="77777777" w:rsidR="00C1682B" w:rsidRPr="00854CF8" w:rsidRDefault="00C1682B" w:rsidP="009B10D7">
      <w:pPr>
        <w:pStyle w:val="Heading4"/>
      </w:pPr>
      <w:r w:rsidRPr="00854CF8">
        <w:t>3. Hardware Security Modules (HSM)</w:t>
      </w:r>
    </w:p>
    <w:p w14:paraId="1800C323" w14:textId="70EDCF1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Encryption-at-hardware-level</w:t>
      </w:r>
    </w:p>
    <w:p w14:paraId="704ACF2F" w14:textId="772AD49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Secure key-storage modules</w:t>
      </w:r>
    </w:p>
    <w:p w14:paraId="1C134186" w14:textId="258898D7"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Physically tamper-proof protection shells</w:t>
      </w:r>
    </w:p>
    <w:p w14:paraId="29C57378" w14:textId="77777777" w:rsidR="00C1682B" w:rsidRPr="00854CF8" w:rsidRDefault="00C1682B" w:rsidP="00C1682B">
      <w:pPr>
        <w:rPr>
          <w:rFonts w:ascii="Times New Roman" w:hAnsi="Times New Roman" w:cs="Times New Roman"/>
        </w:rPr>
      </w:pPr>
    </w:p>
    <w:p w14:paraId="16EB8881" w14:textId="77777777" w:rsidR="00C1682B" w:rsidRPr="00854CF8" w:rsidRDefault="00C1682B" w:rsidP="009B10D7">
      <w:pPr>
        <w:pStyle w:val="Heading3"/>
      </w:pPr>
      <w:r w:rsidRPr="00854CF8">
        <w:t>VII. Hardware-Layer AI Integration</w:t>
      </w:r>
    </w:p>
    <w:p w14:paraId="64E08265" w14:textId="77777777" w:rsidR="00C1682B" w:rsidRPr="00854CF8" w:rsidRDefault="00C1682B" w:rsidP="00C1682B">
      <w:pPr>
        <w:rPr>
          <w:rFonts w:ascii="Times New Roman" w:hAnsi="Times New Roman" w:cs="Times New Roman"/>
        </w:rPr>
      </w:pPr>
    </w:p>
    <w:p w14:paraId="13F74C1D" w14:textId="77777777" w:rsidR="00C1682B" w:rsidRPr="00854CF8" w:rsidRDefault="00C1682B" w:rsidP="009B10D7">
      <w:pPr>
        <w:pStyle w:val="Heading4"/>
      </w:pPr>
      <w:r w:rsidRPr="00854CF8">
        <w:t>HydraCore integrates AI not only in software but at the physical hardware level:</w:t>
      </w:r>
    </w:p>
    <w:p w14:paraId="112FABD6" w14:textId="77777777" w:rsidR="00C1682B" w:rsidRPr="00854CF8" w:rsidRDefault="00C1682B" w:rsidP="00C1682B">
      <w:pPr>
        <w:rPr>
          <w:rFonts w:ascii="Times New Roman" w:hAnsi="Times New Roman" w:cs="Times New Roman"/>
        </w:rPr>
      </w:pPr>
    </w:p>
    <w:p w14:paraId="6CDFE62A" w14:textId="77777777" w:rsidR="00C1682B" w:rsidRPr="00854CF8" w:rsidRDefault="00C1682B" w:rsidP="009B10D7">
      <w:pPr>
        <w:pStyle w:val="Heading4"/>
      </w:pPr>
      <w:r w:rsidRPr="00854CF8">
        <w:t>1. AI-Controlled System Optimization</w:t>
      </w:r>
    </w:p>
    <w:p w14:paraId="648DC6A7" w14:textId="05F24DA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Temperature control</w:t>
      </w:r>
    </w:p>
    <w:p w14:paraId="2E0AD600" w14:textId="55E3A415"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Load balancing</w:t>
      </w:r>
    </w:p>
    <w:p w14:paraId="70C095F7" w14:textId="6DB3E893"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Predictive maintenance</w:t>
      </w:r>
    </w:p>
    <w:p w14:paraId="27460803" w14:textId="77777777" w:rsidR="00C1682B" w:rsidRPr="00854CF8" w:rsidRDefault="00C1682B" w:rsidP="00C1682B">
      <w:pPr>
        <w:rPr>
          <w:rFonts w:ascii="Times New Roman" w:hAnsi="Times New Roman" w:cs="Times New Roman"/>
        </w:rPr>
      </w:pPr>
    </w:p>
    <w:p w14:paraId="44AE287E" w14:textId="77777777" w:rsidR="00C1682B" w:rsidRPr="00854CF8" w:rsidRDefault="00C1682B" w:rsidP="009B10D7">
      <w:pPr>
        <w:pStyle w:val="Heading4"/>
      </w:pPr>
      <w:r w:rsidRPr="00854CF8">
        <w:lastRenderedPageBreak/>
        <w:t>2. Autonomous Failure Prevention</w:t>
      </w:r>
    </w:p>
    <w:p w14:paraId="68543599" w14:textId="6BA9B95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Real-time diagnostics</w:t>
      </w:r>
    </w:p>
    <w:p w14:paraId="019927E5" w14:textId="39335875"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Automatic rerouting of workloads</w:t>
      </w:r>
    </w:p>
    <w:p w14:paraId="6B9C3296" w14:textId="286154B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Hardware component early-replacement forecasting</w:t>
      </w:r>
    </w:p>
    <w:p w14:paraId="624D9FC0" w14:textId="77777777" w:rsidR="00C1682B" w:rsidRPr="00854CF8" w:rsidRDefault="00C1682B" w:rsidP="00C1682B">
      <w:pPr>
        <w:rPr>
          <w:rFonts w:ascii="Times New Roman" w:hAnsi="Times New Roman" w:cs="Times New Roman"/>
        </w:rPr>
      </w:pPr>
    </w:p>
    <w:p w14:paraId="56F6667C" w14:textId="77777777" w:rsidR="00C1682B" w:rsidRPr="00854CF8" w:rsidRDefault="00C1682B" w:rsidP="009B10D7">
      <w:pPr>
        <w:pStyle w:val="Heading4"/>
      </w:pPr>
      <w:r w:rsidRPr="00854CF8">
        <w:t>3. Self-Enhancing Hardware Configurations</w:t>
      </w:r>
    </w:p>
    <w:p w14:paraId="45C685CD" w14:textId="3603D88A"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AI-guided hardware upgrade paths</w:t>
      </w:r>
    </w:p>
    <w:p w14:paraId="6C07F2BF" w14:textId="5B092755"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Adaptive resource distribution</w:t>
      </w:r>
    </w:p>
    <w:p w14:paraId="5E43B5EE" w14:textId="00D449D3"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Automated performance tuning</w:t>
      </w:r>
    </w:p>
    <w:p w14:paraId="66A76105" w14:textId="77777777" w:rsidR="00C1682B" w:rsidRPr="00854CF8" w:rsidRDefault="00C1682B" w:rsidP="00C1682B">
      <w:pPr>
        <w:rPr>
          <w:rFonts w:ascii="Times New Roman" w:hAnsi="Times New Roman" w:cs="Times New Roman"/>
        </w:rPr>
      </w:pPr>
    </w:p>
    <w:p w14:paraId="3E41FCCB" w14:textId="77777777" w:rsidR="00C1682B" w:rsidRPr="00854CF8" w:rsidRDefault="00C1682B" w:rsidP="009B10D7">
      <w:pPr>
        <w:pStyle w:val="Heading3"/>
      </w:pPr>
      <w:r w:rsidRPr="00854CF8">
        <w:t>VIII. Synergy with WebHydra Digital Ecosystem</w:t>
      </w:r>
    </w:p>
    <w:p w14:paraId="048BDAE1" w14:textId="77777777" w:rsidR="00C1682B" w:rsidRPr="00854CF8" w:rsidRDefault="00C1682B" w:rsidP="00C1682B">
      <w:pPr>
        <w:rPr>
          <w:rFonts w:ascii="Times New Roman" w:hAnsi="Times New Roman" w:cs="Times New Roman"/>
        </w:rPr>
      </w:pPr>
    </w:p>
    <w:p w14:paraId="0458A922" w14:textId="77777777" w:rsidR="00C1682B" w:rsidRPr="00854CF8" w:rsidRDefault="00C1682B" w:rsidP="009B10D7">
      <w:pPr>
        <w:pStyle w:val="Heading4"/>
      </w:pPr>
      <w:r w:rsidRPr="00854CF8">
        <w:t>HydraCore’s future evolution directly aligns with WebHydra’s digital expansion goals:</w:t>
      </w:r>
    </w:p>
    <w:p w14:paraId="585D2417" w14:textId="77777777" w:rsidR="00C1682B" w:rsidRPr="00854CF8" w:rsidRDefault="00C1682B" w:rsidP="00C1682B">
      <w:pPr>
        <w:rPr>
          <w:rFonts w:ascii="Times New Roman" w:hAnsi="Times New Roman" w:cs="Times New Roman"/>
        </w:rPr>
      </w:pPr>
    </w:p>
    <w:p w14:paraId="083E5CAD" w14:textId="77777777" w:rsidR="00C1682B" w:rsidRPr="00854CF8" w:rsidRDefault="00C1682B" w:rsidP="009B10D7">
      <w:pPr>
        <w:pStyle w:val="Heading4"/>
      </w:pPr>
      <w:r w:rsidRPr="00854CF8">
        <w:t>1. Unified Command Architecture</w:t>
      </w:r>
    </w:p>
    <w:p w14:paraId="5B7615EA" w14:textId="41A11DE1"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HydraCore physical systems provide the muscle</w:t>
      </w:r>
    </w:p>
    <w:p w14:paraId="5C338D45" w14:textId="366F3B3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 xml:space="preserve">WebHydra digital systems provide </w:t>
      </w:r>
      <w:proofErr w:type="gramStart"/>
      <w:r w:rsidRPr="009B10D7">
        <w:rPr>
          <w:rFonts w:ascii="Times New Roman" w:hAnsi="Times New Roman" w:cs="Times New Roman"/>
        </w:rPr>
        <w:t>the intelligence</w:t>
      </w:r>
      <w:proofErr w:type="gramEnd"/>
    </w:p>
    <w:p w14:paraId="40BF730C" w14:textId="77777777" w:rsidR="00C1682B" w:rsidRPr="00854CF8" w:rsidRDefault="00C1682B" w:rsidP="00C1682B">
      <w:pPr>
        <w:rPr>
          <w:rFonts w:ascii="Times New Roman" w:hAnsi="Times New Roman" w:cs="Times New Roman"/>
        </w:rPr>
      </w:pPr>
    </w:p>
    <w:p w14:paraId="0BAD6B2E" w14:textId="77777777" w:rsidR="00C1682B" w:rsidRPr="00854CF8" w:rsidRDefault="00C1682B" w:rsidP="009B10D7">
      <w:pPr>
        <w:pStyle w:val="Heading4"/>
      </w:pPr>
      <w:r w:rsidRPr="00854CF8">
        <w:t>2. Cross-Domain Performance Acceleration</w:t>
      </w:r>
    </w:p>
    <w:p w14:paraId="16F572B2" w14:textId="6F7A2366"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Faster AI training</w:t>
      </w:r>
    </w:p>
    <w:p w14:paraId="613DC5DE" w14:textId="668FC05B"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Improved system response times</w:t>
      </w:r>
    </w:p>
    <w:p w14:paraId="19DCC020" w14:textId="21768D22"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Expanded real-time analytics capabilities</w:t>
      </w:r>
    </w:p>
    <w:p w14:paraId="44C3435F" w14:textId="77777777" w:rsidR="00C1682B" w:rsidRPr="00854CF8" w:rsidRDefault="00C1682B" w:rsidP="00C1682B">
      <w:pPr>
        <w:rPr>
          <w:rFonts w:ascii="Times New Roman" w:hAnsi="Times New Roman" w:cs="Times New Roman"/>
        </w:rPr>
      </w:pPr>
    </w:p>
    <w:p w14:paraId="11FC72C0" w14:textId="77777777" w:rsidR="00C1682B" w:rsidRPr="00854CF8" w:rsidRDefault="00C1682B" w:rsidP="009B10D7">
      <w:pPr>
        <w:pStyle w:val="Heading4"/>
      </w:pPr>
      <w:r w:rsidRPr="00854CF8">
        <w:t>3. Inter-System Data Harmony</w:t>
      </w:r>
    </w:p>
    <w:p w14:paraId="1CCADE0F" w14:textId="72E3DC95"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Perfect synchronization between digital and physical layers</w:t>
      </w:r>
    </w:p>
    <w:p w14:paraId="04E55DBF" w14:textId="5BA24B4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Seamless data mobility across all regions</w:t>
      </w:r>
    </w:p>
    <w:p w14:paraId="6E4A1A96" w14:textId="77777777" w:rsidR="00C1682B" w:rsidRPr="00854CF8" w:rsidRDefault="00C1682B" w:rsidP="00C1682B">
      <w:pPr>
        <w:rPr>
          <w:rFonts w:ascii="Times New Roman" w:hAnsi="Times New Roman" w:cs="Times New Roman"/>
        </w:rPr>
      </w:pPr>
    </w:p>
    <w:p w14:paraId="2BEAE128" w14:textId="77777777" w:rsidR="00C1682B" w:rsidRPr="00854CF8" w:rsidRDefault="00C1682B" w:rsidP="009B10D7">
      <w:pPr>
        <w:pStyle w:val="Heading3"/>
      </w:pPr>
      <w:r w:rsidRPr="00854CF8">
        <w:t>IX. Long-Term Vision for HydraCore Physical Dominance</w:t>
      </w:r>
    </w:p>
    <w:p w14:paraId="6CCC8E53" w14:textId="77777777" w:rsidR="00C1682B" w:rsidRPr="00854CF8" w:rsidRDefault="00C1682B" w:rsidP="00C1682B">
      <w:pPr>
        <w:rPr>
          <w:rFonts w:ascii="Times New Roman" w:hAnsi="Times New Roman" w:cs="Times New Roman"/>
        </w:rPr>
      </w:pPr>
    </w:p>
    <w:p w14:paraId="7E7CFB56" w14:textId="77777777" w:rsidR="00C1682B" w:rsidRPr="00854CF8" w:rsidRDefault="00C1682B" w:rsidP="009B10D7">
      <w:pPr>
        <w:pStyle w:val="Heading4"/>
      </w:pPr>
      <w:r w:rsidRPr="00854CF8">
        <w:t>HydraCore is positioned to achieve:</w:t>
      </w:r>
    </w:p>
    <w:p w14:paraId="1BC315BE" w14:textId="78D254A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Global-grade operational sovereignty</w:t>
      </w:r>
    </w:p>
    <w:p w14:paraId="2625EB79" w14:textId="79246BE3"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Nation-scale physical digital infrastructure</w:t>
      </w:r>
    </w:p>
    <w:p w14:paraId="17C74572" w14:textId="2033B832"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lastRenderedPageBreak/>
        <w:t>Hyper-scalable data and computation environments</w:t>
      </w:r>
    </w:p>
    <w:p w14:paraId="52BFDAA3" w14:textId="1E2C406F"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Military-level physical protection</w:t>
      </w:r>
    </w:p>
    <w:p w14:paraId="25339035" w14:textId="477116F8"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Practical readiness for quantum computing and post-quantum security</w:t>
      </w:r>
    </w:p>
    <w:p w14:paraId="463017CC" w14:textId="1CE10DD0" w:rsidR="00C1682B" w:rsidRPr="009B10D7" w:rsidRDefault="00C1682B" w:rsidP="00845A92">
      <w:pPr>
        <w:pStyle w:val="ListParagraph"/>
        <w:numPr>
          <w:ilvl w:val="0"/>
          <w:numId w:val="59"/>
        </w:numPr>
        <w:rPr>
          <w:rFonts w:ascii="Times New Roman" w:hAnsi="Times New Roman" w:cs="Times New Roman"/>
        </w:rPr>
      </w:pPr>
      <w:r w:rsidRPr="009B10D7">
        <w:rPr>
          <w:rFonts w:ascii="Times New Roman" w:hAnsi="Times New Roman" w:cs="Times New Roman"/>
        </w:rPr>
        <w:t>Structural durability across decades of technological evolution</w:t>
      </w:r>
    </w:p>
    <w:p w14:paraId="3E0DBF15" w14:textId="77777777" w:rsidR="00C1682B" w:rsidRPr="00854CF8" w:rsidRDefault="00C1682B" w:rsidP="00C1682B">
      <w:pPr>
        <w:rPr>
          <w:rFonts w:ascii="Times New Roman" w:hAnsi="Times New Roman" w:cs="Times New Roman"/>
        </w:rPr>
      </w:pPr>
    </w:p>
    <w:p w14:paraId="53DC110E" w14:textId="4913C5A6" w:rsidR="00C1682B" w:rsidRPr="00854CF8" w:rsidRDefault="00C1682B" w:rsidP="00C1682B">
      <w:pPr>
        <w:rPr>
          <w:rFonts w:ascii="Times New Roman" w:hAnsi="Times New Roman" w:cs="Times New Roman"/>
        </w:rPr>
      </w:pPr>
      <w:r w:rsidRPr="00854CF8">
        <w:rPr>
          <w:rFonts w:ascii="Times New Roman" w:hAnsi="Times New Roman" w:cs="Times New Roman"/>
        </w:rPr>
        <w:t>HydraCore’s evolution guarantees WebHydra’s ability to dominate future digital landscapes with unmatched physical strength.</w:t>
      </w:r>
    </w:p>
    <w:p w14:paraId="3C872A57" w14:textId="77777777" w:rsidR="00C1682B" w:rsidRPr="00854CF8" w:rsidRDefault="00C1682B" w:rsidP="00C1682B">
      <w:pPr>
        <w:rPr>
          <w:rFonts w:ascii="Times New Roman" w:hAnsi="Times New Roman" w:cs="Times New Roman"/>
        </w:rPr>
      </w:pPr>
    </w:p>
    <w:p w14:paraId="287026CC" w14:textId="77777777" w:rsidR="00C1682B" w:rsidRPr="00854CF8" w:rsidRDefault="00C1682B" w:rsidP="009B10D7">
      <w:pPr>
        <w:pStyle w:val="Heading3"/>
      </w:pPr>
      <w:r w:rsidRPr="00854CF8">
        <w:t>X. Closing Declaration</w:t>
      </w:r>
    </w:p>
    <w:p w14:paraId="718D15C1" w14:textId="77777777" w:rsidR="00C1682B" w:rsidRPr="00854CF8" w:rsidRDefault="00C1682B" w:rsidP="00C1682B">
      <w:pPr>
        <w:rPr>
          <w:rFonts w:ascii="Times New Roman" w:hAnsi="Times New Roman" w:cs="Times New Roman"/>
        </w:rPr>
      </w:pPr>
    </w:p>
    <w:p w14:paraId="7F3CF849" w14:textId="2AC08EC6" w:rsidR="00E417F4" w:rsidRPr="00854CF8" w:rsidRDefault="00C1682B" w:rsidP="00E417F4">
      <w:pPr>
        <w:rPr>
          <w:rFonts w:ascii="Times New Roman" w:hAnsi="Times New Roman" w:cs="Times New Roman"/>
        </w:rPr>
      </w:pPr>
      <w:r w:rsidRPr="00854CF8">
        <w:rPr>
          <w:rFonts w:ascii="Times New Roman" w:hAnsi="Times New Roman" w:cs="Times New Roman"/>
        </w:rPr>
        <w:t>10.6 HydraCore: Physical Architecture, Data Operations &amp; System Hardware codifies the strategic future of WebHydra’s physical backbone. Through global physical expansion, upgraded hardware infrastructures, AI-driven optimization systems, and sovereign-grade security, HydraCore ensures that WebHydra remains unbreakable, unstoppable, and structurally superior. This subsection affirms that digital supremacy cannot exist without physical supremacy—and HydraCore is the physical empire that supports the rise of WebHydra.</w:t>
      </w:r>
    </w:p>
    <w:p w14:paraId="610E13C6" w14:textId="77777777" w:rsidR="00E417F4" w:rsidRPr="00854CF8" w:rsidRDefault="00E417F4" w:rsidP="00E417F4">
      <w:pPr>
        <w:rPr>
          <w:rFonts w:ascii="Times New Roman" w:hAnsi="Times New Roman" w:cs="Times New Roman"/>
        </w:rPr>
      </w:pPr>
    </w:p>
    <w:p w14:paraId="104789D1" w14:textId="77777777" w:rsidR="00C1682B" w:rsidRPr="00854CF8" w:rsidRDefault="00C1682B">
      <w:pPr>
        <w:rPr>
          <w:rFonts w:ascii="Times New Roman" w:hAnsi="Times New Roman" w:cs="Times New Roman"/>
        </w:rPr>
      </w:pPr>
      <w:r w:rsidRPr="00854CF8">
        <w:rPr>
          <w:rFonts w:ascii="Times New Roman" w:hAnsi="Times New Roman" w:cs="Times New Roman"/>
        </w:rPr>
        <w:br w:type="page"/>
      </w:r>
    </w:p>
    <w:p w14:paraId="20DC1363" w14:textId="35E0899E" w:rsidR="00DE64FE" w:rsidRDefault="00DE64FE" w:rsidP="009B10D7">
      <w:pPr>
        <w:pStyle w:val="Heading1"/>
      </w:pPr>
      <w:r w:rsidRPr="00854CF8">
        <w:lastRenderedPageBreak/>
        <w:t>SECTION 10</w:t>
      </w:r>
      <w:r>
        <w:t>:</w:t>
      </w:r>
      <w:r w:rsidRPr="00854CF8">
        <w:t xml:space="preserve"> EXPANSION &amp; FUTURE VISIONS</w:t>
      </w:r>
    </w:p>
    <w:p w14:paraId="2BCA3DDC" w14:textId="77777777" w:rsidR="00DE64FE" w:rsidRPr="00DE64FE" w:rsidRDefault="00DE64FE" w:rsidP="00DE64FE"/>
    <w:p w14:paraId="1881DDF7" w14:textId="47EF7EED" w:rsidR="00155708" w:rsidRPr="00854CF8" w:rsidRDefault="00155708" w:rsidP="009B10D7">
      <w:pPr>
        <w:pStyle w:val="Heading1"/>
      </w:pPr>
      <w:r w:rsidRPr="00854CF8">
        <w:t>10.7</w:t>
      </w:r>
      <w:r w:rsidR="00DE64FE">
        <w:t>: Capital &amp; Investment Relations</w:t>
      </w:r>
    </w:p>
    <w:p w14:paraId="492D09F2" w14:textId="77777777" w:rsidR="00155708" w:rsidRPr="00854CF8" w:rsidRDefault="00155708" w:rsidP="00155708">
      <w:pPr>
        <w:rPr>
          <w:rFonts w:ascii="Times New Roman" w:hAnsi="Times New Roman" w:cs="Times New Roman"/>
        </w:rPr>
      </w:pPr>
    </w:p>
    <w:p w14:paraId="5FE3721D" w14:textId="77777777" w:rsidR="00155708" w:rsidRPr="00854CF8" w:rsidRDefault="00155708" w:rsidP="00155708">
      <w:pPr>
        <w:rPr>
          <w:rFonts w:ascii="Times New Roman" w:hAnsi="Times New Roman" w:cs="Times New Roman"/>
        </w:rPr>
      </w:pPr>
      <w:r w:rsidRPr="00854CF8">
        <w:rPr>
          <w:rFonts w:ascii="Times New Roman" w:hAnsi="Times New Roman" w:cs="Times New Roman"/>
        </w:rPr>
        <w:t xml:space="preserve">10.7 Capital &amp; Investment Relations defines the long-term financial expansion architecture that empowers WebHydra to scale across industries, nations, and future technological frontiers. This subsection establishes the formal governance structure, investment pathways, capital acquisition models, and financial discipline protocols required to support sovereign expansion under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It ensures that all future capital engagements align with WebHydra’s strategic doctrine, uphold investor trust, and maintain absolute structural and financial integrity.</w:t>
      </w:r>
    </w:p>
    <w:p w14:paraId="339D9D46" w14:textId="77777777" w:rsidR="00155708" w:rsidRPr="00854CF8" w:rsidRDefault="00155708" w:rsidP="00155708">
      <w:pPr>
        <w:rPr>
          <w:rFonts w:ascii="Times New Roman" w:hAnsi="Times New Roman" w:cs="Times New Roman"/>
        </w:rPr>
      </w:pPr>
    </w:p>
    <w:p w14:paraId="05200BEA" w14:textId="5360CEA3" w:rsidR="00155708" w:rsidRPr="00854CF8" w:rsidRDefault="00155708" w:rsidP="00155708">
      <w:pPr>
        <w:rPr>
          <w:rFonts w:ascii="Times New Roman" w:hAnsi="Times New Roman" w:cs="Times New Roman"/>
        </w:rPr>
      </w:pPr>
      <w:r w:rsidRPr="00854CF8">
        <w:rPr>
          <w:rFonts w:ascii="Times New Roman" w:hAnsi="Times New Roman" w:cs="Times New Roman"/>
        </w:rPr>
        <w:t>Through its layered financial mechanisms, disciplined governance culture, and future-ready investment systems, this component prepares WebHydra for global-scale funding, institutional partnerships, and high-volume capital flow while protecting the sovereignty and long-term stability of the ecosystem.</w:t>
      </w:r>
    </w:p>
    <w:p w14:paraId="3975B180" w14:textId="77777777" w:rsidR="00155708" w:rsidRPr="00854CF8" w:rsidRDefault="00155708" w:rsidP="00155708">
      <w:pPr>
        <w:rPr>
          <w:rFonts w:ascii="Times New Roman" w:hAnsi="Times New Roman" w:cs="Times New Roman"/>
        </w:rPr>
      </w:pPr>
    </w:p>
    <w:p w14:paraId="73275CC1" w14:textId="77777777" w:rsidR="00155708" w:rsidRPr="00854CF8" w:rsidRDefault="00155708" w:rsidP="00F370FE">
      <w:pPr>
        <w:pStyle w:val="Heading3"/>
      </w:pPr>
      <w:r w:rsidRPr="00854CF8">
        <w:t>I. Strategic Purpose of Capital &amp; Investment Relations</w:t>
      </w:r>
    </w:p>
    <w:p w14:paraId="481E4F79" w14:textId="77777777" w:rsidR="00155708" w:rsidRPr="00854CF8" w:rsidRDefault="00155708" w:rsidP="00155708">
      <w:pPr>
        <w:rPr>
          <w:rFonts w:ascii="Times New Roman" w:hAnsi="Times New Roman" w:cs="Times New Roman"/>
        </w:rPr>
      </w:pPr>
    </w:p>
    <w:p w14:paraId="4DDBBC6F" w14:textId="77777777" w:rsidR="00155708" w:rsidRPr="00854CF8" w:rsidRDefault="00155708" w:rsidP="00F370FE">
      <w:pPr>
        <w:pStyle w:val="Heading4"/>
      </w:pPr>
      <w:r w:rsidRPr="00854CF8">
        <w:t>Capital &amp; Investment Relations exists to ensure:</w:t>
      </w:r>
    </w:p>
    <w:p w14:paraId="01D8C23F" w14:textId="3A1F6758"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Scalable financial capacity for future expansions</w:t>
      </w:r>
    </w:p>
    <w:p w14:paraId="73A0AF25" w14:textId="2B4CB4A4"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Structural alignment between capital flows and strategic objectives</w:t>
      </w:r>
    </w:p>
    <w:p w14:paraId="766C0A7D" w14:textId="1F33F8E3"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 xml:space="preserve">Transparent investment pathways for all </w:t>
      </w:r>
      <w:proofErr w:type="gramStart"/>
      <w:r w:rsidRPr="00F370FE">
        <w:rPr>
          <w:rFonts w:ascii="Times New Roman" w:hAnsi="Times New Roman" w:cs="Times New Roman"/>
        </w:rPr>
        <w:t>tiers</w:t>
      </w:r>
      <w:proofErr w:type="gramEnd"/>
      <w:r w:rsidRPr="00F370FE">
        <w:rPr>
          <w:rFonts w:ascii="Times New Roman" w:hAnsi="Times New Roman" w:cs="Times New Roman"/>
        </w:rPr>
        <w:t xml:space="preserve"> of investors</w:t>
      </w:r>
    </w:p>
    <w:p w14:paraId="29DB4B7B" w14:textId="45C5D78B"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Protection of shareholder value and capital integrity</w:t>
      </w:r>
    </w:p>
    <w:p w14:paraId="5CEB8114" w14:textId="119530A5"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Compliance with domestic, international, and internal financial regulations</w:t>
      </w:r>
    </w:p>
    <w:p w14:paraId="51C3BC79" w14:textId="5CE4FB81"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Long-term economic sustainability and sovereign financial control</w:t>
      </w:r>
    </w:p>
    <w:p w14:paraId="5D22507C" w14:textId="77777777" w:rsidR="00155708" w:rsidRPr="00854CF8" w:rsidRDefault="00155708" w:rsidP="00155708">
      <w:pPr>
        <w:rPr>
          <w:rFonts w:ascii="Times New Roman" w:hAnsi="Times New Roman" w:cs="Times New Roman"/>
        </w:rPr>
      </w:pPr>
    </w:p>
    <w:p w14:paraId="2BA85A1B" w14:textId="6CACAC64" w:rsidR="00155708" w:rsidRPr="00854CF8" w:rsidRDefault="00155708" w:rsidP="00155708">
      <w:pPr>
        <w:rPr>
          <w:rFonts w:ascii="Times New Roman" w:hAnsi="Times New Roman" w:cs="Times New Roman"/>
        </w:rPr>
      </w:pPr>
      <w:r w:rsidRPr="00854CF8">
        <w:rPr>
          <w:rFonts w:ascii="Times New Roman" w:hAnsi="Times New Roman" w:cs="Times New Roman"/>
        </w:rPr>
        <w:t>This ensures WebHydra remains financially powerful, strategically disciplined, and investment-ready at all stages of growth.</w:t>
      </w:r>
    </w:p>
    <w:p w14:paraId="7495970C" w14:textId="77777777" w:rsidR="00155708" w:rsidRPr="00854CF8" w:rsidRDefault="00155708" w:rsidP="00155708">
      <w:pPr>
        <w:rPr>
          <w:rFonts w:ascii="Times New Roman" w:hAnsi="Times New Roman" w:cs="Times New Roman"/>
        </w:rPr>
      </w:pPr>
    </w:p>
    <w:p w14:paraId="29D08E03" w14:textId="77777777" w:rsidR="00155708" w:rsidRPr="00854CF8" w:rsidRDefault="00155708" w:rsidP="00F370FE">
      <w:pPr>
        <w:pStyle w:val="Heading3"/>
      </w:pPr>
      <w:r w:rsidRPr="00854CF8">
        <w:t>II. Capital Expansion Architecture</w:t>
      </w:r>
    </w:p>
    <w:p w14:paraId="40E4DD3C" w14:textId="77777777" w:rsidR="00155708" w:rsidRPr="00854CF8" w:rsidRDefault="00155708" w:rsidP="00155708">
      <w:pPr>
        <w:rPr>
          <w:rFonts w:ascii="Times New Roman" w:hAnsi="Times New Roman" w:cs="Times New Roman"/>
        </w:rPr>
      </w:pPr>
    </w:p>
    <w:p w14:paraId="27081FF7" w14:textId="77777777" w:rsidR="00155708" w:rsidRPr="00854CF8" w:rsidRDefault="00155708" w:rsidP="00F370FE">
      <w:pPr>
        <w:pStyle w:val="Heading4"/>
      </w:pPr>
      <w:r w:rsidRPr="00854CF8">
        <w:lastRenderedPageBreak/>
        <w:t>WebHydra’s capital expansion model is built on a structured, multi-tier architecture designed for resilience and scalability:</w:t>
      </w:r>
    </w:p>
    <w:p w14:paraId="7DBF000C" w14:textId="77777777" w:rsidR="00155708" w:rsidRPr="00854CF8" w:rsidRDefault="00155708" w:rsidP="00155708">
      <w:pPr>
        <w:rPr>
          <w:rFonts w:ascii="Times New Roman" w:hAnsi="Times New Roman" w:cs="Times New Roman"/>
        </w:rPr>
      </w:pPr>
    </w:p>
    <w:p w14:paraId="2371CAD7" w14:textId="77777777" w:rsidR="00155708" w:rsidRPr="00854CF8" w:rsidRDefault="00155708" w:rsidP="00F370FE">
      <w:pPr>
        <w:pStyle w:val="Heading4"/>
      </w:pPr>
      <w:r w:rsidRPr="00854CF8">
        <w:t xml:space="preserve">1. </w:t>
      </w:r>
      <w:proofErr w:type="gramStart"/>
      <w:r w:rsidRPr="00854CF8">
        <w:t>Core Capital Layer</w:t>
      </w:r>
      <w:proofErr w:type="gramEnd"/>
    </w:p>
    <w:p w14:paraId="5F7F64F5" w14:textId="4E56BC93"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Foundational investment capital</w:t>
      </w:r>
    </w:p>
    <w:p w14:paraId="3550F674" w14:textId="6084C2CF"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Strategic reserves</w:t>
      </w:r>
    </w:p>
    <w:p w14:paraId="7E0B85BF" w14:textId="45142484"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Long-term sovereign capital controls</w:t>
      </w:r>
    </w:p>
    <w:p w14:paraId="1B16E6C7" w14:textId="349B6DB4"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Capital-protection mechanisms</w:t>
      </w:r>
    </w:p>
    <w:p w14:paraId="58A01378" w14:textId="77777777" w:rsidR="00155708" w:rsidRPr="00854CF8" w:rsidRDefault="00155708" w:rsidP="00155708">
      <w:pPr>
        <w:rPr>
          <w:rFonts w:ascii="Times New Roman" w:hAnsi="Times New Roman" w:cs="Times New Roman"/>
        </w:rPr>
      </w:pPr>
    </w:p>
    <w:p w14:paraId="1017BEC2" w14:textId="77777777" w:rsidR="00155708" w:rsidRPr="00854CF8" w:rsidRDefault="00155708" w:rsidP="00F370FE">
      <w:pPr>
        <w:pStyle w:val="Heading4"/>
      </w:pPr>
      <w:r w:rsidRPr="00854CF8">
        <w:t>2. Growth Capital Layer</w:t>
      </w:r>
    </w:p>
    <w:p w14:paraId="79FDDBFC" w14:textId="59E6117F"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Expansion financing</w:t>
      </w:r>
    </w:p>
    <w:p w14:paraId="1AED45A4" w14:textId="0BBA9EE9"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R&amp;D funding channels</w:t>
      </w:r>
    </w:p>
    <w:p w14:paraId="1B95580E" w14:textId="52800027"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Infrastructure investment allocations</w:t>
      </w:r>
    </w:p>
    <w:p w14:paraId="4B5FE2C2" w14:textId="314F0529"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Market-entry capital programs</w:t>
      </w:r>
    </w:p>
    <w:p w14:paraId="388B05DE" w14:textId="77777777" w:rsidR="00155708" w:rsidRPr="00854CF8" w:rsidRDefault="00155708" w:rsidP="00155708">
      <w:pPr>
        <w:rPr>
          <w:rFonts w:ascii="Times New Roman" w:hAnsi="Times New Roman" w:cs="Times New Roman"/>
        </w:rPr>
      </w:pPr>
    </w:p>
    <w:p w14:paraId="486CE3E0" w14:textId="77777777" w:rsidR="00155708" w:rsidRPr="00854CF8" w:rsidRDefault="00155708" w:rsidP="00F370FE">
      <w:pPr>
        <w:pStyle w:val="Heading4"/>
      </w:pPr>
      <w:r w:rsidRPr="00854CF8">
        <w:t>3. Strategic Capital Instruments</w:t>
      </w:r>
    </w:p>
    <w:p w14:paraId="146ED421" w14:textId="2EDD5531"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High-value investment vehicles</w:t>
      </w:r>
    </w:p>
    <w:p w14:paraId="7ACCC1F6" w14:textId="173C6D64"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Joint-venture capital pools</w:t>
      </w:r>
    </w:p>
    <w:p w14:paraId="1C3A019E" w14:textId="739EE086"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Institutional co-funding arrangements</w:t>
      </w:r>
    </w:p>
    <w:p w14:paraId="785CB8A0" w14:textId="66AE8927"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Multi-phase global expansion financing</w:t>
      </w:r>
    </w:p>
    <w:p w14:paraId="1823D51A" w14:textId="77777777" w:rsidR="00155708" w:rsidRPr="00854CF8" w:rsidRDefault="00155708" w:rsidP="00155708">
      <w:pPr>
        <w:rPr>
          <w:rFonts w:ascii="Times New Roman" w:hAnsi="Times New Roman" w:cs="Times New Roman"/>
        </w:rPr>
      </w:pPr>
    </w:p>
    <w:p w14:paraId="31B30D67" w14:textId="77777777" w:rsidR="00155708" w:rsidRPr="00854CF8" w:rsidRDefault="00155708" w:rsidP="00F370FE">
      <w:pPr>
        <w:pStyle w:val="Heading4"/>
      </w:pPr>
      <w:r w:rsidRPr="00854CF8">
        <w:t>4. Sovereign Financial Safeguards</w:t>
      </w:r>
    </w:p>
    <w:p w14:paraId="3D1602C8" w14:textId="57160CCF"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Anti-expropriation protections</w:t>
      </w:r>
    </w:p>
    <w:p w14:paraId="10758EBF" w14:textId="16C790D4"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Capital stability protocols</w:t>
      </w:r>
    </w:p>
    <w:p w14:paraId="08F1F1EF" w14:textId="40B48F6D"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Governance-linked financial oversight</w:t>
      </w:r>
    </w:p>
    <w:p w14:paraId="5A0C5873" w14:textId="01855367"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Cross-border financial compliance structures</w:t>
      </w:r>
    </w:p>
    <w:p w14:paraId="26AA21C6" w14:textId="77777777" w:rsidR="00155708" w:rsidRPr="00854CF8" w:rsidRDefault="00155708" w:rsidP="00155708">
      <w:pPr>
        <w:rPr>
          <w:rFonts w:ascii="Times New Roman" w:hAnsi="Times New Roman" w:cs="Times New Roman"/>
        </w:rPr>
      </w:pPr>
    </w:p>
    <w:p w14:paraId="67DE7548" w14:textId="77777777" w:rsidR="00155708" w:rsidRPr="00854CF8" w:rsidRDefault="00155708" w:rsidP="00F370FE">
      <w:pPr>
        <w:pStyle w:val="Heading3"/>
      </w:pPr>
      <w:r w:rsidRPr="00854CF8">
        <w:t>III. Investor Integration Pathways</w:t>
      </w:r>
    </w:p>
    <w:p w14:paraId="5C462884" w14:textId="77777777" w:rsidR="00155708" w:rsidRPr="00854CF8" w:rsidRDefault="00155708" w:rsidP="00155708">
      <w:pPr>
        <w:rPr>
          <w:rFonts w:ascii="Times New Roman" w:hAnsi="Times New Roman" w:cs="Times New Roman"/>
        </w:rPr>
      </w:pPr>
    </w:p>
    <w:p w14:paraId="0A8D363C" w14:textId="77777777" w:rsidR="00155708" w:rsidRPr="00854CF8" w:rsidRDefault="00155708" w:rsidP="00F370FE">
      <w:pPr>
        <w:pStyle w:val="Heading4"/>
      </w:pPr>
      <w:r w:rsidRPr="00854CF8">
        <w:t>Capital &amp; Investment Relations formalizes the structured onboarding of future investors through governed pathways designed for clarity and legitimacy:</w:t>
      </w:r>
    </w:p>
    <w:p w14:paraId="66664CF3" w14:textId="77777777" w:rsidR="00155708" w:rsidRPr="00854CF8" w:rsidRDefault="00155708" w:rsidP="00155708">
      <w:pPr>
        <w:rPr>
          <w:rFonts w:ascii="Times New Roman" w:hAnsi="Times New Roman" w:cs="Times New Roman"/>
        </w:rPr>
      </w:pPr>
    </w:p>
    <w:p w14:paraId="7DA2E61B" w14:textId="77777777" w:rsidR="00155708" w:rsidRPr="00854CF8" w:rsidRDefault="00155708" w:rsidP="00F370FE">
      <w:pPr>
        <w:pStyle w:val="Heading4"/>
      </w:pPr>
      <w:r w:rsidRPr="00854CF8">
        <w:lastRenderedPageBreak/>
        <w:t>1. Individual Investor Pathways</w:t>
      </w:r>
    </w:p>
    <w:p w14:paraId="6D62A639" w14:textId="0255420C"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Direct registration channels</w:t>
      </w:r>
    </w:p>
    <w:p w14:paraId="7C8FC1D4" w14:textId="02C5968A"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Verified identity onboarding</w:t>
      </w:r>
    </w:p>
    <w:p w14:paraId="320BDC3A" w14:textId="401CA0DA"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Tier-based eligibility assessments</w:t>
      </w:r>
    </w:p>
    <w:p w14:paraId="0C0C5A71" w14:textId="15F8D496"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Access to standardized investment modules</w:t>
      </w:r>
    </w:p>
    <w:p w14:paraId="50F64B76" w14:textId="77777777" w:rsidR="00155708" w:rsidRPr="00854CF8" w:rsidRDefault="00155708" w:rsidP="00155708">
      <w:pPr>
        <w:rPr>
          <w:rFonts w:ascii="Times New Roman" w:hAnsi="Times New Roman" w:cs="Times New Roman"/>
        </w:rPr>
      </w:pPr>
    </w:p>
    <w:p w14:paraId="13B9C05E" w14:textId="77777777" w:rsidR="00155708" w:rsidRPr="00854CF8" w:rsidRDefault="00155708" w:rsidP="00F370FE">
      <w:pPr>
        <w:pStyle w:val="Heading4"/>
      </w:pPr>
      <w:r w:rsidRPr="00854CF8">
        <w:t>2. Institutional Investor Pathways</w:t>
      </w:r>
    </w:p>
    <w:p w14:paraId="58158919" w14:textId="73A0F9E6"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Corporate verification</w:t>
      </w:r>
    </w:p>
    <w:p w14:paraId="4D3971B4" w14:textId="09AEADDF"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Due diligence and compliance evaluation</w:t>
      </w:r>
    </w:p>
    <w:p w14:paraId="2FCBD644" w14:textId="42A24B2C"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Strategic partnership financial assessments</w:t>
      </w:r>
    </w:p>
    <w:p w14:paraId="39E7BA4E" w14:textId="3E0CD934"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Custom investment structuring</w:t>
      </w:r>
    </w:p>
    <w:p w14:paraId="09E326BE" w14:textId="77777777" w:rsidR="00155708" w:rsidRPr="00854CF8" w:rsidRDefault="00155708" w:rsidP="00155708">
      <w:pPr>
        <w:rPr>
          <w:rFonts w:ascii="Times New Roman" w:hAnsi="Times New Roman" w:cs="Times New Roman"/>
        </w:rPr>
      </w:pPr>
    </w:p>
    <w:p w14:paraId="6A5209C8" w14:textId="77777777" w:rsidR="00155708" w:rsidRPr="00854CF8" w:rsidRDefault="00155708" w:rsidP="00F370FE">
      <w:pPr>
        <w:pStyle w:val="Heading4"/>
      </w:pPr>
      <w:r w:rsidRPr="00854CF8">
        <w:t>3. Sovereign &amp; Government-Level Engagement</w:t>
      </w:r>
    </w:p>
    <w:p w14:paraId="684E37CA" w14:textId="47D7990C"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National-scale partnership reviews</w:t>
      </w:r>
    </w:p>
    <w:p w14:paraId="1BBF1D12" w14:textId="28658F70"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Compliance alignment with governmental regulations</w:t>
      </w:r>
    </w:p>
    <w:p w14:paraId="0DCB0978" w14:textId="42C89746"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Strategic co-</w:t>
      </w:r>
      <w:proofErr w:type="gramStart"/>
      <w:r w:rsidRPr="00F370FE">
        <w:rPr>
          <w:rFonts w:ascii="Times New Roman" w:hAnsi="Times New Roman" w:cs="Times New Roman"/>
        </w:rPr>
        <w:t>development</w:t>
      </w:r>
      <w:proofErr w:type="gramEnd"/>
      <w:r w:rsidRPr="00F370FE">
        <w:rPr>
          <w:rFonts w:ascii="Times New Roman" w:hAnsi="Times New Roman" w:cs="Times New Roman"/>
        </w:rPr>
        <w:t xml:space="preserve"> capital structures</w:t>
      </w:r>
    </w:p>
    <w:p w14:paraId="4136F079" w14:textId="2D82AD8A"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Bilateral financial collaboration protocols</w:t>
      </w:r>
    </w:p>
    <w:p w14:paraId="73B42E6A" w14:textId="77777777" w:rsidR="00155708" w:rsidRPr="00854CF8" w:rsidRDefault="00155708" w:rsidP="00155708">
      <w:pPr>
        <w:rPr>
          <w:rFonts w:ascii="Times New Roman" w:hAnsi="Times New Roman" w:cs="Times New Roman"/>
        </w:rPr>
      </w:pPr>
    </w:p>
    <w:p w14:paraId="62659E41" w14:textId="77777777" w:rsidR="00155708" w:rsidRPr="00854CF8" w:rsidRDefault="00155708" w:rsidP="00F370FE">
      <w:pPr>
        <w:pStyle w:val="Heading4"/>
      </w:pPr>
      <w:r w:rsidRPr="00854CF8">
        <w:t>4. Venture Capital &amp; Strategic Funds</w:t>
      </w:r>
    </w:p>
    <w:p w14:paraId="6F75064B" w14:textId="4FCE08CB"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Formal vetting frameworks</w:t>
      </w:r>
    </w:p>
    <w:p w14:paraId="777F4D8D" w14:textId="0CCF25B6"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Shared-risk investment agreements</w:t>
      </w:r>
    </w:p>
    <w:p w14:paraId="69CF000C" w14:textId="1A0ADC94"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Joint acceleration programs</w:t>
      </w:r>
    </w:p>
    <w:p w14:paraId="4541C6DE" w14:textId="2009E6A8" w:rsidR="00155708" w:rsidRPr="00F370FE" w:rsidRDefault="00155708" w:rsidP="00845A92">
      <w:pPr>
        <w:pStyle w:val="ListParagraph"/>
        <w:numPr>
          <w:ilvl w:val="0"/>
          <w:numId w:val="59"/>
        </w:numPr>
        <w:rPr>
          <w:rFonts w:ascii="Times New Roman" w:hAnsi="Times New Roman" w:cs="Times New Roman"/>
        </w:rPr>
      </w:pPr>
      <w:r w:rsidRPr="00F370FE">
        <w:rPr>
          <w:rFonts w:ascii="Times New Roman" w:hAnsi="Times New Roman" w:cs="Times New Roman"/>
        </w:rPr>
        <w:t>Multi-phase financing for innovation initiatives</w:t>
      </w:r>
    </w:p>
    <w:p w14:paraId="07770BD1" w14:textId="77777777" w:rsidR="00155708" w:rsidRPr="00854CF8" w:rsidRDefault="00155708" w:rsidP="00155708">
      <w:pPr>
        <w:rPr>
          <w:rFonts w:ascii="Times New Roman" w:hAnsi="Times New Roman" w:cs="Times New Roman"/>
        </w:rPr>
      </w:pPr>
    </w:p>
    <w:p w14:paraId="069A5038" w14:textId="69548AE8" w:rsidR="00155708" w:rsidRPr="00854CF8" w:rsidRDefault="00155708" w:rsidP="00155708">
      <w:pPr>
        <w:rPr>
          <w:rFonts w:ascii="Times New Roman" w:hAnsi="Times New Roman" w:cs="Times New Roman"/>
        </w:rPr>
      </w:pPr>
      <w:r w:rsidRPr="00854CF8">
        <w:rPr>
          <w:rFonts w:ascii="Times New Roman" w:hAnsi="Times New Roman" w:cs="Times New Roman"/>
        </w:rPr>
        <w:t>These pathways ensure that every form of investor is integrated through a reliable, transparent, and sovereign-compliant process.</w:t>
      </w:r>
    </w:p>
    <w:p w14:paraId="69043980" w14:textId="77777777" w:rsidR="00155708" w:rsidRPr="00854CF8" w:rsidRDefault="00155708" w:rsidP="00155708">
      <w:pPr>
        <w:rPr>
          <w:rFonts w:ascii="Times New Roman" w:hAnsi="Times New Roman" w:cs="Times New Roman"/>
        </w:rPr>
      </w:pPr>
    </w:p>
    <w:p w14:paraId="621ED670" w14:textId="77777777" w:rsidR="00155708" w:rsidRPr="00854CF8" w:rsidRDefault="00155708" w:rsidP="00F370FE">
      <w:pPr>
        <w:pStyle w:val="Heading3"/>
      </w:pPr>
      <w:r w:rsidRPr="00854CF8">
        <w:t>IV. Growth Financing Models</w:t>
      </w:r>
    </w:p>
    <w:p w14:paraId="541578F4" w14:textId="77777777" w:rsidR="00155708" w:rsidRPr="00854CF8" w:rsidRDefault="00155708" w:rsidP="00155708">
      <w:pPr>
        <w:rPr>
          <w:rFonts w:ascii="Times New Roman" w:hAnsi="Times New Roman" w:cs="Times New Roman"/>
        </w:rPr>
      </w:pPr>
    </w:p>
    <w:p w14:paraId="56CE028E" w14:textId="77777777" w:rsidR="00155708" w:rsidRPr="00854CF8" w:rsidRDefault="00155708" w:rsidP="00F370FE">
      <w:pPr>
        <w:pStyle w:val="Heading4"/>
      </w:pPr>
      <w:r w:rsidRPr="00854CF8">
        <w:t>To sustain continuous expansion, WebHydra adopts future-proof financing models engineered for high scalability:</w:t>
      </w:r>
    </w:p>
    <w:p w14:paraId="3844DA3A" w14:textId="77777777" w:rsidR="00155708" w:rsidRPr="00854CF8" w:rsidRDefault="00155708" w:rsidP="00155708">
      <w:pPr>
        <w:rPr>
          <w:rFonts w:ascii="Times New Roman" w:hAnsi="Times New Roman" w:cs="Times New Roman"/>
        </w:rPr>
      </w:pPr>
    </w:p>
    <w:p w14:paraId="4474B857" w14:textId="77777777" w:rsidR="00155708" w:rsidRPr="00854CF8" w:rsidRDefault="00155708" w:rsidP="00A41422">
      <w:pPr>
        <w:pStyle w:val="Heading4"/>
      </w:pPr>
      <w:r w:rsidRPr="00854CF8">
        <w:lastRenderedPageBreak/>
        <w:t>1. Performance-Driven Financing</w:t>
      </w:r>
    </w:p>
    <w:p w14:paraId="4CD0B034" w14:textId="0F5D0EB0" w:rsidR="00155708" w:rsidRPr="00A41422" w:rsidRDefault="00155708" w:rsidP="00845A92">
      <w:pPr>
        <w:pStyle w:val="ListParagraph"/>
        <w:numPr>
          <w:ilvl w:val="0"/>
          <w:numId w:val="59"/>
        </w:numPr>
        <w:rPr>
          <w:rFonts w:ascii="Times New Roman" w:hAnsi="Times New Roman" w:cs="Times New Roman"/>
        </w:rPr>
      </w:pPr>
      <w:r w:rsidRPr="00A41422">
        <w:rPr>
          <w:rFonts w:ascii="Times New Roman" w:hAnsi="Times New Roman" w:cs="Times New Roman"/>
        </w:rPr>
        <w:t>Results-linked funding</w:t>
      </w:r>
    </w:p>
    <w:p w14:paraId="7D04A97B" w14:textId="267BD3AC" w:rsidR="00155708" w:rsidRPr="00A41422" w:rsidRDefault="00155708" w:rsidP="00845A92">
      <w:pPr>
        <w:pStyle w:val="ListParagraph"/>
        <w:numPr>
          <w:ilvl w:val="0"/>
          <w:numId w:val="59"/>
        </w:numPr>
        <w:rPr>
          <w:rFonts w:ascii="Times New Roman" w:hAnsi="Times New Roman" w:cs="Times New Roman"/>
        </w:rPr>
      </w:pPr>
      <w:r w:rsidRPr="00A41422">
        <w:rPr>
          <w:rFonts w:ascii="Times New Roman" w:hAnsi="Times New Roman" w:cs="Times New Roman"/>
        </w:rPr>
        <w:t>Profit-aligned allocation cycles</w:t>
      </w:r>
    </w:p>
    <w:p w14:paraId="36E6D7C8" w14:textId="6377149E" w:rsidR="00155708" w:rsidRPr="00A41422" w:rsidRDefault="00155708" w:rsidP="00845A92">
      <w:pPr>
        <w:pStyle w:val="ListParagraph"/>
        <w:numPr>
          <w:ilvl w:val="0"/>
          <w:numId w:val="59"/>
        </w:numPr>
        <w:rPr>
          <w:rFonts w:ascii="Times New Roman" w:hAnsi="Times New Roman" w:cs="Times New Roman"/>
        </w:rPr>
      </w:pPr>
      <w:r w:rsidRPr="00A41422">
        <w:rPr>
          <w:rFonts w:ascii="Times New Roman" w:hAnsi="Times New Roman" w:cs="Times New Roman"/>
        </w:rPr>
        <w:t>Strategic milestone-based disbursements</w:t>
      </w:r>
    </w:p>
    <w:p w14:paraId="50F0F67C" w14:textId="77777777" w:rsidR="00155708" w:rsidRPr="00854CF8" w:rsidRDefault="00155708" w:rsidP="00155708">
      <w:pPr>
        <w:rPr>
          <w:rFonts w:ascii="Times New Roman" w:hAnsi="Times New Roman" w:cs="Times New Roman"/>
        </w:rPr>
      </w:pPr>
    </w:p>
    <w:p w14:paraId="472CE34A" w14:textId="77777777" w:rsidR="00155708" w:rsidRPr="00854CF8" w:rsidRDefault="00155708" w:rsidP="00CC068F">
      <w:pPr>
        <w:pStyle w:val="Heading4"/>
      </w:pPr>
      <w:r w:rsidRPr="00854CF8">
        <w:t>2. Equity-Based Growth Models</w:t>
      </w:r>
    </w:p>
    <w:p w14:paraId="20186B78" w14:textId="4C9E8857" w:rsidR="00155708" w:rsidRPr="00CC068F" w:rsidRDefault="00155708" w:rsidP="00845A92">
      <w:pPr>
        <w:pStyle w:val="ListParagraph"/>
        <w:numPr>
          <w:ilvl w:val="0"/>
          <w:numId w:val="59"/>
        </w:numPr>
        <w:rPr>
          <w:rFonts w:ascii="Times New Roman" w:hAnsi="Times New Roman" w:cs="Times New Roman"/>
        </w:rPr>
      </w:pPr>
      <w:r w:rsidRPr="00CC068F">
        <w:rPr>
          <w:rFonts w:ascii="Times New Roman" w:hAnsi="Times New Roman" w:cs="Times New Roman"/>
        </w:rPr>
        <w:t>Controlled share issuance</w:t>
      </w:r>
    </w:p>
    <w:p w14:paraId="63DFAF69" w14:textId="4DDD9666" w:rsidR="00155708" w:rsidRPr="00CC068F" w:rsidRDefault="00155708" w:rsidP="00845A92">
      <w:pPr>
        <w:pStyle w:val="ListParagraph"/>
        <w:numPr>
          <w:ilvl w:val="0"/>
          <w:numId w:val="59"/>
        </w:numPr>
        <w:rPr>
          <w:rFonts w:ascii="Times New Roman" w:hAnsi="Times New Roman" w:cs="Times New Roman"/>
        </w:rPr>
      </w:pPr>
      <w:r w:rsidRPr="00CC068F">
        <w:rPr>
          <w:rFonts w:ascii="Times New Roman" w:hAnsi="Times New Roman" w:cs="Times New Roman"/>
        </w:rPr>
        <w:t>Investor-class allocations</w:t>
      </w:r>
    </w:p>
    <w:p w14:paraId="175940AA" w14:textId="779F2D8D" w:rsidR="00155708" w:rsidRPr="00CC068F" w:rsidRDefault="00155708" w:rsidP="00845A92">
      <w:pPr>
        <w:pStyle w:val="ListParagraph"/>
        <w:numPr>
          <w:ilvl w:val="0"/>
          <w:numId w:val="59"/>
        </w:numPr>
        <w:rPr>
          <w:rFonts w:ascii="Times New Roman" w:hAnsi="Times New Roman" w:cs="Times New Roman"/>
        </w:rPr>
      </w:pPr>
      <w:r w:rsidRPr="00CC068F">
        <w:rPr>
          <w:rFonts w:ascii="Times New Roman" w:hAnsi="Times New Roman" w:cs="Times New Roman"/>
        </w:rPr>
        <w:t>Anti-dilution mechanisms</w:t>
      </w:r>
    </w:p>
    <w:p w14:paraId="5612745A" w14:textId="597DD269" w:rsidR="00155708" w:rsidRPr="00CC068F" w:rsidRDefault="00155708" w:rsidP="00845A92">
      <w:pPr>
        <w:pStyle w:val="ListParagraph"/>
        <w:numPr>
          <w:ilvl w:val="0"/>
          <w:numId w:val="59"/>
        </w:numPr>
        <w:rPr>
          <w:rFonts w:ascii="Times New Roman" w:hAnsi="Times New Roman" w:cs="Times New Roman"/>
        </w:rPr>
      </w:pPr>
      <w:r w:rsidRPr="00CC068F">
        <w:rPr>
          <w:rFonts w:ascii="Times New Roman" w:hAnsi="Times New Roman" w:cs="Times New Roman"/>
        </w:rPr>
        <w:t>Strategic shareholding protections</w:t>
      </w:r>
    </w:p>
    <w:p w14:paraId="1D067C2F" w14:textId="77777777" w:rsidR="00155708" w:rsidRPr="00854CF8" w:rsidRDefault="00155708" w:rsidP="00155708">
      <w:pPr>
        <w:rPr>
          <w:rFonts w:ascii="Times New Roman" w:hAnsi="Times New Roman" w:cs="Times New Roman"/>
        </w:rPr>
      </w:pPr>
    </w:p>
    <w:p w14:paraId="1CD6E899" w14:textId="77777777" w:rsidR="00155708" w:rsidRPr="00854CF8" w:rsidRDefault="00155708" w:rsidP="00CC068F">
      <w:pPr>
        <w:pStyle w:val="Heading4"/>
      </w:pPr>
      <w:r w:rsidRPr="00854CF8">
        <w:t>3. Asset-Backed Expansion Models</w:t>
      </w:r>
    </w:p>
    <w:p w14:paraId="7BA60108" w14:textId="75C0F518"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Data-center infrastructure financing</w:t>
      </w:r>
    </w:p>
    <w:p w14:paraId="2A828CBD" w14:textId="020F51B6"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Hardware and HydraCore-backed funding</w:t>
      </w:r>
    </w:p>
    <w:p w14:paraId="6D5DF9D0" w14:textId="5C811BA1"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Intellectual property (IP) valuation models</w:t>
      </w:r>
    </w:p>
    <w:p w14:paraId="49458185" w14:textId="77777777" w:rsidR="00155708" w:rsidRPr="00854CF8" w:rsidRDefault="00155708" w:rsidP="00155708">
      <w:pPr>
        <w:rPr>
          <w:rFonts w:ascii="Times New Roman" w:hAnsi="Times New Roman" w:cs="Times New Roman"/>
        </w:rPr>
      </w:pPr>
    </w:p>
    <w:p w14:paraId="0A86A6F5" w14:textId="77777777" w:rsidR="00155708" w:rsidRPr="00854CF8" w:rsidRDefault="00155708" w:rsidP="00404837">
      <w:pPr>
        <w:pStyle w:val="Heading4"/>
      </w:pPr>
      <w:r w:rsidRPr="00854CF8">
        <w:t>4. Technology Acceleration Capital</w:t>
      </w:r>
    </w:p>
    <w:p w14:paraId="6ABFBE19" w14:textId="6B571094"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AI development financing</w:t>
      </w:r>
    </w:p>
    <w:p w14:paraId="58ECAEA8" w14:textId="13FD763E"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Quantum readiness capital pools</w:t>
      </w:r>
    </w:p>
    <w:p w14:paraId="0AF53A40" w14:textId="5BC005E3"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Infrastructure modernization funds</w:t>
      </w:r>
    </w:p>
    <w:p w14:paraId="7CC86D35" w14:textId="77777777" w:rsidR="00155708" w:rsidRPr="00854CF8" w:rsidRDefault="00155708" w:rsidP="00155708">
      <w:pPr>
        <w:rPr>
          <w:rFonts w:ascii="Times New Roman" w:hAnsi="Times New Roman" w:cs="Times New Roman"/>
        </w:rPr>
      </w:pPr>
    </w:p>
    <w:p w14:paraId="49710795" w14:textId="5C59AE15" w:rsidR="00155708" w:rsidRPr="00854CF8" w:rsidRDefault="00155708" w:rsidP="00155708">
      <w:pPr>
        <w:rPr>
          <w:rFonts w:ascii="Times New Roman" w:hAnsi="Times New Roman" w:cs="Times New Roman"/>
        </w:rPr>
      </w:pPr>
      <w:r w:rsidRPr="00854CF8">
        <w:rPr>
          <w:rFonts w:ascii="Times New Roman" w:hAnsi="Times New Roman" w:cs="Times New Roman"/>
        </w:rPr>
        <w:t>This ensures all financing is aligned with high-impact, growth-oriented expansion.</w:t>
      </w:r>
    </w:p>
    <w:p w14:paraId="103CC183" w14:textId="77777777" w:rsidR="00155708" w:rsidRPr="00854CF8" w:rsidRDefault="00155708" w:rsidP="00155708">
      <w:pPr>
        <w:rPr>
          <w:rFonts w:ascii="Times New Roman" w:hAnsi="Times New Roman" w:cs="Times New Roman"/>
        </w:rPr>
      </w:pPr>
    </w:p>
    <w:p w14:paraId="05D88507" w14:textId="77777777" w:rsidR="00155708" w:rsidRPr="00854CF8" w:rsidRDefault="00155708" w:rsidP="00404837">
      <w:pPr>
        <w:pStyle w:val="Heading3"/>
      </w:pPr>
      <w:r w:rsidRPr="00854CF8">
        <w:t>V. Capitalization Structures</w:t>
      </w:r>
    </w:p>
    <w:p w14:paraId="5E740720" w14:textId="77777777" w:rsidR="00155708" w:rsidRPr="00854CF8" w:rsidRDefault="00155708" w:rsidP="00155708">
      <w:pPr>
        <w:rPr>
          <w:rFonts w:ascii="Times New Roman" w:hAnsi="Times New Roman" w:cs="Times New Roman"/>
        </w:rPr>
      </w:pPr>
    </w:p>
    <w:p w14:paraId="24424F90" w14:textId="77777777" w:rsidR="00155708" w:rsidRPr="00854CF8" w:rsidRDefault="00155708" w:rsidP="00404837">
      <w:pPr>
        <w:pStyle w:val="Heading4"/>
      </w:pPr>
      <w:r w:rsidRPr="00854CF8">
        <w:t>This component defines how WebHydra structures its capital resources for long-term financial resilience:</w:t>
      </w:r>
    </w:p>
    <w:p w14:paraId="1EF3013C" w14:textId="77777777" w:rsidR="00155708" w:rsidRPr="00854CF8" w:rsidRDefault="00155708" w:rsidP="00155708">
      <w:pPr>
        <w:rPr>
          <w:rFonts w:ascii="Times New Roman" w:hAnsi="Times New Roman" w:cs="Times New Roman"/>
        </w:rPr>
      </w:pPr>
    </w:p>
    <w:p w14:paraId="6B831DEE" w14:textId="77777777" w:rsidR="00155708" w:rsidRPr="00854CF8" w:rsidRDefault="00155708" w:rsidP="00404837">
      <w:pPr>
        <w:pStyle w:val="Heading4"/>
      </w:pPr>
      <w:r w:rsidRPr="00854CF8">
        <w:t>1. Sovereign Capital Reserves</w:t>
      </w:r>
    </w:p>
    <w:p w14:paraId="20202A13" w14:textId="57213229"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Contingency reserves</w:t>
      </w:r>
    </w:p>
    <w:p w14:paraId="0CFAE310" w14:textId="517D1781"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Expansion reserves</w:t>
      </w:r>
    </w:p>
    <w:p w14:paraId="0FE58D38" w14:textId="6FABD63F"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Crisis response capital</w:t>
      </w:r>
    </w:p>
    <w:p w14:paraId="74675DDB" w14:textId="77777777" w:rsidR="00155708" w:rsidRPr="00854CF8" w:rsidRDefault="00155708" w:rsidP="00155708">
      <w:pPr>
        <w:rPr>
          <w:rFonts w:ascii="Times New Roman" w:hAnsi="Times New Roman" w:cs="Times New Roman"/>
        </w:rPr>
      </w:pPr>
    </w:p>
    <w:p w14:paraId="3C888375" w14:textId="77777777" w:rsidR="00155708" w:rsidRPr="00854CF8" w:rsidRDefault="00155708" w:rsidP="00404837">
      <w:pPr>
        <w:pStyle w:val="Heading4"/>
      </w:pPr>
      <w:r w:rsidRPr="00854CF8">
        <w:lastRenderedPageBreak/>
        <w:t>2. Multi-Tier Shareholding Structure</w:t>
      </w:r>
    </w:p>
    <w:p w14:paraId="5C2804BB" w14:textId="1AA1A17E"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Standard shareholders</w:t>
      </w:r>
    </w:p>
    <w:p w14:paraId="064A62FD" w14:textId="19875FB6"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Strategic shareholders</w:t>
      </w:r>
    </w:p>
    <w:p w14:paraId="6EC42A59" w14:textId="08C7ECF4"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Golden shareholders</w:t>
      </w:r>
    </w:p>
    <w:p w14:paraId="76997923" w14:textId="4FAD6D2B"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Institutional ownership tiers</w:t>
      </w:r>
    </w:p>
    <w:p w14:paraId="78C927A0" w14:textId="77777777" w:rsidR="00155708" w:rsidRPr="00854CF8" w:rsidRDefault="00155708" w:rsidP="00155708">
      <w:pPr>
        <w:rPr>
          <w:rFonts w:ascii="Times New Roman" w:hAnsi="Times New Roman" w:cs="Times New Roman"/>
        </w:rPr>
      </w:pPr>
    </w:p>
    <w:p w14:paraId="58022553" w14:textId="77777777" w:rsidR="00155708" w:rsidRPr="00854CF8" w:rsidRDefault="00155708" w:rsidP="00404837">
      <w:pPr>
        <w:pStyle w:val="Heading4"/>
      </w:pPr>
      <w:r w:rsidRPr="00854CF8">
        <w:t>3. Revenue Distribution Logic</w:t>
      </w:r>
    </w:p>
    <w:p w14:paraId="655ED943" w14:textId="37595120"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Dividend frameworks</w:t>
      </w:r>
    </w:p>
    <w:p w14:paraId="02C1BFB4" w14:textId="28CD074B"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Reinvestment allocations</w:t>
      </w:r>
    </w:p>
    <w:p w14:paraId="5DE40021" w14:textId="64C79D24"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Long-term sustainability margins</w:t>
      </w:r>
    </w:p>
    <w:p w14:paraId="0EE5E47C" w14:textId="77777777" w:rsidR="00155708" w:rsidRPr="00854CF8" w:rsidRDefault="00155708" w:rsidP="00155708">
      <w:pPr>
        <w:rPr>
          <w:rFonts w:ascii="Times New Roman" w:hAnsi="Times New Roman" w:cs="Times New Roman"/>
        </w:rPr>
      </w:pPr>
    </w:p>
    <w:p w14:paraId="247B2225" w14:textId="77777777" w:rsidR="00155708" w:rsidRPr="00854CF8" w:rsidRDefault="00155708" w:rsidP="00404837">
      <w:pPr>
        <w:pStyle w:val="Heading4"/>
      </w:pPr>
      <w:r w:rsidRPr="00854CF8">
        <w:t>4. Capital Governance Controls</w:t>
      </w:r>
    </w:p>
    <w:p w14:paraId="22D9A8A7" w14:textId="150D3A1C"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Strict budgeting oversight</w:t>
      </w:r>
    </w:p>
    <w:p w14:paraId="1327E5E3" w14:textId="1783CBAC"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Financial ethics compliance</w:t>
      </w:r>
    </w:p>
    <w:p w14:paraId="7CAAF96C" w14:textId="2F5CD52B"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Internal auditing committees</w:t>
      </w:r>
    </w:p>
    <w:p w14:paraId="6BBDBCA8" w14:textId="20EABA4F"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Multi-tier capital authorization thresholds</w:t>
      </w:r>
    </w:p>
    <w:p w14:paraId="68FB5B69" w14:textId="77777777" w:rsidR="00155708" w:rsidRPr="00854CF8" w:rsidRDefault="00155708" w:rsidP="00155708">
      <w:pPr>
        <w:rPr>
          <w:rFonts w:ascii="Times New Roman" w:hAnsi="Times New Roman" w:cs="Times New Roman"/>
        </w:rPr>
      </w:pPr>
    </w:p>
    <w:p w14:paraId="0DEEB805" w14:textId="77777777" w:rsidR="00155708" w:rsidRPr="00854CF8" w:rsidRDefault="00155708" w:rsidP="00404837">
      <w:pPr>
        <w:pStyle w:val="Heading3"/>
      </w:pPr>
      <w:r w:rsidRPr="00854CF8">
        <w:t>VI. Governance Principles Protecting Investment Integrity</w:t>
      </w:r>
    </w:p>
    <w:p w14:paraId="1A16485F" w14:textId="77777777" w:rsidR="00155708" w:rsidRPr="00854CF8" w:rsidRDefault="00155708" w:rsidP="00155708">
      <w:pPr>
        <w:rPr>
          <w:rFonts w:ascii="Times New Roman" w:hAnsi="Times New Roman" w:cs="Times New Roman"/>
        </w:rPr>
      </w:pPr>
    </w:p>
    <w:p w14:paraId="63E332F6" w14:textId="77777777" w:rsidR="00155708" w:rsidRPr="00854CF8" w:rsidRDefault="00155708" w:rsidP="00404837">
      <w:pPr>
        <w:pStyle w:val="Heading4"/>
      </w:pPr>
      <w:r w:rsidRPr="00854CF8">
        <w:t>To safeguard financial sovereignty, all investments operate under strict governance doctrines:</w:t>
      </w:r>
    </w:p>
    <w:p w14:paraId="1E26E807" w14:textId="77777777" w:rsidR="00155708" w:rsidRPr="00854CF8" w:rsidRDefault="00155708" w:rsidP="00155708">
      <w:pPr>
        <w:rPr>
          <w:rFonts w:ascii="Times New Roman" w:hAnsi="Times New Roman" w:cs="Times New Roman"/>
        </w:rPr>
      </w:pPr>
    </w:p>
    <w:p w14:paraId="55A01428" w14:textId="77777777" w:rsidR="00155708" w:rsidRPr="00854CF8" w:rsidRDefault="00155708" w:rsidP="00404837">
      <w:pPr>
        <w:pStyle w:val="Heading4"/>
      </w:pPr>
      <w:r w:rsidRPr="00854CF8">
        <w:t>1. Transparency Principles</w:t>
      </w:r>
    </w:p>
    <w:p w14:paraId="79322489" w14:textId="105F2D34"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Verified financial reporting</w:t>
      </w:r>
    </w:p>
    <w:p w14:paraId="13B08C17" w14:textId="50A99237"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Audit-backed disclosures</w:t>
      </w:r>
    </w:p>
    <w:p w14:paraId="76FB0C9E" w14:textId="70D9A6B9"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Clear investor communications</w:t>
      </w:r>
    </w:p>
    <w:p w14:paraId="1820076E" w14:textId="77777777" w:rsidR="00155708" w:rsidRPr="00854CF8" w:rsidRDefault="00155708" w:rsidP="00155708">
      <w:pPr>
        <w:rPr>
          <w:rFonts w:ascii="Times New Roman" w:hAnsi="Times New Roman" w:cs="Times New Roman"/>
        </w:rPr>
      </w:pPr>
    </w:p>
    <w:p w14:paraId="1FC9CE85" w14:textId="77777777" w:rsidR="00155708" w:rsidRPr="00854CF8" w:rsidRDefault="00155708" w:rsidP="00404837">
      <w:pPr>
        <w:pStyle w:val="Heading4"/>
      </w:pPr>
      <w:r w:rsidRPr="00854CF8">
        <w:t>2. Accountability Standards</w:t>
      </w:r>
    </w:p>
    <w:p w14:paraId="1C0489B4" w14:textId="2F3AAB9C"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Executive responsibility frameworks</w:t>
      </w:r>
    </w:p>
    <w:p w14:paraId="75237982" w14:textId="5EEF852E"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Institutional oversight boards</w:t>
      </w:r>
    </w:p>
    <w:p w14:paraId="6CF95620" w14:textId="6359D67D"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Risk-management protocols</w:t>
      </w:r>
    </w:p>
    <w:p w14:paraId="346A0B07" w14:textId="77777777" w:rsidR="00155708" w:rsidRPr="00854CF8" w:rsidRDefault="00155708" w:rsidP="00155708">
      <w:pPr>
        <w:rPr>
          <w:rFonts w:ascii="Times New Roman" w:hAnsi="Times New Roman" w:cs="Times New Roman"/>
        </w:rPr>
      </w:pPr>
    </w:p>
    <w:p w14:paraId="6335D9B1" w14:textId="77777777" w:rsidR="00155708" w:rsidRPr="00854CF8" w:rsidRDefault="00155708" w:rsidP="00404837">
      <w:pPr>
        <w:pStyle w:val="Heading4"/>
      </w:pPr>
      <w:r w:rsidRPr="00854CF8">
        <w:lastRenderedPageBreak/>
        <w:t>3. Compliance Mandates</w:t>
      </w:r>
    </w:p>
    <w:p w14:paraId="23ED4673" w14:textId="0EF1AEFC"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National and international regulatory adherence</w:t>
      </w:r>
    </w:p>
    <w:p w14:paraId="60B479E0" w14:textId="7F2C8695"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Internal compliance enforcement</w:t>
      </w:r>
    </w:p>
    <w:p w14:paraId="06B466E3" w14:textId="0A201685"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Zero-tolerance financial misconduct policy</w:t>
      </w:r>
    </w:p>
    <w:p w14:paraId="51DBC424" w14:textId="77777777" w:rsidR="00155708" w:rsidRPr="00854CF8" w:rsidRDefault="00155708" w:rsidP="00155708">
      <w:pPr>
        <w:rPr>
          <w:rFonts w:ascii="Times New Roman" w:hAnsi="Times New Roman" w:cs="Times New Roman"/>
        </w:rPr>
      </w:pPr>
    </w:p>
    <w:p w14:paraId="77008353" w14:textId="77777777" w:rsidR="00155708" w:rsidRPr="00854CF8" w:rsidRDefault="00155708" w:rsidP="00404837">
      <w:pPr>
        <w:pStyle w:val="Heading4"/>
      </w:pPr>
      <w:r w:rsidRPr="00854CF8">
        <w:t>4. Sovereign Protection Mechanisms</w:t>
      </w:r>
    </w:p>
    <w:p w14:paraId="69BAF6B8" w14:textId="6D87DDFD"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 xml:space="preserve">Golden Shield financial </w:t>
      </w:r>
      <w:proofErr w:type="gramStart"/>
      <w:r w:rsidRPr="00404837">
        <w:rPr>
          <w:rFonts w:ascii="Times New Roman" w:hAnsi="Times New Roman" w:cs="Times New Roman"/>
        </w:rPr>
        <w:t>protections</w:t>
      </w:r>
      <w:proofErr w:type="gramEnd"/>
    </w:p>
    <w:p w14:paraId="4497DC84" w14:textId="7224D14E"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Capital rights preservation</w:t>
      </w:r>
    </w:p>
    <w:p w14:paraId="10F38E78" w14:textId="6CB8AB32"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Anti-interference enforcement</w:t>
      </w:r>
    </w:p>
    <w:p w14:paraId="6AAD5540" w14:textId="77777777" w:rsidR="00155708" w:rsidRPr="00854CF8" w:rsidRDefault="00155708" w:rsidP="00155708">
      <w:pPr>
        <w:rPr>
          <w:rFonts w:ascii="Times New Roman" w:hAnsi="Times New Roman" w:cs="Times New Roman"/>
        </w:rPr>
      </w:pPr>
    </w:p>
    <w:p w14:paraId="57BF50C0" w14:textId="19C7B128" w:rsidR="00155708" w:rsidRPr="00854CF8" w:rsidRDefault="00155708" w:rsidP="00155708">
      <w:pPr>
        <w:rPr>
          <w:rFonts w:ascii="Times New Roman" w:hAnsi="Times New Roman" w:cs="Times New Roman"/>
        </w:rPr>
      </w:pPr>
      <w:r w:rsidRPr="00854CF8">
        <w:rPr>
          <w:rFonts w:ascii="Times New Roman" w:hAnsi="Times New Roman" w:cs="Times New Roman"/>
        </w:rPr>
        <w:t xml:space="preserve">These principles ensure that investor trust is </w:t>
      </w:r>
      <w:proofErr w:type="gramStart"/>
      <w:r w:rsidRPr="00854CF8">
        <w:rPr>
          <w:rFonts w:ascii="Times New Roman" w:hAnsi="Times New Roman" w:cs="Times New Roman"/>
        </w:rPr>
        <w:t>upheld at all times</w:t>
      </w:r>
      <w:proofErr w:type="gramEnd"/>
      <w:r w:rsidRPr="00854CF8">
        <w:rPr>
          <w:rFonts w:ascii="Times New Roman" w:hAnsi="Times New Roman" w:cs="Times New Roman"/>
        </w:rPr>
        <w:t>.</w:t>
      </w:r>
    </w:p>
    <w:p w14:paraId="6189A818" w14:textId="77777777" w:rsidR="00155708" w:rsidRPr="00854CF8" w:rsidRDefault="00155708" w:rsidP="00155708">
      <w:pPr>
        <w:rPr>
          <w:rFonts w:ascii="Times New Roman" w:hAnsi="Times New Roman" w:cs="Times New Roman"/>
        </w:rPr>
      </w:pPr>
    </w:p>
    <w:p w14:paraId="79029275" w14:textId="77777777" w:rsidR="00155708" w:rsidRPr="00854CF8" w:rsidRDefault="00155708" w:rsidP="00404837">
      <w:pPr>
        <w:pStyle w:val="Heading3"/>
      </w:pPr>
      <w:r w:rsidRPr="00854CF8">
        <w:t>VII. Readiness for Large-Scale Capital Inflow</w:t>
      </w:r>
    </w:p>
    <w:p w14:paraId="72B9885D" w14:textId="77777777" w:rsidR="00155708" w:rsidRPr="00854CF8" w:rsidRDefault="00155708" w:rsidP="00155708">
      <w:pPr>
        <w:rPr>
          <w:rFonts w:ascii="Times New Roman" w:hAnsi="Times New Roman" w:cs="Times New Roman"/>
        </w:rPr>
      </w:pPr>
    </w:p>
    <w:p w14:paraId="52B14D59" w14:textId="77777777" w:rsidR="00155708" w:rsidRPr="00854CF8" w:rsidRDefault="00155708" w:rsidP="00404837">
      <w:pPr>
        <w:pStyle w:val="Heading4"/>
      </w:pPr>
      <w:r w:rsidRPr="00854CF8">
        <w:t xml:space="preserve">Capital &amp; Investment Relations confirms WebHydra’s </w:t>
      </w:r>
      <w:proofErr w:type="gramStart"/>
      <w:r w:rsidRPr="00854CF8">
        <w:t>preparedness</w:t>
      </w:r>
      <w:proofErr w:type="gramEnd"/>
      <w:r w:rsidRPr="00854CF8">
        <w:t xml:space="preserve"> for global-scale investment through:</w:t>
      </w:r>
    </w:p>
    <w:p w14:paraId="76F12905" w14:textId="77777777" w:rsidR="00155708" w:rsidRPr="00854CF8" w:rsidRDefault="00155708" w:rsidP="00155708">
      <w:pPr>
        <w:rPr>
          <w:rFonts w:ascii="Times New Roman" w:hAnsi="Times New Roman" w:cs="Times New Roman"/>
        </w:rPr>
      </w:pPr>
    </w:p>
    <w:p w14:paraId="1CBF8EEB" w14:textId="77777777" w:rsidR="00155708" w:rsidRPr="00854CF8" w:rsidRDefault="00155708" w:rsidP="00404837">
      <w:pPr>
        <w:pStyle w:val="Heading4"/>
      </w:pPr>
      <w:r w:rsidRPr="00854CF8">
        <w:t>1. High-Capacity Investor Systems</w:t>
      </w:r>
    </w:p>
    <w:p w14:paraId="7BDA88A3" w14:textId="3F20E97F"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Scalable portals</w:t>
      </w:r>
    </w:p>
    <w:p w14:paraId="09B8C90F" w14:textId="4B8BA61E"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Automated onboarding pipelines</w:t>
      </w:r>
    </w:p>
    <w:p w14:paraId="1105F109" w14:textId="308D2A7A"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Secure transaction architecture</w:t>
      </w:r>
    </w:p>
    <w:p w14:paraId="2BFC9CAB" w14:textId="77777777" w:rsidR="00155708" w:rsidRPr="00854CF8" w:rsidRDefault="00155708" w:rsidP="00155708">
      <w:pPr>
        <w:rPr>
          <w:rFonts w:ascii="Times New Roman" w:hAnsi="Times New Roman" w:cs="Times New Roman"/>
        </w:rPr>
      </w:pPr>
    </w:p>
    <w:p w14:paraId="15132105" w14:textId="77777777" w:rsidR="00155708" w:rsidRPr="00854CF8" w:rsidRDefault="00155708" w:rsidP="00404837">
      <w:pPr>
        <w:pStyle w:val="Heading4"/>
      </w:pPr>
      <w:r w:rsidRPr="00854CF8">
        <w:t>2. Institutional Compliance Readiness</w:t>
      </w:r>
    </w:p>
    <w:p w14:paraId="19E66894" w14:textId="4337BA0A"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Verified financial structures</w:t>
      </w:r>
    </w:p>
    <w:p w14:paraId="3746AC3D" w14:textId="3FFC8B11"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Legal scaffolding for global investment</w:t>
      </w:r>
    </w:p>
    <w:p w14:paraId="2D4A7C06" w14:textId="311F74AB"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Multi-jurisdictional documentation</w:t>
      </w:r>
    </w:p>
    <w:p w14:paraId="1D84C02F" w14:textId="77777777" w:rsidR="00155708" w:rsidRPr="00854CF8" w:rsidRDefault="00155708" w:rsidP="00155708">
      <w:pPr>
        <w:rPr>
          <w:rFonts w:ascii="Times New Roman" w:hAnsi="Times New Roman" w:cs="Times New Roman"/>
        </w:rPr>
      </w:pPr>
    </w:p>
    <w:p w14:paraId="08CD81ED" w14:textId="77777777" w:rsidR="00155708" w:rsidRPr="00854CF8" w:rsidRDefault="00155708" w:rsidP="00404837">
      <w:pPr>
        <w:pStyle w:val="Heading4"/>
      </w:pPr>
      <w:r w:rsidRPr="00854CF8">
        <w:t>3. Advanced Financial Technologies</w:t>
      </w:r>
    </w:p>
    <w:p w14:paraId="4EFE1313" w14:textId="28B4363A"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Blockchain-secured records</w:t>
      </w:r>
    </w:p>
    <w:p w14:paraId="042E9FAA" w14:textId="4E65B6C0"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Automated financial logs</w:t>
      </w:r>
    </w:p>
    <w:p w14:paraId="0BAFF57B" w14:textId="515BCF4E"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AI-driven capital analytics</w:t>
      </w:r>
    </w:p>
    <w:p w14:paraId="7869366A" w14:textId="77777777" w:rsidR="00155708" w:rsidRPr="00854CF8" w:rsidRDefault="00155708" w:rsidP="00155708">
      <w:pPr>
        <w:rPr>
          <w:rFonts w:ascii="Times New Roman" w:hAnsi="Times New Roman" w:cs="Times New Roman"/>
        </w:rPr>
      </w:pPr>
    </w:p>
    <w:p w14:paraId="77596C54" w14:textId="77777777" w:rsidR="00155708" w:rsidRPr="00854CF8" w:rsidRDefault="00155708" w:rsidP="00404837">
      <w:pPr>
        <w:pStyle w:val="Heading4"/>
      </w:pPr>
      <w:r w:rsidRPr="00854CF8">
        <w:lastRenderedPageBreak/>
        <w:t>4. Sovereign Stability</w:t>
      </w:r>
    </w:p>
    <w:p w14:paraId="3C9DBB0B" w14:textId="61FDE543"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Strong asset foundation</w:t>
      </w:r>
    </w:p>
    <w:p w14:paraId="0A1D5776" w14:textId="6BEB29C8"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Hybrid physical-digital capital stores</w:t>
      </w:r>
    </w:p>
    <w:p w14:paraId="64B7D684" w14:textId="3B1D6D12"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Long-term revenue-generation systems</w:t>
      </w:r>
    </w:p>
    <w:p w14:paraId="7BAD6A47" w14:textId="77777777" w:rsidR="00155708" w:rsidRPr="00854CF8" w:rsidRDefault="00155708" w:rsidP="00155708">
      <w:pPr>
        <w:rPr>
          <w:rFonts w:ascii="Times New Roman" w:hAnsi="Times New Roman" w:cs="Times New Roman"/>
        </w:rPr>
      </w:pPr>
    </w:p>
    <w:p w14:paraId="46D32E50" w14:textId="77777777" w:rsidR="00155708" w:rsidRPr="00854CF8" w:rsidRDefault="00155708" w:rsidP="00404837">
      <w:pPr>
        <w:pStyle w:val="Heading3"/>
      </w:pPr>
      <w:r w:rsidRPr="00854CF8">
        <w:t>VIII. Long-Term Financial Sustainability Mechanisms</w:t>
      </w:r>
    </w:p>
    <w:p w14:paraId="2EA48B1B" w14:textId="77777777" w:rsidR="00155708" w:rsidRPr="00854CF8" w:rsidRDefault="00155708" w:rsidP="00155708">
      <w:pPr>
        <w:rPr>
          <w:rFonts w:ascii="Times New Roman" w:hAnsi="Times New Roman" w:cs="Times New Roman"/>
        </w:rPr>
      </w:pPr>
    </w:p>
    <w:p w14:paraId="79794EB1" w14:textId="77777777" w:rsidR="00155708" w:rsidRPr="00854CF8" w:rsidRDefault="00155708" w:rsidP="00404837">
      <w:pPr>
        <w:pStyle w:val="Heading4"/>
      </w:pPr>
      <w:r w:rsidRPr="00854CF8">
        <w:t>To guarantee economic resilience, WebHydra employs:</w:t>
      </w:r>
    </w:p>
    <w:p w14:paraId="3DCCCBDF" w14:textId="77777777" w:rsidR="00155708" w:rsidRPr="00854CF8" w:rsidRDefault="00155708" w:rsidP="00155708">
      <w:pPr>
        <w:rPr>
          <w:rFonts w:ascii="Times New Roman" w:hAnsi="Times New Roman" w:cs="Times New Roman"/>
        </w:rPr>
      </w:pPr>
    </w:p>
    <w:p w14:paraId="74B5EF51" w14:textId="77777777" w:rsidR="00155708" w:rsidRPr="00854CF8" w:rsidRDefault="00155708" w:rsidP="00404837">
      <w:pPr>
        <w:pStyle w:val="Heading4"/>
      </w:pPr>
      <w:r w:rsidRPr="00854CF8">
        <w:t>1. Multi-Stream Revenue Architecture</w:t>
      </w:r>
    </w:p>
    <w:p w14:paraId="02AAF74E" w14:textId="3B690DC3"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Marketplace revenues</w:t>
      </w:r>
    </w:p>
    <w:p w14:paraId="73DE2EFE" w14:textId="68D80908"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Enterprise licensing</w:t>
      </w:r>
    </w:p>
    <w:p w14:paraId="2DBDC74E" w14:textId="7B7DD6E8"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AI-service monetization</w:t>
      </w:r>
    </w:p>
    <w:p w14:paraId="6493BDA5" w14:textId="69423D91" w:rsidR="00155708" w:rsidRPr="00404837" w:rsidRDefault="00155708" w:rsidP="00845A92">
      <w:pPr>
        <w:pStyle w:val="ListParagraph"/>
        <w:numPr>
          <w:ilvl w:val="0"/>
          <w:numId w:val="59"/>
        </w:numPr>
        <w:rPr>
          <w:rFonts w:ascii="Times New Roman" w:hAnsi="Times New Roman" w:cs="Times New Roman"/>
        </w:rPr>
      </w:pPr>
      <w:r w:rsidRPr="00404837">
        <w:rPr>
          <w:rFonts w:ascii="Times New Roman" w:hAnsi="Times New Roman" w:cs="Times New Roman"/>
        </w:rPr>
        <w:t>Infrastructure leasing</w:t>
      </w:r>
    </w:p>
    <w:p w14:paraId="12DF59A2" w14:textId="77777777" w:rsidR="00155708" w:rsidRPr="00854CF8" w:rsidRDefault="00155708" w:rsidP="00155708">
      <w:pPr>
        <w:rPr>
          <w:rFonts w:ascii="Times New Roman" w:hAnsi="Times New Roman" w:cs="Times New Roman"/>
        </w:rPr>
      </w:pPr>
    </w:p>
    <w:p w14:paraId="1D7E448A" w14:textId="77777777" w:rsidR="00155708" w:rsidRPr="00854CF8" w:rsidRDefault="00155708" w:rsidP="00B20F39">
      <w:pPr>
        <w:pStyle w:val="Heading4"/>
      </w:pPr>
      <w:r w:rsidRPr="00854CF8">
        <w:t>2. Capital Preservation Systems</w:t>
      </w:r>
    </w:p>
    <w:p w14:paraId="10182DD0" w14:textId="095D4D2E"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Risk diversification</w:t>
      </w:r>
    </w:p>
    <w:p w14:paraId="0AA24993" w14:textId="3A193382"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Cash-flow forecasting</w:t>
      </w:r>
    </w:p>
    <w:p w14:paraId="0EED4B0C" w14:textId="6C380919"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Protective financial hedging</w:t>
      </w:r>
    </w:p>
    <w:p w14:paraId="4064B924" w14:textId="77777777" w:rsidR="00155708" w:rsidRPr="00854CF8" w:rsidRDefault="00155708" w:rsidP="00155708">
      <w:pPr>
        <w:rPr>
          <w:rFonts w:ascii="Times New Roman" w:hAnsi="Times New Roman" w:cs="Times New Roman"/>
        </w:rPr>
      </w:pPr>
    </w:p>
    <w:p w14:paraId="731F733D" w14:textId="77777777" w:rsidR="00155708" w:rsidRPr="00854CF8" w:rsidRDefault="00155708" w:rsidP="00B20F39">
      <w:pPr>
        <w:pStyle w:val="Heading4"/>
      </w:pPr>
      <w:r w:rsidRPr="00854CF8">
        <w:t>3. Expansion Investment Cycles</w:t>
      </w:r>
    </w:p>
    <w:p w14:paraId="1894F136" w14:textId="6AC37F70"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Controlled scaling phases</w:t>
      </w:r>
    </w:p>
    <w:p w14:paraId="24F65672" w14:textId="4C13FFF0"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Cost-governance frameworks</w:t>
      </w:r>
    </w:p>
    <w:p w14:paraId="195F253D" w14:textId="50118A45"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Long-term asset-building protocols</w:t>
      </w:r>
    </w:p>
    <w:p w14:paraId="7224561F" w14:textId="77777777" w:rsidR="00155708" w:rsidRPr="00854CF8" w:rsidRDefault="00155708" w:rsidP="00155708">
      <w:pPr>
        <w:rPr>
          <w:rFonts w:ascii="Times New Roman" w:hAnsi="Times New Roman" w:cs="Times New Roman"/>
        </w:rPr>
      </w:pPr>
    </w:p>
    <w:p w14:paraId="7708CF9B" w14:textId="77777777" w:rsidR="00155708" w:rsidRPr="00854CF8" w:rsidRDefault="00155708" w:rsidP="00B20F39">
      <w:pPr>
        <w:pStyle w:val="Heading4"/>
      </w:pPr>
      <w:r w:rsidRPr="00854CF8">
        <w:t>4. Financial Regeneration Strategies</w:t>
      </w:r>
    </w:p>
    <w:p w14:paraId="28116053" w14:textId="7DEC719A"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Strategic reinvestment</w:t>
      </w:r>
    </w:p>
    <w:p w14:paraId="3DA92319" w14:textId="02EE0405"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Innovation financing</w:t>
      </w:r>
    </w:p>
    <w:p w14:paraId="0836AAE9" w14:textId="5F83F41F" w:rsidR="00155708" w:rsidRPr="00B20F39" w:rsidRDefault="00155708" w:rsidP="00845A92">
      <w:pPr>
        <w:pStyle w:val="ListParagraph"/>
        <w:numPr>
          <w:ilvl w:val="0"/>
          <w:numId w:val="59"/>
        </w:numPr>
        <w:rPr>
          <w:rFonts w:ascii="Times New Roman" w:hAnsi="Times New Roman" w:cs="Times New Roman"/>
        </w:rPr>
      </w:pPr>
      <w:r w:rsidRPr="00B20F39">
        <w:rPr>
          <w:rFonts w:ascii="Times New Roman" w:hAnsi="Times New Roman" w:cs="Times New Roman"/>
        </w:rPr>
        <w:t>Growth compounding cycles</w:t>
      </w:r>
    </w:p>
    <w:p w14:paraId="3447631E" w14:textId="77777777" w:rsidR="00155708" w:rsidRPr="00854CF8" w:rsidRDefault="00155708" w:rsidP="00155708">
      <w:pPr>
        <w:rPr>
          <w:rFonts w:ascii="Times New Roman" w:hAnsi="Times New Roman" w:cs="Times New Roman"/>
        </w:rPr>
      </w:pPr>
    </w:p>
    <w:p w14:paraId="31B251C3" w14:textId="77777777" w:rsidR="00155708" w:rsidRPr="00854CF8" w:rsidRDefault="00155708" w:rsidP="00B20F39">
      <w:pPr>
        <w:pStyle w:val="Heading3"/>
      </w:pPr>
      <w:r w:rsidRPr="00854CF8">
        <w:t>IX. Closing Declaration</w:t>
      </w:r>
    </w:p>
    <w:p w14:paraId="20F773D8" w14:textId="77777777" w:rsidR="00155708" w:rsidRPr="00854CF8" w:rsidRDefault="00155708" w:rsidP="00155708">
      <w:pPr>
        <w:rPr>
          <w:rFonts w:ascii="Times New Roman" w:hAnsi="Times New Roman" w:cs="Times New Roman"/>
        </w:rPr>
      </w:pPr>
    </w:p>
    <w:p w14:paraId="2D5CB407" w14:textId="027512E0" w:rsidR="00E417F4" w:rsidRPr="00854CF8" w:rsidRDefault="00155708" w:rsidP="00E417F4">
      <w:pPr>
        <w:rPr>
          <w:rFonts w:ascii="Times New Roman" w:hAnsi="Times New Roman" w:cs="Times New Roman"/>
        </w:rPr>
      </w:pPr>
      <w:r w:rsidRPr="00854CF8">
        <w:rPr>
          <w:rFonts w:ascii="Times New Roman" w:hAnsi="Times New Roman" w:cs="Times New Roman"/>
        </w:rPr>
        <w:lastRenderedPageBreak/>
        <w:t xml:space="preserve">10.7 Capital &amp; Investment Relations establishes the financial command architecture that enables WebHydra to grow without limits. Through disciplined capital governance, global investor integration, expansion-ready financing models, and sovereign protection mechanisms, WebHydra positions itself as a financially invincible digital empire. This subsection affirms that WebHydra’s future is not only technologically superior but economically </w:t>
      </w:r>
      <w:proofErr w:type="gramStart"/>
      <w:r w:rsidRPr="00854CF8">
        <w:rPr>
          <w:rFonts w:ascii="Times New Roman" w:hAnsi="Times New Roman" w:cs="Times New Roman"/>
        </w:rPr>
        <w:t>unstoppable—fully</w:t>
      </w:r>
      <w:proofErr w:type="gramEnd"/>
      <w:r w:rsidRPr="00854CF8">
        <w:rPr>
          <w:rFonts w:ascii="Times New Roman" w:hAnsi="Times New Roman" w:cs="Times New Roman"/>
        </w:rPr>
        <w:t xml:space="preserve"> prepared for large-scale investment, institutional collaboration, and global market dominance.</w:t>
      </w:r>
    </w:p>
    <w:p w14:paraId="58734D74" w14:textId="77777777" w:rsidR="00E417F4" w:rsidRPr="00854CF8" w:rsidRDefault="00E417F4" w:rsidP="00E417F4">
      <w:pPr>
        <w:rPr>
          <w:rFonts w:ascii="Times New Roman" w:hAnsi="Times New Roman" w:cs="Times New Roman"/>
        </w:rPr>
      </w:pPr>
    </w:p>
    <w:p w14:paraId="6961C03F" w14:textId="77777777" w:rsidR="00155708" w:rsidRPr="00854CF8" w:rsidRDefault="00155708">
      <w:pPr>
        <w:rPr>
          <w:rFonts w:ascii="Times New Roman" w:hAnsi="Times New Roman" w:cs="Times New Roman"/>
        </w:rPr>
      </w:pPr>
      <w:r w:rsidRPr="00854CF8">
        <w:rPr>
          <w:rFonts w:ascii="Times New Roman" w:hAnsi="Times New Roman" w:cs="Times New Roman"/>
        </w:rPr>
        <w:br w:type="page"/>
      </w:r>
    </w:p>
    <w:p w14:paraId="74A9767D" w14:textId="24339173" w:rsidR="00DE64FE" w:rsidRDefault="00DE64FE" w:rsidP="00B20F39">
      <w:pPr>
        <w:pStyle w:val="Heading1"/>
      </w:pPr>
      <w:r w:rsidRPr="00854CF8">
        <w:lastRenderedPageBreak/>
        <w:t>SECTION 10</w:t>
      </w:r>
      <w:r>
        <w:t>:</w:t>
      </w:r>
      <w:r w:rsidRPr="00854CF8">
        <w:t xml:space="preserve"> EXPANSION &amp; FUTURE VISIONS</w:t>
      </w:r>
    </w:p>
    <w:p w14:paraId="13EEBBCE" w14:textId="77777777" w:rsidR="00DE64FE" w:rsidRPr="00DE64FE" w:rsidRDefault="00DE64FE" w:rsidP="00DE64FE"/>
    <w:p w14:paraId="14D6A3D6" w14:textId="268CD7D7" w:rsidR="00A9605B" w:rsidRPr="00854CF8" w:rsidRDefault="00A9605B" w:rsidP="00B20F39">
      <w:pPr>
        <w:pStyle w:val="Heading1"/>
      </w:pPr>
      <w:r w:rsidRPr="00854CF8">
        <w:t>10.8</w:t>
      </w:r>
      <w:r w:rsidR="00DE64FE">
        <w:t>: WebHydra: Founding Client Program</w:t>
      </w:r>
    </w:p>
    <w:p w14:paraId="095800DE" w14:textId="77777777" w:rsidR="00A9605B" w:rsidRPr="00854CF8" w:rsidRDefault="00A9605B" w:rsidP="00A9605B">
      <w:pPr>
        <w:rPr>
          <w:rFonts w:ascii="Times New Roman" w:hAnsi="Times New Roman" w:cs="Times New Roman"/>
        </w:rPr>
      </w:pPr>
    </w:p>
    <w:p w14:paraId="1025FA00" w14:textId="77777777" w:rsidR="00A9605B" w:rsidRPr="00854CF8" w:rsidRDefault="00A9605B" w:rsidP="00A9605B">
      <w:pPr>
        <w:rPr>
          <w:rFonts w:ascii="Times New Roman" w:hAnsi="Times New Roman" w:cs="Times New Roman"/>
        </w:rPr>
      </w:pPr>
      <w:r w:rsidRPr="00854CF8">
        <w:rPr>
          <w:rFonts w:ascii="Times New Roman" w:hAnsi="Times New Roman" w:cs="Times New Roman"/>
        </w:rPr>
        <w:t xml:space="preserve">The WebHydra: Founding Client Program represents one of the most strategically significant pillars of the ecosystem’s long-term expansion architecture. It is designed to </w:t>
      </w:r>
      <w:proofErr w:type="spellStart"/>
      <w:r w:rsidRPr="00854CF8">
        <w:rPr>
          <w:rFonts w:ascii="Times New Roman" w:hAnsi="Times New Roman" w:cs="Times New Roman"/>
        </w:rPr>
        <w:t>honour</w:t>
      </w:r>
      <w:proofErr w:type="spellEnd"/>
      <w:r w:rsidRPr="00854CF8">
        <w:rPr>
          <w:rFonts w:ascii="Times New Roman" w:hAnsi="Times New Roman" w:cs="Times New Roman"/>
        </w:rPr>
        <w:t>, empower, and strategically integrate the earliest adopters whose engagement, insights, and real-world usage help refine the platform and accelerate its evolution. This program establishes a sovereign, structured, and privileged pathway for foundational clients to shape WebHydra’s trajectory, influence system design, and participate in high-level co-development processes.</w:t>
      </w:r>
    </w:p>
    <w:p w14:paraId="1BF49211" w14:textId="77777777" w:rsidR="00A9605B" w:rsidRPr="00854CF8" w:rsidRDefault="00A9605B" w:rsidP="00A9605B">
      <w:pPr>
        <w:rPr>
          <w:rFonts w:ascii="Times New Roman" w:hAnsi="Times New Roman" w:cs="Times New Roman"/>
        </w:rPr>
      </w:pPr>
    </w:p>
    <w:p w14:paraId="4FDDC90C" w14:textId="4F0C17A5" w:rsidR="00A9605B" w:rsidRPr="00854CF8" w:rsidRDefault="00A9605B" w:rsidP="00A9605B">
      <w:pPr>
        <w:rPr>
          <w:rFonts w:ascii="Times New Roman" w:hAnsi="Times New Roman" w:cs="Times New Roman"/>
        </w:rPr>
      </w:pPr>
      <w:r w:rsidRPr="00854CF8">
        <w:rPr>
          <w:rFonts w:ascii="Times New Roman" w:hAnsi="Times New Roman" w:cs="Times New Roman"/>
        </w:rPr>
        <w:t>The program is not merely a rewards framework—it is a long-term alliance initiative that positions Founding Clients as strategic collaborators, innovation partners, and contributing architects to the future of the WebHydra digital empire.</w:t>
      </w:r>
    </w:p>
    <w:p w14:paraId="0A76B34B" w14:textId="77777777" w:rsidR="00A9605B" w:rsidRPr="00854CF8" w:rsidRDefault="00A9605B" w:rsidP="00A9605B">
      <w:pPr>
        <w:rPr>
          <w:rFonts w:ascii="Times New Roman" w:hAnsi="Times New Roman" w:cs="Times New Roman"/>
        </w:rPr>
      </w:pPr>
    </w:p>
    <w:p w14:paraId="06C9073C" w14:textId="77777777" w:rsidR="00A9605B" w:rsidRPr="00854CF8" w:rsidRDefault="00A9605B" w:rsidP="00B20F39">
      <w:pPr>
        <w:pStyle w:val="Heading3"/>
      </w:pPr>
      <w:r w:rsidRPr="00854CF8">
        <w:t>I. Strategic Purpose of the Founding Client Program</w:t>
      </w:r>
    </w:p>
    <w:p w14:paraId="69274B1B" w14:textId="77777777" w:rsidR="00A9605B" w:rsidRPr="00854CF8" w:rsidRDefault="00A9605B" w:rsidP="00A9605B">
      <w:pPr>
        <w:rPr>
          <w:rFonts w:ascii="Times New Roman" w:hAnsi="Times New Roman" w:cs="Times New Roman"/>
        </w:rPr>
      </w:pPr>
    </w:p>
    <w:p w14:paraId="2379417F" w14:textId="77777777" w:rsidR="00A9605B" w:rsidRPr="00854CF8" w:rsidRDefault="00A9605B" w:rsidP="00B20F39">
      <w:pPr>
        <w:pStyle w:val="Heading4"/>
      </w:pPr>
      <w:r w:rsidRPr="00854CF8">
        <w:t>The Founding Client Program exists to:</w:t>
      </w:r>
    </w:p>
    <w:p w14:paraId="7DD2742F" w14:textId="14313000" w:rsidR="00A9605B" w:rsidRPr="00B20F39" w:rsidRDefault="00A9605B" w:rsidP="00845A92">
      <w:pPr>
        <w:pStyle w:val="ListParagraph"/>
        <w:numPr>
          <w:ilvl w:val="0"/>
          <w:numId w:val="59"/>
        </w:numPr>
        <w:rPr>
          <w:rFonts w:ascii="Times New Roman" w:hAnsi="Times New Roman" w:cs="Times New Roman"/>
        </w:rPr>
      </w:pPr>
      <w:proofErr w:type="gramStart"/>
      <w:r w:rsidRPr="00B20F39">
        <w:rPr>
          <w:rFonts w:ascii="Times New Roman" w:hAnsi="Times New Roman" w:cs="Times New Roman"/>
        </w:rPr>
        <w:t>Strengthen</w:t>
      </w:r>
      <w:proofErr w:type="gramEnd"/>
      <w:r w:rsidRPr="00B20F39">
        <w:rPr>
          <w:rFonts w:ascii="Times New Roman" w:hAnsi="Times New Roman" w:cs="Times New Roman"/>
        </w:rPr>
        <w:t xml:space="preserve"> the alliance between WebHydra and its earliest supporters</w:t>
      </w:r>
    </w:p>
    <w:p w14:paraId="0DC0211E" w14:textId="255619F4"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Enable real-time feedback loops for system refinement</w:t>
      </w:r>
    </w:p>
    <w:p w14:paraId="1EC3410F" w14:textId="169A6A4F"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Reward early adopters with perpetual privileges and benefits</w:t>
      </w:r>
    </w:p>
    <w:p w14:paraId="43A3A907" w14:textId="63B37A45"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Integrate foundational clients into the ecosystem’s long-term development</w:t>
      </w:r>
    </w:p>
    <w:p w14:paraId="78983D71" w14:textId="1F153153"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Recognize early contributors as structural pillars of WebHydra’s legacy</w:t>
      </w:r>
    </w:p>
    <w:p w14:paraId="037A1855" w14:textId="77777777" w:rsidR="00A9605B" w:rsidRPr="00854CF8" w:rsidRDefault="00A9605B" w:rsidP="00A9605B">
      <w:pPr>
        <w:rPr>
          <w:rFonts w:ascii="Times New Roman" w:hAnsi="Times New Roman" w:cs="Times New Roman"/>
        </w:rPr>
      </w:pPr>
    </w:p>
    <w:p w14:paraId="5761CD39" w14:textId="46B5A336" w:rsidR="00A9605B" w:rsidRPr="00854CF8" w:rsidRDefault="00A9605B" w:rsidP="00A9605B">
      <w:pPr>
        <w:rPr>
          <w:rFonts w:ascii="Times New Roman" w:hAnsi="Times New Roman" w:cs="Times New Roman"/>
        </w:rPr>
      </w:pPr>
      <w:r w:rsidRPr="00854CF8">
        <w:rPr>
          <w:rFonts w:ascii="Times New Roman" w:hAnsi="Times New Roman" w:cs="Times New Roman"/>
        </w:rPr>
        <w:t>This program secures loyalty, builds institutional trust, and ensures WebHydra grows with real-world strategic guidance.</w:t>
      </w:r>
    </w:p>
    <w:p w14:paraId="5E0AD9E0" w14:textId="77777777" w:rsidR="00A9605B" w:rsidRPr="00854CF8" w:rsidRDefault="00A9605B" w:rsidP="00A9605B">
      <w:pPr>
        <w:rPr>
          <w:rFonts w:ascii="Times New Roman" w:hAnsi="Times New Roman" w:cs="Times New Roman"/>
        </w:rPr>
      </w:pPr>
    </w:p>
    <w:p w14:paraId="61554A41" w14:textId="77777777" w:rsidR="00A9605B" w:rsidRPr="00854CF8" w:rsidRDefault="00A9605B" w:rsidP="00B20F39">
      <w:pPr>
        <w:pStyle w:val="Heading3"/>
      </w:pPr>
      <w:r w:rsidRPr="00854CF8">
        <w:t>II. Founding Client Identity &amp; Eligibility</w:t>
      </w:r>
    </w:p>
    <w:p w14:paraId="200E7E53" w14:textId="77777777" w:rsidR="00A9605B" w:rsidRPr="00854CF8" w:rsidRDefault="00A9605B" w:rsidP="00A9605B">
      <w:pPr>
        <w:rPr>
          <w:rFonts w:ascii="Times New Roman" w:hAnsi="Times New Roman" w:cs="Times New Roman"/>
        </w:rPr>
      </w:pPr>
    </w:p>
    <w:p w14:paraId="67110067" w14:textId="77777777" w:rsidR="00A9605B" w:rsidRPr="00854CF8" w:rsidRDefault="00A9605B" w:rsidP="00B20F39">
      <w:pPr>
        <w:pStyle w:val="Heading4"/>
      </w:pPr>
      <w:r w:rsidRPr="00854CF8">
        <w:lastRenderedPageBreak/>
        <w:t>1. Early Adoption Status</w:t>
      </w:r>
    </w:p>
    <w:p w14:paraId="12496FD9" w14:textId="203AA1FA"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Recognizes individuals or organizations who engaged with WebHydra during its formative phases</w:t>
      </w:r>
    </w:p>
    <w:p w14:paraId="2654980C" w14:textId="0CC21119"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Includes early service adopters, testing participants, advisory contributors, and pilot-program clients</w:t>
      </w:r>
    </w:p>
    <w:p w14:paraId="1659D163" w14:textId="77777777" w:rsidR="00A9605B" w:rsidRPr="00854CF8" w:rsidRDefault="00A9605B" w:rsidP="00A9605B">
      <w:pPr>
        <w:rPr>
          <w:rFonts w:ascii="Times New Roman" w:hAnsi="Times New Roman" w:cs="Times New Roman"/>
        </w:rPr>
      </w:pPr>
    </w:p>
    <w:p w14:paraId="0EC29251" w14:textId="77777777" w:rsidR="00A9605B" w:rsidRPr="00854CF8" w:rsidRDefault="00A9605B" w:rsidP="00B20F39">
      <w:pPr>
        <w:pStyle w:val="Heading4"/>
      </w:pPr>
      <w:r w:rsidRPr="00854CF8">
        <w:t>2. Eligibility Requirements</w:t>
      </w:r>
    </w:p>
    <w:p w14:paraId="5973EE9D" w14:textId="00A7BE11"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Verified engagement with official WebHydra systems</w:t>
      </w:r>
    </w:p>
    <w:p w14:paraId="4F95D7EC" w14:textId="58EDFF4D"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Completion of foundational onboarding</w:t>
      </w:r>
    </w:p>
    <w:p w14:paraId="42895F3D" w14:textId="1E647544"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Formal acceptance of program terms</w:t>
      </w:r>
    </w:p>
    <w:p w14:paraId="2B176D38" w14:textId="7735758F"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Compliance with contribution ethics and confidentiality governance</w:t>
      </w:r>
    </w:p>
    <w:p w14:paraId="3CC5D0D0" w14:textId="77777777" w:rsidR="00A9605B" w:rsidRPr="00854CF8" w:rsidRDefault="00A9605B" w:rsidP="00A9605B">
      <w:pPr>
        <w:rPr>
          <w:rFonts w:ascii="Times New Roman" w:hAnsi="Times New Roman" w:cs="Times New Roman"/>
        </w:rPr>
      </w:pPr>
    </w:p>
    <w:p w14:paraId="0BE8A2BE" w14:textId="77777777" w:rsidR="00A9605B" w:rsidRPr="00854CF8" w:rsidRDefault="00A9605B" w:rsidP="00B20F39">
      <w:pPr>
        <w:pStyle w:val="Heading4"/>
      </w:pPr>
      <w:r w:rsidRPr="00854CF8">
        <w:t>3. Permanent Recognition</w:t>
      </w:r>
    </w:p>
    <w:p w14:paraId="76B80B11" w14:textId="1922E45C"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Lifetime Founding Client status</w:t>
      </w:r>
    </w:p>
    <w:p w14:paraId="0D8D8649" w14:textId="5CD53430"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Institutional acknowledgement within WebHydra’s archives</w:t>
      </w:r>
    </w:p>
    <w:p w14:paraId="29C8D899" w14:textId="1A53A38E"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Eligibility for exclusive co-development programs</w:t>
      </w:r>
    </w:p>
    <w:p w14:paraId="192A3B01" w14:textId="77777777" w:rsidR="00A9605B" w:rsidRPr="00854CF8" w:rsidRDefault="00A9605B" w:rsidP="00A9605B">
      <w:pPr>
        <w:rPr>
          <w:rFonts w:ascii="Times New Roman" w:hAnsi="Times New Roman" w:cs="Times New Roman"/>
        </w:rPr>
      </w:pPr>
    </w:p>
    <w:p w14:paraId="04264B8A" w14:textId="77777777" w:rsidR="00A9605B" w:rsidRPr="00854CF8" w:rsidRDefault="00A9605B" w:rsidP="00B20F39">
      <w:pPr>
        <w:pStyle w:val="Heading3"/>
      </w:pPr>
      <w:r w:rsidRPr="00854CF8">
        <w:t>III. Privileged Access Rights</w:t>
      </w:r>
    </w:p>
    <w:p w14:paraId="4C2CAD1F" w14:textId="77777777" w:rsidR="00A9605B" w:rsidRPr="00854CF8" w:rsidRDefault="00A9605B" w:rsidP="00A9605B">
      <w:pPr>
        <w:rPr>
          <w:rFonts w:ascii="Times New Roman" w:hAnsi="Times New Roman" w:cs="Times New Roman"/>
        </w:rPr>
      </w:pPr>
    </w:p>
    <w:p w14:paraId="68FA5CBE" w14:textId="77777777" w:rsidR="00A9605B" w:rsidRPr="00854CF8" w:rsidRDefault="00A9605B" w:rsidP="00B20F39">
      <w:pPr>
        <w:pStyle w:val="Heading4"/>
      </w:pPr>
      <w:r w:rsidRPr="00854CF8">
        <w:t>Founding Clients receive long-term, sovereign-grade privileges, including:</w:t>
      </w:r>
    </w:p>
    <w:p w14:paraId="67C4E719" w14:textId="77777777" w:rsidR="00A9605B" w:rsidRPr="00854CF8" w:rsidRDefault="00A9605B" w:rsidP="00A9605B">
      <w:pPr>
        <w:rPr>
          <w:rFonts w:ascii="Times New Roman" w:hAnsi="Times New Roman" w:cs="Times New Roman"/>
        </w:rPr>
      </w:pPr>
    </w:p>
    <w:p w14:paraId="07E29083" w14:textId="77777777" w:rsidR="00A9605B" w:rsidRPr="00854CF8" w:rsidRDefault="00A9605B" w:rsidP="00B20F39">
      <w:pPr>
        <w:pStyle w:val="Heading4"/>
      </w:pPr>
      <w:r w:rsidRPr="00854CF8">
        <w:t>1. Early Access to New Systems</w:t>
      </w:r>
    </w:p>
    <w:p w14:paraId="19CEB0AF" w14:textId="73D98AF7"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Beta access to new modules</w:t>
      </w:r>
    </w:p>
    <w:p w14:paraId="295CDACE" w14:textId="5FF71BD8"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Priority invitations to technology previews</w:t>
      </w:r>
    </w:p>
    <w:p w14:paraId="6A42D146" w14:textId="26B8A82B" w:rsidR="00A9605B" w:rsidRPr="00B20F39" w:rsidRDefault="00A9605B" w:rsidP="00845A92">
      <w:pPr>
        <w:pStyle w:val="ListParagraph"/>
        <w:numPr>
          <w:ilvl w:val="0"/>
          <w:numId w:val="59"/>
        </w:numPr>
        <w:rPr>
          <w:rFonts w:ascii="Times New Roman" w:hAnsi="Times New Roman" w:cs="Times New Roman"/>
        </w:rPr>
      </w:pPr>
      <w:r w:rsidRPr="00B20F39">
        <w:rPr>
          <w:rFonts w:ascii="Times New Roman" w:hAnsi="Times New Roman" w:cs="Times New Roman"/>
        </w:rPr>
        <w:t>Exclusive testing cycles for advanced features</w:t>
      </w:r>
    </w:p>
    <w:p w14:paraId="20634C5D" w14:textId="77777777" w:rsidR="00A9605B" w:rsidRPr="00854CF8" w:rsidRDefault="00A9605B" w:rsidP="00A9605B">
      <w:pPr>
        <w:rPr>
          <w:rFonts w:ascii="Times New Roman" w:hAnsi="Times New Roman" w:cs="Times New Roman"/>
        </w:rPr>
      </w:pPr>
    </w:p>
    <w:p w14:paraId="1C754EC6" w14:textId="77777777" w:rsidR="00A9605B" w:rsidRPr="00854CF8" w:rsidRDefault="00A9605B" w:rsidP="00395873">
      <w:pPr>
        <w:pStyle w:val="Heading4"/>
      </w:pPr>
      <w:r w:rsidRPr="00854CF8">
        <w:t>2. Direct Influence Channels</w:t>
      </w:r>
    </w:p>
    <w:p w14:paraId="5B5BC43D" w14:textId="2BC14BAC"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Structured communication pathways to development leadership</w:t>
      </w:r>
    </w:p>
    <w:p w14:paraId="6A844ED8" w14:textId="24BFF944"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Participation in strategic feedback initiatives</w:t>
      </w:r>
    </w:p>
    <w:p w14:paraId="70D1A9E1" w14:textId="3DE733D9"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Access to executive briefings on upcoming expansions</w:t>
      </w:r>
    </w:p>
    <w:p w14:paraId="366F0EC8" w14:textId="77777777" w:rsidR="00A9605B" w:rsidRPr="00854CF8" w:rsidRDefault="00A9605B" w:rsidP="00A9605B">
      <w:pPr>
        <w:rPr>
          <w:rFonts w:ascii="Times New Roman" w:hAnsi="Times New Roman" w:cs="Times New Roman"/>
        </w:rPr>
      </w:pPr>
    </w:p>
    <w:p w14:paraId="5D96D3D0" w14:textId="77777777" w:rsidR="00A9605B" w:rsidRPr="00854CF8" w:rsidRDefault="00A9605B" w:rsidP="00395873">
      <w:pPr>
        <w:pStyle w:val="Heading4"/>
      </w:pPr>
      <w:r w:rsidRPr="00854CF8">
        <w:t>3. Extended Feature Entitlements</w:t>
      </w:r>
    </w:p>
    <w:p w14:paraId="7E48C580" w14:textId="432BCB4E"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Permanent enhancements</w:t>
      </w:r>
    </w:p>
    <w:p w14:paraId="48CDB1C4" w14:textId="006FDEF9"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lastRenderedPageBreak/>
        <w:t>Complimentary access to selected high-tier features</w:t>
      </w:r>
    </w:p>
    <w:p w14:paraId="16298632" w14:textId="4AF03711"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Early integration rights ahead of public launches</w:t>
      </w:r>
    </w:p>
    <w:p w14:paraId="520DE569" w14:textId="77777777" w:rsidR="00A9605B" w:rsidRPr="00854CF8" w:rsidRDefault="00A9605B" w:rsidP="00A9605B">
      <w:pPr>
        <w:rPr>
          <w:rFonts w:ascii="Times New Roman" w:hAnsi="Times New Roman" w:cs="Times New Roman"/>
        </w:rPr>
      </w:pPr>
    </w:p>
    <w:p w14:paraId="494AD991" w14:textId="7A141CD0" w:rsidR="00A9605B" w:rsidRPr="00854CF8" w:rsidRDefault="00A9605B" w:rsidP="00A9605B">
      <w:pPr>
        <w:rPr>
          <w:rFonts w:ascii="Times New Roman" w:hAnsi="Times New Roman" w:cs="Times New Roman"/>
        </w:rPr>
      </w:pPr>
      <w:r w:rsidRPr="00854CF8">
        <w:rPr>
          <w:rFonts w:ascii="Times New Roman" w:hAnsi="Times New Roman" w:cs="Times New Roman"/>
        </w:rPr>
        <w:t>These privileges position Founding Clients as key partners rather than ordinary users.</w:t>
      </w:r>
    </w:p>
    <w:p w14:paraId="578966BE" w14:textId="77777777" w:rsidR="00A9605B" w:rsidRPr="00854CF8" w:rsidRDefault="00A9605B" w:rsidP="00A9605B">
      <w:pPr>
        <w:rPr>
          <w:rFonts w:ascii="Times New Roman" w:hAnsi="Times New Roman" w:cs="Times New Roman"/>
        </w:rPr>
      </w:pPr>
    </w:p>
    <w:p w14:paraId="4D376369" w14:textId="77777777" w:rsidR="00A9605B" w:rsidRPr="00854CF8" w:rsidRDefault="00A9605B" w:rsidP="00395873">
      <w:pPr>
        <w:pStyle w:val="Heading3"/>
      </w:pPr>
      <w:r w:rsidRPr="00854CF8">
        <w:t>IV. Co-Development and Collaborative Innovation</w:t>
      </w:r>
    </w:p>
    <w:p w14:paraId="60ED8B8F" w14:textId="77777777" w:rsidR="00A9605B" w:rsidRPr="00854CF8" w:rsidRDefault="00A9605B" w:rsidP="00A9605B">
      <w:pPr>
        <w:rPr>
          <w:rFonts w:ascii="Times New Roman" w:hAnsi="Times New Roman" w:cs="Times New Roman"/>
        </w:rPr>
      </w:pPr>
    </w:p>
    <w:p w14:paraId="140FD3AE" w14:textId="77777777" w:rsidR="00A9605B" w:rsidRPr="00854CF8" w:rsidRDefault="00A9605B" w:rsidP="00395873">
      <w:pPr>
        <w:pStyle w:val="Heading4"/>
      </w:pPr>
      <w:r w:rsidRPr="00854CF8">
        <w:t>The Founding Client Program embeds early adopters into WebHydra’s innovation pipeline:</w:t>
      </w:r>
    </w:p>
    <w:p w14:paraId="3E386ED0" w14:textId="77777777" w:rsidR="00A9605B" w:rsidRPr="00854CF8" w:rsidRDefault="00A9605B" w:rsidP="00A9605B">
      <w:pPr>
        <w:rPr>
          <w:rFonts w:ascii="Times New Roman" w:hAnsi="Times New Roman" w:cs="Times New Roman"/>
        </w:rPr>
      </w:pPr>
    </w:p>
    <w:p w14:paraId="15FFE8AC" w14:textId="77777777" w:rsidR="00A9605B" w:rsidRPr="00854CF8" w:rsidRDefault="00A9605B" w:rsidP="00395873">
      <w:pPr>
        <w:pStyle w:val="Heading4"/>
      </w:pPr>
      <w:r w:rsidRPr="00854CF8">
        <w:t>1. Advisory Collaboration</w:t>
      </w:r>
    </w:p>
    <w:p w14:paraId="158DD06D" w14:textId="562DCC83"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Participation in selected development boards</w:t>
      </w:r>
    </w:p>
    <w:p w14:paraId="7C819313" w14:textId="24236DB3"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 xml:space="preserve">Opportunities to provide insights </w:t>
      </w:r>
      <w:proofErr w:type="gramStart"/>
      <w:r w:rsidRPr="00395873">
        <w:rPr>
          <w:rFonts w:ascii="Times New Roman" w:hAnsi="Times New Roman" w:cs="Times New Roman"/>
        </w:rPr>
        <w:t>on</w:t>
      </w:r>
      <w:proofErr w:type="gramEnd"/>
      <w:r w:rsidRPr="00395873">
        <w:rPr>
          <w:rFonts w:ascii="Times New Roman" w:hAnsi="Times New Roman" w:cs="Times New Roman"/>
        </w:rPr>
        <w:t xml:space="preserve"> new frameworks</w:t>
      </w:r>
    </w:p>
    <w:p w14:paraId="11F449EC" w14:textId="7D52BD8A"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 xml:space="preserve">Influence </w:t>
      </w:r>
      <w:proofErr w:type="gramStart"/>
      <w:r w:rsidRPr="00395873">
        <w:rPr>
          <w:rFonts w:ascii="Times New Roman" w:hAnsi="Times New Roman" w:cs="Times New Roman"/>
        </w:rPr>
        <w:t>over</w:t>
      </w:r>
      <w:proofErr w:type="gramEnd"/>
      <w:r w:rsidRPr="00395873">
        <w:rPr>
          <w:rFonts w:ascii="Times New Roman" w:hAnsi="Times New Roman" w:cs="Times New Roman"/>
        </w:rPr>
        <w:t xml:space="preserve"> roadmap priorities and system refinement</w:t>
      </w:r>
    </w:p>
    <w:p w14:paraId="63C4ACB0" w14:textId="77777777" w:rsidR="00A9605B" w:rsidRPr="00854CF8" w:rsidRDefault="00A9605B" w:rsidP="00A9605B">
      <w:pPr>
        <w:rPr>
          <w:rFonts w:ascii="Times New Roman" w:hAnsi="Times New Roman" w:cs="Times New Roman"/>
        </w:rPr>
      </w:pPr>
    </w:p>
    <w:p w14:paraId="0B21C07F" w14:textId="77777777" w:rsidR="00A9605B" w:rsidRPr="00854CF8" w:rsidRDefault="00A9605B" w:rsidP="00395873">
      <w:pPr>
        <w:pStyle w:val="Heading4"/>
      </w:pPr>
      <w:r w:rsidRPr="00854CF8">
        <w:t>2. Co-Development Initiatives</w:t>
      </w:r>
    </w:p>
    <w:p w14:paraId="28E27279" w14:textId="7770BB61"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Joint ideation sessions with R&amp;D leadership</w:t>
      </w:r>
    </w:p>
    <w:p w14:paraId="124E577D" w14:textId="0C936013"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Collaborative innovation pilots</w:t>
      </w:r>
    </w:p>
    <w:p w14:paraId="627F0D7B" w14:textId="22690B26"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Real-world testing of experimental systems</w:t>
      </w:r>
    </w:p>
    <w:p w14:paraId="3F3514EE" w14:textId="77777777" w:rsidR="00A9605B" w:rsidRPr="00854CF8" w:rsidRDefault="00A9605B" w:rsidP="00A9605B">
      <w:pPr>
        <w:rPr>
          <w:rFonts w:ascii="Times New Roman" w:hAnsi="Times New Roman" w:cs="Times New Roman"/>
        </w:rPr>
      </w:pPr>
    </w:p>
    <w:p w14:paraId="7270C1DA" w14:textId="77777777" w:rsidR="00A9605B" w:rsidRPr="00854CF8" w:rsidRDefault="00A9605B" w:rsidP="00395873">
      <w:pPr>
        <w:pStyle w:val="Heading4"/>
      </w:pPr>
      <w:r w:rsidRPr="00854CF8">
        <w:t>3. Contribution Channels</w:t>
      </w:r>
    </w:p>
    <w:p w14:paraId="6AC9CEC4" w14:textId="0CBB1D85"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Structured reporting portals</w:t>
      </w:r>
    </w:p>
    <w:p w14:paraId="5B0E17BC" w14:textId="3C169846"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Priority review of client-submitted improvement proposals</w:t>
      </w:r>
    </w:p>
    <w:p w14:paraId="46B15BBE" w14:textId="4221D6C5"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Feedback-driven system optimization cycles</w:t>
      </w:r>
    </w:p>
    <w:p w14:paraId="1D1956B3" w14:textId="77777777" w:rsidR="00A9605B" w:rsidRPr="00854CF8" w:rsidRDefault="00A9605B" w:rsidP="00A9605B">
      <w:pPr>
        <w:rPr>
          <w:rFonts w:ascii="Times New Roman" w:hAnsi="Times New Roman" w:cs="Times New Roman"/>
        </w:rPr>
      </w:pPr>
    </w:p>
    <w:p w14:paraId="55DD1EB4" w14:textId="3617B09B" w:rsidR="00A9605B" w:rsidRPr="00854CF8" w:rsidRDefault="00A9605B" w:rsidP="00A9605B">
      <w:pPr>
        <w:rPr>
          <w:rFonts w:ascii="Times New Roman" w:hAnsi="Times New Roman" w:cs="Times New Roman"/>
        </w:rPr>
      </w:pPr>
      <w:r w:rsidRPr="00854CF8">
        <w:rPr>
          <w:rFonts w:ascii="Times New Roman" w:hAnsi="Times New Roman" w:cs="Times New Roman"/>
        </w:rPr>
        <w:t>The program transforms clients into active contributors shaping WebHydra’s technological evolution.</w:t>
      </w:r>
    </w:p>
    <w:p w14:paraId="1EEFC525" w14:textId="77777777" w:rsidR="00A9605B" w:rsidRPr="00854CF8" w:rsidRDefault="00A9605B" w:rsidP="00A9605B">
      <w:pPr>
        <w:rPr>
          <w:rFonts w:ascii="Times New Roman" w:hAnsi="Times New Roman" w:cs="Times New Roman"/>
        </w:rPr>
      </w:pPr>
    </w:p>
    <w:p w14:paraId="6F6AE98A" w14:textId="77777777" w:rsidR="00A9605B" w:rsidRPr="00854CF8" w:rsidRDefault="00A9605B" w:rsidP="00395873">
      <w:pPr>
        <w:pStyle w:val="Heading3"/>
      </w:pPr>
      <w:r w:rsidRPr="00854CF8">
        <w:t>V. Long-Term Benefits &amp; Incentive Structures</w:t>
      </w:r>
    </w:p>
    <w:p w14:paraId="738E4FD0" w14:textId="77777777" w:rsidR="00A9605B" w:rsidRPr="00854CF8" w:rsidRDefault="00A9605B" w:rsidP="00A9605B">
      <w:pPr>
        <w:rPr>
          <w:rFonts w:ascii="Times New Roman" w:hAnsi="Times New Roman" w:cs="Times New Roman"/>
        </w:rPr>
      </w:pPr>
    </w:p>
    <w:p w14:paraId="3598C1FE" w14:textId="77777777" w:rsidR="00A9605B" w:rsidRPr="00854CF8" w:rsidRDefault="00A9605B" w:rsidP="00395873">
      <w:pPr>
        <w:pStyle w:val="Heading4"/>
      </w:pPr>
      <w:r w:rsidRPr="00854CF8">
        <w:lastRenderedPageBreak/>
        <w:t>Founding Clients gain enduring advantages that grow in value as WebHydra evolves:</w:t>
      </w:r>
    </w:p>
    <w:p w14:paraId="4057089D" w14:textId="77777777" w:rsidR="00A9605B" w:rsidRPr="00854CF8" w:rsidRDefault="00A9605B" w:rsidP="00A9605B">
      <w:pPr>
        <w:rPr>
          <w:rFonts w:ascii="Times New Roman" w:hAnsi="Times New Roman" w:cs="Times New Roman"/>
        </w:rPr>
      </w:pPr>
    </w:p>
    <w:p w14:paraId="65F2329E" w14:textId="77777777" w:rsidR="00A9605B" w:rsidRPr="00854CF8" w:rsidRDefault="00A9605B" w:rsidP="00395873">
      <w:pPr>
        <w:pStyle w:val="Heading4"/>
      </w:pPr>
      <w:r w:rsidRPr="00854CF8">
        <w:t>1. Permanently Enhanced Service Rights</w:t>
      </w:r>
    </w:p>
    <w:p w14:paraId="178CD176" w14:textId="35F48ADA"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Extended usage quotas</w:t>
      </w:r>
    </w:p>
    <w:p w14:paraId="104C4B3A" w14:textId="11C6EAB7"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Exclusive access to elite capabilities</w:t>
      </w:r>
    </w:p>
    <w:p w14:paraId="59EE9BC1" w14:textId="6AC7634C"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Preferential service tiers</w:t>
      </w:r>
    </w:p>
    <w:p w14:paraId="31DA10FB" w14:textId="77777777" w:rsidR="00A9605B" w:rsidRPr="00854CF8" w:rsidRDefault="00A9605B" w:rsidP="00A9605B">
      <w:pPr>
        <w:rPr>
          <w:rFonts w:ascii="Times New Roman" w:hAnsi="Times New Roman" w:cs="Times New Roman"/>
        </w:rPr>
      </w:pPr>
    </w:p>
    <w:p w14:paraId="15CA4D2B" w14:textId="77777777" w:rsidR="00A9605B" w:rsidRPr="00854CF8" w:rsidRDefault="00A9605B" w:rsidP="00395873">
      <w:pPr>
        <w:pStyle w:val="Heading4"/>
      </w:pPr>
      <w:r w:rsidRPr="00854CF8">
        <w:t>2. Financial Incentives</w:t>
      </w:r>
    </w:p>
    <w:p w14:paraId="0CFF3840" w14:textId="3E41C414"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Preferential pricing for high-tier modules</w:t>
      </w:r>
    </w:p>
    <w:p w14:paraId="361DA99F" w14:textId="11BB1E1E"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Early access to investment or shareholder opportunities</w:t>
      </w:r>
    </w:p>
    <w:p w14:paraId="2B00FF59" w14:textId="02ADEA27"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Eligibility for Founding Client loyalty rewards</w:t>
      </w:r>
    </w:p>
    <w:p w14:paraId="6050B0DA" w14:textId="77777777" w:rsidR="00A9605B" w:rsidRPr="00854CF8" w:rsidRDefault="00A9605B" w:rsidP="00A9605B">
      <w:pPr>
        <w:rPr>
          <w:rFonts w:ascii="Times New Roman" w:hAnsi="Times New Roman" w:cs="Times New Roman"/>
        </w:rPr>
      </w:pPr>
    </w:p>
    <w:p w14:paraId="129D8BE4" w14:textId="77777777" w:rsidR="00A9605B" w:rsidRPr="00854CF8" w:rsidRDefault="00A9605B" w:rsidP="00395873">
      <w:pPr>
        <w:pStyle w:val="Heading4"/>
      </w:pPr>
      <w:r w:rsidRPr="00854CF8">
        <w:t>3. Legacy Recognition</w:t>
      </w:r>
    </w:p>
    <w:p w14:paraId="410C647F" w14:textId="59EAFC26"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Permanent listing within WebHydra’s Legacy Archives</w:t>
      </w:r>
    </w:p>
    <w:p w14:paraId="13783E98" w14:textId="7F3B4503"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Priority invitations to ecosystem-wide events</w:t>
      </w:r>
    </w:p>
    <w:p w14:paraId="5207A0CD" w14:textId="1327750A"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Acknowledgment as cornerstone contributors to the empire’s formation</w:t>
      </w:r>
    </w:p>
    <w:p w14:paraId="09B0B53D" w14:textId="77777777" w:rsidR="00A9605B" w:rsidRPr="00854CF8" w:rsidRDefault="00A9605B" w:rsidP="00A9605B">
      <w:pPr>
        <w:rPr>
          <w:rFonts w:ascii="Times New Roman" w:hAnsi="Times New Roman" w:cs="Times New Roman"/>
        </w:rPr>
      </w:pPr>
    </w:p>
    <w:p w14:paraId="5B2593B0" w14:textId="77777777" w:rsidR="00A9605B" w:rsidRPr="00854CF8" w:rsidRDefault="00A9605B" w:rsidP="00395873">
      <w:pPr>
        <w:pStyle w:val="Heading3"/>
      </w:pPr>
      <w:r w:rsidRPr="00854CF8">
        <w:t>VI. Governance &amp; Structural Assurance</w:t>
      </w:r>
    </w:p>
    <w:p w14:paraId="4B9FBF6C" w14:textId="77777777" w:rsidR="00A9605B" w:rsidRPr="00854CF8" w:rsidRDefault="00A9605B" w:rsidP="00A9605B">
      <w:pPr>
        <w:rPr>
          <w:rFonts w:ascii="Times New Roman" w:hAnsi="Times New Roman" w:cs="Times New Roman"/>
        </w:rPr>
      </w:pPr>
    </w:p>
    <w:p w14:paraId="4A7F6F12" w14:textId="77777777" w:rsidR="00A9605B" w:rsidRPr="00854CF8" w:rsidRDefault="00A9605B" w:rsidP="00395873">
      <w:pPr>
        <w:pStyle w:val="Heading4"/>
      </w:pPr>
      <w:r w:rsidRPr="00854CF8">
        <w:t>To preserve the integrity and value of the program, WebHydra enforces structured governance mechanisms:</w:t>
      </w:r>
    </w:p>
    <w:p w14:paraId="15D4E167" w14:textId="77777777" w:rsidR="00A9605B" w:rsidRPr="00854CF8" w:rsidRDefault="00A9605B" w:rsidP="00A9605B">
      <w:pPr>
        <w:rPr>
          <w:rFonts w:ascii="Times New Roman" w:hAnsi="Times New Roman" w:cs="Times New Roman"/>
        </w:rPr>
      </w:pPr>
    </w:p>
    <w:p w14:paraId="22D7FA6C" w14:textId="77777777" w:rsidR="00A9605B" w:rsidRPr="00854CF8" w:rsidRDefault="00A9605B" w:rsidP="00395873">
      <w:pPr>
        <w:pStyle w:val="Heading4"/>
      </w:pPr>
      <w:r w:rsidRPr="00854CF8">
        <w:t>1. Program Integrity Policies</w:t>
      </w:r>
    </w:p>
    <w:p w14:paraId="52AEB815" w14:textId="20C353DD"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Strict eligibility verification</w:t>
      </w:r>
    </w:p>
    <w:p w14:paraId="13D8D5F9" w14:textId="35690EFD"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Authenticity assurance protocols</w:t>
      </w:r>
    </w:p>
    <w:p w14:paraId="00956ADB" w14:textId="39085056"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Program membership protections</w:t>
      </w:r>
    </w:p>
    <w:p w14:paraId="7F310C47" w14:textId="77777777" w:rsidR="00A9605B" w:rsidRPr="00854CF8" w:rsidRDefault="00A9605B" w:rsidP="00A9605B">
      <w:pPr>
        <w:rPr>
          <w:rFonts w:ascii="Times New Roman" w:hAnsi="Times New Roman" w:cs="Times New Roman"/>
        </w:rPr>
      </w:pPr>
    </w:p>
    <w:p w14:paraId="17B0ECE4" w14:textId="77777777" w:rsidR="00A9605B" w:rsidRPr="00854CF8" w:rsidRDefault="00A9605B" w:rsidP="00395873">
      <w:pPr>
        <w:pStyle w:val="Heading4"/>
      </w:pPr>
      <w:r w:rsidRPr="00854CF8">
        <w:t>2. Confidentiality &amp; Ethical Alignment</w:t>
      </w:r>
    </w:p>
    <w:p w14:paraId="797CB7D3" w14:textId="64B97F2F"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Non-disclosure standards</w:t>
      </w:r>
    </w:p>
    <w:p w14:paraId="40A5010E" w14:textId="4B16283E"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Ethical contribution requirements</w:t>
      </w:r>
    </w:p>
    <w:p w14:paraId="1526430A" w14:textId="2AAC7AB7"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Intellectual property protection rules</w:t>
      </w:r>
    </w:p>
    <w:p w14:paraId="77E69F03" w14:textId="77777777" w:rsidR="00A9605B" w:rsidRPr="00854CF8" w:rsidRDefault="00A9605B" w:rsidP="00A9605B">
      <w:pPr>
        <w:rPr>
          <w:rFonts w:ascii="Times New Roman" w:hAnsi="Times New Roman" w:cs="Times New Roman"/>
        </w:rPr>
      </w:pPr>
    </w:p>
    <w:p w14:paraId="656F21C3" w14:textId="77777777" w:rsidR="00A9605B" w:rsidRPr="00854CF8" w:rsidRDefault="00A9605B" w:rsidP="00395873">
      <w:pPr>
        <w:pStyle w:val="Heading4"/>
      </w:pPr>
      <w:r w:rsidRPr="00854CF8">
        <w:lastRenderedPageBreak/>
        <w:t>3. Continuity &amp; Sovereign Assurance</w:t>
      </w:r>
    </w:p>
    <w:p w14:paraId="736F106D" w14:textId="2C8FB338"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Permanent validity of Founding Client status</w:t>
      </w:r>
    </w:p>
    <w:p w14:paraId="06D61698" w14:textId="2AA73817"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Non-revocation guarantees (unless breach occurs)</w:t>
      </w:r>
    </w:p>
    <w:p w14:paraId="6C578771" w14:textId="3889023C"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Recorded preservation within WebHydra’s foundational archives</w:t>
      </w:r>
    </w:p>
    <w:p w14:paraId="74F3DE27" w14:textId="77777777" w:rsidR="00A9605B" w:rsidRPr="00854CF8" w:rsidRDefault="00A9605B" w:rsidP="00A9605B">
      <w:pPr>
        <w:rPr>
          <w:rFonts w:ascii="Times New Roman" w:hAnsi="Times New Roman" w:cs="Times New Roman"/>
        </w:rPr>
      </w:pPr>
    </w:p>
    <w:p w14:paraId="4A9E71C8" w14:textId="77777777" w:rsidR="00A9605B" w:rsidRPr="00854CF8" w:rsidRDefault="00A9605B" w:rsidP="00395873">
      <w:pPr>
        <w:pStyle w:val="Heading3"/>
      </w:pPr>
      <w:r w:rsidRPr="00854CF8">
        <w:t>VII. Strategic Role in Future Expansion</w:t>
      </w:r>
    </w:p>
    <w:p w14:paraId="3B7FE9FC" w14:textId="77777777" w:rsidR="00A9605B" w:rsidRPr="00854CF8" w:rsidRDefault="00A9605B" w:rsidP="00A9605B">
      <w:pPr>
        <w:rPr>
          <w:rFonts w:ascii="Times New Roman" w:hAnsi="Times New Roman" w:cs="Times New Roman"/>
        </w:rPr>
      </w:pPr>
    </w:p>
    <w:p w14:paraId="35404AB4" w14:textId="77777777" w:rsidR="00A9605B" w:rsidRPr="00854CF8" w:rsidRDefault="00A9605B" w:rsidP="00395873">
      <w:pPr>
        <w:pStyle w:val="Heading4"/>
      </w:pPr>
      <w:r w:rsidRPr="00854CF8">
        <w:t>The Founding Client Program is built for long-term influence:</w:t>
      </w:r>
    </w:p>
    <w:p w14:paraId="7E7EB347" w14:textId="77777777" w:rsidR="00A9605B" w:rsidRPr="00854CF8" w:rsidRDefault="00A9605B" w:rsidP="00A9605B">
      <w:pPr>
        <w:rPr>
          <w:rFonts w:ascii="Times New Roman" w:hAnsi="Times New Roman" w:cs="Times New Roman"/>
        </w:rPr>
      </w:pPr>
    </w:p>
    <w:p w14:paraId="5DB0AD77" w14:textId="77777777" w:rsidR="00A9605B" w:rsidRPr="00854CF8" w:rsidRDefault="00A9605B" w:rsidP="00395873">
      <w:pPr>
        <w:pStyle w:val="Heading4"/>
      </w:pPr>
      <w:r w:rsidRPr="00854CF8">
        <w:t>1. Continuous Program Evolution</w:t>
      </w:r>
    </w:p>
    <w:p w14:paraId="5DFBA60A" w14:textId="144199CC"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New privileges added as WebHydra grows</w:t>
      </w:r>
    </w:p>
    <w:p w14:paraId="1A1DB87C" w14:textId="62566017"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Scaling of co-development initiatives</w:t>
      </w:r>
    </w:p>
    <w:p w14:paraId="013B2147" w14:textId="5193840C"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Increasing strategic involvement opportunities</w:t>
      </w:r>
    </w:p>
    <w:p w14:paraId="5478450F" w14:textId="77777777" w:rsidR="00A9605B" w:rsidRPr="00854CF8" w:rsidRDefault="00A9605B" w:rsidP="00A9605B">
      <w:pPr>
        <w:rPr>
          <w:rFonts w:ascii="Times New Roman" w:hAnsi="Times New Roman" w:cs="Times New Roman"/>
        </w:rPr>
      </w:pPr>
    </w:p>
    <w:p w14:paraId="24FE26FF" w14:textId="77777777" w:rsidR="00A9605B" w:rsidRPr="00854CF8" w:rsidRDefault="00A9605B" w:rsidP="00395873">
      <w:pPr>
        <w:pStyle w:val="Heading4"/>
      </w:pPr>
      <w:r w:rsidRPr="00854CF8">
        <w:t>2. Contribution to Global Rollout</w:t>
      </w:r>
    </w:p>
    <w:p w14:paraId="452ABBB6" w14:textId="610D4F9B"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Founding Clients may be invited to assist with regional or global expansion</w:t>
      </w:r>
    </w:p>
    <w:p w14:paraId="136FFC01" w14:textId="0A5CF7F4"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Early access to new international modules and territory deployments</w:t>
      </w:r>
    </w:p>
    <w:p w14:paraId="4A235F65" w14:textId="77777777" w:rsidR="00A9605B" w:rsidRPr="00854CF8" w:rsidRDefault="00A9605B" w:rsidP="00A9605B">
      <w:pPr>
        <w:rPr>
          <w:rFonts w:ascii="Times New Roman" w:hAnsi="Times New Roman" w:cs="Times New Roman"/>
        </w:rPr>
      </w:pPr>
    </w:p>
    <w:p w14:paraId="4A0F85E6" w14:textId="77777777" w:rsidR="00A9605B" w:rsidRPr="00854CF8" w:rsidRDefault="00A9605B" w:rsidP="00395873">
      <w:pPr>
        <w:pStyle w:val="Heading4"/>
      </w:pPr>
      <w:r w:rsidRPr="00854CF8">
        <w:t xml:space="preserve">3. Positioning in Project </w:t>
      </w:r>
      <w:proofErr w:type="spellStart"/>
      <w:r w:rsidRPr="00854CF8">
        <w:t>Hydragenesis</w:t>
      </w:r>
      <w:proofErr w:type="spellEnd"/>
    </w:p>
    <w:p w14:paraId="5090AB16" w14:textId="6120D50A"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Special access to integrations between WebHydra and HydraCore</w:t>
      </w:r>
    </w:p>
    <w:p w14:paraId="59003F5C" w14:textId="6622359A" w:rsidR="00A9605B" w:rsidRPr="00395873" w:rsidRDefault="00A9605B" w:rsidP="00845A92">
      <w:pPr>
        <w:pStyle w:val="ListParagraph"/>
        <w:numPr>
          <w:ilvl w:val="0"/>
          <w:numId w:val="59"/>
        </w:numPr>
        <w:rPr>
          <w:rFonts w:ascii="Times New Roman" w:hAnsi="Times New Roman" w:cs="Times New Roman"/>
        </w:rPr>
      </w:pPr>
      <w:r w:rsidRPr="00395873">
        <w:rPr>
          <w:rFonts w:ascii="Times New Roman" w:hAnsi="Times New Roman" w:cs="Times New Roman"/>
        </w:rPr>
        <w:t>Participation in early trials of sovereign AI, infrastructure, and core system innovations</w:t>
      </w:r>
    </w:p>
    <w:p w14:paraId="798B9A7D" w14:textId="77777777" w:rsidR="00A9605B" w:rsidRPr="00854CF8" w:rsidRDefault="00A9605B" w:rsidP="00A9605B">
      <w:pPr>
        <w:rPr>
          <w:rFonts w:ascii="Times New Roman" w:hAnsi="Times New Roman" w:cs="Times New Roman"/>
        </w:rPr>
      </w:pPr>
    </w:p>
    <w:p w14:paraId="7E80C9BA" w14:textId="35BA23E7" w:rsidR="00A9605B" w:rsidRPr="00854CF8" w:rsidRDefault="00A9605B" w:rsidP="00A9605B">
      <w:pPr>
        <w:rPr>
          <w:rFonts w:ascii="Times New Roman" w:hAnsi="Times New Roman" w:cs="Times New Roman"/>
        </w:rPr>
      </w:pPr>
      <w:r w:rsidRPr="00854CF8">
        <w:rPr>
          <w:rFonts w:ascii="Times New Roman" w:hAnsi="Times New Roman" w:cs="Times New Roman"/>
        </w:rPr>
        <w:t>Founding Clients become long-term partners in the empire’s global ascent.</w:t>
      </w:r>
    </w:p>
    <w:p w14:paraId="2DC7E5E6" w14:textId="77777777" w:rsidR="00A9605B" w:rsidRPr="00854CF8" w:rsidRDefault="00A9605B" w:rsidP="00A9605B">
      <w:pPr>
        <w:rPr>
          <w:rFonts w:ascii="Times New Roman" w:hAnsi="Times New Roman" w:cs="Times New Roman"/>
        </w:rPr>
      </w:pPr>
    </w:p>
    <w:p w14:paraId="68CB6FCF" w14:textId="77777777" w:rsidR="00A9605B" w:rsidRPr="00854CF8" w:rsidRDefault="00A9605B" w:rsidP="00395873">
      <w:pPr>
        <w:pStyle w:val="Heading3"/>
      </w:pPr>
      <w:r w:rsidRPr="00854CF8">
        <w:t>VIII. Closing Declaration</w:t>
      </w:r>
    </w:p>
    <w:p w14:paraId="5F8D4E6F" w14:textId="77777777" w:rsidR="00A9605B" w:rsidRPr="00854CF8" w:rsidRDefault="00A9605B" w:rsidP="00A9605B">
      <w:pPr>
        <w:rPr>
          <w:rFonts w:ascii="Times New Roman" w:hAnsi="Times New Roman" w:cs="Times New Roman"/>
        </w:rPr>
      </w:pPr>
    </w:p>
    <w:p w14:paraId="4B06EA4A" w14:textId="77777777" w:rsidR="00A9605B" w:rsidRPr="00854CF8" w:rsidRDefault="00A9605B" w:rsidP="00A9605B">
      <w:pPr>
        <w:rPr>
          <w:rFonts w:ascii="Times New Roman" w:hAnsi="Times New Roman" w:cs="Times New Roman"/>
        </w:rPr>
      </w:pPr>
      <w:r w:rsidRPr="00854CF8">
        <w:rPr>
          <w:rFonts w:ascii="Times New Roman" w:hAnsi="Times New Roman" w:cs="Times New Roman"/>
        </w:rPr>
        <w:t xml:space="preserve">10.8 WebHydra: Founding Client Program solidifies the corporation’s commitment to </w:t>
      </w:r>
      <w:proofErr w:type="spellStart"/>
      <w:r w:rsidRPr="00854CF8">
        <w:rPr>
          <w:rFonts w:ascii="Times New Roman" w:hAnsi="Times New Roman" w:cs="Times New Roman"/>
        </w:rPr>
        <w:t>honouring</w:t>
      </w:r>
      <w:proofErr w:type="spellEnd"/>
      <w:r w:rsidRPr="00854CF8">
        <w:rPr>
          <w:rFonts w:ascii="Times New Roman" w:hAnsi="Times New Roman" w:cs="Times New Roman"/>
        </w:rPr>
        <w:t xml:space="preserve"> and empowering its early supporters. Through privileged access, strategic engagement, co-development pathways, permanent recognition, and sovereign-level assurances, this program ensures that Founding Clients remain integral to WebHydra’s evolution.</w:t>
      </w:r>
    </w:p>
    <w:p w14:paraId="6356FD49" w14:textId="77777777" w:rsidR="00A9605B" w:rsidRPr="00854CF8" w:rsidRDefault="00A9605B" w:rsidP="00A9605B">
      <w:pPr>
        <w:rPr>
          <w:rFonts w:ascii="Times New Roman" w:hAnsi="Times New Roman" w:cs="Times New Roman"/>
        </w:rPr>
      </w:pPr>
    </w:p>
    <w:p w14:paraId="73B760C3" w14:textId="507EA144" w:rsidR="00E417F4" w:rsidRPr="00854CF8" w:rsidRDefault="00A9605B" w:rsidP="00E417F4">
      <w:pPr>
        <w:rPr>
          <w:rFonts w:ascii="Times New Roman" w:hAnsi="Times New Roman" w:cs="Times New Roman"/>
        </w:rPr>
      </w:pPr>
      <w:r w:rsidRPr="00854CF8">
        <w:rPr>
          <w:rFonts w:ascii="Times New Roman" w:hAnsi="Times New Roman" w:cs="Times New Roman"/>
        </w:rPr>
        <w:lastRenderedPageBreak/>
        <w:t>It reinforces WebHydra’s philosophy that the earliest contributors are not merely clients—but partners in shaping a global digital empire.</w:t>
      </w:r>
    </w:p>
    <w:p w14:paraId="5D081C0A" w14:textId="77777777" w:rsidR="00E417F4" w:rsidRPr="00854CF8" w:rsidRDefault="00E417F4" w:rsidP="00E417F4">
      <w:pPr>
        <w:rPr>
          <w:rFonts w:ascii="Times New Roman" w:hAnsi="Times New Roman" w:cs="Times New Roman"/>
        </w:rPr>
      </w:pPr>
    </w:p>
    <w:p w14:paraId="39AE8193" w14:textId="77777777" w:rsidR="00A9605B" w:rsidRPr="00854CF8" w:rsidRDefault="00A9605B">
      <w:pPr>
        <w:rPr>
          <w:rFonts w:ascii="Times New Roman" w:hAnsi="Times New Roman" w:cs="Times New Roman"/>
        </w:rPr>
      </w:pPr>
      <w:r w:rsidRPr="00854CF8">
        <w:rPr>
          <w:rFonts w:ascii="Times New Roman" w:hAnsi="Times New Roman" w:cs="Times New Roman"/>
        </w:rPr>
        <w:br w:type="page"/>
      </w:r>
    </w:p>
    <w:p w14:paraId="4FCB5B19" w14:textId="4772B9FB" w:rsidR="00DE64FE" w:rsidRDefault="00DE64FE" w:rsidP="00395873">
      <w:pPr>
        <w:pStyle w:val="Heading1"/>
      </w:pPr>
      <w:r w:rsidRPr="00854CF8">
        <w:lastRenderedPageBreak/>
        <w:t>SECTION 10</w:t>
      </w:r>
      <w:r>
        <w:t>:</w:t>
      </w:r>
      <w:r w:rsidRPr="00854CF8">
        <w:t xml:space="preserve"> EXPANSION &amp; FUTURE VISIONS</w:t>
      </w:r>
    </w:p>
    <w:p w14:paraId="4A3150D2" w14:textId="77777777" w:rsidR="00DE64FE" w:rsidRPr="00DE64FE" w:rsidRDefault="00DE64FE" w:rsidP="00DE64FE"/>
    <w:p w14:paraId="0FAC91A3" w14:textId="68866BB1" w:rsidR="006A7E1B" w:rsidRPr="00854CF8" w:rsidRDefault="006A7E1B" w:rsidP="00395873">
      <w:pPr>
        <w:pStyle w:val="Heading1"/>
      </w:pPr>
      <w:r w:rsidRPr="00854CF8">
        <w:t>10.9</w:t>
      </w:r>
      <w:r w:rsidR="00DE64FE">
        <w:t>: The Corporate Sovereignty Act</w:t>
      </w:r>
    </w:p>
    <w:p w14:paraId="6A5BC12D" w14:textId="77777777" w:rsidR="006A7E1B" w:rsidRPr="00854CF8" w:rsidRDefault="006A7E1B" w:rsidP="006A7E1B">
      <w:pPr>
        <w:rPr>
          <w:rFonts w:ascii="Times New Roman" w:hAnsi="Times New Roman" w:cs="Times New Roman"/>
        </w:rPr>
      </w:pPr>
    </w:p>
    <w:p w14:paraId="5D0EC692" w14:textId="77777777" w:rsidR="006A7E1B" w:rsidRPr="00854CF8" w:rsidRDefault="006A7E1B" w:rsidP="006A7E1B">
      <w:pPr>
        <w:rPr>
          <w:rFonts w:ascii="Times New Roman" w:hAnsi="Times New Roman" w:cs="Times New Roman"/>
        </w:rPr>
      </w:pPr>
      <w:r w:rsidRPr="00854CF8">
        <w:rPr>
          <w:rFonts w:ascii="Times New Roman" w:hAnsi="Times New Roman" w:cs="Times New Roman"/>
        </w:rPr>
        <w:t>The Corporate Sovereignty Act stands as the supreme legal doctrine that governs WebHydra’s long-term autonomy, internal jurisdiction, expansion rights, and systemic independence. Within the broader context of Section 10 — Expansion &amp; Future Visions, this subsection defines how WebHydra maintains sovereign authority as it extends across digital, physical, commercial, and geopolitical territories.</w:t>
      </w:r>
    </w:p>
    <w:p w14:paraId="1AE4A61C" w14:textId="77777777" w:rsidR="006A7E1B" w:rsidRPr="00854CF8" w:rsidRDefault="006A7E1B" w:rsidP="006A7E1B">
      <w:pPr>
        <w:rPr>
          <w:rFonts w:ascii="Times New Roman" w:hAnsi="Times New Roman" w:cs="Times New Roman"/>
        </w:rPr>
      </w:pPr>
    </w:p>
    <w:p w14:paraId="43FFB87E" w14:textId="256C9DA0" w:rsidR="006A7E1B" w:rsidRPr="00854CF8" w:rsidRDefault="006A7E1B" w:rsidP="006A7E1B">
      <w:pPr>
        <w:rPr>
          <w:rFonts w:ascii="Times New Roman" w:hAnsi="Times New Roman" w:cs="Times New Roman"/>
        </w:rPr>
      </w:pPr>
      <w:r w:rsidRPr="00854CF8">
        <w:rPr>
          <w:rFonts w:ascii="Times New Roman" w:hAnsi="Times New Roman" w:cs="Times New Roman"/>
        </w:rPr>
        <w:t>The Act functions as the constitutional backbone that ensures WebHydra can scale globally without compromising its governance identity, ethical alignment, legal clarity, or operational supremacy. It formalizes the mechanisms through which the corporation retains its self-governing authority regardless of jurisdiction, platform evolution, or ecosystem complexity.</w:t>
      </w:r>
    </w:p>
    <w:p w14:paraId="445594BD" w14:textId="77777777" w:rsidR="006A7E1B" w:rsidRPr="00854CF8" w:rsidRDefault="006A7E1B" w:rsidP="006A7E1B">
      <w:pPr>
        <w:rPr>
          <w:rFonts w:ascii="Times New Roman" w:hAnsi="Times New Roman" w:cs="Times New Roman"/>
        </w:rPr>
      </w:pPr>
    </w:p>
    <w:p w14:paraId="2237DDC5" w14:textId="77777777" w:rsidR="006A7E1B" w:rsidRPr="00854CF8" w:rsidRDefault="006A7E1B" w:rsidP="00395873">
      <w:pPr>
        <w:pStyle w:val="Heading3"/>
      </w:pPr>
      <w:r w:rsidRPr="00854CF8">
        <w:t>I. Purpose &amp; Strategic Role of the Corporate Sovereignty Act</w:t>
      </w:r>
    </w:p>
    <w:p w14:paraId="54439081" w14:textId="77777777" w:rsidR="006A7E1B" w:rsidRPr="00854CF8" w:rsidRDefault="006A7E1B" w:rsidP="006A7E1B">
      <w:pPr>
        <w:rPr>
          <w:rFonts w:ascii="Times New Roman" w:hAnsi="Times New Roman" w:cs="Times New Roman"/>
        </w:rPr>
      </w:pPr>
    </w:p>
    <w:p w14:paraId="3F0B78B5" w14:textId="77777777" w:rsidR="006A7E1B" w:rsidRPr="00854CF8" w:rsidRDefault="006A7E1B" w:rsidP="00C860F4">
      <w:pPr>
        <w:pStyle w:val="Heading4"/>
      </w:pPr>
      <w:r w:rsidRPr="00854CF8">
        <w:t>1. Safeguarding Institutional Autonomy</w:t>
      </w:r>
    </w:p>
    <w:p w14:paraId="36229B69" w14:textId="5CC4A4D2"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Protects WebHydra from external overreach or unauthorized interference</w:t>
      </w:r>
    </w:p>
    <w:p w14:paraId="68B0D4F2" w14:textId="57B271E7"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decision-making remains centralized, independent, and responsibly governed</w:t>
      </w:r>
    </w:p>
    <w:p w14:paraId="62E644E5" w14:textId="6E1A23D4"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the corporation’s enduring right to define its own operational laws</w:t>
      </w:r>
    </w:p>
    <w:p w14:paraId="36EDDE22" w14:textId="77777777" w:rsidR="006A7E1B" w:rsidRPr="00854CF8" w:rsidRDefault="006A7E1B" w:rsidP="006A7E1B">
      <w:pPr>
        <w:rPr>
          <w:rFonts w:ascii="Times New Roman" w:hAnsi="Times New Roman" w:cs="Times New Roman"/>
        </w:rPr>
      </w:pPr>
    </w:p>
    <w:p w14:paraId="5E6F8921" w14:textId="77777777" w:rsidR="006A7E1B" w:rsidRPr="00854CF8" w:rsidRDefault="006A7E1B" w:rsidP="00C860F4">
      <w:pPr>
        <w:pStyle w:val="Heading4"/>
      </w:pPr>
      <w:r w:rsidRPr="00854CF8">
        <w:t>2. Preserving Digital and Operational Jurisdiction</w:t>
      </w:r>
    </w:p>
    <w:p w14:paraId="77EC9B77" w14:textId="64DB60E0"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Codifies WebHydra’s jurisdiction over all internal systems, data, assets, and infrastructures</w:t>
      </w:r>
    </w:p>
    <w:p w14:paraId="4B151453" w14:textId="21C9DB15"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recognized authority across digital territories and ecosystem expansions</w:t>
      </w:r>
    </w:p>
    <w:p w14:paraId="02B983CE" w14:textId="77777777" w:rsidR="006A7E1B" w:rsidRPr="00854CF8" w:rsidRDefault="006A7E1B" w:rsidP="006A7E1B">
      <w:pPr>
        <w:rPr>
          <w:rFonts w:ascii="Times New Roman" w:hAnsi="Times New Roman" w:cs="Times New Roman"/>
        </w:rPr>
      </w:pPr>
    </w:p>
    <w:p w14:paraId="22022C89" w14:textId="77777777" w:rsidR="006A7E1B" w:rsidRPr="00854CF8" w:rsidRDefault="006A7E1B" w:rsidP="00C860F4">
      <w:pPr>
        <w:pStyle w:val="Heading4"/>
      </w:pPr>
      <w:r w:rsidRPr="00854CF8">
        <w:t>3. Enabling Global Expansion with Legal Continuity</w:t>
      </w:r>
    </w:p>
    <w:p w14:paraId="48734E2D" w14:textId="48B2C5AA"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Provides legislative consistency as WebHydra grows across regions, sectors, and digital spheres</w:t>
      </w:r>
    </w:p>
    <w:p w14:paraId="702C624F" w14:textId="239B41B9"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lastRenderedPageBreak/>
        <w:t>Protects the organization’s core identity even when integrating with foreign regulatory landscapes</w:t>
      </w:r>
    </w:p>
    <w:p w14:paraId="71C45F4A" w14:textId="77777777" w:rsidR="006A7E1B" w:rsidRPr="00854CF8" w:rsidRDefault="006A7E1B" w:rsidP="006A7E1B">
      <w:pPr>
        <w:rPr>
          <w:rFonts w:ascii="Times New Roman" w:hAnsi="Times New Roman" w:cs="Times New Roman"/>
        </w:rPr>
      </w:pPr>
    </w:p>
    <w:p w14:paraId="15889DFC" w14:textId="77777777" w:rsidR="006A7E1B" w:rsidRPr="00854CF8" w:rsidRDefault="006A7E1B" w:rsidP="00C860F4">
      <w:pPr>
        <w:pStyle w:val="Heading3"/>
      </w:pPr>
      <w:r w:rsidRPr="00854CF8">
        <w:t>II. Evolution of Internal Digital Jurisdiction</w:t>
      </w:r>
    </w:p>
    <w:p w14:paraId="35218904" w14:textId="77777777" w:rsidR="006A7E1B" w:rsidRPr="00854CF8" w:rsidRDefault="006A7E1B" w:rsidP="006A7E1B">
      <w:pPr>
        <w:rPr>
          <w:rFonts w:ascii="Times New Roman" w:hAnsi="Times New Roman" w:cs="Times New Roman"/>
        </w:rPr>
      </w:pPr>
    </w:p>
    <w:p w14:paraId="62922855" w14:textId="77777777" w:rsidR="006A7E1B" w:rsidRPr="00854CF8" w:rsidRDefault="006A7E1B" w:rsidP="00C860F4">
      <w:pPr>
        <w:pStyle w:val="Heading4"/>
      </w:pPr>
      <w:r w:rsidRPr="00854CF8">
        <w:t>As WebHydra expands into new domains, the Corporate Sovereignty Act governs how internal digital jurisdiction evolves:</w:t>
      </w:r>
    </w:p>
    <w:p w14:paraId="1C222278" w14:textId="77777777" w:rsidR="006A7E1B" w:rsidRPr="00854CF8" w:rsidRDefault="006A7E1B" w:rsidP="006A7E1B">
      <w:pPr>
        <w:rPr>
          <w:rFonts w:ascii="Times New Roman" w:hAnsi="Times New Roman" w:cs="Times New Roman"/>
        </w:rPr>
      </w:pPr>
    </w:p>
    <w:p w14:paraId="6491040C" w14:textId="77777777" w:rsidR="006A7E1B" w:rsidRPr="00854CF8" w:rsidRDefault="006A7E1B" w:rsidP="00C860F4">
      <w:pPr>
        <w:pStyle w:val="Heading4"/>
      </w:pPr>
      <w:r w:rsidRPr="00854CF8">
        <w:t>1. Jurisdictional Self-Containment</w:t>
      </w:r>
    </w:p>
    <w:p w14:paraId="2A5531E1" w14:textId="245DCBA2"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Defines all digital assets, codebases, databases, and AI systems as sovereign territory</w:t>
      </w:r>
    </w:p>
    <w:p w14:paraId="21673F56" w14:textId="584149AD" w:rsidR="006A7E1B" w:rsidRPr="00C860F4" w:rsidRDefault="006A7E1B"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Ensures</w:t>
      </w:r>
      <w:proofErr w:type="gramEnd"/>
      <w:r w:rsidRPr="00C860F4">
        <w:rPr>
          <w:rFonts w:ascii="Times New Roman" w:hAnsi="Times New Roman" w:cs="Times New Roman"/>
        </w:rPr>
        <w:t xml:space="preserve"> internal laws precede external influences over controlled environments</w:t>
      </w:r>
    </w:p>
    <w:p w14:paraId="10F57B5F" w14:textId="77777777" w:rsidR="006A7E1B" w:rsidRPr="00854CF8" w:rsidRDefault="006A7E1B" w:rsidP="006A7E1B">
      <w:pPr>
        <w:rPr>
          <w:rFonts w:ascii="Times New Roman" w:hAnsi="Times New Roman" w:cs="Times New Roman"/>
        </w:rPr>
      </w:pPr>
    </w:p>
    <w:p w14:paraId="348A96AC" w14:textId="77777777" w:rsidR="006A7E1B" w:rsidRPr="00854CF8" w:rsidRDefault="006A7E1B" w:rsidP="00C860F4">
      <w:pPr>
        <w:pStyle w:val="Heading4"/>
      </w:pPr>
      <w:r w:rsidRPr="00854CF8">
        <w:t>2. Inter-Domain Jurisdiction Mapping</w:t>
      </w:r>
    </w:p>
    <w:p w14:paraId="43C30FF0" w14:textId="53C047E6"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domain-specific jurisdiction layers within expanding WebHydra modules</w:t>
      </w:r>
    </w:p>
    <w:p w14:paraId="2D4740A8" w14:textId="7B691273"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Provides legal clarity for operational boundaries between divisions, regions, and digital subsystems</w:t>
      </w:r>
    </w:p>
    <w:p w14:paraId="21883809" w14:textId="77777777" w:rsidR="006A7E1B" w:rsidRPr="00854CF8" w:rsidRDefault="006A7E1B" w:rsidP="006A7E1B">
      <w:pPr>
        <w:rPr>
          <w:rFonts w:ascii="Times New Roman" w:hAnsi="Times New Roman" w:cs="Times New Roman"/>
        </w:rPr>
      </w:pPr>
    </w:p>
    <w:p w14:paraId="01DA844B" w14:textId="77777777" w:rsidR="006A7E1B" w:rsidRPr="00854CF8" w:rsidRDefault="006A7E1B" w:rsidP="00C860F4">
      <w:pPr>
        <w:pStyle w:val="Heading4"/>
      </w:pPr>
      <w:r w:rsidRPr="00854CF8">
        <w:t>3. Cross-Border Digital Sovereignty</w:t>
      </w:r>
    </w:p>
    <w:p w14:paraId="3711EE9D" w14:textId="564302F6"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Affirms sovereign authority over systems regardless of global server locations</w:t>
      </w:r>
    </w:p>
    <w:p w14:paraId="4B7E0E46" w14:textId="027644EA"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uniformity of law and governance as WebHydra scales internationally</w:t>
      </w:r>
    </w:p>
    <w:p w14:paraId="3DF681E0" w14:textId="77777777" w:rsidR="006A7E1B" w:rsidRPr="00854CF8" w:rsidRDefault="006A7E1B" w:rsidP="006A7E1B">
      <w:pPr>
        <w:rPr>
          <w:rFonts w:ascii="Times New Roman" w:hAnsi="Times New Roman" w:cs="Times New Roman"/>
        </w:rPr>
      </w:pPr>
    </w:p>
    <w:p w14:paraId="34E13E2D" w14:textId="77777777" w:rsidR="006A7E1B" w:rsidRPr="00854CF8" w:rsidRDefault="006A7E1B" w:rsidP="00C860F4">
      <w:pPr>
        <w:pStyle w:val="Heading3"/>
      </w:pPr>
      <w:r w:rsidRPr="00854CF8">
        <w:t>III. Governance Authority &amp; Legislative Competence</w:t>
      </w:r>
    </w:p>
    <w:p w14:paraId="401B08FB" w14:textId="77777777" w:rsidR="006A7E1B" w:rsidRPr="00854CF8" w:rsidRDefault="006A7E1B" w:rsidP="006A7E1B">
      <w:pPr>
        <w:rPr>
          <w:rFonts w:ascii="Times New Roman" w:hAnsi="Times New Roman" w:cs="Times New Roman"/>
        </w:rPr>
      </w:pPr>
    </w:p>
    <w:p w14:paraId="68346DB5" w14:textId="77777777" w:rsidR="006A7E1B" w:rsidRPr="00854CF8" w:rsidRDefault="006A7E1B" w:rsidP="00C860F4">
      <w:pPr>
        <w:pStyle w:val="Heading4"/>
      </w:pPr>
      <w:r w:rsidRPr="00854CF8">
        <w:t>The Act outlines the hierarchy through which WebHydra executes its governing power:</w:t>
      </w:r>
    </w:p>
    <w:p w14:paraId="3E61A181" w14:textId="77777777" w:rsidR="006A7E1B" w:rsidRPr="00854CF8" w:rsidRDefault="006A7E1B" w:rsidP="006A7E1B">
      <w:pPr>
        <w:rPr>
          <w:rFonts w:ascii="Times New Roman" w:hAnsi="Times New Roman" w:cs="Times New Roman"/>
        </w:rPr>
      </w:pPr>
    </w:p>
    <w:p w14:paraId="427DA928" w14:textId="77777777" w:rsidR="006A7E1B" w:rsidRPr="00854CF8" w:rsidRDefault="006A7E1B" w:rsidP="00C860F4">
      <w:pPr>
        <w:pStyle w:val="Heading4"/>
      </w:pPr>
      <w:r w:rsidRPr="00854CF8">
        <w:t>1. Executive Authority</w:t>
      </w:r>
    </w:p>
    <w:p w14:paraId="69CF2E75" w14:textId="3E9A1364"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Central power over operational laws, governance directives, and system-wide mandates</w:t>
      </w:r>
    </w:p>
    <w:p w14:paraId="4C3630EB" w14:textId="0E4FEDDD"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sovereign decisions are enforceable across all expansion territories</w:t>
      </w:r>
    </w:p>
    <w:p w14:paraId="55FF8F38" w14:textId="77777777" w:rsidR="006A7E1B" w:rsidRPr="00854CF8" w:rsidRDefault="006A7E1B" w:rsidP="006A7E1B">
      <w:pPr>
        <w:rPr>
          <w:rFonts w:ascii="Times New Roman" w:hAnsi="Times New Roman" w:cs="Times New Roman"/>
        </w:rPr>
      </w:pPr>
    </w:p>
    <w:p w14:paraId="48264E1B" w14:textId="77777777" w:rsidR="006A7E1B" w:rsidRPr="00854CF8" w:rsidRDefault="006A7E1B" w:rsidP="00C860F4">
      <w:pPr>
        <w:pStyle w:val="Heading4"/>
      </w:pPr>
      <w:r w:rsidRPr="00854CF8">
        <w:lastRenderedPageBreak/>
        <w:t>2. Legislative Authority</w:t>
      </w:r>
    </w:p>
    <w:p w14:paraId="008F37D5" w14:textId="39108A2A"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Grants WebHydra the right to issue internal mandates, rules, acts, and operational statutes</w:t>
      </w:r>
    </w:p>
    <w:p w14:paraId="115D8793" w14:textId="7F9BDADC" w:rsidR="006A7E1B" w:rsidRPr="00C860F4" w:rsidRDefault="006A7E1B"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Allows</w:t>
      </w:r>
      <w:proofErr w:type="gramEnd"/>
      <w:r w:rsidRPr="00C860F4">
        <w:rPr>
          <w:rFonts w:ascii="Times New Roman" w:hAnsi="Times New Roman" w:cs="Times New Roman"/>
        </w:rPr>
        <w:t xml:space="preserve"> continuous refinement of governance structures as the system evolves</w:t>
      </w:r>
    </w:p>
    <w:p w14:paraId="4C26D7C9" w14:textId="77777777" w:rsidR="006A7E1B" w:rsidRPr="00854CF8" w:rsidRDefault="006A7E1B" w:rsidP="006A7E1B">
      <w:pPr>
        <w:rPr>
          <w:rFonts w:ascii="Times New Roman" w:hAnsi="Times New Roman" w:cs="Times New Roman"/>
        </w:rPr>
      </w:pPr>
    </w:p>
    <w:p w14:paraId="09312702" w14:textId="77777777" w:rsidR="006A7E1B" w:rsidRPr="00854CF8" w:rsidRDefault="006A7E1B" w:rsidP="00C860F4">
      <w:pPr>
        <w:pStyle w:val="Heading4"/>
      </w:pPr>
      <w:r w:rsidRPr="00854CF8">
        <w:t>3. Judicial Authority (Internal Dispute Governance)</w:t>
      </w:r>
    </w:p>
    <w:p w14:paraId="3DB21F97" w14:textId="5168767E"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authority for conflict resolution, internal arbitration, and system-wide compliance enforcement</w:t>
      </w:r>
    </w:p>
    <w:p w14:paraId="49102456" w14:textId="1E2E7C34" w:rsidR="006A7E1B" w:rsidRPr="00C860F4" w:rsidRDefault="006A7E1B"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Ensures</w:t>
      </w:r>
      <w:proofErr w:type="gramEnd"/>
      <w:r w:rsidRPr="00C860F4">
        <w:rPr>
          <w:rFonts w:ascii="Times New Roman" w:hAnsi="Times New Roman" w:cs="Times New Roman"/>
        </w:rPr>
        <w:t xml:space="preserve"> every dispute is resolved within the sovereign corporate jurisdiction</w:t>
      </w:r>
    </w:p>
    <w:p w14:paraId="0B4ED9B4" w14:textId="77777777" w:rsidR="006A7E1B" w:rsidRPr="00854CF8" w:rsidRDefault="006A7E1B" w:rsidP="006A7E1B">
      <w:pPr>
        <w:rPr>
          <w:rFonts w:ascii="Times New Roman" w:hAnsi="Times New Roman" w:cs="Times New Roman"/>
        </w:rPr>
      </w:pPr>
    </w:p>
    <w:p w14:paraId="6B02756D" w14:textId="77777777" w:rsidR="006A7E1B" w:rsidRPr="00854CF8" w:rsidRDefault="006A7E1B" w:rsidP="00C860F4">
      <w:pPr>
        <w:pStyle w:val="Heading3"/>
      </w:pPr>
      <w:r w:rsidRPr="00854CF8">
        <w:t>IV. Sovereign Operational Rights During Expansion</w:t>
      </w:r>
    </w:p>
    <w:p w14:paraId="585FC8CA" w14:textId="77777777" w:rsidR="006A7E1B" w:rsidRPr="00854CF8" w:rsidRDefault="006A7E1B" w:rsidP="006A7E1B">
      <w:pPr>
        <w:rPr>
          <w:rFonts w:ascii="Times New Roman" w:hAnsi="Times New Roman" w:cs="Times New Roman"/>
        </w:rPr>
      </w:pPr>
    </w:p>
    <w:p w14:paraId="6DA6C053" w14:textId="77777777" w:rsidR="006A7E1B" w:rsidRPr="00854CF8" w:rsidRDefault="006A7E1B" w:rsidP="00C860F4">
      <w:pPr>
        <w:pStyle w:val="Heading4"/>
      </w:pPr>
      <w:r w:rsidRPr="00854CF8">
        <w:t>The Act codifies the rights that enable WebHydra to expand without weakening its structural identity:</w:t>
      </w:r>
    </w:p>
    <w:p w14:paraId="312D3347" w14:textId="77777777" w:rsidR="006A7E1B" w:rsidRPr="00854CF8" w:rsidRDefault="006A7E1B" w:rsidP="006A7E1B">
      <w:pPr>
        <w:rPr>
          <w:rFonts w:ascii="Times New Roman" w:hAnsi="Times New Roman" w:cs="Times New Roman"/>
        </w:rPr>
      </w:pPr>
    </w:p>
    <w:p w14:paraId="2E14FFD7" w14:textId="77777777" w:rsidR="006A7E1B" w:rsidRPr="00854CF8" w:rsidRDefault="006A7E1B" w:rsidP="00C860F4">
      <w:pPr>
        <w:pStyle w:val="Heading4"/>
      </w:pPr>
      <w:r w:rsidRPr="00854CF8">
        <w:t>1. Right to Self-Regulate</w:t>
      </w:r>
    </w:p>
    <w:p w14:paraId="76A794CC" w14:textId="22187138"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Maintain its own internal laws, AI protocols, operational standards, and governance ethics</w:t>
      </w:r>
    </w:p>
    <w:p w14:paraId="16045112" w14:textId="3A66419F"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Preserves autonomy irrespective of external pressures or fragmented jurisdictions</w:t>
      </w:r>
    </w:p>
    <w:p w14:paraId="3EA6D5DD" w14:textId="77777777" w:rsidR="006A7E1B" w:rsidRPr="00854CF8" w:rsidRDefault="006A7E1B" w:rsidP="006A7E1B">
      <w:pPr>
        <w:rPr>
          <w:rFonts w:ascii="Times New Roman" w:hAnsi="Times New Roman" w:cs="Times New Roman"/>
        </w:rPr>
      </w:pPr>
    </w:p>
    <w:p w14:paraId="21674D36" w14:textId="77777777" w:rsidR="006A7E1B" w:rsidRPr="00854CF8" w:rsidRDefault="006A7E1B" w:rsidP="00C860F4">
      <w:pPr>
        <w:pStyle w:val="Heading4"/>
      </w:pPr>
      <w:r w:rsidRPr="00854CF8">
        <w:t>2. Right to Protect Internal Ecosystems</w:t>
      </w:r>
    </w:p>
    <w:p w14:paraId="1309E6DD" w14:textId="7E21164D"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Invoke internal defense protocols such as the Golden Shield during expansion</w:t>
      </w:r>
    </w:p>
    <w:p w14:paraId="7DEA6261" w14:textId="7852E0DA"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Guard against threats targeting sovereignty, structural integrity, or operational neutrality</w:t>
      </w:r>
    </w:p>
    <w:p w14:paraId="23CD28FD" w14:textId="77777777" w:rsidR="006A7E1B" w:rsidRPr="00854CF8" w:rsidRDefault="006A7E1B" w:rsidP="006A7E1B">
      <w:pPr>
        <w:rPr>
          <w:rFonts w:ascii="Times New Roman" w:hAnsi="Times New Roman" w:cs="Times New Roman"/>
        </w:rPr>
      </w:pPr>
    </w:p>
    <w:p w14:paraId="10AA2E3B" w14:textId="77777777" w:rsidR="006A7E1B" w:rsidRPr="00854CF8" w:rsidRDefault="006A7E1B" w:rsidP="00C860F4">
      <w:pPr>
        <w:pStyle w:val="Heading4"/>
      </w:pPr>
      <w:r w:rsidRPr="00854CF8">
        <w:t>3. Right to Control Data, AI, and Digital Intelligence</w:t>
      </w:r>
    </w:p>
    <w:p w14:paraId="6BBC4960" w14:textId="36865A9E"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Full authority over algorithms, intelligence architectures, data flows, and analytical frameworks</w:t>
      </w:r>
    </w:p>
    <w:p w14:paraId="644DCEEF" w14:textId="442EDECD"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no external party can claim jurisdictional supremacy over internal systems</w:t>
      </w:r>
    </w:p>
    <w:p w14:paraId="18088683" w14:textId="77777777" w:rsidR="006A7E1B" w:rsidRPr="00854CF8" w:rsidRDefault="006A7E1B" w:rsidP="006A7E1B">
      <w:pPr>
        <w:rPr>
          <w:rFonts w:ascii="Times New Roman" w:hAnsi="Times New Roman" w:cs="Times New Roman"/>
        </w:rPr>
      </w:pPr>
    </w:p>
    <w:p w14:paraId="1A1D0158" w14:textId="77777777" w:rsidR="006A7E1B" w:rsidRPr="00854CF8" w:rsidRDefault="006A7E1B" w:rsidP="00C860F4">
      <w:pPr>
        <w:pStyle w:val="Heading3"/>
      </w:pPr>
      <w:r w:rsidRPr="00854CF8">
        <w:t>V. Legal Evolution Across New Domains &amp; Territories</w:t>
      </w:r>
    </w:p>
    <w:p w14:paraId="65C957D2" w14:textId="77777777" w:rsidR="006A7E1B" w:rsidRPr="00854CF8" w:rsidRDefault="006A7E1B" w:rsidP="006A7E1B">
      <w:pPr>
        <w:rPr>
          <w:rFonts w:ascii="Times New Roman" w:hAnsi="Times New Roman" w:cs="Times New Roman"/>
        </w:rPr>
      </w:pPr>
    </w:p>
    <w:p w14:paraId="783AFEBC" w14:textId="77777777" w:rsidR="006A7E1B" w:rsidRPr="00854CF8" w:rsidRDefault="006A7E1B" w:rsidP="00C860F4">
      <w:pPr>
        <w:pStyle w:val="Heading4"/>
      </w:pPr>
      <w:r w:rsidRPr="00854CF8">
        <w:lastRenderedPageBreak/>
        <w:t>As WebHydra scales toward becoming a global digital empire, the Act governs jurisdictional adaptation:</w:t>
      </w:r>
    </w:p>
    <w:p w14:paraId="0A4B5E46" w14:textId="77777777" w:rsidR="006A7E1B" w:rsidRPr="00854CF8" w:rsidRDefault="006A7E1B" w:rsidP="006A7E1B">
      <w:pPr>
        <w:rPr>
          <w:rFonts w:ascii="Times New Roman" w:hAnsi="Times New Roman" w:cs="Times New Roman"/>
        </w:rPr>
      </w:pPr>
    </w:p>
    <w:p w14:paraId="086C4D2B" w14:textId="77777777" w:rsidR="006A7E1B" w:rsidRPr="00854CF8" w:rsidRDefault="006A7E1B" w:rsidP="00C860F4">
      <w:pPr>
        <w:pStyle w:val="Heading4"/>
      </w:pPr>
      <w:r w:rsidRPr="00854CF8">
        <w:t>1. Multi-Territorial Sovereignty</w:t>
      </w:r>
    </w:p>
    <w:p w14:paraId="3DD924C4" w14:textId="1D1E7C1A"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the Act applies uniformly across all global deployments</w:t>
      </w:r>
    </w:p>
    <w:p w14:paraId="4E644B3E" w14:textId="68918572"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Creates a single unified sovereign identity despite geographic distribution</w:t>
      </w:r>
    </w:p>
    <w:p w14:paraId="78A773C5" w14:textId="77777777" w:rsidR="006A7E1B" w:rsidRPr="00854CF8" w:rsidRDefault="006A7E1B" w:rsidP="006A7E1B">
      <w:pPr>
        <w:rPr>
          <w:rFonts w:ascii="Times New Roman" w:hAnsi="Times New Roman" w:cs="Times New Roman"/>
        </w:rPr>
      </w:pPr>
    </w:p>
    <w:p w14:paraId="4B113C22" w14:textId="77777777" w:rsidR="006A7E1B" w:rsidRPr="00854CF8" w:rsidRDefault="006A7E1B" w:rsidP="00C860F4">
      <w:pPr>
        <w:pStyle w:val="Heading4"/>
      </w:pPr>
      <w:r w:rsidRPr="00854CF8">
        <w:t>2. Adaptive Sovereign Integration</w:t>
      </w:r>
    </w:p>
    <w:p w14:paraId="6F3CD005" w14:textId="7DB8C6FE"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Defines how WebHydra adapts to foreign regulations without compromising internal autonomy</w:t>
      </w:r>
    </w:p>
    <w:p w14:paraId="0B0550B2" w14:textId="70A3E811"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Allows for hybrid compliance models while preserving internal law supremacy</w:t>
      </w:r>
    </w:p>
    <w:p w14:paraId="65F58053" w14:textId="77777777" w:rsidR="006A7E1B" w:rsidRPr="00854CF8" w:rsidRDefault="006A7E1B" w:rsidP="006A7E1B">
      <w:pPr>
        <w:rPr>
          <w:rFonts w:ascii="Times New Roman" w:hAnsi="Times New Roman" w:cs="Times New Roman"/>
        </w:rPr>
      </w:pPr>
    </w:p>
    <w:p w14:paraId="1648CAD2" w14:textId="77777777" w:rsidR="006A7E1B" w:rsidRPr="00854CF8" w:rsidRDefault="006A7E1B" w:rsidP="00C860F4">
      <w:pPr>
        <w:pStyle w:val="Heading4"/>
      </w:pPr>
      <w:r w:rsidRPr="00854CF8">
        <w:t>3. Legislative Expansion Procedures</w:t>
      </w:r>
    </w:p>
    <w:p w14:paraId="01998587" w14:textId="3E5B7BE3"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Provides formal mechanisms for extending sovereign coverage to new:</w:t>
      </w:r>
    </w:p>
    <w:p w14:paraId="79A43819" w14:textId="4085B671"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Digital modules</w:t>
      </w:r>
    </w:p>
    <w:p w14:paraId="2C090FCB" w14:textId="3D6784D6"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Data infrastructures</w:t>
      </w:r>
    </w:p>
    <w:p w14:paraId="72AFB5BC" w14:textId="2B99C576"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AI intelligence systems</w:t>
      </w:r>
    </w:p>
    <w:p w14:paraId="59DBE914" w14:textId="4F7700B4"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Physical HydraCore expansions</w:t>
      </w:r>
    </w:p>
    <w:p w14:paraId="66EE6323" w14:textId="2C9A5544"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Marketplace or enterprise ecosystems</w:t>
      </w:r>
    </w:p>
    <w:p w14:paraId="625E116D" w14:textId="77777777" w:rsidR="006A7E1B" w:rsidRPr="00854CF8" w:rsidRDefault="006A7E1B" w:rsidP="006A7E1B">
      <w:pPr>
        <w:rPr>
          <w:rFonts w:ascii="Times New Roman" w:hAnsi="Times New Roman" w:cs="Times New Roman"/>
        </w:rPr>
      </w:pPr>
    </w:p>
    <w:p w14:paraId="4DCF6906" w14:textId="77777777" w:rsidR="006A7E1B" w:rsidRPr="00854CF8" w:rsidRDefault="006A7E1B" w:rsidP="00C860F4">
      <w:pPr>
        <w:pStyle w:val="Heading3"/>
      </w:pPr>
      <w:r w:rsidRPr="00854CF8">
        <w:t>VI. Long-Term Sovereign Protection Mechanisms</w:t>
      </w:r>
    </w:p>
    <w:p w14:paraId="28FCF0A2" w14:textId="77777777" w:rsidR="006A7E1B" w:rsidRPr="00854CF8" w:rsidRDefault="006A7E1B" w:rsidP="006A7E1B">
      <w:pPr>
        <w:rPr>
          <w:rFonts w:ascii="Times New Roman" w:hAnsi="Times New Roman" w:cs="Times New Roman"/>
        </w:rPr>
      </w:pPr>
    </w:p>
    <w:p w14:paraId="0AA84E72" w14:textId="77777777" w:rsidR="006A7E1B" w:rsidRPr="00854CF8" w:rsidRDefault="006A7E1B" w:rsidP="00C860F4">
      <w:pPr>
        <w:pStyle w:val="Heading4"/>
      </w:pPr>
      <w:r w:rsidRPr="00854CF8">
        <w:t>The Act ensures WebHydra remains structurally immune to destabilizing forces:</w:t>
      </w:r>
    </w:p>
    <w:p w14:paraId="75D62BD9" w14:textId="77777777" w:rsidR="006A7E1B" w:rsidRPr="00854CF8" w:rsidRDefault="006A7E1B" w:rsidP="006A7E1B">
      <w:pPr>
        <w:rPr>
          <w:rFonts w:ascii="Times New Roman" w:hAnsi="Times New Roman" w:cs="Times New Roman"/>
        </w:rPr>
      </w:pPr>
    </w:p>
    <w:p w14:paraId="345D2C21" w14:textId="77777777" w:rsidR="006A7E1B" w:rsidRPr="00854CF8" w:rsidRDefault="006A7E1B" w:rsidP="00C860F4">
      <w:pPr>
        <w:pStyle w:val="Heading4"/>
      </w:pPr>
      <w:r w:rsidRPr="00854CF8">
        <w:t>1. Immutable Sovereign Identity</w:t>
      </w:r>
    </w:p>
    <w:p w14:paraId="7572B10C" w14:textId="41976998"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Protects foundational principles, governance logic, and corporate legal identity</w:t>
      </w:r>
    </w:p>
    <w:p w14:paraId="4BFF0901" w14:textId="2D35745A"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Preserves WebHydra’s character across future generations and evolutions</w:t>
      </w:r>
    </w:p>
    <w:p w14:paraId="120937B8" w14:textId="77777777" w:rsidR="006A7E1B" w:rsidRPr="00854CF8" w:rsidRDefault="006A7E1B" w:rsidP="006A7E1B">
      <w:pPr>
        <w:rPr>
          <w:rFonts w:ascii="Times New Roman" w:hAnsi="Times New Roman" w:cs="Times New Roman"/>
        </w:rPr>
      </w:pPr>
    </w:p>
    <w:p w14:paraId="06AB44D8" w14:textId="77777777" w:rsidR="006A7E1B" w:rsidRPr="00854CF8" w:rsidRDefault="006A7E1B" w:rsidP="00C860F4">
      <w:pPr>
        <w:pStyle w:val="Heading4"/>
      </w:pPr>
      <w:r w:rsidRPr="00854CF8">
        <w:t>2. Intellectual and Territorial Protection</w:t>
      </w:r>
    </w:p>
    <w:p w14:paraId="737CD261" w14:textId="088FB90A"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Secures intellectual property, AI models, proprietary code, and digital territories</w:t>
      </w:r>
    </w:p>
    <w:p w14:paraId="169FD11F" w14:textId="6525B949"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Guarantees perpetual ownership of internal innovations and infrastructures</w:t>
      </w:r>
    </w:p>
    <w:p w14:paraId="0C264BBC" w14:textId="77777777" w:rsidR="006A7E1B" w:rsidRPr="00854CF8" w:rsidRDefault="006A7E1B" w:rsidP="006A7E1B">
      <w:pPr>
        <w:rPr>
          <w:rFonts w:ascii="Times New Roman" w:hAnsi="Times New Roman" w:cs="Times New Roman"/>
        </w:rPr>
      </w:pPr>
    </w:p>
    <w:p w14:paraId="34342AFD" w14:textId="77777777" w:rsidR="006A7E1B" w:rsidRPr="00854CF8" w:rsidRDefault="006A7E1B" w:rsidP="00C860F4">
      <w:pPr>
        <w:pStyle w:val="Heading4"/>
      </w:pPr>
      <w:r w:rsidRPr="00854CF8">
        <w:lastRenderedPageBreak/>
        <w:t>3. Anti-Interference Defense Provisions</w:t>
      </w:r>
    </w:p>
    <w:p w14:paraId="5061EE85" w14:textId="3B81A055"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Triggered when external actors attempt unauthorized control or influence</w:t>
      </w:r>
    </w:p>
    <w:p w14:paraId="3B6C397E" w14:textId="08BCCB29"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Reinforces sovereign supremacy through internal defense systems and legal frameworks</w:t>
      </w:r>
    </w:p>
    <w:p w14:paraId="41E6740F" w14:textId="77777777" w:rsidR="006A7E1B" w:rsidRPr="00854CF8" w:rsidRDefault="006A7E1B" w:rsidP="006A7E1B">
      <w:pPr>
        <w:rPr>
          <w:rFonts w:ascii="Times New Roman" w:hAnsi="Times New Roman" w:cs="Times New Roman"/>
        </w:rPr>
      </w:pPr>
    </w:p>
    <w:p w14:paraId="40FF42C2" w14:textId="77777777" w:rsidR="006A7E1B" w:rsidRPr="00854CF8" w:rsidRDefault="006A7E1B" w:rsidP="00C860F4">
      <w:pPr>
        <w:pStyle w:val="Heading3"/>
      </w:pPr>
      <w:r w:rsidRPr="00854CF8">
        <w:t>VII. Strategic Function in Future Expansion</w:t>
      </w:r>
    </w:p>
    <w:p w14:paraId="1BB0E81E" w14:textId="77777777" w:rsidR="006A7E1B" w:rsidRPr="00854CF8" w:rsidRDefault="006A7E1B" w:rsidP="006A7E1B">
      <w:pPr>
        <w:rPr>
          <w:rFonts w:ascii="Times New Roman" w:hAnsi="Times New Roman" w:cs="Times New Roman"/>
        </w:rPr>
      </w:pPr>
    </w:p>
    <w:p w14:paraId="6CC57FFE" w14:textId="77777777" w:rsidR="006A7E1B" w:rsidRPr="00854CF8" w:rsidRDefault="006A7E1B" w:rsidP="00C860F4">
      <w:pPr>
        <w:pStyle w:val="Heading4"/>
      </w:pPr>
      <w:r w:rsidRPr="00854CF8">
        <w:t>The Corporate Sovereignty Act is designed to evolve alongside WebHydra’s long-term growth trajectory:</w:t>
      </w:r>
    </w:p>
    <w:p w14:paraId="6FCC1CD8" w14:textId="77777777" w:rsidR="006A7E1B" w:rsidRPr="00854CF8" w:rsidRDefault="006A7E1B" w:rsidP="006A7E1B">
      <w:pPr>
        <w:rPr>
          <w:rFonts w:ascii="Times New Roman" w:hAnsi="Times New Roman" w:cs="Times New Roman"/>
        </w:rPr>
      </w:pPr>
    </w:p>
    <w:p w14:paraId="047B8821" w14:textId="77777777" w:rsidR="006A7E1B" w:rsidRPr="00854CF8" w:rsidRDefault="006A7E1B" w:rsidP="00C860F4">
      <w:pPr>
        <w:pStyle w:val="Heading4"/>
      </w:pPr>
      <w:r w:rsidRPr="00854CF8">
        <w:t>1. Support for Global Integration</w:t>
      </w:r>
    </w:p>
    <w:p w14:paraId="1221FEA2" w14:textId="2775AF62"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seamless coordination between WebHydra, HydraCore, and external markets</w:t>
      </w:r>
    </w:p>
    <w:p w14:paraId="3D323982" w14:textId="062BC076"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legal consistency across multiple countries and digital jurisdictions</w:t>
      </w:r>
    </w:p>
    <w:p w14:paraId="4AD513F5" w14:textId="77777777" w:rsidR="006A7E1B" w:rsidRPr="00854CF8" w:rsidRDefault="006A7E1B" w:rsidP="006A7E1B">
      <w:pPr>
        <w:rPr>
          <w:rFonts w:ascii="Times New Roman" w:hAnsi="Times New Roman" w:cs="Times New Roman"/>
        </w:rPr>
      </w:pPr>
    </w:p>
    <w:p w14:paraId="6B6B6EC6" w14:textId="77777777" w:rsidR="006A7E1B" w:rsidRPr="00854CF8" w:rsidRDefault="006A7E1B" w:rsidP="00C860F4">
      <w:pPr>
        <w:pStyle w:val="Heading4"/>
      </w:pPr>
      <w:r w:rsidRPr="00854CF8">
        <w:t>2. Governance Stability Over New Innovations</w:t>
      </w:r>
    </w:p>
    <w:p w14:paraId="13859ACB" w14:textId="2778BE3E"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Extends sovereign protection to future AI systems, digital frontiers, and emerging modules</w:t>
      </w:r>
    </w:p>
    <w:p w14:paraId="079010C7" w14:textId="008435D0"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innovations remain governed under WebHydra’s core legal doctrine</w:t>
      </w:r>
    </w:p>
    <w:p w14:paraId="3CE04A28" w14:textId="77777777" w:rsidR="006A7E1B" w:rsidRPr="00854CF8" w:rsidRDefault="006A7E1B" w:rsidP="006A7E1B">
      <w:pPr>
        <w:rPr>
          <w:rFonts w:ascii="Times New Roman" w:hAnsi="Times New Roman" w:cs="Times New Roman"/>
        </w:rPr>
      </w:pPr>
    </w:p>
    <w:p w14:paraId="0389AC4A" w14:textId="77777777" w:rsidR="006A7E1B" w:rsidRPr="00854CF8" w:rsidRDefault="006A7E1B" w:rsidP="00C860F4">
      <w:pPr>
        <w:pStyle w:val="Heading4"/>
      </w:pPr>
      <w:r w:rsidRPr="00854CF8">
        <w:t>3. Multigenerational Continuity</w:t>
      </w:r>
    </w:p>
    <w:p w14:paraId="53A3387F" w14:textId="506CBE18"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The Act is designed to outlast shifts in leadership, markets, technology, and global regulations</w:t>
      </w:r>
    </w:p>
    <w:p w14:paraId="730385E2" w14:textId="5544C538" w:rsidR="006A7E1B" w:rsidRPr="00C860F4" w:rsidRDefault="006A7E1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WebHydra maintains sovereignty across centuries of growth and transformation</w:t>
      </w:r>
    </w:p>
    <w:p w14:paraId="6934208A" w14:textId="77777777" w:rsidR="006A7E1B" w:rsidRPr="00854CF8" w:rsidRDefault="006A7E1B" w:rsidP="006A7E1B">
      <w:pPr>
        <w:rPr>
          <w:rFonts w:ascii="Times New Roman" w:hAnsi="Times New Roman" w:cs="Times New Roman"/>
        </w:rPr>
      </w:pPr>
    </w:p>
    <w:p w14:paraId="0FD14EA3" w14:textId="77777777" w:rsidR="006A7E1B" w:rsidRPr="00854CF8" w:rsidRDefault="006A7E1B" w:rsidP="00C860F4">
      <w:pPr>
        <w:pStyle w:val="Heading3"/>
      </w:pPr>
      <w:r w:rsidRPr="00854CF8">
        <w:t>VIII. Closing Declaration</w:t>
      </w:r>
    </w:p>
    <w:p w14:paraId="6BC28A65" w14:textId="77777777" w:rsidR="006A7E1B" w:rsidRPr="00854CF8" w:rsidRDefault="006A7E1B" w:rsidP="006A7E1B">
      <w:pPr>
        <w:rPr>
          <w:rFonts w:ascii="Times New Roman" w:hAnsi="Times New Roman" w:cs="Times New Roman"/>
        </w:rPr>
      </w:pPr>
    </w:p>
    <w:p w14:paraId="214433F6" w14:textId="77777777" w:rsidR="006A7E1B" w:rsidRPr="00854CF8" w:rsidRDefault="006A7E1B" w:rsidP="006A7E1B">
      <w:pPr>
        <w:rPr>
          <w:rFonts w:ascii="Times New Roman" w:hAnsi="Times New Roman" w:cs="Times New Roman"/>
        </w:rPr>
      </w:pPr>
      <w:r w:rsidRPr="00854CF8">
        <w:rPr>
          <w:rFonts w:ascii="Times New Roman" w:hAnsi="Times New Roman" w:cs="Times New Roman"/>
        </w:rPr>
        <w:t>10.9 The Corporate Sovereignty Act codifies WebHydra’s right to exist, expand, operate, and govern as a sovereign digital empire. It ensures that, regardless of scale, region, or technological evolution, WebHydra maintains absolute autonomy, legal consistency, defensive strength, and structural integrity.</w:t>
      </w:r>
    </w:p>
    <w:p w14:paraId="508A342A" w14:textId="77777777" w:rsidR="006A7E1B" w:rsidRPr="00854CF8" w:rsidRDefault="006A7E1B" w:rsidP="006A7E1B">
      <w:pPr>
        <w:rPr>
          <w:rFonts w:ascii="Times New Roman" w:hAnsi="Times New Roman" w:cs="Times New Roman"/>
        </w:rPr>
      </w:pPr>
    </w:p>
    <w:p w14:paraId="175763B0" w14:textId="3D58C791" w:rsidR="00E417F4" w:rsidRPr="00854CF8" w:rsidRDefault="006A7E1B" w:rsidP="00E417F4">
      <w:pPr>
        <w:rPr>
          <w:rFonts w:ascii="Times New Roman" w:hAnsi="Times New Roman" w:cs="Times New Roman"/>
        </w:rPr>
      </w:pPr>
      <w:r w:rsidRPr="00854CF8">
        <w:rPr>
          <w:rFonts w:ascii="Times New Roman" w:hAnsi="Times New Roman" w:cs="Times New Roman"/>
        </w:rPr>
        <w:lastRenderedPageBreak/>
        <w:t>This subsection affirms that the future of WebHydra will always be guided by its own laws, protected by its own doctrines, and governed by its own sovereign authority—now and across every future frontier.</w:t>
      </w:r>
    </w:p>
    <w:p w14:paraId="0E981D4C" w14:textId="77777777" w:rsidR="00E417F4" w:rsidRPr="00854CF8" w:rsidRDefault="00E417F4" w:rsidP="00E417F4">
      <w:pPr>
        <w:rPr>
          <w:rFonts w:ascii="Times New Roman" w:hAnsi="Times New Roman" w:cs="Times New Roman"/>
        </w:rPr>
      </w:pPr>
    </w:p>
    <w:p w14:paraId="0CF5CEEC" w14:textId="77777777" w:rsidR="006A7E1B" w:rsidRPr="00854CF8" w:rsidRDefault="006A7E1B">
      <w:pPr>
        <w:rPr>
          <w:rFonts w:ascii="Times New Roman" w:hAnsi="Times New Roman" w:cs="Times New Roman"/>
        </w:rPr>
      </w:pPr>
      <w:r w:rsidRPr="00854CF8">
        <w:rPr>
          <w:rFonts w:ascii="Times New Roman" w:hAnsi="Times New Roman" w:cs="Times New Roman"/>
        </w:rPr>
        <w:br w:type="page"/>
      </w:r>
    </w:p>
    <w:p w14:paraId="788FE70D" w14:textId="439FD948" w:rsidR="00DE64FE" w:rsidRDefault="00DE64FE" w:rsidP="00C860F4">
      <w:pPr>
        <w:pStyle w:val="Heading1"/>
      </w:pPr>
      <w:r w:rsidRPr="00854CF8">
        <w:lastRenderedPageBreak/>
        <w:t>SECTION 10</w:t>
      </w:r>
      <w:r>
        <w:t>:</w:t>
      </w:r>
      <w:r w:rsidRPr="00854CF8">
        <w:t xml:space="preserve"> EXPANSION &amp; FUTURE VISIONS</w:t>
      </w:r>
    </w:p>
    <w:p w14:paraId="74F9FF9A" w14:textId="77777777" w:rsidR="00DE64FE" w:rsidRPr="00DE64FE" w:rsidRDefault="00DE64FE" w:rsidP="00DE64FE"/>
    <w:p w14:paraId="6CA021DB" w14:textId="382B7BF7" w:rsidR="00FC306B" w:rsidRPr="00854CF8" w:rsidRDefault="00FC306B" w:rsidP="00C860F4">
      <w:pPr>
        <w:pStyle w:val="Heading1"/>
      </w:pPr>
      <w:r w:rsidRPr="00854CF8">
        <w:t>10.10</w:t>
      </w:r>
      <w:r w:rsidR="00DE64FE">
        <w:t xml:space="preserve">: The </w:t>
      </w:r>
      <w:proofErr w:type="spellStart"/>
      <w:r w:rsidR="00DE64FE">
        <w:t>Chronosphere</w:t>
      </w:r>
      <w:proofErr w:type="spellEnd"/>
    </w:p>
    <w:p w14:paraId="563FCE76" w14:textId="77777777" w:rsidR="00FC306B" w:rsidRPr="00854CF8" w:rsidRDefault="00FC306B" w:rsidP="00FC306B">
      <w:pPr>
        <w:rPr>
          <w:rFonts w:ascii="Times New Roman" w:hAnsi="Times New Roman" w:cs="Times New Roman"/>
        </w:rPr>
      </w:pPr>
    </w:p>
    <w:p w14:paraId="68E0611A" w14:textId="77777777" w:rsidR="00FC306B" w:rsidRPr="00854CF8" w:rsidRDefault="00FC306B" w:rsidP="00C860F4">
      <w:pPr>
        <w:pStyle w:val="Heading4"/>
      </w:pPr>
      <w:r w:rsidRPr="00854CF8">
        <w:t>The Temporal Intelligence Engine &amp; Institutional Memory of WebHydra</w:t>
      </w:r>
    </w:p>
    <w:p w14:paraId="02FA134B" w14:textId="77777777" w:rsidR="00FC306B" w:rsidRPr="00854CF8" w:rsidRDefault="00FC306B" w:rsidP="00FC306B">
      <w:pPr>
        <w:rPr>
          <w:rFonts w:ascii="Times New Roman" w:hAnsi="Times New Roman" w:cs="Times New Roman"/>
        </w:rPr>
      </w:pPr>
    </w:p>
    <w:p w14:paraId="4EC2C67D" w14:textId="77777777" w:rsidR="00FC306B" w:rsidRPr="00854CF8" w:rsidRDefault="00FC306B" w:rsidP="00FC306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stands as WebHydra’s sovereign temporal intelligence </w:t>
      </w:r>
      <w:proofErr w:type="gramStart"/>
      <w:r w:rsidRPr="00854CF8">
        <w:rPr>
          <w:rFonts w:ascii="Times New Roman" w:hAnsi="Times New Roman" w:cs="Times New Roman"/>
        </w:rPr>
        <w:t>framework—a</w:t>
      </w:r>
      <w:proofErr w:type="gramEnd"/>
      <w:r w:rsidRPr="00854CF8">
        <w:rPr>
          <w:rFonts w:ascii="Times New Roman" w:hAnsi="Times New Roman" w:cs="Times New Roman"/>
        </w:rPr>
        <w:t xml:space="preserve"> continuously expanding archive engineered to preserve history, document evolution, and maintain the generational continuity of the entire ecosystem. This subsection formalizes the long-term development of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as both a temporal governance system and a strategic anchor that ensures the corporation’s legacy remains immutable, traceable, and properly governed across centuries of transformation.</w:t>
      </w:r>
    </w:p>
    <w:p w14:paraId="214583A1" w14:textId="77777777" w:rsidR="00FC306B" w:rsidRPr="00854CF8" w:rsidRDefault="00FC306B" w:rsidP="00FC306B">
      <w:pPr>
        <w:rPr>
          <w:rFonts w:ascii="Times New Roman" w:hAnsi="Times New Roman" w:cs="Times New Roman"/>
        </w:rPr>
      </w:pPr>
    </w:p>
    <w:p w14:paraId="47C1594D" w14:textId="79448DFD" w:rsidR="00FC306B" w:rsidRPr="00854CF8" w:rsidRDefault="00FC306B" w:rsidP="00FC306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functions not merely as a repository but as an intelligent temporal organism, capable of interpreting, indexing, forecasting, and preserving the entire narrative, development cycle, operational transitions, and technological ascension of WebHydra. As the ecosystem evolves,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evolves alongside it—recording every version, milestone, decision, transformation, and institutional epoch with sovereign precision.</w:t>
      </w:r>
    </w:p>
    <w:p w14:paraId="5F8BB00B" w14:textId="77777777" w:rsidR="00FC306B" w:rsidRPr="00854CF8" w:rsidRDefault="00FC306B" w:rsidP="00FC306B">
      <w:pPr>
        <w:rPr>
          <w:rFonts w:ascii="Times New Roman" w:hAnsi="Times New Roman" w:cs="Times New Roman"/>
        </w:rPr>
      </w:pPr>
    </w:p>
    <w:p w14:paraId="0CED845E" w14:textId="77777777" w:rsidR="00FC306B" w:rsidRPr="00854CF8" w:rsidRDefault="00FC306B" w:rsidP="00C860F4">
      <w:pPr>
        <w:pStyle w:val="Heading3"/>
      </w:pPr>
      <w:r w:rsidRPr="00854CF8">
        <w:t xml:space="preserve">I. Foundational Purpose of the </w:t>
      </w:r>
      <w:proofErr w:type="spellStart"/>
      <w:r w:rsidRPr="00854CF8">
        <w:t>Chronosphere</w:t>
      </w:r>
      <w:proofErr w:type="spellEnd"/>
    </w:p>
    <w:p w14:paraId="0EFBD2FB" w14:textId="77777777" w:rsidR="00FC306B" w:rsidRPr="00854CF8" w:rsidRDefault="00FC306B" w:rsidP="00FC306B">
      <w:pPr>
        <w:rPr>
          <w:rFonts w:ascii="Times New Roman" w:hAnsi="Times New Roman" w:cs="Times New Roman"/>
        </w:rPr>
      </w:pPr>
    </w:p>
    <w:p w14:paraId="6DD9AFF0" w14:textId="77777777" w:rsidR="00FC306B" w:rsidRPr="00854CF8" w:rsidRDefault="00FC306B" w:rsidP="00C860F4">
      <w:pPr>
        <w:pStyle w:val="Heading4"/>
      </w:pPr>
      <w:r w:rsidRPr="00854CF8">
        <w:t>1. Temporal Governance System</w:t>
      </w:r>
    </w:p>
    <w:p w14:paraId="533F7256" w14:textId="45C07BBD"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the formal structure for capturing time-based institutional data</w:t>
      </w:r>
    </w:p>
    <w:p w14:paraId="441239AA" w14:textId="4C4679B7"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Preserves historical sovereignty through immutable documentation</w:t>
      </w:r>
    </w:p>
    <w:p w14:paraId="0A3B023B" w14:textId="3AECFDD7"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every decision, milestone, and transformation remains legally and structurally traceable</w:t>
      </w:r>
    </w:p>
    <w:p w14:paraId="14D15240" w14:textId="77777777" w:rsidR="00FC306B" w:rsidRPr="00854CF8" w:rsidRDefault="00FC306B" w:rsidP="00FC306B">
      <w:pPr>
        <w:rPr>
          <w:rFonts w:ascii="Times New Roman" w:hAnsi="Times New Roman" w:cs="Times New Roman"/>
        </w:rPr>
      </w:pPr>
    </w:p>
    <w:p w14:paraId="3D4D194C" w14:textId="77777777" w:rsidR="00FC306B" w:rsidRPr="00854CF8" w:rsidRDefault="00FC306B" w:rsidP="00C860F4">
      <w:pPr>
        <w:pStyle w:val="Heading4"/>
      </w:pPr>
      <w:r w:rsidRPr="00854CF8">
        <w:t>2. Central Repository of Evolution</w:t>
      </w:r>
    </w:p>
    <w:p w14:paraId="51D04D5A" w14:textId="5794CC30"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Records all versions, updates, expansions, and system changes</w:t>
      </w:r>
    </w:p>
    <w:p w14:paraId="3F34603E" w14:textId="65727DFB"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Maintains lineage across digital, physical, operational, and intelligence frameworks</w:t>
      </w:r>
    </w:p>
    <w:p w14:paraId="575D0F9A" w14:textId="61C6D8E7"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Functions as the authoritative historical timeline of WebHydra’s development</w:t>
      </w:r>
    </w:p>
    <w:p w14:paraId="282C620F" w14:textId="77777777" w:rsidR="00FC306B" w:rsidRPr="00854CF8" w:rsidRDefault="00FC306B" w:rsidP="00FC306B">
      <w:pPr>
        <w:rPr>
          <w:rFonts w:ascii="Times New Roman" w:hAnsi="Times New Roman" w:cs="Times New Roman"/>
        </w:rPr>
      </w:pPr>
    </w:p>
    <w:p w14:paraId="49BAAE7E" w14:textId="77777777" w:rsidR="00FC306B" w:rsidRPr="00854CF8" w:rsidRDefault="00FC306B" w:rsidP="00C860F4">
      <w:pPr>
        <w:pStyle w:val="Heading4"/>
      </w:pPr>
      <w:r w:rsidRPr="00854CF8">
        <w:t>3. Guardian of Generational Continuity</w:t>
      </w:r>
    </w:p>
    <w:p w14:paraId="19C4F7D6" w14:textId="1224BCB4"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Protects the corporation’s identity across evolving leadership cycles</w:t>
      </w:r>
    </w:p>
    <w:p w14:paraId="34647AF9" w14:textId="7C050276"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future generations maintain access to foundational knowledge</w:t>
      </w:r>
    </w:p>
    <w:p w14:paraId="47998E80" w14:textId="0256245E"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Prevents loss of institutional memory as the ecosystem scales globally</w:t>
      </w:r>
    </w:p>
    <w:p w14:paraId="68FCA096" w14:textId="77777777" w:rsidR="00FC306B" w:rsidRPr="00854CF8" w:rsidRDefault="00FC306B" w:rsidP="00FC306B">
      <w:pPr>
        <w:rPr>
          <w:rFonts w:ascii="Times New Roman" w:hAnsi="Times New Roman" w:cs="Times New Roman"/>
        </w:rPr>
      </w:pPr>
    </w:p>
    <w:p w14:paraId="3EA97D66" w14:textId="77777777" w:rsidR="00FC306B" w:rsidRPr="00854CF8" w:rsidRDefault="00FC306B" w:rsidP="00C860F4">
      <w:pPr>
        <w:pStyle w:val="Heading3"/>
      </w:pPr>
      <w:r w:rsidRPr="00854CF8">
        <w:t xml:space="preserve">II. Structural Composition of the </w:t>
      </w:r>
      <w:proofErr w:type="spellStart"/>
      <w:r w:rsidRPr="00854CF8">
        <w:t>Chronosphere</w:t>
      </w:r>
      <w:proofErr w:type="spellEnd"/>
    </w:p>
    <w:p w14:paraId="073C82E8" w14:textId="77777777" w:rsidR="00FC306B" w:rsidRPr="00854CF8" w:rsidRDefault="00FC306B" w:rsidP="00FC306B">
      <w:pPr>
        <w:rPr>
          <w:rFonts w:ascii="Times New Roman" w:hAnsi="Times New Roman" w:cs="Times New Roman"/>
        </w:rPr>
      </w:pPr>
    </w:p>
    <w:p w14:paraId="3776B162" w14:textId="77777777" w:rsidR="00FC306B" w:rsidRPr="00854CF8" w:rsidRDefault="00FC306B" w:rsidP="00C860F4">
      <w:pPr>
        <w:pStyle w:val="Heading4"/>
      </w:pPr>
      <w:r w:rsidRPr="00854CF8">
        <w:t>1. Temporal Intelligence Core</w:t>
      </w:r>
    </w:p>
    <w:p w14:paraId="5F7FD1CB" w14:textId="6AACFA91"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AI-powered engine that processes chronological data structures</w:t>
      </w:r>
    </w:p>
    <w:p w14:paraId="45A046BE" w14:textId="545B03B7"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Interprets system evolution and identifies long-term development trends</w:t>
      </w:r>
    </w:p>
    <w:p w14:paraId="30C6B360" w14:textId="2EFDBDB1" w:rsidR="00FC306B" w:rsidRPr="00C860F4" w:rsidRDefault="00FC306B"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Ensures</w:t>
      </w:r>
      <w:proofErr w:type="gramEnd"/>
      <w:r w:rsidRPr="00C860F4">
        <w:rPr>
          <w:rFonts w:ascii="Times New Roman" w:hAnsi="Times New Roman" w:cs="Times New Roman"/>
        </w:rPr>
        <w:t xml:space="preserve"> time-based records remain coherent, accurate, and strategically indexed</w:t>
      </w:r>
    </w:p>
    <w:p w14:paraId="51DC473C" w14:textId="77777777" w:rsidR="00FC306B" w:rsidRPr="00854CF8" w:rsidRDefault="00FC306B" w:rsidP="00FC306B">
      <w:pPr>
        <w:rPr>
          <w:rFonts w:ascii="Times New Roman" w:hAnsi="Times New Roman" w:cs="Times New Roman"/>
        </w:rPr>
      </w:pPr>
    </w:p>
    <w:p w14:paraId="0AA5AF14" w14:textId="77777777" w:rsidR="00FC306B" w:rsidRPr="00854CF8" w:rsidRDefault="00FC306B" w:rsidP="00C860F4">
      <w:pPr>
        <w:pStyle w:val="Heading4"/>
      </w:pPr>
      <w:r w:rsidRPr="00854CF8">
        <w:t>2. Multi-Layer Archival Tiers</w:t>
      </w:r>
    </w:p>
    <w:p w14:paraId="113A436C" w14:textId="51E659B9"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b/>
          <w:bCs/>
        </w:rPr>
        <w:t>Primary Layer</w:t>
      </w:r>
      <w:r w:rsidRPr="00C860F4">
        <w:rPr>
          <w:rFonts w:ascii="Times New Roman" w:hAnsi="Times New Roman" w:cs="Times New Roman"/>
        </w:rPr>
        <w:t>: Foundational documents, core milestones, legal doctrines</w:t>
      </w:r>
    </w:p>
    <w:p w14:paraId="03393FB5" w14:textId="0D17870A"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b/>
          <w:bCs/>
        </w:rPr>
        <w:t>Secondary Layer</w:t>
      </w:r>
      <w:r w:rsidRPr="00C860F4">
        <w:rPr>
          <w:rFonts w:ascii="Times New Roman" w:hAnsi="Times New Roman" w:cs="Times New Roman"/>
        </w:rPr>
        <w:t>: Version updates, structural evolution records, ecosystem transitions</w:t>
      </w:r>
    </w:p>
    <w:p w14:paraId="464DC271" w14:textId="70CB6AD7"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b/>
          <w:bCs/>
        </w:rPr>
        <w:t>Tertiary Layer</w:t>
      </w:r>
      <w:r w:rsidRPr="00C860F4">
        <w:rPr>
          <w:rFonts w:ascii="Times New Roman" w:hAnsi="Times New Roman" w:cs="Times New Roman"/>
        </w:rPr>
        <w:t>: Predictive historical models, future-state extrapolations, evolutionary analysis</w:t>
      </w:r>
    </w:p>
    <w:p w14:paraId="30295207" w14:textId="77777777" w:rsidR="00FC306B" w:rsidRPr="00854CF8" w:rsidRDefault="00FC306B" w:rsidP="00FC306B">
      <w:pPr>
        <w:rPr>
          <w:rFonts w:ascii="Times New Roman" w:hAnsi="Times New Roman" w:cs="Times New Roman"/>
        </w:rPr>
      </w:pPr>
    </w:p>
    <w:p w14:paraId="3C3CB361" w14:textId="77777777" w:rsidR="00FC306B" w:rsidRPr="00854CF8" w:rsidRDefault="00FC306B" w:rsidP="00C860F4">
      <w:pPr>
        <w:pStyle w:val="Heading4"/>
      </w:pPr>
      <w:r w:rsidRPr="00854CF8">
        <w:t>3. Immutable Record Architecture</w:t>
      </w:r>
    </w:p>
    <w:p w14:paraId="7FBA6C19" w14:textId="4F6940B3"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Utilizes cryptographic timestamping</w:t>
      </w:r>
    </w:p>
    <w:p w14:paraId="2DD1EF72" w14:textId="658B7093"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all entries remain tamper-resistant, audited, and historically authentic</w:t>
      </w:r>
    </w:p>
    <w:p w14:paraId="35F015E1" w14:textId="59A94C3B"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Prevents unauthorized modification of institutional history</w:t>
      </w:r>
    </w:p>
    <w:p w14:paraId="56843832" w14:textId="77777777" w:rsidR="00FC306B" w:rsidRPr="00854CF8" w:rsidRDefault="00FC306B" w:rsidP="00FC306B">
      <w:pPr>
        <w:rPr>
          <w:rFonts w:ascii="Times New Roman" w:hAnsi="Times New Roman" w:cs="Times New Roman"/>
        </w:rPr>
      </w:pPr>
    </w:p>
    <w:p w14:paraId="296CBFBD" w14:textId="77777777" w:rsidR="00FC306B" w:rsidRPr="00854CF8" w:rsidRDefault="00FC306B" w:rsidP="00C860F4">
      <w:pPr>
        <w:pStyle w:val="Heading3"/>
      </w:pPr>
      <w:r w:rsidRPr="00854CF8">
        <w:t xml:space="preserve">III. Functional Mandates of the </w:t>
      </w:r>
      <w:proofErr w:type="spellStart"/>
      <w:r w:rsidRPr="00854CF8">
        <w:t>Chronosphere</w:t>
      </w:r>
      <w:proofErr w:type="spellEnd"/>
    </w:p>
    <w:p w14:paraId="4C048CE0" w14:textId="77777777" w:rsidR="00FC306B" w:rsidRPr="00854CF8" w:rsidRDefault="00FC306B" w:rsidP="00FC306B">
      <w:pPr>
        <w:rPr>
          <w:rFonts w:ascii="Times New Roman" w:hAnsi="Times New Roman" w:cs="Times New Roman"/>
        </w:rPr>
      </w:pPr>
    </w:p>
    <w:p w14:paraId="659D57B2" w14:textId="77777777" w:rsidR="00FC306B" w:rsidRPr="00854CF8" w:rsidRDefault="00FC306B" w:rsidP="00C860F4">
      <w:pPr>
        <w:pStyle w:val="Heading4"/>
      </w:pPr>
      <w:r w:rsidRPr="00854CF8">
        <w:t>1. Version History &amp; System Evolution Tracking</w:t>
      </w:r>
    </w:p>
    <w:p w14:paraId="603A3E33" w14:textId="40D6DD8E"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Chronicles every iteration of WebHydra, HydraCore, AI systems, and governance modules</w:t>
      </w:r>
    </w:p>
    <w:p w14:paraId="35711201" w14:textId="24D8B380"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 xml:space="preserve">Provides permanent visibility into past </w:t>
      </w:r>
      <w:proofErr w:type="gramStart"/>
      <w:r w:rsidRPr="00C860F4">
        <w:rPr>
          <w:rFonts w:ascii="Times New Roman" w:hAnsi="Times New Roman" w:cs="Times New Roman"/>
        </w:rPr>
        <w:t>architectures</w:t>
      </w:r>
      <w:proofErr w:type="gramEnd"/>
      <w:r w:rsidRPr="00C860F4">
        <w:rPr>
          <w:rFonts w:ascii="Times New Roman" w:hAnsi="Times New Roman" w:cs="Times New Roman"/>
        </w:rPr>
        <w:t xml:space="preserve"> and developmental phases</w:t>
      </w:r>
    </w:p>
    <w:p w14:paraId="4DCC8448" w14:textId="352226C7"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Supports rollback, audit, and reconstruction of prior states when necessary</w:t>
      </w:r>
    </w:p>
    <w:p w14:paraId="39FBA8C8" w14:textId="77777777" w:rsidR="00FC306B" w:rsidRPr="00854CF8" w:rsidRDefault="00FC306B" w:rsidP="00FC306B">
      <w:pPr>
        <w:rPr>
          <w:rFonts w:ascii="Times New Roman" w:hAnsi="Times New Roman" w:cs="Times New Roman"/>
        </w:rPr>
      </w:pPr>
    </w:p>
    <w:p w14:paraId="0686C658" w14:textId="77777777" w:rsidR="00FC306B" w:rsidRPr="00854CF8" w:rsidRDefault="00FC306B" w:rsidP="00C860F4">
      <w:pPr>
        <w:pStyle w:val="Heading4"/>
      </w:pPr>
      <w:r w:rsidRPr="00854CF8">
        <w:lastRenderedPageBreak/>
        <w:t>2. Milestone Preservation &amp; Institutional Memory</w:t>
      </w:r>
    </w:p>
    <w:p w14:paraId="7B73CE98" w14:textId="52F389ED" w:rsidR="00FC306B" w:rsidRPr="00C860F4" w:rsidRDefault="00FC306B"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Documents</w:t>
      </w:r>
      <w:proofErr w:type="gramEnd"/>
      <w:r w:rsidRPr="00C860F4">
        <w:rPr>
          <w:rFonts w:ascii="Times New Roman" w:hAnsi="Times New Roman" w:cs="Times New Roman"/>
        </w:rPr>
        <w:t xml:space="preserve"> key events such as launches, upgrades, partnership formations, and governance reforms</w:t>
      </w:r>
    </w:p>
    <w:p w14:paraId="24C99901" w14:textId="637B18B2"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Stores executive declarations, pivotal decisions, and cultural transformations</w:t>
      </w:r>
    </w:p>
    <w:p w14:paraId="64FF7189" w14:textId="6B4270A0"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Maintains a unified timeline of organizational ascent</w:t>
      </w:r>
    </w:p>
    <w:p w14:paraId="36B37B1F" w14:textId="77777777" w:rsidR="00FC306B" w:rsidRPr="00854CF8" w:rsidRDefault="00FC306B" w:rsidP="00FC306B">
      <w:pPr>
        <w:rPr>
          <w:rFonts w:ascii="Times New Roman" w:hAnsi="Times New Roman" w:cs="Times New Roman"/>
        </w:rPr>
      </w:pPr>
    </w:p>
    <w:p w14:paraId="1E8732C0" w14:textId="77777777" w:rsidR="00FC306B" w:rsidRPr="00854CF8" w:rsidRDefault="00FC306B" w:rsidP="00C860F4">
      <w:pPr>
        <w:pStyle w:val="Heading4"/>
      </w:pPr>
      <w:r w:rsidRPr="00854CF8">
        <w:t>3. Temporal Analysis &amp; Foresight</w:t>
      </w:r>
    </w:p>
    <w:p w14:paraId="43B2A519" w14:textId="1E8E7CBC"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Leverages historical data to forecast long-term trajectories</w:t>
      </w:r>
    </w:p>
    <w:p w14:paraId="37749683" w14:textId="1823855F"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Supports strategic decision-making through predictive modeling</w:t>
      </w:r>
    </w:p>
    <w:p w14:paraId="5ECCEF46" w14:textId="14D4BA78" w:rsidR="00FC306B" w:rsidRPr="00C860F4" w:rsidRDefault="00FC306B"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Monitors</w:t>
      </w:r>
      <w:proofErr w:type="gramEnd"/>
      <w:r w:rsidRPr="00C860F4">
        <w:rPr>
          <w:rFonts w:ascii="Times New Roman" w:hAnsi="Times New Roman" w:cs="Times New Roman"/>
        </w:rPr>
        <w:t xml:space="preserve"> patterns of evolution for future planning</w:t>
      </w:r>
    </w:p>
    <w:p w14:paraId="7704325C" w14:textId="77777777" w:rsidR="00FC306B" w:rsidRPr="00854CF8" w:rsidRDefault="00FC306B" w:rsidP="00FC306B">
      <w:pPr>
        <w:rPr>
          <w:rFonts w:ascii="Times New Roman" w:hAnsi="Times New Roman" w:cs="Times New Roman"/>
        </w:rPr>
      </w:pPr>
    </w:p>
    <w:p w14:paraId="770CDCC5" w14:textId="77777777" w:rsidR="00FC306B" w:rsidRPr="00854CF8" w:rsidRDefault="00FC306B" w:rsidP="00C860F4">
      <w:pPr>
        <w:pStyle w:val="Heading3"/>
      </w:pPr>
      <w:r w:rsidRPr="00854CF8">
        <w:t xml:space="preserve">IV. Future Evolution of the </w:t>
      </w:r>
      <w:proofErr w:type="spellStart"/>
      <w:r w:rsidRPr="00854CF8">
        <w:t>Chronosphere</w:t>
      </w:r>
      <w:proofErr w:type="spellEnd"/>
    </w:p>
    <w:p w14:paraId="437E5A64" w14:textId="77777777" w:rsidR="00FC306B" w:rsidRPr="00854CF8" w:rsidRDefault="00FC306B" w:rsidP="00FC306B">
      <w:pPr>
        <w:rPr>
          <w:rFonts w:ascii="Times New Roman" w:hAnsi="Times New Roman" w:cs="Times New Roman"/>
        </w:rPr>
      </w:pPr>
    </w:p>
    <w:p w14:paraId="615E8CA9" w14:textId="77777777" w:rsidR="00FC306B" w:rsidRPr="00854CF8" w:rsidRDefault="00FC306B" w:rsidP="00C860F4">
      <w:pPr>
        <w:pStyle w:val="Heading4"/>
      </w:pPr>
      <w:r w:rsidRPr="00854CF8">
        <w:t>1. Expansion into a Full Temporal Intelligence Ecosystem</w:t>
      </w:r>
    </w:p>
    <w:p w14:paraId="0347238A" w14:textId="01A0736D"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Integration with the Oracle Interface for time-based predictive capabilities</w:t>
      </w:r>
    </w:p>
    <w:p w14:paraId="5B2B0713" w14:textId="4C100B2B"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Expansion of AI modules dedicated to historical pattern recognition</w:t>
      </w:r>
    </w:p>
    <w:p w14:paraId="1CBB489C" w14:textId="79D06705"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Adoption of advanced temporal indexing algorithms</w:t>
      </w:r>
    </w:p>
    <w:p w14:paraId="57DD57F2" w14:textId="77777777" w:rsidR="00FC306B" w:rsidRPr="00854CF8" w:rsidRDefault="00FC306B" w:rsidP="00FC306B">
      <w:pPr>
        <w:rPr>
          <w:rFonts w:ascii="Times New Roman" w:hAnsi="Times New Roman" w:cs="Times New Roman"/>
        </w:rPr>
      </w:pPr>
    </w:p>
    <w:p w14:paraId="6183BF7F" w14:textId="77777777" w:rsidR="00FC306B" w:rsidRPr="00854CF8" w:rsidRDefault="00FC306B" w:rsidP="00C860F4">
      <w:pPr>
        <w:pStyle w:val="Heading4"/>
      </w:pPr>
      <w:r w:rsidRPr="00854CF8">
        <w:t>2. Cross-System Synchronization</w:t>
      </w:r>
    </w:p>
    <w:p w14:paraId="16564A26" w14:textId="4FC7EA8A"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Automated timeline integration with:</w:t>
      </w:r>
    </w:p>
    <w:p w14:paraId="07675393" w14:textId="5B062496"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AI Intelligence Systems</w:t>
      </w:r>
    </w:p>
    <w:p w14:paraId="21FDD19F" w14:textId="498FE3E4"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Governance Framework</w:t>
      </w:r>
    </w:p>
    <w:p w14:paraId="215F827A" w14:textId="06794C64"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HydraCore operations</w:t>
      </w:r>
    </w:p>
    <w:p w14:paraId="681D4142" w14:textId="48802468"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Marketplace ecosystems</w:t>
      </w:r>
    </w:p>
    <w:p w14:paraId="455D70FF" w14:textId="06EEC771"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Enterprise and investor platforms</w:t>
      </w:r>
    </w:p>
    <w:p w14:paraId="2CC4AF52" w14:textId="16B07CE2"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 xml:space="preserve">Ensures the </w:t>
      </w:r>
      <w:proofErr w:type="spellStart"/>
      <w:r w:rsidRPr="00C860F4">
        <w:rPr>
          <w:rFonts w:ascii="Times New Roman" w:hAnsi="Times New Roman" w:cs="Times New Roman"/>
        </w:rPr>
        <w:t>Chronosphere</w:t>
      </w:r>
      <w:proofErr w:type="spellEnd"/>
      <w:r w:rsidRPr="00C860F4">
        <w:rPr>
          <w:rFonts w:ascii="Times New Roman" w:hAnsi="Times New Roman" w:cs="Times New Roman"/>
        </w:rPr>
        <w:t xml:space="preserve"> becomes the unified source of temporal truth across the empire</w:t>
      </w:r>
    </w:p>
    <w:p w14:paraId="1086979C" w14:textId="77777777" w:rsidR="00FC306B" w:rsidRPr="00854CF8" w:rsidRDefault="00FC306B" w:rsidP="00FC306B">
      <w:pPr>
        <w:rPr>
          <w:rFonts w:ascii="Times New Roman" w:hAnsi="Times New Roman" w:cs="Times New Roman"/>
        </w:rPr>
      </w:pPr>
    </w:p>
    <w:p w14:paraId="167305B4" w14:textId="77777777" w:rsidR="00FC306B" w:rsidRPr="00854CF8" w:rsidRDefault="00FC306B" w:rsidP="00C860F4">
      <w:pPr>
        <w:pStyle w:val="Heading4"/>
      </w:pPr>
      <w:r w:rsidRPr="00854CF8">
        <w:t>3. Generational Transfer Protocols</w:t>
      </w:r>
    </w:p>
    <w:p w14:paraId="55AE8F8C" w14:textId="353F4D28"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long-term continuity frameworks for future leaders and administrations</w:t>
      </w:r>
    </w:p>
    <w:p w14:paraId="24C5E0CD" w14:textId="0D992525"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Creates preserved knowledge chambers for executive training and successor briefings</w:t>
      </w:r>
    </w:p>
    <w:p w14:paraId="5F73EE05" w14:textId="2F4EC71E"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Guarantees uninterrupted sovereignty across leadership transitions</w:t>
      </w:r>
    </w:p>
    <w:p w14:paraId="7D7F3172" w14:textId="77777777" w:rsidR="00FC306B" w:rsidRPr="00854CF8" w:rsidRDefault="00FC306B" w:rsidP="00FC306B">
      <w:pPr>
        <w:rPr>
          <w:rFonts w:ascii="Times New Roman" w:hAnsi="Times New Roman" w:cs="Times New Roman"/>
        </w:rPr>
      </w:pPr>
    </w:p>
    <w:p w14:paraId="1398D761" w14:textId="77777777" w:rsidR="00FC306B" w:rsidRPr="00854CF8" w:rsidRDefault="00FC306B" w:rsidP="00C860F4">
      <w:pPr>
        <w:pStyle w:val="Heading3"/>
      </w:pPr>
      <w:r w:rsidRPr="00854CF8">
        <w:t>V. Strategic Importance to WebHydra’s Future</w:t>
      </w:r>
    </w:p>
    <w:p w14:paraId="698B6C8B" w14:textId="77777777" w:rsidR="00FC306B" w:rsidRPr="00854CF8" w:rsidRDefault="00FC306B" w:rsidP="00FC306B">
      <w:pPr>
        <w:rPr>
          <w:rFonts w:ascii="Times New Roman" w:hAnsi="Times New Roman" w:cs="Times New Roman"/>
        </w:rPr>
      </w:pPr>
    </w:p>
    <w:p w14:paraId="24CFF534" w14:textId="77777777" w:rsidR="00FC306B" w:rsidRPr="00854CF8" w:rsidRDefault="00FC306B" w:rsidP="00C860F4">
      <w:pPr>
        <w:pStyle w:val="Heading4"/>
      </w:pPr>
      <w:r w:rsidRPr="00854CF8">
        <w:t>1. Institutional Stability</w:t>
      </w:r>
    </w:p>
    <w:p w14:paraId="58FE8429" w14:textId="2835F033"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Strengthens organizational resilience through verified historical continuity</w:t>
      </w:r>
    </w:p>
    <w:p w14:paraId="3721028B" w14:textId="22042C47"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Prevents strategic drift and preserves foundational doctrines</w:t>
      </w:r>
    </w:p>
    <w:p w14:paraId="086B6CAF" w14:textId="77777777" w:rsidR="00FC306B" w:rsidRPr="00854CF8" w:rsidRDefault="00FC306B" w:rsidP="00FC306B">
      <w:pPr>
        <w:rPr>
          <w:rFonts w:ascii="Times New Roman" w:hAnsi="Times New Roman" w:cs="Times New Roman"/>
        </w:rPr>
      </w:pPr>
    </w:p>
    <w:p w14:paraId="1C35356A" w14:textId="77777777" w:rsidR="00FC306B" w:rsidRPr="00854CF8" w:rsidRDefault="00FC306B" w:rsidP="00C860F4">
      <w:pPr>
        <w:pStyle w:val="Heading4"/>
      </w:pPr>
      <w:r w:rsidRPr="00854CF8">
        <w:t>2. Legal &amp; Governance Alignment</w:t>
      </w:r>
    </w:p>
    <w:p w14:paraId="404EF40E" w14:textId="5651BDF6"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Functions as a temporal guardian for sovereign laws and corporate mandates</w:t>
      </w:r>
    </w:p>
    <w:p w14:paraId="2FF5A10B" w14:textId="32940EC6"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Validates governance actions by referencing historical precedents</w:t>
      </w:r>
    </w:p>
    <w:p w14:paraId="7D2FE24F" w14:textId="77777777" w:rsidR="00FC306B" w:rsidRPr="00854CF8" w:rsidRDefault="00FC306B" w:rsidP="00FC306B">
      <w:pPr>
        <w:rPr>
          <w:rFonts w:ascii="Times New Roman" w:hAnsi="Times New Roman" w:cs="Times New Roman"/>
        </w:rPr>
      </w:pPr>
    </w:p>
    <w:p w14:paraId="3109DD32" w14:textId="77777777" w:rsidR="00FC306B" w:rsidRPr="00854CF8" w:rsidRDefault="00FC306B" w:rsidP="00C860F4">
      <w:pPr>
        <w:pStyle w:val="Heading4"/>
      </w:pPr>
      <w:r w:rsidRPr="00854CF8">
        <w:t>3. Multi-Epoch Scalability</w:t>
      </w:r>
    </w:p>
    <w:p w14:paraId="6277A19A" w14:textId="3F7BC009"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WebHydra remains structurally coherent as it evolves across:</w:t>
      </w:r>
    </w:p>
    <w:p w14:paraId="227F7401" w14:textId="7C6ADCDC"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New markets</w:t>
      </w:r>
    </w:p>
    <w:p w14:paraId="0E9202CA" w14:textId="12E1FB20"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New technologies</w:t>
      </w:r>
    </w:p>
    <w:p w14:paraId="1281AA3F" w14:textId="0C04CA7B"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New AI generations</w:t>
      </w:r>
    </w:p>
    <w:p w14:paraId="136CE278" w14:textId="4D14BE4A"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New global eras</w:t>
      </w:r>
    </w:p>
    <w:p w14:paraId="5338D62E" w14:textId="77777777" w:rsidR="00FC306B" w:rsidRPr="00854CF8" w:rsidRDefault="00FC306B" w:rsidP="00FC306B">
      <w:pPr>
        <w:rPr>
          <w:rFonts w:ascii="Times New Roman" w:hAnsi="Times New Roman" w:cs="Times New Roman"/>
        </w:rPr>
      </w:pPr>
    </w:p>
    <w:p w14:paraId="467D9294" w14:textId="77777777" w:rsidR="00FC306B" w:rsidRPr="00854CF8" w:rsidRDefault="00FC306B" w:rsidP="00C860F4">
      <w:pPr>
        <w:pStyle w:val="Heading4"/>
      </w:pPr>
      <w:r w:rsidRPr="00854CF8">
        <w:t>4. Eternal Preservation of WebHydra Legacy</w:t>
      </w:r>
    </w:p>
    <w:p w14:paraId="5A6D18DF" w14:textId="648F145D"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Converts the organization’s existence into a perpetual timeline</w:t>
      </w:r>
    </w:p>
    <w:p w14:paraId="56BB0F4B" w14:textId="1745194D" w:rsidR="00FC306B" w:rsidRPr="00C860F4" w:rsidRDefault="00FC306B"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the story of WebHydra—its rise, evolution, struggles, breakthroughs, and triumphs—is never lost</w:t>
      </w:r>
    </w:p>
    <w:p w14:paraId="6146A608" w14:textId="77777777" w:rsidR="00FC306B" w:rsidRPr="00854CF8" w:rsidRDefault="00FC306B" w:rsidP="00FC306B">
      <w:pPr>
        <w:rPr>
          <w:rFonts w:ascii="Times New Roman" w:hAnsi="Times New Roman" w:cs="Times New Roman"/>
        </w:rPr>
      </w:pPr>
    </w:p>
    <w:p w14:paraId="6E5C6F6C" w14:textId="77777777" w:rsidR="00FC306B" w:rsidRPr="00854CF8" w:rsidRDefault="00FC306B" w:rsidP="00C860F4">
      <w:pPr>
        <w:pStyle w:val="Heading3"/>
      </w:pPr>
      <w:r w:rsidRPr="00854CF8">
        <w:t>VI. Closing Declaration</w:t>
      </w:r>
    </w:p>
    <w:p w14:paraId="6B2B7F5D" w14:textId="77777777" w:rsidR="00FC306B" w:rsidRPr="00854CF8" w:rsidRDefault="00FC306B" w:rsidP="00FC306B">
      <w:pPr>
        <w:rPr>
          <w:rFonts w:ascii="Times New Roman" w:hAnsi="Times New Roman" w:cs="Times New Roman"/>
        </w:rPr>
      </w:pPr>
    </w:p>
    <w:p w14:paraId="38C29753" w14:textId="17C73B99" w:rsidR="00E417F4" w:rsidRPr="00854CF8" w:rsidRDefault="00FC306B" w:rsidP="00E417F4">
      <w:pPr>
        <w:rPr>
          <w:rFonts w:ascii="Times New Roman" w:hAnsi="Times New Roman" w:cs="Times New Roman"/>
        </w:rPr>
      </w:pPr>
      <w:r w:rsidRPr="00854CF8">
        <w:rPr>
          <w:rFonts w:ascii="Times New Roman" w:hAnsi="Times New Roman" w:cs="Times New Roman"/>
        </w:rPr>
        <w:t xml:space="preserve">10.10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establishes WebHydra’s temporal sovereignty, ensuring that every action, transformation, expansion, and generational milestone is permanently preserved within a disciplined, intelligent, and legally grounded timeline. It forms the memory of the empire, the historical anchor of all governance, and the continuity mechanism that ensures WebHydra’s identity remains unbroken as it expands across future centuries.</w:t>
      </w:r>
    </w:p>
    <w:p w14:paraId="1C340D9E" w14:textId="77777777" w:rsidR="00E417F4" w:rsidRPr="00854CF8" w:rsidRDefault="00E417F4" w:rsidP="00E417F4">
      <w:pPr>
        <w:rPr>
          <w:rFonts w:ascii="Times New Roman" w:hAnsi="Times New Roman" w:cs="Times New Roman"/>
        </w:rPr>
      </w:pPr>
    </w:p>
    <w:p w14:paraId="6C243A64" w14:textId="77777777" w:rsidR="00FC306B" w:rsidRPr="00854CF8" w:rsidRDefault="00FC306B">
      <w:pPr>
        <w:rPr>
          <w:rFonts w:ascii="Times New Roman" w:hAnsi="Times New Roman" w:cs="Times New Roman"/>
        </w:rPr>
      </w:pPr>
      <w:r w:rsidRPr="00854CF8">
        <w:rPr>
          <w:rFonts w:ascii="Times New Roman" w:hAnsi="Times New Roman" w:cs="Times New Roman"/>
        </w:rPr>
        <w:br w:type="page"/>
      </w:r>
    </w:p>
    <w:p w14:paraId="5A6B40F2" w14:textId="5FA762FF" w:rsidR="00DE64FE" w:rsidRDefault="00DE64FE" w:rsidP="00C860F4">
      <w:pPr>
        <w:pStyle w:val="Heading1"/>
      </w:pPr>
      <w:r w:rsidRPr="00854CF8">
        <w:lastRenderedPageBreak/>
        <w:t>SECTION 10</w:t>
      </w:r>
      <w:r>
        <w:t>:</w:t>
      </w:r>
      <w:r w:rsidRPr="00854CF8">
        <w:t xml:space="preserve"> EXPANSION &amp; FUTURE VISIONS</w:t>
      </w:r>
    </w:p>
    <w:p w14:paraId="5FB49AC1" w14:textId="77777777" w:rsidR="00DE64FE" w:rsidRPr="00DE64FE" w:rsidRDefault="00DE64FE" w:rsidP="00DE64FE"/>
    <w:p w14:paraId="54C8BA28" w14:textId="713F457D" w:rsidR="008F766C" w:rsidRPr="00854CF8" w:rsidRDefault="008F766C" w:rsidP="00C860F4">
      <w:pPr>
        <w:pStyle w:val="Heading1"/>
      </w:pPr>
      <w:r w:rsidRPr="00854CF8">
        <w:t>10.11</w:t>
      </w:r>
      <w:r w:rsidR="00DE64FE">
        <w:t>: The Founder’s Creed</w:t>
      </w:r>
    </w:p>
    <w:p w14:paraId="339A632E" w14:textId="77777777" w:rsidR="008F766C" w:rsidRPr="00854CF8" w:rsidRDefault="008F766C" w:rsidP="008F766C">
      <w:pPr>
        <w:rPr>
          <w:rFonts w:ascii="Times New Roman" w:hAnsi="Times New Roman" w:cs="Times New Roman"/>
        </w:rPr>
      </w:pPr>
    </w:p>
    <w:p w14:paraId="44DB9C99" w14:textId="77777777" w:rsidR="008F766C" w:rsidRPr="00854CF8" w:rsidRDefault="008F766C" w:rsidP="00C860F4">
      <w:pPr>
        <w:pStyle w:val="Heading4"/>
      </w:pPr>
      <w:r w:rsidRPr="00854CF8">
        <w:t>The Sovereign Doctrine that Guides All Future Evolution</w:t>
      </w:r>
    </w:p>
    <w:p w14:paraId="38137EF6" w14:textId="77777777" w:rsidR="008F766C" w:rsidRPr="00854CF8" w:rsidRDefault="008F766C" w:rsidP="008F766C">
      <w:pPr>
        <w:rPr>
          <w:rFonts w:ascii="Times New Roman" w:hAnsi="Times New Roman" w:cs="Times New Roman"/>
        </w:rPr>
      </w:pPr>
    </w:p>
    <w:p w14:paraId="5EFA73FD" w14:textId="77777777" w:rsidR="008F766C" w:rsidRPr="00854CF8" w:rsidRDefault="008F766C" w:rsidP="008F766C">
      <w:pPr>
        <w:rPr>
          <w:rFonts w:ascii="Times New Roman" w:hAnsi="Times New Roman" w:cs="Times New Roman"/>
        </w:rPr>
      </w:pPr>
      <w:r w:rsidRPr="00854CF8">
        <w:rPr>
          <w:rFonts w:ascii="Times New Roman" w:hAnsi="Times New Roman" w:cs="Times New Roman"/>
        </w:rPr>
        <w:t>The Founder’s Creed stands as the immovable philosophical, ethical, and strategic cornerstone of the entire WebHydra ecosystem. It is the supreme doctrine that defines the corporation’s identity, informs its long-term direction, and preserves the spiritual, intellectual, and structural integrity of the empire as it continues its exponential expansion.</w:t>
      </w:r>
    </w:p>
    <w:p w14:paraId="49409BD5" w14:textId="77777777" w:rsidR="008F766C" w:rsidRPr="00854CF8" w:rsidRDefault="008F766C" w:rsidP="008F766C">
      <w:pPr>
        <w:rPr>
          <w:rFonts w:ascii="Times New Roman" w:hAnsi="Times New Roman" w:cs="Times New Roman"/>
        </w:rPr>
      </w:pPr>
    </w:p>
    <w:p w14:paraId="7D0D5F94" w14:textId="5F796872" w:rsidR="008F766C" w:rsidRPr="00854CF8" w:rsidRDefault="008F766C" w:rsidP="008F766C">
      <w:pPr>
        <w:rPr>
          <w:rFonts w:ascii="Times New Roman" w:hAnsi="Times New Roman" w:cs="Times New Roman"/>
        </w:rPr>
      </w:pPr>
      <w:r w:rsidRPr="00854CF8">
        <w:rPr>
          <w:rFonts w:ascii="Times New Roman" w:hAnsi="Times New Roman" w:cs="Times New Roman"/>
        </w:rPr>
        <w:t>This subsection formalizes the ongoing relevance, governance influence, and future evolution of the Founder’s Creed—ensuring that every technological advancement, structural transformation, and global deployment remains anchored to the original intention, discipline, and visionary sovereignty of the Founder.</w:t>
      </w:r>
    </w:p>
    <w:p w14:paraId="0518A595" w14:textId="77777777" w:rsidR="008F766C" w:rsidRPr="00854CF8" w:rsidRDefault="008F766C" w:rsidP="008F766C">
      <w:pPr>
        <w:rPr>
          <w:rFonts w:ascii="Times New Roman" w:hAnsi="Times New Roman" w:cs="Times New Roman"/>
        </w:rPr>
      </w:pPr>
    </w:p>
    <w:p w14:paraId="1D94FF80" w14:textId="77777777" w:rsidR="008F766C" w:rsidRPr="00854CF8" w:rsidRDefault="008F766C" w:rsidP="00C860F4">
      <w:pPr>
        <w:pStyle w:val="Heading3"/>
      </w:pPr>
      <w:r w:rsidRPr="00854CF8">
        <w:t>I. Foundational Purpose of The Founder’s Creed</w:t>
      </w:r>
    </w:p>
    <w:p w14:paraId="781A9814" w14:textId="77777777" w:rsidR="008F766C" w:rsidRPr="00854CF8" w:rsidRDefault="008F766C" w:rsidP="008F766C">
      <w:pPr>
        <w:rPr>
          <w:rFonts w:ascii="Times New Roman" w:hAnsi="Times New Roman" w:cs="Times New Roman"/>
        </w:rPr>
      </w:pPr>
    </w:p>
    <w:p w14:paraId="2F493B84" w14:textId="77777777" w:rsidR="008F766C" w:rsidRPr="00854CF8" w:rsidRDefault="008F766C" w:rsidP="00C860F4">
      <w:pPr>
        <w:pStyle w:val="Heading4"/>
      </w:pPr>
      <w:r w:rsidRPr="00854CF8">
        <w:t>1. Philosophical Sovereignty</w:t>
      </w:r>
    </w:p>
    <w:p w14:paraId="277D015C" w14:textId="71D67CAE"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the supreme ideological framework governing WebHydra’s character</w:t>
      </w:r>
    </w:p>
    <w:p w14:paraId="01A9E810" w14:textId="38BA71B7"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Acts as the ultimate compass for decision-making, innovation, and ethical direction</w:t>
      </w:r>
    </w:p>
    <w:p w14:paraId="6E3865C8" w14:textId="4F6B05B1"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Preserves the Founder’s vision as a living doctrine, not a historical artifact</w:t>
      </w:r>
    </w:p>
    <w:p w14:paraId="04A59DCD" w14:textId="77777777" w:rsidR="008F766C" w:rsidRPr="00854CF8" w:rsidRDefault="008F766C" w:rsidP="008F766C">
      <w:pPr>
        <w:rPr>
          <w:rFonts w:ascii="Times New Roman" w:hAnsi="Times New Roman" w:cs="Times New Roman"/>
        </w:rPr>
      </w:pPr>
    </w:p>
    <w:p w14:paraId="60A36EF4" w14:textId="77777777" w:rsidR="008F766C" w:rsidRPr="00854CF8" w:rsidRDefault="008F766C" w:rsidP="00C860F4">
      <w:pPr>
        <w:pStyle w:val="Heading4"/>
      </w:pPr>
      <w:r w:rsidRPr="00854CF8">
        <w:t>2. Eternal Identity Preservation</w:t>
      </w:r>
    </w:p>
    <w:p w14:paraId="78E46A4B" w14:textId="045A4DB1" w:rsidR="008F766C" w:rsidRPr="00C860F4" w:rsidRDefault="008F766C"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Ensures</w:t>
      </w:r>
      <w:proofErr w:type="gramEnd"/>
      <w:r w:rsidRPr="00C860F4">
        <w:rPr>
          <w:rFonts w:ascii="Times New Roman" w:hAnsi="Times New Roman" w:cs="Times New Roman"/>
        </w:rPr>
        <w:t xml:space="preserve"> all expansions remain aligned with the founding values</w:t>
      </w:r>
    </w:p>
    <w:p w14:paraId="6DCEAF69" w14:textId="1FBBB3E6"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Protects the corporation from ideological dilution as it enters new markets and eras</w:t>
      </w:r>
    </w:p>
    <w:p w14:paraId="2D2C4C34" w14:textId="7AAA5E7E"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Maintains cultural, operational, and structural consistency across generations</w:t>
      </w:r>
    </w:p>
    <w:p w14:paraId="17742083" w14:textId="77777777" w:rsidR="008F766C" w:rsidRPr="00854CF8" w:rsidRDefault="008F766C" w:rsidP="008F766C">
      <w:pPr>
        <w:rPr>
          <w:rFonts w:ascii="Times New Roman" w:hAnsi="Times New Roman" w:cs="Times New Roman"/>
        </w:rPr>
      </w:pPr>
    </w:p>
    <w:p w14:paraId="5D100F37" w14:textId="77777777" w:rsidR="008F766C" w:rsidRPr="00854CF8" w:rsidRDefault="008F766C" w:rsidP="00C860F4">
      <w:pPr>
        <w:pStyle w:val="Heading4"/>
      </w:pPr>
      <w:r w:rsidRPr="00854CF8">
        <w:lastRenderedPageBreak/>
        <w:t>3. Doctrinal Integrity Enforcement</w:t>
      </w:r>
    </w:p>
    <w:p w14:paraId="4C2491B6" w14:textId="5F3D62DF"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Provides the authoritative reference for resolving conflicts, disputes, and ambiguous decisions</w:t>
      </w:r>
    </w:p>
    <w:p w14:paraId="31F6E010" w14:textId="331222AD"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Functions as the highest interpretive authority within WebHydra’s governance ecosystem</w:t>
      </w:r>
    </w:p>
    <w:p w14:paraId="53118817" w14:textId="0AB31975"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that no operational deviation contradicts the Founder’s original design</w:t>
      </w:r>
    </w:p>
    <w:p w14:paraId="629EBCCF" w14:textId="77777777" w:rsidR="008F766C" w:rsidRPr="00854CF8" w:rsidRDefault="008F766C" w:rsidP="008F766C">
      <w:pPr>
        <w:rPr>
          <w:rFonts w:ascii="Times New Roman" w:hAnsi="Times New Roman" w:cs="Times New Roman"/>
        </w:rPr>
      </w:pPr>
    </w:p>
    <w:p w14:paraId="7EBE44F6" w14:textId="77777777" w:rsidR="008F766C" w:rsidRPr="00854CF8" w:rsidRDefault="008F766C" w:rsidP="00C860F4">
      <w:pPr>
        <w:pStyle w:val="Heading3"/>
      </w:pPr>
      <w:r w:rsidRPr="00854CF8">
        <w:t>II. Structural Composition of The Founder’s Creed</w:t>
      </w:r>
    </w:p>
    <w:p w14:paraId="6468838E" w14:textId="77777777" w:rsidR="008F766C" w:rsidRPr="00854CF8" w:rsidRDefault="008F766C" w:rsidP="008F766C">
      <w:pPr>
        <w:rPr>
          <w:rFonts w:ascii="Times New Roman" w:hAnsi="Times New Roman" w:cs="Times New Roman"/>
        </w:rPr>
      </w:pPr>
    </w:p>
    <w:p w14:paraId="188BD7E6" w14:textId="77777777" w:rsidR="008F766C" w:rsidRPr="00854CF8" w:rsidRDefault="008F766C" w:rsidP="00C860F4">
      <w:pPr>
        <w:pStyle w:val="Heading4"/>
      </w:pPr>
      <w:r w:rsidRPr="00854CF8">
        <w:t xml:space="preserve">1. </w:t>
      </w:r>
      <w:proofErr w:type="gramStart"/>
      <w:r w:rsidRPr="00854CF8">
        <w:t>Principle</w:t>
      </w:r>
      <w:proofErr w:type="gramEnd"/>
      <w:r w:rsidRPr="00854CF8">
        <w:t xml:space="preserve"> Codex</w:t>
      </w:r>
    </w:p>
    <w:p w14:paraId="47E648F4" w14:textId="77777777" w:rsidR="008F766C" w:rsidRPr="00854CF8" w:rsidRDefault="008F766C" w:rsidP="008F766C">
      <w:pPr>
        <w:rPr>
          <w:rFonts w:ascii="Times New Roman" w:hAnsi="Times New Roman" w:cs="Times New Roman"/>
        </w:rPr>
      </w:pPr>
    </w:p>
    <w:p w14:paraId="68898D88" w14:textId="77777777" w:rsidR="008F766C" w:rsidRPr="00854CF8" w:rsidRDefault="008F766C" w:rsidP="00C860F4">
      <w:pPr>
        <w:pStyle w:val="Heading4"/>
      </w:pPr>
      <w:r w:rsidRPr="00854CF8">
        <w:t>A structured set of sovereign principles that define:</w:t>
      </w:r>
    </w:p>
    <w:p w14:paraId="000792E5" w14:textId="184BE021"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The corporation’s purpose</w:t>
      </w:r>
    </w:p>
    <w:p w14:paraId="3D9B11AA" w14:textId="7A16B998"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The philosophy of digital sovereignty</w:t>
      </w:r>
    </w:p>
    <w:p w14:paraId="010182A0" w14:textId="2C08CB56"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The code of discipline and operational humility</w:t>
      </w:r>
    </w:p>
    <w:p w14:paraId="31FCE966" w14:textId="35C6B044"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The mandate of innovation aligned with responsibility</w:t>
      </w:r>
    </w:p>
    <w:p w14:paraId="4E92CD84" w14:textId="77777777" w:rsidR="008F766C" w:rsidRPr="00854CF8" w:rsidRDefault="008F766C" w:rsidP="008F766C">
      <w:pPr>
        <w:rPr>
          <w:rFonts w:ascii="Times New Roman" w:hAnsi="Times New Roman" w:cs="Times New Roman"/>
        </w:rPr>
      </w:pPr>
    </w:p>
    <w:p w14:paraId="70E30FAA" w14:textId="77777777" w:rsidR="008F766C" w:rsidRPr="00854CF8" w:rsidRDefault="008F766C" w:rsidP="00C860F4">
      <w:pPr>
        <w:pStyle w:val="Heading4"/>
      </w:pPr>
      <w:r w:rsidRPr="00854CF8">
        <w:t>2. Ethical Mandate Charter</w:t>
      </w:r>
    </w:p>
    <w:p w14:paraId="51DCD2A9" w14:textId="77777777" w:rsidR="008F766C" w:rsidRPr="00854CF8" w:rsidRDefault="008F766C" w:rsidP="008F766C">
      <w:pPr>
        <w:rPr>
          <w:rFonts w:ascii="Times New Roman" w:hAnsi="Times New Roman" w:cs="Times New Roman"/>
        </w:rPr>
      </w:pPr>
    </w:p>
    <w:p w14:paraId="1F8A786F" w14:textId="77777777" w:rsidR="008F766C" w:rsidRPr="00854CF8" w:rsidRDefault="008F766C" w:rsidP="00C860F4">
      <w:pPr>
        <w:pStyle w:val="Heading4"/>
      </w:pPr>
      <w:r w:rsidRPr="00854CF8">
        <w:t>Formal guidelines ensuring:</w:t>
      </w:r>
    </w:p>
    <w:p w14:paraId="1E3B0867" w14:textId="54110255"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Ethical development of technology</w:t>
      </w:r>
    </w:p>
    <w:p w14:paraId="59BE153C" w14:textId="4A920C5F"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Responsible leadership actions</w:t>
      </w:r>
    </w:p>
    <w:p w14:paraId="6C417304" w14:textId="775EE6CB"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Protection of human dignity, culture, and intelligence</w:t>
      </w:r>
    </w:p>
    <w:p w14:paraId="25E64097" w14:textId="5357AACC"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Integrity in all internal and external engagements</w:t>
      </w:r>
    </w:p>
    <w:p w14:paraId="0D489622" w14:textId="77777777" w:rsidR="008F766C" w:rsidRPr="00854CF8" w:rsidRDefault="008F766C" w:rsidP="008F766C">
      <w:pPr>
        <w:rPr>
          <w:rFonts w:ascii="Times New Roman" w:hAnsi="Times New Roman" w:cs="Times New Roman"/>
        </w:rPr>
      </w:pPr>
    </w:p>
    <w:p w14:paraId="34B44F73" w14:textId="77777777" w:rsidR="008F766C" w:rsidRPr="00854CF8" w:rsidRDefault="008F766C" w:rsidP="00C860F4">
      <w:pPr>
        <w:pStyle w:val="Heading4"/>
      </w:pPr>
      <w:r w:rsidRPr="00854CF8">
        <w:t>3. Visionary Doctrine Framework</w:t>
      </w:r>
    </w:p>
    <w:p w14:paraId="0458B1FE" w14:textId="77777777" w:rsidR="008F766C" w:rsidRPr="00854CF8" w:rsidRDefault="008F766C" w:rsidP="008F766C">
      <w:pPr>
        <w:rPr>
          <w:rFonts w:ascii="Times New Roman" w:hAnsi="Times New Roman" w:cs="Times New Roman"/>
        </w:rPr>
      </w:pPr>
    </w:p>
    <w:p w14:paraId="59B10E20" w14:textId="77777777" w:rsidR="008F766C" w:rsidRPr="00854CF8" w:rsidRDefault="008F766C" w:rsidP="00C860F4">
      <w:pPr>
        <w:pStyle w:val="Heading4"/>
      </w:pPr>
      <w:r w:rsidRPr="00854CF8">
        <w:t>A forward-looking doctrine that captures:</w:t>
      </w:r>
    </w:p>
    <w:p w14:paraId="7877CBF2" w14:textId="2E6743B6"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The Founder’s long-term aspirations</w:t>
      </w:r>
    </w:p>
    <w:p w14:paraId="26D7F974" w14:textId="01A4EA37"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Multi-decade developmental expectations</w:t>
      </w:r>
    </w:p>
    <w:p w14:paraId="07A724D0" w14:textId="251DCDFD"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Generational continuity beyond immediate strategic phases</w:t>
      </w:r>
    </w:p>
    <w:p w14:paraId="323C05FF" w14:textId="77777777" w:rsidR="008F766C" w:rsidRPr="00854CF8" w:rsidRDefault="008F766C" w:rsidP="008F766C">
      <w:pPr>
        <w:rPr>
          <w:rFonts w:ascii="Times New Roman" w:hAnsi="Times New Roman" w:cs="Times New Roman"/>
        </w:rPr>
      </w:pPr>
    </w:p>
    <w:p w14:paraId="43BED796" w14:textId="77777777" w:rsidR="008F766C" w:rsidRPr="00854CF8" w:rsidRDefault="008F766C" w:rsidP="00C860F4">
      <w:pPr>
        <w:pStyle w:val="Heading3"/>
      </w:pPr>
      <w:r w:rsidRPr="00854CF8">
        <w:lastRenderedPageBreak/>
        <w:t>III. Operational Mandates Derived from The Creed</w:t>
      </w:r>
    </w:p>
    <w:p w14:paraId="0B616811" w14:textId="77777777" w:rsidR="008F766C" w:rsidRPr="00854CF8" w:rsidRDefault="008F766C" w:rsidP="008F766C">
      <w:pPr>
        <w:rPr>
          <w:rFonts w:ascii="Times New Roman" w:hAnsi="Times New Roman" w:cs="Times New Roman"/>
        </w:rPr>
      </w:pPr>
    </w:p>
    <w:p w14:paraId="32E20E19" w14:textId="77777777" w:rsidR="008F766C" w:rsidRPr="00854CF8" w:rsidRDefault="008F766C" w:rsidP="00C860F4">
      <w:pPr>
        <w:pStyle w:val="Heading4"/>
      </w:pPr>
      <w:r w:rsidRPr="00854CF8">
        <w:t>1. Governance Alignment</w:t>
      </w:r>
    </w:p>
    <w:p w14:paraId="25439838" w14:textId="4B173C43"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All corporate decisions must align with the Creed</w:t>
      </w:r>
    </w:p>
    <w:p w14:paraId="2D336C98" w14:textId="6F6F4025"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Every division is required to reference the Creed in major initiatives</w:t>
      </w:r>
    </w:p>
    <w:p w14:paraId="28D9CB4D" w14:textId="23491BA3"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unified direction across administrative, legal, AI, and investor domains</w:t>
      </w:r>
    </w:p>
    <w:p w14:paraId="465918C5" w14:textId="77777777" w:rsidR="008F766C" w:rsidRPr="00854CF8" w:rsidRDefault="008F766C" w:rsidP="008F766C">
      <w:pPr>
        <w:rPr>
          <w:rFonts w:ascii="Times New Roman" w:hAnsi="Times New Roman" w:cs="Times New Roman"/>
        </w:rPr>
      </w:pPr>
    </w:p>
    <w:p w14:paraId="63182890" w14:textId="77777777" w:rsidR="008F766C" w:rsidRPr="00854CF8" w:rsidRDefault="008F766C" w:rsidP="00C860F4">
      <w:pPr>
        <w:pStyle w:val="Heading4"/>
      </w:pPr>
      <w:r w:rsidRPr="00854CF8">
        <w:t>2. Innovation Discipline</w:t>
      </w:r>
    </w:p>
    <w:p w14:paraId="30D904D7" w14:textId="4241E3BE"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Technological advancements must adhere to ethical, responsible, and sovereign principles</w:t>
      </w:r>
    </w:p>
    <w:p w14:paraId="109B6E7F" w14:textId="50AC72DC"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Prevents reckless innovation that could jeopardize identity or stability</w:t>
      </w:r>
    </w:p>
    <w:p w14:paraId="35EAAF11" w14:textId="732E82EB"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Preserves long-term sustainability over short-term advantage</w:t>
      </w:r>
    </w:p>
    <w:p w14:paraId="074AEA1C" w14:textId="77777777" w:rsidR="008F766C" w:rsidRPr="00854CF8" w:rsidRDefault="008F766C" w:rsidP="008F766C">
      <w:pPr>
        <w:rPr>
          <w:rFonts w:ascii="Times New Roman" w:hAnsi="Times New Roman" w:cs="Times New Roman"/>
        </w:rPr>
      </w:pPr>
    </w:p>
    <w:p w14:paraId="6003D9DC" w14:textId="77777777" w:rsidR="008F766C" w:rsidRPr="00854CF8" w:rsidRDefault="008F766C" w:rsidP="00C860F4">
      <w:pPr>
        <w:pStyle w:val="Heading4"/>
      </w:pPr>
      <w:r w:rsidRPr="00854CF8">
        <w:t>3. Cultural &amp; Human Alignment</w:t>
      </w:r>
    </w:p>
    <w:p w14:paraId="0EC9B4C7" w14:textId="5FE9DC0D"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Reinforces dignity, community respect, and cultural preservation</w:t>
      </w:r>
    </w:p>
    <w:p w14:paraId="6B28E053" w14:textId="63DCAB64"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that WebHydra’s growth enhances—not disrupts—human purpose</w:t>
      </w:r>
    </w:p>
    <w:p w14:paraId="2E6B3AE7" w14:textId="5AF176E6"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 xml:space="preserve">Establishes core </w:t>
      </w:r>
      <w:proofErr w:type="spellStart"/>
      <w:r w:rsidRPr="00C860F4">
        <w:rPr>
          <w:rFonts w:ascii="Times New Roman" w:hAnsi="Times New Roman" w:cs="Times New Roman"/>
        </w:rPr>
        <w:t>behaviours</w:t>
      </w:r>
      <w:proofErr w:type="spellEnd"/>
      <w:r w:rsidRPr="00C860F4">
        <w:rPr>
          <w:rFonts w:ascii="Times New Roman" w:hAnsi="Times New Roman" w:cs="Times New Roman"/>
        </w:rPr>
        <w:t xml:space="preserve"> expected from all stakeholders</w:t>
      </w:r>
    </w:p>
    <w:p w14:paraId="62BF6B09" w14:textId="77777777" w:rsidR="008F766C" w:rsidRPr="00854CF8" w:rsidRDefault="008F766C" w:rsidP="008F766C">
      <w:pPr>
        <w:rPr>
          <w:rFonts w:ascii="Times New Roman" w:hAnsi="Times New Roman" w:cs="Times New Roman"/>
        </w:rPr>
      </w:pPr>
    </w:p>
    <w:p w14:paraId="647A1E2C" w14:textId="77777777" w:rsidR="008F766C" w:rsidRPr="00854CF8" w:rsidRDefault="008F766C" w:rsidP="00C860F4">
      <w:pPr>
        <w:pStyle w:val="Heading3"/>
      </w:pPr>
      <w:r w:rsidRPr="00854CF8">
        <w:t>IV. Evolution of The Founder’s Creed Over Time</w:t>
      </w:r>
    </w:p>
    <w:p w14:paraId="3BE45906" w14:textId="77777777" w:rsidR="008F766C" w:rsidRPr="00854CF8" w:rsidRDefault="008F766C" w:rsidP="008F766C">
      <w:pPr>
        <w:rPr>
          <w:rFonts w:ascii="Times New Roman" w:hAnsi="Times New Roman" w:cs="Times New Roman"/>
        </w:rPr>
      </w:pPr>
    </w:p>
    <w:p w14:paraId="42380941" w14:textId="77777777" w:rsidR="008F766C" w:rsidRPr="00854CF8" w:rsidRDefault="008F766C" w:rsidP="00C860F4">
      <w:pPr>
        <w:pStyle w:val="Heading4"/>
      </w:pPr>
      <w:r w:rsidRPr="00854CF8">
        <w:t>1. Adaptive Interpretation</w:t>
      </w:r>
    </w:p>
    <w:p w14:paraId="7AC7E6CA" w14:textId="7EB20E9B"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While the creed remains immutable in principle, its application evolves with new contexts</w:t>
      </w:r>
    </w:p>
    <w:p w14:paraId="61EDCDF7" w14:textId="5AA9A1FB"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Governance committees interpret the Creed for emerging technologies and frontier challenges</w:t>
      </w:r>
    </w:p>
    <w:p w14:paraId="7B035CDC" w14:textId="311F0C4D"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relevance without compromising foundational integrity</w:t>
      </w:r>
    </w:p>
    <w:p w14:paraId="4B0E65D9" w14:textId="77777777" w:rsidR="008F766C" w:rsidRPr="00854CF8" w:rsidRDefault="008F766C" w:rsidP="008F766C">
      <w:pPr>
        <w:rPr>
          <w:rFonts w:ascii="Times New Roman" w:hAnsi="Times New Roman" w:cs="Times New Roman"/>
        </w:rPr>
      </w:pPr>
    </w:p>
    <w:p w14:paraId="02660E7A" w14:textId="77777777" w:rsidR="008F766C" w:rsidRPr="00854CF8" w:rsidRDefault="008F766C" w:rsidP="00C860F4">
      <w:pPr>
        <w:pStyle w:val="Heading4"/>
      </w:pPr>
      <w:r w:rsidRPr="00854CF8">
        <w:t>2. Multi-Generational Extension</w:t>
      </w:r>
    </w:p>
    <w:p w14:paraId="20460D3A" w14:textId="78D71824"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Successor leaders are required to uphold, defend, and internalize the Creed</w:t>
      </w:r>
    </w:p>
    <w:p w14:paraId="3A7638AC" w14:textId="141A8C19"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Dedicated training, archives, and executive protocols ensure continuity across eras</w:t>
      </w:r>
    </w:p>
    <w:p w14:paraId="6468FDB7" w14:textId="1AF111EB"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Prevents ideological drift in future leadership cycles</w:t>
      </w:r>
    </w:p>
    <w:p w14:paraId="2ADA5084" w14:textId="77777777" w:rsidR="008F766C" w:rsidRPr="00854CF8" w:rsidRDefault="008F766C" w:rsidP="008F766C">
      <w:pPr>
        <w:rPr>
          <w:rFonts w:ascii="Times New Roman" w:hAnsi="Times New Roman" w:cs="Times New Roman"/>
        </w:rPr>
      </w:pPr>
    </w:p>
    <w:p w14:paraId="144F952C" w14:textId="77777777" w:rsidR="008F766C" w:rsidRPr="00854CF8" w:rsidRDefault="008F766C" w:rsidP="00C860F4">
      <w:pPr>
        <w:pStyle w:val="Heading4"/>
      </w:pPr>
      <w:r w:rsidRPr="00854CF8">
        <w:lastRenderedPageBreak/>
        <w:t>3. Integration with Temporal Systems</w:t>
      </w:r>
    </w:p>
    <w:p w14:paraId="4C1A7BD2" w14:textId="434B8382"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 xml:space="preserve">The </w:t>
      </w:r>
      <w:proofErr w:type="spellStart"/>
      <w:r w:rsidRPr="00C860F4">
        <w:rPr>
          <w:rFonts w:ascii="Times New Roman" w:hAnsi="Times New Roman" w:cs="Times New Roman"/>
        </w:rPr>
        <w:t>Chronosphere</w:t>
      </w:r>
      <w:proofErr w:type="spellEnd"/>
      <w:r w:rsidRPr="00C860F4">
        <w:rPr>
          <w:rFonts w:ascii="Times New Roman" w:hAnsi="Times New Roman" w:cs="Times New Roman"/>
        </w:rPr>
        <w:t xml:space="preserve"> synchronizes all Creed-based decisions for historical preservation</w:t>
      </w:r>
    </w:p>
    <w:p w14:paraId="2F0D0207" w14:textId="5A5A7EA2"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AI protocols (Mirror Protocol, Oracle Interface) interpret Creed alignment in analytics models</w:t>
      </w:r>
    </w:p>
    <w:p w14:paraId="0C16CBAE" w14:textId="2B7E1A15" w:rsidR="008F766C" w:rsidRPr="00C860F4" w:rsidRDefault="008F766C"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Ensures</w:t>
      </w:r>
      <w:proofErr w:type="gramEnd"/>
      <w:r w:rsidRPr="00C860F4">
        <w:rPr>
          <w:rFonts w:ascii="Times New Roman" w:hAnsi="Times New Roman" w:cs="Times New Roman"/>
        </w:rPr>
        <w:t xml:space="preserve"> that the Creed becomes a measurable, enforceable, intelligence-driven standard</w:t>
      </w:r>
    </w:p>
    <w:p w14:paraId="61909A11" w14:textId="77777777" w:rsidR="008F766C" w:rsidRPr="00854CF8" w:rsidRDefault="008F766C" w:rsidP="008F766C">
      <w:pPr>
        <w:rPr>
          <w:rFonts w:ascii="Times New Roman" w:hAnsi="Times New Roman" w:cs="Times New Roman"/>
        </w:rPr>
      </w:pPr>
    </w:p>
    <w:p w14:paraId="03735F70" w14:textId="77777777" w:rsidR="008F766C" w:rsidRPr="00854CF8" w:rsidRDefault="008F766C" w:rsidP="00C860F4">
      <w:pPr>
        <w:pStyle w:val="Heading3"/>
      </w:pPr>
      <w:r w:rsidRPr="00854CF8">
        <w:t>V. Strategic Importance of The Founder’s Creed in Future Expansion</w:t>
      </w:r>
    </w:p>
    <w:p w14:paraId="7C20F651" w14:textId="77777777" w:rsidR="008F766C" w:rsidRPr="00854CF8" w:rsidRDefault="008F766C" w:rsidP="008F766C">
      <w:pPr>
        <w:rPr>
          <w:rFonts w:ascii="Times New Roman" w:hAnsi="Times New Roman" w:cs="Times New Roman"/>
        </w:rPr>
      </w:pPr>
    </w:p>
    <w:p w14:paraId="17968F31" w14:textId="77777777" w:rsidR="008F766C" w:rsidRPr="00854CF8" w:rsidRDefault="008F766C" w:rsidP="00C860F4">
      <w:pPr>
        <w:pStyle w:val="Heading4"/>
      </w:pPr>
      <w:r w:rsidRPr="00854CF8">
        <w:t>1. Protection Against Structural Deviation</w:t>
      </w:r>
    </w:p>
    <w:p w14:paraId="060017C2" w14:textId="3D8836A1"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WebHydra does not lose its soul during rapid expansion</w:t>
      </w:r>
    </w:p>
    <w:p w14:paraId="4C9C0F7E" w14:textId="0577FA33"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Forms the authoritative baseline for evaluating future technologies, partners, and markets</w:t>
      </w:r>
    </w:p>
    <w:p w14:paraId="1A0B4073" w14:textId="77777777" w:rsidR="008F766C" w:rsidRPr="00854CF8" w:rsidRDefault="008F766C" w:rsidP="008F766C">
      <w:pPr>
        <w:rPr>
          <w:rFonts w:ascii="Times New Roman" w:hAnsi="Times New Roman" w:cs="Times New Roman"/>
        </w:rPr>
      </w:pPr>
    </w:p>
    <w:p w14:paraId="3CB42FEE" w14:textId="77777777" w:rsidR="008F766C" w:rsidRPr="00854CF8" w:rsidRDefault="008F766C" w:rsidP="00C860F4">
      <w:pPr>
        <w:pStyle w:val="Heading4"/>
      </w:pPr>
      <w:r w:rsidRPr="00854CF8">
        <w:t>2. Consistency Across Global Deployments</w:t>
      </w:r>
    </w:p>
    <w:p w14:paraId="679F811E" w14:textId="5F8B1ABA"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Guarantees uniform identity even as WebHydra enters multiple jurisdictions</w:t>
      </w:r>
    </w:p>
    <w:p w14:paraId="6D295CEC" w14:textId="53BED681"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cultural continuity regardless of geographic or economic expansion</w:t>
      </w:r>
    </w:p>
    <w:p w14:paraId="66DEC1B1" w14:textId="77777777" w:rsidR="008F766C" w:rsidRPr="00854CF8" w:rsidRDefault="008F766C" w:rsidP="008F766C">
      <w:pPr>
        <w:rPr>
          <w:rFonts w:ascii="Times New Roman" w:hAnsi="Times New Roman" w:cs="Times New Roman"/>
        </w:rPr>
      </w:pPr>
    </w:p>
    <w:p w14:paraId="0AB99C2A" w14:textId="77777777" w:rsidR="008F766C" w:rsidRPr="00854CF8" w:rsidRDefault="008F766C" w:rsidP="00C860F4">
      <w:pPr>
        <w:pStyle w:val="Heading4"/>
      </w:pPr>
      <w:r w:rsidRPr="00854CF8">
        <w:t>3. Anchor for AI Sovereignty</w:t>
      </w:r>
    </w:p>
    <w:p w14:paraId="0DA8AA36" w14:textId="7C5C3883"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the ethical and philosophical boundaries within which all AI systems must operate</w:t>
      </w:r>
    </w:p>
    <w:p w14:paraId="1A96A0E0" w14:textId="566C494B"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Functions as the legal-philosophical firewall for intelligence development</w:t>
      </w:r>
    </w:p>
    <w:p w14:paraId="1FA68140" w14:textId="77777777" w:rsidR="008F766C" w:rsidRPr="00854CF8" w:rsidRDefault="008F766C" w:rsidP="008F766C">
      <w:pPr>
        <w:rPr>
          <w:rFonts w:ascii="Times New Roman" w:hAnsi="Times New Roman" w:cs="Times New Roman"/>
        </w:rPr>
      </w:pPr>
    </w:p>
    <w:p w14:paraId="51B93FDA" w14:textId="77777777" w:rsidR="008F766C" w:rsidRPr="00854CF8" w:rsidRDefault="008F766C" w:rsidP="00C860F4">
      <w:pPr>
        <w:pStyle w:val="Heading4"/>
      </w:pPr>
      <w:r w:rsidRPr="00854CF8">
        <w:t>4. Long-Term Survival of Institutional Identity</w:t>
      </w:r>
    </w:p>
    <w:p w14:paraId="4AD37299" w14:textId="0499276D"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that WebHydra outlives changing economic conditions, leadership cycles, and global shifts</w:t>
      </w:r>
    </w:p>
    <w:p w14:paraId="7208785D" w14:textId="5D12F434" w:rsidR="008F766C" w:rsidRPr="00C860F4" w:rsidRDefault="008F766C" w:rsidP="00845A92">
      <w:pPr>
        <w:pStyle w:val="ListParagraph"/>
        <w:numPr>
          <w:ilvl w:val="0"/>
          <w:numId w:val="59"/>
        </w:numPr>
        <w:rPr>
          <w:rFonts w:ascii="Times New Roman" w:hAnsi="Times New Roman" w:cs="Times New Roman"/>
        </w:rPr>
      </w:pPr>
      <w:r w:rsidRPr="00C860F4">
        <w:rPr>
          <w:rFonts w:ascii="Times New Roman" w:hAnsi="Times New Roman" w:cs="Times New Roman"/>
        </w:rPr>
        <w:t>Positions the Creed as the eternal heartbeat of the digital empire</w:t>
      </w:r>
    </w:p>
    <w:p w14:paraId="49FE7C13" w14:textId="77777777" w:rsidR="008F766C" w:rsidRPr="00854CF8" w:rsidRDefault="008F766C" w:rsidP="008F766C">
      <w:pPr>
        <w:rPr>
          <w:rFonts w:ascii="Times New Roman" w:hAnsi="Times New Roman" w:cs="Times New Roman"/>
        </w:rPr>
      </w:pPr>
    </w:p>
    <w:p w14:paraId="42EABB25" w14:textId="77777777" w:rsidR="008F766C" w:rsidRPr="00854CF8" w:rsidRDefault="008F766C" w:rsidP="00C860F4">
      <w:pPr>
        <w:pStyle w:val="Heading3"/>
      </w:pPr>
      <w:r w:rsidRPr="00854CF8">
        <w:t>VI. Closing Declaration</w:t>
      </w:r>
    </w:p>
    <w:p w14:paraId="421A56E7" w14:textId="77777777" w:rsidR="008F766C" w:rsidRPr="00854CF8" w:rsidRDefault="008F766C" w:rsidP="008F766C">
      <w:pPr>
        <w:rPr>
          <w:rFonts w:ascii="Times New Roman" w:hAnsi="Times New Roman" w:cs="Times New Roman"/>
        </w:rPr>
      </w:pPr>
    </w:p>
    <w:p w14:paraId="0784BB4E" w14:textId="77777777" w:rsidR="008F766C" w:rsidRPr="00854CF8" w:rsidRDefault="008F766C" w:rsidP="008F766C">
      <w:pPr>
        <w:rPr>
          <w:rFonts w:ascii="Times New Roman" w:hAnsi="Times New Roman" w:cs="Times New Roman"/>
        </w:rPr>
      </w:pPr>
      <w:r w:rsidRPr="00854CF8">
        <w:rPr>
          <w:rFonts w:ascii="Times New Roman" w:hAnsi="Times New Roman" w:cs="Times New Roman"/>
        </w:rPr>
        <w:t xml:space="preserve">The Founder’s Creed is the unshakeable ideological foundation of WebHydra—its soul, compass, discipline, and eternal north star. It ensures that no matter how far the ecosystem </w:t>
      </w:r>
      <w:r w:rsidRPr="00854CF8">
        <w:rPr>
          <w:rFonts w:ascii="Times New Roman" w:hAnsi="Times New Roman" w:cs="Times New Roman"/>
        </w:rPr>
        <w:lastRenderedPageBreak/>
        <w:t>expands, how powerful its AI becomes, or how vast its global influence grows, the empire remains true to the original principles, vision, and sovereignty that defined its birth.</w:t>
      </w:r>
    </w:p>
    <w:p w14:paraId="0A125B95" w14:textId="77777777" w:rsidR="008F766C" w:rsidRPr="00854CF8" w:rsidRDefault="008F766C" w:rsidP="008F766C">
      <w:pPr>
        <w:rPr>
          <w:rFonts w:ascii="Times New Roman" w:hAnsi="Times New Roman" w:cs="Times New Roman"/>
        </w:rPr>
      </w:pPr>
    </w:p>
    <w:p w14:paraId="2ACF3159" w14:textId="3EBA5DF9" w:rsidR="00E417F4" w:rsidRPr="00854CF8" w:rsidRDefault="008F766C" w:rsidP="00E417F4">
      <w:pPr>
        <w:rPr>
          <w:rFonts w:ascii="Times New Roman" w:hAnsi="Times New Roman" w:cs="Times New Roman"/>
        </w:rPr>
      </w:pPr>
      <w:r w:rsidRPr="00854CF8">
        <w:rPr>
          <w:rFonts w:ascii="Times New Roman" w:hAnsi="Times New Roman" w:cs="Times New Roman"/>
        </w:rPr>
        <w:t>Through the Founder’s Creed, WebHydra achieves not only expansion—but purposeful, principled, and immortal expansion</w:t>
      </w:r>
      <w:r w:rsidR="00100733">
        <w:rPr>
          <w:rFonts w:ascii="Times New Roman" w:hAnsi="Times New Roman" w:cs="Times New Roman"/>
        </w:rPr>
        <w:t>.</w:t>
      </w:r>
    </w:p>
    <w:p w14:paraId="69A4E065" w14:textId="77777777" w:rsidR="00E417F4" w:rsidRPr="00854CF8" w:rsidRDefault="00E417F4" w:rsidP="00E417F4">
      <w:pPr>
        <w:rPr>
          <w:rFonts w:ascii="Times New Roman" w:hAnsi="Times New Roman" w:cs="Times New Roman"/>
        </w:rPr>
      </w:pPr>
    </w:p>
    <w:p w14:paraId="1E07A3F9" w14:textId="77777777" w:rsidR="008F766C" w:rsidRPr="00854CF8" w:rsidRDefault="008F766C">
      <w:pPr>
        <w:rPr>
          <w:rFonts w:ascii="Times New Roman" w:hAnsi="Times New Roman" w:cs="Times New Roman"/>
        </w:rPr>
      </w:pPr>
      <w:r w:rsidRPr="00854CF8">
        <w:rPr>
          <w:rFonts w:ascii="Times New Roman" w:hAnsi="Times New Roman" w:cs="Times New Roman"/>
        </w:rPr>
        <w:br w:type="page"/>
      </w:r>
    </w:p>
    <w:p w14:paraId="45060C10" w14:textId="140988B3" w:rsidR="00DE64FE" w:rsidRDefault="00DE64FE" w:rsidP="00C860F4">
      <w:pPr>
        <w:pStyle w:val="Heading1"/>
      </w:pPr>
      <w:r w:rsidRPr="00854CF8">
        <w:lastRenderedPageBreak/>
        <w:t>SECTION 10</w:t>
      </w:r>
      <w:r>
        <w:t>:</w:t>
      </w:r>
      <w:r w:rsidRPr="00854CF8">
        <w:t xml:space="preserve"> EXPANSION &amp; FUTURE VISIONS</w:t>
      </w:r>
    </w:p>
    <w:p w14:paraId="124C67A9" w14:textId="77777777" w:rsidR="00DE64FE" w:rsidRPr="00DE64FE" w:rsidRDefault="00DE64FE" w:rsidP="00DE64FE"/>
    <w:p w14:paraId="48BF95AC" w14:textId="6B8BA4D6" w:rsidR="00362801" w:rsidRPr="00854CF8" w:rsidRDefault="00362801" w:rsidP="00C860F4">
      <w:pPr>
        <w:pStyle w:val="Heading1"/>
      </w:pPr>
      <w:r w:rsidRPr="00854CF8">
        <w:t>10.12</w:t>
      </w:r>
      <w:r w:rsidR="00DE64FE">
        <w:t>: The Golden Quail Movement</w:t>
      </w:r>
    </w:p>
    <w:p w14:paraId="78DDD3AD" w14:textId="77777777" w:rsidR="00362801" w:rsidRPr="00854CF8" w:rsidRDefault="00362801" w:rsidP="00362801">
      <w:pPr>
        <w:rPr>
          <w:rFonts w:ascii="Times New Roman" w:hAnsi="Times New Roman" w:cs="Times New Roman"/>
        </w:rPr>
      </w:pPr>
    </w:p>
    <w:p w14:paraId="710E9F23" w14:textId="77777777" w:rsidR="00362801" w:rsidRPr="00854CF8" w:rsidRDefault="00362801" w:rsidP="00C860F4">
      <w:pPr>
        <w:pStyle w:val="Heading4"/>
      </w:pPr>
      <w:r w:rsidRPr="00854CF8">
        <w:t>The Strategic Globalization of a Cultural and Economic Icon</w:t>
      </w:r>
    </w:p>
    <w:p w14:paraId="58FBF554" w14:textId="77777777" w:rsidR="00362801" w:rsidRPr="00854CF8" w:rsidRDefault="00362801" w:rsidP="00362801">
      <w:pPr>
        <w:rPr>
          <w:rFonts w:ascii="Times New Roman" w:hAnsi="Times New Roman" w:cs="Times New Roman"/>
        </w:rPr>
      </w:pPr>
    </w:p>
    <w:p w14:paraId="54FF7BD8" w14:textId="77777777" w:rsidR="00362801" w:rsidRPr="00854CF8" w:rsidRDefault="00362801" w:rsidP="00362801">
      <w:pPr>
        <w:rPr>
          <w:rFonts w:ascii="Times New Roman" w:hAnsi="Times New Roman" w:cs="Times New Roman"/>
        </w:rPr>
      </w:pPr>
      <w:r w:rsidRPr="00854CF8">
        <w:rPr>
          <w:rFonts w:ascii="Times New Roman" w:hAnsi="Times New Roman" w:cs="Times New Roman"/>
        </w:rPr>
        <w:t xml:space="preserve">The Golden Quail Movement stands as one of WebHydra’s flagship cultural and economic expansion initiatives. Originating from the foundational heritage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this movement is engineered to transcend local identity and evolve into a globally recognized symbol of cultural pride, sustainable food economics, community engagement, and universal brand cohesion.</w:t>
      </w:r>
    </w:p>
    <w:p w14:paraId="683EEF9F" w14:textId="77777777" w:rsidR="00362801" w:rsidRPr="00854CF8" w:rsidRDefault="00362801" w:rsidP="00362801">
      <w:pPr>
        <w:rPr>
          <w:rFonts w:ascii="Times New Roman" w:hAnsi="Times New Roman" w:cs="Times New Roman"/>
        </w:rPr>
      </w:pPr>
    </w:p>
    <w:p w14:paraId="4C513EA6" w14:textId="46646367" w:rsidR="00362801" w:rsidRPr="00854CF8" w:rsidRDefault="00362801" w:rsidP="00362801">
      <w:pPr>
        <w:rPr>
          <w:rFonts w:ascii="Times New Roman" w:hAnsi="Times New Roman" w:cs="Times New Roman"/>
        </w:rPr>
      </w:pPr>
      <w:r w:rsidRPr="00854CF8">
        <w:rPr>
          <w:rFonts w:ascii="Times New Roman" w:hAnsi="Times New Roman" w:cs="Times New Roman"/>
        </w:rPr>
        <w:t>This subsection formalizes the long-term expansion framework of the movement, detailing how it will scale across industries, nations, and cultural ecosystems while reinforcing WebHydra’s brand influence and socio-economic footprint.</w:t>
      </w:r>
    </w:p>
    <w:p w14:paraId="63DD5127" w14:textId="77777777" w:rsidR="00362801" w:rsidRPr="00854CF8" w:rsidRDefault="00362801" w:rsidP="00362801">
      <w:pPr>
        <w:rPr>
          <w:rFonts w:ascii="Times New Roman" w:hAnsi="Times New Roman" w:cs="Times New Roman"/>
        </w:rPr>
      </w:pPr>
    </w:p>
    <w:p w14:paraId="3C7F1FC2" w14:textId="77777777" w:rsidR="00362801" w:rsidRPr="00854CF8" w:rsidRDefault="00362801" w:rsidP="00C860F4">
      <w:pPr>
        <w:pStyle w:val="Heading3"/>
      </w:pPr>
      <w:r w:rsidRPr="00854CF8">
        <w:t>I. Strategic Vision of The Golden Quail Movement</w:t>
      </w:r>
    </w:p>
    <w:p w14:paraId="73F2201A" w14:textId="77777777" w:rsidR="00362801" w:rsidRPr="00854CF8" w:rsidRDefault="00362801" w:rsidP="00362801">
      <w:pPr>
        <w:rPr>
          <w:rFonts w:ascii="Times New Roman" w:hAnsi="Times New Roman" w:cs="Times New Roman"/>
        </w:rPr>
      </w:pPr>
    </w:p>
    <w:p w14:paraId="2AC6825A" w14:textId="77777777" w:rsidR="00362801" w:rsidRPr="00854CF8" w:rsidRDefault="00362801" w:rsidP="00C860F4">
      <w:pPr>
        <w:pStyle w:val="Heading4"/>
      </w:pPr>
      <w:r w:rsidRPr="00854CF8">
        <w:t>1. Global Cultural Identity Establishment</w:t>
      </w:r>
    </w:p>
    <w:p w14:paraId="1C8388BF" w14:textId="730C85AD"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Positions the Golden Quail as a universal cultural icon</w:t>
      </w:r>
    </w:p>
    <w:p w14:paraId="7D21B6E3" w14:textId="24BC9560"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Elevates quail heritage from local significance to international recognition</w:t>
      </w:r>
    </w:p>
    <w:p w14:paraId="117228D0" w14:textId="60438963"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cultural presence through media, entertainment, food ecosystems, and community programs</w:t>
      </w:r>
    </w:p>
    <w:p w14:paraId="63948143" w14:textId="77777777" w:rsidR="00362801" w:rsidRPr="00854CF8" w:rsidRDefault="00362801" w:rsidP="00362801">
      <w:pPr>
        <w:rPr>
          <w:rFonts w:ascii="Times New Roman" w:hAnsi="Times New Roman" w:cs="Times New Roman"/>
        </w:rPr>
      </w:pPr>
    </w:p>
    <w:p w14:paraId="532FCF0A" w14:textId="77777777" w:rsidR="00362801" w:rsidRPr="00854CF8" w:rsidRDefault="00362801" w:rsidP="00C860F4">
      <w:pPr>
        <w:pStyle w:val="Heading4"/>
      </w:pPr>
      <w:r w:rsidRPr="00854CF8">
        <w:t>2. Economic Influence &amp; Market Penetration</w:t>
      </w:r>
    </w:p>
    <w:p w14:paraId="6C269B75" w14:textId="7E196AD5"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Drives new markets in agriculture, food production, lifestyle, and entertainment</w:t>
      </w:r>
    </w:p>
    <w:p w14:paraId="2026B5C4" w14:textId="0B09DA4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Creates multi-industry revenue channels tied to the movement</w:t>
      </w:r>
    </w:p>
    <w:p w14:paraId="0817E72A" w14:textId="6217BD8C"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 xml:space="preserve">Positions </w:t>
      </w:r>
      <w:proofErr w:type="gramStart"/>
      <w:r w:rsidRPr="00C860F4">
        <w:rPr>
          <w:rFonts w:ascii="Times New Roman" w:hAnsi="Times New Roman" w:cs="Times New Roman"/>
        </w:rPr>
        <w:t>quail</w:t>
      </w:r>
      <w:proofErr w:type="gramEnd"/>
      <w:r w:rsidRPr="00C860F4">
        <w:rPr>
          <w:rFonts w:ascii="Times New Roman" w:hAnsi="Times New Roman" w:cs="Times New Roman"/>
        </w:rPr>
        <w:t>-based products as mainstream alternatives in global food economies</w:t>
      </w:r>
    </w:p>
    <w:p w14:paraId="180BEA43" w14:textId="77777777" w:rsidR="00362801" w:rsidRPr="00854CF8" w:rsidRDefault="00362801" w:rsidP="00362801">
      <w:pPr>
        <w:rPr>
          <w:rFonts w:ascii="Times New Roman" w:hAnsi="Times New Roman" w:cs="Times New Roman"/>
        </w:rPr>
      </w:pPr>
    </w:p>
    <w:p w14:paraId="1C26C211" w14:textId="77777777" w:rsidR="00362801" w:rsidRPr="00854CF8" w:rsidRDefault="00362801" w:rsidP="00C860F4">
      <w:pPr>
        <w:pStyle w:val="Heading4"/>
      </w:pPr>
      <w:r w:rsidRPr="00854CF8">
        <w:t>3. Brand Sovereignty &amp; Narrative Expansion</w:t>
      </w:r>
    </w:p>
    <w:p w14:paraId="15EFC2B9" w14:textId="143ED010"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Reinforces WebHydra’s brand identity through symbolic storytelling</w:t>
      </w:r>
    </w:p>
    <w:p w14:paraId="2A0DDDB1" w14:textId="1BF85D7A"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lastRenderedPageBreak/>
        <w:t>Establishes the Golden Quail as a signature emblem across all related ventures</w:t>
      </w:r>
    </w:p>
    <w:p w14:paraId="4F22DCC3" w14:textId="52F2485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Aligns brand expansion with cultural authenticity and global appeal</w:t>
      </w:r>
    </w:p>
    <w:p w14:paraId="077BF83D" w14:textId="77777777" w:rsidR="00362801" w:rsidRPr="00854CF8" w:rsidRDefault="00362801" w:rsidP="00362801">
      <w:pPr>
        <w:rPr>
          <w:rFonts w:ascii="Times New Roman" w:hAnsi="Times New Roman" w:cs="Times New Roman"/>
        </w:rPr>
      </w:pPr>
    </w:p>
    <w:p w14:paraId="39EEF601" w14:textId="77777777" w:rsidR="00362801" w:rsidRPr="00854CF8" w:rsidRDefault="00362801" w:rsidP="00C860F4">
      <w:pPr>
        <w:pStyle w:val="Heading3"/>
      </w:pPr>
      <w:r w:rsidRPr="00854CF8">
        <w:t>II. Core Pillars of the Movement’s Global Expansion</w:t>
      </w:r>
    </w:p>
    <w:p w14:paraId="1F6066E5" w14:textId="77777777" w:rsidR="00362801" w:rsidRPr="00854CF8" w:rsidRDefault="00362801" w:rsidP="00362801">
      <w:pPr>
        <w:rPr>
          <w:rFonts w:ascii="Times New Roman" w:hAnsi="Times New Roman" w:cs="Times New Roman"/>
        </w:rPr>
      </w:pPr>
    </w:p>
    <w:p w14:paraId="5058338F" w14:textId="77777777" w:rsidR="00362801" w:rsidRPr="00854CF8" w:rsidRDefault="00362801" w:rsidP="00C860F4">
      <w:pPr>
        <w:pStyle w:val="Heading4"/>
      </w:pPr>
      <w:r w:rsidRPr="00854CF8">
        <w:t>1. Cultural Integration Framework</w:t>
      </w:r>
    </w:p>
    <w:p w14:paraId="62BEE304" w14:textId="77777777" w:rsidR="00362801" w:rsidRPr="00854CF8" w:rsidRDefault="00362801" w:rsidP="00362801">
      <w:pPr>
        <w:rPr>
          <w:rFonts w:ascii="Times New Roman" w:hAnsi="Times New Roman" w:cs="Times New Roman"/>
        </w:rPr>
      </w:pPr>
    </w:p>
    <w:p w14:paraId="50180A23" w14:textId="77777777" w:rsidR="00362801" w:rsidRPr="00854CF8" w:rsidRDefault="00362801" w:rsidP="00C860F4">
      <w:pPr>
        <w:pStyle w:val="Heading4"/>
      </w:pPr>
      <w:r w:rsidRPr="00854CF8">
        <w:t>A structured model for embedding the Golden Quail into diverse cultures through:</w:t>
      </w:r>
    </w:p>
    <w:p w14:paraId="4549B9F4" w14:textId="7C3BEBCC"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Cultural festivals and public celebrations</w:t>
      </w:r>
    </w:p>
    <w:p w14:paraId="386FAC4B" w14:textId="671FAAB1"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Creative media (animation, mascots, games, educational content)</w:t>
      </w:r>
    </w:p>
    <w:p w14:paraId="2F318D3E" w14:textId="74DA6C61"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International community development programs</w:t>
      </w:r>
    </w:p>
    <w:p w14:paraId="1B044EC1" w14:textId="5D9E7B92"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Heritage storytelling amplified through WebHydra’s ecosystem</w:t>
      </w:r>
    </w:p>
    <w:p w14:paraId="0F4E03AE" w14:textId="77777777" w:rsidR="00362801" w:rsidRPr="00854CF8" w:rsidRDefault="00362801" w:rsidP="00362801">
      <w:pPr>
        <w:rPr>
          <w:rFonts w:ascii="Times New Roman" w:hAnsi="Times New Roman" w:cs="Times New Roman"/>
        </w:rPr>
      </w:pPr>
    </w:p>
    <w:p w14:paraId="3EEFDB37" w14:textId="77777777" w:rsidR="00362801" w:rsidRPr="00854CF8" w:rsidRDefault="00362801" w:rsidP="00C860F4">
      <w:pPr>
        <w:pStyle w:val="Heading4"/>
      </w:pPr>
      <w:r w:rsidRPr="00854CF8">
        <w:t>2. Economic Ecosystem Expansion</w:t>
      </w:r>
    </w:p>
    <w:p w14:paraId="12B99EE1" w14:textId="77777777" w:rsidR="00362801" w:rsidRPr="00854CF8" w:rsidRDefault="00362801" w:rsidP="00362801">
      <w:pPr>
        <w:rPr>
          <w:rFonts w:ascii="Times New Roman" w:hAnsi="Times New Roman" w:cs="Times New Roman"/>
        </w:rPr>
      </w:pPr>
    </w:p>
    <w:p w14:paraId="7610E5AB" w14:textId="77777777" w:rsidR="00362801" w:rsidRPr="00854CF8" w:rsidRDefault="00362801" w:rsidP="00C860F4">
      <w:pPr>
        <w:pStyle w:val="Heading4"/>
      </w:pPr>
      <w:r w:rsidRPr="00854CF8">
        <w:t>Focused initiatives supporting:</w:t>
      </w:r>
    </w:p>
    <w:p w14:paraId="0147B95A" w14:textId="3199FD54"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Global quail-based food industries</w:t>
      </w:r>
    </w:p>
    <w:p w14:paraId="379E5849" w14:textId="2DC5A203"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Agricultural innovation and sustainable farming models</w:t>
      </w:r>
    </w:p>
    <w:p w14:paraId="50ADB0E7" w14:textId="493FCB14"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Product diversification (food products, merchandise, media licensing)</w:t>
      </w:r>
    </w:p>
    <w:p w14:paraId="32685EB1" w14:textId="560365A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Integration with resorts, parks, culinary initiatives, and tourism</w:t>
      </w:r>
    </w:p>
    <w:p w14:paraId="69057ECB" w14:textId="77777777" w:rsidR="00362801" w:rsidRPr="00854CF8" w:rsidRDefault="00362801" w:rsidP="00362801">
      <w:pPr>
        <w:rPr>
          <w:rFonts w:ascii="Times New Roman" w:hAnsi="Times New Roman" w:cs="Times New Roman"/>
        </w:rPr>
      </w:pPr>
    </w:p>
    <w:p w14:paraId="12DE316D" w14:textId="77777777" w:rsidR="00362801" w:rsidRPr="00854CF8" w:rsidRDefault="00362801" w:rsidP="00C860F4">
      <w:pPr>
        <w:pStyle w:val="Heading4"/>
      </w:pPr>
      <w:r w:rsidRPr="00854CF8">
        <w:t>3. Branding &amp; Media Domination</w:t>
      </w:r>
    </w:p>
    <w:p w14:paraId="711AE9DA" w14:textId="77777777" w:rsidR="00362801" w:rsidRPr="00854CF8" w:rsidRDefault="00362801" w:rsidP="00362801">
      <w:pPr>
        <w:rPr>
          <w:rFonts w:ascii="Times New Roman" w:hAnsi="Times New Roman" w:cs="Times New Roman"/>
        </w:rPr>
      </w:pPr>
    </w:p>
    <w:p w14:paraId="308A466F" w14:textId="77777777" w:rsidR="00362801" w:rsidRPr="00854CF8" w:rsidRDefault="00362801" w:rsidP="00C860F4">
      <w:pPr>
        <w:pStyle w:val="Heading4"/>
      </w:pPr>
      <w:r w:rsidRPr="00854CF8">
        <w:t>A multilayered media strategy delivering:</w:t>
      </w:r>
    </w:p>
    <w:p w14:paraId="43BCDC14" w14:textId="6CB3D77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High-impact branding campaigns</w:t>
      </w:r>
    </w:p>
    <w:p w14:paraId="3F53B73E" w14:textId="363992EF"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Cross-platform entertainment content streams</w:t>
      </w:r>
    </w:p>
    <w:p w14:paraId="09A9A669" w14:textId="44ABF774"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Mascot-driven brand universes and character franchising</w:t>
      </w:r>
    </w:p>
    <w:p w14:paraId="76AA7379" w14:textId="17C5E028"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Global merchandising programs</w:t>
      </w:r>
    </w:p>
    <w:p w14:paraId="041CE950" w14:textId="77777777" w:rsidR="00362801" w:rsidRPr="00854CF8" w:rsidRDefault="00362801" w:rsidP="00362801">
      <w:pPr>
        <w:rPr>
          <w:rFonts w:ascii="Times New Roman" w:hAnsi="Times New Roman" w:cs="Times New Roman"/>
        </w:rPr>
      </w:pPr>
    </w:p>
    <w:p w14:paraId="642F5B61" w14:textId="77777777" w:rsidR="00362801" w:rsidRPr="00854CF8" w:rsidRDefault="00362801" w:rsidP="00C860F4">
      <w:pPr>
        <w:pStyle w:val="Heading3"/>
      </w:pPr>
      <w:r w:rsidRPr="00854CF8">
        <w:t>III. Industry-Level Expansion Strategy</w:t>
      </w:r>
    </w:p>
    <w:p w14:paraId="07D196B9" w14:textId="77777777" w:rsidR="00362801" w:rsidRPr="00854CF8" w:rsidRDefault="00362801" w:rsidP="00362801">
      <w:pPr>
        <w:rPr>
          <w:rFonts w:ascii="Times New Roman" w:hAnsi="Times New Roman" w:cs="Times New Roman"/>
        </w:rPr>
      </w:pPr>
    </w:p>
    <w:p w14:paraId="0E8FDBB3" w14:textId="77777777" w:rsidR="00362801" w:rsidRPr="00854CF8" w:rsidRDefault="00362801" w:rsidP="00C860F4">
      <w:pPr>
        <w:pStyle w:val="Heading4"/>
      </w:pPr>
      <w:r w:rsidRPr="00854CF8">
        <w:lastRenderedPageBreak/>
        <w:t>1. Food &amp; Agriculture Sector Integration</w:t>
      </w:r>
    </w:p>
    <w:p w14:paraId="3FEC271D" w14:textId="227EC1A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quail as a premium protein alternative</w:t>
      </w:r>
    </w:p>
    <w:p w14:paraId="61A54924" w14:textId="39446416"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Promotes sustainable quail farming technologies</w:t>
      </w:r>
    </w:p>
    <w:p w14:paraId="1CF3E078" w14:textId="0CEA63B2" w:rsidR="00362801" w:rsidRPr="00C860F4" w:rsidRDefault="00362801"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Expands</w:t>
      </w:r>
      <w:proofErr w:type="gramEnd"/>
      <w:r w:rsidRPr="00C860F4">
        <w:rPr>
          <w:rFonts w:ascii="Times New Roman" w:hAnsi="Times New Roman" w:cs="Times New Roman"/>
        </w:rPr>
        <w:t xml:space="preserve"> farm-to-table quail supply chains internationally</w:t>
      </w:r>
    </w:p>
    <w:p w14:paraId="52F70EC5" w14:textId="213CB062"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Sets new standards for ethical livestock innovation</w:t>
      </w:r>
    </w:p>
    <w:p w14:paraId="6AFE77BA" w14:textId="77777777" w:rsidR="00362801" w:rsidRPr="00854CF8" w:rsidRDefault="00362801" w:rsidP="00362801">
      <w:pPr>
        <w:rPr>
          <w:rFonts w:ascii="Times New Roman" w:hAnsi="Times New Roman" w:cs="Times New Roman"/>
        </w:rPr>
      </w:pPr>
    </w:p>
    <w:p w14:paraId="3F440472" w14:textId="77777777" w:rsidR="00362801" w:rsidRPr="00854CF8" w:rsidRDefault="00362801" w:rsidP="00C860F4">
      <w:pPr>
        <w:pStyle w:val="Heading4"/>
      </w:pPr>
      <w:r w:rsidRPr="00854CF8">
        <w:t>2. Tourism, Recreation &amp; Entertainment</w:t>
      </w:r>
    </w:p>
    <w:p w14:paraId="2F6B5638" w14:textId="64CE9FE2"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Integrates Golden Quail branding into parks, resorts, and attractions</w:t>
      </w:r>
    </w:p>
    <w:p w14:paraId="43D75CCA" w14:textId="3FDC763F"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Positions the mascot program as a global entertainment franchise</w:t>
      </w:r>
    </w:p>
    <w:p w14:paraId="380F7EEF" w14:textId="68B28330"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Utilizes experiential initiatives to strengthen cultural presence</w:t>
      </w:r>
    </w:p>
    <w:p w14:paraId="45857097" w14:textId="77777777" w:rsidR="00362801" w:rsidRPr="00854CF8" w:rsidRDefault="00362801" w:rsidP="00362801">
      <w:pPr>
        <w:rPr>
          <w:rFonts w:ascii="Times New Roman" w:hAnsi="Times New Roman" w:cs="Times New Roman"/>
        </w:rPr>
      </w:pPr>
    </w:p>
    <w:p w14:paraId="2B3D1B90" w14:textId="77777777" w:rsidR="00362801" w:rsidRPr="00854CF8" w:rsidRDefault="00362801" w:rsidP="00C860F4">
      <w:pPr>
        <w:pStyle w:val="Heading4"/>
      </w:pPr>
      <w:r w:rsidRPr="00854CF8">
        <w:t>3. Retail, Licensing &amp; Merchandise</w:t>
      </w:r>
    </w:p>
    <w:p w14:paraId="62571A75" w14:textId="13889F9A"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Develops global merchandise lines (apparel, toys, collectibles)</w:t>
      </w:r>
    </w:p>
    <w:p w14:paraId="429EEEB8" w14:textId="43187BB6"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Creates licensing pathways for partner brands worldwide</w:t>
      </w:r>
    </w:p>
    <w:p w14:paraId="6638D81E" w14:textId="7FE5C03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Expands distribution channels through physical and digital commerce</w:t>
      </w:r>
    </w:p>
    <w:p w14:paraId="2DC7D77C" w14:textId="77777777" w:rsidR="00362801" w:rsidRPr="00854CF8" w:rsidRDefault="00362801" w:rsidP="00362801">
      <w:pPr>
        <w:rPr>
          <w:rFonts w:ascii="Times New Roman" w:hAnsi="Times New Roman" w:cs="Times New Roman"/>
        </w:rPr>
      </w:pPr>
    </w:p>
    <w:p w14:paraId="66A268B1" w14:textId="77777777" w:rsidR="00362801" w:rsidRPr="00854CF8" w:rsidRDefault="00362801" w:rsidP="00C860F4">
      <w:pPr>
        <w:pStyle w:val="Heading4"/>
      </w:pPr>
      <w:r w:rsidRPr="00854CF8">
        <w:t>4. Media, Education &amp; Community Programs</w:t>
      </w:r>
    </w:p>
    <w:p w14:paraId="7F97346D" w14:textId="39F9E3F6"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Produces educational content centered on quail ecology and culture</w:t>
      </w:r>
    </w:p>
    <w:p w14:paraId="66C3298A" w14:textId="3B26095B" w:rsidR="00362801" w:rsidRPr="00C860F4" w:rsidRDefault="00362801"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Implements</w:t>
      </w:r>
      <w:proofErr w:type="gramEnd"/>
      <w:r w:rsidRPr="00C860F4">
        <w:rPr>
          <w:rFonts w:ascii="Times New Roman" w:hAnsi="Times New Roman" w:cs="Times New Roman"/>
        </w:rPr>
        <w:t xml:space="preserve"> community outreach programs for youth and families</w:t>
      </w:r>
    </w:p>
    <w:p w14:paraId="2DF95C63" w14:textId="23763D2B"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Establishes international competitions, workshops, and cultural exchanges</w:t>
      </w:r>
    </w:p>
    <w:p w14:paraId="525A0B65" w14:textId="77777777" w:rsidR="00362801" w:rsidRPr="00854CF8" w:rsidRDefault="00362801" w:rsidP="00362801">
      <w:pPr>
        <w:rPr>
          <w:rFonts w:ascii="Times New Roman" w:hAnsi="Times New Roman" w:cs="Times New Roman"/>
        </w:rPr>
      </w:pPr>
    </w:p>
    <w:p w14:paraId="6373FBD4" w14:textId="77777777" w:rsidR="00362801" w:rsidRPr="00854CF8" w:rsidRDefault="00362801" w:rsidP="00C860F4">
      <w:pPr>
        <w:pStyle w:val="Heading3"/>
      </w:pPr>
      <w:r w:rsidRPr="00854CF8">
        <w:t>IV. Phased Global Expansion Roadmap</w:t>
      </w:r>
    </w:p>
    <w:p w14:paraId="7390E18F" w14:textId="77777777" w:rsidR="00362801" w:rsidRPr="00854CF8" w:rsidRDefault="00362801" w:rsidP="00362801">
      <w:pPr>
        <w:rPr>
          <w:rFonts w:ascii="Times New Roman" w:hAnsi="Times New Roman" w:cs="Times New Roman"/>
        </w:rPr>
      </w:pPr>
    </w:p>
    <w:p w14:paraId="182A1A38" w14:textId="15856230" w:rsidR="00362801" w:rsidRPr="00854CF8" w:rsidRDefault="00362801" w:rsidP="00C860F4">
      <w:pPr>
        <w:pStyle w:val="Heading4"/>
      </w:pPr>
      <w:r w:rsidRPr="00854CF8">
        <w:t>Phase I</w:t>
      </w:r>
      <w:r w:rsidR="00C860F4">
        <w:t>:</w:t>
      </w:r>
      <w:r w:rsidRPr="00854CF8">
        <w:t xml:space="preserve"> National Establishment</w:t>
      </w:r>
    </w:p>
    <w:p w14:paraId="223CA625" w14:textId="65AF76E1"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Consolidation of Golden Quail identity in Malaysia</w:t>
      </w:r>
    </w:p>
    <w:p w14:paraId="0BBE9E14" w14:textId="086BDE7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Deployment through parks, mascots, restaurants, media releases</w:t>
      </w:r>
    </w:p>
    <w:p w14:paraId="2AC3276E" w14:textId="055760FB"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Community engagement and grassroots adoption</w:t>
      </w:r>
    </w:p>
    <w:p w14:paraId="1BCC695A" w14:textId="77777777" w:rsidR="00362801" w:rsidRPr="00854CF8" w:rsidRDefault="00362801" w:rsidP="00362801">
      <w:pPr>
        <w:rPr>
          <w:rFonts w:ascii="Times New Roman" w:hAnsi="Times New Roman" w:cs="Times New Roman"/>
        </w:rPr>
      </w:pPr>
    </w:p>
    <w:p w14:paraId="0BF252A1" w14:textId="7DC6522D" w:rsidR="00362801" w:rsidRPr="00854CF8" w:rsidRDefault="00362801" w:rsidP="00C860F4">
      <w:pPr>
        <w:pStyle w:val="Heading4"/>
      </w:pPr>
      <w:r w:rsidRPr="00854CF8">
        <w:t>Phase II</w:t>
      </w:r>
      <w:r w:rsidR="00C860F4">
        <w:t>:</w:t>
      </w:r>
      <w:r w:rsidRPr="00854CF8">
        <w:t xml:space="preserve"> Regional Penetration</w:t>
      </w:r>
    </w:p>
    <w:p w14:paraId="6A588F0D" w14:textId="19F4EEAB"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Expansion into Southeast Asia</w:t>
      </w:r>
    </w:p>
    <w:p w14:paraId="6274D823" w14:textId="107739B2"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Integration with tourism, culinary, and cultural events</w:t>
      </w:r>
    </w:p>
    <w:p w14:paraId="37949E91" w14:textId="6C721851"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Establishment of regional quail farming cooperatives</w:t>
      </w:r>
    </w:p>
    <w:p w14:paraId="5B93F113" w14:textId="77777777" w:rsidR="00362801" w:rsidRPr="00854CF8" w:rsidRDefault="00362801" w:rsidP="00362801">
      <w:pPr>
        <w:rPr>
          <w:rFonts w:ascii="Times New Roman" w:hAnsi="Times New Roman" w:cs="Times New Roman"/>
        </w:rPr>
      </w:pPr>
    </w:p>
    <w:p w14:paraId="55943BEB" w14:textId="3A9F6AE2" w:rsidR="00362801" w:rsidRPr="00854CF8" w:rsidRDefault="00362801" w:rsidP="00C860F4">
      <w:pPr>
        <w:pStyle w:val="Heading4"/>
      </w:pPr>
      <w:r w:rsidRPr="00854CF8">
        <w:lastRenderedPageBreak/>
        <w:t>Phase III</w:t>
      </w:r>
      <w:r w:rsidR="00C860F4">
        <w:t>:</w:t>
      </w:r>
      <w:r w:rsidRPr="00854CF8">
        <w:t xml:space="preserve"> Continental Scaling</w:t>
      </w:r>
    </w:p>
    <w:p w14:paraId="32CB944B" w14:textId="422EA55A"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Entry into major global food and entertainment markets</w:t>
      </w:r>
    </w:p>
    <w:p w14:paraId="4704C6A1" w14:textId="769CD472"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Licensing to international distributors and content networks</w:t>
      </w:r>
    </w:p>
    <w:p w14:paraId="1D44EFF9" w14:textId="1FC17FDA"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Strategic partnerships with world-class entertainment studios</w:t>
      </w:r>
    </w:p>
    <w:p w14:paraId="78B6E2FE" w14:textId="77777777" w:rsidR="00362801" w:rsidRPr="00854CF8" w:rsidRDefault="00362801" w:rsidP="00362801">
      <w:pPr>
        <w:rPr>
          <w:rFonts w:ascii="Times New Roman" w:hAnsi="Times New Roman" w:cs="Times New Roman"/>
        </w:rPr>
      </w:pPr>
    </w:p>
    <w:p w14:paraId="1B2F2BAD" w14:textId="528969F9" w:rsidR="00362801" w:rsidRPr="00854CF8" w:rsidRDefault="00362801" w:rsidP="00C860F4">
      <w:pPr>
        <w:pStyle w:val="Heading4"/>
      </w:pPr>
      <w:r w:rsidRPr="00854CF8">
        <w:t>Phase IV</w:t>
      </w:r>
      <w:r w:rsidR="00C860F4">
        <w:t>:</w:t>
      </w:r>
      <w:r w:rsidRPr="00854CF8">
        <w:t xml:space="preserve"> Global Brand Entrenchment</w:t>
      </w:r>
    </w:p>
    <w:p w14:paraId="7BAB59FF" w14:textId="050FC860"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Golden Quail becomes a globally recognized cultural icon</w:t>
      </w:r>
    </w:p>
    <w:p w14:paraId="77A876C8" w14:textId="1160F03E"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Establishment of Golden Quail International Foundation</w:t>
      </w:r>
    </w:p>
    <w:p w14:paraId="6DB89979" w14:textId="37258DB8"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Integration into global sustainability and food innovation agendas</w:t>
      </w:r>
    </w:p>
    <w:p w14:paraId="5DE49DD5" w14:textId="77777777" w:rsidR="00362801" w:rsidRPr="00854CF8" w:rsidRDefault="00362801" w:rsidP="00362801">
      <w:pPr>
        <w:rPr>
          <w:rFonts w:ascii="Times New Roman" w:hAnsi="Times New Roman" w:cs="Times New Roman"/>
        </w:rPr>
      </w:pPr>
    </w:p>
    <w:p w14:paraId="2687DD5B" w14:textId="77777777" w:rsidR="00362801" w:rsidRPr="00854CF8" w:rsidRDefault="00362801" w:rsidP="00C860F4">
      <w:pPr>
        <w:pStyle w:val="Heading3"/>
      </w:pPr>
      <w:r w:rsidRPr="00854CF8">
        <w:t>V. Governance, Compliance &amp; Identity Protection</w:t>
      </w:r>
    </w:p>
    <w:p w14:paraId="4543B1E4" w14:textId="77777777" w:rsidR="00362801" w:rsidRPr="00854CF8" w:rsidRDefault="00362801" w:rsidP="00362801">
      <w:pPr>
        <w:rPr>
          <w:rFonts w:ascii="Times New Roman" w:hAnsi="Times New Roman" w:cs="Times New Roman"/>
        </w:rPr>
      </w:pPr>
    </w:p>
    <w:p w14:paraId="510C5CC1" w14:textId="77777777" w:rsidR="00362801" w:rsidRPr="00854CF8" w:rsidRDefault="00362801" w:rsidP="00C860F4">
      <w:pPr>
        <w:pStyle w:val="Heading4"/>
      </w:pPr>
      <w:r w:rsidRPr="00854CF8">
        <w:t>1. Brand Integrity Governance</w:t>
      </w:r>
    </w:p>
    <w:p w14:paraId="624F4BA7" w14:textId="524EB399"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consistent representation of the Golden Quail identity</w:t>
      </w:r>
    </w:p>
    <w:p w14:paraId="171622F5" w14:textId="02FF6742"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Protects core symbols, mascots, and intellectual assets</w:t>
      </w:r>
    </w:p>
    <w:p w14:paraId="4747C9F3" w14:textId="35E71CEB"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Enforces global licensing and brand usage compliance</w:t>
      </w:r>
    </w:p>
    <w:p w14:paraId="281B4AEB" w14:textId="77777777" w:rsidR="00362801" w:rsidRPr="00854CF8" w:rsidRDefault="00362801" w:rsidP="00362801">
      <w:pPr>
        <w:rPr>
          <w:rFonts w:ascii="Times New Roman" w:hAnsi="Times New Roman" w:cs="Times New Roman"/>
        </w:rPr>
      </w:pPr>
    </w:p>
    <w:p w14:paraId="3A15D278" w14:textId="77777777" w:rsidR="00362801" w:rsidRPr="00854CF8" w:rsidRDefault="00362801" w:rsidP="00C860F4">
      <w:pPr>
        <w:pStyle w:val="Heading4"/>
      </w:pPr>
      <w:r w:rsidRPr="00854CF8">
        <w:t>2. Cultural Authenticity Preservation</w:t>
      </w:r>
    </w:p>
    <w:p w14:paraId="723808CD" w14:textId="6E2C97D8"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Maintains the Malaysian heritage at the movement’s core</w:t>
      </w:r>
    </w:p>
    <w:p w14:paraId="6AB69E0D" w14:textId="0762FC6A" w:rsidR="00362801" w:rsidRPr="00C860F4" w:rsidRDefault="00362801"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Ensures</w:t>
      </w:r>
      <w:proofErr w:type="gramEnd"/>
      <w:r w:rsidRPr="00C860F4">
        <w:rPr>
          <w:rFonts w:ascii="Times New Roman" w:hAnsi="Times New Roman" w:cs="Times New Roman"/>
        </w:rPr>
        <w:t xml:space="preserve"> adaptations respect original identity and values</w:t>
      </w:r>
    </w:p>
    <w:p w14:paraId="7ADA430B" w14:textId="5CF20295"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Safeguards against cultural distortion during global expansion</w:t>
      </w:r>
    </w:p>
    <w:p w14:paraId="224AF389" w14:textId="77777777" w:rsidR="00362801" w:rsidRPr="00854CF8" w:rsidRDefault="00362801" w:rsidP="00362801">
      <w:pPr>
        <w:rPr>
          <w:rFonts w:ascii="Times New Roman" w:hAnsi="Times New Roman" w:cs="Times New Roman"/>
        </w:rPr>
      </w:pPr>
    </w:p>
    <w:p w14:paraId="306D9009" w14:textId="77777777" w:rsidR="00362801" w:rsidRPr="00854CF8" w:rsidRDefault="00362801" w:rsidP="00C860F4">
      <w:pPr>
        <w:pStyle w:val="Heading4"/>
      </w:pPr>
      <w:r w:rsidRPr="00854CF8">
        <w:t>3. Sustainability &amp; Ethical Compliance</w:t>
      </w:r>
    </w:p>
    <w:p w14:paraId="763B64C2" w14:textId="70D9EBB8"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all food and agricultural initiatives follow ethical protocols</w:t>
      </w:r>
    </w:p>
    <w:p w14:paraId="5F956F38" w14:textId="2080096B" w:rsidR="00362801" w:rsidRPr="00C860F4" w:rsidRDefault="00362801"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Promotes</w:t>
      </w:r>
      <w:proofErr w:type="gramEnd"/>
      <w:r w:rsidRPr="00C860F4">
        <w:rPr>
          <w:rFonts w:ascii="Times New Roman" w:hAnsi="Times New Roman" w:cs="Times New Roman"/>
        </w:rPr>
        <w:t xml:space="preserve"> environmentally responsible farming systems</w:t>
      </w:r>
    </w:p>
    <w:p w14:paraId="1BFC4E02" w14:textId="045AC4BD" w:rsidR="00362801" w:rsidRPr="00C860F4" w:rsidRDefault="00362801" w:rsidP="00845A92">
      <w:pPr>
        <w:pStyle w:val="ListParagraph"/>
        <w:numPr>
          <w:ilvl w:val="0"/>
          <w:numId w:val="59"/>
        </w:numPr>
        <w:rPr>
          <w:rFonts w:ascii="Times New Roman" w:hAnsi="Times New Roman" w:cs="Times New Roman"/>
        </w:rPr>
      </w:pPr>
      <w:proofErr w:type="gramStart"/>
      <w:r w:rsidRPr="00C860F4">
        <w:rPr>
          <w:rFonts w:ascii="Times New Roman" w:hAnsi="Times New Roman" w:cs="Times New Roman"/>
        </w:rPr>
        <w:t>Aligns</w:t>
      </w:r>
      <w:proofErr w:type="gramEnd"/>
      <w:r w:rsidRPr="00C860F4">
        <w:rPr>
          <w:rFonts w:ascii="Times New Roman" w:hAnsi="Times New Roman" w:cs="Times New Roman"/>
        </w:rPr>
        <w:t xml:space="preserve"> global expansion with sustainable development goals</w:t>
      </w:r>
    </w:p>
    <w:p w14:paraId="39497406" w14:textId="77777777" w:rsidR="00362801" w:rsidRPr="00854CF8" w:rsidRDefault="00362801" w:rsidP="00362801">
      <w:pPr>
        <w:rPr>
          <w:rFonts w:ascii="Times New Roman" w:hAnsi="Times New Roman" w:cs="Times New Roman"/>
        </w:rPr>
      </w:pPr>
    </w:p>
    <w:p w14:paraId="51F4E717" w14:textId="77777777" w:rsidR="00362801" w:rsidRPr="00854CF8" w:rsidRDefault="00362801" w:rsidP="00C860F4">
      <w:pPr>
        <w:pStyle w:val="Heading3"/>
      </w:pPr>
      <w:r w:rsidRPr="00854CF8">
        <w:t>VI. Strategic Impact on WebHydra’s Ecosystem</w:t>
      </w:r>
    </w:p>
    <w:p w14:paraId="3B524030" w14:textId="77777777" w:rsidR="00362801" w:rsidRPr="00854CF8" w:rsidRDefault="00362801" w:rsidP="00362801">
      <w:pPr>
        <w:rPr>
          <w:rFonts w:ascii="Times New Roman" w:hAnsi="Times New Roman" w:cs="Times New Roman"/>
        </w:rPr>
      </w:pPr>
    </w:p>
    <w:p w14:paraId="5D753B51" w14:textId="77777777" w:rsidR="00362801" w:rsidRPr="00854CF8" w:rsidRDefault="00362801" w:rsidP="00C860F4">
      <w:pPr>
        <w:pStyle w:val="Heading4"/>
      </w:pPr>
      <w:r w:rsidRPr="00854CF8">
        <w:t>1. Strengthening Brand Influence</w:t>
      </w:r>
    </w:p>
    <w:p w14:paraId="75717002" w14:textId="0E2BD54A"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The Golden Quail becomes a flagship symbol of WebHydra’s empire</w:t>
      </w:r>
    </w:p>
    <w:p w14:paraId="1BE2F7E9" w14:textId="259B528D"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Enhances corporate visibility through cultural and economic integration</w:t>
      </w:r>
    </w:p>
    <w:p w14:paraId="6D4D70CC" w14:textId="77777777" w:rsidR="00362801" w:rsidRPr="00854CF8" w:rsidRDefault="00362801" w:rsidP="00362801">
      <w:pPr>
        <w:rPr>
          <w:rFonts w:ascii="Times New Roman" w:hAnsi="Times New Roman" w:cs="Times New Roman"/>
        </w:rPr>
      </w:pPr>
    </w:p>
    <w:p w14:paraId="4EED2311" w14:textId="77777777" w:rsidR="00362801" w:rsidRPr="00854CF8" w:rsidRDefault="00362801" w:rsidP="00C860F4">
      <w:pPr>
        <w:pStyle w:val="Heading4"/>
      </w:pPr>
      <w:r w:rsidRPr="00854CF8">
        <w:t>2. Expanding WebHydra’s Community Reach</w:t>
      </w:r>
    </w:p>
    <w:p w14:paraId="7A671ECF" w14:textId="6F42D135"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Fosters global communities connected through a shared cultural movement</w:t>
      </w:r>
    </w:p>
    <w:p w14:paraId="6115F105" w14:textId="23CCCE56"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Strengthens loyalty, engagement, and long-term public participation</w:t>
      </w:r>
    </w:p>
    <w:p w14:paraId="21CC368B" w14:textId="77777777" w:rsidR="00362801" w:rsidRPr="00854CF8" w:rsidRDefault="00362801" w:rsidP="00362801">
      <w:pPr>
        <w:rPr>
          <w:rFonts w:ascii="Times New Roman" w:hAnsi="Times New Roman" w:cs="Times New Roman"/>
        </w:rPr>
      </w:pPr>
    </w:p>
    <w:p w14:paraId="3255314A" w14:textId="77777777" w:rsidR="00362801" w:rsidRPr="00854CF8" w:rsidRDefault="00362801" w:rsidP="00C860F4">
      <w:pPr>
        <w:pStyle w:val="Heading4"/>
      </w:pPr>
      <w:r w:rsidRPr="00854CF8">
        <w:t>3. Creating Cross-Sector Revenue Engines</w:t>
      </w:r>
    </w:p>
    <w:p w14:paraId="09509F9B" w14:textId="76DFD764"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Drives new economic verticals aligned with WebHydra’s long-term vision</w:t>
      </w:r>
    </w:p>
    <w:p w14:paraId="7507A7DD" w14:textId="3450CA4B"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Enables integration between digital infrastructure, physical assets, and cultural initiatives</w:t>
      </w:r>
    </w:p>
    <w:p w14:paraId="41BFD015" w14:textId="77777777" w:rsidR="00362801" w:rsidRPr="00854CF8" w:rsidRDefault="00362801" w:rsidP="00362801">
      <w:pPr>
        <w:rPr>
          <w:rFonts w:ascii="Times New Roman" w:hAnsi="Times New Roman" w:cs="Times New Roman"/>
        </w:rPr>
      </w:pPr>
    </w:p>
    <w:p w14:paraId="769E86C6" w14:textId="77777777" w:rsidR="00362801" w:rsidRPr="00854CF8" w:rsidRDefault="00362801" w:rsidP="00C860F4">
      <w:pPr>
        <w:pStyle w:val="Heading4"/>
      </w:pPr>
      <w:r w:rsidRPr="00854CF8">
        <w:t>4. Enhancing Ecosystem Cohesion</w:t>
      </w:r>
    </w:p>
    <w:p w14:paraId="3AA54F45" w14:textId="35372D13"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 xml:space="preserve">Connects WebHydra, HydraCore, and </w:t>
      </w:r>
      <w:proofErr w:type="spellStart"/>
      <w:r w:rsidRPr="00C860F4">
        <w:rPr>
          <w:rFonts w:ascii="Times New Roman" w:hAnsi="Times New Roman" w:cs="Times New Roman"/>
        </w:rPr>
        <w:t>Puyuh</w:t>
      </w:r>
      <w:proofErr w:type="spellEnd"/>
      <w:r w:rsidRPr="00C860F4">
        <w:rPr>
          <w:rFonts w:ascii="Times New Roman" w:hAnsi="Times New Roman" w:cs="Times New Roman"/>
        </w:rPr>
        <w:t xml:space="preserve"> Emas through a unified global narrative</w:t>
      </w:r>
    </w:p>
    <w:p w14:paraId="0A2BF4CC" w14:textId="3A2F8865" w:rsidR="00362801" w:rsidRPr="00C860F4" w:rsidRDefault="00362801" w:rsidP="00845A92">
      <w:pPr>
        <w:pStyle w:val="ListParagraph"/>
        <w:numPr>
          <w:ilvl w:val="0"/>
          <w:numId w:val="59"/>
        </w:numPr>
        <w:rPr>
          <w:rFonts w:ascii="Times New Roman" w:hAnsi="Times New Roman" w:cs="Times New Roman"/>
        </w:rPr>
      </w:pPr>
      <w:r w:rsidRPr="00C860F4">
        <w:rPr>
          <w:rFonts w:ascii="Times New Roman" w:hAnsi="Times New Roman" w:cs="Times New Roman"/>
        </w:rPr>
        <w:t>Ensures cultural and economic systems evolve alongside digital expansion</w:t>
      </w:r>
    </w:p>
    <w:p w14:paraId="535AF619" w14:textId="77777777" w:rsidR="00362801" w:rsidRPr="00854CF8" w:rsidRDefault="00362801" w:rsidP="00362801">
      <w:pPr>
        <w:rPr>
          <w:rFonts w:ascii="Times New Roman" w:hAnsi="Times New Roman" w:cs="Times New Roman"/>
        </w:rPr>
      </w:pPr>
    </w:p>
    <w:p w14:paraId="639FFB91" w14:textId="77777777" w:rsidR="00362801" w:rsidRPr="00854CF8" w:rsidRDefault="00362801" w:rsidP="00C860F4">
      <w:pPr>
        <w:pStyle w:val="Heading3"/>
      </w:pPr>
      <w:r w:rsidRPr="00854CF8">
        <w:t>VII. Closing Perspective</w:t>
      </w:r>
    </w:p>
    <w:p w14:paraId="0B82C564" w14:textId="77777777" w:rsidR="00362801" w:rsidRPr="00854CF8" w:rsidRDefault="00362801" w:rsidP="00362801">
      <w:pPr>
        <w:rPr>
          <w:rFonts w:ascii="Times New Roman" w:hAnsi="Times New Roman" w:cs="Times New Roman"/>
        </w:rPr>
      </w:pPr>
    </w:p>
    <w:p w14:paraId="32DB4D65" w14:textId="77777777" w:rsidR="00362801" w:rsidRPr="00854CF8" w:rsidRDefault="00362801" w:rsidP="00362801">
      <w:pPr>
        <w:rPr>
          <w:rFonts w:ascii="Times New Roman" w:hAnsi="Times New Roman" w:cs="Times New Roman"/>
        </w:rPr>
      </w:pPr>
      <w:r w:rsidRPr="00854CF8">
        <w:rPr>
          <w:rFonts w:ascii="Times New Roman" w:hAnsi="Times New Roman" w:cs="Times New Roman"/>
        </w:rPr>
        <w:t>The Golden Quail Movement is engineered as more than a brand initiative—it is a global cultural phenomenon, an economic catalyst, and a strategic identity pillar for WebHydra. Through structured expansion, cross-industry integration, and multi-generational cultural resonance, this movement strengthens the empire’s roots while extending its influence across continents.</w:t>
      </w:r>
    </w:p>
    <w:p w14:paraId="2234DAC8" w14:textId="77777777" w:rsidR="00362801" w:rsidRPr="00854CF8" w:rsidRDefault="00362801" w:rsidP="00362801">
      <w:pPr>
        <w:rPr>
          <w:rFonts w:ascii="Times New Roman" w:hAnsi="Times New Roman" w:cs="Times New Roman"/>
        </w:rPr>
      </w:pPr>
    </w:p>
    <w:p w14:paraId="69D3946D" w14:textId="0FC557D5" w:rsidR="00E417F4" w:rsidRPr="00854CF8" w:rsidRDefault="00362801" w:rsidP="00E417F4">
      <w:pPr>
        <w:rPr>
          <w:rFonts w:ascii="Times New Roman" w:hAnsi="Times New Roman" w:cs="Times New Roman"/>
        </w:rPr>
      </w:pPr>
      <w:r w:rsidRPr="00854CF8">
        <w:rPr>
          <w:rFonts w:ascii="Times New Roman" w:hAnsi="Times New Roman" w:cs="Times New Roman"/>
        </w:rPr>
        <w:t>It establishes a narrative powerful enough to transcend geography, a brand enduring enough to outlast trends, and a cultural ecosystem strong enough to unify communities worldwide.</w:t>
      </w:r>
    </w:p>
    <w:p w14:paraId="74F20052" w14:textId="77777777" w:rsidR="00E417F4" w:rsidRPr="00854CF8" w:rsidRDefault="00E417F4" w:rsidP="00E417F4">
      <w:pPr>
        <w:rPr>
          <w:rFonts w:ascii="Times New Roman" w:hAnsi="Times New Roman" w:cs="Times New Roman"/>
        </w:rPr>
      </w:pPr>
    </w:p>
    <w:p w14:paraId="4ED44F18" w14:textId="77777777" w:rsidR="00362801" w:rsidRPr="00854CF8" w:rsidRDefault="00362801">
      <w:pPr>
        <w:rPr>
          <w:rFonts w:ascii="Times New Roman" w:hAnsi="Times New Roman" w:cs="Times New Roman"/>
        </w:rPr>
      </w:pPr>
      <w:r w:rsidRPr="00854CF8">
        <w:rPr>
          <w:rFonts w:ascii="Times New Roman" w:hAnsi="Times New Roman" w:cs="Times New Roman"/>
        </w:rPr>
        <w:br w:type="page"/>
      </w:r>
    </w:p>
    <w:p w14:paraId="7652D6D0" w14:textId="3029C0E1" w:rsidR="00E300FC" w:rsidRPr="00854CF8" w:rsidRDefault="00E300FC" w:rsidP="00C860F4">
      <w:pPr>
        <w:pStyle w:val="Heading1"/>
      </w:pPr>
      <w:r w:rsidRPr="00854CF8">
        <w:lastRenderedPageBreak/>
        <w:t>SECTION 10</w:t>
      </w:r>
      <w:r w:rsidR="00C860F4">
        <w:t>:</w:t>
      </w:r>
      <w:r w:rsidRPr="00854CF8">
        <w:t xml:space="preserve"> EXPANSION &amp; FUTURE VISIONS</w:t>
      </w:r>
    </w:p>
    <w:p w14:paraId="6307F05B" w14:textId="77777777" w:rsidR="00E300FC" w:rsidRPr="00854CF8" w:rsidRDefault="00E300FC" w:rsidP="00E300FC">
      <w:pPr>
        <w:rPr>
          <w:rFonts w:ascii="Times New Roman" w:hAnsi="Times New Roman" w:cs="Times New Roman"/>
        </w:rPr>
      </w:pPr>
    </w:p>
    <w:p w14:paraId="429CCA92" w14:textId="77777777" w:rsidR="00E300FC" w:rsidRPr="00854CF8" w:rsidRDefault="00E300FC" w:rsidP="00C860F4">
      <w:pPr>
        <w:pStyle w:val="Heading1"/>
      </w:pPr>
      <w:r w:rsidRPr="00854CF8">
        <w:t>Section Closing Summary</w:t>
      </w:r>
    </w:p>
    <w:p w14:paraId="14141204" w14:textId="77777777" w:rsidR="00E300FC" w:rsidRPr="00854CF8" w:rsidRDefault="00E300FC" w:rsidP="00E300FC">
      <w:pPr>
        <w:rPr>
          <w:rFonts w:ascii="Times New Roman" w:hAnsi="Times New Roman" w:cs="Times New Roman"/>
        </w:rPr>
      </w:pPr>
    </w:p>
    <w:p w14:paraId="6103E829"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Section 10 formalizes the long-term expansion doctrine of WebHydra and establishes the strategic blueprint that guides the system beyond its foundational deployment. Through a comprehensive framework of global expansion pathways, partnership architectures, development pipelines, infrastructural evolution, and sovereign governance mandates, this section defines how WebHydra matures into a multi-continental, multi-sector, and multi-generational digital empire.</w:t>
      </w:r>
    </w:p>
    <w:p w14:paraId="6DEE5C63" w14:textId="77777777" w:rsidR="00E300FC" w:rsidRPr="00854CF8" w:rsidRDefault="00E300FC" w:rsidP="00E300FC">
      <w:pPr>
        <w:rPr>
          <w:rFonts w:ascii="Times New Roman" w:hAnsi="Times New Roman" w:cs="Times New Roman"/>
        </w:rPr>
      </w:pPr>
    </w:p>
    <w:p w14:paraId="6C5B2697"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 xml:space="preserve">It consolidates the mechanisms through which WebHydra strengthens its international presence, adapts to evolving regulatory landscapes, and integrates seamlessly into cross-industry ecosystems. By outlining the future trajectories of WebHydra, HydraCore,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and the Founding Client Program, this section reinforces the corporation’s readiness to scale technologically, institutionally, and economically on a global stage.</w:t>
      </w:r>
    </w:p>
    <w:p w14:paraId="7FE46CF5" w14:textId="77777777" w:rsidR="00E300FC" w:rsidRPr="00854CF8" w:rsidRDefault="00E300FC" w:rsidP="00E300FC">
      <w:pPr>
        <w:rPr>
          <w:rFonts w:ascii="Times New Roman" w:hAnsi="Times New Roman" w:cs="Times New Roman"/>
        </w:rPr>
      </w:pPr>
    </w:p>
    <w:p w14:paraId="7934E7D0"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The frameworks presented ensure that every phase of growth—whether through system upgrades, legislative expansions, cultural initiatives, infrastructural enhancements, capital inflows, or global collaborations—is aligned with WebHydra’s doctrine of digital sovereignty and long-term resilience. These mechanisms safeguard operational stability while enabling exponential scalability.</w:t>
      </w:r>
    </w:p>
    <w:p w14:paraId="7DAE1DA8" w14:textId="77777777" w:rsidR="00E300FC" w:rsidRPr="00854CF8" w:rsidRDefault="00E300FC" w:rsidP="00E300FC">
      <w:pPr>
        <w:rPr>
          <w:rFonts w:ascii="Times New Roman" w:hAnsi="Times New Roman" w:cs="Times New Roman"/>
        </w:rPr>
      </w:pPr>
    </w:p>
    <w:p w14:paraId="1BB4A30E"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Furthermore, Section 10 positions cultural initiatives such as The Golden Quail Movement as strategic instruments for global brand anchoring—ensuring that WebHydra’s influence extends beyond technology and into societal, cultural, and economic dimensions.</w:t>
      </w:r>
    </w:p>
    <w:p w14:paraId="7BE00EA6" w14:textId="77777777" w:rsidR="00E300FC" w:rsidRPr="00854CF8" w:rsidRDefault="00E300FC" w:rsidP="00E300FC">
      <w:pPr>
        <w:rPr>
          <w:rFonts w:ascii="Times New Roman" w:hAnsi="Times New Roman" w:cs="Times New Roman"/>
        </w:rPr>
      </w:pPr>
    </w:p>
    <w:p w14:paraId="5D9EE9D8"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Through its structured vision, Section 10 confirms that WebHydra’s evolution is neither incidental nor opportunistic; it is methodical, sovereign, and architected to endure. The pathways defined within this section ensure that WebHydra grows with precision, adapts with intelligence, expands with discipline, and remains firmly anchored to the founding principles that define its identity.</w:t>
      </w:r>
    </w:p>
    <w:p w14:paraId="347DE0E8" w14:textId="77777777" w:rsidR="00E300FC" w:rsidRPr="00854CF8" w:rsidRDefault="00E300FC" w:rsidP="00E300FC">
      <w:pPr>
        <w:rPr>
          <w:rFonts w:ascii="Times New Roman" w:hAnsi="Times New Roman" w:cs="Times New Roman"/>
        </w:rPr>
      </w:pPr>
    </w:p>
    <w:p w14:paraId="5C29EB29"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lastRenderedPageBreak/>
        <w:t>Ultimately, this section affirms WebHydra’s long-term mandate:</w:t>
      </w:r>
    </w:p>
    <w:p w14:paraId="1B481E63" w14:textId="4F2F7DA7" w:rsidR="00E417F4" w:rsidRPr="00854CF8" w:rsidRDefault="00E300FC" w:rsidP="00E300FC">
      <w:pPr>
        <w:rPr>
          <w:rFonts w:ascii="Times New Roman" w:hAnsi="Times New Roman" w:cs="Times New Roman"/>
        </w:rPr>
      </w:pPr>
      <w:r w:rsidRPr="00854CF8">
        <w:rPr>
          <w:rFonts w:ascii="Times New Roman" w:hAnsi="Times New Roman" w:cs="Times New Roman"/>
        </w:rPr>
        <w:t>to evolve as a global, sovereign, future-proof ecosystem capable of transcending borders, industries, and generations—establishing a legacy of digital supremacy and perpetual advancement.</w:t>
      </w:r>
      <w:r w:rsidR="00E417F4" w:rsidRPr="00854CF8">
        <w:rPr>
          <w:rFonts w:ascii="Times New Roman" w:hAnsi="Times New Roman" w:cs="Times New Roman"/>
        </w:rPr>
        <w:br w:type="page"/>
      </w:r>
    </w:p>
    <w:p w14:paraId="793C40F0"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1794281B" w14:textId="77777777" w:rsidR="001229B4" w:rsidRPr="001B3C33" w:rsidRDefault="001229B4" w:rsidP="001229B4">
      <w:pPr>
        <w:rPr>
          <w:rFonts w:ascii="Times New Roman" w:hAnsi="Times New Roman" w:cs="Times New Roman"/>
          <w:b/>
          <w:sz w:val="56"/>
          <w:szCs w:val="56"/>
        </w:rPr>
      </w:pPr>
    </w:p>
    <w:p w14:paraId="29D36376"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2D9B5C91" w14:textId="77777777" w:rsidR="001229B4" w:rsidRPr="001B3C33" w:rsidRDefault="001229B4" w:rsidP="001229B4">
      <w:pPr>
        <w:rPr>
          <w:rFonts w:ascii="Times New Roman" w:hAnsi="Times New Roman" w:cs="Times New Roman"/>
          <w:b/>
          <w:sz w:val="56"/>
          <w:szCs w:val="56"/>
        </w:rPr>
      </w:pPr>
    </w:p>
    <w:p w14:paraId="3C3AF115"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3C3F7444" w14:textId="77777777" w:rsidR="001229B4" w:rsidRPr="001B3C33" w:rsidRDefault="001229B4" w:rsidP="001229B4">
      <w:pPr>
        <w:jc w:val="center"/>
        <w:rPr>
          <w:rFonts w:ascii="Times New Roman" w:hAnsi="Times New Roman" w:cs="Times New Roman"/>
          <w:b/>
          <w:sz w:val="56"/>
          <w:szCs w:val="56"/>
        </w:rPr>
      </w:pPr>
    </w:p>
    <w:p w14:paraId="695C3309" w14:textId="77777777" w:rsidR="001229B4" w:rsidRPr="001B3C33" w:rsidRDefault="001229B4" w:rsidP="001229B4">
      <w:pPr>
        <w:jc w:val="center"/>
        <w:rPr>
          <w:rFonts w:ascii="Times New Roman" w:hAnsi="Times New Roman" w:cs="Times New Roman"/>
          <w:b/>
          <w:sz w:val="56"/>
          <w:szCs w:val="56"/>
        </w:rPr>
      </w:pPr>
    </w:p>
    <w:p w14:paraId="111ED469" w14:textId="0C94DA52" w:rsidR="001229B4" w:rsidRPr="001229B4" w:rsidRDefault="001229B4" w:rsidP="001229B4">
      <w:pPr>
        <w:pStyle w:val="Heading1"/>
        <w:jc w:val="center"/>
        <w:rPr>
          <w:sz w:val="60"/>
          <w:szCs w:val="60"/>
        </w:rPr>
      </w:pPr>
      <w:r>
        <w:rPr>
          <w:sz w:val="60"/>
          <w:szCs w:val="60"/>
        </w:rPr>
        <w:t xml:space="preserve">SECTION </w:t>
      </w:r>
      <w:r>
        <w:rPr>
          <w:sz w:val="60"/>
          <w:szCs w:val="60"/>
        </w:rPr>
        <w:t>11: ARCHIVE: DIVISIONS &amp; PROJECTS</w:t>
      </w:r>
    </w:p>
    <w:p w14:paraId="6B7EC443" w14:textId="77777777" w:rsidR="001229B4" w:rsidRDefault="001229B4">
      <w:pPr>
        <w:rPr>
          <w:rFonts w:ascii="Times New Roman" w:eastAsiaTheme="majorEastAsia" w:hAnsi="Times New Roman" w:cstheme="majorBidi"/>
          <w:b/>
          <w:color w:val="000000" w:themeColor="text1"/>
          <w:sz w:val="40"/>
          <w:szCs w:val="40"/>
        </w:rPr>
      </w:pPr>
      <w:r>
        <w:br w:type="page"/>
      </w:r>
    </w:p>
    <w:p w14:paraId="7F2F29E6" w14:textId="70223601" w:rsidR="005916E5" w:rsidRPr="00854CF8" w:rsidRDefault="005916E5" w:rsidP="00C860F4">
      <w:pPr>
        <w:pStyle w:val="Heading1"/>
      </w:pPr>
      <w:r w:rsidRPr="00854CF8">
        <w:lastRenderedPageBreak/>
        <w:t>SECTION 11</w:t>
      </w:r>
      <w:r w:rsidR="00C860F4">
        <w:t>:</w:t>
      </w:r>
      <w:r w:rsidRPr="00854CF8">
        <w:t xml:space="preserve"> ARCHIVE: DIVISIONS &amp; PROJECTS</w:t>
      </w:r>
    </w:p>
    <w:p w14:paraId="4F676500" w14:textId="77777777" w:rsidR="005916E5" w:rsidRPr="00854CF8" w:rsidRDefault="005916E5" w:rsidP="005916E5">
      <w:pPr>
        <w:rPr>
          <w:rFonts w:ascii="Times New Roman" w:hAnsi="Times New Roman" w:cs="Times New Roman"/>
        </w:rPr>
      </w:pPr>
    </w:p>
    <w:p w14:paraId="4C9A81FF" w14:textId="77777777" w:rsidR="005916E5" w:rsidRPr="00854CF8" w:rsidRDefault="005916E5" w:rsidP="00C860F4">
      <w:pPr>
        <w:pStyle w:val="Heading1"/>
      </w:pPr>
      <w:r w:rsidRPr="00854CF8">
        <w:t>Section Introduction</w:t>
      </w:r>
    </w:p>
    <w:p w14:paraId="5E79FB09" w14:textId="77777777" w:rsidR="005916E5" w:rsidRPr="00854CF8" w:rsidRDefault="005916E5" w:rsidP="005916E5">
      <w:pPr>
        <w:rPr>
          <w:rFonts w:ascii="Times New Roman" w:hAnsi="Times New Roman" w:cs="Times New Roman"/>
        </w:rPr>
      </w:pPr>
    </w:p>
    <w:p w14:paraId="12DB82B7"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Section 11 establishes the central archival framework of WebHydra, functioning as the authoritative repository for every division, project, operational branch, developmental initiative, and ecosystem expansion under the WebHydra umbrella. This section formalizes the structural preservation of WebHydra’s intellectual, operational, technological, and institutional legacy, ensuring that all components—past, present, and future—are systematically recorded within a unified governance architecture.</w:t>
      </w:r>
    </w:p>
    <w:p w14:paraId="0A325CE2" w14:textId="77777777" w:rsidR="00E300FC" w:rsidRPr="00854CF8" w:rsidRDefault="00E300FC" w:rsidP="00E300FC">
      <w:pPr>
        <w:rPr>
          <w:rFonts w:ascii="Times New Roman" w:hAnsi="Times New Roman" w:cs="Times New Roman"/>
        </w:rPr>
      </w:pPr>
    </w:p>
    <w:p w14:paraId="4921F8A2"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Through its meticulously organized modules, Section 11 delivers a complete historical and operational map of the WebHydra empire. It documents every project with precision, delineating the origins, functions, hierarchies, and strategic relevance of each division to uphold long-term continuity and corporate sovereignty. By centralizing these records, the archive ensures that all initiatives remain aligned with WebHydra’s founding doctrines, operational standards, and future expansion directives.</w:t>
      </w:r>
    </w:p>
    <w:p w14:paraId="374C30F9" w14:textId="77777777" w:rsidR="00E300FC" w:rsidRPr="00854CF8" w:rsidRDefault="00E300FC" w:rsidP="00E300FC">
      <w:pPr>
        <w:rPr>
          <w:rFonts w:ascii="Times New Roman" w:hAnsi="Times New Roman" w:cs="Times New Roman"/>
        </w:rPr>
      </w:pPr>
    </w:p>
    <w:p w14:paraId="00FF9D4C" w14:textId="77777777" w:rsidR="00E300FC" w:rsidRDefault="00E300FC" w:rsidP="00C860F4">
      <w:pPr>
        <w:pStyle w:val="Heading3"/>
      </w:pPr>
      <w:r w:rsidRPr="00854CF8">
        <w:t>Core Functions of Section 11</w:t>
      </w:r>
    </w:p>
    <w:p w14:paraId="7ABBA933" w14:textId="77777777" w:rsidR="00C860F4" w:rsidRPr="00C860F4" w:rsidRDefault="00C860F4" w:rsidP="00C860F4"/>
    <w:p w14:paraId="29235A2D" w14:textId="26C200C8" w:rsidR="00E300FC" w:rsidRPr="00C860F4" w:rsidRDefault="00E300FC" w:rsidP="00845A92">
      <w:pPr>
        <w:pStyle w:val="ListParagraph"/>
        <w:numPr>
          <w:ilvl w:val="0"/>
          <w:numId w:val="59"/>
        </w:numPr>
        <w:rPr>
          <w:rFonts w:ascii="Times New Roman" w:hAnsi="Times New Roman" w:cs="Times New Roman"/>
        </w:rPr>
      </w:pPr>
      <w:r w:rsidRPr="00C860F4">
        <w:rPr>
          <w:rFonts w:ascii="Times New Roman" w:hAnsi="Times New Roman" w:cs="Times New Roman"/>
          <w:b/>
          <w:bCs/>
        </w:rPr>
        <w:t>Formal Documentation of All Divisions</w:t>
      </w:r>
      <w:r w:rsidR="00C860F4">
        <w:rPr>
          <w:rFonts w:ascii="Times New Roman" w:hAnsi="Times New Roman" w:cs="Times New Roman"/>
        </w:rPr>
        <w:t xml:space="preserve">: </w:t>
      </w:r>
      <w:r w:rsidRPr="00C860F4">
        <w:rPr>
          <w:rFonts w:ascii="Times New Roman" w:hAnsi="Times New Roman" w:cs="Times New Roman"/>
        </w:rPr>
        <w:t>Establishes a classified record of every official department, structural unit, operational body, and intelligence wing within the WebHydra ecosystem.</w:t>
      </w:r>
    </w:p>
    <w:p w14:paraId="626F4DB7" w14:textId="045FFACE"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b/>
          <w:bCs/>
        </w:rPr>
        <w:t>Comprehensive Project Cataloguing</w:t>
      </w:r>
      <w:r w:rsidR="00C860F4">
        <w:rPr>
          <w:rFonts w:ascii="Times New Roman" w:hAnsi="Times New Roman" w:cs="Times New Roman"/>
        </w:rPr>
        <w:t xml:space="preserve">: </w:t>
      </w:r>
      <w:r w:rsidRPr="00C860F4">
        <w:rPr>
          <w:rFonts w:ascii="Times New Roman" w:hAnsi="Times New Roman" w:cs="Times New Roman"/>
        </w:rPr>
        <w:t>Preserves all active, archived, upcoming, and legacy projects across digital, physical, cultural, and strategic domains.</w:t>
      </w:r>
    </w:p>
    <w:p w14:paraId="5F7CCEDE" w14:textId="0BC0B48C"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b/>
          <w:bCs/>
        </w:rPr>
        <w:t>Governance-Grade Indexing Framework</w:t>
      </w:r>
      <w:r w:rsidR="00C860F4">
        <w:rPr>
          <w:rFonts w:ascii="Times New Roman" w:hAnsi="Times New Roman" w:cs="Times New Roman"/>
        </w:rPr>
        <w:t xml:space="preserve">: </w:t>
      </w:r>
      <w:r w:rsidRPr="00C860F4">
        <w:rPr>
          <w:rFonts w:ascii="Times New Roman" w:hAnsi="Times New Roman" w:cs="Times New Roman"/>
        </w:rPr>
        <w:t>Implements hierarchical indexing systems to ensure orderly tracking, retrieval, and cross-referencing of initiatives throughout the corporation.</w:t>
      </w:r>
    </w:p>
    <w:p w14:paraId="2508D2D2" w14:textId="758B376E"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b/>
          <w:bCs/>
        </w:rPr>
        <w:t>Continuity &amp; Succession Assurance</w:t>
      </w:r>
      <w:r w:rsidR="00C860F4">
        <w:rPr>
          <w:rFonts w:ascii="Times New Roman" w:hAnsi="Times New Roman" w:cs="Times New Roman"/>
        </w:rPr>
        <w:t xml:space="preserve">: </w:t>
      </w:r>
      <w:r w:rsidRPr="00C860F4">
        <w:rPr>
          <w:rFonts w:ascii="Times New Roman" w:hAnsi="Times New Roman" w:cs="Times New Roman"/>
        </w:rPr>
        <w:t>Provides future generations of leadership, shareholders, and AI governance layers with verified historical data necessary for stable decision-making and continuity.</w:t>
      </w:r>
    </w:p>
    <w:p w14:paraId="5273F97D" w14:textId="76158DB5"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b/>
          <w:bCs/>
        </w:rPr>
        <w:t>Foundational Memory Preservation</w:t>
      </w:r>
      <w:r w:rsidR="00C860F4">
        <w:rPr>
          <w:rFonts w:ascii="Times New Roman" w:hAnsi="Times New Roman" w:cs="Times New Roman"/>
        </w:rPr>
        <w:t xml:space="preserve">: </w:t>
      </w:r>
      <w:r w:rsidRPr="00C860F4">
        <w:rPr>
          <w:rFonts w:ascii="Times New Roman" w:hAnsi="Times New Roman" w:cs="Times New Roman"/>
        </w:rPr>
        <w:t>Maintains the structural history, ideology, milestones, and transformational events that define the identity and evolution of WebHydra.</w:t>
      </w:r>
    </w:p>
    <w:p w14:paraId="497140D6" w14:textId="3C7DB65B"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b/>
          <w:bCs/>
        </w:rPr>
        <w:lastRenderedPageBreak/>
        <w:t>Unified Multi-Domain Repository</w:t>
      </w:r>
      <w:r w:rsidR="00C860F4">
        <w:rPr>
          <w:rFonts w:ascii="Times New Roman" w:hAnsi="Times New Roman" w:cs="Times New Roman"/>
        </w:rPr>
        <w:t xml:space="preserve">: </w:t>
      </w:r>
      <w:r w:rsidRPr="00C860F4">
        <w:rPr>
          <w:rFonts w:ascii="Times New Roman" w:hAnsi="Times New Roman" w:cs="Times New Roman"/>
        </w:rPr>
        <w:t>Integrates information from technological platforms, HydraCore infrastructure, cultural expansions, legal bodies, commercial ventures, and intelligence systems.</w:t>
      </w:r>
    </w:p>
    <w:p w14:paraId="18D11C99" w14:textId="77777777" w:rsidR="00E300FC" w:rsidRPr="00854CF8" w:rsidRDefault="00E300FC" w:rsidP="00E300FC">
      <w:pPr>
        <w:rPr>
          <w:rFonts w:ascii="Times New Roman" w:hAnsi="Times New Roman" w:cs="Times New Roman"/>
        </w:rPr>
      </w:pPr>
    </w:p>
    <w:p w14:paraId="2942DEAB" w14:textId="77777777" w:rsidR="00E300FC" w:rsidRPr="00854CF8" w:rsidRDefault="00E300FC" w:rsidP="00C860F4">
      <w:pPr>
        <w:pStyle w:val="Heading3"/>
      </w:pPr>
      <w:r w:rsidRPr="00854CF8">
        <w:t>Strategic Purpose</w:t>
      </w:r>
    </w:p>
    <w:p w14:paraId="05650BBC" w14:textId="77777777" w:rsidR="00E300FC" w:rsidRPr="00854CF8" w:rsidRDefault="00E300FC" w:rsidP="00E300FC">
      <w:pPr>
        <w:rPr>
          <w:rFonts w:ascii="Times New Roman" w:hAnsi="Times New Roman" w:cs="Times New Roman"/>
        </w:rPr>
      </w:pPr>
    </w:p>
    <w:p w14:paraId="6AB81B69" w14:textId="77777777" w:rsidR="00C860F4" w:rsidRDefault="00E300FC" w:rsidP="00E300FC">
      <w:pPr>
        <w:rPr>
          <w:rFonts w:ascii="Times New Roman" w:hAnsi="Times New Roman" w:cs="Times New Roman"/>
        </w:rPr>
      </w:pPr>
      <w:r w:rsidRPr="00854CF8">
        <w:rPr>
          <w:rFonts w:ascii="Times New Roman" w:hAnsi="Times New Roman" w:cs="Times New Roman"/>
        </w:rPr>
        <w:t>Section 11 operates as the official backbone of institutional memory, ensuring that no project, initiative, or division becomes fragmented, lost, or misaligned as the empire evolves.</w:t>
      </w:r>
    </w:p>
    <w:p w14:paraId="107FD4F6" w14:textId="7B043026" w:rsidR="00E300FC" w:rsidRPr="00854CF8" w:rsidRDefault="00E300FC" w:rsidP="00C860F4">
      <w:pPr>
        <w:pStyle w:val="Heading4"/>
      </w:pPr>
      <w:r w:rsidRPr="00854CF8">
        <w:t>It provides the clarity, structure, and permanence required to:</w:t>
      </w:r>
    </w:p>
    <w:p w14:paraId="1319948C" w14:textId="14067A4A"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rPr>
        <w:t>support executive oversight,</w:t>
      </w:r>
    </w:p>
    <w:p w14:paraId="576474A8" w14:textId="12BF1A4E"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rPr>
        <w:t>facilitate AI governance alignment,</w:t>
      </w:r>
    </w:p>
    <w:p w14:paraId="43DC3AE8" w14:textId="6AC690EE"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rPr>
        <w:t>maintain global operational consistency,</w:t>
      </w:r>
    </w:p>
    <w:p w14:paraId="72CCA301" w14:textId="46893E75" w:rsidR="00E300FC" w:rsidRPr="00C860F4" w:rsidRDefault="00E300FC" w:rsidP="00845A92">
      <w:pPr>
        <w:pStyle w:val="ListParagraph"/>
        <w:numPr>
          <w:ilvl w:val="0"/>
          <w:numId w:val="60"/>
        </w:numPr>
        <w:rPr>
          <w:rFonts w:ascii="Times New Roman" w:hAnsi="Times New Roman" w:cs="Times New Roman"/>
        </w:rPr>
      </w:pPr>
      <w:r w:rsidRPr="00C860F4">
        <w:rPr>
          <w:rFonts w:ascii="Times New Roman" w:hAnsi="Times New Roman" w:cs="Times New Roman"/>
        </w:rPr>
        <w:t>and preserve the legacy of WebHydra’s foundational architecture.</w:t>
      </w:r>
    </w:p>
    <w:p w14:paraId="2F965D91" w14:textId="77777777" w:rsidR="00E300FC" w:rsidRPr="00854CF8" w:rsidRDefault="00E300FC" w:rsidP="00E300FC">
      <w:pPr>
        <w:rPr>
          <w:rFonts w:ascii="Times New Roman" w:hAnsi="Times New Roman" w:cs="Times New Roman"/>
        </w:rPr>
      </w:pPr>
    </w:p>
    <w:p w14:paraId="3690556C" w14:textId="77777777" w:rsidR="00E300FC" w:rsidRPr="00854CF8" w:rsidRDefault="00E300FC" w:rsidP="00C860F4">
      <w:pPr>
        <w:pStyle w:val="Heading3"/>
      </w:pPr>
      <w:r w:rsidRPr="00854CF8">
        <w:t>Sovereign Role Within WebHydra</w:t>
      </w:r>
    </w:p>
    <w:p w14:paraId="5A29F097" w14:textId="77777777" w:rsidR="00E300FC" w:rsidRPr="00854CF8" w:rsidRDefault="00E300FC" w:rsidP="00E300FC">
      <w:pPr>
        <w:rPr>
          <w:rFonts w:ascii="Times New Roman" w:hAnsi="Times New Roman" w:cs="Times New Roman"/>
        </w:rPr>
      </w:pPr>
    </w:p>
    <w:p w14:paraId="15FFC153" w14:textId="77777777" w:rsidR="00E300FC" w:rsidRPr="00854CF8" w:rsidRDefault="00E300FC" w:rsidP="00E300FC">
      <w:pPr>
        <w:rPr>
          <w:rFonts w:ascii="Times New Roman" w:hAnsi="Times New Roman" w:cs="Times New Roman"/>
        </w:rPr>
      </w:pPr>
      <w:r w:rsidRPr="00854CF8">
        <w:rPr>
          <w:rFonts w:ascii="Times New Roman" w:hAnsi="Times New Roman" w:cs="Times New Roman"/>
        </w:rPr>
        <w:t>This archive is not merely a storage construct—it is a strategic governance instrument that enforces order, precision, and continuity across the entire multi-tier ecosystem. It ensures that WebHydra’s legacy is meticulously preserved and that every initiative, regardless of scale or function, is permanently integrated into the corporate sovereign record.</w:t>
      </w:r>
    </w:p>
    <w:p w14:paraId="0FA85948" w14:textId="77777777" w:rsidR="00E300FC" w:rsidRPr="00854CF8" w:rsidRDefault="00E300FC" w:rsidP="00E300FC">
      <w:pPr>
        <w:rPr>
          <w:rFonts w:ascii="Times New Roman" w:hAnsi="Times New Roman" w:cs="Times New Roman"/>
        </w:rPr>
      </w:pPr>
    </w:p>
    <w:p w14:paraId="71DBB503" w14:textId="09BFEF8E" w:rsidR="005916E5" w:rsidRPr="00854CF8" w:rsidRDefault="00E300FC" w:rsidP="005916E5">
      <w:pPr>
        <w:rPr>
          <w:rFonts w:ascii="Times New Roman" w:hAnsi="Times New Roman" w:cs="Times New Roman"/>
        </w:rPr>
      </w:pPr>
      <w:r w:rsidRPr="00854CF8">
        <w:rPr>
          <w:rFonts w:ascii="Times New Roman" w:hAnsi="Times New Roman" w:cs="Times New Roman"/>
        </w:rPr>
        <w:t>Through Section 11, WebHydra safeguards the totality of its empire—its origins, its structural evolution, and its visionary trajectory—ensuring that the past, present, and future of the organization remain synchronized, traceable, and operationally aligned for generations to come.</w:t>
      </w:r>
    </w:p>
    <w:p w14:paraId="14BC351F" w14:textId="77777777" w:rsidR="005916E5" w:rsidRPr="00854CF8" w:rsidRDefault="005916E5" w:rsidP="005916E5">
      <w:pPr>
        <w:rPr>
          <w:rFonts w:ascii="Times New Roman" w:hAnsi="Times New Roman" w:cs="Times New Roman"/>
        </w:rPr>
      </w:pPr>
    </w:p>
    <w:p w14:paraId="448AF98B" w14:textId="77777777" w:rsidR="00E300FC" w:rsidRPr="00854CF8" w:rsidRDefault="00E300FC">
      <w:pPr>
        <w:rPr>
          <w:rFonts w:ascii="Times New Roman" w:hAnsi="Times New Roman" w:cs="Times New Roman"/>
        </w:rPr>
      </w:pPr>
      <w:r w:rsidRPr="00854CF8">
        <w:rPr>
          <w:rFonts w:ascii="Times New Roman" w:hAnsi="Times New Roman" w:cs="Times New Roman"/>
        </w:rPr>
        <w:br w:type="page"/>
      </w:r>
    </w:p>
    <w:p w14:paraId="1647CAB4" w14:textId="5B3821F9" w:rsidR="00DE64FE" w:rsidRDefault="00DE64FE" w:rsidP="00C860F4">
      <w:pPr>
        <w:pStyle w:val="Heading1"/>
      </w:pPr>
      <w:r w:rsidRPr="00854CF8">
        <w:lastRenderedPageBreak/>
        <w:t>SECTION 11</w:t>
      </w:r>
      <w:r>
        <w:t>:</w:t>
      </w:r>
      <w:r w:rsidRPr="00854CF8">
        <w:t xml:space="preserve"> ARCHIVE: DIVISIONS &amp; PROJECTS</w:t>
      </w:r>
    </w:p>
    <w:p w14:paraId="1D97994D" w14:textId="77777777" w:rsidR="00DE64FE" w:rsidRPr="00DE64FE" w:rsidRDefault="00DE64FE" w:rsidP="00DE64FE"/>
    <w:p w14:paraId="51F90E5B" w14:textId="3D3CA69A" w:rsidR="00E66A83" w:rsidRPr="00854CF8" w:rsidRDefault="00E66A83" w:rsidP="003426CD">
      <w:pPr>
        <w:pStyle w:val="Heading1"/>
      </w:pPr>
      <w:r w:rsidRPr="00854CF8">
        <w:t>11.1</w:t>
      </w:r>
      <w:r w:rsidR="00DE64FE">
        <w:t>:</w:t>
      </w:r>
      <w:r w:rsidRPr="00854CF8">
        <w:t xml:space="preserve"> P</w:t>
      </w:r>
      <w:r w:rsidR="003426CD">
        <w:t xml:space="preserve">roject A: Taman Tema Air &amp; Resort </w:t>
      </w:r>
      <w:proofErr w:type="spellStart"/>
      <w:r w:rsidR="003426CD">
        <w:t>Puyuh</w:t>
      </w:r>
      <w:proofErr w:type="spellEnd"/>
      <w:r w:rsidR="003426CD">
        <w:t xml:space="preserve"> Emas</w:t>
      </w:r>
    </w:p>
    <w:p w14:paraId="2FA4DB57" w14:textId="77777777" w:rsidR="00E66A83" w:rsidRPr="00854CF8" w:rsidRDefault="00E66A83" w:rsidP="00E66A83">
      <w:pPr>
        <w:rPr>
          <w:rFonts w:ascii="Times New Roman" w:hAnsi="Times New Roman" w:cs="Times New Roman"/>
        </w:rPr>
      </w:pPr>
    </w:p>
    <w:p w14:paraId="627F5572" w14:textId="77777777" w:rsidR="00E66A83" w:rsidRPr="00854CF8" w:rsidRDefault="00E66A83" w:rsidP="00472B47">
      <w:pPr>
        <w:pStyle w:val="Heading4"/>
      </w:pPr>
      <w:r w:rsidRPr="00854CF8">
        <w:t>Full Ecosystem Architecture, Operations, &amp; Strategic Positioning</w:t>
      </w:r>
    </w:p>
    <w:p w14:paraId="49FDE322" w14:textId="77777777" w:rsidR="00E66A83" w:rsidRDefault="00E66A83" w:rsidP="00E66A83">
      <w:pPr>
        <w:rPr>
          <w:rFonts w:ascii="Times New Roman" w:hAnsi="Times New Roman" w:cs="Times New Roman"/>
        </w:rPr>
      </w:pPr>
    </w:p>
    <w:p w14:paraId="77200D6A" w14:textId="1178C1AF" w:rsidR="00472B47" w:rsidRPr="00854CF8" w:rsidRDefault="00472B47" w:rsidP="00472B47">
      <w:pPr>
        <w:pStyle w:val="Heading2"/>
      </w:pPr>
      <w:r w:rsidRPr="00854CF8">
        <w:t>11.1</w:t>
      </w:r>
      <w:r>
        <w:t>.1</w:t>
      </w:r>
      <w:r w:rsidR="003426CD">
        <w:t xml:space="preserve">: Taman Tema Air &amp; Resort </w:t>
      </w:r>
      <w:proofErr w:type="spellStart"/>
      <w:r w:rsidR="003426CD">
        <w:t>Puyuh</w:t>
      </w:r>
      <w:proofErr w:type="spellEnd"/>
      <w:r w:rsidR="003426CD">
        <w:t xml:space="preserve"> Emas</w:t>
      </w:r>
    </w:p>
    <w:p w14:paraId="36F52F30" w14:textId="77777777" w:rsidR="00472B47" w:rsidRPr="00854CF8" w:rsidRDefault="00472B47" w:rsidP="00E66A83">
      <w:pPr>
        <w:rPr>
          <w:rFonts w:ascii="Times New Roman" w:hAnsi="Times New Roman" w:cs="Times New Roman"/>
        </w:rPr>
      </w:pPr>
    </w:p>
    <w:p w14:paraId="038707F9" w14:textId="2FBF8E8B" w:rsidR="00E66A83" w:rsidRPr="00854CF8" w:rsidRDefault="00E66A83" w:rsidP="00E66A83">
      <w:pPr>
        <w:rPr>
          <w:rFonts w:ascii="Times New Roman" w:hAnsi="Times New Roman" w:cs="Times New Roman"/>
        </w:rPr>
      </w:pPr>
      <w:r w:rsidRPr="00854CF8">
        <w:rPr>
          <w:rFonts w:ascii="Times New Roman" w:hAnsi="Times New Roman" w:cs="Times New Roman"/>
        </w:rPr>
        <w:t xml:space="preserve">Taman Tema Air &amp; Resort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operates as the Central Entertainment Sovereign Node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It is not merely a theme park; it is a multi-system recreational, cultural, economic, and narrative-driven megaproject, engineered to scale into a national landmark and later a regional entertainment giant.</w:t>
      </w:r>
    </w:p>
    <w:p w14:paraId="6E497BC0" w14:textId="77777777" w:rsidR="00E66A83" w:rsidRPr="00854CF8" w:rsidRDefault="00E66A83" w:rsidP="00E66A83">
      <w:pPr>
        <w:rPr>
          <w:rFonts w:ascii="Times New Roman" w:hAnsi="Times New Roman" w:cs="Times New Roman"/>
        </w:rPr>
      </w:pPr>
    </w:p>
    <w:p w14:paraId="141D599B" w14:textId="77777777" w:rsidR="00E66A83" w:rsidRPr="00854CF8" w:rsidRDefault="00E66A83" w:rsidP="00472B47">
      <w:pPr>
        <w:pStyle w:val="Heading3"/>
      </w:pPr>
      <w:r w:rsidRPr="00854CF8">
        <w:t>A. Master Architectural Blueprint</w:t>
      </w:r>
    </w:p>
    <w:p w14:paraId="450355AB" w14:textId="77777777" w:rsidR="00E66A83" w:rsidRPr="00854CF8" w:rsidRDefault="00E66A83" w:rsidP="00E66A83">
      <w:pPr>
        <w:rPr>
          <w:rFonts w:ascii="Times New Roman" w:hAnsi="Times New Roman" w:cs="Times New Roman"/>
        </w:rPr>
      </w:pPr>
    </w:p>
    <w:p w14:paraId="2BFA4A1A" w14:textId="77777777" w:rsidR="00E66A83" w:rsidRPr="00854CF8" w:rsidRDefault="00E66A83" w:rsidP="00472B47">
      <w:pPr>
        <w:pStyle w:val="Heading4"/>
      </w:pPr>
      <w:r w:rsidRPr="00854CF8">
        <w:t>1. Physical Terrain Utilization</w:t>
      </w:r>
    </w:p>
    <w:p w14:paraId="3BF99E23" w14:textId="04BBDAEC"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Built on hilly rural terrain optimized for natural water flow and gravity-assisted slide dynamics.</w:t>
      </w:r>
    </w:p>
    <w:p w14:paraId="7234849F" w14:textId="47892148"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Terracing techniques used to create multi-level recreational platforms.</w:t>
      </w:r>
    </w:p>
    <w:p w14:paraId="63D0B4C8" w14:textId="5F13BF9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Integration of natural jungle boundaries for aesthetic and environmental harmony.</w:t>
      </w:r>
    </w:p>
    <w:p w14:paraId="58B44195" w14:textId="77777777" w:rsidR="00E66A83" w:rsidRPr="00854CF8" w:rsidRDefault="00E66A83" w:rsidP="00E66A83">
      <w:pPr>
        <w:rPr>
          <w:rFonts w:ascii="Times New Roman" w:hAnsi="Times New Roman" w:cs="Times New Roman"/>
        </w:rPr>
      </w:pPr>
    </w:p>
    <w:p w14:paraId="1644E4AC" w14:textId="77777777" w:rsidR="00E66A83" w:rsidRPr="00854CF8" w:rsidRDefault="00E66A83" w:rsidP="00472B47">
      <w:pPr>
        <w:pStyle w:val="Heading4"/>
      </w:pPr>
      <w:r w:rsidRPr="00854CF8">
        <w:t>2. Structural Zoning</w:t>
      </w:r>
    </w:p>
    <w:p w14:paraId="6C055168" w14:textId="413BDB38"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Zone A</w:t>
      </w:r>
      <w:r w:rsidRPr="00472B47">
        <w:rPr>
          <w:rFonts w:ascii="Times New Roman" w:hAnsi="Times New Roman" w:cs="Times New Roman"/>
        </w:rPr>
        <w:t>: Water Recreation Valley</w:t>
      </w:r>
    </w:p>
    <w:p w14:paraId="2310E218" w14:textId="2A7136C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Zone B</w:t>
      </w:r>
      <w:r w:rsidRPr="00472B47">
        <w:rPr>
          <w:rFonts w:ascii="Times New Roman" w:hAnsi="Times New Roman" w:cs="Times New Roman"/>
        </w:rPr>
        <w:t>: Land Recreation Grounds</w:t>
      </w:r>
    </w:p>
    <w:p w14:paraId="59BE67FE" w14:textId="324194C2"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Zone C</w:t>
      </w:r>
      <w:r w:rsidRPr="00472B47">
        <w:rPr>
          <w:rFonts w:ascii="Times New Roman" w:hAnsi="Times New Roman" w:cs="Times New Roman"/>
        </w:rPr>
        <w:t>: Kingdom District (core narrative zone)</w:t>
      </w:r>
    </w:p>
    <w:p w14:paraId="78A85ABB" w14:textId="34F2CD4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Zone D</w:t>
      </w:r>
      <w:r w:rsidRPr="00472B47">
        <w:rPr>
          <w:rFonts w:ascii="Times New Roman" w:hAnsi="Times New Roman" w:cs="Times New Roman"/>
        </w:rPr>
        <w:t>: Resort &amp; Hospitality Region</w:t>
      </w:r>
    </w:p>
    <w:p w14:paraId="6DADA181" w14:textId="2021CCD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Zone E</w:t>
      </w:r>
      <w:r w:rsidRPr="00472B47">
        <w:rPr>
          <w:rFonts w:ascii="Times New Roman" w:hAnsi="Times New Roman" w:cs="Times New Roman"/>
        </w:rPr>
        <w:t>: Retail &amp; Commerce Corridor</w:t>
      </w:r>
    </w:p>
    <w:p w14:paraId="3919CF85" w14:textId="0A88A616"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Zone F</w:t>
      </w:r>
      <w:r w:rsidRPr="00472B47">
        <w:rPr>
          <w:rFonts w:ascii="Times New Roman" w:hAnsi="Times New Roman" w:cs="Times New Roman"/>
        </w:rPr>
        <w:t>: Administrative &amp; Operational Command Center</w:t>
      </w:r>
    </w:p>
    <w:p w14:paraId="2E3AEC52" w14:textId="4DCB220F"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Zone G</w:t>
      </w:r>
      <w:r w:rsidRPr="00472B47">
        <w:rPr>
          <w:rFonts w:ascii="Times New Roman" w:hAnsi="Times New Roman" w:cs="Times New Roman"/>
        </w:rPr>
        <w:t>: Future Expansion Reserve (Phase 3–5 development area)</w:t>
      </w:r>
    </w:p>
    <w:p w14:paraId="2588D8D0" w14:textId="77777777" w:rsidR="00E66A83" w:rsidRPr="00854CF8" w:rsidRDefault="00E66A83" w:rsidP="00E66A83">
      <w:pPr>
        <w:rPr>
          <w:rFonts w:ascii="Times New Roman" w:hAnsi="Times New Roman" w:cs="Times New Roman"/>
        </w:rPr>
      </w:pPr>
    </w:p>
    <w:p w14:paraId="0DF260EF" w14:textId="77777777" w:rsidR="00E66A83" w:rsidRPr="00854CF8" w:rsidRDefault="00E66A83" w:rsidP="00472B47">
      <w:pPr>
        <w:pStyle w:val="Heading4"/>
      </w:pPr>
      <w:r w:rsidRPr="00854CF8">
        <w:lastRenderedPageBreak/>
        <w:t>3. Engineering &amp; Safety Systems</w:t>
      </w:r>
    </w:p>
    <w:p w14:paraId="267D5B3C" w14:textId="3700FD9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Triple-layer drainage system for flood mitigation.</w:t>
      </w:r>
    </w:p>
    <w:p w14:paraId="3221DF4B" w14:textId="2F542AD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Reinforced slide bases with industrial-grade composite materials.</w:t>
      </w:r>
    </w:p>
    <w:p w14:paraId="462860EA" w14:textId="6FC2C11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 xml:space="preserve">Water sanitation </w:t>
      </w:r>
      <w:proofErr w:type="gramStart"/>
      <w:r w:rsidRPr="00472B47">
        <w:rPr>
          <w:rFonts w:ascii="Times New Roman" w:hAnsi="Times New Roman" w:cs="Times New Roman"/>
        </w:rPr>
        <w:t>using</w:t>
      </w:r>
      <w:proofErr w:type="gramEnd"/>
      <w:r w:rsidRPr="00472B47">
        <w:rPr>
          <w:rFonts w:ascii="Times New Roman" w:hAnsi="Times New Roman" w:cs="Times New Roman"/>
        </w:rPr>
        <w:t xml:space="preserve"> modern recirculation and ozone-based systems.</w:t>
      </w:r>
    </w:p>
    <w:p w14:paraId="161ABC9D" w14:textId="77777777" w:rsidR="00E66A83" w:rsidRPr="00854CF8" w:rsidRDefault="00E66A83" w:rsidP="00E66A83">
      <w:pPr>
        <w:rPr>
          <w:rFonts w:ascii="Times New Roman" w:hAnsi="Times New Roman" w:cs="Times New Roman"/>
        </w:rPr>
      </w:pPr>
    </w:p>
    <w:p w14:paraId="1AC29114" w14:textId="77777777" w:rsidR="00E66A83" w:rsidRPr="00854CF8" w:rsidRDefault="00E66A83" w:rsidP="00472B47">
      <w:pPr>
        <w:pStyle w:val="Heading3"/>
      </w:pPr>
      <w:r w:rsidRPr="00854CF8">
        <w:t>B. Operational Ecosystem</w:t>
      </w:r>
    </w:p>
    <w:p w14:paraId="35446F07" w14:textId="77777777" w:rsidR="00E66A83" w:rsidRPr="00854CF8" w:rsidRDefault="00E66A83" w:rsidP="00E66A83">
      <w:pPr>
        <w:rPr>
          <w:rFonts w:ascii="Times New Roman" w:hAnsi="Times New Roman" w:cs="Times New Roman"/>
        </w:rPr>
      </w:pPr>
    </w:p>
    <w:p w14:paraId="1D643351" w14:textId="77777777" w:rsidR="00E66A83" w:rsidRPr="00854CF8" w:rsidRDefault="00E66A83" w:rsidP="00472B47">
      <w:pPr>
        <w:pStyle w:val="Heading4"/>
      </w:pPr>
      <w:r w:rsidRPr="00854CF8">
        <w:t>1. Command Structure</w:t>
      </w:r>
    </w:p>
    <w:p w14:paraId="281160C0" w14:textId="0D30E57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General Manager (Operational Sovereign)</w:t>
      </w:r>
    </w:p>
    <w:p w14:paraId="3DB973AD" w14:textId="70B9BD6A"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Division Chiefs for:</w:t>
      </w:r>
    </w:p>
    <w:p w14:paraId="0E978A18" w14:textId="65D6DAB1"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Water Operations</w:t>
      </w:r>
    </w:p>
    <w:p w14:paraId="669970D1" w14:textId="27D5D39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Security &amp; Safety</w:t>
      </w:r>
    </w:p>
    <w:p w14:paraId="2789E150" w14:textId="05E07ECF"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Hospitality</w:t>
      </w:r>
    </w:p>
    <w:p w14:paraId="6F95764D" w14:textId="199FA8F5"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Retail</w:t>
      </w:r>
    </w:p>
    <w:p w14:paraId="53E869AC" w14:textId="5A4E0D6C"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Maintenance</w:t>
      </w:r>
    </w:p>
    <w:p w14:paraId="162AD583" w14:textId="21AB81B2"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Cultural Programs</w:t>
      </w:r>
    </w:p>
    <w:p w14:paraId="044DB6E5" w14:textId="27EE71D8"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Real-time Monitoring Officers using CCTV, sensor-based counters, and AI forecasting (future WebHydra integration).</w:t>
      </w:r>
    </w:p>
    <w:p w14:paraId="346E1A6D" w14:textId="77777777" w:rsidR="00E66A83" w:rsidRPr="00854CF8" w:rsidRDefault="00E66A83" w:rsidP="00E66A83">
      <w:pPr>
        <w:rPr>
          <w:rFonts w:ascii="Times New Roman" w:hAnsi="Times New Roman" w:cs="Times New Roman"/>
        </w:rPr>
      </w:pPr>
    </w:p>
    <w:p w14:paraId="7EF89A04" w14:textId="77777777" w:rsidR="00E66A83" w:rsidRPr="00854CF8" w:rsidRDefault="00E66A83" w:rsidP="00472B47">
      <w:pPr>
        <w:pStyle w:val="Heading4"/>
      </w:pPr>
      <w:r w:rsidRPr="00854CF8">
        <w:t>2. Visitor Flow &amp; Congestion Control</w:t>
      </w:r>
    </w:p>
    <w:p w14:paraId="2239842A" w14:textId="224D09F6"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Multi-entrance design with</w:t>
      </w:r>
    </w:p>
    <w:p w14:paraId="13900AB7" w14:textId="28F63D2D"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Express lanes</w:t>
      </w:r>
    </w:p>
    <w:p w14:paraId="17F7BE96" w14:textId="7632E03F"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Centurion lanes</w:t>
      </w:r>
    </w:p>
    <w:p w14:paraId="16574B80" w14:textId="49C82FAD"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VIP/Member lanes</w:t>
      </w:r>
    </w:p>
    <w:p w14:paraId="2DF81A29" w14:textId="540494DA"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Heat-map tracking of visitor density.</w:t>
      </w:r>
    </w:p>
    <w:p w14:paraId="22105443" w14:textId="77777777" w:rsidR="00E66A83" w:rsidRPr="00854CF8" w:rsidRDefault="00E66A83" w:rsidP="00E66A83">
      <w:pPr>
        <w:rPr>
          <w:rFonts w:ascii="Times New Roman" w:hAnsi="Times New Roman" w:cs="Times New Roman"/>
        </w:rPr>
      </w:pPr>
    </w:p>
    <w:p w14:paraId="677D5F1C" w14:textId="77777777" w:rsidR="00E66A83" w:rsidRPr="00854CF8" w:rsidRDefault="00E66A83" w:rsidP="00472B47">
      <w:pPr>
        <w:pStyle w:val="Heading4"/>
      </w:pPr>
      <w:r w:rsidRPr="00854CF8">
        <w:t>3. Emergency &amp; Contingency Systems</w:t>
      </w:r>
    </w:p>
    <w:p w14:paraId="4FB6AE08" w14:textId="56BB259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Lifeguard network placed at visibility-optimized positions.</w:t>
      </w:r>
    </w:p>
    <w:p w14:paraId="2E3F4239" w14:textId="757EDF77"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Dedicated medical room with trained responders.</w:t>
      </w:r>
    </w:p>
    <w:p w14:paraId="09E58FEA" w14:textId="4A4F71EC"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 xml:space="preserve">Emergency water-stop levers </w:t>
      </w:r>
      <w:proofErr w:type="gramStart"/>
      <w:r w:rsidRPr="00472B47">
        <w:rPr>
          <w:rFonts w:ascii="Times New Roman" w:hAnsi="Times New Roman" w:cs="Times New Roman"/>
        </w:rPr>
        <w:t>installed</w:t>
      </w:r>
      <w:proofErr w:type="gramEnd"/>
      <w:r w:rsidRPr="00472B47">
        <w:rPr>
          <w:rFonts w:ascii="Times New Roman" w:hAnsi="Times New Roman" w:cs="Times New Roman"/>
        </w:rPr>
        <w:t xml:space="preserve"> at every major slide.</w:t>
      </w:r>
    </w:p>
    <w:p w14:paraId="46CEC20C" w14:textId="77777777" w:rsidR="00E66A83" w:rsidRPr="00854CF8" w:rsidRDefault="00E66A83" w:rsidP="00E66A83">
      <w:pPr>
        <w:rPr>
          <w:rFonts w:ascii="Times New Roman" w:hAnsi="Times New Roman" w:cs="Times New Roman"/>
        </w:rPr>
      </w:pPr>
    </w:p>
    <w:p w14:paraId="04F72F7D" w14:textId="77777777" w:rsidR="00E66A83" w:rsidRPr="00854CF8" w:rsidRDefault="00E66A83" w:rsidP="00472B47">
      <w:pPr>
        <w:pStyle w:val="Heading3"/>
      </w:pPr>
      <w:r w:rsidRPr="00854CF8">
        <w:t>C. Visitor Experience Framework</w:t>
      </w:r>
    </w:p>
    <w:p w14:paraId="19E57BD2" w14:textId="77777777" w:rsidR="00E66A83" w:rsidRPr="00854CF8" w:rsidRDefault="00E66A83" w:rsidP="00E66A83">
      <w:pPr>
        <w:rPr>
          <w:rFonts w:ascii="Times New Roman" w:hAnsi="Times New Roman" w:cs="Times New Roman"/>
        </w:rPr>
      </w:pPr>
    </w:p>
    <w:p w14:paraId="13CBDD9D" w14:textId="77777777" w:rsidR="00E66A83" w:rsidRPr="00854CF8" w:rsidRDefault="00E66A83" w:rsidP="00472B47">
      <w:pPr>
        <w:pStyle w:val="Heading4"/>
      </w:pPr>
      <w:r w:rsidRPr="00854CF8">
        <w:lastRenderedPageBreak/>
        <w:t>1. Arrival Experience</w:t>
      </w:r>
    </w:p>
    <w:p w14:paraId="0F019DF7" w14:textId="2CE105B2"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Welcome ceremony conducted hourly.</w:t>
      </w:r>
    </w:p>
    <w:p w14:paraId="4C15BC9C" w14:textId="28A3338C"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Mascot greeting and photo ops.</w:t>
      </w:r>
    </w:p>
    <w:p w14:paraId="78F18921" w14:textId="4986AAC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RFID wristband issuance for seamless access.</w:t>
      </w:r>
    </w:p>
    <w:p w14:paraId="6526BCBC" w14:textId="77777777" w:rsidR="00E66A83" w:rsidRPr="00854CF8" w:rsidRDefault="00E66A83" w:rsidP="00E66A83">
      <w:pPr>
        <w:rPr>
          <w:rFonts w:ascii="Times New Roman" w:hAnsi="Times New Roman" w:cs="Times New Roman"/>
        </w:rPr>
      </w:pPr>
    </w:p>
    <w:p w14:paraId="1A235AFB" w14:textId="77777777" w:rsidR="00E66A83" w:rsidRPr="00854CF8" w:rsidRDefault="00E66A83" w:rsidP="00472B47">
      <w:pPr>
        <w:pStyle w:val="Heading4"/>
      </w:pPr>
      <w:r w:rsidRPr="00854CF8">
        <w:t>2. Immersion Layers</w:t>
      </w:r>
    </w:p>
    <w:p w14:paraId="59660B20" w14:textId="42A5EB88"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Visual immersion</w:t>
      </w:r>
      <w:r w:rsidRPr="00472B47">
        <w:rPr>
          <w:rFonts w:ascii="Times New Roman" w:hAnsi="Times New Roman" w:cs="Times New Roman"/>
        </w:rPr>
        <w:t>: color-coded zones, banners, structures.</w:t>
      </w:r>
    </w:p>
    <w:p w14:paraId="3AC5B074" w14:textId="502E3853"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Auditory immersion</w:t>
      </w:r>
      <w:r w:rsidRPr="00472B47">
        <w:rPr>
          <w:rFonts w:ascii="Times New Roman" w:hAnsi="Times New Roman" w:cs="Times New Roman"/>
        </w:rPr>
        <w:t>: curated music playlists per zone.</w:t>
      </w:r>
    </w:p>
    <w:p w14:paraId="4D0F2636" w14:textId="0DC473E0"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Narrative immersion</w:t>
      </w:r>
      <w:r w:rsidRPr="00472B47">
        <w:rPr>
          <w:rFonts w:ascii="Times New Roman" w:hAnsi="Times New Roman" w:cs="Times New Roman"/>
        </w:rPr>
        <w:t>: signs, murals, lore references.</w:t>
      </w:r>
    </w:p>
    <w:p w14:paraId="5939B7D0" w14:textId="77777777" w:rsidR="00E66A83" w:rsidRPr="00854CF8" w:rsidRDefault="00E66A83" w:rsidP="00E66A83">
      <w:pPr>
        <w:rPr>
          <w:rFonts w:ascii="Times New Roman" w:hAnsi="Times New Roman" w:cs="Times New Roman"/>
        </w:rPr>
      </w:pPr>
    </w:p>
    <w:p w14:paraId="164D8A5F" w14:textId="77777777" w:rsidR="00E66A83" w:rsidRPr="00854CF8" w:rsidRDefault="00E66A83" w:rsidP="00472B47">
      <w:pPr>
        <w:pStyle w:val="Heading4"/>
      </w:pPr>
      <w:r w:rsidRPr="00854CF8">
        <w:t>3. Family Accessibility Features</w:t>
      </w:r>
    </w:p>
    <w:p w14:paraId="37C20FE4" w14:textId="77EB5D7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Shaded family zones</w:t>
      </w:r>
    </w:p>
    <w:p w14:paraId="2AE86C34" w14:textId="590E7A1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Shallow pools with lifeguard specialization</w:t>
      </w:r>
    </w:p>
    <w:p w14:paraId="778A3AEA" w14:textId="39C88B8A"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Baby-changing stations and family cabins</w:t>
      </w:r>
    </w:p>
    <w:p w14:paraId="0D0316DA" w14:textId="77777777" w:rsidR="00E66A83" w:rsidRPr="00854CF8" w:rsidRDefault="00E66A83" w:rsidP="00E66A83">
      <w:pPr>
        <w:rPr>
          <w:rFonts w:ascii="Times New Roman" w:hAnsi="Times New Roman" w:cs="Times New Roman"/>
        </w:rPr>
      </w:pPr>
    </w:p>
    <w:p w14:paraId="4A9055C7" w14:textId="77777777" w:rsidR="00E66A83" w:rsidRPr="00854CF8" w:rsidRDefault="00E66A83" w:rsidP="00472B47">
      <w:pPr>
        <w:pStyle w:val="Heading3"/>
      </w:pPr>
      <w:r w:rsidRPr="00854CF8">
        <w:t>D. Recreational Systems</w:t>
      </w:r>
    </w:p>
    <w:p w14:paraId="1E37900E" w14:textId="77777777" w:rsidR="00E66A83" w:rsidRPr="00854CF8" w:rsidRDefault="00E66A83" w:rsidP="00E66A83">
      <w:pPr>
        <w:rPr>
          <w:rFonts w:ascii="Times New Roman" w:hAnsi="Times New Roman" w:cs="Times New Roman"/>
        </w:rPr>
      </w:pPr>
    </w:p>
    <w:p w14:paraId="549E3DFB" w14:textId="77777777" w:rsidR="00E66A83" w:rsidRPr="00854CF8" w:rsidRDefault="00E66A83" w:rsidP="00472B47">
      <w:pPr>
        <w:pStyle w:val="Heading4"/>
      </w:pPr>
      <w:r w:rsidRPr="00854CF8">
        <w:t>1. Water Slides Suite (</w:t>
      </w:r>
      <w:proofErr w:type="spellStart"/>
      <w:r w:rsidRPr="00854CF8">
        <w:t>Supaa</w:t>
      </w:r>
      <w:proofErr w:type="spellEnd"/>
      <w:r w:rsidRPr="00854CF8">
        <w:t xml:space="preserve"> </w:t>
      </w:r>
      <w:proofErr w:type="spellStart"/>
      <w:r w:rsidRPr="00854CF8">
        <w:t>Doopa</w:t>
      </w:r>
      <w:proofErr w:type="spellEnd"/>
      <w:r w:rsidRPr="00854CF8">
        <w:t xml:space="preserve"> Series)</w:t>
      </w:r>
    </w:p>
    <w:p w14:paraId="55BC984E" w14:textId="68D8EC2A"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Tier 1 (</w:t>
      </w:r>
      <w:r w:rsidR="00472B47" w:rsidRPr="00472B47">
        <w:rPr>
          <w:rFonts w:ascii="Times New Roman" w:hAnsi="Times New Roman" w:cs="Times New Roman"/>
          <w:b/>
          <w:bCs/>
        </w:rPr>
        <w:t>1</w:t>
      </w:r>
      <w:r w:rsidRPr="00472B47">
        <w:rPr>
          <w:rFonts w:ascii="Times New Roman" w:hAnsi="Times New Roman" w:cs="Times New Roman"/>
          <w:b/>
          <w:bCs/>
        </w:rPr>
        <w:t>–10ft)</w:t>
      </w:r>
      <w:r w:rsidRPr="00472B47">
        <w:rPr>
          <w:rFonts w:ascii="Times New Roman" w:hAnsi="Times New Roman" w:cs="Times New Roman"/>
        </w:rPr>
        <w:t>: Children &amp; light thrill</w:t>
      </w:r>
    </w:p>
    <w:p w14:paraId="3F2BC52C" w14:textId="565DBEC0"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Tier 2 (1</w:t>
      </w:r>
      <w:r w:rsidR="00472B47" w:rsidRPr="00472B47">
        <w:rPr>
          <w:rFonts w:ascii="Times New Roman" w:hAnsi="Times New Roman" w:cs="Times New Roman"/>
          <w:b/>
          <w:bCs/>
        </w:rPr>
        <w:t>1</w:t>
      </w:r>
      <w:r w:rsidRPr="00472B47">
        <w:rPr>
          <w:rFonts w:ascii="Times New Roman" w:hAnsi="Times New Roman" w:cs="Times New Roman"/>
          <w:b/>
          <w:bCs/>
        </w:rPr>
        <w:t>–20ft)</w:t>
      </w:r>
      <w:r w:rsidRPr="00472B47">
        <w:rPr>
          <w:rFonts w:ascii="Times New Roman" w:hAnsi="Times New Roman" w:cs="Times New Roman"/>
        </w:rPr>
        <w:t>: Family-level</w:t>
      </w:r>
    </w:p>
    <w:p w14:paraId="0D3804DA" w14:textId="3D86B9E9"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b/>
          <w:bCs/>
        </w:rPr>
        <w:t>Tier 3 (2</w:t>
      </w:r>
      <w:r w:rsidR="00472B47" w:rsidRPr="00472B47">
        <w:rPr>
          <w:rFonts w:ascii="Times New Roman" w:hAnsi="Times New Roman" w:cs="Times New Roman"/>
          <w:b/>
          <w:bCs/>
        </w:rPr>
        <w:t>1</w:t>
      </w:r>
      <w:r w:rsidRPr="00472B47">
        <w:rPr>
          <w:rFonts w:ascii="Times New Roman" w:hAnsi="Times New Roman" w:cs="Times New Roman"/>
          <w:b/>
          <w:bCs/>
        </w:rPr>
        <w:t>–30ft</w:t>
      </w:r>
      <w:r w:rsidR="00472B47" w:rsidRPr="00472B47">
        <w:rPr>
          <w:rFonts w:ascii="Times New Roman" w:hAnsi="Times New Roman" w:cs="Times New Roman"/>
          <w:b/>
          <w:bCs/>
        </w:rPr>
        <w:t>+</w:t>
      </w:r>
      <w:r w:rsidRPr="00472B47">
        <w:rPr>
          <w:rFonts w:ascii="Times New Roman" w:hAnsi="Times New Roman" w:cs="Times New Roman"/>
          <w:b/>
          <w:bCs/>
        </w:rPr>
        <w:t>)</w:t>
      </w:r>
      <w:r w:rsidRPr="00472B47">
        <w:rPr>
          <w:rFonts w:ascii="Times New Roman" w:hAnsi="Times New Roman" w:cs="Times New Roman"/>
        </w:rPr>
        <w:t>: Extreme thrill riders</w:t>
      </w:r>
    </w:p>
    <w:p w14:paraId="391EC6D5" w14:textId="55CD9270"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Anti-collision water dispersal technology</w:t>
      </w:r>
    </w:p>
    <w:p w14:paraId="6CBEB696" w14:textId="0A836A70"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Continuous rider throughput model to reduce queue times</w:t>
      </w:r>
    </w:p>
    <w:p w14:paraId="6B6F9732" w14:textId="77777777" w:rsidR="00E66A83" w:rsidRPr="00854CF8" w:rsidRDefault="00E66A83" w:rsidP="00E66A83">
      <w:pPr>
        <w:rPr>
          <w:rFonts w:ascii="Times New Roman" w:hAnsi="Times New Roman" w:cs="Times New Roman"/>
        </w:rPr>
      </w:pPr>
    </w:p>
    <w:p w14:paraId="33083900" w14:textId="77777777" w:rsidR="00E66A83" w:rsidRPr="00854CF8" w:rsidRDefault="00E66A83" w:rsidP="00472B47">
      <w:pPr>
        <w:pStyle w:val="Heading4"/>
      </w:pPr>
      <w:r w:rsidRPr="00854CF8">
        <w:t>2. Pools Ecosystem</w:t>
      </w:r>
    </w:p>
    <w:p w14:paraId="5D7F74C3" w14:textId="50D9BC7F"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Wave pool (Phase 3)</w:t>
      </w:r>
    </w:p>
    <w:p w14:paraId="7DAF4CC7" w14:textId="183F1EBD"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Multi-depth leisure pool</w:t>
      </w:r>
    </w:p>
    <w:p w14:paraId="49217CBB" w14:textId="4F231DD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Hydrotherapy zones (future integration)</w:t>
      </w:r>
    </w:p>
    <w:p w14:paraId="24BAF750" w14:textId="77777777" w:rsidR="00E66A83" w:rsidRPr="00854CF8" w:rsidRDefault="00E66A83" w:rsidP="00E66A83">
      <w:pPr>
        <w:rPr>
          <w:rFonts w:ascii="Times New Roman" w:hAnsi="Times New Roman" w:cs="Times New Roman"/>
        </w:rPr>
      </w:pPr>
    </w:p>
    <w:p w14:paraId="33AE88B0" w14:textId="77777777" w:rsidR="00E66A83" w:rsidRPr="00854CF8" w:rsidRDefault="00E66A83" w:rsidP="00472B47">
      <w:pPr>
        <w:pStyle w:val="Heading4"/>
      </w:pPr>
      <w:r w:rsidRPr="00854CF8">
        <w:t>3. Land Recreation Suite</w:t>
      </w:r>
    </w:p>
    <w:p w14:paraId="49BE8C7F" w14:textId="4B215E80"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Obstacle stations</w:t>
      </w:r>
    </w:p>
    <w:p w14:paraId="2E20C5B2" w14:textId="5067472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Thematic play structures</w:t>
      </w:r>
    </w:p>
    <w:p w14:paraId="71FE865D" w14:textId="5787261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Jungle adventure pathway</w:t>
      </w:r>
    </w:p>
    <w:p w14:paraId="4C75A4CE" w14:textId="77777777" w:rsidR="00E66A83" w:rsidRPr="00854CF8" w:rsidRDefault="00E66A83" w:rsidP="00E66A83">
      <w:pPr>
        <w:rPr>
          <w:rFonts w:ascii="Times New Roman" w:hAnsi="Times New Roman" w:cs="Times New Roman"/>
        </w:rPr>
      </w:pPr>
    </w:p>
    <w:p w14:paraId="584058F6" w14:textId="77777777" w:rsidR="00E66A83" w:rsidRPr="00854CF8" w:rsidRDefault="00E66A83" w:rsidP="00472B47">
      <w:pPr>
        <w:pStyle w:val="Heading3"/>
      </w:pPr>
      <w:r w:rsidRPr="00854CF8">
        <w:t>E. Strategic Position &amp; Vision</w:t>
      </w:r>
    </w:p>
    <w:p w14:paraId="37A1C550" w14:textId="52E01E2C"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Designed as the largest and most accessible theme park in Kelantan.</w:t>
      </w:r>
    </w:p>
    <w:p w14:paraId="541B4FC6" w14:textId="7569AC1D"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Acts as a prototype for future replication across Malaysia.</w:t>
      </w:r>
    </w:p>
    <w:p w14:paraId="36D0443C" w14:textId="390937A9"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Serves as the cultural symbol of The Golden Quail Movement.</w:t>
      </w:r>
    </w:p>
    <w:p w14:paraId="6ED67B73" w14:textId="016E507B"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Intended for national-level franchise expansion.</w:t>
      </w:r>
    </w:p>
    <w:p w14:paraId="44A11B85" w14:textId="77777777" w:rsidR="00E66A83" w:rsidRPr="00854CF8" w:rsidRDefault="00E66A83" w:rsidP="00E66A83">
      <w:pPr>
        <w:rPr>
          <w:rFonts w:ascii="Times New Roman" w:hAnsi="Times New Roman" w:cs="Times New Roman"/>
        </w:rPr>
      </w:pPr>
    </w:p>
    <w:p w14:paraId="73A9A889" w14:textId="77777777" w:rsidR="00E66A83" w:rsidRPr="00854CF8" w:rsidRDefault="00E66A83" w:rsidP="00472B47">
      <w:pPr>
        <w:pStyle w:val="Heading2"/>
      </w:pPr>
      <w:r w:rsidRPr="00854CF8">
        <w:t>11.1.2 Centurion Program at RM10 Per Pax Entry</w:t>
      </w:r>
    </w:p>
    <w:p w14:paraId="4EB38D33" w14:textId="77777777" w:rsidR="00E66A83" w:rsidRPr="00854CF8" w:rsidRDefault="00E66A83" w:rsidP="00E66A83">
      <w:pPr>
        <w:rPr>
          <w:rFonts w:ascii="Times New Roman" w:hAnsi="Times New Roman" w:cs="Times New Roman"/>
        </w:rPr>
      </w:pPr>
    </w:p>
    <w:p w14:paraId="593CBA10" w14:textId="77777777" w:rsidR="00E66A83" w:rsidRPr="00854CF8" w:rsidRDefault="00E66A83" w:rsidP="00472B47">
      <w:pPr>
        <w:pStyle w:val="Heading4"/>
      </w:pPr>
      <w:r w:rsidRPr="00854CF8">
        <w:t>Mass-Access Strategy, Structural Pricing Logic &amp; Economic Engine</w:t>
      </w:r>
    </w:p>
    <w:p w14:paraId="09BADE2B" w14:textId="77777777" w:rsidR="00E66A83" w:rsidRPr="00854CF8" w:rsidRDefault="00E66A83" w:rsidP="00E66A83">
      <w:pPr>
        <w:rPr>
          <w:rFonts w:ascii="Times New Roman" w:hAnsi="Times New Roman" w:cs="Times New Roman"/>
        </w:rPr>
      </w:pPr>
    </w:p>
    <w:p w14:paraId="420B1DB9" w14:textId="4CC6C7FE" w:rsidR="00E66A83" w:rsidRPr="00854CF8" w:rsidRDefault="00E66A83" w:rsidP="00E66A83">
      <w:pPr>
        <w:rPr>
          <w:rFonts w:ascii="Times New Roman" w:hAnsi="Times New Roman" w:cs="Times New Roman"/>
        </w:rPr>
      </w:pPr>
      <w:r w:rsidRPr="00854CF8">
        <w:rPr>
          <w:rFonts w:ascii="Times New Roman" w:hAnsi="Times New Roman" w:cs="Times New Roman"/>
        </w:rPr>
        <w:t>The Centurion Program establishes a high-volume, micro-cost, macro-yield economic model, positioning the theme park as the most inclusive entertainment center in the region.</w:t>
      </w:r>
    </w:p>
    <w:p w14:paraId="3F8027A9" w14:textId="77777777" w:rsidR="00E66A83" w:rsidRPr="00854CF8" w:rsidRDefault="00E66A83" w:rsidP="00E66A83">
      <w:pPr>
        <w:rPr>
          <w:rFonts w:ascii="Times New Roman" w:hAnsi="Times New Roman" w:cs="Times New Roman"/>
        </w:rPr>
      </w:pPr>
    </w:p>
    <w:p w14:paraId="327E55FD" w14:textId="77777777" w:rsidR="00E66A83" w:rsidRPr="00854CF8" w:rsidRDefault="00E66A83" w:rsidP="00472B47">
      <w:pPr>
        <w:pStyle w:val="Heading3"/>
      </w:pPr>
      <w:r w:rsidRPr="00854CF8">
        <w:t>A. Pricing Architecture</w:t>
      </w:r>
    </w:p>
    <w:p w14:paraId="33B58B59" w14:textId="77777777" w:rsidR="00E66A83" w:rsidRPr="00854CF8" w:rsidRDefault="00E66A83" w:rsidP="00E66A83">
      <w:pPr>
        <w:rPr>
          <w:rFonts w:ascii="Times New Roman" w:hAnsi="Times New Roman" w:cs="Times New Roman"/>
        </w:rPr>
      </w:pPr>
    </w:p>
    <w:p w14:paraId="56AFB743" w14:textId="77777777" w:rsidR="00E66A83" w:rsidRPr="00854CF8" w:rsidRDefault="00E66A83" w:rsidP="00472B47">
      <w:pPr>
        <w:pStyle w:val="Heading4"/>
      </w:pPr>
      <w:r w:rsidRPr="00854CF8">
        <w:t>1. Core Price Point: RM10</w:t>
      </w:r>
    </w:p>
    <w:p w14:paraId="2E166EB1" w14:textId="699F8229"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Strategically chosen to remove socioeconomic barriers.</w:t>
      </w:r>
    </w:p>
    <w:p w14:paraId="2DA13E9D" w14:textId="6C444E87"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Enables large-scale foot traffic even from B40 communities.</w:t>
      </w:r>
    </w:p>
    <w:p w14:paraId="1DEBDD5C" w14:textId="47D91A12"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Creates cultural goodwill and mass engagement.</w:t>
      </w:r>
    </w:p>
    <w:p w14:paraId="7C97E178" w14:textId="77777777" w:rsidR="00E66A83" w:rsidRPr="00854CF8" w:rsidRDefault="00E66A83" w:rsidP="00E66A83">
      <w:pPr>
        <w:rPr>
          <w:rFonts w:ascii="Times New Roman" w:hAnsi="Times New Roman" w:cs="Times New Roman"/>
        </w:rPr>
      </w:pPr>
    </w:p>
    <w:p w14:paraId="69B1AAA2" w14:textId="77777777" w:rsidR="00E66A83" w:rsidRPr="00854CF8" w:rsidRDefault="00E66A83" w:rsidP="00472B47">
      <w:pPr>
        <w:pStyle w:val="Heading4"/>
      </w:pPr>
      <w:r w:rsidRPr="00854CF8">
        <w:t>2. Tiered Complementary Pricing</w:t>
      </w:r>
    </w:p>
    <w:p w14:paraId="5FEBF45F" w14:textId="34F51BE8"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Add-on bundles for specific areas.</w:t>
      </w:r>
    </w:p>
    <w:p w14:paraId="7A0AD373" w14:textId="1D88E65A"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Optional ride upgrade passes (future).</w:t>
      </w:r>
    </w:p>
    <w:p w14:paraId="3B070328" w14:textId="36ACEA72"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Dynamic pricing for holidays.</w:t>
      </w:r>
    </w:p>
    <w:p w14:paraId="1710E6AE" w14:textId="77777777" w:rsidR="00E66A83" w:rsidRPr="00854CF8" w:rsidRDefault="00E66A83" w:rsidP="00E66A83">
      <w:pPr>
        <w:rPr>
          <w:rFonts w:ascii="Times New Roman" w:hAnsi="Times New Roman" w:cs="Times New Roman"/>
        </w:rPr>
      </w:pPr>
    </w:p>
    <w:p w14:paraId="7E6E702F" w14:textId="77777777" w:rsidR="00E66A83" w:rsidRPr="00854CF8" w:rsidRDefault="00E66A83" w:rsidP="00472B47">
      <w:pPr>
        <w:pStyle w:val="Heading3"/>
      </w:pPr>
      <w:r w:rsidRPr="00854CF8">
        <w:t>B. Benefits Structure</w:t>
      </w:r>
    </w:p>
    <w:p w14:paraId="6DD2A625" w14:textId="77777777" w:rsidR="00E66A83" w:rsidRPr="00854CF8" w:rsidRDefault="00E66A83" w:rsidP="00E66A83">
      <w:pPr>
        <w:rPr>
          <w:rFonts w:ascii="Times New Roman" w:hAnsi="Times New Roman" w:cs="Times New Roman"/>
        </w:rPr>
      </w:pPr>
    </w:p>
    <w:p w14:paraId="453CC902" w14:textId="77777777" w:rsidR="00E66A83" w:rsidRPr="00854CF8" w:rsidRDefault="00E66A83" w:rsidP="00472B47">
      <w:pPr>
        <w:pStyle w:val="Heading4"/>
      </w:pPr>
      <w:r w:rsidRPr="00854CF8">
        <w:t>1. Foundational Access</w:t>
      </w:r>
    </w:p>
    <w:p w14:paraId="47F83D66" w14:textId="0FBC6B39"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Entry to general recreation zones.</w:t>
      </w:r>
    </w:p>
    <w:p w14:paraId="19584C92" w14:textId="31253AC7"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Participation in Kingdom rituals and character shows.</w:t>
      </w:r>
    </w:p>
    <w:p w14:paraId="6B7E40B2" w14:textId="77777777" w:rsidR="00E66A83" w:rsidRPr="00854CF8" w:rsidRDefault="00E66A83" w:rsidP="00E66A83">
      <w:pPr>
        <w:rPr>
          <w:rFonts w:ascii="Times New Roman" w:hAnsi="Times New Roman" w:cs="Times New Roman"/>
        </w:rPr>
      </w:pPr>
    </w:p>
    <w:p w14:paraId="6584EDB0" w14:textId="77777777" w:rsidR="00E66A83" w:rsidRPr="00854CF8" w:rsidRDefault="00E66A83" w:rsidP="00472B47">
      <w:pPr>
        <w:pStyle w:val="Heading4"/>
      </w:pPr>
      <w:r w:rsidRPr="00854CF8">
        <w:t>2. Micro-Loyalty Accrual</w:t>
      </w:r>
    </w:p>
    <w:p w14:paraId="379F710C" w14:textId="158E40C9"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 xml:space="preserve">Centurion points </w:t>
      </w:r>
      <w:proofErr w:type="gramStart"/>
      <w:r w:rsidRPr="00472B47">
        <w:rPr>
          <w:rFonts w:ascii="Times New Roman" w:hAnsi="Times New Roman" w:cs="Times New Roman"/>
        </w:rPr>
        <w:t>awarded</w:t>
      </w:r>
      <w:proofErr w:type="gramEnd"/>
      <w:r w:rsidRPr="00472B47">
        <w:rPr>
          <w:rFonts w:ascii="Times New Roman" w:hAnsi="Times New Roman" w:cs="Times New Roman"/>
        </w:rPr>
        <w:t xml:space="preserve"> for every visit.</w:t>
      </w:r>
    </w:p>
    <w:p w14:paraId="2768E37B" w14:textId="0A219A01"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Points redeemable for discounts or upgrades.</w:t>
      </w:r>
    </w:p>
    <w:p w14:paraId="7DEBB51B" w14:textId="77777777" w:rsidR="00E66A83" w:rsidRPr="00854CF8" w:rsidRDefault="00E66A83" w:rsidP="00E66A83">
      <w:pPr>
        <w:rPr>
          <w:rFonts w:ascii="Times New Roman" w:hAnsi="Times New Roman" w:cs="Times New Roman"/>
        </w:rPr>
      </w:pPr>
    </w:p>
    <w:p w14:paraId="568FBB54" w14:textId="77777777" w:rsidR="00E66A83" w:rsidRPr="00854CF8" w:rsidRDefault="00E66A83" w:rsidP="00472B47">
      <w:pPr>
        <w:pStyle w:val="Heading3"/>
      </w:pPr>
      <w:r w:rsidRPr="00854CF8">
        <w:t>C. Economic &amp; Operational Logic</w:t>
      </w:r>
    </w:p>
    <w:p w14:paraId="63125C5B" w14:textId="77777777" w:rsidR="00E66A83" w:rsidRPr="00854CF8" w:rsidRDefault="00E66A83" w:rsidP="00E66A83">
      <w:pPr>
        <w:rPr>
          <w:rFonts w:ascii="Times New Roman" w:hAnsi="Times New Roman" w:cs="Times New Roman"/>
        </w:rPr>
      </w:pPr>
    </w:p>
    <w:p w14:paraId="526DFCE7" w14:textId="77777777" w:rsidR="00E66A83" w:rsidRPr="00854CF8" w:rsidRDefault="00E66A83" w:rsidP="00472B47">
      <w:pPr>
        <w:pStyle w:val="Heading4"/>
      </w:pPr>
      <w:r w:rsidRPr="00854CF8">
        <w:t>1. Volume-Based Financial Model</w:t>
      </w:r>
    </w:p>
    <w:p w14:paraId="608C0EB2" w14:textId="1D2C8C0A"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High throughput, low friction entry.</w:t>
      </w:r>
    </w:p>
    <w:p w14:paraId="781CA844" w14:textId="0261D281"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Designed to offset low-price margins with high visitor count.</w:t>
      </w:r>
    </w:p>
    <w:p w14:paraId="7E701E3A" w14:textId="7E3AFB8D"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Increased internal spending on food, merchandise, rentals.</w:t>
      </w:r>
    </w:p>
    <w:p w14:paraId="2E449C12" w14:textId="77777777" w:rsidR="00E66A83" w:rsidRPr="00854CF8" w:rsidRDefault="00E66A83" w:rsidP="00E66A83">
      <w:pPr>
        <w:rPr>
          <w:rFonts w:ascii="Times New Roman" w:hAnsi="Times New Roman" w:cs="Times New Roman"/>
        </w:rPr>
      </w:pPr>
    </w:p>
    <w:p w14:paraId="192421E7" w14:textId="77777777" w:rsidR="00E66A83" w:rsidRPr="00854CF8" w:rsidRDefault="00E66A83" w:rsidP="00472B47">
      <w:pPr>
        <w:pStyle w:val="Heading4"/>
      </w:pPr>
      <w:r w:rsidRPr="00854CF8">
        <w:t>2. Visitor Traffic Stabilization</w:t>
      </w:r>
    </w:p>
    <w:p w14:paraId="1A3559B6" w14:textId="031ADF13"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Attracts daily visitors.</w:t>
      </w:r>
    </w:p>
    <w:p w14:paraId="0BBF56D7" w14:textId="543BD415"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Reduces business volatility.</w:t>
      </w:r>
    </w:p>
    <w:p w14:paraId="5862FADF" w14:textId="2857F3C5"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Ensures predictable revenue streams.</w:t>
      </w:r>
    </w:p>
    <w:p w14:paraId="683F2B61" w14:textId="77777777" w:rsidR="00E66A83" w:rsidRPr="00854CF8" w:rsidRDefault="00E66A83" w:rsidP="00E66A83">
      <w:pPr>
        <w:rPr>
          <w:rFonts w:ascii="Times New Roman" w:hAnsi="Times New Roman" w:cs="Times New Roman"/>
        </w:rPr>
      </w:pPr>
    </w:p>
    <w:p w14:paraId="5A70176E" w14:textId="77777777" w:rsidR="00E66A83" w:rsidRPr="00854CF8" w:rsidRDefault="00E66A83" w:rsidP="00472B47">
      <w:pPr>
        <w:pStyle w:val="Heading3"/>
      </w:pPr>
      <w:r w:rsidRPr="00854CF8">
        <w:t>D. Social &amp; Cultural Impact</w:t>
      </w:r>
    </w:p>
    <w:p w14:paraId="193FC615" w14:textId="4F92F9B2" w:rsidR="00E66A83" w:rsidRPr="00472B47" w:rsidRDefault="00E66A83" w:rsidP="00845A92">
      <w:pPr>
        <w:pStyle w:val="ListParagraph"/>
        <w:numPr>
          <w:ilvl w:val="0"/>
          <w:numId w:val="60"/>
        </w:numPr>
        <w:rPr>
          <w:rFonts w:ascii="Times New Roman" w:hAnsi="Times New Roman" w:cs="Times New Roman"/>
        </w:rPr>
      </w:pPr>
      <w:proofErr w:type="gramStart"/>
      <w:r w:rsidRPr="00472B47">
        <w:rPr>
          <w:rFonts w:ascii="Times New Roman" w:hAnsi="Times New Roman" w:cs="Times New Roman"/>
        </w:rPr>
        <w:t>Elevates</w:t>
      </w:r>
      <w:proofErr w:type="gramEnd"/>
      <w:r w:rsidRPr="00472B47">
        <w:rPr>
          <w:rFonts w:ascii="Times New Roman" w:hAnsi="Times New Roman" w:cs="Times New Roman"/>
        </w:rPr>
        <w:t xml:space="preserve"> the park into a community-accessible recreational hub.</w:t>
      </w:r>
    </w:p>
    <w:p w14:paraId="3E9ED56B" w14:textId="0F57E175"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Establishes long-term generational loyalty.</w:t>
      </w:r>
    </w:p>
    <w:p w14:paraId="24380848" w14:textId="77777777" w:rsidR="00E66A83" w:rsidRPr="00854CF8" w:rsidRDefault="00E66A83" w:rsidP="00E66A83">
      <w:pPr>
        <w:rPr>
          <w:rFonts w:ascii="Times New Roman" w:hAnsi="Times New Roman" w:cs="Times New Roman"/>
        </w:rPr>
      </w:pPr>
    </w:p>
    <w:p w14:paraId="14A28721" w14:textId="77777777" w:rsidR="00E66A83" w:rsidRPr="00854CF8" w:rsidRDefault="00E66A83" w:rsidP="00472B47">
      <w:pPr>
        <w:pStyle w:val="Heading2"/>
      </w:pPr>
      <w:r w:rsidRPr="00854CF8">
        <w:t>11.1.3 The Kingdom Experience</w:t>
      </w:r>
    </w:p>
    <w:p w14:paraId="3A26AFB7" w14:textId="77777777" w:rsidR="00E66A83" w:rsidRPr="00854CF8" w:rsidRDefault="00E66A83" w:rsidP="00E66A83">
      <w:pPr>
        <w:rPr>
          <w:rFonts w:ascii="Times New Roman" w:hAnsi="Times New Roman" w:cs="Times New Roman"/>
        </w:rPr>
      </w:pPr>
    </w:p>
    <w:p w14:paraId="792FD831" w14:textId="77777777" w:rsidR="00E66A83" w:rsidRPr="00854CF8" w:rsidRDefault="00E66A83" w:rsidP="00472B47">
      <w:pPr>
        <w:pStyle w:val="Heading4"/>
      </w:pPr>
      <w:r w:rsidRPr="00854CF8">
        <w:t>Narrative World-Building, Cultural Identity &amp; Immersive Entertainment Architecture</w:t>
      </w:r>
    </w:p>
    <w:p w14:paraId="3B85D267" w14:textId="77777777" w:rsidR="00E66A83" w:rsidRPr="00854CF8" w:rsidRDefault="00E66A83" w:rsidP="00E66A83">
      <w:pPr>
        <w:rPr>
          <w:rFonts w:ascii="Times New Roman" w:hAnsi="Times New Roman" w:cs="Times New Roman"/>
        </w:rPr>
      </w:pPr>
    </w:p>
    <w:p w14:paraId="5EEE83FF" w14:textId="6ADC1D10" w:rsidR="00E66A83" w:rsidRPr="00854CF8" w:rsidRDefault="00E66A83" w:rsidP="00E66A83">
      <w:pPr>
        <w:rPr>
          <w:rFonts w:ascii="Times New Roman" w:hAnsi="Times New Roman" w:cs="Times New Roman"/>
        </w:rPr>
      </w:pPr>
      <w:r w:rsidRPr="00854CF8">
        <w:rPr>
          <w:rFonts w:ascii="Times New Roman" w:hAnsi="Times New Roman" w:cs="Times New Roman"/>
        </w:rPr>
        <w:t>This is the soul of the entire project, transforming the park from a recreational venue into a living story world.</w:t>
      </w:r>
    </w:p>
    <w:p w14:paraId="7F4AC285" w14:textId="77777777" w:rsidR="00E66A83" w:rsidRPr="00854CF8" w:rsidRDefault="00E66A83" w:rsidP="00E66A83">
      <w:pPr>
        <w:rPr>
          <w:rFonts w:ascii="Times New Roman" w:hAnsi="Times New Roman" w:cs="Times New Roman"/>
        </w:rPr>
      </w:pPr>
    </w:p>
    <w:p w14:paraId="7215764E" w14:textId="77777777" w:rsidR="00E66A83" w:rsidRPr="00854CF8" w:rsidRDefault="00E66A83" w:rsidP="00472B47">
      <w:pPr>
        <w:pStyle w:val="Heading3"/>
      </w:pPr>
      <w:r w:rsidRPr="00854CF8">
        <w:t>A. Lore &amp; Narrative Foundations</w:t>
      </w:r>
    </w:p>
    <w:p w14:paraId="3C687045" w14:textId="77777777" w:rsidR="00E66A83" w:rsidRPr="00854CF8" w:rsidRDefault="00E66A83" w:rsidP="00E66A83">
      <w:pPr>
        <w:rPr>
          <w:rFonts w:ascii="Times New Roman" w:hAnsi="Times New Roman" w:cs="Times New Roman"/>
        </w:rPr>
      </w:pPr>
    </w:p>
    <w:p w14:paraId="0DA7CA21" w14:textId="77777777" w:rsidR="00E66A83" w:rsidRPr="00854CF8" w:rsidRDefault="00E66A83" w:rsidP="00472B47">
      <w:pPr>
        <w:pStyle w:val="Heading4"/>
      </w:pPr>
      <w:r w:rsidRPr="00854CF8">
        <w:lastRenderedPageBreak/>
        <w:t>1. Kingdom Origin Myth</w:t>
      </w:r>
    </w:p>
    <w:p w14:paraId="79021D44" w14:textId="5299E92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 xml:space="preserve">Fictional kingdom inspired by elements of </w:t>
      </w:r>
      <w:r w:rsidR="00472B47">
        <w:rPr>
          <w:rFonts w:ascii="Times New Roman" w:hAnsi="Times New Roman" w:cs="Times New Roman"/>
        </w:rPr>
        <w:t>Kingdom of Joy</w:t>
      </w:r>
      <w:r w:rsidRPr="00472B47">
        <w:rPr>
          <w:rFonts w:ascii="Times New Roman" w:hAnsi="Times New Roman" w:cs="Times New Roman"/>
        </w:rPr>
        <w:t>.</w:t>
      </w:r>
    </w:p>
    <w:p w14:paraId="6129AC44" w14:textId="64CE7EF3"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Ruled by mascots and characters serving symbolic archetypes.</w:t>
      </w:r>
    </w:p>
    <w:p w14:paraId="16C2A291" w14:textId="4B42B97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Includes a royal lineage, ancient legends, and cultural ethos.</w:t>
      </w:r>
    </w:p>
    <w:p w14:paraId="43E363CD" w14:textId="77777777" w:rsidR="00E66A83" w:rsidRPr="00854CF8" w:rsidRDefault="00E66A83" w:rsidP="00E66A83">
      <w:pPr>
        <w:rPr>
          <w:rFonts w:ascii="Times New Roman" w:hAnsi="Times New Roman" w:cs="Times New Roman"/>
        </w:rPr>
      </w:pPr>
    </w:p>
    <w:p w14:paraId="0578821F" w14:textId="77777777" w:rsidR="00E66A83" w:rsidRPr="00854CF8" w:rsidRDefault="00E66A83" w:rsidP="00472B47">
      <w:pPr>
        <w:pStyle w:val="Heading4"/>
      </w:pPr>
      <w:r w:rsidRPr="00854CF8">
        <w:t>2. Canonical Regions</w:t>
      </w:r>
    </w:p>
    <w:p w14:paraId="7B24A025" w14:textId="1FC02AE5"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Royal Plaza</w:t>
      </w:r>
    </w:p>
    <w:p w14:paraId="4720B72F" w14:textId="5F7828CB"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Mystic Falls</w:t>
      </w:r>
    </w:p>
    <w:p w14:paraId="4D2056C6" w14:textId="71255FDD"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Warrior Grounds</w:t>
      </w:r>
    </w:p>
    <w:p w14:paraId="6CADB574" w14:textId="54EA1354"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Quail Sanctuary</w:t>
      </w:r>
    </w:p>
    <w:p w14:paraId="5F1726F0" w14:textId="77777777" w:rsidR="00E66A83" w:rsidRPr="00854CF8" w:rsidRDefault="00E66A83" w:rsidP="00E66A83">
      <w:pPr>
        <w:rPr>
          <w:rFonts w:ascii="Times New Roman" w:hAnsi="Times New Roman" w:cs="Times New Roman"/>
        </w:rPr>
      </w:pPr>
    </w:p>
    <w:p w14:paraId="135B1FF2" w14:textId="3440FFFE" w:rsidR="00E66A83" w:rsidRPr="00854CF8" w:rsidRDefault="00E66A83" w:rsidP="00E66A83">
      <w:pPr>
        <w:rPr>
          <w:rFonts w:ascii="Times New Roman" w:hAnsi="Times New Roman" w:cs="Times New Roman"/>
        </w:rPr>
      </w:pPr>
      <w:r w:rsidRPr="00854CF8">
        <w:rPr>
          <w:rFonts w:ascii="Times New Roman" w:hAnsi="Times New Roman" w:cs="Times New Roman"/>
        </w:rPr>
        <w:t>Each region hosts attractions tied to its story.</w:t>
      </w:r>
    </w:p>
    <w:p w14:paraId="29E54375" w14:textId="77777777" w:rsidR="00E66A83" w:rsidRPr="00854CF8" w:rsidRDefault="00E66A83" w:rsidP="00E66A83">
      <w:pPr>
        <w:rPr>
          <w:rFonts w:ascii="Times New Roman" w:hAnsi="Times New Roman" w:cs="Times New Roman"/>
        </w:rPr>
      </w:pPr>
    </w:p>
    <w:p w14:paraId="5B59B05A" w14:textId="77777777" w:rsidR="00E66A83" w:rsidRPr="00854CF8" w:rsidRDefault="00E66A83" w:rsidP="00472B47">
      <w:pPr>
        <w:pStyle w:val="Heading3"/>
      </w:pPr>
      <w:r w:rsidRPr="00854CF8">
        <w:t>B. Storytelling Systems</w:t>
      </w:r>
    </w:p>
    <w:p w14:paraId="1ACF462A" w14:textId="77777777" w:rsidR="00E66A83" w:rsidRPr="00854CF8" w:rsidRDefault="00E66A83" w:rsidP="00E66A83">
      <w:pPr>
        <w:rPr>
          <w:rFonts w:ascii="Times New Roman" w:hAnsi="Times New Roman" w:cs="Times New Roman"/>
        </w:rPr>
      </w:pPr>
    </w:p>
    <w:p w14:paraId="1CC36817" w14:textId="77777777" w:rsidR="00E66A83" w:rsidRPr="00854CF8" w:rsidRDefault="00E66A83" w:rsidP="00472B47">
      <w:pPr>
        <w:pStyle w:val="Heading4"/>
      </w:pPr>
      <w:r w:rsidRPr="00854CF8">
        <w:t>1. Environmental Storytelling</w:t>
      </w:r>
    </w:p>
    <w:p w14:paraId="0F7D01FD" w14:textId="06592B67"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Iconography, murals, sculptural elements.</w:t>
      </w:r>
    </w:p>
    <w:p w14:paraId="49C21343" w14:textId="2A5DF7F7"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Kingdom scriptures visually embedded across the park.</w:t>
      </w:r>
    </w:p>
    <w:p w14:paraId="3569CEB4" w14:textId="77777777" w:rsidR="00E66A83" w:rsidRPr="00854CF8" w:rsidRDefault="00E66A83" w:rsidP="00E66A83">
      <w:pPr>
        <w:rPr>
          <w:rFonts w:ascii="Times New Roman" w:hAnsi="Times New Roman" w:cs="Times New Roman"/>
        </w:rPr>
      </w:pPr>
    </w:p>
    <w:p w14:paraId="372B8F4E" w14:textId="77777777" w:rsidR="00E66A83" w:rsidRPr="00854CF8" w:rsidRDefault="00E66A83" w:rsidP="00472B47">
      <w:pPr>
        <w:pStyle w:val="Heading4"/>
      </w:pPr>
      <w:r w:rsidRPr="00854CF8">
        <w:t>2. Rituals &amp; Ceremonies</w:t>
      </w:r>
    </w:p>
    <w:p w14:paraId="1D257ADB" w14:textId="4329982F"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Opening kingdom proclamation.</w:t>
      </w:r>
    </w:p>
    <w:p w14:paraId="41E6DD07" w14:textId="3CE0096E"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Mid-day “Parade of Feathers” ceremony.</w:t>
      </w:r>
    </w:p>
    <w:p w14:paraId="27F28700" w14:textId="071E5F69" w:rsidR="00E66A83" w:rsidRPr="00472B47" w:rsidRDefault="00E66A83" w:rsidP="00845A92">
      <w:pPr>
        <w:pStyle w:val="ListParagraph"/>
        <w:numPr>
          <w:ilvl w:val="0"/>
          <w:numId w:val="60"/>
        </w:numPr>
        <w:rPr>
          <w:rFonts w:ascii="Times New Roman" w:hAnsi="Times New Roman" w:cs="Times New Roman"/>
        </w:rPr>
      </w:pPr>
      <w:r w:rsidRPr="00472B47">
        <w:rPr>
          <w:rFonts w:ascii="Times New Roman" w:hAnsi="Times New Roman" w:cs="Times New Roman"/>
        </w:rPr>
        <w:t>Nightfall kingdom blessing (future post-renovation addition).</w:t>
      </w:r>
    </w:p>
    <w:p w14:paraId="1E31C991" w14:textId="77777777" w:rsidR="00E66A83" w:rsidRPr="00854CF8" w:rsidRDefault="00E66A83" w:rsidP="00E66A83">
      <w:pPr>
        <w:rPr>
          <w:rFonts w:ascii="Times New Roman" w:hAnsi="Times New Roman" w:cs="Times New Roman"/>
        </w:rPr>
      </w:pPr>
    </w:p>
    <w:p w14:paraId="770E8CD9" w14:textId="77777777" w:rsidR="00E66A83" w:rsidRPr="00854CF8" w:rsidRDefault="00E66A83" w:rsidP="00B57D28">
      <w:pPr>
        <w:pStyle w:val="Heading3"/>
      </w:pPr>
      <w:r w:rsidRPr="00854CF8">
        <w:t>C. Cultural Integration</w:t>
      </w:r>
    </w:p>
    <w:p w14:paraId="043E647C" w14:textId="77777777" w:rsidR="00E66A83" w:rsidRPr="00854CF8" w:rsidRDefault="00E66A83" w:rsidP="00E66A83">
      <w:pPr>
        <w:rPr>
          <w:rFonts w:ascii="Times New Roman" w:hAnsi="Times New Roman" w:cs="Times New Roman"/>
        </w:rPr>
      </w:pPr>
    </w:p>
    <w:p w14:paraId="68A1A211" w14:textId="77777777" w:rsidR="00E66A83" w:rsidRPr="00854CF8" w:rsidRDefault="00E66A83" w:rsidP="00B57D28">
      <w:pPr>
        <w:pStyle w:val="Heading4"/>
      </w:pPr>
      <w:r w:rsidRPr="00854CF8">
        <w:t>1. Uniforms &amp; Staff Culture</w:t>
      </w:r>
    </w:p>
    <w:p w14:paraId="1BD348C9" w14:textId="0A91AB33"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Costumes aligned with thematic storyline.</w:t>
      </w:r>
    </w:p>
    <w:p w14:paraId="139BFBFF" w14:textId="36D6D101"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Staff trained to remain “in character” within Kingdom zones.</w:t>
      </w:r>
    </w:p>
    <w:p w14:paraId="621F2938" w14:textId="77777777" w:rsidR="00E66A83" w:rsidRPr="00854CF8" w:rsidRDefault="00E66A83" w:rsidP="00E66A83">
      <w:pPr>
        <w:rPr>
          <w:rFonts w:ascii="Times New Roman" w:hAnsi="Times New Roman" w:cs="Times New Roman"/>
        </w:rPr>
      </w:pPr>
    </w:p>
    <w:p w14:paraId="607D4366" w14:textId="77777777" w:rsidR="00E66A83" w:rsidRPr="00854CF8" w:rsidRDefault="00E66A83" w:rsidP="00B57D28">
      <w:pPr>
        <w:pStyle w:val="Heading4"/>
      </w:pPr>
      <w:r w:rsidRPr="00854CF8">
        <w:t>2. Food, Merchandise &amp; Attractions</w:t>
      </w:r>
    </w:p>
    <w:p w14:paraId="408F9C23" w14:textId="6BADC25F"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Kingdom-themed food stalls (e.g., “Royal Feast Hut”)</w:t>
      </w:r>
    </w:p>
    <w:p w14:paraId="6065BCC2" w14:textId="62835CED"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lastRenderedPageBreak/>
        <w:t>Themed snack items (e.g., Golden Quail Pops)</w:t>
      </w:r>
    </w:p>
    <w:p w14:paraId="0BC26D4A" w14:textId="69174D4E"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 xml:space="preserve">Merchandise </w:t>
      </w:r>
      <w:proofErr w:type="gramStart"/>
      <w:r w:rsidRPr="00B57D28">
        <w:rPr>
          <w:rFonts w:ascii="Times New Roman" w:hAnsi="Times New Roman" w:cs="Times New Roman"/>
        </w:rPr>
        <w:t>tied</w:t>
      </w:r>
      <w:proofErr w:type="gramEnd"/>
      <w:r w:rsidRPr="00B57D28">
        <w:rPr>
          <w:rFonts w:ascii="Times New Roman" w:hAnsi="Times New Roman" w:cs="Times New Roman"/>
        </w:rPr>
        <w:t xml:space="preserve"> to characters and lore.</w:t>
      </w:r>
    </w:p>
    <w:p w14:paraId="3CE76A41" w14:textId="77777777" w:rsidR="00E66A83" w:rsidRPr="00854CF8" w:rsidRDefault="00E66A83" w:rsidP="00E66A83">
      <w:pPr>
        <w:rPr>
          <w:rFonts w:ascii="Times New Roman" w:hAnsi="Times New Roman" w:cs="Times New Roman"/>
        </w:rPr>
      </w:pPr>
    </w:p>
    <w:p w14:paraId="14E40633" w14:textId="77777777" w:rsidR="00E66A83" w:rsidRPr="00854CF8" w:rsidRDefault="00E66A83" w:rsidP="00B57D28">
      <w:pPr>
        <w:pStyle w:val="Heading3"/>
      </w:pPr>
      <w:r w:rsidRPr="00854CF8">
        <w:t>D. Immersive Technology Integration (Future)</w:t>
      </w:r>
    </w:p>
    <w:p w14:paraId="0ACE8A0E" w14:textId="34413447"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AR kingdom quests.</w:t>
      </w:r>
    </w:p>
    <w:p w14:paraId="3092DF0E" w14:textId="2A223070"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Narrative-triggering beacons through RFID.</w:t>
      </w:r>
    </w:p>
    <w:p w14:paraId="0D83D6C2" w14:textId="47C6F514"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Interactive digital maps with storyline progression.</w:t>
      </w:r>
    </w:p>
    <w:p w14:paraId="7709F455" w14:textId="77777777" w:rsidR="00E66A83" w:rsidRPr="00854CF8" w:rsidRDefault="00E66A83" w:rsidP="00E66A83">
      <w:pPr>
        <w:rPr>
          <w:rFonts w:ascii="Times New Roman" w:hAnsi="Times New Roman" w:cs="Times New Roman"/>
        </w:rPr>
      </w:pPr>
    </w:p>
    <w:p w14:paraId="53EF5C23" w14:textId="77777777" w:rsidR="00E66A83" w:rsidRPr="00854CF8" w:rsidRDefault="00E66A83" w:rsidP="00B57D28">
      <w:pPr>
        <w:pStyle w:val="Heading2"/>
      </w:pPr>
      <w:r w:rsidRPr="00854CF8">
        <w:t>11.1.4 Legacy Gallery</w:t>
      </w:r>
    </w:p>
    <w:p w14:paraId="20AE7CEA" w14:textId="77777777" w:rsidR="00E66A83" w:rsidRPr="00854CF8" w:rsidRDefault="00E66A83" w:rsidP="00E66A83">
      <w:pPr>
        <w:rPr>
          <w:rFonts w:ascii="Times New Roman" w:hAnsi="Times New Roman" w:cs="Times New Roman"/>
        </w:rPr>
      </w:pPr>
    </w:p>
    <w:p w14:paraId="60FADA73" w14:textId="77777777" w:rsidR="00E66A83" w:rsidRPr="00854CF8" w:rsidRDefault="00E66A83" w:rsidP="00B57D28">
      <w:pPr>
        <w:pStyle w:val="Heading4"/>
      </w:pPr>
      <w:r w:rsidRPr="00854CF8">
        <w:t>Historical Preservation, Cultural Exhibition &amp; Brand Heritage Center</w:t>
      </w:r>
    </w:p>
    <w:p w14:paraId="129B4585" w14:textId="77777777" w:rsidR="00E66A83" w:rsidRPr="00854CF8" w:rsidRDefault="00E66A83" w:rsidP="00E66A83">
      <w:pPr>
        <w:rPr>
          <w:rFonts w:ascii="Times New Roman" w:hAnsi="Times New Roman" w:cs="Times New Roman"/>
        </w:rPr>
      </w:pPr>
    </w:p>
    <w:p w14:paraId="160A4C03" w14:textId="4645F7C6" w:rsidR="00E66A83" w:rsidRPr="00854CF8" w:rsidRDefault="00E66A83" w:rsidP="00E66A83">
      <w:pPr>
        <w:rPr>
          <w:rFonts w:ascii="Times New Roman" w:hAnsi="Times New Roman" w:cs="Times New Roman"/>
        </w:rPr>
      </w:pPr>
      <w:r w:rsidRPr="00854CF8">
        <w:rPr>
          <w:rFonts w:ascii="Times New Roman" w:hAnsi="Times New Roman" w:cs="Times New Roman"/>
        </w:rPr>
        <w:t xml:space="preserve">The Legacy Gallery functions as the living museum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history.</w:t>
      </w:r>
    </w:p>
    <w:p w14:paraId="2412CA5C" w14:textId="77777777" w:rsidR="00E66A83" w:rsidRPr="00854CF8" w:rsidRDefault="00E66A83" w:rsidP="00E66A83">
      <w:pPr>
        <w:rPr>
          <w:rFonts w:ascii="Times New Roman" w:hAnsi="Times New Roman" w:cs="Times New Roman"/>
        </w:rPr>
      </w:pPr>
    </w:p>
    <w:p w14:paraId="7FE9F8E5" w14:textId="77777777" w:rsidR="00E66A83" w:rsidRPr="00854CF8" w:rsidRDefault="00E66A83" w:rsidP="00B57D28">
      <w:pPr>
        <w:pStyle w:val="Heading3"/>
      </w:pPr>
      <w:r w:rsidRPr="00854CF8">
        <w:t>A. Structural Composition</w:t>
      </w:r>
    </w:p>
    <w:p w14:paraId="4DFE625A" w14:textId="77777777" w:rsidR="00E66A83" w:rsidRPr="00854CF8" w:rsidRDefault="00E66A83" w:rsidP="00E66A83">
      <w:pPr>
        <w:rPr>
          <w:rFonts w:ascii="Times New Roman" w:hAnsi="Times New Roman" w:cs="Times New Roman"/>
        </w:rPr>
      </w:pPr>
    </w:p>
    <w:p w14:paraId="330FE599" w14:textId="77777777" w:rsidR="00E66A83" w:rsidRPr="00854CF8" w:rsidRDefault="00E66A83" w:rsidP="00B57D28">
      <w:pPr>
        <w:pStyle w:val="Heading4"/>
      </w:pPr>
      <w:r w:rsidRPr="00854CF8">
        <w:t>1. Exhibit Zones</w:t>
      </w:r>
    </w:p>
    <w:p w14:paraId="03E7DC54" w14:textId="6F597AC1"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Founding Era Hall</w:t>
      </w:r>
    </w:p>
    <w:p w14:paraId="70FC2967" w14:textId="15B55BE4"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Quail Industry Evolution Room</w:t>
      </w:r>
    </w:p>
    <w:p w14:paraId="14CD38AD" w14:textId="07C615AD"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Park Development Archive</w:t>
      </w:r>
    </w:p>
    <w:p w14:paraId="2003F9D3" w14:textId="17C87AB7"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Future Vision Chamber</w:t>
      </w:r>
    </w:p>
    <w:p w14:paraId="5393D73D" w14:textId="5F6B1B71"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Golden Quail Movement Gallery</w:t>
      </w:r>
    </w:p>
    <w:p w14:paraId="69B512DA" w14:textId="77777777" w:rsidR="00E66A83" w:rsidRPr="00854CF8" w:rsidRDefault="00E66A83" w:rsidP="00E66A83">
      <w:pPr>
        <w:rPr>
          <w:rFonts w:ascii="Times New Roman" w:hAnsi="Times New Roman" w:cs="Times New Roman"/>
        </w:rPr>
      </w:pPr>
    </w:p>
    <w:p w14:paraId="62A13146" w14:textId="77777777" w:rsidR="00E66A83" w:rsidRPr="00854CF8" w:rsidRDefault="00E66A83" w:rsidP="00B57D28">
      <w:pPr>
        <w:pStyle w:val="Heading4"/>
      </w:pPr>
      <w:r w:rsidRPr="00854CF8">
        <w:t>2. Display Technologies</w:t>
      </w:r>
    </w:p>
    <w:p w14:paraId="5CEC42D7" w14:textId="3E534367"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Digital walls with reactive content</w:t>
      </w:r>
    </w:p>
    <w:p w14:paraId="6ECD07F9" w14:textId="56F18AB6"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QR-based exhibit expansions</w:t>
      </w:r>
    </w:p>
    <w:p w14:paraId="332FCC74" w14:textId="5D11E3E3"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Timeline holograms (future integration)</w:t>
      </w:r>
    </w:p>
    <w:p w14:paraId="4BC3409A" w14:textId="77777777" w:rsidR="00E66A83" w:rsidRPr="00854CF8" w:rsidRDefault="00E66A83" w:rsidP="00E66A83">
      <w:pPr>
        <w:rPr>
          <w:rFonts w:ascii="Times New Roman" w:hAnsi="Times New Roman" w:cs="Times New Roman"/>
        </w:rPr>
      </w:pPr>
    </w:p>
    <w:p w14:paraId="1C923235" w14:textId="77777777" w:rsidR="00E66A83" w:rsidRPr="00854CF8" w:rsidRDefault="00E66A83" w:rsidP="00B57D28">
      <w:pPr>
        <w:pStyle w:val="Heading3"/>
      </w:pPr>
      <w:r w:rsidRPr="00854CF8">
        <w:t>B. Curation Philosophy</w:t>
      </w:r>
    </w:p>
    <w:p w14:paraId="2F9CE210" w14:textId="77777777" w:rsidR="00E66A83" w:rsidRPr="00854CF8" w:rsidRDefault="00E66A83" w:rsidP="00E66A83">
      <w:pPr>
        <w:rPr>
          <w:rFonts w:ascii="Times New Roman" w:hAnsi="Times New Roman" w:cs="Times New Roman"/>
        </w:rPr>
      </w:pPr>
    </w:p>
    <w:p w14:paraId="30994C3E" w14:textId="77777777" w:rsidR="00E66A83" w:rsidRPr="00854CF8" w:rsidRDefault="00E66A83" w:rsidP="00B57D28">
      <w:pPr>
        <w:pStyle w:val="Heading4"/>
      </w:pPr>
      <w:r w:rsidRPr="00854CF8">
        <w:lastRenderedPageBreak/>
        <w:t>1. Authenticity</w:t>
      </w:r>
    </w:p>
    <w:p w14:paraId="040EA47E" w14:textId="2DFFAB82"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Real documents, photos, early equipment.</w:t>
      </w:r>
    </w:p>
    <w:p w14:paraId="40C93191" w14:textId="3B3B181F"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Narratives verified by founders and family.</w:t>
      </w:r>
    </w:p>
    <w:p w14:paraId="017F5F92" w14:textId="77777777" w:rsidR="00E66A83" w:rsidRPr="00854CF8" w:rsidRDefault="00E66A83" w:rsidP="00E66A83">
      <w:pPr>
        <w:rPr>
          <w:rFonts w:ascii="Times New Roman" w:hAnsi="Times New Roman" w:cs="Times New Roman"/>
        </w:rPr>
      </w:pPr>
    </w:p>
    <w:p w14:paraId="0E8219FE" w14:textId="77777777" w:rsidR="00E66A83" w:rsidRPr="00854CF8" w:rsidRDefault="00E66A83" w:rsidP="00B57D28">
      <w:pPr>
        <w:pStyle w:val="Heading4"/>
      </w:pPr>
      <w:r w:rsidRPr="00854CF8">
        <w:t>2. Emotional Impact</w:t>
      </w:r>
    </w:p>
    <w:p w14:paraId="462C42FE" w14:textId="77777777" w:rsidR="00B57D28" w:rsidRDefault="00B57D28" w:rsidP="00B57D28">
      <w:pPr>
        <w:rPr>
          <w:rFonts w:ascii="Times New Roman" w:hAnsi="Times New Roman" w:cs="Times New Roman"/>
        </w:rPr>
      </w:pPr>
    </w:p>
    <w:p w14:paraId="41726405" w14:textId="4E985CC8" w:rsidR="00E66A83" w:rsidRPr="00B57D28" w:rsidRDefault="00E66A83" w:rsidP="00B57D28">
      <w:pPr>
        <w:rPr>
          <w:rFonts w:ascii="Times New Roman" w:hAnsi="Times New Roman" w:cs="Times New Roman"/>
        </w:rPr>
      </w:pPr>
      <w:r w:rsidRPr="00B57D28">
        <w:rPr>
          <w:rFonts w:ascii="Times New Roman" w:hAnsi="Times New Roman" w:cs="Times New Roman"/>
        </w:rPr>
        <w:t>Designed to instill pride, nostalgia, and inspiration.</w:t>
      </w:r>
    </w:p>
    <w:p w14:paraId="5C73DEDB" w14:textId="77777777" w:rsidR="00E66A83" w:rsidRPr="00854CF8" w:rsidRDefault="00E66A83" w:rsidP="00E66A83">
      <w:pPr>
        <w:rPr>
          <w:rFonts w:ascii="Times New Roman" w:hAnsi="Times New Roman" w:cs="Times New Roman"/>
        </w:rPr>
      </w:pPr>
    </w:p>
    <w:p w14:paraId="64396135" w14:textId="77777777" w:rsidR="00E66A83" w:rsidRPr="00854CF8" w:rsidRDefault="00E66A83" w:rsidP="00B57D28">
      <w:pPr>
        <w:pStyle w:val="Heading3"/>
      </w:pPr>
      <w:r w:rsidRPr="00854CF8">
        <w:t>C. Educational Value</w:t>
      </w:r>
    </w:p>
    <w:p w14:paraId="08530C71" w14:textId="2BD8AE03"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School program partnerships.</w:t>
      </w:r>
    </w:p>
    <w:p w14:paraId="75110AE3" w14:textId="37B97A41"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 xml:space="preserve">Guided tours </w:t>
      </w:r>
      <w:proofErr w:type="gramStart"/>
      <w:r w:rsidRPr="00B57D28">
        <w:rPr>
          <w:rFonts w:ascii="Times New Roman" w:hAnsi="Times New Roman" w:cs="Times New Roman"/>
        </w:rPr>
        <w:t>available</w:t>
      </w:r>
      <w:proofErr w:type="gramEnd"/>
      <w:r w:rsidRPr="00B57D28">
        <w:rPr>
          <w:rFonts w:ascii="Times New Roman" w:hAnsi="Times New Roman" w:cs="Times New Roman"/>
        </w:rPr>
        <w:t xml:space="preserve"> for academic groups.</w:t>
      </w:r>
    </w:p>
    <w:p w14:paraId="29DB9D61" w14:textId="0CE5B9E3" w:rsidR="00E66A83" w:rsidRPr="00B57D28" w:rsidRDefault="00E66A83" w:rsidP="00845A92">
      <w:pPr>
        <w:pStyle w:val="ListParagraph"/>
        <w:numPr>
          <w:ilvl w:val="0"/>
          <w:numId w:val="60"/>
        </w:numPr>
        <w:rPr>
          <w:rFonts w:ascii="Times New Roman" w:hAnsi="Times New Roman" w:cs="Times New Roman"/>
        </w:rPr>
      </w:pPr>
      <w:r w:rsidRPr="00B57D28">
        <w:rPr>
          <w:rFonts w:ascii="Times New Roman" w:hAnsi="Times New Roman" w:cs="Times New Roman"/>
        </w:rPr>
        <w:t>Heritage storytelling sessions.</w:t>
      </w:r>
    </w:p>
    <w:p w14:paraId="146D4449" w14:textId="77777777" w:rsidR="00E66A83" w:rsidRPr="00854CF8" w:rsidRDefault="00E66A83" w:rsidP="00E66A83">
      <w:pPr>
        <w:rPr>
          <w:rFonts w:ascii="Times New Roman" w:hAnsi="Times New Roman" w:cs="Times New Roman"/>
        </w:rPr>
      </w:pPr>
    </w:p>
    <w:p w14:paraId="3EE16EB3" w14:textId="77777777" w:rsidR="00E66A83" w:rsidRPr="00854CF8" w:rsidRDefault="00E66A83" w:rsidP="00B57D28">
      <w:pPr>
        <w:pStyle w:val="Heading2"/>
      </w:pPr>
      <w:r w:rsidRPr="00854CF8">
        <w:t>11.1.5 VIP Membership</w:t>
      </w:r>
    </w:p>
    <w:p w14:paraId="69609C1F" w14:textId="77777777" w:rsidR="00E66A83" w:rsidRPr="00854CF8" w:rsidRDefault="00E66A83" w:rsidP="00E66A83">
      <w:pPr>
        <w:rPr>
          <w:rFonts w:ascii="Times New Roman" w:hAnsi="Times New Roman" w:cs="Times New Roman"/>
        </w:rPr>
      </w:pPr>
    </w:p>
    <w:p w14:paraId="3A523BF6" w14:textId="77777777" w:rsidR="00E66A83" w:rsidRPr="00854CF8" w:rsidRDefault="00E66A83" w:rsidP="00B57D28">
      <w:pPr>
        <w:pStyle w:val="Heading4"/>
      </w:pPr>
      <w:r w:rsidRPr="00854CF8">
        <w:t>Premium Access Ecosystem, Loyalty Infrastructure &amp; Strategic Revenue Architecture</w:t>
      </w:r>
    </w:p>
    <w:p w14:paraId="7FD31904" w14:textId="77777777" w:rsidR="00E66A83" w:rsidRPr="00854CF8" w:rsidRDefault="00E66A83" w:rsidP="00E66A83">
      <w:pPr>
        <w:rPr>
          <w:rFonts w:ascii="Times New Roman" w:hAnsi="Times New Roman" w:cs="Times New Roman"/>
        </w:rPr>
      </w:pPr>
    </w:p>
    <w:p w14:paraId="0063FEB2" w14:textId="6A640B0B" w:rsidR="00E66A83" w:rsidRPr="00854CF8" w:rsidRDefault="00E66A83" w:rsidP="00E66A83">
      <w:pPr>
        <w:rPr>
          <w:rFonts w:ascii="Times New Roman" w:hAnsi="Times New Roman" w:cs="Times New Roman"/>
        </w:rPr>
      </w:pPr>
      <w:r w:rsidRPr="00854CF8">
        <w:rPr>
          <w:rFonts w:ascii="Times New Roman" w:hAnsi="Times New Roman" w:cs="Times New Roman"/>
        </w:rPr>
        <w:t>This program positions the park as a multi-tier entertainment institution capable of serving mass and premium visitors simultaneously.</w:t>
      </w:r>
    </w:p>
    <w:p w14:paraId="172E95CF" w14:textId="77777777" w:rsidR="00E66A83" w:rsidRPr="00854CF8" w:rsidRDefault="00E66A83" w:rsidP="00E66A83">
      <w:pPr>
        <w:rPr>
          <w:rFonts w:ascii="Times New Roman" w:hAnsi="Times New Roman" w:cs="Times New Roman"/>
        </w:rPr>
      </w:pPr>
    </w:p>
    <w:p w14:paraId="7135E0F1" w14:textId="77777777" w:rsidR="00E66A83" w:rsidRPr="00854CF8" w:rsidRDefault="00E66A83" w:rsidP="00B57D28">
      <w:pPr>
        <w:pStyle w:val="Heading3"/>
      </w:pPr>
      <w:r w:rsidRPr="00854CF8">
        <w:t>A. Membership Hierarchy</w:t>
      </w:r>
    </w:p>
    <w:p w14:paraId="3B037558" w14:textId="77777777" w:rsidR="00E66A83" w:rsidRPr="00854CF8" w:rsidRDefault="00E66A83" w:rsidP="00E66A83">
      <w:pPr>
        <w:rPr>
          <w:rFonts w:ascii="Times New Roman" w:hAnsi="Times New Roman" w:cs="Times New Roman"/>
        </w:rPr>
      </w:pPr>
    </w:p>
    <w:p w14:paraId="6CD005B5" w14:textId="5C7C8CFA" w:rsidR="00E66A83" w:rsidRPr="00854CF8" w:rsidRDefault="00B57D28" w:rsidP="00E66A83">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please</w:t>
      </w:r>
      <w:proofErr w:type="gramEnd"/>
      <w:r w:rsidR="00E37E00">
        <w:rPr>
          <w:rFonts w:ascii="Times New Roman" w:hAnsi="Times New Roman" w:cs="Times New Roman"/>
        </w:rPr>
        <w:t xml:space="preserve"> refer to the official document regarding the VIP MEMBERSHIP for full details.</w:t>
      </w:r>
    </w:p>
    <w:p w14:paraId="0377D8D5" w14:textId="77777777" w:rsidR="00E66A83" w:rsidRPr="00854CF8" w:rsidRDefault="00E66A83" w:rsidP="00E66A83">
      <w:pPr>
        <w:rPr>
          <w:rFonts w:ascii="Times New Roman" w:hAnsi="Times New Roman" w:cs="Times New Roman"/>
        </w:rPr>
      </w:pPr>
    </w:p>
    <w:p w14:paraId="27C62265" w14:textId="77777777" w:rsidR="00E66A83" w:rsidRPr="00854CF8" w:rsidRDefault="00E66A83" w:rsidP="00E37E00">
      <w:pPr>
        <w:pStyle w:val="Heading3"/>
      </w:pPr>
      <w:r w:rsidRPr="00854CF8">
        <w:t>B. Loyalty Engine</w:t>
      </w:r>
    </w:p>
    <w:p w14:paraId="77224D50" w14:textId="18F2512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Centralized point accrual system.</w:t>
      </w:r>
    </w:p>
    <w:p w14:paraId="19E38344" w14:textId="724F8199"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Data stored in WebHydra’s later integrated consumer database.</w:t>
      </w:r>
    </w:p>
    <w:p w14:paraId="482F7B2E" w14:textId="77777777" w:rsidR="00E66A83" w:rsidRPr="00854CF8" w:rsidRDefault="00E66A83" w:rsidP="00E66A83">
      <w:pPr>
        <w:rPr>
          <w:rFonts w:ascii="Times New Roman" w:hAnsi="Times New Roman" w:cs="Times New Roman"/>
        </w:rPr>
      </w:pPr>
    </w:p>
    <w:p w14:paraId="60956562" w14:textId="77777777" w:rsidR="00E66A83" w:rsidRPr="00854CF8" w:rsidRDefault="00E66A83" w:rsidP="00E37E00">
      <w:pPr>
        <w:pStyle w:val="Heading3"/>
      </w:pPr>
      <w:r w:rsidRPr="00854CF8">
        <w:t>C. Operational Advantages</w:t>
      </w:r>
    </w:p>
    <w:p w14:paraId="5E5F39FD" w14:textId="10302B9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Predictable recurring revenue.</w:t>
      </w:r>
    </w:p>
    <w:p w14:paraId="06409381" w14:textId="036E7614"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lastRenderedPageBreak/>
        <w:t>Ability to forecast demand.</w:t>
      </w:r>
    </w:p>
    <w:p w14:paraId="2563C015" w14:textId="10EE25C7"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Enhanced customer retention.</w:t>
      </w:r>
    </w:p>
    <w:p w14:paraId="7ECCB44D" w14:textId="77777777" w:rsidR="00E66A83" w:rsidRPr="00854CF8" w:rsidRDefault="00E66A83" w:rsidP="00E66A83">
      <w:pPr>
        <w:rPr>
          <w:rFonts w:ascii="Times New Roman" w:hAnsi="Times New Roman" w:cs="Times New Roman"/>
        </w:rPr>
      </w:pPr>
    </w:p>
    <w:p w14:paraId="0E2DE38A" w14:textId="77777777" w:rsidR="00E66A83" w:rsidRPr="00854CF8" w:rsidRDefault="00E66A83" w:rsidP="00E37E00">
      <w:pPr>
        <w:pStyle w:val="Heading2"/>
      </w:pPr>
      <w:r w:rsidRPr="00854CF8">
        <w:t>11.1.6 Resort, Chalet &amp; Campsite</w:t>
      </w:r>
    </w:p>
    <w:p w14:paraId="117ED876" w14:textId="77777777" w:rsidR="00E66A83" w:rsidRPr="00854CF8" w:rsidRDefault="00E66A83" w:rsidP="00E66A83">
      <w:pPr>
        <w:rPr>
          <w:rFonts w:ascii="Times New Roman" w:hAnsi="Times New Roman" w:cs="Times New Roman"/>
        </w:rPr>
      </w:pPr>
    </w:p>
    <w:p w14:paraId="18DCB63F" w14:textId="25D05693" w:rsidR="00E66A83" w:rsidRPr="00854CF8" w:rsidRDefault="00E66A83" w:rsidP="00E37E00">
      <w:pPr>
        <w:pStyle w:val="Heading4"/>
      </w:pPr>
      <w:r w:rsidRPr="00854CF8">
        <w:t>Hospitality Infrastructure, Guest Experience Systems &amp; Safety Governance</w:t>
      </w:r>
    </w:p>
    <w:p w14:paraId="66483B51" w14:textId="77777777" w:rsidR="00E66A83" w:rsidRPr="00854CF8" w:rsidRDefault="00E66A83" w:rsidP="00E66A83">
      <w:pPr>
        <w:rPr>
          <w:rFonts w:ascii="Times New Roman" w:hAnsi="Times New Roman" w:cs="Times New Roman"/>
        </w:rPr>
      </w:pPr>
    </w:p>
    <w:p w14:paraId="7C18879C" w14:textId="77777777" w:rsidR="00E66A83" w:rsidRPr="00854CF8" w:rsidRDefault="00E66A83" w:rsidP="00E37E00">
      <w:pPr>
        <w:pStyle w:val="Heading3"/>
      </w:pPr>
      <w:r w:rsidRPr="00854CF8">
        <w:t>A. Accommodation Ecosystem</w:t>
      </w:r>
    </w:p>
    <w:p w14:paraId="54176F2C" w14:textId="77777777" w:rsidR="00E66A83" w:rsidRPr="00854CF8" w:rsidRDefault="00E66A83" w:rsidP="00E66A83">
      <w:pPr>
        <w:rPr>
          <w:rFonts w:ascii="Times New Roman" w:hAnsi="Times New Roman" w:cs="Times New Roman"/>
        </w:rPr>
      </w:pPr>
    </w:p>
    <w:p w14:paraId="2210BC6F" w14:textId="77777777" w:rsidR="00E66A83" w:rsidRPr="00854CF8" w:rsidRDefault="00E66A83" w:rsidP="00E37E00">
      <w:pPr>
        <w:pStyle w:val="Heading4"/>
      </w:pPr>
      <w:r w:rsidRPr="00854CF8">
        <w:t>1. Premium Chalets</w:t>
      </w:r>
    </w:p>
    <w:p w14:paraId="7719B2CE" w14:textId="56D3C349"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Air-conditioned units</w:t>
      </w:r>
    </w:p>
    <w:p w14:paraId="2FED89CA" w14:textId="42089240"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Themed interiors</w:t>
      </w:r>
    </w:p>
    <w:p w14:paraId="46CBD516" w14:textId="6C7813D6"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Private balconies</w:t>
      </w:r>
    </w:p>
    <w:p w14:paraId="14BA8A81" w14:textId="68E9CB3B"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VIP package integration</w:t>
      </w:r>
    </w:p>
    <w:p w14:paraId="536044B7" w14:textId="77777777" w:rsidR="00E66A83" w:rsidRPr="00854CF8" w:rsidRDefault="00E66A83" w:rsidP="00E66A83">
      <w:pPr>
        <w:rPr>
          <w:rFonts w:ascii="Times New Roman" w:hAnsi="Times New Roman" w:cs="Times New Roman"/>
        </w:rPr>
      </w:pPr>
    </w:p>
    <w:p w14:paraId="2F38EFC2" w14:textId="77777777" w:rsidR="00E66A83" w:rsidRPr="00854CF8" w:rsidRDefault="00E66A83" w:rsidP="00E37E00">
      <w:pPr>
        <w:pStyle w:val="Heading4"/>
      </w:pPr>
      <w:r w:rsidRPr="00854CF8">
        <w:t>2. Standard Chalets</w:t>
      </w:r>
    </w:p>
    <w:p w14:paraId="36529FB2" w14:textId="649E971D"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Budget-friendly</w:t>
      </w:r>
    </w:p>
    <w:p w14:paraId="1AC54EAD" w14:textId="3E4A7075"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Ideal for families</w:t>
      </w:r>
    </w:p>
    <w:p w14:paraId="1E68029D" w14:textId="6BA41E9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Located near recreational zones</w:t>
      </w:r>
    </w:p>
    <w:p w14:paraId="17390A9E" w14:textId="77777777" w:rsidR="00E66A83" w:rsidRPr="00854CF8" w:rsidRDefault="00E66A83" w:rsidP="00E66A83">
      <w:pPr>
        <w:rPr>
          <w:rFonts w:ascii="Times New Roman" w:hAnsi="Times New Roman" w:cs="Times New Roman"/>
        </w:rPr>
      </w:pPr>
    </w:p>
    <w:p w14:paraId="0259111D" w14:textId="77777777" w:rsidR="00E66A83" w:rsidRPr="00854CF8" w:rsidRDefault="00E66A83" w:rsidP="00E37E00">
      <w:pPr>
        <w:pStyle w:val="Heading4"/>
      </w:pPr>
      <w:r w:rsidRPr="00854CF8">
        <w:t>3. Campsite</w:t>
      </w:r>
    </w:p>
    <w:p w14:paraId="2DF2447A" w14:textId="5F6595CB"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Affordable outdoor lodging</w:t>
      </w:r>
    </w:p>
    <w:p w14:paraId="4239C5FA" w14:textId="50767326"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Fire pit zones</w:t>
      </w:r>
    </w:p>
    <w:p w14:paraId="3D6CE781" w14:textId="66ECB069"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Guided night activities</w:t>
      </w:r>
    </w:p>
    <w:p w14:paraId="05251BB8" w14:textId="1DC189BC"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Secure perimeter lighting</w:t>
      </w:r>
    </w:p>
    <w:p w14:paraId="7BA52773" w14:textId="77777777" w:rsidR="00E66A83" w:rsidRPr="00854CF8" w:rsidRDefault="00E66A83" w:rsidP="00E66A83">
      <w:pPr>
        <w:rPr>
          <w:rFonts w:ascii="Times New Roman" w:hAnsi="Times New Roman" w:cs="Times New Roman"/>
        </w:rPr>
      </w:pPr>
    </w:p>
    <w:p w14:paraId="09E75D2B" w14:textId="77777777" w:rsidR="00E66A83" w:rsidRPr="00854CF8" w:rsidRDefault="00E66A83" w:rsidP="00E37E00">
      <w:pPr>
        <w:pStyle w:val="Heading3"/>
      </w:pPr>
      <w:r w:rsidRPr="00854CF8">
        <w:t>B. Guest Experience Architecture</w:t>
      </w:r>
    </w:p>
    <w:p w14:paraId="0BEDEDCD" w14:textId="2839DAE8"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Unified booking system</w:t>
      </w:r>
    </w:p>
    <w:p w14:paraId="41C88745" w14:textId="4011991E"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Pre-arrival digital orientation</w:t>
      </w:r>
    </w:p>
    <w:p w14:paraId="44FA4BF1" w14:textId="6AFD9F6C"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Theme-integrated lodging (Kingdom designs)</w:t>
      </w:r>
    </w:p>
    <w:p w14:paraId="51402947" w14:textId="1515C302"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Night storytelling sessions</w:t>
      </w:r>
    </w:p>
    <w:p w14:paraId="5A2D9811" w14:textId="439335D7"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Daily “Royal Wake-Up” greeting (future concept)</w:t>
      </w:r>
    </w:p>
    <w:p w14:paraId="222FB8C4" w14:textId="77777777" w:rsidR="00E66A83" w:rsidRPr="00854CF8" w:rsidRDefault="00E66A83" w:rsidP="00E66A83">
      <w:pPr>
        <w:rPr>
          <w:rFonts w:ascii="Times New Roman" w:hAnsi="Times New Roman" w:cs="Times New Roman"/>
        </w:rPr>
      </w:pPr>
    </w:p>
    <w:p w14:paraId="1BD002F5" w14:textId="77777777" w:rsidR="00E66A83" w:rsidRPr="00854CF8" w:rsidRDefault="00E66A83" w:rsidP="00E37E00">
      <w:pPr>
        <w:pStyle w:val="Heading3"/>
      </w:pPr>
      <w:r w:rsidRPr="00854CF8">
        <w:t>C. Safety &amp; Compliance</w:t>
      </w:r>
    </w:p>
    <w:p w14:paraId="160E3CFC" w14:textId="16D4B455"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24/7 security patrols</w:t>
      </w:r>
    </w:p>
    <w:p w14:paraId="3B464A11" w14:textId="50678BB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Fire safety installations</w:t>
      </w:r>
    </w:p>
    <w:p w14:paraId="129442B3" w14:textId="3470A64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CCTV-covered walkways</w:t>
      </w:r>
    </w:p>
    <w:p w14:paraId="5CCF7C4E" w14:textId="5050F355"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Emergency response station within the lodging zone</w:t>
      </w:r>
    </w:p>
    <w:p w14:paraId="6E2405AB" w14:textId="77777777" w:rsidR="00E66A83" w:rsidRPr="00854CF8" w:rsidRDefault="00E66A83" w:rsidP="00E66A83">
      <w:pPr>
        <w:rPr>
          <w:rFonts w:ascii="Times New Roman" w:hAnsi="Times New Roman" w:cs="Times New Roman"/>
        </w:rPr>
      </w:pPr>
    </w:p>
    <w:p w14:paraId="76FA6A94" w14:textId="77777777" w:rsidR="00E66A83" w:rsidRPr="00854CF8" w:rsidRDefault="00E66A83" w:rsidP="00E37E00">
      <w:pPr>
        <w:pStyle w:val="Heading2"/>
      </w:pPr>
      <w:r w:rsidRPr="00854CF8">
        <w:t>11.1.7 Tickets</w:t>
      </w:r>
    </w:p>
    <w:p w14:paraId="7FD79A89" w14:textId="77777777" w:rsidR="00E66A83" w:rsidRPr="00854CF8" w:rsidRDefault="00E66A83" w:rsidP="00E66A83">
      <w:pPr>
        <w:rPr>
          <w:rFonts w:ascii="Times New Roman" w:hAnsi="Times New Roman" w:cs="Times New Roman"/>
        </w:rPr>
      </w:pPr>
    </w:p>
    <w:p w14:paraId="3F4D1B37" w14:textId="6D02CAA9" w:rsidR="00E66A83" w:rsidRPr="00854CF8" w:rsidRDefault="00E66A83" w:rsidP="00E37E00">
      <w:pPr>
        <w:pStyle w:val="Heading4"/>
      </w:pPr>
      <w:r w:rsidRPr="00854CF8">
        <w:t>Ticketing Infrastructure, Revenue Strategy &amp; Digital Systems Integration</w:t>
      </w:r>
    </w:p>
    <w:p w14:paraId="0C19DEBB" w14:textId="77777777" w:rsidR="00E66A83" w:rsidRPr="00854CF8" w:rsidRDefault="00E66A83" w:rsidP="00E66A83">
      <w:pPr>
        <w:rPr>
          <w:rFonts w:ascii="Times New Roman" w:hAnsi="Times New Roman" w:cs="Times New Roman"/>
        </w:rPr>
      </w:pPr>
    </w:p>
    <w:p w14:paraId="578265ED" w14:textId="77777777" w:rsidR="00E66A83" w:rsidRPr="00854CF8" w:rsidRDefault="00E66A83" w:rsidP="00E37E00">
      <w:pPr>
        <w:pStyle w:val="Heading3"/>
      </w:pPr>
      <w:r w:rsidRPr="00854CF8">
        <w:t>A. Ticket Classification</w:t>
      </w:r>
    </w:p>
    <w:p w14:paraId="408D2591" w14:textId="5B3B40EE"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Standard Entry</w:t>
      </w:r>
    </w:p>
    <w:p w14:paraId="01E6F7CF" w14:textId="0E770AA0"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Centurion Ticket</w:t>
      </w:r>
    </w:p>
    <w:p w14:paraId="14BD624B" w14:textId="37B871F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VIP Access</w:t>
      </w:r>
    </w:p>
    <w:p w14:paraId="4070A387" w14:textId="48C13B6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Group Packages</w:t>
      </w:r>
    </w:p>
    <w:p w14:paraId="3C3E3913" w14:textId="69CDEBF5"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School &amp; Corporate Programs</w:t>
      </w:r>
    </w:p>
    <w:p w14:paraId="1620A41F" w14:textId="503B40AA"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Seasonal Passes</w:t>
      </w:r>
    </w:p>
    <w:p w14:paraId="7D450696" w14:textId="77777777" w:rsidR="00E66A83" w:rsidRPr="00854CF8" w:rsidRDefault="00E66A83" w:rsidP="00E66A83">
      <w:pPr>
        <w:rPr>
          <w:rFonts w:ascii="Times New Roman" w:hAnsi="Times New Roman" w:cs="Times New Roman"/>
        </w:rPr>
      </w:pPr>
    </w:p>
    <w:p w14:paraId="5C1A93B7" w14:textId="77777777" w:rsidR="00E66A83" w:rsidRPr="00854CF8" w:rsidRDefault="00E66A83" w:rsidP="00E37E00">
      <w:pPr>
        <w:pStyle w:val="Heading3"/>
      </w:pPr>
      <w:r w:rsidRPr="00854CF8">
        <w:t>B. Pricing System</w:t>
      </w:r>
    </w:p>
    <w:p w14:paraId="02A1AAA0" w14:textId="65F02270"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Dynamic pricing for peak seasons.</w:t>
      </w:r>
    </w:p>
    <w:p w14:paraId="0F1B791F" w14:textId="75A80EF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Bulk purchase discounts.</w:t>
      </w:r>
    </w:p>
    <w:p w14:paraId="2C024832" w14:textId="32ABE41C"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Family bundle pricing.</w:t>
      </w:r>
    </w:p>
    <w:p w14:paraId="381D35DF" w14:textId="64C7A048"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Future introduction of WebHydra-linked digital coupons.</w:t>
      </w:r>
    </w:p>
    <w:p w14:paraId="53A87DC2" w14:textId="77777777" w:rsidR="00E66A83" w:rsidRPr="00854CF8" w:rsidRDefault="00E66A83" w:rsidP="00E66A83">
      <w:pPr>
        <w:rPr>
          <w:rFonts w:ascii="Times New Roman" w:hAnsi="Times New Roman" w:cs="Times New Roman"/>
        </w:rPr>
      </w:pPr>
    </w:p>
    <w:p w14:paraId="01ED5BD7" w14:textId="77777777" w:rsidR="00E66A83" w:rsidRPr="00854CF8" w:rsidRDefault="00E66A83" w:rsidP="00E37E00">
      <w:pPr>
        <w:pStyle w:val="Heading3"/>
      </w:pPr>
      <w:r w:rsidRPr="00854CF8">
        <w:t>C. Verification &amp; Access Technology</w:t>
      </w:r>
    </w:p>
    <w:p w14:paraId="09E8EADA" w14:textId="4B9E3F8D"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QR code scanning at gates.</w:t>
      </w:r>
    </w:p>
    <w:p w14:paraId="478652F6" w14:textId="0513F86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RFID wristbands for premium zones.</w:t>
      </w:r>
    </w:p>
    <w:p w14:paraId="4A314519" w14:textId="6FEDD907"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Real-time capacity regulation via monitoring software.</w:t>
      </w:r>
    </w:p>
    <w:p w14:paraId="5F34B71B" w14:textId="77777777" w:rsidR="00E66A83" w:rsidRPr="00854CF8" w:rsidRDefault="00E66A83" w:rsidP="00E66A83">
      <w:pPr>
        <w:rPr>
          <w:rFonts w:ascii="Times New Roman" w:hAnsi="Times New Roman" w:cs="Times New Roman"/>
        </w:rPr>
      </w:pPr>
    </w:p>
    <w:p w14:paraId="04617DA6" w14:textId="77777777" w:rsidR="00E66A83" w:rsidRPr="00854CF8" w:rsidRDefault="00E66A83" w:rsidP="00E37E00">
      <w:pPr>
        <w:pStyle w:val="Heading3"/>
      </w:pPr>
      <w:r w:rsidRPr="00854CF8">
        <w:t>D. Fraud Prevention</w:t>
      </w:r>
    </w:p>
    <w:p w14:paraId="2B1DFFEE" w14:textId="186DBB88"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Encrypted digital tickets.</w:t>
      </w:r>
    </w:p>
    <w:p w14:paraId="38F010E6" w14:textId="74E28F24"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lastRenderedPageBreak/>
        <w:t>Anti-duplicate scanning.</w:t>
      </w:r>
    </w:p>
    <w:p w14:paraId="6CC50D4F" w14:textId="30D98DFC"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Ticket-linked identity verification (for VIP tiers).</w:t>
      </w:r>
    </w:p>
    <w:p w14:paraId="6792A0FC" w14:textId="77777777" w:rsidR="00E66A83" w:rsidRPr="00854CF8" w:rsidRDefault="00E66A83" w:rsidP="00E66A83">
      <w:pPr>
        <w:rPr>
          <w:rFonts w:ascii="Times New Roman" w:hAnsi="Times New Roman" w:cs="Times New Roman"/>
        </w:rPr>
      </w:pPr>
    </w:p>
    <w:p w14:paraId="7F36E073" w14:textId="77777777" w:rsidR="00E66A83" w:rsidRPr="00854CF8" w:rsidRDefault="00E66A83" w:rsidP="00E37E00">
      <w:pPr>
        <w:pStyle w:val="Heading2"/>
      </w:pPr>
      <w:r w:rsidRPr="00854CF8">
        <w:t>11.1.8 Rakuna</w:t>
      </w:r>
    </w:p>
    <w:p w14:paraId="774D9F93" w14:textId="77777777" w:rsidR="00E66A83" w:rsidRPr="00854CF8" w:rsidRDefault="00E66A83" w:rsidP="00E66A83">
      <w:pPr>
        <w:rPr>
          <w:rFonts w:ascii="Times New Roman" w:hAnsi="Times New Roman" w:cs="Times New Roman"/>
        </w:rPr>
      </w:pPr>
    </w:p>
    <w:p w14:paraId="77EFB7B8" w14:textId="77777777" w:rsidR="00E66A83" w:rsidRPr="00854CF8" w:rsidRDefault="00E66A83" w:rsidP="00E37E00">
      <w:pPr>
        <w:pStyle w:val="Heading4"/>
      </w:pPr>
      <w:r w:rsidRPr="00854CF8">
        <w:t>Foundational Narrative Creature / Experience Unit</w:t>
      </w:r>
    </w:p>
    <w:p w14:paraId="42680EA5" w14:textId="77777777" w:rsidR="00E66A83" w:rsidRPr="00854CF8" w:rsidRDefault="00E66A83" w:rsidP="00E66A83">
      <w:pPr>
        <w:rPr>
          <w:rFonts w:ascii="Times New Roman" w:hAnsi="Times New Roman" w:cs="Times New Roman"/>
        </w:rPr>
      </w:pPr>
    </w:p>
    <w:p w14:paraId="19BBCD5A" w14:textId="43EE11BA" w:rsidR="00E66A83" w:rsidRPr="00854CF8" w:rsidRDefault="00E66A83" w:rsidP="00E66A83">
      <w:pPr>
        <w:rPr>
          <w:rFonts w:ascii="Times New Roman" w:hAnsi="Times New Roman" w:cs="Times New Roman"/>
        </w:rPr>
      </w:pPr>
      <w:r w:rsidRPr="00854CF8">
        <w:rPr>
          <w:rFonts w:ascii="Times New Roman" w:hAnsi="Times New Roman" w:cs="Times New Roman"/>
        </w:rPr>
        <w:t>Rakuna represents a signature thematic creature or character central to the Kingdom narrative.</w:t>
      </w:r>
    </w:p>
    <w:p w14:paraId="54C1A5B9" w14:textId="77777777" w:rsidR="00E66A83" w:rsidRPr="00854CF8" w:rsidRDefault="00E66A83" w:rsidP="00E66A83">
      <w:pPr>
        <w:rPr>
          <w:rFonts w:ascii="Times New Roman" w:hAnsi="Times New Roman" w:cs="Times New Roman"/>
        </w:rPr>
      </w:pPr>
    </w:p>
    <w:p w14:paraId="23FF949B" w14:textId="77777777" w:rsidR="00E66A83" w:rsidRPr="00854CF8" w:rsidRDefault="00E66A83" w:rsidP="00E37E00">
      <w:pPr>
        <w:pStyle w:val="Heading3"/>
      </w:pPr>
      <w:r w:rsidRPr="00854CF8">
        <w:t>A. Lore &amp; Symbolism</w:t>
      </w:r>
    </w:p>
    <w:p w14:paraId="1EF4D574" w14:textId="36B10B4C"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Seen as a mythical guardian of the Kingdom.</w:t>
      </w:r>
    </w:p>
    <w:p w14:paraId="31AD8022" w14:textId="1DF7039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Represents resilience and courage.</w:t>
      </w:r>
    </w:p>
    <w:p w14:paraId="2251C671" w14:textId="7640D372"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Featured prominently in storyline arcs.</w:t>
      </w:r>
    </w:p>
    <w:p w14:paraId="36368F8E" w14:textId="77777777" w:rsidR="00E66A83" w:rsidRPr="00854CF8" w:rsidRDefault="00E66A83" w:rsidP="00E66A83">
      <w:pPr>
        <w:rPr>
          <w:rFonts w:ascii="Times New Roman" w:hAnsi="Times New Roman" w:cs="Times New Roman"/>
        </w:rPr>
      </w:pPr>
    </w:p>
    <w:p w14:paraId="662DFE65" w14:textId="77777777" w:rsidR="00E66A83" w:rsidRPr="00854CF8" w:rsidRDefault="00E66A83" w:rsidP="00E37E00">
      <w:pPr>
        <w:pStyle w:val="Heading3"/>
      </w:pPr>
      <w:r w:rsidRPr="00854CF8">
        <w:t>B. Attraction Integration</w:t>
      </w:r>
    </w:p>
    <w:p w14:paraId="0D85514B" w14:textId="44CA5E3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Creature-themed mini-zone.</w:t>
      </w:r>
    </w:p>
    <w:p w14:paraId="4E8C739A" w14:textId="0EBD9A63"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Interactive shows with Rakuna character.</w:t>
      </w:r>
    </w:p>
    <w:p w14:paraId="36AA137F" w14:textId="1D2726E2"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Photo stations with props and lighting.</w:t>
      </w:r>
    </w:p>
    <w:p w14:paraId="35BAC96D" w14:textId="77777777" w:rsidR="00E66A83" w:rsidRPr="00854CF8" w:rsidRDefault="00E66A83" w:rsidP="00E66A83">
      <w:pPr>
        <w:rPr>
          <w:rFonts w:ascii="Times New Roman" w:hAnsi="Times New Roman" w:cs="Times New Roman"/>
        </w:rPr>
      </w:pPr>
    </w:p>
    <w:p w14:paraId="59CE2FB7" w14:textId="77777777" w:rsidR="00E66A83" w:rsidRPr="00854CF8" w:rsidRDefault="00E66A83" w:rsidP="00E37E00">
      <w:pPr>
        <w:pStyle w:val="Heading3"/>
      </w:pPr>
      <w:r w:rsidRPr="00854CF8">
        <w:t>C. Merchandise &amp; Branding</w:t>
      </w:r>
    </w:p>
    <w:p w14:paraId="56096681" w14:textId="4A4CE79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Plush toys</w:t>
      </w:r>
    </w:p>
    <w:p w14:paraId="41AE59B3" w14:textId="17B5979D"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Apparel</w:t>
      </w:r>
    </w:p>
    <w:p w14:paraId="58B40503" w14:textId="70DB5EC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Storybooks</w:t>
      </w:r>
    </w:p>
    <w:p w14:paraId="0D312DE4" w14:textId="15FF2A37"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Character badges</w:t>
      </w:r>
    </w:p>
    <w:p w14:paraId="32BA4996" w14:textId="5AAFBB88"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Featured in future novel adaptations</w:t>
      </w:r>
    </w:p>
    <w:p w14:paraId="7ADA3562" w14:textId="77777777" w:rsidR="00E66A83" w:rsidRPr="00854CF8" w:rsidRDefault="00E66A83" w:rsidP="00E66A83">
      <w:pPr>
        <w:rPr>
          <w:rFonts w:ascii="Times New Roman" w:hAnsi="Times New Roman" w:cs="Times New Roman"/>
        </w:rPr>
      </w:pPr>
    </w:p>
    <w:p w14:paraId="203EF48D" w14:textId="77777777" w:rsidR="00E66A83" w:rsidRPr="00854CF8" w:rsidRDefault="00E66A83" w:rsidP="00E37E00">
      <w:pPr>
        <w:pStyle w:val="Heading2"/>
      </w:pPr>
      <w:r w:rsidRPr="00854CF8">
        <w:t>11.1.9 Mascot</w:t>
      </w:r>
    </w:p>
    <w:p w14:paraId="2A389A1E" w14:textId="77777777" w:rsidR="00E66A83" w:rsidRPr="00854CF8" w:rsidRDefault="00E66A83" w:rsidP="00E66A83">
      <w:pPr>
        <w:rPr>
          <w:rFonts w:ascii="Times New Roman" w:hAnsi="Times New Roman" w:cs="Times New Roman"/>
        </w:rPr>
      </w:pPr>
    </w:p>
    <w:p w14:paraId="66102987" w14:textId="0A014A1A" w:rsidR="00E66A83" w:rsidRPr="00854CF8" w:rsidRDefault="00E66A83" w:rsidP="00E37E00">
      <w:pPr>
        <w:pStyle w:val="Heading4"/>
      </w:pPr>
      <w:r w:rsidRPr="00854CF8">
        <w:t>Mascot Infrastructure, Branding Integration &amp; Cultural Expansion</w:t>
      </w:r>
    </w:p>
    <w:p w14:paraId="15161469" w14:textId="77777777" w:rsidR="00E66A83" w:rsidRPr="00854CF8" w:rsidRDefault="00E66A83" w:rsidP="00E66A83">
      <w:pPr>
        <w:rPr>
          <w:rFonts w:ascii="Times New Roman" w:hAnsi="Times New Roman" w:cs="Times New Roman"/>
        </w:rPr>
      </w:pPr>
    </w:p>
    <w:p w14:paraId="0B19B6FF" w14:textId="77777777" w:rsidR="00E66A83" w:rsidRPr="00854CF8" w:rsidRDefault="00E66A83" w:rsidP="00E37E00">
      <w:pPr>
        <w:pStyle w:val="Heading3"/>
      </w:pPr>
      <w:r w:rsidRPr="00854CF8">
        <w:lastRenderedPageBreak/>
        <w:t>A. Character Profile</w:t>
      </w:r>
    </w:p>
    <w:p w14:paraId="748E069C" w14:textId="4D83468C"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Embodies spirit, identity, and humor of the brand.</w:t>
      </w:r>
    </w:p>
    <w:p w14:paraId="5D4087DA" w14:textId="6F963ED3"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Personality crafted for global-scale recognition.</w:t>
      </w:r>
    </w:p>
    <w:p w14:paraId="0FA899C7" w14:textId="77777777" w:rsidR="00E66A83" w:rsidRPr="00854CF8" w:rsidRDefault="00E66A83" w:rsidP="00E66A83">
      <w:pPr>
        <w:rPr>
          <w:rFonts w:ascii="Times New Roman" w:hAnsi="Times New Roman" w:cs="Times New Roman"/>
        </w:rPr>
      </w:pPr>
    </w:p>
    <w:p w14:paraId="52202A21" w14:textId="77777777" w:rsidR="00E66A83" w:rsidRPr="00854CF8" w:rsidRDefault="00E66A83" w:rsidP="00E37E00">
      <w:pPr>
        <w:pStyle w:val="Heading3"/>
      </w:pPr>
      <w:r w:rsidRPr="00854CF8">
        <w:t>B. Operational Deployment</w:t>
      </w:r>
    </w:p>
    <w:p w14:paraId="36FD0EBA" w14:textId="0453D40E" w:rsidR="00E66A83" w:rsidRPr="00E37E00" w:rsidRDefault="00E66A83" w:rsidP="00845A92">
      <w:pPr>
        <w:pStyle w:val="ListParagraph"/>
        <w:numPr>
          <w:ilvl w:val="0"/>
          <w:numId w:val="60"/>
        </w:numPr>
        <w:rPr>
          <w:rFonts w:ascii="Times New Roman" w:hAnsi="Times New Roman" w:cs="Times New Roman"/>
        </w:rPr>
      </w:pPr>
      <w:proofErr w:type="gramStart"/>
      <w:r w:rsidRPr="00E37E00">
        <w:rPr>
          <w:rFonts w:ascii="Times New Roman" w:hAnsi="Times New Roman" w:cs="Times New Roman"/>
        </w:rPr>
        <w:t>Scheduled park</w:t>
      </w:r>
      <w:proofErr w:type="gramEnd"/>
      <w:r w:rsidRPr="00E37E00">
        <w:rPr>
          <w:rFonts w:ascii="Times New Roman" w:hAnsi="Times New Roman" w:cs="Times New Roman"/>
        </w:rPr>
        <w:t xml:space="preserve"> appearances</w:t>
      </w:r>
    </w:p>
    <w:p w14:paraId="252ACE23" w14:textId="37C74EA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Interactive dance sessions</w:t>
      </w:r>
    </w:p>
    <w:p w14:paraId="7632E303" w14:textId="70C4F962"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Holiday parade roles</w:t>
      </w:r>
    </w:p>
    <w:p w14:paraId="3AAC9526" w14:textId="01BA3795"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Meet-and-</w:t>
      </w:r>
      <w:proofErr w:type="gramStart"/>
      <w:r w:rsidRPr="00E37E00">
        <w:rPr>
          <w:rFonts w:ascii="Times New Roman" w:hAnsi="Times New Roman" w:cs="Times New Roman"/>
        </w:rPr>
        <w:t>greet</w:t>
      </w:r>
      <w:proofErr w:type="gramEnd"/>
      <w:r w:rsidRPr="00E37E00">
        <w:rPr>
          <w:rFonts w:ascii="Times New Roman" w:hAnsi="Times New Roman" w:cs="Times New Roman"/>
        </w:rPr>
        <w:t xml:space="preserve"> with photography staff</w:t>
      </w:r>
    </w:p>
    <w:p w14:paraId="09E2A3CE" w14:textId="77777777" w:rsidR="00E66A83" w:rsidRPr="00854CF8" w:rsidRDefault="00E66A83" w:rsidP="00E66A83">
      <w:pPr>
        <w:rPr>
          <w:rFonts w:ascii="Times New Roman" w:hAnsi="Times New Roman" w:cs="Times New Roman"/>
        </w:rPr>
      </w:pPr>
    </w:p>
    <w:p w14:paraId="56B2D6DF" w14:textId="77777777" w:rsidR="00E66A83" w:rsidRPr="00854CF8" w:rsidRDefault="00E66A83" w:rsidP="00E37E00">
      <w:pPr>
        <w:pStyle w:val="Heading3"/>
      </w:pPr>
      <w:r w:rsidRPr="00854CF8">
        <w:t>C. Merchandise Integration</w:t>
      </w:r>
    </w:p>
    <w:p w14:paraId="25EA1C54" w14:textId="63390A5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Mascot plushies</w:t>
      </w:r>
    </w:p>
    <w:p w14:paraId="214D8AE6" w14:textId="7D02165B"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Keychains, notebooks, T-shirts</w:t>
      </w:r>
    </w:p>
    <w:p w14:paraId="41646222" w14:textId="1A7A168F"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Character-based storybooks and comic releases</w:t>
      </w:r>
    </w:p>
    <w:p w14:paraId="43158D04" w14:textId="77777777" w:rsidR="00E66A83" w:rsidRPr="00854CF8" w:rsidRDefault="00E66A83" w:rsidP="00E66A83">
      <w:pPr>
        <w:rPr>
          <w:rFonts w:ascii="Times New Roman" w:hAnsi="Times New Roman" w:cs="Times New Roman"/>
        </w:rPr>
      </w:pPr>
    </w:p>
    <w:p w14:paraId="2CCFA40D" w14:textId="77777777" w:rsidR="00E66A83" w:rsidRPr="00854CF8" w:rsidRDefault="00E66A83" w:rsidP="00E37E00">
      <w:pPr>
        <w:pStyle w:val="Heading3"/>
      </w:pPr>
      <w:r w:rsidRPr="00854CF8">
        <w:t>D. Strategic Future Vision</w:t>
      </w:r>
    </w:p>
    <w:p w14:paraId="34D55925" w14:textId="761953D5"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National mascot for quail-based food industry.</w:t>
      </w:r>
    </w:p>
    <w:p w14:paraId="77C9B2C9" w14:textId="09B69597"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Potential for animation series.</w:t>
      </w:r>
    </w:p>
    <w:p w14:paraId="0FDCBAC4" w14:textId="023F588A"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Inclusion in Golden Quail Movement branding.</w:t>
      </w:r>
    </w:p>
    <w:p w14:paraId="666F5891" w14:textId="77777777" w:rsidR="00E66A83" w:rsidRPr="00854CF8" w:rsidRDefault="00E66A83" w:rsidP="00E66A83">
      <w:pPr>
        <w:rPr>
          <w:rFonts w:ascii="Times New Roman" w:hAnsi="Times New Roman" w:cs="Times New Roman"/>
        </w:rPr>
      </w:pPr>
    </w:p>
    <w:p w14:paraId="58A5A6D0" w14:textId="77777777" w:rsidR="00E66A83" w:rsidRPr="00854CF8" w:rsidRDefault="00E66A83" w:rsidP="00E37E00">
      <w:pPr>
        <w:pStyle w:val="Heading2"/>
      </w:pPr>
      <w:r w:rsidRPr="00854CF8">
        <w:t>11.1.10 Novel</w:t>
      </w:r>
    </w:p>
    <w:p w14:paraId="65FD683B" w14:textId="77777777" w:rsidR="00E66A83" w:rsidRPr="00854CF8" w:rsidRDefault="00E66A83" w:rsidP="00E66A83">
      <w:pPr>
        <w:rPr>
          <w:rFonts w:ascii="Times New Roman" w:hAnsi="Times New Roman" w:cs="Times New Roman"/>
        </w:rPr>
      </w:pPr>
    </w:p>
    <w:p w14:paraId="640C6CFB" w14:textId="673F215A" w:rsidR="00E66A83" w:rsidRPr="00854CF8" w:rsidRDefault="00E66A83" w:rsidP="00E37E00">
      <w:pPr>
        <w:pStyle w:val="Heading4"/>
      </w:pPr>
      <w:r w:rsidRPr="00854CF8">
        <w:t>Full Literary Universe, IP Strategy &amp; Cross-Media Integration</w:t>
      </w:r>
    </w:p>
    <w:p w14:paraId="4BBDB785" w14:textId="77777777" w:rsidR="00E66A83" w:rsidRPr="00854CF8" w:rsidRDefault="00E66A83" w:rsidP="00E66A83">
      <w:pPr>
        <w:rPr>
          <w:rFonts w:ascii="Times New Roman" w:hAnsi="Times New Roman" w:cs="Times New Roman"/>
        </w:rPr>
      </w:pPr>
    </w:p>
    <w:p w14:paraId="48363718" w14:textId="77777777" w:rsidR="00E66A83" w:rsidRPr="00854CF8" w:rsidRDefault="00E66A83" w:rsidP="00E37E00">
      <w:pPr>
        <w:pStyle w:val="Heading3"/>
      </w:pPr>
      <w:r w:rsidRPr="00854CF8">
        <w:t>A. Purpose &amp; Scope</w:t>
      </w:r>
    </w:p>
    <w:p w14:paraId="62EC5C06" w14:textId="50D79C72"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Establishes the core mythology of the park.</w:t>
      </w:r>
    </w:p>
    <w:p w14:paraId="209336E3" w14:textId="3753C590"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Builds emotional attachment through storytelling.</w:t>
      </w:r>
    </w:p>
    <w:p w14:paraId="55C96D19" w14:textId="24E339CE"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Expands cultural identity.</w:t>
      </w:r>
    </w:p>
    <w:p w14:paraId="2B6B3E5C" w14:textId="77777777" w:rsidR="00E66A83" w:rsidRPr="00854CF8" w:rsidRDefault="00E66A83" w:rsidP="00E66A83">
      <w:pPr>
        <w:rPr>
          <w:rFonts w:ascii="Times New Roman" w:hAnsi="Times New Roman" w:cs="Times New Roman"/>
        </w:rPr>
      </w:pPr>
    </w:p>
    <w:p w14:paraId="4C4426F0" w14:textId="77777777" w:rsidR="00E66A83" w:rsidRPr="00854CF8" w:rsidRDefault="00E66A83" w:rsidP="00E37E00">
      <w:pPr>
        <w:pStyle w:val="Heading3"/>
      </w:pPr>
      <w:r w:rsidRPr="00854CF8">
        <w:t>B. Literary Architecture</w:t>
      </w:r>
    </w:p>
    <w:p w14:paraId="6D96A505" w14:textId="0F342EA7"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Multi-arc storyline</w:t>
      </w:r>
    </w:p>
    <w:p w14:paraId="474596DE" w14:textId="4897E58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lastRenderedPageBreak/>
        <w:t>Character development tied to park mascots</w:t>
      </w:r>
    </w:p>
    <w:p w14:paraId="2D7815B7" w14:textId="632676D8"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Exploration of kingdom history, Rakuna lore, and royal lineage</w:t>
      </w:r>
    </w:p>
    <w:p w14:paraId="72E5DB67" w14:textId="77777777" w:rsidR="00E66A83" w:rsidRPr="00854CF8" w:rsidRDefault="00E66A83" w:rsidP="00E66A83">
      <w:pPr>
        <w:rPr>
          <w:rFonts w:ascii="Times New Roman" w:hAnsi="Times New Roman" w:cs="Times New Roman"/>
        </w:rPr>
      </w:pPr>
    </w:p>
    <w:p w14:paraId="771EFB05" w14:textId="77777777" w:rsidR="00E66A83" w:rsidRPr="00854CF8" w:rsidRDefault="00E66A83" w:rsidP="00E37E00">
      <w:pPr>
        <w:pStyle w:val="Heading3"/>
      </w:pPr>
      <w:r w:rsidRPr="00854CF8">
        <w:t>C. Cross-Media Application</w:t>
      </w:r>
    </w:p>
    <w:p w14:paraId="7A90F1B6" w14:textId="08B24212"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Used in Legacy Gallery</w:t>
      </w:r>
    </w:p>
    <w:p w14:paraId="2595DFE9" w14:textId="1DB73CEE"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Influences merchandise</w:t>
      </w:r>
    </w:p>
    <w:p w14:paraId="01BBACD0" w14:textId="224C245D"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Adaptable into animated series or short films</w:t>
      </w:r>
    </w:p>
    <w:p w14:paraId="37C58FD7" w14:textId="2705A54D"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Acts as official canon for The Kingdom Experience</w:t>
      </w:r>
    </w:p>
    <w:p w14:paraId="312C07DE" w14:textId="77777777" w:rsidR="00E66A83" w:rsidRPr="00854CF8" w:rsidRDefault="00E66A83" w:rsidP="00E66A83">
      <w:pPr>
        <w:rPr>
          <w:rFonts w:ascii="Times New Roman" w:hAnsi="Times New Roman" w:cs="Times New Roman"/>
        </w:rPr>
      </w:pPr>
    </w:p>
    <w:p w14:paraId="0136A48C" w14:textId="77777777" w:rsidR="00E66A83" w:rsidRPr="00854CF8" w:rsidRDefault="00E66A83" w:rsidP="00E37E00">
      <w:pPr>
        <w:pStyle w:val="Heading3"/>
      </w:pPr>
      <w:r w:rsidRPr="00854CF8">
        <w:t>D. Intellectual Property (IP) Strategy</w:t>
      </w:r>
    </w:p>
    <w:p w14:paraId="28533A9F" w14:textId="0986F83B"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 xml:space="preserve">Fully owned by AK </w:t>
      </w:r>
      <w:proofErr w:type="spellStart"/>
      <w:r w:rsidRPr="00E37E00">
        <w:rPr>
          <w:rFonts w:ascii="Times New Roman" w:hAnsi="Times New Roman" w:cs="Times New Roman"/>
        </w:rPr>
        <w:t>Puyuh</w:t>
      </w:r>
      <w:proofErr w:type="spellEnd"/>
      <w:r w:rsidRPr="00E37E00">
        <w:rPr>
          <w:rFonts w:ascii="Times New Roman" w:hAnsi="Times New Roman" w:cs="Times New Roman"/>
        </w:rPr>
        <w:t xml:space="preserve"> Emas Berhad.</w:t>
      </w:r>
    </w:p>
    <w:p w14:paraId="1BFC9C3D" w14:textId="113FE2A1" w:rsidR="00E66A83"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Multi-domain monetization (books, digital, merchandising).</w:t>
      </w:r>
    </w:p>
    <w:p w14:paraId="161EA488" w14:textId="4E77EBE2" w:rsidR="005916E5" w:rsidRPr="00E37E00" w:rsidRDefault="00E66A83" w:rsidP="00845A92">
      <w:pPr>
        <w:pStyle w:val="ListParagraph"/>
        <w:numPr>
          <w:ilvl w:val="0"/>
          <w:numId w:val="60"/>
        </w:numPr>
        <w:rPr>
          <w:rFonts w:ascii="Times New Roman" w:hAnsi="Times New Roman" w:cs="Times New Roman"/>
        </w:rPr>
      </w:pPr>
      <w:r w:rsidRPr="00E37E00">
        <w:rPr>
          <w:rFonts w:ascii="Times New Roman" w:hAnsi="Times New Roman" w:cs="Times New Roman"/>
        </w:rPr>
        <w:t>Long-term potential for licensing and franchise expansion.</w:t>
      </w:r>
    </w:p>
    <w:p w14:paraId="309AA91C" w14:textId="77777777" w:rsidR="005916E5" w:rsidRPr="00854CF8" w:rsidRDefault="005916E5" w:rsidP="005916E5">
      <w:pPr>
        <w:rPr>
          <w:rFonts w:ascii="Times New Roman" w:hAnsi="Times New Roman" w:cs="Times New Roman"/>
        </w:rPr>
      </w:pPr>
    </w:p>
    <w:p w14:paraId="17076519" w14:textId="77777777" w:rsidR="00E66A83" w:rsidRPr="00854CF8" w:rsidRDefault="00E66A83">
      <w:pPr>
        <w:rPr>
          <w:rFonts w:ascii="Times New Roman" w:hAnsi="Times New Roman" w:cs="Times New Roman"/>
        </w:rPr>
      </w:pPr>
      <w:r w:rsidRPr="00854CF8">
        <w:rPr>
          <w:rFonts w:ascii="Times New Roman" w:hAnsi="Times New Roman" w:cs="Times New Roman"/>
        </w:rPr>
        <w:br w:type="page"/>
      </w:r>
    </w:p>
    <w:p w14:paraId="1E7391F7" w14:textId="52B364CE" w:rsidR="003426CD" w:rsidRDefault="003426CD" w:rsidP="00E37E00">
      <w:pPr>
        <w:pStyle w:val="Heading1"/>
      </w:pPr>
      <w:r w:rsidRPr="00854CF8">
        <w:lastRenderedPageBreak/>
        <w:t>SECTION 11</w:t>
      </w:r>
      <w:r>
        <w:t>:</w:t>
      </w:r>
      <w:r w:rsidRPr="00854CF8">
        <w:t xml:space="preserve"> ARCHIVE: DIVISIONS &amp; PROJECTS</w:t>
      </w:r>
    </w:p>
    <w:p w14:paraId="7467AA9C" w14:textId="77777777" w:rsidR="003426CD" w:rsidRPr="003426CD" w:rsidRDefault="003426CD" w:rsidP="003426CD"/>
    <w:p w14:paraId="028E6CF9" w14:textId="6FA84DD7" w:rsidR="00A9551E" w:rsidRPr="00854CF8" w:rsidRDefault="00A9551E" w:rsidP="00E37E00">
      <w:pPr>
        <w:pStyle w:val="Heading1"/>
      </w:pPr>
      <w:r w:rsidRPr="00854CF8">
        <w:t>11.2</w:t>
      </w:r>
      <w:r w:rsidR="003426CD">
        <w:t xml:space="preserve">: Project B: Ladang </w:t>
      </w:r>
      <w:proofErr w:type="spellStart"/>
      <w:r w:rsidR="003426CD">
        <w:t>Puyuh</w:t>
      </w:r>
      <w:proofErr w:type="spellEnd"/>
      <w:r w:rsidR="003426CD">
        <w:t xml:space="preserve"> AK </w:t>
      </w:r>
      <w:proofErr w:type="spellStart"/>
      <w:r w:rsidR="003426CD">
        <w:t>Puyuh</w:t>
      </w:r>
      <w:proofErr w:type="spellEnd"/>
      <w:r w:rsidR="003426CD">
        <w:t xml:space="preserve"> Emas Berhad</w:t>
      </w:r>
    </w:p>
    <w:p w14:paraId="1DED2F9C" w14:textId="77777777" w:rsidR="00A9551E" w:rsidRPr="00854CF8" w:rsidRDefault="00A9551E" w:rsidP="00A9551E">
      <w:pPr>
        <w:rPr>
          <w:rFonts w:ascii="Times New Roman" w:hAnsi="Times New Roman" w:cs="Times New Roman"/>
        </w:rPr>
      </w:pPr>
    </w:p>
    <w:p w14:paraId="2F4843B2" w14:textId="77777777" w:rsidR="00A9551E" w:rsidRPr="00854CF8" w:rsidRDefault="00A9551E" w:rsidP="00E37E00">
      <w:pPr>
        <w:pStyle w:val="Heading2"/>
      </w:pPr>
      <w:r w:rsidRPr="00854CF8">
        <w:t xml:space="preserve">11.2.1 Ladang </w:t>
      </w:r>
      <w:proofErr w:type="spellStart"/>
      <w:r w:rsidRPr="00854CF8">
        <w:t>Puyuh</w:t>
      </w:r>
      <w:proofErr w:type="spellEnd"/>
      <w:r w:rsidRPr="00854CF8">
        <w:t xml:space="preserve"> AK </w:t>
      </w:r>
      <w:proofErr w:type="spellStart"/>
      <w:r w:rsidRPr="00854CF8">
        <w:t>Puyuh</w:t>
      </w:r>
      <w:proofErr w:type="spellEnd"/>
      <w:r w:rsidRPr="00854CF8">
        <w:t xml:space="preserve"> Emas Berhad</w:t>
      </w:r>
    </w:p>
    <w:p w14:paraId="0259DD35" w14:textId="77777777" w:rsidR="00A9551E" w:rsidRPr="00854CF8" w:rsidRDefault="00A9551E" w:rsidP="00A9551E">
      <w:pPr>
        <w:rPr>
          <w:rFonts w:ascii="Times New Roman" w:hAnsi="Times New Roman" w:cs="Times New Roman"/>
        </w:rPr>
      </w:pPr>
    </w:p>
    <w:p w14:paraId="4C87F00D" w14:textId="77777777" w:rsidR="00A9551E" w:rsidRPr="00854CF8" w:rsidRDefault="00A9551E" w:rsidP="00A9551E">
      <w:pPr>
        <w:rPr>
          <w:rFonts w:ascii="Times New Roman" w:hAnsi="Times New Roman" w:cs="Times New Roman"/>
        </w:rPr>
      </w:pPr>
      <w:r w:rsidRPr="00854CF8">
        <w:rPr>
          <w:rFonts w:ascii="Times New Roman" w:hAnsi="Times New Roman" w:cs="Times New Roman"/>
        </w:rPr>
        <w:t>Full Operational Architecture, Agricultural Engineering &amp; Strategic Role in the National Food Ecosystem</w:t>
      </w:r>
    </w:p>
    <w:p w14:paraId="16110C9A" w14:textId="77777777" w:rsidR="00A9551E" w:rsidRPr="00854CF8" w:rsidRDefault="00A9551E" w:rsidP="00A9551E">
      <w:pPr>
        <w:rPr>
          <w:rFonts w:ascii="Times New Roman" w:hAnsi="Times New Roman" w:cs="Times New Roman"/>
        </w:rPr>
      </w:pPr>
    </w:p>
    <w:p w14:paraId="271D2D50" w14:textId="77777777" w:rsidR="00A9551E" w:rsidRPr="00854CF8" w:rsidRDefault="00A9551E" w:rsidP="00A9551E">
      <w:pPr>
        <w:rPr>
          <w:rFonts w:ascii="Times New Roman" w:hAnsi="Times New Roman" w:cs="Times New Roman"/>
        </w:rPr>
      </w:pPr>
      <w:r w:rsidRPr="00854CF8">
        <w:rPr>
          <w:rFonts w:ascii="Times New Roman" w:hAnsi="Times New Roman" w:cs="Times New Roman"/>
        </w:rPr>
        <w:t xml:space="preserve">Ladang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stands as the primary food production division of the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corporate ecosystem. It is the agricultural backbone of the Golden Quail Movement and the long-term engine behind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cultural, economic, and national food ambitions.</w:t>
      </w:r>
    </w:p>
    <w:p w14:paraId="256026D6" w14:textId="77777777" w:rsidR="00A9551E" w:rsidRPr="00854CF8" w:rsidRDefault="00A9551E" w:rsidP="00A9551E">
      <w:pPr>
        <w:rPr>
          <w:rFonts w:ascii="Times New Roman" w:hAnsi="Times New Roman" w:cs="Times New Roman"/>
        </w:rPr>
      </w:pPr>
    </w:p>
    <w:p w14:paraId="76CDBA93" w14:textId="74F7799E" w:rsidR="00A9551E" w:rsidRPr="00854CF8" w:rsidRDefault="00A9551E" w:rsidP="00A9551E">
      <w:pPr>
        <w:rPr>
          <w:rFonts w:ascii="Times New Roman" w:hAnsi="Times New Roman" w:cs="Times New Roman"/>
        </w:rPr>
      </w:pPr>
      <w:r w:rsidRPr="00854CF8">
        <w:rPr>
          <w:rFonts w:ascii="Times New Roman" w:hAnsi="Times New Roman" w:cs="Times New Roman"/>
        </w:rPr>
        <w:t>This project is designed not as a traditional farm, but as a modernized agro-industrial sovereign node, engineered for scalability, safety, and brand-driven food dominance across Malaysia and Asia-Pacific.</w:t>
      </w:r>
    </w:p>
    <w:p w14:paraId="4D7B8FA4" w14:textId="77777777" w:rsidR="00A9551E" w:rsidRPr="00854CF8" w:rsidRDefault="00A9551E" w:rsidP="00A9551E">
      <w:pPr>
        <w:rPr>
          <w:rFonts w:ascii="Times New Roman" w:hAnsi="Times New Roman" w:cs="Times New Roman"/>
        </w:rPr>
      </w:pPr>
    </w:p>
    <w:p w14:paraId="18425255" w14:textId="77777777" w:rsidR="00A9551E" w:rsidRPr="00854CF8" w:rsidRDefault="00A9551E" w:rsidP="00E37E00">
      <w:pPr>
        <w:pStyle w:val="Heading3"/>
      </w:pPr>
      <w:r w:rsidRPr="00854CF8">
        <w:t>A. Master Agricultural Framework</w:t>
      </w:r>
    </w:p>
    <w:p w14:paraId="435D52DB" w14:textId="77777777" w:rsidR="00A9551E" w:rsidRPr="00854CF8" w:rsidRDefault="00A9551E" w:rsidP="00A9551E">
      <w:pPr>
        <w:rPr>
          <w:rFonts w:ascii="Times New Roman" w:hAnsi="Times New Roman" w:cs="Times New Roman"/>
        </w:rPr>
      </w:pPr>
    </w:p>
    <w:p w14:paraId="6E407C70" w14:textId="77777777" w:rsidR="00A9551E" w:rsidRPr="00854CF8" w:rsidRDefault="00A9551E" w:rsidP="00E37E00">
      <w:pPr>
        <w:pStyle w:val="Heading4"/>
      </w:pPr>
      <w:r w:rsidRPr="00854CF8">
        <w:t>1. Farm Zoning &amp; Layout</w:t>
      </w:r>
    </w:p>
    <w:p w14:paraId="3AF2CF92" w14:textId="29DC107D"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A: Breeding Complex</w:t>
      </w:r>
    </w:p>
    <w:p w14:paraId="1011E9AF" w14:textId="041AF9AE"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B: Hatchery Operations</w:t>
      </w:r>
    </w:p>
    <w:p w14:paraId="1A3EA9A8" w14:textId="506FBE1A"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C: Grow-Out Chambers</w:t>
      </w:r>
    </w:p>
    <w:p w14:paraId="70FF45A7" w14:textId="58E338F2"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D: Feed &amp; Resource Center</w:t>
      </w:r>
    </w:p>
    <w:p w14:paraId="0C201DA5" w14:textId="7B4DC8FD"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E: Processing &amp; Packaging Unit</w:t>
      </w:r>
    </w:p>
    <w:p w14:paraId="471DEDBA" w14:textId="45F70178"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F: Research &amp; Quality Control Laboratory</w:t>
      </w:r>
    </w:p>
    <w:p w14:paraId="6235C78B" w14:textId="5298C40B"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G: Visitor &amp; Education Center</w:t>
      </w:r>
    </w:p>
    <w:p w14:paraId="44350A92" w14:textId="271B637F"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Zone H: Future Expansion Reserve (Smart Farm Upgrade Zone)</w:t>
      </w:r>
    </w:p>
    <w:p w14:paraId="41E34C2B" w14:textId="77777777" w:rsidR="00A9551E" w:rsidRPr="00854CF8" w:rsidRDefault="00A9551E" w:rsidP="00A9551E">
      <w:pPr>
        <w:rPr>
          <w:rFonts w:ascii="Times New Roman" w:hAnsi="Times New Roman" w:cs="Times New Roman"/>
        </w:rPr>
      </w:pPr>
    </w:p>
    <w:p w14:paraId="47EDF240" w14:textId="77777777" w:rsidR="00A9551E" w:rsidRPr="00854CF8" w:rsidRDefault="00A9551E" w:rsidP="00E37E00">
      <w:pPr>
        <w:pStyle w:val="Heading4"/>
      </w:pPr>
      <w:r w:rsidRPr="00854CF8">
        <w:lastRenderedPageBreak/>
        <w:t>2. Facility Engineering</w:t>
      </w:r>
    </w:p>
    <w:p w14:paraId="0E7358EB" w14:textId="26E113DB"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Climate-controlled breeding halls</w:t>
      </w:r>
    </w:p>
    <w:p w14:paraId="7A26F6C6" w14:textId="6D981E94"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HEPA-filtered ventilation systems</w:t>
      </w:r>
    </w:p>
    <w:p w14:paraId="43D60E1A" w14:textId="23C1682F"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Automated feeders &amp; watering lines</w:t>
      </w:r>
    </w:p>
    <w:p w14:paraId="05E7E52C" w14:textId="76EB0C20" w:rsidR="00A9551E" w:rsidRPr="00E37E00" w:rsidRDefault="00A9551E" w:rsidP="00845A92">
      <w:pPr>
        <w:pStyle w:val="ListParagraph"/>
        <w:numPr>
          <w:ilvl w:val="0"/>
          <w:numId w:val="61"/>
        </w:numPr>
        <w:rPr>
          <w:rFonts w:ascii="Times New Roman" w:hAnsi="Times New Roman" w:cs="Times New Roman"/>
        </w:rPr>
      </w:pPr>
      <w:proofErr w:type="spellStart"/>
      <w:r w:rsidRPr="00E37E00">
        <w:rPr>
          <w:rFonts w:ascii="Times New Roman" w:hAnsi="Times New Roman" w:cs="Times New Roman"/>
        </w:rPr>
        <w:t>Biosecure</w:t>
      </w:r>
      <w:proofErr w:type="spellEnd"/>
      <w:r w:rsidRPr="00E37E00">
        <w:rPr>
          <w:rFonts w:ascii="Times New Roman" w:hAnsi="Times New Roman" w:cs="Times New Roman"/>
        </w:rPr>
        <w:t xml:space="preserve"> floor zoning</w:t>
      </w:r>
    </w:p>
    <w:p w14:paraId="2C4F87C7" w14:textId="6B79B21C"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Digital monitoring of humidity, heat &amp; oxygen levels</w:t>
      </w:r>
    </w:p>
    <w:p w14:paraId="02189904" w14:textId="77777777" w:rsidR="00A9551E" w:rsidRPr="00854CF8" w:rsidRDefault="00A9551E" w:rsidP="00A9551E">
      <w:pPr>
        <w:rPr>
          <w:rFonts w:ascii="Times New Roman" w:hAnsi="Times New Roman" w:cs="Times New Roman"/>
        </w:rPr>
      </w:pPr>
    </w:p>
    <w:p w14:paraId="04B2D904" w14:textId="77777777" w:rsidR="00A9551E" w:rsidRPr="00854CF8" w:rsidRDefault="00A9551E" w:rsidP="00E37E00">
      <w:pPr>
        <w:pStyle w:val="Heading4"/>
      </w:pPr>
      <w:r w:rsidRPr="00854CF8">
        <w:t>3. Operational Standards</w:t>
      </w:r>
    </w:p>
    <w:p w14:paraId="5C3C2886" w14:textId="1A7A9BD0"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Zero-contamination policy</w:t>
      </w:r>
    </w:p>
    <w:p w14:paraId="0AEB84C0" w14:textId="0E7D6729"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Strict poultry health protocols</w:t>
      </w:r>
    </w:p>
    <w:p w14:paraId="08506968" w14:textId="4A084880"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Farm-to-table traceability</w:t>
      </w:r>
    </w:p>
    <w:p w14:paraId="6BAEB364" w14:textId="6563B385"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Cage/housing systems optimized for quail biology</w:t>
      </w:r>
    </w:p>
    <w:p w14:paraId="2824E93B" w14:textId="77777777" w:rsidR="00A9551E" w:rsidRPr="00854CF8" w:rsidRDefault="00A9551E" w:rsidP="00A9551E">
      <w:pPr>
        <w:rPr>
          <w:rFonts w:ascii="Times New Roman" w:hAnsi="Times New Roman" w:cs="Times New Roman"/>
        </w:rPr>
      </w:pPr>
    </w:p>
    <w:p w14:paraId="2B145779" w14:textId="77777777" w:rsidR="00A9551E" w:rsidRPr="00854CF8" w:rsidRDefault="00A9551E" w:rsidP="00E37E00">
      <w:pPr>
        <w:pStyle w:val="Heading3"/>
      </w:pPr>
      <w:r w:rsidRPr="00854CF8">
        <w:t>B. Food Production &amp; Economic Model</w:t>
      </w:r>
    </w:p>
    <w:p w14:paraId="466C8B08" w14:textId="77777777" w:rsidR="00A9551E" w:rsidRPr="00854CF8" w:rsidRDefault="00A9551E" w:rsidP="00A9551E">
      <w:pPr>
        <w:rPr>
          <w:rFonts w:ascii="Times New Roman" w:hAnsi="Times New Roman" w:cs="Times New Roman"/>
        </w:rPr>
      </w:pPr>
    </w:p>
    <w:p w14:paraId="4D1E9616" w14:textId="77777777" w:rsidR="00A9551E" w:rsidRPr="00854CF8" w:rsidRDefault="00A9551E" w:rsidP="00E37E00">
      <w:pPr>
        <w:pStyle w:val="Heading4"/>
      </w:pPr>
      <w:r w:rsidRPr="00854CF8">
        <w:t>1. Multi-Channel Output</w:t>
      </w:r>
    </w:p>
    <w:p w14:paraId="29709E37" w14:textId="560DC678"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Quail eggs</w:t>
      </w:r>
    </w:p>
    <w:p w14:paraId="60725DC0" w14:textId="5179C828"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Quail meat</w:t>
      </w:r>
    </w:p>
    <w:p w14:paraId="1E836A51" w14:textId="78ECAE1D"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Value-added products (marinated, smoked, seasoned)</w:t>
      </w:r>
    </w:p>
    <w:p w14:paraId="3292578E" w14:textId="266E70AD"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Future: processed quail-based snacks</w:t>
      </w:r>
    </w:p>
    <w:p w14:paraId="3335A9EB" w14:textId="77777777" w:rsidR="00A9551E" w:rsidRPr="00854CF8" w:rsidRDefault="00A9551E" w:rsidP="00A9551E">
      <w:pPr>
        <w:rPr>
          <w:rFonts w:ascii="Times New Roman" w:hAnsi="Times New Roman" w:cs="Times New Roman"/>
        </w:rPr>
      </w:pPr>
    </w:p>
    <w:p w14:paraId="2CC47337" w14:textId="77777777" w:rsidR="00A9551E" w:rsidRPr="00854CF8" w:rsidRDefault="00A9551E" w:rsidP="00E37E00">
      <w:pPr>
        <w:pStyle w:val="Heading4"/>
      </w:pPr>
      <w:r w:rsidRPr="00854CF8">
        <w:t>2. Economic Engine Design</w:t>
      </w:r>
    </w:p>
    <w:p w14:paraId="0784CC77" w14:textId="00812A2A"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High-cycle, high-output breeding model</w:t>
      </w:r>
    </w:p>
    <w:p w14:paraId="0CA4AFA6" w14:textId="35BBBCFB"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Predictable weekly production cycles</w:t>
      </w:r>
    </w:p>
    <w:p w14:paraId="24F3328C" w14:textId="5608FF94"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Bulk supply to markets, restaurants &amp; retailers</w:t>
      </w:r>
    </w:p>
    <w:p w14:paraId="20E6E407" w14:textId="6B8974E8"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Integrated revenue synergy with theme park, resort &amp; brand initiatives</w:t>
      </w:r>
    </w:p>
    <w:p w14:paraId="54C698BD" w14:textId="77777777" w:rsidR="00A9551E" w:rsidRPr="00854CF8" w:rsidRDefault="00A9551E" w:rsidP="00A9551E">
      <w:pPr>
        <w:rPr>
          <w:rFonts w:ascii="Times New Roman" w:hAnsi="Times New Roman" w:cs="Times New Roman"/>
        </w:rPr>
      </w:pPr>
    </w:p>
    <w:p w14:paraId="61DE6D57" w14:textId="77777777" w:rsidR="00A9551E" w:rsidRPr="00854CF8" w:rsidRDefault="00A9551E" w:rsidP="00E37E00">
      <w:pPr>
        <w:pStyle w:val="Heading4"/>
      </w:pPr>
      <w:r w:rsidRPr="00854CF8">
        <w:t>3. National Food Movement Strategy</w:t>
      </w:r>
    </w:p>
    <w:p w14:paraId="2D1584EA" w14:textId="57B183C9"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Positioning quail as a healthier, premium alternative to chicken</w:t>
      </w:r>
    </w:p>
    <w:p w14:paraId="2D98C479" w14:textId="7ECD60BE"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Cultural upliftment through the Golden Quail Movement</w:t>
      </w:r>
    </w:p>
    <w:p w14:paraId="782FD676" w14:textId="369EBECE"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Expansion to 10 farms nationwide (long-term roadmap)</w:t>
      </w:r>
    </w:p>
    <w:p w14:paraId="5E436AF8" w14:textId="77777777" w:rsidR="00A9551E" w:rsidRPr="00854CF8" w:rsidRDefault="00A9551E" w:rsidP="00A9551E">
      <w:pPr>
        <w:rPr>
          <w:rFonts w:ascii="Times New Roman" w:hAnsi="Times New Roman" w:cs="Times New Roman"/>
        </w:rPr>
      </w:pPr>
    </w:p>
    <w:p w14:paraId="5B6BA0E8" w14:textId="77777777" w:rsidR="00A9551E" w:rsidRPr="00854CF8" w:rsidRDefault="00A9551E" w:rsidP="00E37E00">
      <w:pPr>
        <w:pStyle w:val="Heading3"/>
      </w:pPr>
      <w:r w:rsidRPr="00854CF8">
        <w:lastRenderedPageBreak/>
        <w:t xml:space="preserve">C. Strategic Role within </w:t>
      </w:r>
      <w:proofErr w:type="spellStart"/>
      <w:r w:rsidRPr="00854CF8">
        <w:t>Puyuh</w:t>
      </w:r>
      <w:proofErr w:type="spellEnd"/>
      <w:r w:rsidRPr="00854CF8">
        <w:t xml:space="preserve"> Emas</w:t>
      </w:r>
    </w:p>
    <w:p w14:paraId="4B08C4F0" w14:textId="6B355407"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Foundation for brand identity</w:t>
      </w:r>
    </w:p>
    <w:p w14:paraId="2A78112B" w14:textId="7EF540A9"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Provides authenticity for the mascot &amp; lore</w:t>
      </w:r>
    </w:p>
    <w:p w14:paraId="5B375A43" w14:textId="48F71E74"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 xml:space="preserve">Ensures </w:t>
      </w:r>
      <w:proofErr w:type="spellStart"/>
      <w:r w:rsidRPr="00E37E00">
        <w:rPr>
          <w:rFonts w:ascii="Times New Roman" w:hAnsi="Times New Roman" w:cs="Times New Roman"/>
        </w:rPr>
        <w:t>Puyuh</w:t>
      </w:r>
      <w:proofErr w:type="spellEnd"/>
      <w:r w:rsidRPr="00E37E00">
        <w:rPr>
          <w:rFonts w:ascii="Times New Roman" w:hAnsi="Times New Roman" w:cs="Times New Roman"/>
        </w:rPr>
        <w:t xml:space="preserve"> Emas is tied to real agricultural credibility</w:t>
      </w:r>
    </w:p>
    <w:p w14:paraId="758EACA8" w14:textId="27C076A3"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Supports food security &amp; community-based projects</w:t>
      </w:r>
    </w:p>
    <w:p w14:paraId="76A037D1" w14:textId="77777777" w:rsidR="00A9551E" w:rsidRPr="00854CF8" w:rsidRDefault="00A9551E" w:rsidP="00A9551E">
      <w:pPr>
        <w:rPr>
          <w:rFonts w:ascii="Times New Roman" w:hAnsi="Times New Roman" w:cs="Times New Roman"/>
        </w:rPr>
      </w:pPr>
    </w:p>
    <w:p w14:paraId="7B8A4003" w14:textId="77777777" w:rsidR="00A9551E" w:rsidRPr="00854CF8" w:rsidRDefault="00A9551E" w:rsidP="00E37E00">
      <w:pPr>
        <w:pStyle w:val="Heading2"/>
      </w:pPr>
      <w:r w:rsidRPr="00854CF8">
        <w:t>11.2.2 Golden Quail Operations</w:t>
      </w:r>
    </w:p>
    <w:p w14:paraId="01C6B34C" w14:textId="77777777" w:rsidR="00A9551E" w:rsidRPr="00854CF8" w:rsidRDefault="00A9551E" w:rsidP="00A9551E">
      <w:pPr>
        <w:rPr>
          <w:rFonts w:ascii="Times New Roman" w:hAnsi="Times New Roman" w:cs="Times New Roman"/>
        </w:rPr>
      </w:pPr>
    </w:p>
    <w:p w14:paraId="3ED915FE" w14:textId="77777777" w:rsidR="00A9551E" w:rsidRPr="00854CF8" w:rsidRDefault="00A9551E" w:rsidP="00E37E00">
      <w:pPr>
        <w:pStyle w:val="Heading4"/>
      </w:pPr>
      <w:r w:rsidRPr="00854CF8">
        <w:t>Breeding Systems, Quality Control Protocols &amp; Ethical Food Production Engine</w:t>
      </w:r>
    </w:p>
    <w:p w14:paraId="292D91A3" w14:textId="77777777" w:rsidR="00A9551E" w:rsidRPr="00854CF8" w:rsidRDefault="00A9551E" w:rsidP="00A9551E">
      <w:pPr>
        <w:rPr>
          <w:rFonts w:ascii="Times New Roman" w:hAnsi="Times New Roman" w:cs="Times New Roman"/>
        </w:rPr>
      </w:pPr>
    </w:p>
    <w:p w14:paraId="1B06D93E" w14:textId="5A310908" w:rsidR="00A9551E" w:rsidRPr="00854CF8" w:rsidRDefault="00A9551E" w:rsidP="00A9551E">
      <w:pPr>
        <w:rPr>
          <w:rFonts w:ascii="Times New Roman" w:hAnsi="Times New Roman" w:cs="Times New Roman"/>
        </w:rPr>
      </w:pPr>
      <w:r w:rsidRPr="00854CF8">
        <w:rPr>
          <w:rFonts w:ascii="Times New Roman" w:hAnsi="Times New Roman" w:cs="Times New Roman"/>
        </w:rPr>
        <w:t>This component outlines the core operational engine behind quail production, ensuring quality, efficiency, integrity, and brand superiority.</w:t>
      </w:r>
    </w:p>
    <w:p w14:paraId="70C8EBB9" w14:textId="77777777" w:rsidR="00A9551E" w:rsidRPr="00854CF8" w:rsidRDefault="00A9551E" w:rsidP="00A9551E">
      <w:pPr>
        <w:rPr>
          <w:rFonts w:ascii="Times New Roman" w:hAnsi="Times New Roman" w:cs="Times New Roman"/>
        </w:rPr>
      </w:pPr>
    </w:p>
    <w:p w14:paraId="67080DFE" w14:textId="77777777" w:rsidR="00A9551E" w:rsidRPr="00854CF8" w:rsidRDefault="00A9551E" w:rsidP="00E37E00">
      <w:pPr>
        <w:pStyle w:val="Heading3"/>
      </w:pPr>
      <w:r w:rsidRPr="00854CF8">
        <w:t>A. Breeding &amp; Hatchery Operations</w:t>
      </w:r>
    </w:p>
    <w:p w14:paraId="3B0DB7CB" w14:textId="77777777" w:rsidR="00A9551E" w:rsidRPr="00854CF8" w:rsidRDefault="00A9551E" w:rsidP="00A9551E">
      <w:pPr>
        <w:rPr>
          <w:rFonts w:ascii="Times New Roman" w:hAnsi="Times New Roman" w:cs="Times New Roman"/>
        </w:rPr>
      </w:pPr>
    </w:p>
    <w:p w14:paraId="1850BD84" w14:textId="77777777" w:rsidR="00A9551E" w:rsidRPr="00854CF8" w:rsidRDefault="00A9551E" w:rsidP="00E37E00">
      <w:pPr>
        <w:pStyle w:val="Heading4"/>
      </w:pPr>
      <w:r w:rsidRPr="00854CF8">
        <w:t>1. Breeding Structure</w:t>
      </w:r>
    </w:p>
    <w:p w14:paraId="6C833177" w14:textId="104244EA"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Genetic diversity program</w:t>
      </w:r>
    </w:p>
    <w:p w14:paraId="000D8B22" w14:textId="6D394BFE"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Selection of prime breeding stock</w:t>
      </w:r>
    </w:p>
    <w:p w14:paraId="229F5638" w14:textId="2A5C3FF5"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Rotational breeding cycles to prevent genetic weakening</w:t>
      </w:r>
    </w:p>
    <w:p w14:paraId="55BB6508" w14:textId="77777777" w:rsidR="00A9551E" w:rsidRPr="00854CF8" w:rsidRDefault="00A9551E" w:rsidP="00A9551E">
      <w:pPr>
        <w:rPr>
          <w:rFonts w:ascii="Times New Roman" w:hAnsi="Times New Roman" w:cs="Times New Roman"/>
        </w:rPr>
      </w:pPr>
    </w:p>
    <w:p w14:paraId="111FBE59" w14:textId="77777777" w:rsidR="00A9551E" w:rsidRPr="00854CF8" w:rsidRDefault="00A9551E" w:rsidP="00E37E00">
      <w:pPr>
        <w:pStyle w:val="Heading4"/>
      </w:pPr>
      <w:r w:rsidRPr="00854CF8">
        <w:t>2. Hatchery Technology</w:t>
      </w:r>
    </w:p>
    <w:p w14:paraId="09D61907" w14:textId="7FD29DCB"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Automated incubators with precision temperature control</w:t>
      </w:r>
    </w:p>
    <w:p w14:paraId="758AD9F6" w14:textId="21F84335"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Fertility tracking systems</w:t>
      </w:r>
    </w:p>
    <w:p w14:paraId="411AFA28" w14:textId="35A8CCC7"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Hatch success rate optimization protocols</w:t>
      </w:r>
    </w:p>
    <w:p w14:paraId="42FBA101" w14:textId="77777777" w:rsidR="00A9551E" w:rsidRPr="00854CF8" w:rsidRDefault="00A9551E" w:rsidP="00A9551E">
      <w:pPr>
        <w:rPr>
          <w:rFonts w:ascii="Times New Roman" w:hAnsi="Times New Roman" w:cs="Times New Roman"/>
        </w:rPr>
      </w:pPr>
    </w:p>
    <w:p w14:paraId="4A5C8059" w14:textId="77777777" w:rsidR="00A9551E" w:rsidRPr="00854CF8" w:rsidRDefault="00A9551E" w:rsidP="00E37E00">
      <w:pPr>
        <w:pStyle w:val="Heading3"/>
      </w:pPr>
      <w:r w:rsidRPr="00854CF8">
        <w:t>B. Ethical &amp; Welfare Standards</w:t>
      </w:r>
    </w:p>
    <w:p w14:paraId="59B4C021" w14:textId="77777777" w:rsidR="00A9551E" w:rsidRPr="00854CF8" w:rsidRDefault="00A9551E" w:rsidP="00A9551E">
      <w:pPr>
        <w:rPr>
          <w:rFonts w:ascii="Times New Roman" w:hAnsi="Times New Roman" w:cs="Times New Roman"/>
        </w:rPr>
      </w:pPr>
    </w:p>
    <w:p w14:paraId="063B9E1D" w14:textId="77777777" w:rsidR="00A9551E" w:rsidRPr="00854CF8" w:rsidRDefault="00A9551E" w:rsidP="00E37E00">
      <w:pPr>
        <w:pStyle w:val="Heading4"/>
      </w:pPr>
      <w:r w:rsidRPr="00854CF8">
        <w:t>1. Welfare Principles</w:t>
      </w:r>
    </w:p>
    <w:p w14:paraId="382D7622" w14:textId="03E3A0B5"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Humane housing density</w:t>
      </w:r>
    </w:p>
    <w:p w14:paraId="4319C7A6" w14:textId="03867B82"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Stress-reduction environment</w:t>
      </w:r>
    </w:p>
    <w:p w14:paraId="4F0D0837" w14:textId="49B83858"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Controlled lighting for natural behavior</w:t>
      </w:r>
    </w:p>
    <w:p w14:paraId="420108D0" w14:textId="2F006489"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Clean feed &amp; clean water guarantee</w:t>
      </w:r>
    </w:p>
    <w:p w14:paraId="3CBBDD71" w14:textId="77777777" w:rsidR="00A9551E" w:rsidRPr="00854CF8" w:rsidRDefault="00A9551E" w:rsidP="00A9551E">
      <w:pPr>
        <w:rPr>
          <w:rFonts w:ascii="Times New Roman" w:hAnsi="Times New Roman" w:cs="Times New Roman"/>
        </w:rPr>
      </w:pPr>
    </w:p>
    <w:p w14:paraId="0E2B15A4" w14:textId="77777777" w:rsidR="00A9551E" w:rsidRPr="00854CF8" w:rsidRDefault="00A9551E" w:rsidP="00E37E00">
      <w:pPr>
        <w:pStyle w:val="Heading4"/>
      </w:pPr>
      <w:r w:rsidRPr="00854CF8">
        <w:t>2. Ethical Production Standards</w:t>
      </w:r>
    </w:p>
    <w:p w14:paraId="25E9E309" w14:textId="6DF97956"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No growth hormones</w:t>
      </w:r>
    </w:p>
    <w:p w14:paraId="18B79B6D" w14:textId="5162D689"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No unethical force-feeding practices</w:t>
      </w:r>
    </w:p>
    <w:p w14:paraId="4D500668" w14:textId="4B9CCE3A" w:rsidR="00A9551E" w:rsidRPr="00E37E00" w:rsidRDefault="00A9551E" w:rsidP="00845A92">
      <w:pPr>
        <w:pStyle w:val="ListParagraph"/>
        <w:numPr>
          <w:ilvl w:val="0"/>
          <w:numId w:val="61"/>
        </w:numPr>
        <w:rPr>
          <w:rFonts w:ascii="Times New Roman" w:hAnsi="Times New Roman" w:cs="Times New Roman"/>
        </w:rPr>
      </w:pPr>
      <w:r w:rsidRPr="00E37E00">
        <w:rPr>
          <w:rFonts w:ascii="Times New Roman" w:hAnsi="Times New Roman" w:cs="Times New Roman"/>
        </w:rPr>
        <w:t>Commitment to humane harvesting</w:t>
      </w:r>
    </w:p>
    <w:p w14:paraId="12128F3D" w14:textId="77777777" w:rsidR="00A9551E" w:rsidRPr="00854CF8" w:rsidRDefault="00A9551E" w:rsidP="00A9551E">
      <w:pPr>
        <w:rPr>
          <w:rFonts w:ascii="Times New Roman" w:hAnsi="Times New Roman" w:cs="Times New Roman"/>
        </w:rPr>
      </w:pPr>
    </w:p>
    <w:p w14:paraId="6D0DC743" w14:textId="77777777" w:rsidR="00A9551E" w:rsidRPr="00854CF8" w:rsidRDefault="00A9551E" w:rsidP="00E37E00">
      <w:pPr>
        <w:pStyle w:val="Heading3"/>
      </w:pPr>
      <w:r w:rsidRPr="00854CF8">
        <w:t>C. Quality Control &amp; Food Safety</w:t>
      </w:r>
    </w:p>
    <w:p w14:paraId="44A246B5" w14:textId="77777777" w:rsidR="00A9551E" w:rsidRPr="00854CF8" w:rsidRDefault="00A9551E" w:rsidP="00A9551E">
      <w:pPr>
        <w:rPr>
          <w:rFonts w:ascii="Times New Roman" w:hAnsi="Times New Roman" w:cs="Times New Roman"/>
        </w:rPr>
      </w:pPr>
    </w:p>
    <w:p w14:paraId="207F60DA" w14:textId="77777777" w:rsidR="00A9551E" w:rsidRPr="00854CF8" w:rsidRDefault="00A9551E" w:rsidP="00E37E00">
      <w:pPr>
        <w:pStyle w:val="Heading4"/>
      </w:pPr>
      <w:r w:rsidRPr="00854CF8">
        <w:t>1. Process Monitoring</w:t>
      </w:r>
    </w:p>
    <w:p w14:paraId="51B34F87" w14:textId="20435C86"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Stage-by-stage health screening</w:t>
      </w:r>
    </w:p>
    <w:p w14:paraId="66FEE10E" w14:textId="56B83FD9"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Pathogen risk analysis</w:t>
      </w:r>
    </w:p>
    <w:p w14:paraId="5B0CCF52" w14:textId="106A018A"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Feed-source quality certification</w:t>
      </w:r>
    </w:p>
    <w:p w14:paraId="157A5296" w14:textId="4B87FADC"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Regular veterinary audits</w:t>
      </w:r>
    </w:p>
    <w:p w14:paraId="10BEF726" w14:textId="77777777" w:rsidR="00A9551E" w:rsidRPr="00854CF8" w:rsidRDefault="00A9551E" w:rsidP="00A9551E">
      <w:pPr>
        <w:rPr>
          <w:rFonts w:ascii="Times New Roman" w:hAnsi="Times New Roman" w:cs="Times New Roman"/>
        </w:rPr>
      </w:pPr>
    </w:p>
    <w:p w14:paraId="091C1831" w14:textId="77777777" w:rsidR="00A9551E" w:rsidRPr="00854CF8" w:rsidRDefault="00A9551E" w:rsidP="003249C2">
      <w:pPr>
        <w:pStyle w:val="Heading4"/>
      </w:pPr>
      <w:r w:rsidRPr="00854CF8">
        <w:t>2. Certification Pathways</w:t>
      </w:r>
    </w:p>
    <w:p w14:paraId="15D8C9CC" w14:textId="43C6C169"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Halal certification</w:t>
      </w:r>
    </w:p>
    <w:p w14:paraId="38C26137" w14:textId="7703ABF3"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HACCP</w:t>
      </w:r>
    </w:p>
    <w:p w14:paraId="21E67DC4" w14:textId="0EB5A21F"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ISO22000 (future goal)</w:t>
      </w:r>
    </w:p>
    <w:p w14:paraId="22739E9A" w14:textId="77777777" w:rsidR="00A9551E" w:rsidRPr="00854CF8" w:rsidRDefault="00A9551E" w:rsidP="00A9551E">
      <w:pPr>
        <w:rPr>
          <w:rFonts w:ascii="Times New Roman" w:hAnsi="Times New Roman" w:cs="Times New Roman"/>
        </w:rPr>
      </w:pPr>
    </w:p>
    <w:p w14:paraId="48982E9F" w14:textId="77777777" w:rsidR="00A9551E" w:rsidRPr="00854CF8" w:rsidRDefault="00A9551E" w:rsidP="003249C2">
      <w:pPr>
        <w:pStyle w:val="Heading3"/>
      </w:pPr>
      <w:r w:rsidRPr="00854CF8">
        <w:t>D. Supply Chain &amp; Distribution</w:t>
      </w:r>
    </w:p>
    <w:p w14:paraId="114157D7" w14:textId="4D6632F6"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Cold-chain logistics</w:t>
      </w:r>
    </w:p>
    <w:p w14:paraId="12D390ED" w14:textId="0F53E442"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Retail packaging standards</w:t>
      </w:r>
    </w:p>
    <w:p w14:paraId="596B81F4" w14:textId="45A75BB9"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Bulk distribution systems for restaurants &amp; partners</w:t>
      </w:r>
    </w:p>
    <w:p w14:paraId="41FF3A44" w14:textId="3506860A"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Multi-tier pricing for different market segments</w:t>
      </w:r>
    </w:p>
    <w:p w14:paraId="776B0A08" w14:textId="77777777" w:rsidR="00A9551E" w:rsidRPr="00854CF8" w:rsidRDefault="00A9551E" w:rsidP="00A9551E">
      <w:pPr>
        <w:rPr>
          <w:rFonts w:ascii="Times New Roman" w:hAnsi="Times New Roman" w:cs="Times New Roman"/>
        </w:rPr>
      </w:pPr>
    </w:p>
    <w:p w14:paraId="606CD21C" w14:textId="77777777" w:rsidR="00A9551E" w:rsidRPr="00854CF8" w:rsidRDefault="00A9551E" w:rsidP="003249C2">
      <w:pPr>
        <w:pStyle w:val="Heading3"/>
      </w:pPr>
      <w:r w:rsidRPr="00854CF8">
        <w:t>E. Integration with Golden Quail Movement</w:t>
      </w:r>
    </w:p>
    <w:p w14:paraId="49C56A17" w14:textId="53FCDE36"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Signature branding on food products</w:t>
      </w:r>
    </w:p>
    <w:p w14:paraId="3583E01A" w14:textId="3F3C8D00"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Educational content on packaging</w:t>
      </w:r>
    </w:p>
    <w:p w14:paraId="1F3926EE" w14:textId="1D7BE3CE"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Cultural messaging to uplift quail perception</w:t>
      </w:r>
    </w:p>
    <w:p w14:paraId="6E9737FF" w14:textId="2E97D3AD" w:rsidR="00A9551E" w:rsidRPr="003249C2" w:rsidRDefault="00A9551E" w:rsidP="00845A92">
      <w:pPr>
        <w:pStyle w:val="ListParagraph"/>
        <w:numPr>
          <w:ilvl w:val="0"/>
          <w:numId w:val="61"/>
        </w:numPr>
        <w:rPr>
          <w:rFonts w:ascii="Times New Roman" w:hAnsi="Times New Roman" w:cs="Times New Roman"/>
        </w:rPr>
      </w:pPr>
      <w:r w:rsidRPr="003249C2">
        <w:rPr>
          <w:rFonts w:ascii="Times New Roman" w:hAnsi="Times New Roman" w:cs="Times New Roman"/>
        </w:rPr>
        <w:t>Co-branded promotions with theme park &amp; resort</w:t>
      </w:r>
    </w:p>
    <w:p w14:paraId="1C504656" w14:textId="77777777" w:rsidR="00A9551E" w:rsidRPr="00854CF8" w:rsidRDefault="00A9551E" w:rsidP="00A9551E">
      <w:pPr>
        <w:rPr>
          <w:rFonts w:ascii="Times New Roman" w:hAnsi="Times New Roman" w:cs="Times New Roman"/>
        </w:rPr>
      </w:pPr>
    </w:p>
    <w:p w14:paraId="4EA702EB" w14:textId="77777777" w:rsidR="00A9551E" w:rsidRPr="00854CF8" w:rsidRDefault="00A9551E" w:rsidP="003249C2">
      <w:pPr>
        <w:pStyle w:val="Heading2"/>
      </w:pPr>
      <w:r w:rsidRPr="00854CF8">
        <w:lastRenderedPageBreak/>
        <w:t>11.2.3 Visit the Farm</w:t>
      </w:r>
    </w:p>
    <w:p w14:paraId="7827DB9E" w14:textId="77777777" w:rsidR="00A9551E" w:rsidRPr="00854CF8" w:rsidRDefault="00A9551E" w:rsidP="00A9551E">
      <w:pPr>
        <w:rPr>
          <w:rFonts w:ascii="Times New Roman" w:hAnsi="Times New Roman" w:cs="Times New Roman"/>
        </w:rPr>
      </w:pPr>
    </w:p>
    <w:p w14:paraId="2C212BF8" w14:textId="77777777" w:rsidR="00A9551E" w:rsidRPr="00854CF8" w:rsidRDefault="00A9551E" w:rsidP="003249C2">
      <w:pPr>
        <w:pStyle w:val="Heading4"/>
      </w:pPr>
      <w:r w:rsidRPr="00854CF8">
        <w:t>Visitor Experience, Educational Design &amp; Safety Governance</w:t>
      </w:r>
    </w:p>
    <w:p w14:paraId="0FA08E68" w14:textId="77777777" w:rsidR="00A9551E" w:rsidRPr="00854CF8" w:rsidRDefault="00A9551E" w:rsidP="00A9551E">
      <w:pPr>
        <w:rPr>
          <w:rFonts w:ascii="Times New Roman" w:hAnsi="Times New Roman" w:cs="Times New Roman"/>
        </w:rPr>
      </w:pPr>
    </w:p>
    <w:p w14:paraId="1AEA4AB6" w14:textId="7F9FD34F" w:rsidR="00A9551E" w:rsidRPr="00854CF8" w:rsidRDefault="00A9551E" w:rsidP="00A9551E">
      <w:pPr>
        <w:rPr>
          <w:rFonts w:ascii="Times New Roman" w:hAnsi="Times New Roman" w:cs="Times New Roman"/>
        </w:rPr>
      </w:pPr>
      <w:r w:rsidRPr="00854CF8">
        <w:rPr>
          <w:rFonts w:ascii="Times New Roman" w:hAnsi="Times New Roman" w:cs="Times New Roman"/>
        </w:rPr>
        <w:t>The farm’s visitation program transforms the agricultural complex into a public-facing, educational, cultural, and experiential attraction, enhancing both tourism and brand heritage.</w:t>
      </w:r>
    </w:p>
    <w:p w14:paraId="2940F9B7" w14:textId="77777777" w:rsidR="00A9551E" w:rsidRPr="00854CF8" w:rsidRDefault="00A9551E" w:rsidP="00A9551E">
      <w:pPr>
        <w:rPr>
          <w:rFonts w:ascii="Times New Roman" w:hAnsi="Times New Roman" w:cs="Times New Roman"/>
        </w:rPr>
      </w:pPr>
    </w:p>
    <w:p w14:paraId="3CB8B3E7" w14:textId="77777777" w:rsidR="00A9551E" w:rsidRPr="00854CF8" w:rsidRDefault="00A9551E" w:rsidP="003249C2">
      <w:pPr>
        <w:pStyle w:val="Heading3"/>
      </w:pPr>
      <w:r w:rsidRPr="00854CF8">
        <w:t>A. Visitor Journey Architecture</w:t>
      </w:r>
    </w:p>
    <w:p w14:paraId="14DA7744" w14:textId="77777777" w:rsidR="00A9551E" w:rsidRPr="00854CF8" w:rsidRDefault="00A9551E" w:rsidP="00A9551E">
      <w:pPr>
        <w:rPr>
          <w:rFonts w:ascii="Times New Roman" w:hAnsi="Times New Roman" w:cs="Times New Roman"/>
        </w:rPr>
      </w:pPr>
    </w:p>
    <w:p w14:paraId="1C1E3715" w14:textId="77777777" w:rsidR="00A9551E" w:rsidRPr="00854CF8" w:rsidRDefault="00A9551E" w:rsidP="002376A1">
      <w:pPr>
        <w:pStyle w:val="Heading4"/>
      </w:pPr>
      <w:r w:rsidRPr="00854CF8">
        <w:t>1. Entry Sequence</w:t>
      </w:r>
    </w:p>
    <w:p w14:paraId="4E33F021" w14:textId="4C2EAB05"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Orientation briefing</w:t>
      </w:r>
    </w:p>
    <w:p w14:paraId="398FF11D" w14:textId="0C10F5A9"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Safety demonstration</w:t>
      </w:r>
    </w:p>
    <w:p w14:paraId="6221B82E" w14:textId="5DD78940"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Issuance of visitor tags or wristbands</w:t>
      </w:r>
    </w:p>
    <w:p w14:paraId="42A3A3F6" w14:textId="77777777" w:rsidR="00A9551E" w:rsidRPr="00854CF8" w:rsidRDefault="00A9551E" w:rsidP="00A9551E">
      <w:pPr>
        <w:rPr>
          <w:rFonts w:ascii="Times New Roman" w:hAnsi="Times New Roman" w:cs="Times New Roman"/>
        </w:rPr>
      </w:pPr>
    </w:p>
    <w:p w14:paraId="1AD5F9BF" w14:textId="77777777" w:rsidR="00A9551E" w:rsidRPr="00854CF8" w:rsidRDefault="00A9551E" w:rsidP="002376A1">
      <w:pPr>
        <w:pStyle w:val="Heading4"/>
      </w:pPr>
      <w:r w:rsidRPr="00854CF8">
        <w:t>2. Guided Tour Structure</w:t>
      </w:r>
    </w:p>
    <w:p w14:paraId="1DDAE503" w14:textId="6DD039C1"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Observation of breeding chambers</w:t>
      </w:r>
    </w:p>
    <w:p w14:paraId="719068A6" w14:textId="58D1541E"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Viewing of hatchery operations</w:t>
      </w:r>
    </w:p>
    <w:p w14:paraId="4C0B89DC" w14:textId="5E2459E1"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Quail feeding experience (supervised)</w:t>
      </w:r>
    </w:p>
    <w:p w14:paraId="71B4A9F1" w14:textId="587EA5AA"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Farm ecology walk-through</w:t>
      </w:r>
    </w:p>
    <w:p w14:paraId="3AE86768" w14:textId="301827D2"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Educational briefing at the Visitor Center</w:t>
      </w:r>
    </w:p>
    <w:p w14:paraId="00D3C725" w14:textId="77777777" w:rsidR="00A9551E" w:rsidRPr="00854CF8" w:rsidRDefault="00A9551E" w:rsidP="00A9551E">
      <w:pPr>
        <w:rPr>
          <w:rFonts w:ascii="Times New Roman" w:hAnsi="Times New Roman" w:cs="Times New Roman"/>
        </w:rPr>
      </w:pPr>
    </w:p>
    <w:p w14:paraId="578B790F" w14:textId="77777777" w:rsidR="00A9551E" w:rsidRPr="00854CF8" w:rsidRDefault="00A9551E" w:rsidP="002376A1">
      <w:pPr>
        <w:pStyle w:val="Heading4"/>
      </w:pPr>
      <w:r w:rsidRPr="00854CF8">
        <w:t>3. Experience Enhancements</w:t>
      </w:r>
    </w:p>
    <w:p w14:paraId="1CB00B25" w14:textId="5FC5D749"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Interactive screens</w:t>
      </w:r>
    </w:p>
    <w:p w14:paraId="28A84F74" w14:textId="60FFEA61"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Augmented reality quail lifecycle (future upgrade)</w:t>
      </w:r>
    </w:p>
    <w:p w14:paraId="224858A4" w14:textId="430B023C"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Photo booths with mascots</w:t>
      </w:r>
    </w:p>
    <w:p w14:paraId="4C7D44E6" w14:textId="77777777" w:rsidR="00A9551E" w:rsidRPr="00854CF8" w:rsidRDefault="00A9551E" w:rsidP="00A9551E">
      <w:pPr>
        <w:rPr>
          <w:rFonts w:ascii="Times New Roman" w:hAnsi="Times New Roman" w:cs="Times New Roman"/>
        </w:rPr>
      </w:pPr>
    </w:p>
    <w:p w14:paraId="7CC903AB" w14:textId="77777777" w:rsidR="00A9551E" w:rsidRPr="00854CF8" w:rsidRDefault="00A9551E" w:rsidP="002376A1">
      <w:pPr>
        <w:pStyle w:val="Heading3"/>
      </w:pPr>
      <w:r w:rsidRPr="00854CF8">
        <w:t>B. Educational Objectives</w:t>
      </w:r>
    </w:p>
    <w:p w14:paraId="469EA856" w14:textId="2ACCAA26" w:rsidR="00A9551E" w:rsidRPr="002376A1" w:rsidRDefault="00A9551E" w:rsidP="00845A92">
      <w:pPr>
        <w:pStyle w:val="ListParagraph"/>
        <w:numPr>
          <w:ilvl w:val="0"/>
          <w:numId w:val="61"/>
        </w:numPr>
        <w:rPr>
          <w:rFonts w:ascii="Times New Roman" w:hAnsi="Times New Roman" w:cs="Times New Roman"/>
        </w:rPr>
      </w:pPr>
      <w:proofErr w:type="gramStart"/>
      <w:r w:rsidRPr="002376A1">
        <w:rPr>
          <w:rFonts w:ascii="Times New Roman" w:hAnsi="Times New Roman" w:cs="Times New Roman"/>
        </w:rPr>
        <w:t>Introduce</w:t>
      </w:r>
      <w:proofErr w:type="gramEnd"/>
      <w:r w:rsidRPr="002376A1">
        <w:rPr>
          <w:rFonts w:ascii="Times New Roman" w:hAnsi="Times New Roman" w:cs="Times New Roman"/>
        </w:rPr>
        <w:t xml:space="preserve"> visitors to sustainable agriculture</w:t>
      </w:r>
    </w:p>
    <w:p w14:paraId="4FACD6C3" w14:textId="46E44EDC"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Promote quail as a national food icon</w:t>
      </w:r>
    </w:p>
    <w:p w14:paraId="34B7E9C8" w14:textId="4048DB75"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Demonstrate ethical food production</w:t>
      </w:r>
    </w:p>
    <w:p w14:paraId="711332EC" w14:textId="3CFB55DF"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Inspire children &amp; students to learn about farming</w:t>
      </w:r>
    </w:p>
    <w:p w14:paraId="0895835F" w14:textId="77777777" w:rsidR="00A9551E" w:rsidRPr="00854CF8" w:rsidRDefault="00A9551E" w:rsidP="00A9551E">
      <w:pPr>
        <w:rPr>
          <w:rFonts w:ascii="Times New Roman" w:hAnsi="Times New Roman" w:cs="Times New Roman"/>
        </w:rPr>
      </w:pPr>
    </w:p>
    <w:p w14:paraId="6ADD7BE5" w14:textId="77777777" w:rsidR="00A9551E" w:rsidRPr="00854CF8" w:rsidRDefault="00A9551E" w:rsidP="002376A1">
      <w:pPr>
        <w:pStyle w:val="Heading3"/>
      </w:pPr>
      <w:r w:rsidRPr="00854CF8">
        <w:lastRenderedPageBreak/>
        <w:t>C. Safety &amp; Biosecurity</w:t>
      </w:r>
    </w:p>
    <w:p w14:paraId="4DE6FCB9" w14:textId="77777777" w:rsidR="00A9551E" w:rsidRPr="00854CF8" w:rsidRDefault="00A9551E" w:rsidP="00A9551E">
      <w:pPr>
        <w:rPr>
          <w:rFonts w:ascii="Times New Roman" w:hAnsi="Times New Roman" w:cs="Times New Roman"/>
        </w:rPr>
      </w:pPr>
    </w:p>
    <w:p w14:paraId="317A1ADA" w14:textId="77777777" w:rsidR="00A9551E" w:rsidRPr="00854CF8" w:rsidRDefault="00A9551E" w:rsidP="002376A1">
      <w:pPr>
        <w:pStyle w:val="Heading4"/>
      </w:pPr>
      <w:r w:rsidRPr="00854CF8">
        <w:t>1. Visitor Requirements</w:t>
      </w:r>
    </w:p>
    <w:p w14:paraId="3464E846" w14:textId="1877BD78"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Footbath disinfection</w:t>
      </w:r>
    </w:p>
    <w:p w14:paraId="1E2F9F6C" w14:textId="588B1EA0"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Restricted access to sensitive zones</w:t>
      </w:r>
    </w:p>
    <w:p w14:paraId="2403AB7B" w14:textId="2331CE2A"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Supervised handling of animals</w:t>
      </w:r>
    </w:p>
    <w:p w14:paraId="3BD65ED5" w14:textId="77777777" w:rsidR="00A9551E" w:rsidRPr="00854CF8" w:rsidRDefault="00A9551E" w:rsidP="00A9551E">
      <w:pPr>
        <w:rPr>
          <w:rFonts w:ascii="Times New Roman" w:hAnsi="Times New Roman" w:cs="Times New Roman"/>
        </w:rPr>
      </w:pPr>
    </w:p>
    <w:p w14:paraId="2A00E05B" w14:textId="77777777" w:rsidR="00A9551E" w:rsidRPr="00854CF8" w:rsidRDefault="00A9551E" w:rsidP="002376A1">
      <w:pPr>
        <w:pStyle w:val="Heading4"/>
      </w:pPr>
      <w:r w:rsidRPr="00854CF8">
        <w:t>2. Internal Safety Protocols</w:t>
      </w:r>
    </w:p>
    <w:p w14:paraId="7EABC7C4" w14:textId="32A74368"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Staff escort in high-security zones</w:t>
      </w:r>
    </w:p>
    <w:p w14:paraId="1F1B99B3" w14:textId="4CBA2B82"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Controlled pathing</w:t>
      </w:r>
    </w:p>
    <w:p w14:paraId="0316F26B" w14:textId="23C21F46"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Emergency evacuation alignment</w:t>
      </w:r>
    </w:p>
    <w:p w14:paraId="225EB5C9" w14:textId="77777777" w:rsidR="00A9551E" w:rsidRPr="00854CF8" w:rsidRDefault="00A9551E" w:rsidP="00A9551E">
      <w:pPr>
        <w:rPr>
          <w:rFonts w:ascii="Times New Roman" w:hAnsi="Times New Roman" w:cs="Times New Roman"/>
        </w:rPr>
      </w:pPr>
    </w:p>
    <w:p w14:paraId="26709B5E" w14:textId="77777777" w:rsidR="00A9551E" w:rsidRPr="00854CF8" w:rsidRDefault="00A9551E" w:rsidP="002376A1">
      <w:pPr>
        <w:pStyle w:val="Heading3"/>
      </w:pPr>
      <w:r w:rsidRPr="00854CF8">
        <w:t>D. Economic &amp; Brand Value</w:t>
      </w:r>
    </w:p>
    <w:p w14:paraId="49052A3B" w14:textId="00AC69D9"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Strengthens brand trust</w:t>
      </w:r>
    </w:p>
    <w:p w14:paraId="66320567" w14:textId="64CB0F07"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Encourages corporate partnerships</w:t>
      </w:r>
    </w:p>
    <w:p w14:paraId="280636CE" w14:textId="508D0F36"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Boosts merchandise &amp; food product sales</w:t>
      </w:r>
    </w:p>
    <w:p w14:paraId="11715661" w14:textId="73C79DEE"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Enhances national recognition as a “transparent” farm</w:t>
      </w:r>
    </w:p>
    <w:p w14:paraId="73ED3389" w14:textId="77777777" w:rsidR="00A9551E" w:rsidRPr="00854CF8" w:rsidRDefault="00A9551E" w:rsidP="00A9551E">
      <w:pPr>
        <w:rPr>
          <w:rFonts w:ascii="Times New Roman" w:hAnsi="Times New Roman" w:cs="Times New Roman"/>
        </w:rPr>
      </w:pPr>
    </w:p>
    <w:p w14:paraId="6DDF0E85" w14:textId="77777777" w:rsidR="00A9551E" w:rsidRPr="00854CF8" w:rsidRDefault="00A9551E" w:rsidP="002376A1">
      <w:pPr>
        <w:pStyle w:val="Heading2"/>
      </w:pPr>
      <w:r w:rsidRPr="00854CF8">
        <w:t>11.2.4 Meet Quailexia</w:t>
      </w:r>
    </w:p>
    <w:p w14:paraId="213CF8FB" w14:textId="77777777" w:rsidR="00A9551E" w:rsidRPr="00854CF8" w:rsidRDefault="00A9551E" w:rsidP="00A9551E">
      <w:pPr>
        <w:rPr>
          <w:rFonts w:ascii="Times New Roman" w:hAnsi="Times New Roman" w:cs="Times New Roman"/>
        </w:rPr>
      </w:pPr>
    </w:p>
    <w:p w14:paraId="3B2887FB" w14:textId="77777777" w:rsidR="00A9551E" w:rsidRPr="00854CF8" w:rsidRDefault="00A9551E" w:rsidP="002376A1">
      <w:pPr>
        <w:pStyle w:val="Heading4"/>
      </w:pPr>
      <w:r w:rsidRPr="00854CF8">
        <w:t>Mascot Lore, Cultural Symbolism &amp; Engagement Architecture</w:t>
      </w:r>
    </w:p>
    <w:p w14:paraId="1CF57703" w14:textId="77777777" w:rsidR="00A9551E" w:rsidRPr="00854CF8" w:rsidRDefault="00A9551E" w:rsidP="00A9551E">
      <w:pPr>
        <w:rPr>
          <w:rFonts w:ascii="Times New Roman" w:hAnsi="Times New Roman" w:cs="Times New Roman"/>
        </w:rPr>
      </w:pPr>
    </w:p>
    <w:p w14:paraId="42AD67E9" w14:textId="65CF1ADD" w:rsidR="00A9551E" w:rsidRPr="00854CF8" w:rsidRDefault="00A9551E" w:rsidP="00A9551E">
      <w:pPr>
        <w:rPr>
          <w:rFonts w:ascii="Times New Roman" w:hAnsi="Times New Roman" w:cs="Times New Roman"/>
        </w:rPr>
      </w:pPr>
      <w:r w:rsidRPr="00854CF8">
        <w:rPr>
          <w:rFonts w:ascii="Times New Roman" w:hAnsi="Times New Roman" w:cs="Times New Roman"/>
        </w:rPr>
        <w:t>Quailexia is the flagship mascot entity for the quail farm division—representing identity, culture, and narrative depth.</w:t>
      </w:r>
    </w:p>
    <w:p w14:paraId="1178345B" w14:textId="77777777" w:rsidR="00A9551E" w:rsidRPr="00854CF8" w:rsidRDefault="00A9551E" w:rsidP="00A9551E">
      <w:pPr>
        <w:rPr>
          <w:rFonts w:ascii="Times New Roman" w:hAnsi="Times New Roman" w:cs="Times New Roman"/>
        </w:rPr>
      </w:pPr>
    </w:p>
    <w:p w14:paraId="4B7D5150" w14:textId="77777777" w:rsidR="00A9551E" w:rsidRPr="00854CF8" w:rsidRDefault="00A9551E" w:rsidP="002376A1">
      <w:pPr>
        <w:pStyle w:val="Heading3"/>
      </w:pPr>
      <w:r w:rsidRPr="00854CF8">
        <w:t>A. Character Identity &amp; Lore</w:t>
      </w:r>
    </w:p>
    <w:p w14:paraId="21A54421" w14:textId="7D1D18E7"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Quailexia is depicted as the Royal Guardian of the Golden Quail Kingdom</w:t>
      </w:r>
    </w:p>
    <w:p w14:paraId="5C336633" w14:textId="1F8B3D5C"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Embodies wisdom, humility, kindness, and leadership</w:t>
      </w:r>
    </w:p>
    <w:p w14:paraId="3AE4A5EB" w14:textId="7BC21C38"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Represents the spiritual heart of the farm</w:t>
      </w:r>
    </w:p>
    <w:p w14:paraId="70BDF7B8" w14:textId="77777777" w:rsidR="00A9551E" w:rsidRPr="00854CF8" w:rsidRDefault="00A9551E" w:rsidP="00A9551E">
      <w:pPr>
        <w:rPr>
          <w:rFonts w:ascii="Times New Roman" w:hAnsi="Times New Roman" w:cs="Times New Roman"/>
        </w:rPr>
      </w:pPr>
    </w:p>
    <w:p w14:paraId="42D53565" w14:textId="77777777" w:rsidR="00A9551E" w:rsidRPr="00854CF8" w:rsidRDefault="00A9551E" w:rsidP="002376A1">
      <w:pPr>
        <w:pStyle w:val="Heading4"/>
      </w:pPr>
      <w:r w:rsidRPr="00854CF8">
        <w:lastRenderedPageBreak/>
        <w:t>Backstory Themes</w:t>
      </w:r>
    </w:p>
    <w:p w14:paraId="086E3EBC" w14:textId="4EE2E4AA"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Emergence from an ancient quail lineage</w:t>
      </w:r>
    </w:p>
    <w:p w14:paraId="08695A03" w14:textId="568305FC"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Protector of sustainable farming traditions</w:t>
      </w:r>
    </w:p>
    <w:p w14:paraId="7C23B8A1" w14:textId="172B71C3"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Ambassador of the Golden Quail Movement</w:t>
      </w:r>
    </w:p>
    <w:p w14:paraId="016EFA7E" w14:textId="77777777" w:rsidR="00A9551E" w:rsidRPr="00854CF8" w:rsidRDefault="00A9551E" w:rsidP="00A9551E">
      <w:pPr>
        <w:rPr>
          <w:rFonts w:ascii="Times New Roman" w:hAnsi="Times New Roman" w:cs="Times New Roman"/>
        </w:rPr>
      </w:pPr>
    </w:p>
    <w:p w14:paraId="198C6CF2" w14:textId="77777777" w:rsidR="00A9551E" w:rsidRPr="00854CF8" w:rsidRDefault="00A9551E" w:rsidP="002376A1">
      <w:pPr>
        <w:pStyle w:val="Heading3"/>
      </w:pPr>
      <w:r w:rsidRPr="00854CF8">
        <w:t>B. Cultural Role</w:t>
      </w:r>
    </w:p>
    <w:p w14:paraId="3B3C4A18" w14:textId="72460D92"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Serves as the symbol of quail pride</w:t>
      </w:r>
    </w:p>
    <w:p w14:paraId="12F35952" w14:textId="07E356A9"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Integrates the farm into a national cultural initiative</w:t>
      </w:r>
    </w:p>
    <w:p w14:paraId="7D6BB436" w14:textId="7C3D158B"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Reinforces positive emotional branding</w:t>
      </w:r>
    </w:p>
    <w:p w14:paraId="27ED747A" w14:textId="77777777" w:rsidR="00A9551E" w:rsidRPr="00854CF8" w:rsidRDefault="00A9551E" w:rsidP="00A9551E">
      <w:pPr>
        <w:rPr>
          <w:rFonts w:ascii="Times New Roman" w:hAnsi="Times New Roman" w:cs="Times New Roman"/>
        </w:rPr>
      </w:pPr>
    </w:p>
    <w:p w14:paraId="5B9A45B5" w14:textId="77777777" w:rsidR="00A9551E" w:rsidRPr="00854CF8" w:rsidRDefault="00A9551E" w:rsidP="002376A1">
      <w:pPr>
        <w:pStyle w:val="Heading3"/>
      </w:pPr>
      <w:r w:rsidRPr="00854CF8">
        <w:t>C. Engagement Strategies</w:t>
      </w:r>
    </w:p>
    <w:p w14:paraId="48712558" w14:textId="65634C75"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Meet &amp; Greet sessions</w:t>
      </w:r>
    </w:p>
    <w:p w14:paraId="37B26CB9" w14:textId="3C3E5629"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Themed photo zones</w:t>
      </w:r>
    </w:p>
    <w:p w14:paraId="5301C12F" w14:textId="17BD07AE"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Storytelling sessions (future)</w:t>
      </w:r>
    </w:p>
    <w:p w14:paraId="055D08F6" w14:textId="23A536D7"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Appearance during school visits</w:t>
      </w:r>
    </w:p>
    <w:p w14:paraId="5C60883B" w14:textId="70B7E25B"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Integration in guided tours</w:t>
      </w:r>
    </w:p>
    <w:p w14:paraId="7E57196B" w14:textId="77777777" w:rsidR="00A9551E" w:rsidRPr="00854CF8" w:rsidRDefault="00A9551E" w:rsidP="00A9551E">
      <w:pPr>
        <w:rPr>
          <w:rFonts w:ascii="Times New Roman" w:hAnsi="Times New Roman" w:cs="Times New Roman"/>
        </w:rPr>
      </w:pPr>
    </w:p>
    <w:p w14:paraId="6E7723D7" w14:textId="77777777" w:rsidR="00A9551E" w:rsidRPr="00854CF8" w:rsidRDefault="00A9551E" w:rsidP="002376A1">
      <w:pPr>
        <w:pStyle w:val="Heading3"/>
      </w:pPr>
      <w:r w:rsidRPr="00854CF8">
        <w:t>D. Brand &amp; Merchandise Integration</w:t>
      </w:r>
    </w:p>
    <w:p w14:paraId="6BA6E69D" w14:textId="1A8798EA"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Plush toys</w:t>
      </w:r>
    </w:p>
    <w:p w14:paraId="7CEA0A72" w14:textId="723C8E63"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Children’s books</w:t>
      </w:r>
    </w:p>
    <w:p w14:paraId="399FA988" w14:textId="6F7C2FE4"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Stickers, keychains, apparel</w:t>
      </w:r>
    </w:p>
    <w:p w14:paraId="3D379275" w14:textId="07832A87"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Limited-edition collectibles</w:t>
      </w:r>
    </w:p>
    <w:p w14:paraId="17FA7A5B" w14:textId="1768453D"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Signature character for educational animations</w:t>
      </w:r>
    </w:p>
    <w:p w14:paraId="5645C1FA" w14:textId="77777777" w:rsidR="00A9551E" w:rsidRPr="00854CF8" w:rsidRDefault="00A9551E" w:rsidP="00A9551E">
      <w:pPr>
        <w:rPr>
          <w:rFonts w:ascii="Times New Roman" w:hAnsi="Times New Roman" w:cs="Times New Roman"/>
        </w:rPr>
      </w:pPr>
    </w:p>
    <w:p w14:paraId="4D2F79B9" w14:textId="77777777" w:rsidR="00A9551E" w:rsidRPr="00854CF8" w:rsidRDefault="00A9551E" w:rsidP="002376A1">
      <w:pPr>
        <w:pStyle w:val="Heading2"/>
      </w:pPr>
      <w:r w:rsidRPr="00854CF8">
        <w:t>11.2.5 Golden Treasury</w:t>
      </w:r>
    </w:p>
    <w:p w14:paraId="315D893F" w14:textId="77777777" w:rsidR="00A9551E" w:rsidRPr="00854CF8" w:rsidRDefault="00A9551E" w:rsidP="00A9551E">
      <w:pPr>
        <w:rPr>
          <w:rFonts w:ascii="Times New Roman" w:hAnsi="Times New Roman" w:cs="Times New Roman"/>
        </w:rPr>
      </w:pPr>
    </w:p>
    <w:p w14:paraId="6C6703F6" w14:textId="77777777" w:rsidR="00A9551E" w:rsidRPr="00854CF8" w:rsidRDefault="00A9551E" w:rsidP="002376A1">
      <w:pPr>
        <w:pStyle w:val="Heading4"/>
      </w:pPr>
      <w:r w:rsidRPr="00854CF8">
        <w:t>Merchandising, Product Lines, Financial Assets &amp; Cultural Economy Engine</w:t>
      </w:r>
    </w:p>
    <w:p w14:paraId="470FD88C" w14:textId="77777777" w:rsidR="00A9551E" w:rsidRPr="00854CF8" w:rsidRDefault="00A9551E" w:rsidP="00A9551E">
      <w:pPr>
        <w:rPr>
          <w:rFonts w:ascii="Times New Roman" w:hAnsi="Times New Roman" w:cs="Times New Roman"/>
        </w:rPr>
      </w:pPr>
    </w:p>
    <w:p w14:paraId="39AE5082" w14:textId="5BB4B171" w:rsidR="00A9551E" w:rsidRPr="00854CF8" w:rsidRDefault="00A9551E" w:rsidP="00A9551E">
      <w:pPr>
        <w:rPr>
          <w:rFonts w:ascii="Times New Roman" w:hAnsi="Times New Roman" w:cs="Times New Roman"/>
        </w:rPr>
      </w:pPr>
      <w:r w:rsidRPr="00854CF8">
        <w:rPr>
          <w:rFonts w:ascii="Times New Roman" w:hAnsi="Times New Roman" w:cs="Times New Roman"/>
        </w:rPr>
        <w:t>The Golden Treasury serves as the commercial monetization hub of the Golden Quail IP.</w:t>
      </w:r>
    </w:p>
    <w:p w14:paraId="6F536417" w14:textId="77777777" w:rsidR="00A9551E" w:rsidRPr="00854CF8" w:rsidRDefault="00A9551E" w:rsidP="00A9551E">
      <w:pPr>
        <w:rPr>
          <w:rFonts w:ascii="Times New Roman" w:hAnsi="Times New Roman" w:cs="Times New Roman"/>
        </w:rPr>
      </w:pPr>
    </w:p>
    <w:p w14:paraId="6D33B087" w14:textId="77777777" w:rsidR="00A9551E" w:rsidRPr="00854CF8" w:rsidRDefault="00A9551E" w:rsidP="002376A1">
      <w:pPr>
        <w:pStyle w:val="Heading3"/>
      </w:pPr>
      <w:r w:rsidRPr="00854CF8">
        <w:t>A. Product Catalogue</w:t>
      </w:r>
    </w:p>
    <w:p w14:paraId="730813B7" w14:textId="77777777" w:rsidR="00A9551E" w:rsidRPr="00854CF8" w:rsidRDefault="00A9551E" w:rsidP="00A9551E">
      <w:pPr>
        <w:rPr>
          <w:rFonts w:ascii="Times New Roman" w:hAnsi="Times New Roman" w:cs="Times New Roman"/>
        </w:rPr>
      </w:pPr>
    </w:p>
    <w:p w14:paraId="17E94A3F" w14:textId="77777777" w:rsidR="00A9551E" w:rsidRPr="00854CF8" w:rsidRDefault="00A9551E" w:rsidP="002376A1">
      <w:pPr>
        <w:pStyle w:val="Heading4"/>
      </w:pPr>
      <w:r w:rsidRPr="00854CF8">
        <w:lastRenderedPageBreak/>
        <w:t>1. Food Products</w:t>
      </w:r>
    </w:p>
    <w:p w14:paraId="6BD2029D" w14:textId="52136FFC"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Fresh quail eggs</w:t>
      </w:r>
    </w:p>
    <w:p w14:paraId="72BB35EC" w14:textId="0375E932"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Premium quail meat</w:t>
      </w:r>
    </w:p>
    <w:p w14:paraId="1310865D" w14:textId="180F0C50"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Processed quail snacks</w:t>
      </w:r>
    </w:p>
    <w:p w14:paraId="7BFF595A" w14:textId="50C3BB48"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Marinated products</w:t>
      </w:r>
    </w:p>
    <w:p w14:paraId="0E13BB0C" w14:textId="591F58B5"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Sous-vide quail cuts (future line)</w:t>
      </w:r>
    </w:p>
    <w:p w14:paraId="25FB7DD3" w14:textId="77777777" w:rsidR="00A9551E" w:rsidRPr="00854CF8" w:rsidRDefault="00A9551E" w:rsidP="00A9551E">
      <w:pPr>
        <w:rPr>
          <w:rFonts w:ascii="Times New Roman" w:hAnsi="Times New Roman" w:cs="Times New Roman"/>
        </w:rPr>
      </w:pPr>
    </w:p>
    <w:p w14:paraId="3C16BF8D" w14:textId="77777777" w:rsidR="00A9551E" w:rsidRPr="00854CF8" w:rsidRDefault="00A9551E" w:rsidP="002376A1">
      <w:pPr>
        <w:pStyle w:val="Heading4"/>
      </w:pPr>
      <w:r w:rsidRPr="00854CF8">
        <w:t>2. Merchandise</w:t>
      </w:r>
    </w:p>
    <w:p w14:paraId="4FBF4B07" w14:textId="5FEB6399"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Quailexia products</w:t>
      </w:r>
    </w:p>
    <w:p w14:paraId="78AE3E54" w14:textId="53C374CB"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Brand apparel</w:t>
      </w:r>
    </w:p>
    <w:p w14:paraId="4F9A2735" w14:textId="2D5B0D07"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Kingdom lore items (scrolls, badges, coins)</w:t>
      </w:r>
    </w:p>
    <w:p w14:paraId="67DEFE7C" w14:textId="093C301C"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Farm-themed household goods</w:t>
      </w:r>
    </w:p>
    <w:p w14:paraId="70D5B9E7" w14:textId="77777777" w:rsidR="00A9551E" w:rsidRPr="00854CF8" w:rsidRDefault="00A9551E" w:rsidP="00A9551E">
      <w:pPr>
        <w:rPr>
          <w:rFonts w:ascii="Times New Roman" w:hAnsi="Times New Roman" w:cs="Times New Roman"/>
        </w:rPr>
      </w:pPr>
    </w:p>
    <w:p w14:paraId="5249D179" w14:textId="77777777" w:rsidR="00A9551E" w:rsidRPr="00854CF8" w:rsidRDefault="00A9551E" w:rsidP="002376A1">
      <w:pPr>
        <w:pStyle w:val="Heading4"/>
      </w:pPr>
      <w:r w:rsidRPr="00854CF8">
        <w:t>3. Premium Collectibles</w:t>
      </w:r>
    </w:p>
    <w:p w14:paraId="74F5E0DA" w14:textId="573DC83E"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Limited edition figurines</w:t>
      </w:r>
    </w:p>
    <w:p w14:paraId="17BFF97E" w14:textId="3EEFE856"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Gold-themed quail emblems</w:t>
      </w:r>
    </w:p>
    <w:p w14:paraId="6EA84421" w14:textId="0B9879F4"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IP-based certificates</w:t>
      </w:r>
    </w:p>
    <w:p w14:paraId="484A95C8" w14:textId="77777777" w:rsidR="00A9551E" w:rsidRPr="00854CF8" w:rsidRDefault="00A9551E" w:rsidP="00A9551E">
      <w:pPr>
        <w:rPr>
          <w:rFonts w:ascii="Times New Roman" w:hAnsi="Times New Roman" w:cs="Times New Roman"/>
        </w:rPr>
      </w:pPr>
    </w:p>
    <w:p w14:paraId="7060F3CB" w14:textId="77777777" w:rsidR="00A9551E" w:rsidRPr="00854CF8" w:rsidRDefault="00A9551E" w:rsidP="002376A1">
      <w:pPr>
        <w:pStyle w:val="Heading3"/>
      </w:pPr>
      <w:r w:rsidRPr="00854CF8">
        <w:t>B. Financial Offerings</w:t>
      </w:r>
    </w:p>
    <w:p w14:paraId="5275A04A" w14:textId="02DA6896"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Product-based investment bundles</w:t>
      </w:r>
    </w:p>
    <w:p w14:paraId="0593264E" w14:textId="67B1A6FC"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Seasonal promotional packages</w:t>
      </w:r>
    </w:p>
    <w:p w14:paraId="017251B0" w14:textId="5EF27E3B" w:rsidR="00A9551E" w:rsidRPr="002376A1" w:rsidRDefault="00A9551E" w:rsidP="00845A92">
      <w:pPr>
        <w:pStyle w:val="ListParagraph"/>
        <w:numPr>
          <w:ilvl w:val="0"/>
          <w:numId w:val="61"/>
        </w:numPr>
        <w:rPr>
          <w:rFonts w:ascii="Times New Roman" w:hAnsi="Times New Roman" w:cs="Times New Roman"/>
        </w:rPr>
      </w:pPr>
      <w:r w:rsidRPr="002376A1">
        <w:rPr>
          <w:rFonts w:ascii="Times New Roman" w:hAnsi="Times New Roman" w:cs="Times New Roman"/>
        </w:rPr>
        <w:t>Corporate buying contracts</w:t>
      </w:r>
    </w:p>
    <w:p w14:paraId="19B48EF4" w14:textId="77777777" w:rsidR="00A9551E" w:rsidRPr="00854CF8" w:rsidRDefault="00A9551E" w:rsidP="00A9551E">
      <w:pPr>
        <w:rPr>
          <w:rFonts w:ascii="Times New Roman" w:hAnsi="Times New Roman" w:cs="Times New Roman"/>
        </w:rPr>
      </w:pPr>
    </w:p>
    <w:p w14:paraId="3EDCDB18" w14:textId="77777777" w:rsidR="00A9551E" w:rsidRPr="00854CF8" w:rsidRDefault="00A9551E" w:rsidP="00450EA7">
      <w:pPr>
        <w:pStyle w:val="Heading3"/>
      </w:pPr>
      <w:r w:rsidRPr="00854CF8">
        <w:t>C. IP Ownership &amp; Expansion</w:t>
      </w:r>
    </w:p>
    <w:p w14:paraId="39CDEC64" w14:textId="7015BF44" w:rsidR="00A9551E" w:rsidRPr="00450EA7" w:rsidRDefault="00A9551E" w:rsidP="00845A92">
      <w:pPr>
        <w:pStyle w:val="ListParagraph"/>
        <w:numPr>
          <w:ilvl w:val="0"/>
          <w:numId w:val="61"/>
        </w:numPr>
        <w:rPr>
          <w:rFonts w:ascii="Times New Roman" w:hAnsi="Times New Roman" w:cs="Times New Roman"/>
        </w:rPr>
      </w:pPr>
      <w:r w:rsidRPr="00450EA7">
        <w:rPr>
          <w:rFonts w:ascii="Times New Roman" w:hAnsi="Times New Roman" w:cs="Times New Roman"/>
        </w:rPr>
        <w:t>Full internal IP rights</w:t>
      </w:r>
    </w:p>
    <w:p w14:paraId="2BF29132" w14:textId="3A4CE495" w:rsidR="00A9551E" w:rsidRPr="00450EA7" w:rsidRDefault="00A9551E" w:rsidP="00845A92">
      <w:pPr>
        <w:pStyle w:val="ListParagraph"/>
        <w:numPr>
          <w:ilvl w:val="0"/>
          <w:numId w:val="61"/>
        </w:numPr>
        <w:rPr>
          <w:rFonts w:ascii="Times New Roman" w:hAnsi="Times New Roman" w:cs="Times New Roman"/>
        </w:rPr>
      </w:pPr>
      <w:r w:rsidRPr="00450EA7">
        <w:rPr>
          <w:rFonts w:ascii="Times New Roman" w:hAnsi="Times New Roman" w:cs="Times New Roman"/>
        </w:rPr>
        <w:t>Licensing possibilities for cross-brand partnerships</w:t>
      </w:r>
    </w:p>
    <w:p w14:paraId="06AC9BCF" w14:textId="0CD01A3F" w:rsidR="00A9551E" w:rsidRPr="00450EA7" w:rsidRDefault="00A9551E" w:rsidP="00845A92">
      <w:pPr>
        <w:pStyle w:val="ListParagraph"/>
        <w:numPr>
          <w:ilvl w:val="0"/>
          <w:numId w:val="61"/>
        </w:numPr>
        <w:rPr>
          <w:rFonts w:ascii="Times New Roman" w:hAnsi="Times New Roman" w:cs="Times New Roman"/>
        </w:rPr>
      </w:pPr>
      <w:r w:rsidRPr="00450EA7">
        <w:rPr>
          <w:rFonts w:ascii="Times New Roman" w:hAnsi="Times New Roman" w:cs="Times New Roman"/>
        </w:rPr>
        <w:t>Expansion into digital products (NFT future optional)</w:t>
      </w:r>
    </w:p>
    <w:p w14:paraId="26E20102" w14:textId="77777777" w:rsidR="00A9551E" w:rsidRPr="00854CF8" w:rsidRDefault="00A9551E" w:rsidP="00A9551E">
      <w:pPr>
        <w:rPr>
          <w:rFonts w:ascii="Times New Roman" w:hAnsi="Times New Roman" w:cs="Times New Roman"/>
        </w:rPr>
      </w:pPr>
    </w:p>
    <w:p w14:paraId="474D7508" w14:textId="77777777" w:rsidR="00A9551E" w:rsidRPr="00854CF8" w:rsidRDefault="00A9551E" w:rsidP="00450EA7">
      <w:pPr>
        <w:pStyle w:val="Heading3"/>
      </w:pPr>
      <w:r w:rsidRPr="00854CF8">
        <w:t>D. Integration with Broader Ecosystem</w:t>
      </w:r>
    </w:p>
    <w:p w14:paraId="018F7C71" w14:textId="27F50087" w:rsidR="00A9551E" w:rsidRPr="00450EA7" w:rsidRDefault="00A9551E" w:rsidP="00845A92">
      <w:pPr>
        <w:pStyle w:val="ListParagraph"/>
        <w:numPr>
          <w:ilvl w:val="0"/>
          <w:numId w:val="61"/>
        </w:numPr>
        <w:rPr>
          <w:rFonts w:ascii="Times New Roman" w:hAnsi="Times New Roman" w:cs="Times New Roman"/>
        </w:rPr>
      </w:pPr>
      <w:proofErr w:type="gramStart"/>
      <w:r w:rsidRPr="00450EA7">
        <w:rPr>
          <w:rFonts w:ascii="Times New Roman" w:hAnsi="Times New Roman" w:cs="Times New Roman"/>
        </w:rPr>
        <w:t>Theme park</w:t>
      </w:r>
      <w:proofErr w:type="gramEnd"/>
      <w:r w:rsidRPr="00450EA7">
        <w:rPr>
          <w:rFonts w:ascii="Times New Roman" w:hAnsi="Times New Roman" w:cs="Times New Roman"/>
        </w:rPr>
        <w:t xml:space="preserve"> merchandise outlets</w:t>
      </w:r>
    </w:p>
    <w:p w14:paraId="78A5A7EE" w14:textId="59F3646D" w:rsidR="00A9551E" w:rsidRPr="00450EA7" w:rsidRDefault="00A9551E" w:rsidP="00845A92">
      <w:pPr>
        <w:pStyle w:val="ListParagraph"/>
        <w:numPr>
          <w:ilvl w:val="0"/>
          <w:numId w:val="61"/>
        </w:numPr>
        <w:rPr>
          <w:rFonts w:ascii="Times New Roman" w:hAnsi="Times New Roman" w:cs="Times New Roman"/>
        </w:rPr>
      </w:pPr>
      <w:r w:rsidRPr="00450EA7">
        <w:rPr>
          <w:rFonts w:ascii="Times New Roman" w:hAnsi="Times New Roman" w:cs="Times New Roman"/>
        </w:rPr>
        <w:t>Resort retail corridors</w:t>
      </w:r>
    </w:p>
    <w:p w14:paraId="06284E1A" w14:textId="4C7F63A5" w:rsidR="00A9551E" w:rsidRPr="00450EA7" w:rsidRDefault="00A9551E" w:rsidP="00845A92">
      <w:pPr>
        <w:pStyle w:val="ListParagraph"/>
        <w:numPr>
          <w:ilvl w:val="0"/>
          <w:numId w:val="61"/>
        </w:numPr>
        <w:rPr>
          <w:rFonts w:ascii="Times New Roman" w:hAnsi="Times New Roman" w:cs="Times New Roman"/>
        </w:rPr>
      </w:pPr>
      <w:r w:rsidRPr="00450EA7">
        <w:rPr>
          <w:rFonts w:ascii="Times New Roman" w:hAnsi="Times New Roman" w:cs="Times New Roman"/>
        </w:rPr>
        <w:t>Online store with WebHydra integration</w:t>
      </w:r>
    </w:p>
    <w:p w14:paraId="5348E508" w14:textId="255C0535" w:rsidR="00A9551E" w:rsidRPr="00450EA7" w:rsidRDefault="00A9551E" w:rsidP="00845A92">
      <w:pPr>
        <w:pStyle w:val="ListParagraph"/>
        <w:numPr>
          <w:ilvl w:val="0"/>
          <w:numId w:val="61"/>
        </w:numPr>
        <w:rPr>
          <w:rFonts w:ascii="Times New Roman" w:hAnsi="Times New Roman" w:cs="Times New Roman"/>
        </w:rPr>
      </w:pPr>
      <w:r w:rsidRPr="00450EA7">
        <w:rPr>
          <w:rFonts w:ascii="Times New Roman" w:hAnsi="Times New Roman" w:cs="Times New Roman"/>
        </w:rPr>
        <w:t>Festival &amp; event tie-ins</w:t>
      </w:r>
    </w:p>
    <w:p w14:paraId="0303F5D8" w14:textId="77777777" w:rsidR="00A9551E" w:rsidRPr="00854CF8" w:rsidRDefault="00A9551E" w:rsidP="00A9551E">
      <w:pPr>
        <w:rPr>
          <w:rFonts w:ascii="Times New Roman" w:hAnsi="Times New Roman" w:cs="Times New Roman"/>
        </w:rPr>
      </w:pPr>
    </w:p>
    <w:p w14:paraId="49FB090E" w14:textId="77777777" w:rsidR="00A9551E" w:rsidRPr="00854CF8" w:rsidRDefault="00A9551E" w:rsidP="00450EA7">
      <w:pPr>
        <w:pStyle w:val="Heading2"/>
      </w:pPr>
      <w:r w:rsidRPr="00854CF8">
        <w:t>11.2.6 Shareholders &amp; Investment</w:t>
      </w:r>
    </w:p>
    <w:p w14:paraId="3E9730A9" w14:textId="77777777" w:rsidR="00A9551E" w:rsidRPr="00854CF8" w:rsidRDefault="00A9551E" w:rsidP="00A9551E">
      <w:pPr>
        <w:rPr>
          <w:rFonts w:ascii="Times New Roman" w:hAnsi="Times New Roman" w:cs="Times New Roman"/>
        </w:rPr>
      </w:pPr>
    </w:p>
    <w:p w14:paraId="49329451" w14:textId="77777777" w:rsidR="00A9551E" w:rsidRPr="00854CF8" w:rsidRDefault="00A9551E" w:rsidP="005F4ADE">
      <w:pPr>
        <w:pStyle w:val="Heading4"/>
      </w:pPr>
      <w:r w:rsidRPr="00854CF8">
        <w:t>Investment Architecture, Governance Protocols &amp; Long-Term Value Creation Model</w:t>
      </w:r>
    </w:p>
    <w:p w14:paraId="3470C7DC" w14:textId="77777777" w:rsidR="00A9551E" w:rsidRPr="00854CF8" w:rsidRDefault="00A9551E" w:rsidP="00A9551E">
      <w:pPr>
        <w:rPr>
          <w:rFonts w:ascii="Times New Roman" w:hAnsi="Times New Roman" w:cs="Times New Roman"/>
        </w:rPr>
      </w:pPr>
    </w:p>
    <w:p w14:paraId="10A5B3C6" w14:textId="372A9BF7" w:rsidR="00A9551E" w:rsidRPr="00854CF8" w:rsidRDefault="00A9551E" w:rsidP="00A9551E">
      <w:pPr>
        <w:rPr>
          <w:rFonts w:ascii="Times New Roman" w:hAnsi="Times New Roman" w:cs="Times New Roman"/>
        </w:rPr>
      </w:pPr>
      <w:r w:rsidRPr="00854CF8">
        <w:rPr>
          <w:rFonts w:ascii="Times New Roman" w:hAnsi="Times New Roman" w:cs="Times New Roman"/>
        </w:rPr>
        <w:t>This division ensures that the farm’s development is backed by structured investment, transparent reporting, and sustainable capital flow.</w:t>
      </w:r>
    </w:p>
    <w:p w14:paraId="3FEE7BAF" w14:textId="77777777" w:rsidR="00A9551E" w:rsidRPr="00854CF8" w:rsidRDefault="00A9551E" w:rsidP="00A9551E">
      <w:pPr>
        <w:rPr>
          <w:rFonts w:ascii="Times New Roman" w:hAnsi="Times New Roman" w:cs="Times New Roman"/>
        </w:rPr>
      </w:pPr>
    </w:p>
    <w:p w14:paraId="3B0BD0BA" w14:textId="77777777" w:rsidR="00A9551E" w:rsidRPr="00854CF8" w:rsidRDefault="00A9551E" w:rsidP="005F4ADE">
      <w:pPr>
        <w:pStyle w:val="Heading3"/>
      </w:pPr>
      <w:r w:rsidRPr="00854CF8">
        <w:t>A. Investor Integration Pathways</w:t>
      </w:r>
    </w:p>
    <w:p w14:paraId="4F53357A" w14:textId="77777777" w:rsidR="00A9551E" w:rsidRPr="00854CF8" w:rsidRDefault="00A9551E" w:rsidP="00A9551E">
      <w:pPr>
        <w:rPr>
          <w:rFonts w:ascii="Times New Roman" w:hAnsi="Times New Roman" w:cs="Times New Roman"/>
        </w:rPr>
      </w:pPr>
    </w:p>
    <w:p w14:paraId="46377538" w14:textId="77777777" w:rsidR="00A9551E" w:rsidRPr="00854CF8" w:rsidRDefault="00A9551E" w:rsidP="005F4ADE">
      <w:pPr>
        <w:pStyle w:val="Heading4"/>
      </w:pPr>
      <w:r w:rsidRPr="00854CF8">
        <w:t>1. Retail Investors</w:t>
      </w:r>
    </w:p>
    <w:p w14:paraId="5898AE66" w14:textId="41B5E585"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Small-scale buyers</w:t>
      </w:r>
    </w:p>
    <w:p w14:paraId="74675CB6" w14:textId="62030C4A"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Family shareholders</w:t>
      </w:r>
    </w:p>
    <w:p w14:paraId="3C5CB445" w14:textId="726BD0A4"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Community-driven investments</w:t>
      </w:r>
    </w:p>
    <w:p w14:paraId="4B7C822C" w14:textId="77777777" w:rsidR="00A9551E" w:rsidRPr="00854CF8" w:rsidRDefault="00A9551E" w:rsidP="00A9551E">
      <w:pPr>
        <w:rPr>
          <w:rFonts w:ascii="Times New Roman" w:hAnsi="Times New Roman" w:cs="Times New Roman"/>
        </w:rPr>
      </w:pPr>
    </w:p>
    <w:p w14:paraId="029ABA4A" w14:textId="77777777" w:rsidR="00A9551E" w:rsidRPr="00854CF8" w:rsidRDefault="00A9551E" w:rsidP="005F4ADE">
      <w:pPr>
        <w:pStyle w:val="Heading4"/>
      </w:pPr>
      <w:r w:rsidRPr="00854CF8">
        <w:t>2. Institutional Investors</w:t>
      </w:r>
    </w:p>
    <w:p w14:paraId="04E9565E" w14:textId="2747C25F" w:rsidR="00A9551E" w:rsidRPr="005F4ADE" w:rsidRDefault="00A9551E" w:rsidP="00845A92">
      <w:pPr>
        <w:pStyle w:val="ListParagraph"/>
        <w:numPr>
          <w:ilvl w:val="0"/>
          <w:numId w:val="61"/>
        </w:numPr>
        <w:rPr>
          <w:rFonts w:ascii="Times New Roman" w:hAnsi="Times New Roman" w:cs="Times New Roman"/>
        </w:rPr>
      </w:pPr>
      <w:proofErr w:type="spellStart"/>
      <w:r w:rsidRPr="005F4ADE">
        <w:rPr>
          <w:rFonts w:ascii="Times New Roman" w:hAnsi="Times New Roman" w:cs="Times New Roman"/>
        </w:rPr>
        <w:t>Agritech</w:t>
      </w:r>
      <w:proofErr w:type="spellEnd"/>
      <w:r w:rsidRPr="005F4ADE">
        <w:rPr>
          <w:rFonts w:ascii="Times New Roman" w:hAnsi="Times New Roman" w:cs="Times New Roman"/>
        </w:rPr>
        <w:t xml:space="preserve"> funds</w:t>
      </w:r>
    </w:p>
    <w:p w14:paraId="06A31172" w14:textId="490A9C35"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Food security ventures</w:t>
      </w:r>
    </w:p>
    <w:p w14:paraId="38E0FCD9" w14:textId="2CD78D66"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Private equity groups</w:t>
      </w:r>
    </w:p>
    <w:p w14:paraId="2A50F57E" w14:textId="77777777" w:rsidR="00A9551E" w:rsidRPr="00854CF8" w:rsidRDefault="00A9551E" w:rsidP="00A9551E">
      <w:pPr>
        <w:rPr>
          <w:rFonts w:ascii="Times New Roman" w:hAnsi="Times New Roman" w:cs="Times New Roman"/>
        </w:rPr>
      </w:pPr>
    </w:p>
    <w:p w14:paraId="7EE69B7E" w14:textId="77777777" w:rsidR="00A9551E" w:rsidRPr="00854CF8" w:rsidRDefault="00A9551E" w:rsidP="005F4ADE">
      <w:pPr>
        <w:pStyle w:val="Heading4"/>
      </w:pPr>
      <w:r w:rsidRPr="00854CF8">
        <w:t>3. Strategic Partners</w:t>
      </w:r>
    </w:p>
    <w:p w14:paraId="6FE81DDE" w14:textId="159610A6"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Food distributors</w:t>
      </w:r>
    </w:p>
    <w:p w14:paraId="36CEB979" w14:textId="0BBB25EA"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Hospitality groups</w:t>
      </w:r>
    </w:p>
    <w:p w14:paraId="48E8C399" w14:textId="13BA4E56" w:rsidR="00A9551E" w:rsidRPr="005F4ADE" w:rsidRDefault="00A9551E" w:rsidP="00845A92">
      <w:pPr>
        <w:pStyle w:val="ListParagraph"/>
        <w:numPr>
          <w:ilvl w:val="0"/>
          <w:numId w:val="61"/>
        </w:numPr>
        <w:rPr>
          <w:rFonts w:ascii="Times New Roman" w:hAnsi="Times New Roman" w:cs="Times New Roman"/>
        </w:rPr>
      </w:pPr>
      <w:r w:rsidRPr="005F4ADE">
        <w:rPr>
          <w:rFonts w:ascii="Times New Roman" w:hAnsi="Times New Roman" w:cs="Times New Roman"/>
        </w:rPr>
        <w:t>Franchise expansion partners</w:t>
      </w:r>
    </w:p>
    <w:p w14:paraId="24A48F83" w14:textId="77777777" w:rsidR="00A9551E" w:rsidRPr="00854CF8" w:rsidRDefault="00A9551E" w:rsidP="00A9551E">
      <w:pPr>
        <w:rPr>
          <w:rFonts w:ascii="Times New Roman" w:hAnsi="Times New Roman" w:cs="Times New Roman"/>
        </w:rPr>
      </w:pPr>
    </w:p>
    <w:p w14:paraId="582260A4" w14:textId="77777777" w:rsidR="00A9551E" w:rsidRPr="00854CF8" w:rsidRDefault="00A9551E" w:rsidP="005F4ADE">
      <w:pPr>
        <w:pStyle w:val="Heading3"/>
      </w:pPr>
      <w:r w:rsidRPr="00854CF8">
        <w:t>B. Governance Protocols</w:t>
      </w:r>
    </w:p>
    <w:p w14:paraId="39E25B6E" w14:textId="5B4358A6"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Transparent shareholder registry</w:t>
      </w:r>
    </w:p>
    <w:p w14:paraId="3BDA5B5C" w14:textId="796B1CCA"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Quarterly operational briefings</w:t>
      </w:r>
    </w:p>
    <w:p w14:paraId="42EFAE71" w14:textId="45CF1A37"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Annual financial statements</w:t>
      </w:r>
    </w:p>
    <w:p w14:paraId="51251491" w14:textId="1C0D0513"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Policy-compliant oversight</w:t>
      </w:r>
    </w:p>
    <w:p w14:paraId="1692F268" w14:textId="77777777" w:rsidR="00A9551E" w:rsidRPr="00854CF8" w:rsidRDefault="00A9551E" w:rsidP="00A9551E">
      <w:pPr>
        <w:rPr>
          <w:rFonts w:ascii="Times New Roman" w:hAnsi="Times New Roman" w:cs="Times New Roman"/>
        </w:rPr>
      </w:pPr>
    </w:p>
    <w:p w14:paraId="1E6A34FC" w14:textId="77777777" w:rsidR="00A9551E" w:rsidRPr="00854CF8" w:rsidRDefault="00A9551E" w:rsidP="00D30AAE">
      <w:pPr>
        <w:pStyle w:val="Heading3"/>
      </w:pPr>
      <w:r w:rsidRPr="00854CF8">
        <w:lastRenderedPageBreak/>
        <w:t>C. Dividend &amp; Profit Structures</w:t>
      </w:r>
    </w:p>
    <w:p w14:paraId="6B7F59AC" w14:textId="6B37D000"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Regular dividend payouts (profit-based)</w:t>
      </w:r>
    </w:p>
    <w:p w14:paraId="0FA0092F" w14:textId="4C94C66E"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Special dividend cycles during peak seasons</w:t>
      </w:r>
    </w:p>
    <w:p w14:paraId="098D008E" w14:textId="603ED31A"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Long-term capital appreciation through land &amp; asset growth</w:t>
      </w:r>
    </w:p>
    <w:p w14:paraId="35FEED3F" w14:textId="1C63ECF2"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Tiered shareholder privileges</w:t>
      </w:r>
    </w:p>
    <w:p w14:paraId="0FE0548E" w14:textId="77777777" w:rsidR="00A9551E" w:rsidRPr="00854CF8" w:rsidRDefault="00A9551E" w:rsidP="00A9551E">
      <w:pPr>
        <w:rPr>
          <w:rFonts w:ascii="Times New Roman" w:hAnsi="Times New Roman" w:cs="Times New Roman"/>
        </w:rPr>
      </w:pPr>
    </w:p>
    <w:p w14:paraId="2C189278" w14:textId="77777777" w:rsidR="00A9551E" w:rsidRPr="00854CF8" w:rsidRDefault="00A9551E" w:rsidP="00D30AAE">
      <w:pPr>
        <w:pStyle w:val="Heading3"/>
      </w:pPr>
      <w:r w:rsidRPr="00854CF8">
        <w:t>D. Long-Term Value Generation</w:t>
      </w:r>
    </w:p>
    <w:p w14:paraId="45B7D8FD" w14:textId="4D016DE8"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Nationwide quail industry expansion</w:t>
      </w:r>
    </w:p>
    <w:p w14:paraId="390C421E" w14:textId="363D0973"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Increased demand through Golden Quail Movement</w:t>
      </w:r>
    </w:p>
    <w:p w14:paraId="26515B6E" w14:textId="7B0ED660"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Integration with hospitality, tourism &amp; retail sectors</w:t>
      </w:r>
    </w:p>
    <w:p w14:paraId="2AC2D8D0" w14:textId="735F23A8"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Brand-driven national footprint</w:t>
      </w:r>
    </w:p>
    <w:p w14:paraId="10047CCE" w14:textId="77777777" w:rsidR="00A9551E" w:rsidRPr="00854CF8" w:rsidRDefault="00A9551E" w:rsidP="00A9551E">
      <w:pPr>
        <w:rPr>
          <w:rFonts w:ascii="Times New Roman" w:hAnsi="Times New Roman" w:cs="Times New Roman"/>
        </w:rPr>
      </w:pPr>
    </w:p>
    <w:p w14:paraId="1734AB21" w14:textId="77777777" w:rsidR="00A9551E" w:rsidRPr="00854CF8" w:rsidRDefault="00A9551E" w:rsidP="00D30AAE">
      <w:pPr>
        <w:pStyle w:val="Heading3"/>
      </w:pPr>
      <w:r w:rsidRPr="00854CF8">
        <w:t>E. Investment Safety and Compliance</w:t>
      </w:r>
    </w:p>
    <w:p w14:paraId="5A95BE9E" w14:textId="13D9F1ED"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Full regulatory compliance</w:t>
      </w:r>
    </w:p>
    <w:p w14:paraId="3DBEA4FD" w14:textId="6B990A3D"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Agricultural risk mitigation strategies</w:t>
      </w:r>
    </w:p>
    <w:p w14:paraId="55CC65D6" w14:textId="42D87B8D" w:rsidR="00A9551E"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Health, safety &amp; supply chain protection</w:t>
      </w:r>
    </w:p>
    <w:p w14:paraId="7C35F800" w14:textId="2765FC2C" w:rsidR="005916E5" w:rsidRPr="00D30AAE" w:rsidRDefault="00A9551E" w:rsidP="00845A92">
      <w:pPr>
        <w:pStyle w:val="ListParagraph"/>
        <w:numPr>
          <w:ilvl w:val="0"/>
          <w:numId w:val="61"/>
        </w:numPr>
        <w:rPr>
          <w:rFonts w:ascii="Times New Roman" w:hAnsi="Times New Roman" w:cs="Times New Roman"/>
        </w:rPr>
      </w:pPr>
      <w:r w:rsidRPr="00D30AAE">
        <w:rPr>
          <w:rFonts w:ascii="Times New Roman" w:hAnsi="Times New Roman" w:cs="Times New Roman"/>
        </w:rPr>
        <w:t>Transparent reporting inside WebHydra Investor Systems (future)</w:t>
      </w:r>
    </w:p>
    <w:p w14:paraId="3D78252A" w14:textId="77777777" w:rsidR="005916E5" w:rsidRPr="00854CF8" w:rsidRDefault="005916E5" w:rsidP="005916E5">
      <w:pPr>
        <w:rPr>
          <w:rFonts w:ascii="Times New Roman" w:hAnsi="Times New Roman" w:cs="Times New Roman"/>
        </w:rPr>
      </w:pPr>
    </w:p>
    <w:p w14:paraId="12A9E7E1" w14:textId="77777777" w:rsidR="00A9551E" w:rsidRPr="00854CF8" w:rsidRDefault="00A9551E">
      <w:pPr>
        <w:rPr>
          <w:rFonts w:ascii="Times New Roman" w:hAnsi="Times New Roman" w:cs="Times New Roman"/>
        </w:rPr>
      </w:pPr>
      <w:r w:rsidRPr="00854CF8">
        <w:rPr>
          <w:rFonts w:ascii="Times New Roman" w:hAnsi="Times New Roman" w:cs="Times New Roman"/>
        </w:rPr>
        <w:br w:type="page"/>
      </w:r>
    </w:p>
    <w:p w14:paraId="4786D1C7" w14:textId="1A2A952A" w:rsidR="003426CD" w:rsidRDefault="003426CD" w:rsidP="00D30AAE">
      <w:pPr>
        <w:pStyle w:val="Heading1"/>
      </w:pPr>
      <w:r w:rsidRPr="00854CF8">
        <w:lastRenderedPageBreak/>
        <w:t>SECTION 11</w:t>
      </w:r>
      <w:r>
        <w:t>:</w:t>
      </w:r>
      <w:r w:rsidRPr="00854CF8">
        <w:t xml:space="preserve"> ARCHIVE: DIVISIONS &amp; PROJECTS</w:t>
      </w:r>
    </w:p>
    <w:p w14:paraId="6A1EF65D" w14:textId="77777777" w:rsidR="003426CD" w:rsidRPr="003426CD" w:rsidRDefault="003426CD" w:rsidP="003426CD"/>
    <w:p w14:paraId="3E8B6CB1" w14:textId="2EEA4C3A" w:rsidR="00650680" w:rsidRPr="00854CF8" w:rsidRDefault="00650680" w:rsidP="00D30AAE">
      <w:pPr>
        <w:pStyle w:val="Heading1"/>
      </w:pPr>
      <w:r w:rsidRPr="00854CF8">
        <w:t>11.3</w:t>
      </w:r>
      <w:r w:rsidR="003426CD">
        <w:t>: Project C: WebHydra Systems</w:t>
      </w:r>
    </w:p>
    <w:p w14:paraId="05D59E8B" w14:textId="77777777" w:rsidR="00650680" w:rsidRPr="00854CF8" w:rsidRDefault="00650680" w:rsidP="00650680">
      <w:pPr>
        <w:rPr>
          <w:rFonts w:ascii="Times New Roman" w:hAnsi="Times New Roman" w:cs="Times New Roman"/>
        </w:rPr>
      </w:pPr>
    </w:p>
    <w:p w14:paraId="208B6EDE" w14:textId="66495200" w:rsidR="00650680" w:rsidRPr="00854CF8" w:rsidRDefault="00650680" w:rsidP="00D30AAE">
      <w:pPr>
        <w:pStyle w:val="Heading4"/>
      </w:pPr>
      <w:r w:rsidRPr="00854CF8">
        <w:t>Digital Sovereignty Infrastructure • Multi-Tier Web Ecosystem • Foundational Intelligence Network</w:t>
      </w:r>
    </w:p>
    <w:p w14:paraId="20290FC5" w14:textId="77777777" w:rsidR="00650680" w:rsidRPr="00854CF8" w:rsidRDefault="00650680" w:rsidP="00650680">
      <w:pPr>
        <w:rPr>
          <w:rFonts w:ascii="Times New Roman" w:hAnsi="Times New Roman" w:cs="Times New Roman"/>
        </w:rPr>
      </w:pPr>
    </w:p>
    <w:p w14:paraId="624EB93A" w14:textId="77777777" w:rsidR="00650680" w:rsidRPr="00854CF8" w:rsidRDefault="00650680" w:rsidP="00D30AAE">
      <w:pPr>
        <w:pStyle w:val="Heading2"/>
      </w:pPr>
      <w:r w:rsidRPr="00854CF8">
        <w:t>11.3.1 WebHydra: Digital Infrastructure &amp; Multi-Tier Web Ecosystem</w:t>
      </w:r>
    </w:p>
    <w:p w14:paraId="4DA75381" w14:textId="77777777" w:rsidR="00650680" w:rsidRPr="00854CF8" w:rsidRDefault="00650680" w:rsidP="00650680">
      <w:pPr>
        <w:rPr>
          <w:rFonts w:ascii="Times New Roman" w:hAnsi="Times New Roman" w:cs="Times New Roman"/>
        </w:rPr>
      </w:pPr>
    </w:p>
    <w:p w14:paraId="273B4D2A" w14:textId="77777777" w:rsidR="00650680" w:rsidRPr="00854CF8" w:rsidRDefault="00650680" w:rsidP="00650680">
      <w:pPr>
        <w:rPr>
          <w:rFonts w:ascii="Times New Roman" w:hAnsi="Times New Roman" w:cs="Times New Roman"/>
        </w:rPr>
      </w:pPr>
      <w:r w:rsidRPr="00854CF8">
        <w:rPr>
          <w:rFonts w:ascii="Times New Roman" w:hAnsi="Times New Roman" w:cs="Times New Roman"/>
        </w:rPr>
        <w:t xml:space="preserve">WebHydra functions as the central digital nation-state powering every digital component, division, and operational engine across the entire WebHydra–HydraCore sovereign environment. This system is not a </w:t>
      </w:r>
      <w:proofErr w:type="gramStart"/>
      <w:r w:rsidRPr="00854CF8">
        <w:rPr>
          <w:rFonts w:ascii="Times New Roman" w:hAnsi="Times New Roman" w:cs="Times New Roman"/>
        </w:rPr>
        <w:t>website—</w:t>
      </w:r>
      <w:proofErr w:type="gramEnd"/>
      <w:r w:rsidRPr="00854CF8">
        <w:rPr>
          <w:rFonts w:ascii="Times New Roman" w:hAnsi="Times New Roman" w:cs="Times New Roman"/>
        </w:rPr>
        <w:t>it is a multi-layer digital empire, architected to behave like a coordinated, intelligent, evolving infrastructure capable of supporting limitless expansion.</w:t>
      </w:r>
    </w:p>
    <w:p w14:paraId="290BFACF" w14:textId="77777777" w:rsidR="00650680" w:rsidRPr="00854CF8" w:rsidRDefault="00650680" w:rsidP="00650680">
      <w:pPr>
        <w:rPr>
          <w:rFonts w:ascii="Times New Roman" w:hAnsi="Times New Roman" w:cs="Times New Roman"/>
        </w:rPr>
      </w:pPr>
    </w:p>
    <w:p w14:paraId="4BA193AA" w14:textId="77777777" w:rsidR="00650680" w:rsidRPr="00854CF8" w:rsidRDefault="00650680" w:rsidP="00D30AAE">
      <w:pPr>
        <w:pStyle w:val="Heading4"/>
      </w:pPr>
      <w:r w:rsidRPr="00854CF8">
        <w:t>This subsection documents WebHydra as a living, breathing, continuously advancing system defined by:</w:t>
      </w:r>
    </w:p>
    <w:p w14:paraId="10AAD101" w14:textId="6553FF5F"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Multi-tier architecture</w:t>
      </w:r>
    </w:p>
    <w:p w14:paraId="0420CA97" w14:textId="56C4B128"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Distributed intelligence</w:t>
      </w:r>
    </w:p>
    <w:p w14:paraId="7908B14F" w14:textId="76DCE7BA"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Operational sovereignty</w:t>
      </w:r>
    </w:p>
    <w:p w14:paraId="5D871537" w14:textId="57D188ED"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Governance compliance</w:t>
      </w:r>
    </w:p>
    <w:p w14:paraId="2245C004" w14:textId="6A92C7C5"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Adaptive scalability</w:t>
      </w:r>
    </w:p>
    <w:p w14:paraId="68E4158B" w14:textId="4ADA0C2F"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Enterprise, public, and institutional interfacing</w:t>
      </w:r>
    </w:p>
    <w:p w14:paraId="582D7391" w14:textId="0461EBE9"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Embedded AI pathways and decision-making orchestration</w:t>
      </w:r>
    </w:p>
    <w:p w14:paraId="62B75E6F" w14:textId="77777777" w:rsidR="00650680" w:rsidRPr="00854CF8" w:rsidRDefault="00650680" w:rsidP="00650680">
      <w:pPr>
        <w:rPr>
          <w:rFonts w:ascii="Times New Roman" w:hAnsi="Times New Roman" w:cs="Times New Roman"/>
        </w:rPr>
      </w:pPr>
    </w:p>
    <w:p w14:paraId="2FAEC395" w14:textId="77777777" w:rsidR="00650680" w:rsidRPr="00854CF8" w:rsidRDefault="00650680" w:rsidP="00D30AAE">
      <w:pPr>
        <w:pStyle w:val="Heading3"/>
      </w:pPr>
      <w:r w:rsidRPr="00854CF8">
        <w:t>A. Multi-Tier Digital Architecture</w:t>
      </w:r>
    </w:p>
    <w:p w14:paraId="5E91FD40" w14:textId="77777777" w:rsidR="00650680" w:rsidRPr="00854CF8" w:rsidRDefault="00650680" w:rsidP="00650680">
      <w:pPr>
        <w:rPr>
          <w:rFonts w:ascii="Times New Roman" w:hAnsi="Times New Roman" w:cs="Times New Roman"/>
        </w:rPr>
      </w:pPr>
    </w:p>
    <w:p w14:paraId="21AD5D17" w14:textId="4457A7FD" w:rsidR="00650680" w:rsidRPr="00854CF8" w:rsidRDefault="00650680" w:rsidP="00D30AAE">
      <w:pPr>
        <w:pStyle w:val="Heading4"/>
      </w:pPr>
      <w:r w:rsidRPr="00854CF8">
        <w:t>1. Tier I</w:t>
      </w:r>
      <w:r w:rsidR="00D30AAE">
        <w:t>:</w:t>
      </w:r>
      <w:r w:rsidRPr="00854CF8">
        <w:t xml:space="preserve"> Foundation Layer (Core Infrastructure)</w:t>
      </w:r>
    </w:p>
    <w:p w14:paraId="12D8F0DB" w14:textId="0064949A"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Primary system logic</w:t>
      </w:r>
    </w:p>
    <w:p w14:paraId="279CCF90" w14:textId="1C5D3CE8"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High-security backend</w:t>
      </w:r>
    </w:p>
    <w:p w14:paraId="45D37E29" w14:textId="279F3E3C"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Master directory frameworks</w:t>
      </w:r>
    </w:p>
    <w:p w14:paraId="5D9BC33C" w14:textId="0DCF04E1"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lastRenderedPageBreak/>
        <w:t>Core access controls</w:t>
      </w:r>
    </w:p>
    <w:p w14:paraId="3B9DB48E" w14:textId="26800D8A"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Root governance protocols</w:t>
      </w:r>
    </w:p>
    <w:p w14:paraId="2C248AAC" w14:textId="630DBCE1"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Digital jurisdiction boundaries</w:t>
      </w:r>
    </w:p>
    <w:p w14:paraId="10E8AF38" w14:textId="022ED56A" w:rsidR="00650680" w:rsidRPr="00D30AAE" w:rsidRDefault="00650680" w:rsidP="00845A92">
      <w:pPr>
        <w:pStyle w:val="ListParagraph"/>
        <w:numPr>
          <w:ilvl w:val="0"/>
          <w:numId w:val="61"/>
        </w:numPr>
        <w:rPr>
          <w:rFonts w:ascii="Times New Roman" w:hAnsi="Times New Roman" w:cs="Times New Roman"/>
        </w:rPr>
      </w:pPr>
      <w:r w:rsidRPr="00D30AAE">
        <w:rPr>
          <w:rFonts w:ascii="Times New Roman" w:hAnsi="Times New Roman" w:cs="Times New Roman"/>
        </w:rPr>
        <w:t>Data integrity guardians</w:t>
      </w:r>
    </w:p>
    <w:p w14:paraId="4996BCCD" w14:textId="77777777" w:rsidR="00650680" w:rsidRPr="00854CF8" w:rsidRDefault="00650680" w:rsidP="00650680">
      <w:pPr>
        <w:rPr>
          <w:rFonts w:ascii="Times New Roman" w:hAnsi="Times New Roman" w:cs="Times New Roman"/>
        </w:rPr>
      </w:pPr>
    </w:p>
    <w:p w14:paraId="36D5ECEC" w14:textId="49DCFC65" w:rsidR="00650680" w:rsidRPr="00854CF8" w:rsidRDefault="00650680" w:rsidP="008E2CD6">
      <w:pPr>
        <w:pStyle w:val="Heading4"/>
      </w:pPr>
      <w:r w:rsidRPr="00854CF8">
        <w:t>2. Tier II</w:t>
      </w:r>
      <w:r w:rsidR="008E2CD6">
        <w:t>:</w:t>
      </w:r>
      <w:r w:rsidRPr="00854CF8">
        <w:t xml:space="preserve"> Administrative &amp; Operational Layer</w:t>
      </w:r>
    </w:p>
    <w:p w14:paraId="47EEFB84" w14:textId="61D9329F"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Administrative dashboards</w:t>
      </w:r>
    </w:p>
    <w:p w14:paraId="3633D25E" w14:textId="0CDD57A4"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Authority-based access nodes</w:t>
      </w:r>
    </w:p>
    <w:p w14:paraId="7D1A2AB3" w14:textId="208B3D45"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AI-assisted operational tools</w:t>
      </w:r>
    </w:p>
    <w:p w14:paraId="6FE50AF6" w14:textId="41F4F5D0"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Corporate governance interfaces</w:t>
      </w:r>
    </w:p>
    <w:p w14:paraId="40E27BF9" w14:textId="43CCEDD1"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Legal sovereignty systems</w:t>
      </w:r>
    </w:p>
    <w:p w14:paraId="4BBADBFE" w14:textId="2436F8CD"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Investor ecosystem structures</w:t>
      </w:r>
    </w:p>
    <w:p w14:paraId="5A9685A0" w14:textId="77777777" w:rsidR="00650680" w:rsidRPr="00854CF8" w:rsidRDefault="00650680" w:rsidP="00650680">
      <w:pPr>
        <w:rPr>
          <w:rFonts w:ascii="Times New Roman" w:hAnsi="Times New Roman" w:cs="Times New Roman"/>
        </w:rPr>
      </w:pPr>
    </w:p>
    <w:p w14:paraId="5B91299C" w14:textId="701A26DE" w:rsidR="00650680" w:rsidRPr="00854CF8" w:rsidRDefault="00650680" w:rsidP="008E2CD6">
      <w:pPr>
        <w:pStyle w:val="Heading4"/>
      </w:pPr>
      <w:r w:rsidRPr="00854CF8">
        <w:t>3. Tier III</w:t>
      </w:r>
      <w:r w:rsidR="008E2CD6">
        <w:t>:</w:t>
      </w:r>
      <w:r w:rsidRPr="00854CF8">
        <w:t xml:space="preserve"> </w:t>
      </w:r>
      <w:proofErr w:type="gramStart"/>
      <w:r w:rsidRPr="00854CF8">
        <w:t>Public-Facing</w:t>
      </w:r>
      <w:proofErr w:type="gramEnd"/>
      <w:r w:rsidRPr="00854CF8">
        <w:t xml:space="preserve"> &amp; Client Ecosystems</w:t>
      </w:r>
    </w:p>
    <w:p w14:paraId="6AF62162" w14:textId="219BDAF7"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Website interfaces</w:t>
      </w:r>
    </w:p>
    <w:p w14:paraId="7F6B9306" w14:textId="1D38EAC3"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Investor relations portals</w:t>
      </w:r>
    </w:p>
    <w:p w14:paraId="5CF45912" w14:textId="3EC8F2CF"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Client onboarding systems</w:t>
      </w:r>
    </w:p>
    <w:p w14:paraId="2509E62D" w14:textId="11B2A06C"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Membership &amp; engagement systems</w:t>
      </w:r>
    </w:p>
    <w:p w14:paraId="07D00FA3" w14:textId="2B139FBB"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Interaction modules</w:t>
      </w:r>
    </w:p>
    <w:p w14:paraId="53F49809" w14:textId="6F2447D2"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Operational service gateways</w:t>
      </w:r>
    </w:p>
    <w:p w14:paraId="69797778" w14:textId="77777777" w:rsidR="00650680" w:rsidRPr="00854CF8" w:rsidRDefault="00650680" w:rsidP="00650680">
      <w:pPr>
        <w:rPr>
          <w:rFonts w:ascii="Times New Roman" w:hAnsi="Times New Roman" w:cs="Times New Roman"/>
        </w:rPr>
      </w:pPr>
    </w:p>
    <w:p w14:paraId="73E92D81" w14:textId="54734D35" w:rsidR="00650680" w:rsidRPr="00854CF8" w:rsidRDefault="00650680" w:rsidP="008E2CD6">
      <w:pPr>
        <w:pStyle w:val="Heading4"/>
      </w:pPr>
      <w:r w:rsidRPr="00854CF8">
        <w:t>4. Tier IV</w:t>
      </w:r>
      <w:r w:rsidR="008E2CD6">
        <w:t>:</w:t>
      </w:r>
      <w:r w:rsidRPr="00854CF8">
        <w:t xml:space="preserve"> AI Intelligence Layer</w:t>
      </w:r>
    </w:p>
    <w:p w14:paraId="538391D1" w14:textId="694C9422"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AI orchestration engine</w:t>
      </w:r>
    </w:p>
    <w:p w14:paraId="797DE4C0" w14:textId="54FB144E"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Neural Map integrations</w:t>
      </w:r>
    </w:p>
    <w:p w14:paraId="6DBD942E" w14:textId="5A18C1CB"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Oracle Interface prediction pipelines</w:t>
      </w:r>
    </w:p>
    <w:p w14:paraId="1CEAA16C" w14:textId="4513B923"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Mirror Protocol self-correction systems</w:t>
      </w:r>
    </w:p>
    <w:p w14:paraId="703F77AF" w14:textId="7B78540A"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Evolutionary Index monitoring</w:t>
      </w:r>
    </w:p>
    <w:p w14:paraId="4DDF7167" w14:textId="004704E9"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AI-driven behavioral mapping</w:t>
      </w:r>
    </w:p>
    <w:p w14:paraId="100E6DF0" w14:textId="77777777" w:rsidR="00650680" w:rsidRPr="00854CF8" w:rsidRDefault="00650680" w:rsidP="00650680">
      <w:pPr>
        <w:rPr>
          <w:rFonts w:ascii="Times New Roman" w:hAnsi="Times New Roman" w:cs="Times New Roman"/>
        </w:rPr>
      </w:pPr>
    </w:p>
    <w:p w14:paraId="149C4AC9" w14:textId="5B4D79B1" w:rsidR="00650680" w:rsidRPr="00854CF8" w:rsidRDefault="00650680" w:rsidP="008E2CD6">
      <w:pPr>
        <w:pStyle w:val="Heading4"/>
      </w:pPr>
      <w:r w:rsidRPr="00854CF8">
        <w:t>5. Tier V</w:t>
      </w:r>
      <w:r w:rsidR="008E2CD6">
        <w:t>:</w:t>
      </w:r>
      <w:r w:rsidRPr="00854CF8">
        <w:t xml:space="preserve"> Expansion, External Linkage &amp; Cross-System Integrations</w:t>
      </w:r>
    </w:p>
    <w:p w14:paraId="4AEDB625" w14:textId="2BD47B50"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Third-party API integration</w:t>
      </w:r>
    </w:p>
    <w:p w14:paraId="1C717AF7" w14:textId="7FCA7916"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Corporate system bridging</w:t>
      </w:r>
    </w:p>
    <w:p w14:paraId="4887212F" w14:textId="37AB55D7"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International compliance interaction</w:t>
      </w:r>
    </w:p>
    <w:p w14:paraId="0310DE8C" w14:textId="70297BBC"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Cloud-to-Hardware synchronization</w:t>
      </w:r>
    </w:p>
    <w:p w14:paraId="2D74730D" w14:textId="21A8F31C" w:rsidR="00650680" w:rsidRPr="008E2CD6" w:rsidRDefault="00650680" w:rsidP="00845A92">
      <w:pPr>
        <w:pStyle w:val="ListParagraph"/>
        <w:numPr>
          <w:ilvl w:val="0"/>
          <w:numId w:val="61"/>
        </w:numPr>
        <w:rPr>
          <w:rFonts w:ascii="Times New Roman" w:hAnsi="Times New Roman" w:cs="Times New Roman"/>
        </w:rPr>
      </w:pPr>
      <w:r w:rsidRPr="008E2CD6">
        <w:rPr>
          <w:rFonts w:ascii="Times New Roman" w:hAnsi="Times New Roman" w:cs="Times New Roman"/>
        </w:rPr>
        <w:t>Autonomous module onboarding systems</w:t>
      </w:r>
    </w:p>
    <w:p w14:paraId="676E8194" w14:textId="77777777" w:rsidR="00650680" w:rsidRPr="00854CF8" w:rsidRDefault="00650680" w:rsidP="00650680">
      <w:pPr>
        <w:rPr>
          <w:rFonts w:ascii="Times New Roman" w:hAnsi="Times New Roman" w:cs="Times New Roman"/>
        </w:rPr>
      </w:pPr>
    </w:p>
    <w:p w14:paraId="156DEC07" w14:textId="77777777" w:rsidR="00650680" w:rsidRPr="00854CF8" w:rsidRDefault="00650680" w:rsidP="00060D38">
      <w:pPr>
        <w:pStyle w:val="Heading3"/>
      </w:pPr>
      <w:r w:rsidRPr="00854CF8">
        <w:t>B. Operational Logic &amp; Functional Mandates</w:t>
      </w:r>
    </w:p>
    <w:p w14:paraId="3504732E" w14:textId="77777777" w:rsidR="00650680" w:rsidRPr="00854CF8" w:rsidRDefault="00650680" w:rsidP="00650680">
      <w:pPr>
        <w:rPr>
          <w:rFonts w:ascii="Times New Roman" w:hAnsi="Times New Roman" w:cs="Times New Roman"/>
        </w:rPr>
      </w:pPr>
    </w:p>
    <w:p w14:paraId="06C36CC1" w14:textId="77777777" w:rsidR="00650680" w:rsidRPr="00854CF8" w:rsidRDefault="00650680" w:rsidP="00060D38">
      <w:pPr>
        <w:pStyle w:val="Heading4"/>
      </w:pPr>
      <w:r w:rsidRPr="00854CF8">
        <w:t>1. Ecosystem-Wide Coordination</w:t>
      </w:r>
    </w:p>
    <w:p w14:paraId="122FCEB4" w14:textId="20894BBD"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Synchronizes every digital division</w:t>
      </w:r>
    </w:p>
    <w:p w14:paraId="4F1997C5" w14:textId="59857EFE"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Ensures cross-domain communication</w:t>
      </w:r>
    </w:p>
    <w:p w14:paraId="23E04C3E" w14:textId="65C5FE87"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Governs data flow, logic rules, and structural Discipline</w:t>
      </w:r>
    </w:p>
    <w:p w14:paraId="6ED99AAC" w14:textId="77777777" w:rsidR="00650680" w:rsidRPr="00854CF8" w:rsidRDefault="00650680" w:rsidP="00650680">
      <w:pPr>
        <w:rPr>
          <w:rFonts w:ascii="Times New Roman" w:hAnsi="Times New Roman" w:cs="Times New Roman"/>
        </w:rPr>
      </w:pPr>
    </w:p>
    <w:p w14:paraId="2D0FA282" w14:textId="77777777" w:rsidR="00650680" w:rsidRPr="00854CF8" w:rsidRDefault="00650680" w:rsidP="00060D38">
      <w:pPr>
        <w:pStyle w:val="Heading4"/>
      </w:pPr>
      <w:r w:rsidRPr="00854CF8">
        <w:t>2. Sovereign Digital Governance</w:t>
      </w:r>
    </w:p>
    <w:p w14:paraId="4BDA2FF7" w14:textId="2ECEF493"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Enforces compliance</w:t>
      </w:r>
    </w:p>
    <w:p w14:paraId="0C6EEF4D" w14:textId="1008A538"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Manages internal law</w:t>
      </w:r>
    </w:p>
    <w:p w14:paraId="16DF04EA" w14:textId="3B76C28B"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Executes system-wide hierarchy control</w:t>
      </w:r>
    </w:p>
    <w:p w14:paraId="04CC315F" w14:textId="1C5158ED"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Aligns all digital components under unified jurisdiction</w:t>
      </w:r>
    </w:p>
    <w:p w14:paraId="288EAB02" w14:textId="77777777" w:rsidR="00650680" w:rsidRPr="00854CF8" w:rsidRDefault="00650680" w:rsidP="00650680">
      <w:pPr>
        <w:rPr>
          <w:rFonts w:ascii="Times New Roman" w:hAnsi="Times New Roman" w:cs="Times New Roman"/>
        </w:rPr>
      </w:pPr>
    </w:p>
    <w:p w14:paraId="044326A0" w14:textId="77777777" w:rsidR="00650680" w:rsidRPr="00854CF8" w:rsidRDefault="00650680" w:rsidP="00060D38">
      <w:pPr>
        <w:pStyle w:val="Heading4"/>
      </w:pPr>
      <w:r w:rsidRPr="00854CF8">
        <w:t>3. AI-Guided System Behavior</w:t>
      </w:r>
    </w:p>
    <w:p w14:paraId="1F2D72C3" w14:textId="4065A18C"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Predictive operational adjustments</w:t>
      </w:r>
    </w:p>
    <w:p w14:paraId="2D9863E1" w14:textId="2B3ECE03"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 xml:space="preserve">Intelligent load </w:t>
      </w:r>
      <w:proofErr w:type="gramStart"/>
      <w:r w:rsidRPr="00060D38">
        <w:rPr>
          <w:rFonts w:ascii="Times New Roman" w:hAnsi="Times New Roman" w:cs="Times New Roman"/>
        </w:rPr>
        <w:t>balancing</w:t>
      </w:r>
      <w:proofErr w:type="gramEnd"/>
    </w:p>
    <w:p w14:paraId="4A3C7BB0" w14:textId="08C8AD5F"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Automated configuration updates</w:t>
      </w:r>
    </w:p>
    <w:p w14:paraId="0D61FDAF" w14:textId="0462BD1F"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Adaptive performance tuning</w:t>
      </w:r>
    </w:p>
    <w:p w14:paraId="034DE7E3" w14:textId="77777777" w:rsidR="00650680" w:rsidRPr="00854CF8" w:rsidRDefault="00650680" w:rsidP="00650680">
      <w:pPr>
        <w:rPr>
          <w:rFonts w:ascii="Times New Roman" w:hAnsi="Times New Roman" w:cs="Times New Roman"/>
        </w:rPr>
      </w:pPr>
    </w:p>
    <w:p w14:paraId="5EC5A39D" w14:textId="77777777" w:rsidR="00650680" w:rsidRPr="00854CF8" w:rsidRDefault="00650680" w:rsidP="00060D38">
      <w:pPr>
        <w:pStyle w:val="Heading4"/>
      </w:pPr>
      <w:r w:rsidRPr="00854CF8">
        <w:t>4. Autonomous Scaling Protocols</w:t>
      </w:r>
    </w:p>
    <w:p w14:paraId="5F22A80F" w14:textId="6B836AFE"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Self-expanding module integration</w:t>
      </w:r>
    </w:p>
    <w:p w14:paraId="4F96391D" w14:textId="4801B161"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Automated domain generation</w:t>
      </w:r>
    </w:p>
    <w:p w14:paraId="2EE75287" w14:textId="0FC03B38" w:rsidR="00650680" w:rsidRPr="00060D38" w:rsidRDefault="00650680" w:rsidP="00845A92">
      <w:pPr>
        <w:pStyle w:val="ListParagraph"/>
        <w:numPr>
          <w:ilvl w:val="0"/>
          <w:numId w:val="61"/>
        </w:numPr>
        <w:rPr>
          <w:rFonts w:ascii="Times New Roman" w:hAnsi="Times New Roman" w:cs="Times New Roman"/>
        </w:rPr>
      </w:pPr>
      <w:r w:rsidRPr="00060D38">
        <w:rPr>
          <w:rFonts w:ascii="Times New Roman" w:hAnsi="Times New Roman" w:cs="Times New Roman"/>
        </w:rPr>
        <w:t>Dynamic resource allocation</w:t>
      </w:r>
    </w:p>
    <w:p w14:paraId="7B55C999" w14:textId="77777777" w:rsidR="00650680" w:rsidRPr="00854CF8" w:rsidRDefault="00650680" w:rsidP="00650680">
      <w:pPr>
        <w:rPr>
          <w:rFonts w:ascii="Times New Roman" w:hAnsi="Times New Roman" w:cs="Times New Roman"/>
        </w:rPr>
      </w:pPr>
    </w:p>
    <w:p w14:paraId="2523FA81" w14:textId="77777777" w:rsidR="00650680" w:rsidRPr="00854CF8" w:rsidRDefault="00650680" w:rsidP="00060D38">
      <w:pPr>
        <w:pStyle w:val="Heading3"/>
      </w:pPr>
      <w:r w:rsidRPr="00854CF8">
        <w:t>C. Evolution &amp; Future Capability Framework</w:t>
      </w:r>
    </w:p>
    <w:p w14:paraId="704DED85" w14:textId="77777777" w:rsidR="00650680" w:rsidRPr="00854CF8" w:rsidRDefault="00650680" w:rsidP="00650680">
      <w:pPr>
        <w:rPr>
          <w:rFonts w:ascii="Times New Roman" w:hAnsi="Times New Roman" w:cs="Times New Roman"/>
        </w:rPr>
      </w:pPr>
    </w:p>
    <w:p w14:paraId="789DEC2B" w14:textId="77777777" w:rsidR="00650680" w:rsidRPr="00854CF8" w:rsidRDefault="00650680" w:rsidP="00060D38">
      <w:pPr>
        <w:pStyle w:val="Heading4"/>
      </w:pPr>
      <w:r w:rsidRPr="00854CF8">
        <w:t>1. Version Expansion Pathways</w:t>
      </w:r>
    </w:p>
    <w:p w14:paraId="5D7A1A57" w14:textId="24859663"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Continuous infrastructure upgrades</w:t>
      </w:r>
    </w:p>
    <w:p w14:paraId="30516B06" w14:textId="042A5B84"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New platform generations</w:t>
      </w:r>
    </w:p>
    <w:p w14:paraId="3E83A2D7" w14:textId="47DF627B"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Adaptive architecture formation</w:t>
      </w:r>
    </w:p>
    <w:p w14:paraId="5B0AEDE4" w14:textId="77777777" w:rsidR="00650680" w:rsidRPr="00854CF8" w:rsidRDefault="00650680" w:rsidP="00650680">
      <w:pPr>
        <w:rPr>
          <w:rFonts w:ascii="Times New Roman" w:hAnsi="Times New Roman" w:cs="Times New Roman"/>
        </w:rPr>
      </w:pPr>
    </w:p>
    <w:p w14:paraId="4D553139" w14:textId="77777777" w:rsidR="00650680" w:rsidRPr="00854CF8" w:rsidRDefault="00650680" w:rsidP="00BE2790">
      <w:pPr>
        <w:pStyle w:val="Heading4"/>
      </w:pPr>
      <w:r w:rsidRPr="00854CF8">
        <w:lastRenderedPageBreak/>
        <w:t>2. Durability &amp; Longevity Structure</w:t>
      </w:r>
    </w:p>
    <w:p w14:paraId="584E390A" w14:textId="4FB0687D"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Redundant system layering</w:t>
      </w:r>
    </w:p>
    <w:p w14:paraId="4BEF0C99" w14:textId="77E53756"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 xml:space="preserve">Failover </w:t>
      </w:r>
      <w:proofErr w:type="gramStart"/>
      <w:r w:rsidRPr="00BE2790">
        <w:rPr>
          <w:rFonts w:ascii="Times New Roman" w:hAnsi="Times New Roman" w:cs="Times New Roman"/>
        </w:rPr>
        <w:t>architectures</w:t>
      </w:r>
      <w:proofErr w:type="gramEnd"/>
    </w:p>
    <w:p w14:paraId="2CC32CDD" w14:textId="6173A88D"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Long-term digital preservation planning</w:t>
      </w:r>
    </w:p>
    <w:p w14:paraId="569CE79C" w14:textId="77777777" w:rsidR="00650680" w:rsidRPr="00854CF8" w:rsidRDefault="00650680" w:rsidP="00650680">
      <w:pPr>
        <w:rPr>
          <w:rFonts w:ascii="Times New Roman" w:hAnsi="Times New Roman" w:cs="Times New Roman"/>
        </w:rPr>
      </w:pPr>
    </w:p>
    <w:p w14:paraId="5C6E36E5" w14:textId="77777777" w:rsidR="00650680" w:rsidRPr="00854CF8" w:rsidRDefault="00650680" w:rsidP="00BE2790">
      <w:pPr>
        <w:pStyle w:val="Heading4"/>
      </w:pPr>
      <w:r w:rsidRPr="00854CF8">
        <w:t>3. Digital Nation-State Evolution</w:t>
      </w:r>
    </w:p>
    <w:p w14:paraId="0B3CC643" w14:textId="0F5471AF"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Expansion into multi-industry digital ecosystems</w:t>
      </w:r>
    </w:p>
    <w:p w14:paraId="358EAE5D" w14:textId="68C56472"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Cross-border digital presence</w:t>
      </w:r>
    </w:p>
    <w:p w14:paraId="31978594" w14:textId="74E654A8"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Sovereign-grade operational independence</w:t>
      </w:r>
    </w:p>
    <w:p w14:paraId="1CEC45E0" w14:textId="77777777" w:rsidR="00650680" w:rsidRPr="00854CF8" w:rsidRDefault="00650680" w:rsidP="00650680">
      <w:pPr>
        <w:rPr>
          <w:rFonts w:ascii="Times New Roman" w:hAnsi="Times New Roman" w:cs="Times New Roman"/>
        </w:rPr>
      </w:pPr>
    </w:p>
    <w:p w14:paraId="2F416450" w14:textId="77777777" w:rsidR="00650680" w:rsidRPr="00854CF8" w:rsidRDefault="00650680" w:rsidP="00BE2790">
      <w:pPr>
        <w:pStyle w:val="Heading3"/>
      </w:pPr>
      <w:r w:rsidRPr="00854CF8">
        <w:t>D. Strategic Purpose Across WebHydra Projects</w:t>
      </w:r>
    </w:p>
    <w:p w14:paraId="7AB224E7" w14:textId="23A67D44"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Backbone for all digital services</w:t>
      </w:r>
    </w:p>
    <w:p w14:paraId="1F3EBBF0" w14:textId="1261E2D7"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Centralized intelligence hub</w:t>
      </w:r>
    </w:p>
    <w:p w14:paraId="44BCB024" w14:textId="7739003F"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User, investor, corporate, and administrative integration</w:t>
      </w:r>
    </w:p>
    <w:p w14:paraId="15BE39A3" w14:textId="40431C10"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 xml:space="preserve">Execution engine for Project </w:t>
      </w:r>
      <w:proofErr w:type="spellStart"/>
      <w:r w:rsidRPr="00BE2790">
        <w:rPr>
          <w:rFonts w:ascii="Times New Roman" w:hAnsi="Times New Roman" w:cs="Times New Roman"/>
        </w:rPr>
        <w:t>Hydragenesis</w:t>
      </w:r>
      <w:proofErr w:type="spellEnd"/>
    </w:p>
    <w:p w14:paraId="3DB5CC8D" w14:textId="001FA7A2"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 xml:space="preserve">Digital support system for all </w:t>
      </w:r>
      <w:proofErr w:type="spellStart"/>
      <w:r w:rsidRPr="00BE2790">
        <w:rPr>
          <w:rFonts w:ascii="Times New Roman" w:hAnsi="Times New Roman" w:cs="Times New Roman"/>
        </w:rPr>
        <w:t>Puyuh</w:t>
      </w:r>
      <w:proofErr w:type="spellEnd"/>
      <w:r w:rsidRPr="00BE2790">
        <w:rPr>
          <w:rFonts w:ascii="Times New Roman" w:hAnsi="Times New Roman" w:cs="Times New Roman"/>
        </w:rPr>
        <w:t xml:space="preserve"> Emas projects</w:t>
      </w:r>
    </w:p>
    <w:p w14:paraId="74317752" w14:textId="6E0B8FC0"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Future foundation for the Kharvath Kingdom’s digital governance</w:t>
      </w:r>
    </w:p>
    <w:p w14:paraId="28BB6F30" w14:textId="77777777" w:rsidR="00650680" w:rsidRPr="00854CF8" w:rsidRDefault="00650680" w:rsidP="00650680">
      <w:pPr>
        <w:rPr>
          <w:rFonts w:ascii="Times New Roman" w:hAnsi="Times New Roman" w:cs="Times New Roman"/>
        </w:rPr>
      </w:pPr>
    </w:p>
    <w:p w14:paraId="39A55B94" w14:textId="77777777" w:rsidR="00650680" w:rsidRPr="00854CF8" w:rsidRDefault="00650680" w:rsidP="00BE2790">
      <w:pPr>
        <w:pStyle w:val="Heading3"/>
      </w:pPr>
      <w:r w:rsidRPr="00854CF8">
        <w:t>E. Role in the Multi-Project Ecosystem</w:t>
      </w:r>
    </w:p>
    <w:p w14:paraId="17B72020" w14:textId="77777777" w:rsidR="00650680" w:rsidRPr="00854CF8" w:rsidRDefault="00650680" w:rsidP="00650680">
      <w:pPr>
        <w:rPr>
          <w:rFonts w:ascii="Times New Roman" w:hAnsi="Times New Roman" w:cs="Times New Roman"/>
        </w:rPr>
      </w:pPr>
    </w:p>
    <w:p w14:paraId="6758198E" w14:textId="77777777" w:rsidR="00650680" w:rsidRPr="00854CF8" w:rsidRDefault="00650680" w:rsidP="00BE2790">
      <w:pPr>
        <w:pStyle w:val="Heading4"/>
      </w:pPr>
      <w:r w:rsidRPr="00854CF8">
        <w:t xml:space="preserve">1. For Taman Tema Air &amp; Resort </w:t>
      </w:r>
      <w:proofErr w:type="spellStart"/>
      <w:r w:rsidRPr="00854CF8">
        <w:t>Puyuh</w:t>
      </w:r>
      <w:proofErr w:type="spellEnd"/>
      <w:r w:rsidRPr="00854CF8">
        <w:t xml:space="preserve"> Emas</w:t>
      </w:r>
    </w:p>
    <w:p w14:paraId="39D943B0" w14:textId="050C20AE"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Ticketing systems</w:t>
      </w:r>
    </w:p>
    <w:p w14:paraId="5F068E61" w14:textId="0CDE6466"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Membership management</w:t>
      </w:r>
    </w:p>
    <w:p w14:paraId="1990F81B" w14:textId="228F1678"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Visitor data intelligence</w:t>
      </w:r>
    </w:p>
    <w:p w14:paraId="698AE79E" w14:textId="3067ACD9"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Operational dashboards</w:t>
      </w:r>
    </w:p>
    <w:p w14:paraId="10E48100" w14:textId="77777777" w:rsidR="00650680" w:rsidRPr="00854CF8" w:rsidRDefault="00650680" w:rsidP="00650680">
      <w:pPr>
        <w:rPr>
          <w:rFonts w:ascii="Times New Roman" w:hAnsi="Times New Roman" w:cs="Times New Roman"/>
        </w:rPr>
      </w:pPr>
    </w:p>
    <w:p w14:paraId="2935A65B" w14:textId="77777777" w:rsidR="00650680" w:rsidRPr="00854CF8" w:rsidRDefault="00650680" w:rsidP="00BE2790">
      <w:pPr>
        <w:pStyle w:val="Heading4"/>
      </w:pPr>
      <w:r w:rsidRPr="00854CF8">
        <w:t xml:space="preserve">2. For Ladang </w:t>
      </w:r>
      <w:proofErr w:type="spellStart"/>
      <w:r w:rsidRPr="00854CF8">
        <w:t>Puyuh</w:t>
      </w:r>
      <w:proofErr w:type="spellEnd"/>
      <w:r w:rsidRPr="00854CF8">
        <w:t xml:space="preserve"> AK </w:t>
      </w:r>
      <w:proofErr w:type="spellStart"/>
      <w:r w:rsidRPr="00854CF8">
        <w:t>Puyuh</w:t>
      </w:r>
      <w:proofErr w:type="spellEnd"/>
      <w:r w:rsidRPr="00854CF8">
        <w:t xml:space="preserve"> Emas</w:t>
      </w:r>
    </w:p>
    <w:p w14:paraId="0A3BC43C" w14:textId="75177CB3"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Farm operations interface</w:t>
      </w:r>
    </w:p>
    <w:p w14:paraId="31E3D6BD" w14:textId="771B7507"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Supply chain tracking</w:t>
      </w:r>
    </w:p>
    <w:p w14:paraId="0CB1D932" w14:textId="4E0FC2D2"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Visitor booking engine</w:t>
      </w:r>
    </w:p>
    <w:p w14:paraId="1DE6000C" w14:textId="77777777" w:rsidR="00650680" w:rsidRPr="00854CF8" w:rsidRDefault="00650680" w:rsidP="00650680">
      <w:pPr>
        <w:rPr>
          <w:rFonts w:ascii="Times New Roman" w:hAnsi="Times New Roman" w:cs="Times New Roman"/>
        </w:rPr>
      </w:pPr>
    </w:p>
    <w:p w14:paraId="1B9C9EA2" w14:textId="77777777" w:rsidR="00650680" w:rsidRPr="00854CF8" w:rsidRDefault="00650680" w:rsidP="00BE2790">
      <w:pPr>
        <w:pStyle w:val="Heading4"/>
      </w:pPr>
      <w:r w:rsidRPr="00854CF8">
        <w:t>3. For Future Projects</w:t>
      </w:r>
    </w:p>
    <w:p w14:paraId="627E7142" w14:textId="67ECB245"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Universal administrative backbone</w:t>
      </w:r>
    </w:p>
    <w:p w14:paraId="27CBEAF6" w14:textId="1C313799"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lastRenderedPageBreak/>
        <w:t>Dynamic domain expansion</w:t>
      </w:r>
    </w:p>
    <w:p w14:paraId="50C0E0AB" w14:textId="221EA351" w:rsidR="00650680" w:rsidRPr="00BE2790" w:rsidRDefault="00650680" w:rsidP="00845A92">
      <w:pPr>
        <w:pStyle w:val="ListParagraph"/>
        <w:numPr>
          <w:ilvl w:val="0"/>
          <w:numId w:val="61"/>
        </w:numPr>
        <w:rPr>
          <w:rFonts w:ascii="Times New Roman" w:hAnsi="Times New Roman" w:cs="Times New Roman"/>
        </w:rPr>
      </w:pPr>
      <w:r w:rsidRPr="00BE2790">
        <w:rPr>
          <w:rFonts w:ascii="Times New Roman" w:hAnsi="Times New Roman" w:cs="Times New Roman"/>
        </w:rPr>
        <w:t>Multi-project synergy mapping</w:t>
      </w:r>
    </w:p>
    <w:p w14:paraId="1277E3A1" w14:textId="77777777" w:rsidR="00650680" w:rsidRPr="00854CF8" w:rsidRDefault="00650680" w:rsidP="00650680">
      <w:pPr>
        <w:rPr>
          <w:rFonts w:ascii="Times New Roman" w:hAnsi="Times New Roman" w:cs="Times New Roman"/>
        </w:rPr>
      </w:pPr>
    </w:p>
    <w:p w14:paraId="1C64535C" w14:textId="77777777" w:rsidR="00650680" w:rsidRPr="00854CF8" w:rsidRDefault="00650680" w:rsidP="00650680">
      <w:pPr>
        <w:rPr>
          <w:rFonts w:ascii="Times New Roman" w:hAnsi="Times New Roman" w:cs="Times New Roman"/>
        </w:rPr>
      </w:pPr>
      <w:r w:rsidRPr="00854CF8">
        <w:rPr>
          <w:rFonts w:ascii="Times New Roman" w:hAnsi="Times New Roman" w:cs="Times New Roman"/>
        </w:rPr>
        <w:t>WebHydra is the sovereign digital empire powering every dimension of the project ecosystem, engineered to scale across industries, borders, and technological generations.</w:t>
      </w:r>
    </w:p>
    <w:p w14:paraId="24E20532" w14:textId="77777777" w:rsidR="00650680" w:rsidRPr="00854CF8" w:rsidRDefault="00650680" w:rsidP="00650680">
      <w:pPr>
        <w:rPr>
          <w:rFonts w:ascii="Times New Roman" w:hAnsi="Times New Roman" w:cs="Times New Roman"/>
        </w:rPr>
      </w:pPr>
    </w:p>
    <w:p w14:paraId="0DEE1BAB" w14:textId="77777777" w:rsidR="00650680" w:rsidRPr="00854CF8" w:rsidRDefault="00650680" w:rsidP="00BE2790">
      <w:pPr>
        <w:pStyle w:val="Heading2"/>
      </w:pPr>
      <w:r w:rsidRPr="00854CF8">
        <w:t>11.3.2 WebHydra: Founding Client Program</w:t>
      </w:r>
    </w:p>
    <w:p w14:paraId="02A8340F" w14:textId="77777777" w:rsidR="00650680" w:rsidRPr="00854CF8" w:rsidRDefault="00650680" w:rsidP="00650680">
      <w:pPr>
        <w:rPr>
          <w:rFonts w:ascii="Times New Roman" w:hAnsi="Times New Roman" w:cs="Times New Roman"/>
        </w:rPr>
      </w:pPr>
    </w:p>
    <w:p w14:paraId="09E1DB20" w14:textId="77777777" w:rsidR="00650680" w:rsidRPr="00854CF8" w:rsidRDefault="00650680" w:rsidP="007516B1">
      <w:pPr>
        <w:pStyle w:val="Heading4"/>
      </w:pPr>
      <w:r w:rsidRPr="00854CF8">
        <w:t>PREMIER EARLY-ADOPTER FRAMEWORK • STRATEGIC CO-DEVELOPMENT ENGINE • VIP DIGITAL SOVEREIGNTY TIER</w:t>
      </w:r>
    </w:p>
    <w:p w14:paraId="38A00C88" w14:textId="77777777" w:rsidR="00650680" w:rsidRPr="00854CF8" w:rsidRDefault="00650680" w:rsidP="00650680">
      <w:pPr>
        <w:rPr>
          <w:rFonts w:ascii="Times New Roman" w:hAnsi="Times New Roman" w:cs="Times New Roman"/>
        </w:rPr>
      </w:pPr>
    </w:p>
    <w:p w14:paraId="6F0D86D3" w14:textId="77777777" w:rsidR="00650680" w:rsidRPr="00854CF8" w:rsidRDefault="00650680" w:rsidP="00650680">
      <w:pPr>
        <w:rPr>
          <w:rFonts w:ascii="Times New Roman" w:hAnsi="Times New Roman" w:cs="Times New Roman"/>
        </w:rPr>
      </w:pPr>
      <w:r w:rsidRPr="00854CF8">
        <w:rPr>
          <w:rFonts w:ascii="Times New Roman" w:hAnsi="Times New Roman" w:cs="Times New Roman"/>
        </w:rPr>
        <w:t>The Founding Client Program represents the elite early-adopter ecosystem designed to integrate selected clients into the foundational phases of WebHydra’s development. This program functions as a strategic partnership initiative, granting privileged access, elevated influence, and long-term participation in shaping the evolution of the WebHydra digital nation-state.</w:t>
      </w:r>
    </w:p>
    <w:p w14:paraId="74FA3DDE" w14:textId="77777777" w:rsidR="00650680" w:rsidRPr="00854CF8" w:rsidRDefault="00650680" w:rsidP="00650680">
      <w:pPr>
        <w:rPr>
          <w:rFonts w:ascii="Times New Roman" w:hAnsi="Times New Roman" w:cs="Times New Roman"/>
        </w:rPr>
      </w:pPr>
    </w:p>
    <w:p w14:paraId="22477516" w14:textId="69C6A5D2" w:rsidR="00650680" w:rsidRPr="00854CF8" w:rsidRDefault="00650680" w:rsidP="00650680">
      <w:pPr>
        <w:rPr>
          <w:rFonts w:ascii="Times New Roman" w:hAnsi="Times New Roman" w:cs="Times New Roman"/>
        </w:rPr>
      </w:pPr>
      <w:r w:rsidRPr="00854CF8">
        <w:rPr>
          <w:rFonts w:ascii="Times New Roman" w:hAnsi="Times New Roman" w:cs="Times New Roman"/>
        </w:rPr>
        <w:t>It is built for businesses, institutions, and individuals who recognize the transformative potential of WebHydra and want to become part of its earliest operational circle.</w:t>
      </w:r>
    </w:p>
    <w:p w14:paraId="2A63A2F0" w14:textId="77777777" w:rsidR="00650680" w:rsidRPr="00854CF8" w:rsidRDefault="00650680" w:rsidP="00650680">
      <w:pPr>
        <w:rPr>
          <w:rFonts w:ascii="Times New Roman" w:hAnsi="Times New Roman" w:cs="Times New Roman"/>
        </w:rPr>
      </w:pPr>
    </w:p>
    <w:p w14:paraId="4B6E91C6" w14:textId="77777777" w:rsidR="00650680" w:rsidRPr="00854CF8" w:rsidRDefault="00650680" w:rsidP="007516B1">
      <w:pPr>
        <w:pStyle w:val="Heading3"/>
      </w:pPr>
      <w:r w:rsidRPr="00854CF8">
        <w:t>A. Eligibility Standards</w:t>
      </w:r>
    </w:p>
    <w:p w14:paraId="6BDB48CC" w14:textId="77777777" w:rsidR="00650680" w:rsidRPr="00854CF8" w:rsidRDefault="00650680" w:rsidP="00650680">
      <w:pPr>
        <w:rPr>
          <w:rFonts w:ascii="Times New Roman" w:hAnsi="Times New Roman" w:cs="Times New Roman"/>
        </w:rPr>
      </w:pPr>
    </w:p>
    <w:p w14:paraId="56849B37" w14:textId="77777777" w:rsidR="00650680" w:rsidRPr="00854CF8" w:rsidRDefault="00650680" w:rsidP="007516B1">
      <w:pPr>
        <w:pStyle w:val="Heading4"/>
      </w:pPr>
      <w:r w:rsidRPr="00854CF8">
        <w:t>1. Qualification Criteria</w:t>
      </w:r>
    </w:p>
    <w:p w14:paraId="38437668" w14:textId="2C6D2C8E"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Early supporters of WebHydra’s ecosystem</w:t>
      </w:r>
    </w:p>
    <w:p w14:paraId="0F223D10" w14:textId="4FEAF749"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Businesses requiring enterprise-grade infrastructure</w:t>
      </w:r>
    </w:p>
    <w:p w14:paraId="2F8D5B04" w14:textId="3F5979E6"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Innovators seeking AI-powered solutions</w:t>
      </w:r>
    </w:p>
    <w:p w14:paraId="5CE977E0" w14:textId="449F9A28"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Institutions needing integrated multi-tier systems</w:t>
      </w:r>
    </w:p>
    <w:p w14:paraId="03A8BAE6" w14:textId="77777777" w:rsidR="00650680" w:rsidRPr="00854CF8" w:rsidRDefault="00650680" w:rsidP="00650680">
      <w:pPr>
        <w:rPr>
          <w:rFonts w:ascii="Times New Roman" w:hAnsi="Times New Roman" w:cs="Times New Roman"/>
        </w:rPr>
      </w:pPr>
    </w:p>
    <w:p w14:paraId="7B16B9F5" w14:textId="77777777" w:rsidR="00650680" w:rsidRPr="00854CF8" w:rsidRDefault="00650680" w:rsidP="007516B1">
      <w:pPr>
        <w:pStyle w:val="Heading4"/>
      </w:pPr>
      <w:r w:rsidRPr="00854CF8">
        <w:t>2. Selection Logic</w:t>
      </w:r>
    </w:p>
    <w:p w14:paraId="31E8D2E2" w14:textId="489FA591"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Strategic alignment with WebHydra’s long-term roadmap</w:t>
      </w:r>
    </w:p>
    <w:p w14:paraId="4BEEEAB6" w14:textId="731898DD"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Commitment to digital transformation</w:t>
      </w:r>
    </w:p>
    <w:p w14:paraId="27AF3451" w14:textId="55C6BD29"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Readiness to adopt next-gen web ecosystems</w:t>
      </w:r>
    </w:p>
    <w:p w14:paraId="0776C5FF" w14:textId="77777777" w:rsidR="00650680" w:rsidRPr="00854CF8" w:rsidRDefault="00650680" w:rsidP="00650680">
      <w:pPr>
        <w:rPr>
          <w:rFonts w:ascii="Times New Roman" w:hAnsi="Times New Roman" w:cs="Times New Roman"/>
        </w:rPr>
      </w:pPr>
    </w:p>
    <w:p w14:paraId="72966E72" w14:textId="77777777" w:rsidR="00650680" w:rsidRPr="00854CF8" w:rsidRDefault="00650680" w:rsidP="007516B1">
      <w:pPr>
        <w:pStyle w:val="Heading4"/>
      </w:pPr>
      <w:r w:rsidRPr="00854CF8">
        <w:lastRenderedPageBreak/>
        <w:t>3. Governance Vetting</w:t>
      </w:r>
    </w:p>
    <w:p w14:paraId="10180F11" w14:textId="5424D039"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Identity verification</w:t>
      </w:r>
    </w:p>
    <w:p w14:paraId="0606B833" w14:textId="0F9D4675"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Compliance checks</w:t>
      </w:r>
    </w:p>
    <w:p w14:paraId="37955FDE" w14:textId="3BFAA7E1"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Partnership suitability review</w:t>
      </w:r>
    </w:p>
    <w:p w14:paraId="788B9B7D" w14:textId="77777777" w:rsidR="00650680" w:rsidRPr="00854CF8" w:rsidRDefault="00650680" w:rsidP="00650680">
      <w:pPr>
        <w:rPr>
          <w:rFonts w:ascii="Times New Roman" w:hAnsi="Times New Roman" w:cs="Times New Roman"/>
        </w:rPr>
      </w:pPr>
    </w:p>
    <w:p w14:paraId="1ED9146E" w14:textId="77777777" w:rsidR="00650680" w:rsidRPr="00854CF8" w:rsidRDefault="00650680" w:rsidP="007516B1">
      <w:pPr>
        <w:pStyle w:val="Heading3"/>
      </w:pPr>
      <w:r w:rsidRPr="00854CF8">
        <w:t>B. Privileges &amp; Exclusive Benefits</w:t>
      </w:r>
    </w:p>
    <w:p w14:paraId="08F189EB" w14:textId="77777777" w:rsidR="00650680" w:rsidRPr="00854CF8" w:rsidRDefault="00650680" w:rsidP="00650680">
      <w:pPr>
        <w:rPr>
          <w:rFonts w:ascii="Times New Roman" w:hAnsi="Times New Roman" w:cs="Times New Roman"/>
        </w:rPr>
      </w:pPr>
    </w:p>
    <w:p w14:paraId="3544BA90" w14:textId="77777777" w:rsidR="00650680" w:rsidRPr="00854CF8" w:rsidRDefault="00650680" w:rsidP="007516B1">
      <w:pPr>
        <w:pStyle w:val="Heading4"/>
      </w:pPr>
      <w:r w:rsidRPr="00854CF8">
        <w:t>1. Priority Access</w:t>
      </w:r>
    </w:p>
    <w:p w14:paraId="28B5F703" w14:textId="0F7C4D93"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Early feature deployment</w:t>
      </w:r>
    </w:p>
    <w:p w14:paraId="67D1F99E" w14:textId="331257C9"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Access to premium modules</w:t>
      </w:r>
    </w:p>
    <w:p w14:paraId="7D61FFD5" w14:textId="5E61CF16"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Dedicated client support panel</w:t>
      </w:r>
    </w:p>
    <w:p w14:paraId="33A07BA0" w14:textId="384247ED"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Direct engagement with WebHydra developers</w:t>
      </w:r>
    </w:p>
    <w:p w14:paraId="2EB37CAC" w14:textId="77777777" w:rsidR="00650680" w:rsidRPr="00854CF8" w:rsidRDefault="00650680" w:rsidP="00650680">
      <w:pPr>
        <w:rPr>
          <w:rFonts w:ascii="Times New Roman" w:hAnsi="Times New Roman" w:cs="Times New Roman"/>
        </w:rPr>
      </w:pPr>
    </w:p>
    <w:p w14:paraId="36C29A44" w14:textId="77777777" w:rsidR="00650680" w:rsidRPr="00854CF8" w:rsidRDefault="00650680" w:rsidP="007516B1">
      <w:pPr>
        <w:pStyle w:val="Heading4"/>
      </w:pPr>
      <w:r w:rsidRPr="00854CF8">
        <w:t xml:space="preserve">2. </w:t>
      </w:r>
      <w:proofErr w:type="gramStart"/>
      <w:r w:rsidRPr="00854CF8">
        <w:t>Influence</w:t>
      </w:r>
      <w:proofErr w:type="gramEnd"/>
      <w:r w:rsidRPr="00854CF8">
        <w:t xml:space="preserve"> Rights</w:t>
      </w:r>
    </w:p>
    <w:p w14:paraId="62A4FCFD" w14:textId="0D63BBFA"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Ability to propose new features</w:t>
      </w:r>
    </w:p>
    <w:p w14:paraId="6E8A7164" w14:textId="35D78298"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Participation in ecosystem shaping</w:t>
      </w:r>
    </w:p>
    <w:p w14:paraId="502CF05B" w14:textId="4F46B6B6"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Voting rights on certain platform directions (future)</w:t>
      </w:r>
    </w:p>
    <w:p w14:paraId="670DA39B" w14:textId="77777777" w:rsidR="00650680" w:rsidRPr="00854CF8" w:rsidRDefault="00650680" w:rsidP="00650680">
      <w:pPr>
        <w:rPr>
          <w:rFonts w:ascii="Times New Roman" w:hAnsi="Times New Roman" w:cs="Times New Roman"/>
        </w:rPr>
      </w:pPr>
    </w:p>
    <w:p w14:paraId="114A5544" w14:textId="77777777" w:rsidR="00650680" w:rsidRPr="00854CF8" w:rsidRDefault="00650680" w:rsidP="007516B1">
      <w:pPr>
        <w:pStyle w:val="Heading4"/>
      </w:pPr>
      <w:r w:rsidRPr="00854CF8">
        <w:t>3. Economic Advantages</w:t>
      </w:r>
    </w:p>
    <w:p w14:paraId="6BB5D104" w14:textId="101741BD"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Discounted enterprise-tier pricing</w:t>
      </w:r>
    </w:p>
    <w:p w14:paraId="392072F3" w14:textId="30669EEA"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Lifetime founder status</w:t>
      </w:r>
    </w:p>
    <w:p w14:paraId="2CE6AEB8" w14:textId="021C8BBC"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Access to early packages not available to future users</w:t>
      </w:r>
    </w:p>
    <w:p w14:paraId="28C9858A" w14:textId="77777777" w:rsidR="00650680" w:rsidRPr="00854CF8" w:rsidRDefault="00650680" w:rsidP="00650680">
      <w:pPr>
        <w:rPr>
          <w:rFonts w:ascii="Times New Roman" w:hAnsi="Times New Roman" w:cs="Times New Roman"/>
        </w:rPr>
      </w:pPr>
    </w:p>
    <w:p w14:paraId="5614B78E" w14:textId="77777777" w:rsidR="00650680" w:rsidRPr="00854CF8" w:rsidRDefault="00650680" w:rsidP="007516B1">
      <w:pPr>
        <w:pStyle w:val="Heading4"/>
      </w:pPr>
      <w:r w:rsidRPr="00854CF8">
        <w:t>4. Long-Term Strategic Value</w:t>
      </w:r>
    </w:p>
    <w:p w14:paraId="73D293CE" w14:textId="6147796A"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Deep integration into WebHydra’s expanding ecosystem</w:t>
      </w:r>
    </w:p>
    <w:p w14:paraId="32114A5C" w14:textId="34B1D67F" w:rsidR="00650680" w:rsidRPr="007516B1" w:rsidRDefault="00650680" w:rsidP="00845A92">
      <w:pPr>
        <w:pStyle w:val="ListParagraph"/>
        <w:numPr>
          <w:ilvl w:val="0"/>
          <w:numId w:val="61"/>
        </w:numPr>
        <w:rPr>
          <w:rFonts w:ascii="Times New Roman" w:hAnsi="Times New Roman" w:cs="Times New Roman"/>
        </w:rPr>
      </w:pPr>
      <w:r w:rsidRPr="007516B1">
        <w:rPr>
          <w:rFonts w:ascii="Times New Roman" w:hAnsi="Times New Roman" w:cs="Times New Roman"/>
        </w:rPr>
        <w:t>Enhanced visibility as early ecosystem pioneers</w:t>
      </w:r>
    </w:p>
    <w:p w14:paraId="5C5E6903" w14:textId="77777777" w:rsidR="00650680" w:rsidRPr="00854CF8" w:rsidRDefault="00650680" w:rsidP="00650680">
      <w:pPr>
        <w:rPr>
          <w:rFonts w:ascii="Times New Roman" w:hAnsi="Times New Roman" w:cs="Times New Roman"/>
        </w:rPr>
      </w:pPr>
    </w:p>
    <w:p w14:paraId="2CEF7DC5" w14:textId="77777777" w:rsidR="00650680" w:rsidRPr="00854CF8" w:rsidRDefault="00650680" w:rsidP="007516B1">
      <w:pPr>
        <w:pStyle w:val="Heading3"/>
      </w:pPr>
      <w:r w:rsidRPr="00854CF8">
        <w:t>C. Participation Framework</w:t>
      </w:r>
    </w:p>
    <w:p w14:paraId="7AB8B4B2" w14:textId="77777777" w:rsidR="00650680" w:rsidRPr="00854CF8" w:rsidRDefault="00650680" w:rsidP="00650680">
      <w:pPr>
        <w:rPr>
          <w:rFonts w:ascii="Times New Roman" w:hAnsi="Times New Roman" w:cs="Times New Roman"/>
        </w:rPr>
      </w:pPr>
    </w:p>
    <w:p w14:paraId="1AF91178" w14:textId="77777777" w:rsidR="00650680" w:rsidRPr="00854CF8" w:rsidRDefault="00650680" w:rsidP="00EC1593">
      <w:pPr>
        <w:pStyle w:val="Heading4"/>
      </w:pPr>
      <w:r w:rsidRPr="00854CF8">
        <w:t>1. Onboarding Phases</w:t>
      </w:r>
    </w:p>
    <w:p w14:paraId="601FE55C" w14:textId="33F96310" w:rsidR="00650680" w:rsidRPr="00EC1593" w:rsidRDefault="00650680" w:rsidP="00845A92">
      <w:pPr>
        <w:pStyle w:val="ListParagraph"/>
        <w:numPr>
          <w:ilvl w:val="0"/>
          <w:numId w:val="61"/>
        </w:numPr>
        <w:rPr>
          <w:rFonts w:ascii="Times New Roman" w:hAnsi="Times New Roman" w:cs="Times New Roman"/>
        </w:rPr>
      </w:pPr>
      <w:r w:rsidRPr="00EC1593">
        <w:rPr>
          <w:rFonts w:ascii="Times New Roman" w:hAnsi="Times New Roman" w:cs="Times New Roman"/>
        </w:rPr>
        <w:t>Registration &amp; verification</w:t>
      </w:r>
    </w:p>
    <w:p w14:paraId="42AEE02D" w14:textId="789CA991" w:rsidR="00650680" w:rsidRPr="00EC1593" w:rsidRDefault="00650680" w:rsidP="00845A92">
      <w:pPr>
        <w:pStyle w:val="ListParagraph"/>
        <w:numPr>
          <w:ilvl w:val="0"/>
          <w:numId w:val="61"/>
        </w:numPr>
        <w:rPr>
          <w:rFonts w:ascii="Times New Roman" w:hAnsi="Times New Roman" w:cs="Times New Roman"/>
        </w:rPr>
      </w:pPr>
      <w:r w:rsidRPr="00EC1593">
        <w:rPr>
          <w:rFonts w:ascii="Times New Roman" w:hAnsi="Times New Roman" w:cs="Times New Roman"/>
        </w:rPr>
        <w:t>Needs analysis</w:t>
      </w:r>
    </w:p>
    <w:p w14:paraId="49DAEB73" w14:textId="72D03689" w:rsidR="00650680" w:rsidRPr="00EC1593" w:rsidRDefault="00650680" w:rsidP="00845A92">
      <w:pPr>
        <w:pStyle w:val="ListParagraph"/>
        <w:numPr>
          <w:ilvl w:val="0"/>
          <w:numId w:val="61"/>
        </w:numPr>
        <w:rPr>
          <w:rFonts w:ascii="Times New Roman" w:hAnsi="Times New Roman" w:cs="Times New Roman"/>
        </w:rPr>
      </w:pPr>
      <w:r w:rsidRPr="00EC1593">
        <w:rPr>
          <w:rFonts w:ascii="Times New Roman" w:hAnsi="Times New Roman" w:cs="Times New Roman"/>
        </w:rPr>
        <w:t>Infrastructure alignment</w:t>
      </w:r>
    </w:p>
    <w:p w14:paraId="6E877118" w14:textId="41C9899B" w:rsidR="00650680" w:rsidRPr="00EC1593" w:rsidRDefault="00650680" w:rsidP="00845A92">
      <w:pPr>
        <w:pStyle w:val="ListParagraph"/>
        <w:numPr>
          <w:ilvl w:val="0"/>
          <w:numId w:val="61"/>
        </w:numPr>
        <w:rPr>
          <w:rFonts w:ascii="Times New Roman" w:hAnsi="Times New Roman" w:cs="Times New Roman"/>
        </w:rPr>
      </w:pPr>
      <w:r w:rsidRPr="00EC1593">
        <w:rPr>
          <w:rFonts w:ascii="Times New Roman" w:hAnsi="Times New Roman" w:cs="Times New Roman"/>
        </w:rPr>
        <w:lastRenderedPageBreak/>
        <w:t>Integration of client modules</w:t>
      </w:r>
    </w:p>
    <w:p w14:paraId="5D0A8926" w14:textId="77777777" w:rsidR="00650680" w:rsidRPr="00854CF8" w:rsidRDefault="00650680" w:rsidP="00650680">
      <w:pPr>
        <w:rPr>
          <w:rFonts w:ascii="Times New Roman" w:hAnsi="Times New Roman" w:cs="Times New Roman"/>
        </w:rPr>
      </w:pPr>
    </w:p>
    <w:p w14:paraId="783C5224" w14:textId="77777777" w:rsidR="00650680" w:rsidRPr="00854CF8" w:rsidRDefault="00650680" w:rsidP="00EC1593">
      <w:pPr>
        <w:pStyle w:val="Heading4"/>
      </w:pPr>
      <w:r w:rsidRPr="00854CF8">
        <w:t>2. Co-Development Mechanism</w:t>
      </w:r>
    </w:p>
    <w:p w14:paraId="3D281907" w14:textId="335FED34"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Direct communication channels with developers</w:t>
      </w:r>
    </w:p>
    <w:p w14:paraId="4654F563" w14:textId="5A9E421C"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Collaborative workshops</w:t>
      </w:r>
    </w:p>
    <w:p w14:paraId="4456BA9F" w14:textId="1517B12D"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Early testing of new features</w:t>
      </w:r>
    </w:p>
    <w:p w14:paraId="4E422F91" w14:textId="7DD5F8A3"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Access to development roadmap updates</w:t>
      </w:r>
    </w:p>
    <w:p w14:paraId="5C27A44B" w14:textId="77777777" w:rsidR="00650680" w:rsidRPr="00854CF8" w:rsidRDefault="00650680" w:rsidP="00650680">
      <w:pPr>
        <w:rPr>
          <w:rFonts w:ascii="Times New Roman" w:hAnsi="Times New Roman" w:cs="Times New Roman"/>
        </w:rPr>
      </w:pPr>
    </w:p>
    <w:p w14:paraId="77D6AA2F" w14:textId="77777777" w:rsidR="00650680" w:rsidRPr="00854CF8" w:rsidRDefault="00650680" w:rsidP="00BF0E79">
      <w:pPr>
        <w:pStyle w:val="Heading4"/>
      </w:pPr>
      <w:r w:rsidRPr="00854CF8">
        <w:t>3. Feedback &amp; Governance Loop</w:t>
      </w:r>
    </w:p>
    <w:p w14:paraId="014BBE38" w14:textId="49054396"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Structured feedback system</w:t>
      </w:r>
    </w:p>
    <w:p w14:paraId="51CD289C" w14:textId="73B837AE"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Monthly performance assessments</w:t>
      </w:r>
    </w:p>
    <w:p w14:paraId="469BC057" w14:textId="45221855"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AI-driven usage analysis</w:t>
      </w:r>
    </w:p>
    <w:p w14:paraId="6597938C" w14:textId="72742644"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Feature prioritization dashboard</w:t>
      </w:r>
    </w:p>
    <w:p w14:paraId="030459F9" w14:textId="77777777" w:rsidR="00650680" w:rsidRPr="00854CF8" w:rsidRDefault="00650680" w:rsidP="00650680">
      <w:pPr>
        <w:rPr>
          <w:rFonts w:ascii="Times New Roman" w:hAnsi="Times New Roman" w:cs="Times New Roman"/>
        </w:rPr>
      </w:pPr>
    </w:p>
    <w:p w14:paraId="58FC5F73" w14:textId="77777777" w:rsidR="00650680" w:rsidRPr="00854CF8" w:rsidRDefault="00650680" w:rsidP="00BF0E79">
      <w:pPr>
        <w:pStyle w:val="Heading3"/>
      </w:pPr>
      <w:r w:rsidRPr="00854CF8">
        <w:t>D. Strategic Purpose</w:t>
      </w:r>
    </w:p>
    <w:p w14:paraId="64E6AF3F" w14:textId="77777777" w:rsidR="00650680" w:rsidRPr="00854CF8" w:rsidRDefault="00650680" w:rsidP="00650680">
      <w:pPr>
        <w:rPr>
          <w:rFonts w:ascii="Times New Roman" w:hAnsi="Times New Roman" w:cs="Times New Roman"/>
        </w:rPr>
      </w:pPr>
    </w:p>
    <w:p w14:paraId="00DDE705" w14:textId="77777777" w:rsidR="00650680" w:rsidRPr="00854CF8" w:rsidRDefault="00650680" w:rsidP="00BF0E79">
      <w:pPr>
        <w:pStyle w:val="Heading4"/>
      </w:pPr>
      <w:r w:rsidRPr="00854CF8">
        <w:t>1. Strengthening WebHydra’s Early Ecosystem</w:t>
      </w:r>
    </w:p>
    <w:p w14:paraId="5BF46A34" w14:textId="23D4CFED"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Ensures real-world stress testing</w:t>
      </w:r>
    </w:p>
    <w:p w14:paraId="4A9B405B" w14:textId="02AF91B8"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Enhances market responsiveness</w:t>
      </w:r>
    </w:p>
    <w:p w14:paraId="4100C4D7" w14:textId="21F51F40"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Builds credibility through early adopters</w:t>
      </w:r>
    </w:p>
    <w:p w14:paraId="558C4784" w14:textId="77777777" w:rsidR="00650680" w:rsidRPr="00854CF8" w:rsidRDefault="00650680" w:rsidP="00650680">
      <w:pPr>
        <w:rPr>
          <w:rFonts w:ascii="Times New Roman" w:hAnsi="Times New Roman" w:cs="Times New Roman"/>
        </w:rPr>
      </w:pPr>
    </w:p>
    <w:p w14:paraId="01A083E0" w14:textId="77777777" w:rsidR="00650680" w:rsidRPr="00854CF8" w:rsidRDefault="00650680" w:rsidP="00BF0E79">
      <w:pPr>
        <w:pStyle w:val="Heading4"/>
      </w:pPr>
      <w:r w:rsidRPr="00854CF8">
        <w:t>2. Creating a Founding Community</w:t>
      </w:r>
    </w:p>
    <w:p w14:paraId="05EFD197" w14:textId="76510994"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Establishes a core user base</w:t>
      </w:r>
    </w:p>
    <w:p w14:paraId="5C483D96" w14:textId="7F33ABE7"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Builds the first circle of long-term partners</w:t>
      </w:r>
    </w:p>
    <w:p w14:paraId="5A6F7D83" w14:textId="4FB10C1A"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Forms the foundation of the WebHydra economic ecosystem</w:t>
      </w:r>
    </w:p>
    <w:p w14:paraId="022EF943" w14:textId="77777777" w:rsidR="00650680" w:rsidRPr="00854CF8" w:rsidRDefault="00650680" w:rsidP="00650680">
      <w:pPr>
        <w:rPr>
          <w:rFonts w:ascii="Times New Roman" w:hAnsi="Times New Roman" w:cs="Times New Roman"/>
        </w:rPr>
      </w:pPr>
    </w:p>
    <w:p w14:paraId="5F1D3DAE" w14:textId="77777777" w:rsidR="00650680" w:rsidRPr="00854CF8" w:rsidRDefault="00650680" w:rsidP="00BF0E79">
      <w:pPr>
        <w:pStyle w:val="Heading4"/>
      </w:pPr>
      <w:r w:rsidRPr="00854CF8">
        <w:t>3. Accelerating Evolution</w:t>
      </w:r>
    </w:p>
    <w:p w14:paraId="7FD41AD8" w14:textId="62565A8F"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Co-created innovations</w:t>
      </w:r>
    </w:p>
    <w:p w14:paraId="0716D120" w14:textId="12B60BDC"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Rapid ecosystem refinement</w:t>
      </w:r>
    </w:p>
    <w:p w14:paraId="5C79FA11" w14:textId="552E42D5"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Real-time AI learning from real use cases</w:t>
      </w:r>
    </w:p>
    <w:p w14:paraId="4E7B3B89" w14:textId="77777777" w:rsidR="00650680" w:rsidRPr="00854CF8" w:rsidRDefault="00650680" w:rsidP="00650680">
      <w:pPr>
        <w:rPr>
          <w:rFonts w:ascii="Times New Roman" w:hAnsi="Times New Roman" w:cs="Times New Roman"/>
        </w:rPr>
      </w:pPr>
    </w:p>
    <w:p w14:paraId="68A7DD0B" w14:textId="77777777" w:rsidR="00650680" w:rsidRPr="00854CF8" w:rsidRDefault="00650680" w:rsidP="00BF0E79">
      <w:pPr>
        <w:pStyle w:val="Heading3"/>
      </w:pPr>
      <w:r w:rsidRPr="00854CF8">
        <w:lastRenderedPageBreak/>
        <w:t>E. Long-Term Integration Within the Digital Empire</w:t>
      </w:r>
    </w:p>
    <w:p w14:paraId="0AD7ECE1" w14:textId="2AE6D09E"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Permanent inclusion in the WebHydra historical record</w:t>
      </w:r>
    </w:p>
    <w:p w14:paraId="18A72D36" w14:textId="67F4960A"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Continued priority treatment through future versions</w:t>
      </w:r>
    </w:p>
    <w:p w14:paraId="607E304E" w14:textId="14A8B9A1"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 xml:space="preserve">Recognition in The </w:t>
      </w:r>
      <w:proofErr w:type="spellStart"/>
      <w:r w:rsidRPr="00BF0E79">
        <w:rPr>
          <w:rFonts w:ascii="Times New Roman" w:hAnsi="Times New Roman" w:cs="Times New Roman"/>
        </w:rPr>
        <w:t>Chronosphere</w:t>
      </w:r>
      <w:proofErr w:type="spellEnd"/>
      <w:r w:rsidRPr="00BF0E79">
        <w:rPr>
          <w:rFonts w:ascii="Times New Roman" w:hAnsi="Times New Roman" w:cs="Times New Roman"/>
        </w:rPr>
        <w:t xml:space="preserve"> as founding contributors</w:t>
      </w:r>
    </w:p>
    <w:p w14:paraId="3E35C11F" w14:textId="541502D7" w:rsidR="00650680" w:rsidRPr="00BF0E79" w:rsidRDefault="00650680" w:rsidP="00845A92">
      <w:pPr>
        <w:pStyle w:val="ListParagraph"/>
        <w:numPr>
          <w:ilvl w:val="0"/>
          <w:numId w:val="61"/>
        </w:numPr>
        <w:rPr>
          <w:rFonts w:ascii="Times New Roman" w:hAnsi="Times New Roman" w:cs="Times New Roman"/>
        </w:rPr>
      </w:pPr>
      <w:r w:rsidRPr="00BF0E79">
        <w:rPr>
          <w:rFonts w:ascii="Times New Roman" w:hAnsi="Times New Roman" w:cs="Times New Roman"/>
        </w:rPr>
        <w:t>Elevated status across the entire digital sovereignty framework</w:t>
      </w:r>
    </w:p>
    <w:p w14:paraId="2F3E8F70" w14:textId="77777777" w:rsidR="00650680" w:rsidRPr="00854CF8" w:rsidRDefault="00650680" w:rsidP="00650680">
      <w:pPr>
        <w:rPr>
          <w:rFonts w:ascii="Times New Roman" w:hAnsi="Times New Roman" w:cs="Times New Roman"/>
        </w:rPr>
      </w:pPr>
    </w:p>
    <w:p w14:paraId="0E1198FA" w14:textId="77777777" w:rsidR="00650680" w:rsidRPr="00854CF8" w:rsidRDefault="00650680" w:rsidP="00BF0E79">
      <w:pPr>
        <w:pStyle w:val="Heading3"/>
      </w:pPr>
      <w:r w:rsidRPr="00854CF8">
        <w:t>CONCLUSION FOR PROJECT C</w:t>
      </w:r>
    </w:p>
    <w:p w14:paraId="542667C4" w14:textId="77777777" w:rsidR="00650680" w:rsidRPr="00854CF8" w:rsidRDefault="00650680" w:rsidP="00650680">
      <w:pPr>
        <w:rPr>
          <w:rFonts w:ascii="Times New Roman" w:hAnsi="Times New Roman" w:cs="Times New Roman"/>
        </w:rPr>
      </w:pPr>
    </w:p>
    <w:p w14:paraId="7041800B" w14:textId="6067A5D7" w:rsidR="005916E5" w:rsidRPr="00854CF8" w:rsidRDefault="00650680" w:rsidP="00650680">
      <w:pPr>
        <w:rPr>
          <w:rFonts w:ascii="Times New Roman" w:hAnsi="Times New Roman" w:cs="Times New Roman"/>
        </w:rPr>
      </w:pPr>
      <w:r w:rsidRPr="00854CF8">
        <w:rPr>
          <w:rFonts w:ascii="Times New Roman" w:hAnsi="Times New Roman" w:cs="Times New Roman"/>
        </w:rPr>
        <w:t>Project C establishes WebHydra as a technological civilization and integrates early adopters as key architects of that civilization. Both WebHydra and the Founding Client Program serve as foundational pillars for long-term digital sovereignty, global scalability, and multi-project synergy.</w:t>
      </w:r>
    </w:p>
    <w:p w14:paraId="50668256" w14:textId="77777777" w:rsidR="005916E5" w:rsidRPr="00854CF8" w:rsidRDefault="005916E5" w:rsidP="005916E5">
      <w:pPr>
        <w:rPr>
          <w:rFonts w:ascii="Times New Roman" w:hAnsi="Times New Roman" w:cs="Times New Roman"/>
        </w:rPr>
      </w:pPr>
    </w:p>
    <w:p w14:paraId="616A62C6" w14:textId="77777777" w:rsidR="00650680" w:rsidRPr="00854CF8" w:rsidRDefault="00650680">
      <w:pPr>
        <w:rPr>
          <w:rFonts w:ascii="Times New Roman" w:hAnsi="Times New Roman" w:cs="Times New Roman"/>
        </w:rPr>
      </w:pPr>
      <w:r w:rsidRPr="00854CF8">
        <w:rPr>
          <w:rFonts w:ascii="Times New Roman" w:hAnsi="Times New Roman" w:cs="Times New Roman"/>
        </w:rPr>
        <w:br w:type="page"/>
      </w:r>
    </w:p>
    <w:p w14:paraId="404BEDE8" w14:textId="3BF2A9A2" w:rsidR="003426CD" w:rsidRDefault="003426CD" w:rsidP="00BF0E79">
      <w:pPr>
        <w:pStyle w:val="Heading1"/>
      </w:pPr>
      <w:r w:rsidRPr="00854CF8">
        <w:lastRenderedPageBreak/>
        <w:t>SECTION 11</w:t>
      </w:r>
      <w:r>
        <w:t>:</w:t>
      </w:r>
      <w:r w:rsidRPr="00854CF8">
        <w:t xml:space="preserve"> ARCHIVE: DIVISIONS &amp; PROJECTS</w:t>
      </w:r>
    </w:p>
    <w:p w14:paraId="4A36C2E5" w14:textId="77777777" w:rsidR="003426CD" w:rsidRPr="003426CD" w:rsidRDefault="003426CD" w:rsidP="003426CD"/>
    <w:p w14:paraId="79A8F52F" w14:textId="03F969ED" w:rsidR="00394BE5" w:rsidRPr="00854CF8" w:rsidRDefault="00394BE5" w:rsidP="00BF0E79">
      <w:pPr>
        <w:pStyle w:val="Heading1"/>
      </w:pPr>
      <w:r w:rsidRPr="00854CF8">
        <w:t>11.4</w:t>
      </w:r>
      <w:r w:rsidR="003426CD">
        <w:t>: Other Products &amp; Ventures</w:t>
      </w:r>
    </w:p>
    <w:p w14:paraId="61D3162A" w14:textId="77777777" w:rsidR="00394BE5" w:rsidRPr="00854CF8" w:rsidRDefault="00394BE5" w:rsidP="00394BE5">
      <w:pPr>
        <w:rPr>
          <w:rFonts w:ascii="Times New Roman" w:hAnsi="Times New Roman" w:cs="Times New Roman"/>
        </w:rPr>
      </w:pPr>
    </w:p>
    <w:p w14:paraId="7A064077" w14:textId="77777777" w:rsidR="00394BE5" w:rsidRPr="00854CF8" w:rsidRDefault="00394BE5" w:rsidP="00BF0E79">
      <w:pPr>
        <w:pStyle w:val="Heading4"/>
      </w:pPr>
      <w:r w:rsidRPr="00854CF8">
        <w:t>Extended Ecosystem Catalogue • Multi-Sector Integration • Corporate Expansion Blueprint</w:t>
      </w:r>
    </w:p>
    <w:p w14:paraId="5CE4150F" w14:textId="77777777" w:rsidR="00394BE5" w:rsidRPr="00854CF8" w:rsidRDefault="00394BE5" w:rsidP="00394BE5">
      <w:pPr>
        <w:rPr>
          <w:rFonts w:ascii="Times New Roman" w:hAnsi="Times New Roman" w:cs="Times New Roman"/>
        </w:rPr>
      </w:pPr>
    </w:p>
    <w:p w14:paraId="3508B5CB" w14:textId="77777777" w:rsidR="00394BE5" w:rsidRPr="00854CF8" w:rsidRDefault="00394BE5" w:rsidP="00394BE5">
      <w:pPr>
        <w:rPr>
          <w:rFonts w:ascii="Times New Roman" w:hAnsi="Times New Roman" w:cs="Times New Roman"/>
        </w:rPr>
      </w:pPr>
      <w:r w:rsidRPr="00854CF8">
        <w:rPr>
          <w:rFonts w:ascii="Times New Roman" w:hAnsi="Times New Roman" w:cs="Times New Roman"/>
        </w:rPr>
        <w:t>This section documents the broader operational universe of the WebHydra–</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ecosystem. It includes all auxiliary products, extended ventures, subsidiary initiatives, cultural universes, marketplace engines, and environmental compliance frameworks that contribute to the empire’s long-term growth.</w:t>
      </w:r>
    </w:p>
    <w:p w14:paraId="2A330251" w14:textId="77777777" w:rsidR="00394BE5" w:rsidRPr="00854CF8" w:rsidRDefault="00394BE5" w:rsidP="00394BE5">
      <w:pPr>
        <w:rPr>
          <w:rFonts w:ascii="Times New Roman" w:hAnsi="Times New Roman" w:cs="Times New Roman"/>
        </w:rPr>
      </w:pPr>
    </w:p>
    <w:p w14:paraId="01ECA18A" w14:textId="77777777" w:rsidR="00394BE5" w:rsidRPr="00854CF8" w:rsidRDefault="00394BE5" w:rsidP="00BF0E79">
      <w:pPr>
        <w:pStyle w:val="Heading4"/>
      </w:pPr>
      <w:r w:rsidRPr="00854CF8">
        <w:t>It stands as the formal archival ledger for all ventures outside the main project pillars, ensuring that every product, brand, universe, or commercial extension maintains:</w:t>
      </w:r>
    </w:p>
    <w:p w14:paraId="6DFDE2E1" w14:textId="4E400FE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Structural consistency</w:t>
      </w:r>
    </w:p>
    <w:p w14:paraId="3FF5B0FA" w14:textId="125F27C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Governance compliance</w:t>
      </w:r>
    </w:p>
    <w:p w14:paraId="4F932C21" w14:textId="62F6889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Brand alignment</w:t>
      </w:r>
    </w:p>
    <w:p w14:paraId="5C10C880" w14:textId="57F0C534"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Strategic coherence</w:t>
      </w:r>
    </w:p>
    <w:p w14:paraId="00099492" w14:textId="285FF74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Long-term archival traceability</w:t>
      </w:r>
    </w:p>
    <w:p w14:paraId="0A95511A" w14:textId="77777777" w:rsidR="00394BE5" w:rsidRPr="00854CF8" w:rsidRDefault="00394BE5" w:rsidP="00394BE5">
      <w:pPr>
        <w:rPr>
          <w:rFonts w:ascii="Times New Roman" w:hAnsi="Times New Roman" w:cs="Times New Roman"/>
        </w:rPr>
      </w:pPr>
    </w:p>
    <w:p w14:paraId="1D54FE6F" w14:textId="77777777" w:rsidR="00394BE5" w:rsidRPr="00854CF8" w:rsidRDefault="00394BE5" w:rsidP="00BF0E79">
      <w:pPr>
        <w:pStyle w:val="Heading2"/>
      </w:pPr>
      <w:r w:rsidRPr="00854CF8">
        <w:t>11.4.1 Products &amp; Services</w:t>
      </w:r>
    </w:p>
    <w:p w14:paraId="60B19AFE" w14:textId="77777777" w:rsidR="00394BE5" w:rsidRPr="00854CF8" w:rsidRDefault="00394BE5" w:rsidP="00394BE5">
      <w:pPr>
        <w:rPr>
          <w:rFonts w:ascii="Times New Roman" w:hAnsi="Times New Roman" w:cs="Times New Roman"/>
        </w:rPr>
      </w:pPr>
    </w:p>
    <w:p w14:paraId="1893F285" w14:textId="77777777" w:rsidR="00394BE5" w:rsidRPr="00854CF8" w:rsidRDefault="00394BE5" w:rsidP="00BF0E79">
      <w:pPr>
        <w:pStyle w:val="Heading4"/>
      </w:pPr>
      <w:r w:rsidRPr="00854CF8">
        <w:t>Corporate Catalogue • Operational Structure • Product Classification Framework</w:t>
      </w:r>
    </w:p>
    <w:p w14:paraId="7ECB8F89" w14:textId="77777777" w:rsidR="00394BE5" w:rsidRPr="00854CF8" w:rsidRDefault="00394BE5" w:rsidP="00394BE5">
      <w:pPr>
        <w:rPr>
          <w:rFonts w:ascii="Times New Roman" w:hAnsi="Times New Roman" w:cs="Times New Roman"/>
        </w:rPr>
      </w:pPr>
    </w:p>
    <w:p w14:paraId="369638B4" w14:textId="7697BF04" w:rsidR="00394BE5" w:rsidRPr="00854CF8" w:rsidRDefault="00394BE5" w:rsidP="00394BE5">
      <w:pPr>
        <w:rPr>
          <w:rFonts w:ascii="Times New Roman" w:hAnsi="Times New Roman" w:cs="Times New Roman"/>
        </w:rPr>
      </w:pPr>
      <w:r w:rsidRPr="00854CF8">
        <w:rPr>
          <w:rFonts w:ascii="Times New Roman" w:hAnsi="Times New Roman" w:cs="Times New Roman"/>
        </w:rPr>
        <w:t>This subsection establishes the official master catalogue for all products and services across the empire. It formalizes the way each item is documented, classified, evaluated, and integrated within the broader WebHydra governance architecture.</w:t>
      </w:r>
    </w:p>
    <w:p w14:paraId="3C0A2D07" w14:textId="77777777" w:rsidR="00394BE5" w:rsidRPr="00854CF8" w:rsidRDefault="00394BE5" w:rsidP="00394BE5">
      <w:pPr>
        <w:rPr>
          <w:rFonts w:ascii="Times New Roman" w:hAnsi="Times New Roman" w:cs="Times New Roman"/>
        </w:rPr>
      </w:pPr>
    </w:p>
    <w:p w14:paraId="6D6E4500" w14:textId="77777777" w:rsidR="00394BE5" w:rsidRPr="00854CF8" w:rsidRDefault="00394BE5" w:rsidP="00BF0E79">
      <w:pPr>
        <w:pStyle w:val="Heading3"/>
      </w:pPr>
      <w:r w:rsidRPr="00854CF8">
        <w:t>A. Product Categories &amp; Classifications</w:t>
      </w:r>
    </w:p>
    <w:p w14:paraId="3A59FA93" w14:textId="307973D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Digital Products</w:t>
      </w:r>
    </w:p>
    <w:p w14:paraId="28EEB0B2" w14:textId="1EE3208F"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AI systems</w:t>
      </w:r>
    </w:p>
    <w:p w14:paraId="67FD6797" w14:textId="31A6656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lastRenderedPageBreak/>
        <w:t>Digital access passes</w:t>
      </w:r>
    </w:p>
    <w:p w14:paraId="7F7BFE44" w14:textId="096032E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WebHydra modules</w:t>
      </w:r>
    </w:p>
    <w:p w14:paraId="52D684EB" w14:textId="66311D8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Proprietary software tools</w:t>
      </w:r>
    </w:p>
    <w:p w14:paraId="0AB5FBEC" w14:textId="21FBA07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Physical Products</w:t>
      </w:r>
    </w:p>
    <w:p w14:paraId="028E4A54" w14:textId="045D04D6"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Quail-related goods</w:t>
      </w:r>
    </w:p>
    <w:p w14:paraId="27C637D5" w14:textId="1C1D08A9"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Merchandise</w:t>
      </w:r>
    </w:p>
    <w:p w14:paraId="7A58AC83" w14:textId="1FAF69A6"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Branded accessories</w:t>
      </w:r>
    </w:p>
    <w:p w14:paraId="36DF0F08" w14:textId="7CEB0A7C"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Novelty collectibles</w:t>
      </w:r>
    </w:p>
    <w:p w14:paraId="2650800C" w14:textId="1603889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Experiential Services</w:t>
      </w:r>
    </w:p>
    <w:p w14:paraId="794D138A" w14:textId="618D9A1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Tours</w:t>
      </w:r>
    </w:p>
    <w:p w14:paraId="1CF38467" w14:textId="6FC9D61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Visitor attractions</w:t>
      </w:r>
    </w:p>
    <w:p w14:paraId="452B3337" w14:textId="2C91BF4C" w:rsidR="00394BE5" w:rsidRPr="00BF0E79" w:rsidRDefault="00394BE5" w:rsidP="00845A92">
      <w:pPr>
        <w:pStyle w:val="ListParagraph"/>
        <w:numPr>
          <w:ilvl w:val="0"/>
          <w:numId w:val="61"/>
        </w:numPr>
        <w:rPr>
          <w:rFonts w:ascii="Times New Roman" w:hAnsi="Times New Roman" w:cs="Times New Roman"/>
        </w:rPr>
      </w:pPr>
      <w:proofErr w:type="gramStart"/>
      <w:r w:rsidRPr="00BF0E79">
        <w:rPr>
          <w:rFonts w:ascii="Times New Roman" w:hAnsi="Times New Roman" w:cs="Times New Roman"/>
        </w:rPr>
        <w:t>Trainings</w:t>
      </w:r>
      <w:proofErr w:type="gramEnd"/>
    </w:p>
    <w:p w14:paraId="2558AFFB" w14:textId="787BE86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Hospitality programs</w:t>
      </w:r>
    </w:p>
    <w:p w14:paraId="5663F258" w14:textId="31AD3582"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Premium &amp; Sovereign Services</w:t>
      </w:r>
    </w:p>
    <w:p w14:paraId="535502B8" w14:textId="6E2FD4A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VIP memberships</w:t>
      </w:r>
    </w:p>
    <w:p w14:paraId="7F562422" w14:textId="554C0DFB"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Elite investor packages</w:t>
      </w:r>
    </w:p>
    <w:p w14:paraId="472F0E20" w14:textId="27FDE71B"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High-tier digital privileges</w:t>
      </w:r>
    </w:p>
    <w:p w14:paraId="733DB205" w14:textId="77777777" w:rsidR="00394BE5" w:rsidRPr="00854CF8" w:rsidRDefault="00394BE5" w:rsidP="00394BE5">
      <w:pPr>
        <w:rPr>
          <w:rFonts w:ascii="Times New Roman" w:hAnsi="Times New Roman" w:cs="Times New Roman"/>
        </w:rPr>
      </w:pPr>
    </w:p>
    <w:p w14:paraId="20E36633" w14:textId="77777777" w:rsidR="00394BE5" w:rsidRPr="00854CF8" w:rsidRDefault="00394BE5" w:rsidP="00BF0E79">
      <w:pPr>
        <w:pStyle w:val="Heading3"/>
      </w:pPr>
      <w:r w:rsidRPr="00854CF8">
        <w:t>B. Documentation Standards</w:t>
      </w:r>
    </w:p>
    <w:p w14:paraId="4ED47A15" w14:textId="5D7CFF8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Product description templates</w:t>
      </w:r>
    </w:p>
    <w:p w14:paraId="485C6360" w14:textId="5750C85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Classification protocols</w:t>
      </w:r>
    </w:p>
    <w:p w14:paraId="1B5D3B5C" w14:textId="13E17D5B"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Compliance record requirements</w:t>
      </w:r>
    </w:p>
    <w:p w14:paraId="62BAF7F6" w14:textId="7F3CCA7B"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Versioning framework</w:t>
      </w:r>
    </w:p>
    <w:p w14:paraId="15AFF7BE" w14:textId="239D7FA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IP documentation standards</w:t>
      </w:r>
    </w:p>
    <w:p w14:paraId="1ABFE1E2" w14:textId="77777777" w:rsidR="00394BE5" w:rsidRPr="00854CF8" w:rsidRDefault="00394BE5" w:rsidP="00394BE5">
      <w:pPr>
        <w:rPr>
          <w:rFonts w:ascii="Times New Roman" w:hAnsi="Times New Roman" w:cs="Times New Roman"/>
        </w:rPr>
      </w:pPr>
    </w:p>
    <w:p w14:paraId="4E4954DF" w14:textId="77777777" w:rsidR="00394BE5" w:rsidRPr="00854CF8" w:rsidRDefault="00394BE5" w:rsidP="00BF0E79">
      <w:pPr>
        <w:pStyle w:val="Heading3"/>
      </w:pPr>
      <w:r w:rsidRPr="00854CF8">
        <w:t>C. Operational Framework</w:t>
      </w:r>
    </w:p>
    <w:p w14:paraId="6E49CA92" w14:textId="1856AF7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Supply chain alignment</w:t>
      </w:r>
    </w:p>
    <w:p w14:paraId="1FED41E5" w14:textId="4879C739"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Quality assurance systems</w:t>
      </w:r>
    </w:p>
    <w:p w14:paraId="6C05B599" w14:textId="4DFA8C24"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Stakeholder eligibility</w:t>
      </w:r>
    </w:p>
    <w:p w14:paraId="32148C65" w14:textId="2B8A1C5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Lifecycle management</w:t>
      </w:r>
    </w:p>
    <w:p w14:paraId="0AF8E076" w14:textId="00749D2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Recall, update, and discontinuation protocols</w:t>
      </w:r>
    </w:p>
    <w:p w14:paraId="08C7B96E" w14:textId="77777777" w:rsidR="00394BE5" w:rsidRPr="00854CF8" w:rsidRDefault="00394BE5" w:rsidP="00394BE5">
      <w:pPr>
        <w:rPr>
          <w:rFonts w:ascii="Times New Roman" w:hAnsi="Times New Roman" w:cs="Times New Roman"/>
        </w:rPr>
      </w:pPr>
    </w:p>
    <w:p w14:paraId="71216B07" w14:textId="77777777" w:rsidR="00394BE5" w:rsidRPr="00854CF8" w:rsidRDefault="00394BE5" w:rsidP="00BF0E79">
      <w:pPr>
        <w:pStyle w:val="Heading2"/>
      </w:pPr>
      <w:r w:rsidRPr="00854CF8">
        <w:t>11.4.2 Subsidiaries &amp; Ventures</w:t>
      </w:r>
    </w:p>
    <w:p w14:paraId="2A13E2FB" w14:textId="77777777" w:rsidR="00394BE5" w:rsidRPr="00854CF8" w:rsidRDefault="00394BE5" w:rsidP="00394BE5">
      <w:pPr>
        <w:rPr>
          <w:rFonts w:ascii="Times New Roman" w:hAnsi="Times New Roman" w:cs="Times New Roman"/>
        </w:rPr>
      </w:pPr>
    </w:p>
    <w:p w14:paraId="57F77F57" w14:textId="77777777" w:rsidR="00394BE5" w:rsidRPr="00854CF8" w:rsidRDefault="00394BE5" w:rsidP="00BF0E79">
      <w:pPr>
        <w:pStyle w:val="Heading4"/>
      </w:pPr>
      <w:r w:rsidRPr="00854CF8">
        <w:lastRenderedPageBreak/>
        <w:t>Organizational Architecture • Operational Autonomy • Strategic Alignment</w:t>
      </w:r>
    </w:p>
    <w:p w14:paraId="4CDD035F" w14:textId="77777777" w:rsidR="00394BE5" w:rsidRPr="00854CF8" w:rsidRDefault="00394BE5" w:rsidP="00394BE5">
      <w:pPr>
        <w:rPr>
          <w:rFonts w:ascii="Times New Roman" w:hAnsi="Times New Roman" w:cs="Times New Roman"/>
        </w:rPr>
      </w:pPr>
    </w:p>
    <w:p w14:paraId="24449384" w14:textId="67AAACA8" w:rsidR="00394BE5" w:rsidRPr="00854CF8" w:rsidRDefault="00394BE5" w:rsidP="00394BE5">
      <w:pPr>
        <w:rPr>
          <w:rFonts w:ascii="Times New Roman" w:hAnsi="Times New Roman" w:cs="Times New Roman"/>
        </w:rPr>
      </w:pPr>
      <w:r w:rsidRPr="00854CF8">
        <w:rPr>
          <w:rFonts w:ascii="Times New Roman" w:hAnsi="Times New Roman" w:cs="Times New Roman"/>
        </w:rPr>
        <w:t xml:space="preserve">This item defines all secondary entities, divisions, and commercial ventures under the corporate umbrella of WebHydra and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w:t>
      </w:r>
    </w:p>
    <w:p w14:paraId="75DBF1A3" w14:textId="77777777" w:rsidR="00394BE5" w:rsidRPr="00854CF8" w:rsidRDefault="00394BE5" w:rsidP="00394BE5">
      <w:pPr>
        <w:rPr>
          <w:rFonts w:ascii="Times New Roman" w:hAnsi="Times New Roman" w:cs="Times New Roman"/>
        </w:rPr>
      </w:pPr>
    </w:p>
    <w:p w14:paraId="11D1ED62" w14:textId="77777777" w:rsidR="00394BE5" w:rsidRPr="00854CF8" w:rsidRDefault="00394BE5" w:rsidP="00BF0E79">
      <w:pPr>
        <w:pStyle w:val="Heading3"/>
      </w:pPr>
      <w:r w:rsidRPr="00854CF8">
        <w:t>A. Subsidiary Categories</w:t>
      </w:r>
    </w:p>
    <w:p w14:paraId="3D8C831F" w14:textId="021DE9A6"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Entertainment ventures</w:t>
      </w:r>
    </w:p>
    <w:p w14:paraId="528F10C8" w14:textId="4BA9DE09"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Agricultural divisions</w:t>
      </w:r>
    </w:p>
    <w:p w14:paraId="55839E4C" w14:textId="173169A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Digital infrastructure units</w:t>
      </w:r>
    </w:p>
    <w:p w14:paraId="355CBB0D" w14:textId="4755EDA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Cultural IP units</w:t>
      </w:r>
    </w:p>
    <w:p w14:paraId="4180BBB6" w14:textId="1500AC4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Product development wings</w:t>
      </w:r>
    </w:p>
    <w:p w14:paraId="0E8205D3" w14:textId="032DE2A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Non-profit or philanthropic arms</w:t>
      </w:r>
    </w:p>
    <w:p w14:paraId="2D262514" w14:textId="77777777" w:rsidR="00394BE5" w:rsidRPr="00854CF8" w:rsidRDefault="00394BE5" w:rsidP="00394BE5">
      <w:pPr>
        <w:rPr>
          <w:rFonts w:ascii="Times New Roman" w:hAnsi="Times New Roman" w:cs="Times New Roman"/>
        </w:rPr>
      </w:pPr>
    </w:p>
    <w:p w14:paraId="2B69374D" w14:textId="77777777" w:rsidR="00394BE5" w:rsidRPr="00854CF8" w:rsidRDefault="00394BE5" w:rsidP="00BF0E79">
      <w:pPr>
        <w:pStyle w:val="Heading3"/>
      </w:pPr>
      <w:r w:rsidRPr="00854CF8">
        <w:t>B. Governance &amp; Oversight Framework</w:t>
      </w:r>
    </w:p>
    <w:p w14:paraId="7E7B3FF0" w14:textId="3BD98A4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Corporate oversight hierarchy</w:t>
      </w:r>
    </w:p>
    <w:p w14:paraId="5950D884" w14:textId="11CE268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Reporting chains</w:t>
      </w:r>
    </w:p>
    <w:p w14:paraId="0D8F2363" w14:textId="3F56088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Performance accountability</w:t>
      </w:r>
    </w:p>
    <w:p w14:paraId="474D41DD" w14:textId="30F1A79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Internal compliance mandates</w:t>
      </w:r>
    </w:p>
    <w:p w14:paraId="79E49E43" w14:textId="7CBB060C"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Legal sovereignty integration</w:t>
      </w:r>
    </w:p>
    <w:p w14:paraId="47E35DF6" w14:textId="7A82FB4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Fiscal governance requirements</w:t>
      </w:r>
    </w:p>
    <w:p w14:paraId="789890D6" w14:textId="77777777" w:rsidR="00394BE5" w:rsidRPr="00854CF8" w:rsidRDefault="00394BE5" w:rsidP="00394BE5">
      <w:pPr>
        <w:rPr>
          <w:rFonts w:ascii="Times New Roman" w:hAnsi="Times New Roman" w:cs="Times New Roman"/>
        </w:rPr>
      </w:pPr>
    </w:p>
    <w:p w14:paraId="0FF96638" w14:textId="77777777" w:rsidR="00394BE5" w:rsidRPr="00854CF8" w:rsidRDefault="00394BE5" w:rsidP="00BF0E79">
      <w:pPr>
        <w:pStyle w:val="Heading3"/>
      </w:pPr>
      <w:r w:rsidRPr="00854CF8">
        <w:t>C. Operational Autonomy Levels</w:t>
      </w:r>
    </w:p>
    <w:p w14:paraId="6DD32B36" w14:textId="7C94144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Fully autonomous divisions</w:t>
      </w:r>
    </w:p>
    <w:p w14:paraId="592DB1A6" w14:textId="2C4289D4"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Semi-autonomous project units</w:t>
      </w:r>
    </w:p>
    <w:p w14:paraId="49051109" w14:textId="4A5CCE88"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Joint-controlled ventures</w:t>
      </w:r>
    </w:p>
    <w:p w14:paraId="03B3A218" w14:textId="0EF3D85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Centralized operations with shared resources</w:t>
      </w:r>
    </w:p>
    <w:p w14:paraId="1D5E139D" w14:textId="77777777" w:rsidR="00394BE5" w:rsidRPr="00854CF8" w:rsidRDefault="00394BE5" w:rsidP="00394BE5">
      <w:pPr>
        <w:rPr>
          <w:rFonts w:ascii="Times New Roman" w:hAnsi="Times New Roman" w:cs="Times New Roman"/>
        </w:rPr>
      </w:pPr>
    </w:p>
    <w:p w14:paraId="3D233DE9" w14:textId="77777777" w:rsidR="00394BE5" w:rsidRPr="00854CF8" w:rsidRDefault="00394BE5" w:rsidP="00BF0E79">
      <w:pPr>
        <w:pStyle w:val="Heading3"/>
      </w:pPr>
      <w:r w:rsidRPr="00854CF8">
        <w:t>D. Strategic Alignment Mandates</w:t>
      </w:r>
    </w:p>
    <w:p w14:paraId="0C0ADF40" w14:textId="175EA2A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Core brand alignment</w:t>
      </w:r>
    </w:p>
    <w:p w14:paraId="1823584B" w14:textId="5D388D4F"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Cross-venture synergy</w:t>
      </w:r>
    </w:p>
    <w:p w14:paraId="1EFEF802" w14:textId="3DE284D4"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Data-sharing protocols</w:t>
      </w:r>
    </w:p>
    <w:p w14:paraId="367D387F" w14:textId="18F4311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Vision &amp; mission consistency</w:t>
      </w:r>
    </w:p>
    <w:p w14:paraId="11DE5C03" w14:textId="264D6CD2"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 xml:space="preserve">Integration with Project </w:t>
      </w:r>
      <w:proofErr w:type="spellStart"/>
      <w:r w:rsidRPr="00BF0E79">
        <w:rPr>
          <w:rFonts w:ascii="Times New Roman" w:hAnsi="Times New Roman" w:cs="Times New Roman"/>
        </w:rPr>
        <w:t>Hydragenesis</w:t>
      </w:r>
      <w:proofErr w:type="spellEnd"/>
    </w:p>
    <w:p w14:paraId="1A7C9531" w14:textId="77777777" w:rsidR="00394BE5" w:rsidRPr="00854CF8" w:rsidRDefault="00394BE5" w:rsidP="00394BE5">
      <w:pPr>
        <w:rPr>
          <w:rFonts w:ascii="Times New Roman" w:hAnsi="Times New Roman" w:cs="Times New Roman"/>
        </w:rPr>
      </w:pPr>
    </w:p>
    <w:p w14:paraId="387431D2" w14:textId="77777777" w:rsidR="00394BE5" w:rsidRPr="00854CF8" w:rsidRDefault="00394BE5" w:rsidP="00BF0E79">
      <w:pPr>
        <w:pStyle w:val="Heading2"/>
      </w:pPr>
      <w:r w:rsidRPr="00854CF8">
        <w:t xml:space="preserve">11.4.3 The </w:t>
      </w:r>
      <w:proofErr w:type="spellStart"/>
      <w:r w:rsidRPr="00854CF8">
        <w:t>Quailverse</w:t>
      </w:r>
      <w:proofErr w:type="spellEnd"/>
    </w:p>
    <w:p w14:paraId="5CA827E5" w14:textId="77777777" w:rsidR="00394BE5" w:rsidRPr="00854CF8" w:rsidRDefault="00394BE5" w:rsidP="00394BE5">
      <w:pPr>
        <w:rPr>
          <w:rFonts w:ascii="Times New Roman" w:hAnsi="Times New Roman" w:cs="Times New Roman"/>
        </w:rPr>
      </w:pPr>
    </w:p>
    <w:p w14:paraId="3A0F5788" w14:textId="77777777" w:rsidR="00394BE5" w:rsidRPr="00854CF8" w:rsidRDefault="00394BE5" w:rsidP="00BF0E79">
      <w:pPr>
        <w:pStyle w:val="Heading4"/>
      </w:pPr>
      <w:r w:rsidRPr="00854CF8">
        <w:t>Narrative Universe • Brand Architecture • Cross-Media Expansion Blueprint</w:t>
      </w:r>
    </w:p>
    <w:p w14:paraId="799DBFFD" w14:textId="77777777" w:rsidR="00394BE5" w:rsidRPr="00854CF8" w:rsidRDefault="00394BE5" w:rsidP="00394BE5">
      <w:pPr>
        <w:rPr>
          <w:rFonts w:ascii="Times New Roman" w:hAnsi="Times New Roman" w:cs="Times New Roman"/>
        </w:rPr>
      </w:pPr>
    </w:p>
    <w:p w14:paraId="3C0A767B" w14:textId="566807D1" w:rsidR="00394BE5" w:rsidRPr="00854CF8" w:rsidRDefault="00394BE5" w:rsidP="00394BE5">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Quailverse</w:t>
      </w:r>
      <w:proofErr w:type="spellEnd"/>
      <w:r w:rsidRPr="00854CF8">
        <w:rPr>
          <w:rFonts w:ascii="Times New Roman" w:hAnsi="Times New Roman" w:cs="Times New Roman"/>
        </w:rPr>
        <w:t xml:space="preserve"> represents the immersive, expanding, branded storytelling universe built around quail-related characters, lore, culture, and symbolic identity. It serves as the IP foundation for entertainment, education, and cross-media commercialization.</w:t>
      </w:r>
    </w:p>
    <w:p w14:paraId="78701E6D" w14:textId="77777777" w:rsidR="00394BE5" w:rsidRPr="00854CF8" w:rsidRDefault="00394BE5" w:rsidP="00394BE5">
      <w:pPr>
        <w:rPr>
          <w:rFonts w:ascii="Times New Roman" w:hAnsi="Times New Roman" w:cs="Times New Roman"/>
        </w:rPr>
      </w:pPr>
    </w:p>
    <w:p w14:paraId="004C4253" w14:textId="77777777" w:rsidR="00394BE5" w:rsidRPr="00854CF8" w:rsidRDefault="00394BE5" w:rsidP="00BF0E79">
      <w:pPr>
        <w:pStyle w:val="Heading3"/>
      </w:pPr>
      <w:r w:rsidRPr="00854CF8">
        <w:t>A. Narrative Framework</w:t>
      </w:r>
    </w:p>
    <w:p w14:paraId="08990E0C" w14:textId="2C56EAE9" w:rsidR="00394BE5" w:rsidRPr="00BF0E79" w:rsidRDefault="00394BE5" w:rsidP="00845A92">
      <w:pPr>
        <w:pStyle w:val="ListParagraph"/>
        <w:numPr>
          <w:ilvl w:val="0"/>
          <w:numId w:val="61"/>
        </w:numPr>
        <w:rPr>
          <w:rFonts w:ascii="Times New Roman" w:hAnsi="Times New Roman" w:cs="Times New Roman"/>
        </w:rPr>
      </w:pPr>
      <w:proofErr w:type="gramStart"/>
      <w:r w:rsidRPr="00BF0E79">
        <w:rPr>
          <w:rFonts w:ascii="Times New Roman" w:hAnsi="Times New Roman" w:cs="Times New Roman"/>
        </w:rPr>
        <w:t>Origin</w:t>
      </w:r>
      <w:proofErr w:type="gramEnd"/>
      <w:r w:rsidRPr="00BF0E79">
        <w:rPr>
          <w:rFonts w:ascii="Times New Roman" w:hAnsi="Times New Roman" w:cs="Times New Roman"/>
        </w:rPr>
        <w:t xml:space="preserve"> stories</w:t>
      </w:r>
    </w:p>
    <w:p w14:paraId="72BC960F" w14:textId="29A47F74"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Character biographies</w:t>
      </w:r>
    </w:p>
    <w:p w14:paraId="47D5B267" w14:textId="703FBB7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World-building principles</w:t>
      </w:r>
    </w:p>
    <w:p w14:paraId="6C29F8CD" w14:textId="366F81B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Cultural motifs &amp; symbolism</w:t>
      </w:r>
    </w:p>
    <w:p w14:paraId="447FBAE5" w14:textId="0F6AB1C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Timeline continuity &amp; canon structure</w:t>
      </w:r>
    </w:p>
    <w:p w14:paraId="7331B6E2" w14:textId="77777777" w:rsidR="00394BE5" w:rsidRPr="00854CF8" w:rsidRDefault="00394BE5" w:rsidP="00394BE5">
      <w:pPr>
        <w:rPr>
          <w:rFonts w:ascii="Times New Roman" w:hAnsi="Times New Roman" w:cs="Times New Roman"/>
        </w:rPr>
      </w:pPr>
    </w:p>
    <w:p w14:paraId="5541F82F" w14:textId="77777777" w:rsidR="00394BE5" w:rsidRPr="00854CF8" w:rsidRDefault="00394BE5" w:rsidP="00BF0E79">
      <w:pPr>
        <w:pStyle w:val="Heading3"/>
      </w:pPr>
      <w:r w:rsidRPr="00854CF8">
        <w:t>B. Brand Architecture</w:t>
      </w:r>
    </w:p>
    <w:p w14:paraId="5EDAF51F" w14:textId="1396235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Character tiers (core, secondary, legacy)</w:t>
      </w:r>
    </w:p>
    <w:p w14:paraId="10FA7C22" w14:textId="03B71654"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Visual identity systems</w:t>
      </w:r>
    </w:p>
    <w:p w14:paraId="7478DDF8" w14:textId="2A12FEB8" w:rsidR="00394BE5" w:rsidRPr="00BF0E79" w:rsidRDefault="00394BE5" w:rsidP="00845A92">
      <w:pPr>
        <w:pStyle w:val="ListParagraph"/>
        <w:numPr>
          <w:ilvl w:val="0"/>
          <w:numId w:val="61"/>
        </w:numPr>
        <w:rPr>
          <w:rFonts w:ascii="Times New Roman" w:hAnsi="Times New Roman" w:cs="Times New Roman"/>
        </w:rPr>
      </w:pPr>
      <w:proofErr w:type="gramStart"/>
      <w:r w:rsidRPr="00BF0E79">
        <w:rPr>
          <w:rFonts w:ascii="Times New Roman" w:hAnsi="Times New Roman" w:cs="Times New Roman"/>
        </w:rPr>
        <w:t>Story</w:t>
      </w:r>
      <w:proofErr w:type="gramEnd"/>
      <w:r w:rsidRPr="00BF0E79">
        <w:rPr>
          <w:rFonts w:ascii="Times New Roman" w:hAnsi="Times New Roman" w:cs="Times New Roman"/>
        </w:rPr>
        <w:t xml:space="preserve"> IP ownership</w:t>
      </w:r>
    </w:p>
    <w:p w14:paraId="6754C35E" w14:textId="06A0D3A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Licensing &amp; franchising standards</w:t>
      </w:r>
    </w:p>
    <w:p w14:paraId="39D7CB2F" w14:textId="77777777" w:rsidR="00394BE5" w:rsidRPr="00854CF8" w:rsidRDefault="00394BE5" w:rsidP="00394BE5">
      <w:pPr>
        <w:rPr>
          <w:rFonts w:ascii="Times New Roman" w:hAnsi="Times New Roman" w:cs="Times New Roman"/>
        </w:rPr>
      </w:pPr>
    </w:p>
    <w:p w14:paraId="269AA257" w14:textId="77777777" w:rsidR="00394BE5" w:rsidRPr="00854CF8" w:rsidRDefault="00394BE5" w:rsidP="00BF0E79">
      <w:pPr>
        <w:pStyle w:val="Heading3"/>
      </w:pPr>
      <w:r w:rsidRPr="00854CF8">
        <w:t>C. Cross-Media Expansion Systems</w:t>
      </w:r>
    </w:p>
    <w:p w14:paraId="1552BC66" w14:textId="51404DD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Animated content</w:t>
      </w:r>
    </w:p>
    <w:p w14:paraId="221251E6" w14:textId="3B1B067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Children’s books</w:t>
      </w:r>
    </w:p>
    <w:p w14:paraId="33DCAAEA" w14:textId="1528F5A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Comics &amp; visual novels</w:t>
      </w:r>
    </w:p>
    <w:p w14:paraId="33959BFD" w14:textId="26DB0228"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Merchandising lines</w:t>
      </w:r>
    </w:p>
    <w:p w14:paraId="0D8E0F9B" w14:textId="42789651" w:rsidR="00394BE5" w:rsidRPr="00BF0E79" w:rsidRDefault="00394BE5" w:rsidP="00845A92">
      <w:pPr>
        <w:pStyle w:val="ListParagraph"/>
        <w:numPr>
          <w:ilvl w:val="0"/>
          <w:numId w:val="61"/>
        </w:numPr>
        <w:rPr>
          <w:rFonts w:ascii="Times New Roman" w:hAnsi="Times New Roman" w:cs="Times New Roman"/>
        </w:rPr>
      </w:pPr>
      <w:proofErr w:type="gramStart"/>
      <w:r w:rsidRPr="00BF0E79">
        <w:rPr>
          <w:rFonts w:ascii="Times New Roman" w:hAnsi="Times New Roman" w:cs="Times New Roman"/>
        </w:rPr>
        <w:t>Theme park</w:t>
      </w:r>
      <w:proofErr w:type="gramEnd"/>
      <w:r w:rsidRPr="00BF0E79">
        <w:rPr>
          <w:rFonts w:ascii="Times New Roman" w:hAnsi="Times New Roman" w:cs="Times New Roman"/>
        </w:rPr>
        <w:t xml:space="preserve"> integration</w:t>
      </w:r>
    </w:p>
    <w:p w14:paraId="025470D7" w14:textId="0DB632C8"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Cinematic potential</w:t>
      </w:r>
    </w:p>
    <w:p w14:paraId="7C7987F2" w14:textId="77777777" w:rsidR="00394BE5" w:rsidRPr="00854CF8" w:rsidRDefault="00394BE5" w:rsidP="00394BE5">
      <w:pPr>
        <w:rPr>
          <w:rFonts w:ascii="Times New Roman" w:hAnsi="Times New Roman" w:cs="Times New Roman"/>
        </w:rPr>
      </w:pPr>
    </w:p>
    <w:p w14:paraId="5D6156AF" w14:textId="77777777" w:rsidR="00394BE5" w:rsidRPr="00854CF8" w:rsidRDefault="00394BE5" w:rsidP="00BF0E79">
      <w:pPr>
        <w:pStyle w:val="Heading3"/>
      </w:pPr>
      <w:r w:rsidRPr="00854CF8">
        <w:t>D. Strategic Cultural Objectives</w:t>
      </w:r>
    </w:p>
    <w:p w14:paraId="7A476D95" w14:textId="4990786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Strengthening public emotional connection</w:t>
      </w:r>
    </w:p>
    <w:p w14:paraId="2143F08E" w14:textId="4E30AC3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lastRenderedPageBreak/>
        <w:t>Creating generational resonance</w:t>
      </w:r>
    </w:p>
    <w:p w14:paraId="46704224" w14:textId="68AAF50F"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Elevating quail as a national cultural symbol</w:t>
      </w:r>
    </w:p>
    <w:p w14:paraId="0E03115E" w14:textId="79DC42F8"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Supporting brand loyalty across demographics</w:t>
      </w:r>
    </w:p>
    <w:p w14:paraId="26BE046A" w14:textId="77777777" w:rsidR="00394BE5" w:rsidRPr="00854CF8" w:rsidRDefault="00394BE5" w:rsidP="00394BE5">
      <w:pPr>
        <w:rPr>
          <w:rFonts w:ascii="Times New Roman" w:hAnsi="Times New Roman" w:cs="Times New Roman"/>
        </w:rPr>
      </w:pPr>
    </w:p>
    <w:p w14:paraId="62BC1200" w14:textId="77777777" w:rsidR="00394BE5" w:rsidRPr="00854CF8" w:rsidRDefault="00394BE5" w:rsidP="00BF0E79">
      <w:pPr>
        <w:pStyle w:val="Heading2"/>
      </w:pPr>
      <w:r w:rsidRPr="00854CF8">
        <w:t>11.4.4 The Golden Marketplace</w:t>
      </w:r>
    </w:p>
    <w:p w14:paraId="640B6C61" w14:textId="77777777" w:rsidR="00394BE5" w:rsidRPr="00854CF8" w:rsidRDefault="00394BE5" w:rsidP="00394BE5">
      <w:pPr>
        <w:rPr>
          <w:rFonts w:ascii="Times New Roman" w:hAnsi="Times New Roman" w:cs="Times New Roman"/>
        </w:rPr>
      </w:pPr>
    </w:p>
    <w:p w14:paraId="2549B209" w14:textId="77777777" w:rsidR="00394BE5" w:rsidRPr="00854CF8" w:rsidRDefault="00394BE5" w:rsidP="00BF0E79">
      <w:pPr>
        <w:pStyle w:val="Heading4"/>
      </w:pPr>
      <w:r w:rsidRPr="00854CF8">
        <w:t>Digital Commerce Engine • Merchant Ecosystem • Transactional Governance</w:t>
      </w:r>
    </w:p>
    <w:p w14:paraId="173FD339" w14:textId="77777777" w:rsidR="00394BE5" w:rsidRPr="00854CF8" w:rsidRDefault="00394BE5" w:rsidP="00394BE5">
      <w:pPr>
        <w:rPr>
          <w:rFonts w:ascii="Times New Roman" w:hAnsi="Times New Roman" w:cs="Times New Roman"/>
        </w:rPr>
      </w:pPr>
    </w:p>
    <w:p w14:paraId="09E51263" w14:textId="2828E5CF" w:rsidR="00394BE5" w:rsidRPr="00854CF8" w:rsidRDefault="00394BE5" w:rsidP="00394BE5">
      <w:pPr>
        <w:rPr>
          <w:rFonts w:ascii="Times New Roman" w:hAnsi="Times New Roman" w:cs="Times New Roman"/>
        </w:rPr>
      </w:pPr>
      <w:r w:rsidRPr="00854CF8">
        <w:rPr>
          <w:rFonts w:ascii="Times New Roman" w:hAnsi="Times New Roman" w:cs="Times New Roman"/>
        </w:rPr>
        <w:t xml:space="preserve">The Golden Marketplace acts as the central e-commerce ecosystem for all products, services, merchandise, and digital items operating under WebHydra and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w:t>
      </w:r>
    </w:p>
    <w:p w14:paraId="33FF09DA" w14:textId="77777777" w:rsidR="00394BE5" w:rsidRPr="00854CF8" w:rsidRDefault="00394BE5" w:rsidP="00394BE5">
      <w:pPr>
        <w:rPr>
          <w:rFonts w:ascii="Times New Roman" w:hAnsi="Times New Roman" w:cs="Times New Roman"/>
        </w:rPr>
      </w:pPr>
    </w:p>
    <w:p w14:paraId="5A29B846" w14:textId="77777777" w:rsidR="00394BE5" w:rsidRPr="00854CF8" w:rsidRDefault="00394BE5" w:rsidP="00BF0E79">
      <w:pPr>
        <w:pStyle w:val="Heading3"/>
      </w:pPr>
      <w:r w:rsidRPr="00854CF8">
        <w:t>A. Marketplace Infrastructure</w:t>
      </w:r>
    </w:p>
    <w:p w14:paraId="0D8F4B98" w14:textId="157D2562"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Product listing frameworks</w:t>
      </w:r>
    </w:p>
    <w:p w14:paraId="4D53CADA" w14:textId="07C6528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Merchant onboarding procedure</w:t>
      </w:r>
    </w:p>
    <w:p w14:paraId="2299F5B9" w14:textId="1ADE7D0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Compliance standards</w:t>
      </w:r>
    </w:p>
    <w:p w14:paraId="1E862E85" w14:textId="6CFF0586"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Security &amp; audit mechanisms</w:t>
      </w:r>
    </w:p>
    <w:p w14:paraId="1CB3705F" w14:textId="77777777" w:rsidR="00394BE5" w:rsidRPr="00854CF8" w:rsidRDefault="00394BE5" w:rsidP="00394BE5">
      <w:pPr>
        <w:rPr>
          <w:rFonts w:ascii="Times New Roman" w:hAnsi="Times New Roman" w:cs="Times New Roman"/>
        </w:rPr>
      </w:pPr>
    </w:p>
    <w:p w14:paraId="2AEAAE00" w14:textId="77777777" w:rsidR="00394BE5" w:rsidRPr="00854CF8" w:rsidRDefault="00394BE5" w:rsidP="00BF0E79">
      <w:pPr>
        <w:pStyle w:val="Heading3"/>
      </w:pPr>
      <w:r w:rsidRPr="00854CF8">
        <w:t>B. Transactional Logic</w:t>
      </w:r>
    </w:p>
    <w:p w14:paraId="08220667" w14:textId="6253DD1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Payment processing protocols</w:t>
      </w:r>
    </w:p>
    <w:p w14:paraId="1C5C4D13" w14:textId="5976ACA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Financial tracking systems</w:t>
      </w:r>
    </w:p>
    <w:p w14:paraId="1C059976" w14:textId="03EE592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Digital asset delivery</w:t>
      </w:r>
    </w:p>
    <w:p w14:paraId="1DDD0941" w14:textId="768C475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Order management flows</w:t>
      </w:r>
    </w:p>
    <w:p w14:paraId="1E81B0C8" w14:textId="7E94E86C"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Refund, dispute, and escalation structure</w:t>
      </w:r>
    </w:p>
    <w:p w14:paraId="7067B6BB" w14:textId="77777777" w:rsidR="00394BE5" w:rsidRPr="00854CF8" w:rsidRDefault="00394BE5" w:rsidP="00394BE5">
      <w:pPr>
        <w:rPr>
          <w:rFonts w:ascii="Times New Roman" w:hAnsi="Times New Roman" w:cs="Times New Roman"/>
        </w:rPr>
      </w:pPr>
    </w:p>
    <w:p w14:paraId="55DA081D" w14:textId="77777777" w:rsidR="00394BE5" w:rsidRPr="00854CF8" w:rsidRDefault="00394BE5" w:rsidP="00BF0E79">
      <w:pPr>
        <w:pStyle w:val="Heading3"/>
      </w:pPr>
      <w:r w:rsidRPr="00854CF8">
        <w:t>C. Governance Protocols</w:t>
      </w:r>
    </w:p>
    <w:p w14:paraId="287614D5" w14:textId="2BAEFD4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Merchant vetting</w:t>
      </w:r>
    </w:p>
    <w:p w14:paraId="5509F01E" w14:textId="04B3604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Transactional monitoring</w:t>
      </w:r>
    </w:p>
    <w:p w14:paraId="794D8656" w14:textId="36DC58D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Anti-fraud architecture</w:t>
      </w:r>
    </w:p>
    <w:p w14:paraId="6DC7488B" w14:textId="10B2F34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Customer protection policies</w:t>
      </w:r>
    </w:p>
    <w:p w14:paraId="1136E3FA" w14:textId="77777777" w:rsidR="00394BE5" w:rsidRPr="00854CF8" w:rsidRDefault="00394BE5" w:rsidP="00394BE5">
      <w:pPr>
        <w:rPr>
          <w:rFonts w:ascii="Times New Roman" w:hAnsi="Times New Roman" w:cs="Times New Roman"/>
        </w:rPr>
      </w:pPr>
    </w:p>
    <w:p w14:paraId="01D49B75" w14:textId="77777777" w:rsidR="00394BE5" w:rsidRPr="00854CF8" w:rsidRDefault="00394BE5" w:rsidP="00BF0E79">
      <w:pPr>
        <w:pStyle w:val="Heading3"/>
      </w:pPr>
      <w:r w:rsidRPr="00854CF8">
        <w:t>D. Strategic Functions</w:t>
      </w:r>
    </w:p>
    <w:p w14:paraId="545C7C5E" w14:textId="3064812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Supports all WebHydra projects</w:t>
      </w:r>
    </w:p>
    <w:p w14:paraId="7B1C0A13" w14:textId="1F844B0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lastRenderedPageBreak/>
        <w:t>Drives commercial scalability</w:t>
      </w:r>
    </w:p>
    <w:p w14:paraId="7DBB6945" w14:textId="53249AA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Creates unified commerce identity</w:t>
      </w:r>
    </w:p>
    <w:p w14:paraId="5B9B74A1" w14:textId="6AC1CAE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Reinforces brand economic ecosystem</w:t>
      </w:r>
    </w:p>
    <w:p w14:paraId="75D62D03" w14:textId="77777777" w:rsidR="00394BE5" w:rsidRPr="00854CF8" w:rsidRDefault="00394BE5" w:rsidP="00394BE5">
      <w:pPr>
        <w:rPr>
          <w:rFonts w:ascii="Times New Roman" w:hAnsi="Times New Roman" w:cs="Times New Roman"/>
        </w:rPr>
      </w:pPr>
    </w:p>
    <w:p w14:paraId="3489B4D7" w14:textId="77777777" w:rsidR="00394BE5" w:rsidRPr="00854CF8" w:rsidRDefault="00394BE5" w:rsidP="00BF0E79">
      <w:pPr>
        <w:pStyle w:val="Heading2"/>
      </w:pPr>
      <w:r w:rsidRPr="00854CF8">
        <w:t xml:space="preserve">11.4.5 The Heart of </w:t>
      </w:r>
      <w:proofErr w:type="spellStart"/>
      <w:r w:rsidRPr="00854CF8">
        <w:t>Puyuh</w:t>
      </w:r>
      <w:proofErr w:type="spellEnd"/>
      <w:r w:rsidRPr="00854CF8">
        <w:t xml:space="preserve"> Emas</w:t>
      </w:r>
    </w:p>
    <w:p w14:paraId="21EB738D" w14:textId="77777777" w:rsidR="00394BE5" w:rsidRPr="00854CF8" w:rsidRDefault="00394BE5" w:rsidP="00394BE5">
      <w:pPr>
        <w:rPr>
          <w:rFonts w:ascii="Times New Roman" w:hAnsi="Times New Roman" w:cs="Times New Roman"/>
        </w:rPr>
      </w:pPr>
    </w:p>
    <w:p w14:paraId="60BC9AB9" w14:textId="77777777" w:rsidR="00394BE5" w:rsidRPr="00854CF8" w:rsidRDefault="00394BE5" w:rsidP="00BF0E79">
      <w:pPr>
        <w:pStyle w:val="Heading4"/>
      </w:pPr>
      <w:r w:rsidRPr="00854CF8">
        <w:t>Cultural Identity • Community Development • Humanitarian Architecture</w:t>
      </w:r>
    </w:p>
    <w:p w14:paraId="3E889561" w14:textId="77777777" w:rsidR="00394BE5" w:rsidRPr="00854CF8" w:rsidRDefault="00394BE5" w:rsidP="00394BE5">
      <w:pPr>
        <w:rPr>
          <w:rFonts w:ascii="Times New Roman" w:hAnsi="Times New Roman" w:cs="Times New Roman"/>
        </w:rPr>
      </w:pPr>
    </w:p>
    <w:p w14:paraId="3EA9810A" w14:textId="7FA2D4D5" w:rsidR="00394BE5" w:rsidRPr="00854CF8" w:rsidRDefault="00394BE5" w:rsidP="00394BE5">
      <w:pPr>
        <w:rPr>
          <w:rFonts w:ascii="Times New Roman" w:hAnsi="Times New Roman" w:cs="Times New Roman"/>
        </w:rPr>
      </w:pPr>
      <w:r w:rsidRPr="00854CF8">
        <w:rPr>
          <w:rFonts w:ascii="Times New Roman" w:hAnsi="Times New Roman" w:cs="Times New Roman"/>
        </w:rPr>
        <w:t xml:space="preserve">This component captures the moral, cultural, and humanitarian </w:t>
      </w:r>
      <w:proofErr w:type="gramStart"/>
      <w:r w:rsidRPr="00854CF8">
        <w:rPr>
          <w:rFonts w:ascii="Times New Roman" w:hAnsi="Times New Roman" w:cs="Times New Roman"/>
        </w:rPr>
        <w:t>dimension</w:t>
      </w:r>
      <w:proofErr w:type="gramEnd"/>
      <w:r w:rsidRPr="00854CF8">
        <w:rPr>
          <w:rFonts w:ascii="Times New Roman" w:hAnsi="Times New Roman" w:cs="Times New Roman"/>
        </w:rPr>
        <w:t xml:space="preserve"> of the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brand ecosystem. It documents the empire’s commitment to social development, cultural preservation, and community upliftment.</w:t>
      </w:r>
    </w:p>
    <w:p w14:paraId="07C827F1" w14:textId="77777777" w:rsidR="00394BE5" w:rsidRPr="00854CF8" w:rsidRDefault="00394BE5" w:rsidP="00394BE5">
      <w:pPr>
        <w:rPr>
          <w:rFonts w:ascii="Times New Roman" w:hAnsi="Times New Roman" w:cs="Times New Roman"/>
        </w:rPr>
      </w:pPr>
    </w:p>
    <w:p w14:paraId="24B0EAB8" w14:textId="77777777" w:rsidR="00394BE5" w:rsidRPr="00854CF8" w:rsidRDefault="00394BE5" w:rsidP="00BF0E79">
      <w:pPr>
        <w:pStyle w:val="Heading3"/>
      </w:pPr>
      <w:r w:rsidRPr="00854CF8">
        <w:t>A. Community Initiatives</w:t>
      </w:r>
    </w:p>
    <w:p w14:paraId="32296817" w14:textId="03758BB6"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Family-based programs</w:t>
      </w:r>
    </w:p>
    <w:p w14:paraId="798B0CA0" w14:textId="111E261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Visitor education modules</w:t>
      </w:r>
    </w:p>
    <w:p w14:paraId="667040E5" w14:textId="4E4406FF"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Local heritage celebrations</w:t>
      </w:r>
    </w:p>
    <w:p w14:paraId="70115B23" w14:textId="667B90E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Cultural identity strengthening</w:t>
      </w:r>
    </w:p>
    <w:p w14:paraId="64E249F2" w14:textId="77777777" w:rsidR="00394BE5" w:rsidRPr="00854CF8" w:rsidRDefault="00394BE5" w:rsidP="00394BE5">
      <w:pPr>
        <w:rPr>
          <w:rFonts w:ascii="Times New Roman" w:hAnsi="Times New Roman" w:cs="Times New Roman"/>
        </w:rPr>
      </w:pPr>
    </w:p>
    <w:p w14:paraId="583BA90C" w14:textId="77777777" w:rsidR="00394BE5" w:rsidRPr="00854CF8" w:rsidRDefault="00394BE5" w:rsidP="00BF0E79">
      <w:pPr>
        <w:pStyle w:val="Heading3"/>
      </w:pPr>
      <w:r w:rsidRPr="00854CF8">
        <w:t>B. Humanitarian Mechanisms</w:t>
      </w:r>
    </w:p>
    <w:p w14:paraId="03D10CED" w14:textId="1839E7B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Charity fund allocation</w:t>
      </w:r>
    </w:p>
    <w:p w14:paraId="05E9923B" w14:textId="1740F45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Asnaf support initiatives</w:t>
      </w:r>
    </w:p>
    <w:p w14:paraId="6C9B8266" w14:textId="181282B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Animal care &amp; welfare programs</w:t>
      </w:r>
    </w:p>
    <w:p w14:paraId="7AF9A9EF" w14:textId="79E75F7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Public welfare partnerships</w:t>
      </w:r>
    </w:p>
    <w:p w14:paraId="56F93DAB" w14:textId="77777777" w:rsidR="00394BE5" w:rsidRPr="00854CF8" w:rsidRDefault="00394BE5" w:rsidP="00394BE5">
      <w:pPr>
        <w:rPr>
          <w:rFonts w:ascii="Times New Roman" w:hAnsi="Times New Roman" w:cs="Times New Roman"/>
        </w:rPr>
      </w:pPr>
    </w:p>
    <w:p w14:paraId="32BFAF1A" w14:textId="77777777" w:rsidR="00394BE5" w:rsidRPr="00854CF8" w:rsidRDefault="00394BE5" w:rsidP="00BF0E79">
      <w:pPr>
        <w:pStyle w:val="Heading3"/>
      </w:pPr>
      <w:r w:rsidRPr="00854CF8">
        <w:t>C. Cultural Outreach Framework</w:t>
      </w:r>
    </w:p>
    <w:p w14:paraId="7EAD3416" w14:textId="1B7958B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School partnerships</w:t>
      </w:r>
    </w:p>
    <w:p w14:paraId="55B4204F" w14:textId="435E30E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Cultural exhibitions</w:t>
      </w:r>
    </w:p>
    <w:p w14:paraId="7A485B53" w14:textId="36AF592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Storytelling initiatives</w:t>
      </w:r>
    </w:p>
    <w:p w14:paraId="6D337B3C" w14:textId="2268E1AC"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Nationwide engagement campaigns</w:t>
      </w:r>
    </w:p>
    <w:p w14:paraId="6B0B8E47" w14:textId="77777777" w:rsidR="00394BE5" w:rsidRPr="00854CF8" w:rsidRDefault="00394BE5" w:rsidP="00394BE5">
      <w:pPr>
        <w:rPr>
          <w:rFonts w:ascii="Times New Roman" w:hAnsi="Times New Roman" w:cs="Times New Roman"/>
        </w:rPr>
      </w:pPr>
    </w:p>
    <w:p w14:paraId="355E1FC5" w14:textId="77777777" w:rsidR="00394BE5" w:rsidRPr="00854CF8" w:rsidRDefault="00394BE5" w:rsidP="00BF0E79">
      <w:pPr>
        <w:pStyle w:val="Heading3"/>
      </w:pPr>
      <w:r w:rsidRPr="00854CF8">
        <w:t>D. Strategic Purpose</w:t>
      </w:r>
    </w:p>
    <w:p w14:paraId="76F5AAA5" w14:textId="0692AC1B"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Builds long-term brand loyalty</w:t>
      </w:r>
    </w:p>
    <w:p w14:paraId="49A0733A" w14:textId="2E14296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lastRenderedPageBreak/>
        <w:t>Strengthens societal value perception</w:t>
      </w:r>
    </w:p>
    <w:p w14:paraId="2B715881" w14:textId="7ECC9B4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Aligns commercial success with humanitarian impact</w:t>
      </w:r>
    </w:p>
    <w:p w14:paraId="48A86EFF" w14:textId="05BDFAD9"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Preserves generational memory</w:t>
      </w:r>
    </w:p>
    <w:p w14:paraId="00B6F565" w14:textId="77777777" w:rsidR="00394BE5" w:rsidRPr="00854CF8" w:rsidRDefault="00394BE5" w:rsidP="00394BE5">
      <w:pPr>
        <w:rPr>
          <w:rFonts w:ascii="Times New Roman" w:hAnsi="Times New Roman" w:cs="Times New Roman"/>
        </w:rPr>
      </w:pPr>
    </w:p>
    <w:p w14:paraId="05F0E57B" w14:textId="77777777" w:rsidR="00394BE5" w:rsidRPr="00854CF8" w:rsidRDefault="00394BE5" w:rsidP="00BF0E79">
      <w:pPr>
        <w:pStyle w:val="Heading2"/>
      </w:pPr>
      <w:r w:rsidRPr="00854CF8">
        <w:t>11.4.6 Environmental &amp; Food Safety</w:t>
      </w:r>
    </w:p>
    <w:p w14:paraId="05A06599" w14:textId="77777777" w:rsidR="00394BE5" w:rsidRPr="00854CF8" w:rsidRDefault="00394BE5" w:rsidP="00394BE5">
      <w:pPr>
        <w:rPr>
          <w:rFonts w:ascii="Times New Roman" w:hAnsi="Times New Roman" w:cs="Times New Roman"/>
        </w:rPr>
      </w:pPr>
    </w:p>
    <w:p w14:paraId="7566493F" w14:textId="77777777" w:rsidR="00394BE5" w:rsidRPr="00854CF8" w:rsidRDefault="00394BE5" w:rsidP="00BF0E79">
      <w:pPr>
        <w:pStyle w:val="Heading4"/>
      </w:pPr>
      <w:r w:rsidRPr="00854CF8">
        <w:t>Sustainability Governance • Ecological Stewardship • High-Standard Food Safety Compliance</w:t>
      </w:r>
    </w:p>
    <w:p w14:paraId="7014EC53" w14:textId="77777777" w:rsidR="00394BE5" w:rsidRPr="00854CF8" w:rsidRDefault="00394BE5" w:rsidP="00394BE5">
      <w:pPr>
        <w:rPr>
          <w:rFonts w:ascii="Times New Roman" w:hAnsi="Times New Roman" w:cs="Times New Roman"/>
        </w:rPr>
      </w:pPr>
    </w:p>
    <w:p w14:paraId="20EBB531" w14:textId="2BA5B9B3" w:rsidR="00394BE5" w:rsidRPr="00854CF8" w:rsidRDefault="00394BE5" w:rsidP="00394BE5">
      <w:pPr>
        <w:rPr>
          <w:rFonts w:ascii="Times New Roman" w:hAnsi="Times New Roman" w:cs="Times New Roman"/>
        </w:rPr>
      </w:pPr>
      <w:r w:rsidRPr="00854CF8">
        <w:rPr>
          <w:rFonts w:ascii="Times New Roman" w:hAnsi="Times New Roman" w:cs="Times New Roman"/>
        </w:rPr>
        <w:t>This subsection outlines the environmental protection and food safety governance systems that safeguard consumer well-being, ecological harmony, and regulatory alignment.</w:t>
      </w:r>
    </w:p>
    <w:p w14:paraId="0D92E5FB" w14:textId="77777777" w:rsidR="00394BE5" w:rsidRPr="00854CF8" w:rsidRDefault="00394BE5" w:rsidP="00394BE5">
      <w:pPr>
        <w:rPr>
          <w:rFonts w:ascii="Times New Roman" w:hAnsi="Times New Roman" w:cs="Times New Roman"/>
        </w:rPr>
      </w:pPr>
    </w:p>
    <w:p w14:paraId="578D851B" w14:textId="77777777" w:rsidR="00394BE5" w:rsidRPr="00854CF8" w:rsidRDefault="00394BE5" w:rsidP="00BF0E79">
      <w:pPr>
        <w:pStyle w:val="Heading3"/>
      </w:pPr>
      <w:r w:rsidRPr="00854CF8">
        <w:t>A. Environmental Stewardship Systems</w:t>
      </w:r>
    </w:p>
    <w:p w14:paraId="6B383C1D" w14:textId="05502476"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Eco-friendly facility operations</w:t>
      </w:r>
    </w:p>
    <w:p w14:paraId="67672689" w14:textId="3B06621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Waste management protocols</w:t>
      </w:r>
    </w:p>
    <w:p w14:paraId="7B3E354D" w14:textId="29C61B7E"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Emission control initiatives</w:t>
      </w:r>
    </w:p>
    <w:p w14:paraId="1C8FBB84" w14:textId="3434E252"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Water conservation systems</w:t>
      </w:r>
    </w:p>
    <w:p w14:paraId="790DB4E1" w14:textId="0489A95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Wildlife and habitat protection</w:t>
      </w:r>
    </w:p>
    <w:p w14:paraId="1DE115B9" w14:textId="77777777" w:rsidR="00394BE5" w:rsidRPr="00854CF8" w:rsidRDefault="00394BE5" w:rsidP="00394BE5">
      <w:pPr>
        <w:rPr>
          <w:rFonts w:ascii="Times New Roman" w:hAnsi="Times New Roman" w:cs="Times New Roman"/>
        </w:rPr>
      </w:pPr>
    </w:p>
    <w:p w14:paraId="5F0B28F5" w14:textId="77777777" w:rsidR="00394BE5" w:rsidRPr="00854CF8" w:rsidRDefault="00394BE5" w:rsidP="00BF0E79">
      <w:pPr>
        <w:pStyle w:val="Heading3"/>
      </w:pPr>
      <w:r w:rsidRPr="00854CF8">
        <w:t>B. Food Safety Protocols</w:t>
      </w:r>
    </w:p>
    <w:p w14:paraId="4A2F152C" w14:textId="46CC260C"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Farm-to-table transparency</w:t>
      </w:r>
    </w:p>
    <w:p w14:paraId="0B4C0E7B" w14:textId="1DAD08F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Hygiene and handling standards</w:t>
      </w:r>
    </w:p>
    <w:p w14:paraId="7FD441D2" w14:textId="1CAF136A"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Supply chain audits</w:t>
      </w:r>
    </w:p>
    <w:p w14:paraId="0CEE1DE3" w14:textId="24A35C23"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Quality assurance checkpoints</w:t>
      </w:r>
    </w:p>
    <w:p w14:paraId="162197AA" w14:textId="387F4D19"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Contamination prevention procedures</w:t>
      </w:r>
    </w:p>
    <w:p w14:paraId="21C41619" w14:textId="77777777" w:rsidR="00394BE5" w:rsidRPr="00854CF8" w:rsidRDefault="00394BE5" w:rsidP="00394BE5">
      <w:pPr>
        <w:rPr>
          <w:rFonts w:ascii="Times New Roman" w:hAnsi="Times New Roman" w:cs="Times New Roman"/>
        </w:rPr>
      </w:pPr>
    </w:p>
    <w:p w14:paraId="7A908B0B" w14:textId="77777777" w:rsidR="00394BE5" w:rsidRPr="00854CF8" w:rsidRDefault="00394BE5" w:rsidP="00BF0E79">
      <w:pPr>
        <w:pStyle w:val="Heading3"/>
      </w:pPr>
      <w:r w:rsidRPr="00854CF8">
        <w:t>C. Sustainability Initiatives</w:t>
      </w:r>
    </w:p>
    <w:p w14:paraId="163311E8" w14:textId="739B7A0D"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Renewable energy integration</w:t>
      </w:r>
    </w:p>
    <w:p w14:paraId="4042B88A" w14:textId="4A485CF7"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Sustainable packaging</w:t>
      </w:r>
    </w:p>
    <w:p w14:paraId="5AAE5601" w14:textId="1BC32442"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Ethical farming practices</w:t>
      </w:r>
    </w:p>
    <w:p w14:paraId="6624F87E" w14:textId="0827C54C"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Long-term environmental commitments</w:t>
      </w:r>
    </w:p>
    <w:p w14:paraId="335DF3FC" w14:textId="77777777" w:rsidR="00394BE5" w:rsidRPr="00854CF8" w:rsidRDefault="00394BE5" w:rsidP="00394BE5">
      <w:pPr>
        <w:rPr>
          <w:rFonts w:ascii="Times New Roman" w:hAnsi="Times New Roman" w:cs="Times New Roman"/>
        </w:rPr>
      </w:pPr>
    </w:p>
    <w:p w14:paraId="3665C7D7" w14:textId="77777777" w:rsidR="00394BE5" w:rsidRPr="00854CF8" w:rsidRDefault="00394BE5" w:rsidP="00BF0E79">
      <w:pPr>
        <w:pStyle w:val="Heading3"/>
      </w:pPr>
      <w:r w:rsidRPr="00854CF8">
        <w:lastRenderedPageBreak/>
        <w:t>D. Compliance Architecture</w:t>
      </w:r>
    </w:p>
    <w:p w14:paraId="79B04CE8" w14:textId="1B8DAA20"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Local and international food safety standards</w:t>
      </w:r>
    </w:p>
    <w:p w14:paraId="7B835D42" w14:textId="538950A1"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Continuous monitoring audits</w:t>
      </w:r>
    </w:p>
    <w:p w14:paraId="799DAC47" w14:textId="79034795" w:rsidR="00394B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Regulatory documentation</w:t>
      </w:r>
    </w:p>
    <w:p w14:paraId="1338EA69" w14:textId="24041C1A" w:rsidR="005916E5" w:rsidRPr="00BF0E79" w:rsidRDefault="00394BE5" w:rsidP="00845A92">
      <w:pPr>
        <w:pStyle w:val="ListParagraph"/>
        <w:numPr>
          <w:ilvl w:val="0"/>
          <w:numId w:val="61"/>
        </w:numPr>
        <w:rPr>
          <w:rFonts w:ascii="Times New Roman" w:hAnsi="Times New Roman" w:cs="Times New Roman"/>
        </w:rPr>
      </w:pPr>
      <w:r w:rsidRPr="00BF0E79">
        <w:rPr>
          <w:rFonts w:ascii="Times New Roman" w:hAnsi="Times New Roman" w:cs="Times New Roman"/>
        </w:rPr>
        <w:t>Enforcement mechanisms</w:t>
      </w:r>
    </w:p>
    <w:p w14:paraId="09857F13" w14:textId="77777777" w:rsidR="005916E5" w:rsidRPr="00854CF8" w:rsidRDefault="005916E5" w:rsidP="005916E5">
      <w:pPr>
        <w:rPr>
          <w:rFonts w:ascii="Times New Roman" w:hAnsi="Times New Roman" w:cs="Times New Roman"/>
        </w:rPr>
      </w:pPr>
    </w:p>
    <w:p w14:paraId="43EA4A0F" w14:textId="77777777" w:rsidR="00394BE5" w:rsidRPr="00854CF8" w:rsidRDefault="00394BE5">
      <w:pPr>
        <w:rPr>
          <w:rFonts w:ascii="Times New Roman" w:hAnsi="Times New Roman" w:cs="Times New Roman"/>
        </w:rPr>
      </w:pPr>
      <w:r w:rsidRPr="00854CF8">
        <w:rPr>
          <w:rFonts w:ascii="Times New Roman" w:hAnsi="Times New Roman" w:cs="Times New Roman"/>
        </w:rPr>
        <w:br w:type="page"/>
      </w:r>
    </w:p>
    <w:p w14:paraId="424CEA89" w14:textId="252F5CD6" w:rsidR="006D3EC5" w:rsidRPr="00854CF8" w:rsidRDefault="006D3EC5" w:rsidP="00BF0E79">
      <w:pPr>
        <w:pStyle w:val="Heading1"/>
      </w:pPr>
      <w:r w:rsidRPr="00854CF8">
        <w:lastRenderedPageBreak/>
        <w:t>SECTION 11</w:t>
      </w:r>
      <w:r w:rsidR="00BF0E79">
        <w:t>:</w:t>
      </w:r>
      <w:r w:rsidRPr="00854CF8">
        <w:t xml:space="preserve"> ARCHIVE: DIVISIONS &amp; PROJECTS</w:t>
      </w:r>
    </w:p>
    <w:p w14:paraId="1BCE6137" w14:textId="77777777" w:rsidR="006D3EC5" w:rsidRPr="00854CF8" w:rsidRDefault="006D3EC5" w:rsidP="006D3EC5">
      <w:pPr>
        <w:rPr>
          <w:rFonts w:ascii="Times New Roman" w:hAnsi="Times New Roman" w:cs="Times New Roman"/>
        </w:rPr>
      </w:pPr>
    </w:p>
    <w:p w14:paraId="57742D7B" w14:textId="77777777" w:rsidR="006D3EC5" w:rsidRPr="00854CF8" w:rsidRDefault="006D3EC5" w:rsidP="00BF0E79">
      <w:pPr>
        <w:pStyle w:val="Heading1"/>
      </w:pPr>
      <w:r w:rsidRPr="00854CF8">
        <w:t>Section Closing Summary</w:t>
      </w:r>
    </w:p>
    <w:p w14:paraId="1F01B1DC" w14:textId="77777777" w:rsidR="006D3EC5" w:rsidRPr="00854CF8" w:rsidRDefault="006D3EC5" w:rsidP="006D3EC5">
      <w:pPr>
        <w:rPr>
          <w:rFonts w:ascii="Times New Roman" w:hAnsi="Times New Roman" w:cs="Times New Roman"/>
        </w:rPr>
      </w:pPr>
    </w:p>
    <w:p w14:paraId="1F110729" w14:textId="77777777" w:rsidR="006D3EC5" w:rsidRPr="00854CF8" w:rsidRDefault="006D3EC5" w:rsidP="006D3EC5">
      <w:pPr>
        <w:rPr>
          <w:rFonts w:ascii="Times New Roman" w:hAnsi="Times New Roman" w:cs="Times New Roman"/>
        </w:rPr>
      </w:pPr>
      <w:r w:rsidRPr="00854CF8">
        <w:rPr>
          <w:rFonts w:ascii="Times New Roman" w:hAnsi="Times New Roman" w:cs="Times New Roman"/>
        </w:rPr>
        <w:t xml:space="preserve">Section 11 establishes the central archival backbone of the WebHydra ecosystem, consolidating every division, project, and long-term venture into a unified, meticulously structured documentation framework. It operates as the authoritative record of all operational, developmental, cultural, and strategic entities across the empire, ensuring that each initiative—regardless of scale, function, or </w:t>
      </w:r>
      <w:proofErr w:type="gramStart"/>
      <w:r w:rsidRPr="00854CF8">
        <w:rPr>
          <w:rFonts w:ascii="Times New Roman" w:hAnsi="Times New Roman" w:cs="Times New Roman"/>
        </w:rPr>
        <w:t>domain—is preserved</w:t>
      </w:r>
      <w:proofErr w:type="gramEnd"/>
      <w:r w:rsidRPr="00854CF8">
        <w:rPr>
          <w:rFonts w:ascii="Times New Roman" w:hAnsi="Times New Roman" w:cs="Times New Roman"/>
        </w:rPr>
        <w:t xml:space="preserve"> with institutional precision.</w:t>
      </w:r>
    </w:p>
    <w:p w14:paraId="6B4C793F" w14:textId="77777777" w:rsidR="006D3EC5" w:rsidRPr="00854CF8" w:rsidRDefault="006D3EC5" w:rsidP="006D3EC5">
      <w:pPr>
        <w:rPr>
          <w:rFonts w:ascii="Times New Roman" w:hAnsi="Times New Roman" w:cs="Times New Roman"/>
        </w:rPr>
      </w:pPr>
    </w:p>
    <w:p w14:paraId="3AAB9F7B" w14:textId="1CC92E37" w:rsidR="006D3EC5" w:rsidRPr="00854CF8" w:rsidRDefault="006D3EC5" w:rsidP="00BF0E79">
      <w:pPr>
        <w:pStyle w:val="Heading4"/>
      </w:pPr>
      <w:r w:rsidRPr="00854CF8">
        <w:t>This section performs several critical roles:</w:t>
      </w:r>
    </w:p>
    <w:p w14:paraId="651203A7" w14:textId="77777777" w:rsidR="006D3EC5" w:rsidRPr="00854CF8" w:rsidRDefault="006D3EC5" w:rsidP="006D3EC5">
      <w:pPr>
        <w:rPr>
          <w:rFonts w:ascii="Times New Roman" w:hAnsi="Times New Roman" w:cs="Times New Roman"/>
        </w:rPr>
      </w:pPr>
    </w:p>
    <w:p w14:paraId="7F2312ED" w14:textId="77777777" w:rsidR="006D3EC5" w:rsidRDefault="006D3EC5" w:rsidP="00BF0E79">
      <w:pPr>
        <w:pStyle w:val="Heading3"/>
      </w:pPr>
      <w:r w:rsidRPr="00854CF8">
        <w:t>A. Unification of Multi-Domain Projects</w:t>
      </w:r>
    </w:p>
    <w:p w14:paraId="59CA3F62" w14:textId="77777777" w:rsidR="00BF0E79" w:rsidRPr="00BF0E79" w:rsidRDefault="00BF0E79" w:rsidP="00BF0E79"/>
    <w:p w14:paraId="7F9A1890" w14:textId="2802C01D"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 xml:space="preserve">Integrates all major project categories, including physical </w:t>
      </w:r>
      <w:proofErr w:type="gramStart"/>
      <w:r w:rsidRPr="00BF0E79">
        <w:rPr>
          <w:rFonts w:ascii="Times New Roman" w:hAnsi="Times New Roman" w:cs="Times New Roman"/>
        </w:rPr>
        <w:t>developments</w:t>
      </w:r>
      <w:proofErr w:type="gramEnd"/>
      <w:r w:rsidRPr="00BF0E79">
        <w:rPr>
          <w:rFonts w:ascii="Times New Roman" w:hAnsi="Times New Roman" w:cs="Times New Roman"/>
        </w:rPr>
        <w:t>, digital infrastructures, agricultural divisions, cultural universes, and commercial ventures</w:t>
      </w:r>
    </w:p>
    <w:p w14:paraId="55AD3FED" w14:textId="30A40369"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Ensures interconnectivity between domains through a coherent classification and archival methodology</w:t>
      </w:r>
    </w:p>
    <w:p w14:paraId="6B54A227" w14:textId="1D018E3F"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Establishes cross-references that allow future leaders, developers, and stakeholders to navigate the ecosystem holistically</w:t>
      </w:r>
    </w:p>
    <w:p w14:paraId="28DD9C6B" w14:textId="77777777" w:rsidR="006D3EC5" w:rsidRPr="00854CF8" w:rsidRDefault="006D3EC5" w:rsidP="006D3EC5">
      <w:pPr>
        <w:rPr>
          <w:rFonts w:ascii="Times New Roman" w:hAnsi="Times New Roman" w:cs="Times New Roman"/>
        </w:rPr>
      </w:pPr>
    </w:p>
    <w:p w14:paraId="58C67E3A" w14:textId="77777777" w:rsidR="006D3EC5" w:rsidRDefault="006D3EC5" w:rsidP="00BF0E79">
      <w:pPr>
        <w:pStyle w:val="Heading3"/>
      </w:pPr>
      <w:r w:rsidRPr="00854CF8">
        <w:t>B. Institutional Memory &amp; Governance Continuity</w:t>
      </w:r>
    </w:p>
    <w:p w14:paraId="11A8677F" w14:textId="77777777" w:rsidR="00BF0E79" w:rsidRPr="00BF0E79" w:rsidRDefault="00BF0E79" w:rsidP="00BF0E79"/>
    <w:p w14:paraId="51E54A3D" w14:textId="64236FD5"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Serves as the historical foundation documenting origins, expansions, structural changes, and strategic shifts across time</w:t>
      </w:r>
    </w:p>
    <w:p w14:paraId="645DF7D3" w14:textId="60239399"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Preserves intellectual property footprints, operational blueprints, governance structures, and narrative identities</w:t>
      </w:r>
    </w:p>
    <w:p w14:paraId="5BCE3C14" w14:textId="058DADB7"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Ensures long-term continuity across leadership transitions, technological upgrades, and generational evolution</w:t>
      </w:r>
    </w:p>
    <w:p w14:paraId="11E3B60B" w14:textId="77777777" w:rsidR="006D3EC5" w:rsidRPr="00854CF8" w:rsidRDefault="006D3EC5" w:rsidP="006D3EC5">
      <w:pPr>
        <w:rPr>
          <w:rFonts w:ascii="Times New Roman" w:hAnsi="Times New Roman" w:cs="Times New Roman"/>
        </w:rPr>
      </w:pPr>
    </w:p>
    <w:p w14:paraId="67CB7140" w14:textId="77777777" w:rsidR="006D3EC5" w:rsidRDefault="006D3EC5" w:rsidP="00BF0E79">
      <w:pPr>
        <w:pStyle w:val="Heading3"/>
      </w:pPr>
      <w:r w:rsidRPr="00854CF8">
        <w:lastRenderedPageBreak/>
        <w:t>C. Strategic Alignment Framework</w:t>
      </w:r>
    </w:p>
    <w:p w14:paraId="019E10AD" w14:textId="77777777" w:rsidR="00BF0E79" w:rsidRPr="00BF0E79" w:rsidRDefault="00BF0E79" w:rsidP="00BF0E79"/>
    <w:p w14:paraId="02C4995E" w14:textId="5845335F"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Aligns every division and project with WebHydra’s central governance doctrine, digital sovereignty principles, and expansion philosophy</w:t>
      </w:r>
    </w:p>
    <w:p w14:paraId="4B3C5AF4" w14:textId="2BFBC051"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Ensures each initiative supports the overarching identity and mission of the empire</w:t>
      </w:r>
    </w:p>
    <w:p w14:paraId="57FF3316" w14:textId="7775BD87"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Protects structural integrity and operational consistency across all expansions</w:t>
      </w:r>
    </w:p>
    <w:p w14:paraId="7457B2AC" w14:textId="77777777" w:rsidR="006D3EC5" w:rsidRPr="00854CF8" w:rsidRDefault="006D3EC5" w:rsidP="006D3EC5">
      <w:pPr>
        <w:rPr>
          <w:rFonts w:ascii="Times New Roman" w:hAnsi="Times New Roman" w:cs="Times New Roman"/>
        </w:rPr>
      </w:pPr>
    </w:p>
    <w:p w14:paraId="636E6EF6" w14:textId="77777777" w:rsidR="006D3EC5" w:rsidRDefault="006D3EC5" w:rsidP="00BF0E79">
      <w:pPr>
        <w:pStyle w:val="Heading3"/>
      </w:pPr>
      <w:r w:rsidRPr="00854CF8">
        <w:t>D. Permanent Archival Ledger</w:t>
      </w:r>
    </w:p>
    <w:p w14:paraId="1619A955" w14:textId="77777777" w:rsidR="00BF0E79" w:rsidRPr="00BF0E79" w:rsidRDefault="00BF0E79" w:rsidP="00BF0E79"/>
    <w:p w14:paraId="1EA3C496" w14:textId="3075EA20"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Formalizes every component into the WebHydra master architecture</w:t>
      </w:r>
    </w:p>
    <w:p w14:paraId="0BB97394" w14:textId="4D7D97FF"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Guarantees that no project, venture, or cultural creation exists outside the official institutional record</w:t>
      </w:r>
    </w:p>
    <w:p w14:paraId="4BCB8518" w14:textId="6DBD0245"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Establishes the Empire Archive as the central repository for future audits, strategic reviews, and historical referencing</w:t>
      </w:r>
    </w:p>
    <w:p w14:paraId="59BDC5E1" w14:textId="77777777" w:rsidR="006D3EC5" w:rsidRPr="00854CF8" w:rsidRDefault="006D3EC5" w:rsidP="006D3EC5">
      <w:pPr>
        <w:rPr>
          <w:rFonts w:ascii="Times New Roman" w:hAnsi="Times New Roman" w:cs="Times New Roman"/>
        </w:rPr>
      </w:pPr>
    </w:p>
    <w:p w14:paraId="605D329C" w14:textId="77777777" w:rsidR="006D3EC5" w:rsidRDefault="006D3EC5" w:rsidP="00BF0E79">
      <w:pPr>
        <w:pStyle w:val="Heading3"/>
      </w:pPr>
      <w:r w:rsidRPr="00854CF8">
        <w:t>E. Foundation for Future Scaling</w:t>
      </w:r>
    </w:p>
    <w:p w14:paraId="4A21C8E7" w14:textId="77777777" w:rsidR="00BF0E79" w:rsidRPr="00BF0E79" w:rsidRDefault="00BF0E79" w:rsidP="00BF0E79"/>
    <w:p w14:paraId="726B7DC2" w14:textId="0EAF2829"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Supports future-generation leaders, engineers, architects, and strategists with a complete, structured historical map</w:t>
      </w:r>
    </w:p>
    <w:p w14:paraId="20C47BAE" w14:textId="30557230"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Enables seamless expansion into new territories, industries, and technological domains</w:t>
      </w:r>
    </w:p>
    <w:p w14:paraId="0153FFE5" w14:textId="5D59EDA7" w:rsidR="006D3EC5" w:rsidRPr="00BF0E79" w:rsidRDefault="006D3EC5" w:rsidP="00845A92">
      <w:pPr>
        <w:pStyle w:val="ListParagraph"/>
        <w:numPr>
          <w:ilvl w:val="0"/>
          <w:numId w:val="61"/>
        </w:numPr>
        <w:rPr>
          <w:rFonts w:ascii="Times New Roman" w:hAnsi="Times New Roman" w:cs="Times New Roman"/>
        </w:rPr>
      </w:pPr>
      <w:r w:rsidRPr="00BF0E79">
        <w:rPr>
          <w:rFonts w:ascii="Times New Roman" w:hAnsi="Times New Roman" w:cs="Times New Roman"/>
        </w:rPr>
        <w:t>Forms the basis for future editions, evolutions, and institutional upgrades of the overall ecosystem</w:t>
      </w:r>
    </w:p>
    <w:p w14:paraId="0E8C99F5" w14:textId="77777777" w:rsidR="006D3EC5" w:rsidRPr="00854CF8" w:rsidRDefault="006D3EC5" w:rsidP="006D3EC5">
      <w:pPr>
        <w:rPr>
          <w:rFonts w:ascii="Times New Roman" w:hAnsi="Times New Roman" w:cs="Times New Roman"/>
        </w:rPr>
      </w:pPr>
    </w:p>
    <w:p w14:paraId="42FB1476" w14:textId="77777777" w:rsidR="006D3EC5" w:rsidRPr="00854CF8" w:rsidRDefault="006D3EC5" w:rsidP="00BF0E79">
      <w:pPr>
        <w:pStyle w:val="Heading3"/>
      </w:pPr>
      <w:r w:rsidRPr="00854CF8">
        <w:t>Final Affirmation</w:t>
      </w:r>
    </w:p>
    <w:p w14:paraId="354CCAA6" w14:textId="77777777" w:rsidR="006D3EC5" w:rsidRPr="00854CF8" w:rsidRDefault="006D3EC5" w:rsidP="006D3EC5">
      <w:pPr>
        <w:rPr>
          <w:rFonts w:ascii="Times New Roman" w:hAnsi="Times New Roman" w:cs="Times New Roman"/>
        </w:rPr>
      </w:pPr>
    </w:p>
    <w:p w14:paraId="5E0700F1" w14:textId="77777777" w:rsidR="006D3EC5" w:rsidRPr="00854CF8" w:rsidRDefault="006D3EC5" w:rsidP="006D3EC5">
      <w:pPr>
        <w:rPr>
          <w:rFonts w:ascii="Times New Roman" w:hAnsi="Times New Roman" w:cs="Times New Roman"/>
        </w:rPr>
      </w:pPr>
      <w:r w:rsidRPr="00854CF8">
        <w:rPr>
          <w:rFonts w:ascii="Times New Roman" w:hAnsi="Times New Roman" w:cs="Times New Roman"/>
        </w:rPr>
        <w:t>Section 11 stands as the definitive archival nucleus of the WebHydra empire. By documenting every operational and cultural pillar with precision, it preserves the empire’s legacy, ensures institutional permanence, and forms an unbroken historical continuum from the present into future generations.</w:t>
      </w:r>
    </w:p>
    <w:p w14:paraId="4DBC180F" w14:textId="77777777" w:rsidR="006D3EC5" w:rsidRPr="00854CF8" w:rsidRDefault="006D3EC5" w:rsidP="006D3EC5">
      <w:pPr>
        <w:rPr>
          <w:rFonts w:ascii="Times New Roman" w:hAnsi="Times New Roman" w:cs="Times New Roman"/>
        </w:rPr>
      </w:pPr>
    </w:p>
    <w:p w14:paraId="176D46DC" w14:textId="43F3D09D" w:rsidR="005916E5" w:rsidRPr="00854CF8" w:rsidRDefault="006D3EC5" w:rsidP="006D3EC5">
      <w:pPr>
        <w:rPr>
          <w:rFonts w:ascii="Times New Roman" w:hAnsi="Times New Roman" w:cs="Times New Roman"/>
        </w:rPr>
      </w:pPr>
      <w:r w:rsidRPr="00854CF8">
        <w:rPr>
          <w:rFonts w:ascii="Times New Roman" w:hAnsi="Times New Roman" w:cs="Times New Roman"/>
        </w:rPr>
        <w:lastRenderedPageBreak/>
        <w:t>Through this section, WebHydra declares itself not merely as a technological or commercial system, but as a structured civilization framework—one designed to be remembered, expanded, and inherited.</w:t>
      </w:r>
      <w:r w:rsidR="005916E5" w:rsidRPr="00854CF8">
        <w:rPr>
          <w:rFonts w:ascii="Times New Roman" w:hAnsi="Times New Roman" w:cs="Times New Roman"/>
        </w:rPr>
        <w:br w:type="page"/>
      </w:r>
    </w:p>
    <w:p w14:paraId="57876FEA"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01DD4CC3" w14:textId="77777777" w:rsidR="001229B4" w:rsidRPr="001B3C33" w:rsidRDefault="001229B4" w:rsidP="001229B4">
      <w:pPr>
        <w:rPr>
          <w:rFonts w:ascii="Times New Roman" w:hAnsi="Times New Roman" w:cs="Times New Roman"/>
          <w:b/>
          <w:sz w:val="56"/>
          <w:szCs w:val="56"/>
        </w:rPr>
      </w:pPr>
    </w:p>
    <w:p w14:paraId="21D685C5"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3DD6A17F" w14:textId="77777777" w:rsidR="001229B4" w:rsidRPr="001B3C33" w:rsidRDefault="001229B4" w:rsidP="001229B4">
      <w:pPr>
        <w:rPr>
          <w:rFonts w:ascii="Times New Roman" w:hAnsi="Times New Roman" w:cs="Times New Roman"/>
          <w:b/>
          <w:sz w:val="56"/>
          <w:szCs w:val="56"/>
        </w:rPr>
      </w:pPr>
    </w:p>
    <w:p w14:paraId="6DFE6830"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53EFFE96" w14:textId="77777777" w:rsidR="001229B4" w:rsidRPr="001B3C33" w:rsidRDefault="001229B4" w:rsidP="001229B4">
      <w:pPr>
        <w:jc w:val="center"/>
        <w:rPr>
          <w:rFonts w:ascii="Times New Roman" w:hAnsi="Times New Roman" w:cs="Times New Roman"/>
          <w:b/>
          <w:sz w:val="56"/>
          <w:szCs w:val="56"/>
        </w:rPr>
      </w:pPr>
    </w:p>
    <w:p w14:paraId="390691CA" w14:textId="77777777" w:rsidR="001229B4" w:rsidRPr="001B3C33" w:rsidRDefault="001229B4" w:rsidP="001229B4">
      <w:pPr>
        <w:jc w:val="center"/>
        <w:rPr>
          <w:rFonts w:ascii="Times New Roman" w:hAnsi="Times New Roman" w:cs="Times New Roman"/>
          <w:b/>
          <w:sz w:val="56"/>
          <w:szCs w:val="56"/>
        </w:rPr>
      </w:pPr>
    </w:p>
    <w:p w14:paraId="4C13CF4B" w14:textId="724F1389" w:rsidR="001229B4" w:rsidRPr="001229B4" w:rsidRDefault="001229B4" w:rsidP="001229B4">
      <w:pPr>
        <w:pStyle w:val="Heading1"/>
        <w:jc w:val="center"/>
        <w:rPr>
          <w:sz w:val="60"/>
          <w:szCs w:val="60"/>
        </w:rPr>
      </w:pPr>
      <w:r>
        <w:rPr>
          <w:sz w:val="60"/>
          <w:szCs w:val="60"/>
        </w:rPr>
        <w:t xml:space="preserve">SECTION </w:t>
      </w:r>
      <w:r>
        <w:rPr>
          <w:sz w:val="60"/>
          <w:szCs w:val="60"/>
        </w:rPr>
        <w:t>12: SOCIAL, CULTURAL &amp; HUMAN DIVISION</w:t>
      </w:r>
    </w:p>
    <w:p w14:paraId="1308E6B5" w14:textId="77777777" w:rsidR="001229B4" w:rsidRDefault="001229B4">
      <w:pPr>
        <w:rPr>
          <w:rFonts w:ascii="Times New Roman" w:eastAsiaTheme="majorEastAsia" w:hAnsi="Times New Roman" w:cstheme="majorBidi"/>
          <w:b/>
          <w:color w:val="000000" w:themeColor="text1"/>
          <w:sz w:val="40"/>
          <w:szCs w:val="40"/>
        </w:rPr>
      </w:pPr>
      <w:r>
        <w:br w:type="page"/>
      </w:r>
    </w:p>
    <w:p w14:paraId="1BEA8386" w14:textId="45882539" w:rsidR="00913597" w:rsidRPr="00854CF8" w:rsidRDefault="00913597" w:rsidP="00BF0E79">
      <w:pPr>
        <w:pStyle w:val="Heading1"/>
      </w:pPr>
      <w:r w:rsidRPr="00854CF8">
        <w:lastRenderedPageBreak/>
        <w:t>SECTION 12</w:t>
      </w:r>
      <w:r w:rsidR="00BF0E79">
        <w:t>:</w:t>
      </w:r>
      <w:r w:rsidRPr="00854CF8">
        <w:t xml:space="preserve"> SOCIAL, CULTURAL &amp; HUMAN DIVISION</w:t>
      </w:r>
    </w:p>
    <w:p w14:paraId="359A9782" w14:textId="77777777" w:rsidR="001229B4" w:rsidRPr="003426CD" w:rsidRDefault="001229B4" w:rsidP="001229B4">
      <w:pPr>
        <w:pStyle w:val="Heading1"/>
        <w:rPr>
          <w:sz w:val="24"/>
          <w:szCs w:val="24"/>
        </w:rPr>
      </w:pPr>
    </w:p>
    <w:p w14:paraId="778BB075" w14:textId="2D1FBCCC" w:rsidR="00913597" w:rsidRDefault="001229B4" w:rsidP="001229B4">
      <w:pPr>
        <w:pStyle w:val="Heading1"/>
      </w:pPr>
      <w:r>
        <w:t>Section Introduction</w:t>
      </w:r>
    </w:p>
    <w:p w14:paraId="0140C705" w14:textId="77777777" w:rsidR="001229B4" w:rsidRPr="001229B4" w:rsidRDefault="001229B4" w:rsidP="001229B4"/>
    <w:p w14:paraId="44FD7569" w14:textId="77777777" w:rsidR="00913597" w:rsidRPr="00854CF8" w:rsidRDefault="00913597" w:rsidP="00913597">
      <w:pPr>
        <w:rPr>
          <w:rFonts w:ascii="Times New Roman" w:hAnsi="Times New Roman" w:cs="Times New Roman"/>
        </w:rPr>
      </w:pPr>
      <w:r w:rsidRPr="00854CF8">
        <w:rPr>
          <w:rFonts w:ascii="Times New Roman" w:hAnsi="Times New Roman" w:cs="Times New Roman"/>
        </w:rPr>
        <w:t xml:space="preserve">Section 12 establishes the sovereign social, cultural, and human governance architecture of WebHydra. It is the division responsible for defining how the empire interacts with society, </w:t>
      </w:r>
      <w:proofErr w:type="gramStart"/>
      <w:r w:rsidRPr="00854CF8">
        <w:rPr>
          <w:rFonts w:ascii="Times New Roman" w:hAnsi="Times New Roman" w:cs="Times New Roman"/>
        </w:rPr>
        <w:t>shapes</w:t>
      </w:r>
      <w:proofErr w:type="gramEnd"/>
      <w:r w:rsidRPr="00854CF8">
        <w:rPr>
          <w:rFonts w:ascii="Times New Roman" w:hAnsi="Times New Roman" w:cs="Times New Roman"/>
        </w:rPr>
        <w:t xml:space="preserve"> cultural identity, nurtures human potential, and contributes meaningfully to communities across all territories in which it operates. Through this division, WebHydra positions itself not merely as a technological or economic powerhouse, but as an institution with societal responsibility, cultural depth, and long-term human impact.</w:t>
      </w:r>
    </w:p>
    <w:p w14:paraId="4A8E0F31" w14:textId="77777777" w:rsidR="00913597" w:rsidRPr="00854CF8" w:rsidRDefault="00913597" w:rsidP="00913597">
      <w:pPr>
        <w:rPr>
          <w:rFonts w:ascii="Times New Roman" w:hAnsi="Times New Roman" w:cs="Times New Roman"/>
        </w:rPr>
      </w:pPr>
    </w:p>
    <w:p w14:paraId="379BF96F" w14:textId="7138FB0C" w:rsidR="00913597" w:rsidRPr="00854CF8" w:rsidRDefault="00913597" w:rsidP="00913597">
      <w:pPr>
        <w:rPr>
          <w:rFonts w:ascii="Times New Roman" w:hAnsi="Times New Roman" w:cs="Times New Roman"/>
        </w:rPr>
      </w:pPr>
      <w:r w:rsidRPr="00854CF8">
        <w:rPr>
          <w:rFonts w:ascii="Times New Roman" w:hAnsi="Times New Roman" w:cs="Times New Roman"/>
        </w:rPr>
        <w:t xml:space="preserve">This section documents the structural pillars, operational doctrines, and strategic mandates that regulate WebHydra’s human-facing responsibilities, including cultural preservation, community development, talent expansion, and socio-economic upliftment. It provides the official blueprint through which WebHydra </w:t>
      </w:r>
      <w:proofErr w:type="spellStart"/>
      <w:r w:rsidRPr="00854CF8">
        <w:rPr>
          <w:rFonts w:ascii="Times New Roman" w:hAnsi="Times New Roman" w:cs="Times New Roman"/>
        </w:rPr>
        <w:t>harmonises</w:t>
      </w:r>
      <w:proofErr w:type="spellEnd"/>
      <w:r w:rsidRPr="00854CF8">
        <w:rPr>
          <w:rFonts w:ascii="Times New Roman" w:hAnsi="Times New Roman" w:cs="Times New Roman"/>
        </w:rPr>
        <w:t xml:space="preserve"> its digital, physical, and economic expansion with ethical stewardship, cultural resonance, and sustainable societal value creation.</w:t>
      </w:r>
    </w:p>
    <w:p w14:paraId="75BCF80E" w14:textId="77777777" w:rsidR="00913597" w:rsidRPr="00854CF8" w:rsidRDefault="00913597" w:rsidP="00913597">
      <w:pPr>
        <w:rPr>
          <w:rFonts w:ascii="Times New Roman" w:hAnsi="Times New Roman" w:cs="Times New Roman"/>
        </w:rPr>
      </w:pPr>
    </w:p>
    <w:p w14:paraId="6D851E07" w14:textId="77777777" w:rsidR="00913597" w:rsidRPr="00854CF8" w:rsidRDefault="00913597" w:rsidP="007D29EB">
      <w:pPr>
        <w:pStyle w:val="Heading3"/>
      </w:pPr>
      <w:r w:rsidRPr="00854CF8">
        <w:t>A. Purpose &amp; Strategic Mandate</w:t>
      </w:r>
    </w:p>
    <w:p w14:paraId="26DDF6F1" w14:textId="77777777" w:rsidR="00913597" w:rsidRPr="00854CF8" w:rsidRDefault="00913597" w:rsidP="00913597">
      <w:pPr>
        <w:rPr>
          <w:rFonts w:ascii="Times New Roman" w:hAnsi="Times New Roman" w:cs="Times New Roman"/>
        </w:rPr>
      </w:pPr>
    </w:p>
    <w:p w14:paraId="2C5753E5" w14:textId="77777777" w:rsidR="00913597" w:rsidRPr="00854CF8" w:rsidRDefault="00913597" w:rsidP="007D29EB">
      <w:pPr>
        <w:pStyle w:val="Heading4"/>
      </w:pPr>
      <w:r w:rsidRPr="00854CF8">
        <w:t>This division serves as the institutional anchor for all social and cultural functions, ensuring that WebHydra’s growth is aligned with:</w:t>
      </w:r>
    </w:p>
    <w:p w14:paraId="2D3A3197" w14:textId="5537710C" w:rsidR="00913597" w:rsidRPr="007D29EB" w:rsidRDefault="00913597" w:rsidP="00845A92">
      <w:pPr>
        <w:pStyle w:val="ListParagraph"/>
        <w:numPr>
          <w:ilvl w:val="0"/>
          <w:numId w:val="61"/>
        </w:numPr>
        <w:rPr>
          <w:rFonts w:ascii="Times New Roman" w:hAnsi="Times New Roman" w:cs="Times New Roman"/>
        </w:rPr>
      </w:pPr>
      <w:r w:rsidRPr="007D29EB">
        <w:rPr>
          <w:rFonts w:ascii="Times New Roman" w:hAnsi="Times New Roman" w:cs="Times New Roman"/>
        </w:rPr>
        <w:t>Human-centric philosophy</w:t>
      </w:r>
    </w:p>
    <w:p w14:paraId="2C8D2694" w14:textId="25DD447A" w:rsidR="00913597" w:rsidRPr="007D29EB" w:rsidRDefault="00913597" w:rsidP="00845A92">
      <w:pPr>
        <w:pStyle w:val="ListParagraph"/>
        <w:numPr>
          <w:ilvl w:val="0"/>
          <w:numId w:val="61"/>
        </w:numPr>
        <w:rPr>
          <w:rFonts w:ascii="Times New Roman" w:hAnsi="Times New Roman" w:cs="Times New Roman"/>
        </w:rPr>
      </w:pPr>
      <w:r w:rsidRPr="007D29EB">
        <w:rPr>
          <w:rFonts w:ascii="Times New Roman" w:hAnsi="Times New Roman" w:cs="Times New Roman"/>
        </w:rPr>
        <w:t>Cultural continuity and brand identity</w:t>
      </w:r>
    </w:p>
    <w:p w14:paraId="3E0DC280" w14:textId="455EF6DA" w:rsidR="00913597" w:rsidRPr="007D29EB" w:rsidRDefault="00913597" w:rsidP="00845A92">
      <w:pPr>
        <w:pStyle w:val="ListParagraph"/>
        <w:numPr>
          <w:ilvl w:val="0"/>
          <w:numId w:val="61"/>
        </w:numPr>
        <w:rPr>
          <w:rFonts w:ascii="Times New Roman" w:hAnsi="Times New Roman" w:cs="Times New Roman"/>
        </w:rPr>
      </w:pPr>
      <w:r w:rsidRPr="007D29EB">
        <w:rPr>
          <w:rFonts w:ascii="Times New Roman" w:hAnsi="Times New Roman" w:cs="Times New Roman"/>
        </w:rPr>
        <w:t>Community enrichment and upliftment</w:t>
      </w:r>
    </w:p>
    <w:p w14:paraId="30EB6DF6" w14:textId="40515C0E" w:rsidR="00913597" w:rsidRPr="007D29EB" w:rsidRDefault="00913597" w:rsidP="00845A92">
      <w:pPr>
        <w:pStyle w:val="ListParagraph"/>
        <w:numPr>
          <w:ilvl w:val="0"/>
          <w:numId w:val="61"/>
        </w:numPr>
        <w:rPr>
          <w:rFonts w:ascii="Times New Roman" w:hAnsi="Times New Roman" w:cs="Times New Roman"/>
        </w:rPr>
      </w:pPr>
      <w:r w:rsidRPr="007D29EB">
        <w:rPr>
          <w:rFonts w:ascii="Times New Roman" w:hAnsi="Times New Roman" w:cs="Times New Roman"/>
        </w:rPr>
        <w:t>Ethical obligations and socio-economic responsibilities</w:t>
      </w:r>
    </w:p>
    <w:p w14:paraId="493A8826" w14:textId="141052D1" w:rsidR="00913597" w:rsidRPr="007D29EB" w:rsidRDefault="00913597" w:rsidP="00845A92">
      <w:pPr>
        <w:pStyle w:val="ListParagraph"/>
        <w:numPr>
          <w:ilvl w:val="0"/>
          <w:numId w:val="61"/>
        </w:numPr>
        <w:rPr>
          <w:rFonts w:ascii="Times New Roman" w:hAnsi="Times New Roman" w:cs="Times New Roman"/>
        </w:rPr>
      </w:pPr>
      <w:r w:rsidRPr="007D29EB">
        <w:rPr>
          <w:rFonts w:ascii="Times New Roman" w:hAnsi="Times New Roman" w:cs="Times New Roman"/>
        </w:rPr>
        <w:t>Long-term societal integration and public value creation</w:t>
      </w:r>
    </w:p>
    <w:p w14:paraId="6585E45B" w14:textId="77777777" w:rsidR="00913597" w:rsidRPr="00854CF8" w:rsidRDefault="00913597" w:rsidP="00913597">
      <w:pPr>
        <w:rPr>
          <w:rFonts w:ascii="Times New Roman" w:hAnsi="Times New Roman" w:cs="Times New Roman"/>
        </w:rPr>
      </w:pPr>
    </w:p>
    <w:p w14:paraId="5C966CFF" w14:textId="77777777" w:rsidR="00913597" w:rsidRPr="00854CF8" w:rsidRDefault="00913597" w:rsidP="007D29EB">
      <w:pPr>
        <w:pStyle w:val="Heading3"/>
      </w:pPr>
      <w:r w:rsidRPr="00854CF8">
        <w:t>B. Core Governance Objectives</w:t>
      </w:r>
    </w:p>
    <w:p w14:paraId="11E048BC" w14:textId="77777777" w:rsidR="00913597" w:rsidRPr="00854CF8" w:rsidRDefault="00913597" w:rsidP="00913597">
      <w:pPr>
        <w:rPr>
          <w:rFonts w:ascii="Times New Roman" w:hAnsi="Times New Roman" w:cs="Times New Roman"/>
        </w:rPr>
      </w:pPr>
    </w:p>
    <w:p w14:paraId="6452FC75" w14:textId="77777777" w:rsidR="00913597" w:rsidRPr="00854CF8" w:rsidRDefault="00913597" w:rsidP="007D29EB">
      <w:pPr>
        <w:pStyle w:val="Heading4"/>
      </w:pPr>
      <w:r w:rsidRPr="00854CF8">
        <w:lastRenderedPageBreak/>
        <w:t>The section governs a wide spectrum of human-centered mandates, including:</w:t>
      </w:r>
    </w:p>
    <w:p w14:paraId="06F45FD9" w14:textId="0F9F2DCC" w:rsidR="00913597" w:rsidRPr="007D29EB" w:rsidRDefault="00913597" w:rsidP="00845A92">
      <w:pPr>
        <w:pStyle w:val="ListParagraph"/>
        <w:numPr>
          <w:ilvl w:val="0"/>
          <w:numId w:val="61"/>
        </w:numPr>
        <w:rPr>
          <w:rFonts w:ascii="Times New Roman" w:hAnsi="Times New Roman" w:cs="Times New Roman"/>
        </w:rPr>
      </w:pPr>
      <w:r w:rsidRPr="007D29EB">
        <w:rPr>
          <w:rFonts w:ascii="Times New Roman" w:hAnsi="Times New Roman" w:cs="Times New Roman"/>
          <w:b/>
          <w:bCs/>
        </w:rPr>
        <w:t>Social Impact Governance</w:t>
      </w:r>
      <w:r w:rsidR="007D29EB">
        <w:rPr>
          <w:rFonts w:ascii="Times New Roman" w:hAnsi="Times New Roman" w:cs="Times New Roman"/>
        </w:rPr>
        <w:t xml:space="preserve">: </w:t>
      </w:r>
      <w:r w:rsidRPr="007D29EB">
        <w:rPr>
          <w:rFonts w:ascii="Times New Roman" w:hAnsi="Times New Roman" w:cs="Times New Roman"/>
        </w:rPr>
        <w:t>Establishing structured programs aimed at improving the well-being of communities, supporting vulnerable groups, and integrating humanitarian principles into corporate operations.</w:t>
      </w:r>
    </w:p>
    <w:p w14:paraId="731F48A0" w14:textId="3C1AAE5A"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b/>
          <w:bCs/>
        </w:rPr>
        <w:t>Cultural Identity Stewardship</w:t>
      </w:r>
      <w:r w:rsidR="007D29EB">
        <w:rPr>
          <w:rFonts w:ascii="Times New Roman" w:hAnsi="Times New Roman" w:cs="Times New Roman"/>
        </w:rPr>
        <w:t xml:space="preserve">: </w:t>
      </w:r>
      <w:r w:rsidRPr="007D29EB">
        <w:rPr>
          <w:rFonts w:ascii="Times New Roman" w:hAnsi="Times New Roman" w:cs="Times New Roman"/>
        </w:rPr>
        <w:t>Protecting, expanding, and evolving WebHydra’s cultural narrative—including symbolisms, traditions, stories, mascots, rituals, and brand mythology—across all divisions.</w:t>
      </w:r>
    </w:p>
    <w:p w14:paraId="26E05356" w14:textId="07836E8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b/>
          <w:bCs/>
        </w:rPr>
        <w:t>Human Capital Development</w:t>
      </w:r>
      <w:r w:rsidR="007D29EB">
        <w:rPr>
          <w:rFonts w:ascii="Times New Roman" w:hAnsi="Times New Roman" w:cs="Times New Roman"/>
        </w:rPr>
        <w:t xml:space="preserve">: </w:t>
      </w:r>
      <w:r w:rsidRPr="007D29EB">
        <w:rPr>
          <w:rFonts w:ascii="Times New Roman" w:hAnsi="Times New Roman" w:cs="Times New Roman"/>
        </w:rPr>
        <w:t>Implementing systems to cultivate talent, leadership capability, workforce excellence, and organizational discipline aligned with the empire’s long-term vision.</w:t>
      </w:r>
    </w:p>
    <w:p w14:paraId="5222965E" w14:textId="51673562"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b/>
          <w:bCs/>
        </w:rPr>
        <w:t>Socio-economic Advancement</w:t>
      </w:r>
      <w:r w:rsidR="007D29EB">
        <w:rPr>
          <w:rFonts w:ascii="Times New Roman" w:hAnsi="Times New Roman" w:cs="Times New Roman"/>
        </w:rPr>
        <w:t xml:space="preserve">: </w:t>
      </w:r>
      <w:r w:rsidRPr="007D29EB">
        <w:rPr>
          <w:rFonts w:ascii="Times New Roman" w:hAnsi="Times New Roman" w:cs="Times New Roman"/>
        </w:rPr>
        <w:t xml:space="preserve">Designing and deploying initiatives that </w:t>
      </w:r>
      <w:proofErr w:type="gramStart"/>
      <w:r w:rsidRPr="007D29EB">
        <w:rPr>
          <w:rFonts w:ascii="Times New Roman" w:hAnsi="Times New Roman" w:cs="Times New Roman"/>
        </w:rPr>
        <w:t xml:space="preserve">strengthen </w:t>
      </w:r>
      <w:r w:rsidR="007D29EB">
        <w:rPr>
          <w:rFonts w:ascii="Times New Roman" w:hAnsi="Times New Roman" w:cs="Times New Roman"/>
        </w:rPr>
        <w:t xml:space="preserve"> </w:t>
      </w:r>
      <w:r w:rsidRPr="007D29EB">
        <w:rPr>
          <w:rFonts w:ascii="Times New Roman" w:hAnsi="Times New Roman" w:cs="Times New Roman"/>
        </w:rPr>
        <w:t>local</w:t>
      </w:r>
      <w:proofErr w:type="gramEnd"/>
      <w:r w:rsidRPr="007D29EB">
        <w:rPr>
          <w:rFonts w:ascii="Times New Roman" w:hAnsi="Times New Roman" w:cs="Times New Roman"/>
        </w:rPr>
        <w:t xml:space="preserve"> economies, generate sustainable employment, and improve quality of life in targeted communities.</w:t>
      </w:r>
    </w:p>
    <w:p w14:paraId="35A4809A" w14:textId="12169723"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b/>
          <w:bCs/>
        </w:rPr>
        <w:t>Cultural Diplomacy &amp; Public Engagement</w:t>
      </w:r>
      <w:r w:rsidR="007D29EB">
        <w:rPr>
          <w:rFonts w:ascii="Times New Roman" w:hAnsi="Times New Roman" w:cs="Times New Roman"/>
        </w:rPr>
        <w:t xml:space="preserve">: </w:t>
      </w:r>
      <w:r w:rsidRPr="007D29EB">
        <w:rPr>
          <w:rFonts w:ascii="Times New Roman" w:hAnsi="Times New Roman" w:cs="Times New Roman"/>
        </w:rPr>
        <w:t>Coordinating collaborations, events, movements, and public-facing engagements that strengthen societal trust and cultural influence.</w:t>
      </w:r>
    </w:p>
    <w:p w14:paraId="02E66ADE" w14:textId="77777777" w:rsidR="00913597" w:rsidRPr="00854CF8" w:rsidRDefault="00913597" w:rsidP="00913597">
      <w:pPr>
        <w:rPr>
          <w:rFonts w:ascii="Times New Roman" w:hAnsi="Times New Roman" w:cs="Times New Roman"/>
        </w:rPr>
      </w:pPr>
    </w:p>
    <w:p w14:paraId="5C9E6EBC" w14:textId="77777777" w:rsidR="00913597" w:rsidRPr="00854CF8" w:rsidRDefault="00913597" w:rsidP="007D29EB">
      <w:pPr>
        <w:pStyle w:val="Heading3"/>
      </w:pPr>
      <w:r w:rsidRPr="00854CF8">
        <w:t>C. Structural Role Within the WebHydra Ecosystem</w:t>
      </w:r>
    </w:p>
    <w:p w14:paraId="450B02F5" w14:textId="77777777" w:rsidR="00913597" w:rsidRPr="00854CF8" w:rsidRDefault="00913597" w:rsidP="00913597">
      <w:pPr>
        <w:rPr>
          <w:rFonts w:ascii="Times New Roman" w:hAnsi="Times New Roman" w:cs="Times New Roman"/>
        </w:rPr>
      </w:pPr>
    </w:p>
    <w:p w14:paraId="527D479F" w14:textId="77777777" w:rsidR="00913597" w:rsidRPr="00854CF8" w:rsidRDefault="00913597" w:rsidP="007D29EB">
      <w:pPr>
        <w:pStyle w:val="Heading4"/>
      </w:pPr>
      <w:r w:rsidRPr="00854CF8">
        <w:t>Section 12 acts as the bridge between WebHydra and society by:</w:t>
      </w:r>
    </w:p>
    <w:p w14:paraId="2B3177B4" w14:textId="6866BAF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Integrating human objectives into technological expansion</w:t>
      </w:r>
    </w:p>
    <w:p w14:paraId="23C9FF2C" w14:textId="3FB176D4"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Embedding social and cultural values across all divisions</w:t>
      </w:r>
    </w:p>
    <w:p w14:paraId="174EF91A" w14:textId="43292991"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Ensuring every major project includes community and cultural considerations</w:t>
      </w:r>
    </w:p>
    <w:p w14:paraId="4BB7242D" w14:textId="1713B8AE"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Providing strategic alignment between corporate sovereignty and societal expectations</w:t>
      </w:r>
    </w:p>
    <w:p w14:paraId="30ADED6F" w14:textId="439341D9"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Establishing WebHydra as a cultural institution, not just a digital empire</w:t>
      </w:r>
    </w:p>
    <w:p w14:paraId="1B7A7CF7" w14:textId="77777777" w:rsidR="00913597" w:rsidRPr="00854CF8" w:rsidRDefault="00913597" w:rsidP="00913597">
      <w:pPr>
        <w:rPr>
          <w:rFonts w:ascii="Times New Roman" w:hAnsi="Times New Roman" w:cs="Times New Roman"/>
        </w:rPr>
      </w:pPr>
    </w:p>
    <w:p w14:paraId="4518C7B4" w14:textId="77777777" w:rsidR="00913597" w:rsidRPr="00854CF8" w:rsidRDefault="00913597" w:rsidP="007D29EB">
      <w:pPr>
        <w:pStyle w:val="Heading3"/>
      </w:pPr>
      <w:r w:rsidRPr="00854CF8">
        <w:t>D. Institutional Documentation Function</w:t>
      </w:r>
    </w:p>
    <w:p w14:paraId="62B2122A" w14:textId="77777777" w:rsidR="00913597" w:rsidRPr="00854CF8" w:rsidRDefault="00913597" w:rsidP="00913597">
      <w:pPr>
        <w:rPr>
          <w:rFonts w:ascii="Times New Roman" w:hAnsi="Times New Roman" w:cs="Times New Roman"/>
        </w:rPr>
      </w:pPr>
    </w:p>
    <w:p w14:paraId="646FC3ED" w14:textId="77777777" w:rsidR="00913597" w:rsidRPr="00854CF8" w:rsidRDefault="00913597" w:rsidP="007D29EB">
      <w:pPr>
        <w:pStyle w:val="Heading4"/>
      </w:pPr>
      <w:r w:rsidRPr="00854CF8">
        <w:t>Within the WebHydra Master Document, Section 12:</w:t>
      </w:r>
    </w:p>
    <w:p w14:paraId="2EBC3FCD" w14:textId="0FCBF4CF"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Archives all cultural programs, human-centric systems, and social initiatives</w:t>
      </w:r>
    </w:p>
    <w:p w14:paraId="06E87A1C" w14:textId="45394F66"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Defines official standards for social and cultural contributions</w:t>
      </w:r>
    </w:p>
    <w:p w14:paraId="1FA14776" w14:textId="59D3521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Establishes the formal terminology, classification logic, and operational structures for human-centered activities</w:t>
      </w:r>
    </w:p>
    <w:p w14:paraId="45851CA0" w14:textId="03D5F901" w:rsidR="00913597" w:rsidRPr="007D29EB" w:rsidRDefault="00913597" w:rsidP="00845A92">
      <w:pPr>
        <w:pStyle w:val="ListParagraph"/>
        <w:numPr>
          <w:ilvl w:val="0"/>
          <w:numId w:val="62"/>
        </w:numPr>
        <w:rPr>
          <w:rFonts w:ascii="Times New Roman" w:hAnsi="Times New Roman" w:cs="Times New Roman"/>
        </w:rPr>
      </w:pPr>
      <w:proofErr w:type="gramStart"/>
      <w:r w:rsidRPr="007D29EB">
        <w:rPr>
          <w:rFonts w:ascii="Times New Roman" w:hAnsi="Times New Roman" w:cs="Times New Roman"/>
        </w:rPr>
        <w:t>Ensures</w:t>
      </w:r>
      <w:proofErr w:type="gramEnd"/>
      <w:r w:rsidRPr="007D29EB">
        <w:rPr>
          <w:rFonts w:ascii="Times New Roman" w:hAnsi="Times New Roman" w:cs="Times New Roman"/>
        </w:rPr>
        <w:t xml:space="preserve"> consistent governance across physical sites, digital platforms, subsidiaries, and future expansions</w:t>
      </w:r>
    </w:p>
    <w:p w14:paraId="1EA80A15" w14:textId="77777777" w:rsidR="00913597" w:rsidRPr="00854CF8" w:rsidRDefault="00913597" w:rsidP="00913597">
      <w:pPr>
        <w:rPr>
          <w:rFonts w:ascii="Times New Roman" w:hAnsi="Times New Roman" w:cs="Times New Roman"/>
        </w:rPr>
      </w:pPr>
    </w:p>
    <w:p w14:paraId="2F9786F2" w14:textId="77777777" w:rsidR="00913597" w:rsidRPr="00854CF8" w:rsidRDefault="00913597" w:rsidP="007D29EB">
      <w:pPr>
        <w:pStyle w:val="Heading3"/>
      </w:pPr>
      <w:r w:rsidRPr="00854CF8">
        <w:t>E. Commitment to Long-Term Human Resonance</w:t>
      </w:r>
    </w:p>
    <w:p w14:paraId="6320B80C" w14:textId="77777777" w:rsidR="00913597" w:rsidRPr="00854CF8" w:rsidRDefault="00913597" w:rsidP="00913597">
      <w:pPr>
        <w:rPr>
          <w:rFonts w:ascii="Times New Roman" w:hAnsi="Times New Roman" w:cs="Times New Roman"/>
        </w:rPr>
      </w:pPr>
    </w:p>
    <w:p w14:paraId="79417ECB" w14:textId="77777777" w:rsidR="00913597" w:rsidRPr="00854CF8" w:rsidRDefault="00913597" w:rsidP="007D29EB">
      <w:pPr>
        <w:pStyle w:val="Heading4"/>
      </w:pPr>
      <w:r w:rsidRPr="00854CF8">
        <w:t>The division guarantees that WebHydra’s influence extends beyond commercial outputs, ensuring the empire:</w:t>
      </w:r>
    </w:p>
    <w:p w14:paraId="60AA3B2A" w14:textId="5E725EDC"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Engages with humanity in meaningful ways</w:t>
      </w:r>
    </w:p>
    <w:p w14:paraId="7DAC9930" w14:textId="2C804CD3"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Creates cultural legacies that endure across generations</w:t>
      </w:r>
    </w:p>
    <w:p w14:paraId="617DCBF5" w14:textId="3AE63942"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Builds emotional and symbolic connections with its communities</w:t>
      </w:r>
    </w:p>
    <w:p w14:paraId="32066A38" w14:textId="1030447B"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Supports the growth, dignity, and well-being of the individuals it serves</w:t>
      </w:r>
    </w:p>
    <w:p w14:paraId="36A3D232" w14:textId="3F172B0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Strengthens societal trust and elevates global brand recognition</w:t>
      </w:r>
    </w:p>
    <w:p w14:paraId="45C387EE" w14:textId="77777777" w:rsidR="00913597" w:rsidRPr="00854CF8" w:rsidRDefault="00913597" w:rsidP="00913597">
      <w:pPr>
        <w:rPr>
          <w:rFonts w:ascii="Times New Roman" w:hAnsi="Times New Roman" w:cs="Times New Roman"/>
        </w:rPr>
      </w:pPr>
    </w:p>
    <w:p w14:paraId="79427F0A" w14:textId="77777777" w:rsidR="00913597" w:rsidRPr="00854CF8" w:rsidRDefault="00913597" w:rsidP="007D29EB">
      <w:pPr>
        <w:pStyle w:val="Heading3"/>
      </w:pPr>
      <w:r w:rsidRPr="00854CF8">
        <w:t>Final Positioning Statement</w:t>
      </w:r>
    </w:p>
    <w:p w14:paraId="07108AB6" w14:textId="77777777" w:rsidR="00913597" w:rsidRPr="00854CF8" w:rsidRDefault="00913597" w:rsidP="00913597">
      <w:pPr>
        <w:rPr>
          <w:rFonts w:ascii="Times New Roman" w:hAnsi="Times New Roman" w:cs="Times New Roman"/>
        </w:rPr>
      </w:pPr>
    </w:p>
    <w:p w14:paraId="3B8A3748" w14:textId="702154FE" w:rsidR="00AA7365" w:rsidRPr="00854CF8" w:rsidRDefault="00913597" w:rsidP="00AA7365">
      <w:pPr>
        <w:rPr>
          <w:rFonts w:ascii="Times New Roman" w:hAnsi="Times New Roman" w:cs="Times New Roman"/>
        </w:rPr>
      </w:pPr>
      <w:r w:rsidRPr="00854CF8">
        <w:rPr>
          <w:rFonts w:ascii="Times New Roman" w:hAnsi="Times New Roman" w:cs="Times New Roman"/>
        </w:rPr>
        <w:t>Section 12 establishes WebHydra’s identity as a socially conscious, culturally anchored, and human-aligned empire, ensuring that technological dominance is balanced with meaningful societal stewardship. Through this section, WebHydra affirms that its long-term evolution is inseparable from the advancement of people, cultures, and communities across the world.</w:t>
      </w:r>
    </w:p>
    <w:p w14:paraId="4077A511" w14:textId="77777777" w:rsidR="00AA7365" w:rsidRPr="00854CF8" w:rsidRDefault="00AA7365" w:rsidP="00AA7365">
      <w:pPr>
        <w:rPr>
          <w:rFonts w:ascii="Times New Roman" w:hAnsi="Times New Roman" w:cs="Times New Roman"/>
        </w:rPr>
      </w:pPr>
    </w:p>
    <w:p w14:paraId="244A12A9" w14:textId="77777777" w:rsidR="00913597" w:rsidRPr="00854CF8" w:rsidRDefault="00913597">
      <w:pPr>
        <w:rPr>
          <w:rFonts w:ascii="Times New Roman" w:hAnsi="Times New Roman" w:cs="Times New Roman"/>
        </w:rPr>
      </w:pPr>
      <w:r w:rsidRPr="00854CF8">
        <w:rPr>
          <w:rFonts w:ascii="Times New Roman" w:hAnsi="Times New Roman" w:cs="Times New Roman"/>
        </w:rPr>
        <w:br w:type="page"/>
      </w:r>
    </w:p>
    <w:p w14:paraId="47629469" w14:textId="2BE46AEB" w:rsidR="003426CD" w:rsidRDefault="003426CD" w:rsidP="007D29EB">
      <w:pPr>
        <w:pStyle w:val="Heading1"/>
      </w:pPr>
      <w:r w:rsidRPr="00854CF8">
        <w:lastRenderedPageBreak/>
        <w:t>SECTION 12</w:t>
      </w:r>
      <w:r>
        <w:t>:</w:t>
      </w:r>
      <w:r w:rsidRPr="00854CF8">
        <w:t xml:space="preserve"> SOCIAL, CULTURAL &amp; HUMAN DIVISION</w:t>
      </w:r>
    </w:p>
    <w:p w14:paraId="4BBBBB06" w14:textId="77777777" w:rsidR="003426CD" w:rsidRPr="003426CD" w:rsidRDefault="003426CD" w:rsidP="003426CD"/>
    <w:p w14:paraId="7D7DA0F1" w14:textId="5CB92CFF" w:rsidR="00913597" w:rsidRPr="00854CF8" w:rsidRDefault="00913597" w:rsidP="007D29EB">
      <w:pPr>
        <w:pStyle w:val="Heading1"/>
      </w:pPr>
      <w:r w:rsidRPr="00854CF8">
        <w:t>12.1</w:t>
      </w:r>
      <w:r w:rsidR="003426CD">
        <w:t>: Community &amp; CSR</w:t>
      </w:r>
    </w:p>
    <w:p w14:paraId="31544EF9" w14:textId="77777777" w:rsidR="00913597" w:rsidRPr="00854CF8" w:rsidRDefault="00913597" w:rsidP="00913597">
      <w:pPr>
        <w:rPr>
          <w:rFonts w:ascii="Times New Roman" w:hAnsi="Times New Roman" w:cs="Times New Roman"/>
        </w:rPr>
      </w:pPr>
    </w:p>
    <w:p w14:paraId="0A667ECD" w14:textId="77777777" w:rsidR="00913597" w:rsidRPr="00854CF8" w:rsidRDefault="00913597" w:rsidP="007D29EB">
      <w:pPr>
        <w:pStyle w:val="Heading3"/>
      </w:pPr>
      <w:r w:rsidRPr="00854CF8">
        <w:t>A. Purpose of the Community &amp; CSR Division</w:t>
      </w:r>
    </w:p>
    <w:p w14:paraId="191B37DF" w14:textId="77777777" w:rsidR="00913597" w:rsidRPr="00854CF8" w:rsidRDefault="00913597" w:rsidP="00913597">
      <w:pPr>
        <w:rPr>
          <w:rFonts w:ascii="Times New Roman" w:hAnsi="Times New Roman" w:cs="Times New Roman"/>
        </w:rPr>
      </w:pPr>
    </w:p>
    <w:p w14:paraId="443B1EBC" w14:textId="77777777" w:rsidR="00913597" w:rsidRPr="00854CF8" w:rsidRDefault="00913597" w:rsidP="00913597">
      <w:pPr>
        <w:rPr>
          <w:rFonts w:ascii="Times New Roman" w:hAnsi="Times New Roman" w:cs="Times New Roman"/>
        </w:rPr>
      </w:pPr>
      <w:r w:rsidRPr="00854CF8">
        <w:rPr>
          <w:rFonts w:ascii="Times New Roman" w:hAnsi="Times New Roman" w:cs="Times New Roman"/>
        </w:rPr>
        <w:t>The Community &amp; CSR subdivision defines WebHydra’s formal and institutional commitment to societal upliftment, cultural continuity, and community well-being. It establishes the framework that governs all corporate social responsibility initiatives, ensuring that WebHydra functions as a contributor to public value—not merely as a technological and economic entity, but as a steward of human development and community progress.</w:t>
      </w:r>
    </w:p>
    <w:p w14:paraId="2B16D908" w14:textId="77777777" w:rsidR="00913597" w:rsidRPr="00854CF8" w:rsidRDefault="00913597" w:rsidP="00913597">
      <w:pPr>
        <w:rPr>
          <w:rFonts w:ascii="Times New Roman" w:hAnsi="Times New Roman" w:cs="Times New Roman"/>
        </w:rPr>
      </w:pPr>
    </w:p>
    <w:p w14:paraId="11F04C95" w14:textId="57C86D97" w:rsidR="00913597" w:rsidRPr="00854CF8" w:rsidRDefault="00913597" w:rsidP="00913597">
      <w:pPr>
        <w:rPr>
          <w:rFonts w:ascii="Times New Roman" w:hAnsi="Times New Roman" w:cs="Times New Roman"/>
        </w:rPr>
      </w:pPr>
      <w:r w:rsidRPr="00854CF8">
        <w:rPr>
          <w:rFonts w:ascii="Times New Roman" w:hAnsi="Times New Roman" w:cs="Times New Roman"/>
        </w:rPr>
        <w:t>This subsection outlines the principles, operational structures, governance disciplines, and long-term strategic mandates that regulate WebHydra’s engagement with communities across all regions.</w:t>
      </w:r>
    </w:p>
    <w:p w14:paraId="4AB6A52E" w14:textId="77777777" w:rsidR="00913597" w:rsidRPr="00854CF8" w:rsidRDefault="00913597" w:rsidP="00913597">
      <w:pPr>
        <w:rPr>
          <w:rFonts w:ascii="Times New Roman" w:hAnsi="Times New Roman" w:cs="Times New Roman"/>
        </w:rPr>
      </w:pPr>
    </w:p>
    <w:p w14:paraId="5BEBA043" w14:textId="77777777" w:rsidR="00913597" w:rsidRPr="00854CF8" w:rsidRDefault="00913597" w:rsidP="007D29EB">
      <w:pPr>
        <w:pStyle w:val="Heading3"/>
      </w:pPr>
      <w:r w:rsidRPr="00854CF8">
        <w:t>B. Strategic Pillars of CSR Implementation</w:t>
      </w:r>
    </w:p>
    <w:p w14:paraId="79702046" w14:textId="77777777" w:rsidR="00913597" w:rsidRPr="00854CF8" w:rsidRDefault="00913597" w:rsidP="00913597">
      <w:pPr>
        <w:rPr>
          <w:rFonts w:ascii="Times New Roman" w:hAnsi="Times New Roman" w:cs="Times New Roman"/>
        </w:rPr>
      </w:pPr>
    </w:p>
    <w:p w14:paraId="5D9319E2" w14:textId="77777777" w:rsidR="00913597" w:rsidRPr="00854CF8" w:rsidRDefault="00913597" w:rsidP="007D29EB">
      <w:pPr>
        <w:pStyle w:val="Heading4"/>
      </w:pPr>
      <w:r w:rsidRPr="00854CF8">
        <w:t xml:space="preserve">WebHydra’s CSR architecture is built upon five sovereign strategic pillars, each representing a core dimension of the </w:t>
      </w:r>
      <w:proofErr w:type="spellStart"/>
      <w:r w:rsidRPr="00854CF8">
        <w:t>organisation’s</w:t>
      </w:r>
      <w:proofErr w:type="spellEnd"/>
      <w:r w:rsidRPr="00854CF8">
        <w:t xml:space="preserve"> societal mission:</w:t>
      </w:r>
    </w:p>
    <w:p w14:paraId="6F54E810" w14:textId="77777777" w:rsidR="00913597" w:rsidRPr="00854CF8" w:rsidRDefault="00913597" w:rsidP="00913597">
      <w:pPr>
        <w:rPr>
          <w:rFonts w:ascii="Times New Roman" w:hAnsi="Times New Roman" w:cs="Times New Roman"/>
        </w:rPr>
      </w:pPr>
    </w:p>
    <w:p w14:paraId="27579C69" w14:textId="77777777" w:rsidR="00913597" w:rsidRPr="00854CF8" w:rsidRDefault="00913597" w:rsidP="007D29EB">
      <w:pPr>
        <w:pStyle w:val="Heading4"/>
      </w:pPr>
      <w:r w:rsidRPr="00854CF8">
        <w:t>1. Educational Outreach</w:t>
      </w:r>
    </w:p>
    <w:p w14:paraId="67181F84" w14:textId="5618288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Programs designed to elevate public knowledge, digital literacy, and skills development.</w:t>
      </w:r>
    </w:p>
    <w:p w14:paraId="237DEDB6" w14:textId="6BE23E8B"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Partnerships with schools, institutions, and educational bodies to deliver structured training, scholarships, and youth advancement programs.</w:t>
      </w:r>
    </w:p>
    <w:p w14:paraId="31152208" w14:textId="7DB69670"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Community-based knowledge-sharing platforms focused on technology, innovation, and personal development.</w:t>
      </w:r>
    </w:p>
    <w:p w14:paraId="12C74841" w14:textId="77777777" w:rsidR="00913597" w:rsidRPr="00854CF8" w:rsidRDefault="00913597" w:rsidP="00913597">
      <w:pPr>
        <w:rPr>
          <w:rFonts w:ascii="Times New Roman" w:hAnsi="Times New Roman" w:cs="Times New Roman"/>
        </w:rPr>
      </w:pPr>
    </w:p>
    <w:p w14:paraId="022B93B3" w14:textId="77777777" w:rsidR="00913597" w:rsidRPr="00854CF8" w:rsidRDefault="00913597" w:rsidP="007D29EB">
      <w:pPr>
        <w:pStyle w:val="Heading4"/>
      </w:pPr>
      <w:r w:rsidRPr="00854CF8">
        <w:lastRenderedPageBreak/>
        <w:t>2. Public Welfare Programs</w:t>
      </w:r>
    </w:p>
    <w:p w14:paraId="5CCDE256" w14:textId="1189B1F2"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Initiatives addressing societal well-being, including aid distribution, healthcare support, disaster relief, and vulnerable-group assistance.</w:t>
      </w:r>
    </w:p>
    <w:p w14:paraId="6170F2CE" w14:textId="62BABDD1"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Systems ensuring rapid mobilization during emergencies through structured response protocols.</w:t>
      </w:r>
    </w:p>
    <w:p w14:paraId="451FB974" w14:textId="79C4C9D0"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Long-term welfare programs </w:t>
      </w:r>
      <w:proofErr w:type="gramStart"/>
      <w:r w:rsidRPr="007D29EB">
        <w:rPr>
          <w:rFonts w:ascii="Times New Roman" w:hAnsi="Times New Roman" w:cs="Times New Roman"/>
        </w:rPr>
        <w:t>designed</w:t>
      </w:r>
      <w:proofErr w:type="gramEnd"/>
      <w:r w:rsidRPr="007D29EB">
        <w:rPr>
          <w:rFonts w:ascii="Times New Roman" w:hAnsi="Times New Roman" w:cs="Times New Roman"/>
        </w:rPr>
        <w:t xml:space="preserve"> to improve living conditions and strengthen community resilience.</w:t>
      </w:r>
    </w:p>
    <w:p w14:paraId="6D1A7134" w14:textId="77777777" w:rsidR="00913597" w:rsidRPr="00854CF8" w:rsidRDefault="00913597" w:rsidP="00913597">
      <w:pPr>
        <w:rPr>
          <w:rFonts w:ascii="Times New Roman" w:hAnsi="Times New Roman" w:cs="Times New Roman"/>
        </w:rPr>
      </w:pPr>
    </w:p>
    <w:p w14:paraId="2A75BE78" w14:textId="77777777" w:rsidR="00913597" w:rsidRPr="00854CF8" w:rsidRDefault="00913597" w:rsidP="007D29EB">
      <w:pPr>
        <w:pStyle w:val="Heading4"/>
      </w:pPr>
      <w:r w:rsidRPr="00854CF8">
        <w:t>3. Environmental Stewardship</w:t>
      </w:r>
    </w:p>
    <w:p w14:paraId="0218CEB3" w14:textId="49BF8599"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Sustainability frameworks that promote ecological responsibility, ethical resource use, waste reduction, and carbon-conscious operations.</w:t>
      </w:r>
    </w:p>
    <w:p w14:paraId="0CBE58FC" w14:textId="47BCC4D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Programs dedicated to protecting natural habitats, biodiversity, and responsible land utilization.</w:t>
      </w:r>
    </w:p>
    <w:p w14:paraId="7D68789D" w14:textId="72EF465E"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Continuous environmental impact assessments conducted to ensure that growth aligns with ecological preservation.</w:t>
      </w:r>
    </w:p>
    <w:p w14:paraId="2BE8114B" w14:textId="77777777" w:rsidR="00913597" w:rsidRPr="00854CF8" w:rsidRDefault="00913597" w:rsidP="00913597">
      <w:pPr>
        <w:rPr>
          <w:rFonts w:ascii="Times New Roman" w:hAnsi="Times New Roman" w:cs="Times New Roman"/>
        </w:rPr>
      </w:pPr>
    </w:p>
    <w:p w14:paraId="00EC34F4" w14:textId="77777777" w:rsidR="00913597" w:rsidRPr="00854CF8" w:rsidRDefault="00913597" w:rsidP="007D29EB">
      <w:pPr>
        <w:pStyle w:val="Heading4"/>
      </w:pPr>
      <w:r w:rsidRPr="00854CF8">
        <w:t>4. Economic Empowerment</w:t>
      </w:r>
    </w:p>
    <w:p w14:paraId="00B82BCB" w14:textId="1576EB9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Initiatives that support local economic growth, entrepreneurship, employment generation, and financial literacy.</w:t>
      </w:r>
    </w:p>
    <w:p w14:paraId="3474B23C" w14:textId="236D1F9A"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Structured programs enabling communities to participate in emerging digital economies.</w:t>
      </w:r>
    </w:p>
    <w:p w14:paraId="7BE68291" w14:textId="2B16BBC3"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Opportunities for micro-enterprises, SMEs, and local vendors to integrate with WebHydra’s ecosystem.</w:t>
      </w:r>
    </w:p>
    <w:p w14:paraId="552BF344" w14:textId="77777777" w:rsidR="00913597" w:rsidRPr="00854CF8" w:rsidRDefault="00913597" w:rsidP="00913597">
      <w:pPr>
        <w:rPr>
          <w:rFonts w:ascii="Times New Roman" w:hAnsi="Times New Roman" w:cs="Times New Roman"/>
        </w:rPr>
      </w:pPr>
    </w:p>
    <w:p w14:paraId="1220603B" w14:textId="77777777" w:rsidR="00913597" w:rsidRPr="00854CF8" w:rsidRDefault="00913597" w:rsidP="007D29EB">
      <w:pPr>
        <w:pStyle w:val="Heading4"/>
      </w:pPr>
      <w:r w:rsidRPr="00854CF8">
        <w:t>5. Cultural Preservation</w:t>
      </w:r>
    </w:p>
    <w:p w14:paraId="7F1879D1" w14:textId="1CD6974D"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Systems dedicated to protecting local cultures, traditions, languages, heritage symbols, and community identity.</w:t>
      </w:r>
    </w:p>
    <w:p w14:paraId="69064494" w14:textId="3000963F"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Integration of cultural elements into branding, mascots, events, and educational experiences.</w:t>
      </w:r>
    </w:p>
    <w:p w14:paraId="75352A3D" w14:textId="1D728F95"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Sponsorship of cultural festivals, historical exhibitions, and national heritage initiatives.</w:t>
      </w:r>
    </w:p>
    <w:p w14:paraId="13A25D60" w14:textId="77777777" w:rsidR="00913597" w:rsidRPr="00854CF8" w:rsidRDefault="00913597" w:rsidP="00913597">
      <w:pPr>
        <w:rPr>
          <w:rFonts w:ascii="Times New Roman" w:hAnsi="Times New Roman" w:cs="Times New Roman"/>
        </w:rPr>
      </w:pPr>
    </w:p>
    <w:p w14:paraId="56E4DF0D" w14:textId="77777777" w:rsidR="00913597" w:rsidRPr="00854CF8" w:rsidRDefault="00913597" w:rsidP="007D29EB">
      <w:pPr>
        <w:pStyle w:val="Heading3"/>
      </w:pPr>
      <w:r w:rsidRPr="00854CF8">
        <w:t>C. Governance Protocols</w:t>
      </w:r>
    </w:p>
    <w:p w14:paraId="254DD1E3" w14:textId="77777777" w:rsidR="00913597" w:rsidRPr="00854CF8" w:rsidRDefault="00913597" w:rsidP="00913597">
      <w:pPr>
        <w:rPr>
          <w:rFonts w:ascii="Times New Roman" w:hAnsi="Times New Roman" w:cs="Times New Roman"/>
        </w:rPr>
      </w:pPr>
    </w:p>
    <w:p w14:paraId="3579B4FA" w14:textId="77777777" w:rsidR="00913597" w:rsidRPr="00854CF8" w:rsidRDefault="00913597" w:rsidP="00913597">
      <w:pPr>
        <w:rPr>
          <w:rFonts w:ascii="Times New Roman" w:hAnsi="Times New Roman" w:cs="Times New Roman"/>
        </w:rPr>
      </w:pPr>
      <w:r w:rsidRPr="00854CF8">
        <w:rPr>
          <w:rFonts w:ascii="Times New Roman" w:hAnsi="Times New Roman" w:cs="Times New Roman"/>
        </w:rPr>
        <w:lastRenderedPageBreak/>
        <w:t xml:space="preserve">CSR operations are governed through </w:t>
      </w:r>
      <w:proofErr w:type="spellStart"/>
      <w:r w:rsidRPr="00854CF8">
        <w:rPr>
          <w:rFonts w:ascii="Times New Roman" w:hAnsi="Times New Roman" w:cs="Times New Roman"/>
        </w:rPr>
        <w:t>formalised</w:t>
      </w:r>
      <w:proofErr w:type="spellEnd"/>
      <w:r w:rsidRPr="00854CF8">
        <w:rPr>
          <w:rFonts w:ascii="Times New Roman" w:hAnsi="Times New Roman" w:cs="Times New Roman"/>
        </w:rPr>
        <w:t xml:space="preserve"> institutional protocols designed to uphold transparency, accountability, and measurable impact.</w:t>
      </w:r>
    </w:p>
    <w:p w14:paraId="1920A78D" w14:textId="77777777" w:rsidR="00913597" w:rsidRPr="00854CF8" w:rsidRDefault="00913597" w:rsidP="00913597">
      <w:pPr>
        <w:rPr>
          <w:rFonts w:ascii="Times New Roman" w:hAnsi="Times New Roman" w:cs="Times New Roman"/>
        </w:rPr>
      </w:pPr>
    </w:p>
    <w:p w14:paraId="14C87FB4" w14:textId="77777777" w:rsidR="00913597" w:rsidRPr="00854CF8" w:rsidRDefault="00913597" w:rsidP="007D29EB">
      <w:pPr>
        <w:pStyle w:val="Heading4"/>
      </w:pPr>
      <w:r w:rsidRPr="00854CF8">
        <w:t>1. Compliance and Ethical Standards</w:t>
      </w:r>
    </w:p>
    <w:p w14:paraId="6AD7C7B2" w14:textId="4EA868E8"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All CSR programs follow internal governance requirements, national regulations, and global CSR principles.</w:t>
      </w:r>
    </w:p>
    <w:p w14:paraId="7314F76A" w14:textId="36A8F2C4"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Ethical guidelines ensure that initiatives are inclusive, respectful, and </w:t>
      </w:r>
      <w:proofErr w:type="gramStart"/>
      <w:r w:rsidRPr="007D29EB">
        <w:rPr>
          <w:rFonts w:ascii="Times New Roman" w:hAnsi="Times New Roman" w:cs="Times New Roman"/>
        </w:rPr>
        <w:t>community-centric</w:t>
      </w:r>
      <w:proofErr w:type="gramEnd"/>
      <w:r w:rsidRPr="007D29EB">
        <w:rPr>
          <w:rFonts w:ascii="Times New Roman" w:hAnsi="Times New Roman" w:cs="Times New Roman"/>
        </w:rPr>
        <w:t>.</w:t>
      </w:r>
    </w:p>
    <w:p w14:paraId="0664922D" w14:textId="77777777" w:rsidR="00913597" w:rsidRPr="00854CF8" w:rsidRDefault="00913597" w:rsidP="00913597">
      <w:pPr>
        <w:rPr>
          <w:rFonts w:ascii="Times New Roman" w:hAnsi="Times New Roman" w:cs="Times New Roman"/>
        </w:rPr>
      </w:pPr>
    </w:p>
    <w:p w14:paraId="5B4874C7" w14:textId="77777777" w:rsidR="00913597" w:rsidRPr="00854CF8" w:rsidRDefault="00913597" w:rsidP="007D29EB">
      <w:pPr>
        <w:pStyle w:val="Heading4"/>
      </w:pPr>
      <w:r w:rsidRPr="00854CF8">
        <w:t>2. Structured Planning Framework</w:t>
      </w:r>
    </w:p>
    <w:p w14:paraId="05B4EB7C" w14:textId="63C0B49D"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All projects undergo multi-stage evaluation, including needs analysis, feasibility assessment, impact prediction, and risk evaluation.</w:t>
      </w:r>
    </w:p>
    <w:p w14:paraId="08BAAAD3" w14:textId="7CB042E8"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Plans must align with WebHydra’s broader social mission and long-term sustainability objectives.</w:t>
      </w:r>
    </w:p>
    <w:p w14:paraId="7C380BA8" w14:textId="77777777" w:rsidR="00913597" w:rsidRPr="00854CF8" w:rsidRDefault="00913597" w:rsidP="00913597">
      <w:pPr>
        <w:rPr>
          <w:rFonts w:ascii="Times New Roman" w:hAnsi="Times New Roman" w:cs="Times New Roman"/>
        </w:rPr>
      </w:pPr>
    </w:p>
    <w:p w14:paraId="0D243647" w14:textId="77777777" w:rsidR="00913597" w:rsidRPr="00854CF8" w:rsidRDefault="00913597" w:rsidP="007D29EB">
      <w:pPr>
        <w:pStyle w:val="Heading4"/>
      </w:pPr>
      <w:r w:rsidRPr="00854CF8">
        <w:t>3. Execution &amp; Deployment Standards</w:t>
      </w:r>
    </w:p>
    <w:p w14:paraId="4142FA37" w14:textId="62BB9D3F"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CSR initiatives are coordinated through operational teams supported by digital monitoring systems.</w:t>
      </w:r>
    </w:p>
    <w:p w14:paraId="29A59B55" w14:textId="0ADE1579"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Each program includes key performance metrics, community engagement procedures, and logistical frameworks.</w:t>
      </w:r>
    </w:p>
    <w:p w14:paraId="5144D562" w14:textId="77777777" w:rsidR="00913597" w:rsidRPr="00854CF8" w:rsidRDefault="00913597" w:rsidP="00913597">
      <w:pPr>
        <w:rPr>
          <w:rFonts w:ascii="Times New Roman" w:hAnsi="Times New Roman" w:cs="Times New Roman"/>
        </w:rPr>
      </w:pPr>
    </w:p>
    <w:p w14:paraId="58BAF1B5" w14:textId="77777777" w:rsidR="00913597" w:rsidRPr="00854CF8" w:rsidRDefault="00913597" w:rsidP="007D29EB">
      <w:pPr>
        <w:pStyle w:val="Heading3"/>
      </w:pPr>
      <w:r w:rsidRPr="00854CF8">
        <w:t>D. Monitoring, Evaluation &amp; Reporting</w:t>
      </w:r>
    </w:p>
    <w:p w14:paraId="16D7962E" w14:textId="77777777" w:rsidR="00913597" w:rsidRPr="00854CF8" w:rsidRDefault="00913597" w:rsidP="00913597">
      <w:pPr>
        <w:rPr>
          <w:rFonts w:ascii="Times New Roman" w:hAnsi="Times New Roman" w:cs="Times New Roman"/>
        </w:rPr>
      </w:pPr>
    </w:p>
    <w:p w14:paraId="67A92BFD" w14:textId="77777777" w:rsidR="00913597" w:rsidRPr="00854CF8" w:rsidRDefault="00913597" w:rsidP="00913597">
      <w:pPr>
        <w:rPr>
          <w:rFonts w:ascii="Times New Roman" w:hAnsi="Times New Roman" w:cs="Times New Roman"/>
        </w:rPr>
      </w:pPr>
      <w:r w:rsidRPr="00854CF8">
        <w:rPr>
          <w:rFonts w:ascii="Times New Roman" w:hAnsi="Times New Roman" w:cs="Times New Roman"/>
        </w:rPr>
        <w:t>WebHydra’s CSR division employs a high-governance evaluation system to ensure ongoing accountability and strategic alignment.</w:t>
      </w:r>
    </w:p>
    <w:p w14:paraId="60097B79" w14:textId="77777777" w:rsidR="00913597" w:rsidRPr="00854CF8" w:rsidRDefault="00913597" w:rsidP="00913597">
      <w:pPr>
        <w:rPr>
          <w:rFonts w:ascii="Times New Roman" w:hAnsi="Times New Roman" w:cs="Times New Roman"/>
        </w:rPr>
      </w:pPr>
    </w:p>
    <w:p w14:paraId="66D2C6BE" w14:textId="77777777" w:rsidR="00913597" w:rsidRPr="00854CF8" w:rsidRDefault="00913597" w:rsidP="007D29EB">
      <w:pPr>
        <w:pStyle w:val="Heading4"/>
      </w:pPr>
      <w:r w:rsidRPr="00854CF8">
        <w:t>1. Impact Measurement</w:t>
      </w:r>
    </w:p>
    <w:p w14:paraId="3F1F558B" w14:textId="4CFB89FE"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Metrics include participation numbers, socio-economic uplift indicators, environmental impact reductions, and educational outcomes.</w:t>
      </w:r>
    </w:p>
    <w:p w14:paraId="30218C44" w14:textId="07BDE0FD"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Quantitative and qualitative analysis models are applied to track long-term effects.</w:t>
      </w:r>
    </w:p>
    <w:p w14:paraId="120ECD38" w14:textId="77777777" w:rsidR="00913597" w:rsidRPr="00854CF8" w:rsidRDefault="00913597" w:rsidP="00913597">
      <w:pPr>
        <w:rPr>
          <w:rFonts w:ascii="Times New Roman" w:hAnsi="Times New Roman" w:cs="Times New Roman"/>
        </w:rPr>
      </w:pPr>
    </w:p>
    <w:p w14:paraId="5CE39FE1" w14:textId="77777777" w:rsidR="00913597" w:rsidRPr="00854CF8" w:rsidRDefault="00913597" w:rsidP="007D29EB">
      <w:pPr>
        <w:pStyle w:val="Heading4"/>
      </w:pPr>
      <w:r w:rsidRPr="00854CF8">
        <w:lastRenderedPageBreak/>
        <w:t>2. Internal Audit Cycles</w:t>
      </w:r>
    </w:p>
    <w:p w14:paraId="23795FF8" w14:textId="4C8EF1EA"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Regular audits ensure that initiatives maintain integrity, adhere to compliance standards, and deliver measurable community value.</w:t>
      </w:r>
    </w:p>
    <w:p w14:paraId="02636FC9" w14:textId="79328FE3"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Findings are used to improve future program design and resource allocation.</w:t>
      </w:r>
    </w:p>
    <w:p w14:paraId="3BC41875" w14:textId="77777777" w:rsidR="00913597" w:rsidRPr="00854CF8" w:rsidRDefault="00913597" w:rsidP="00913597">
      <w:pPr>
        <w:rPr>
          <w:rFonts w:ascii="Times New Roman" w:hAnsi="Times New Roman" w:cs="Times New Roman"/>
        </w:rPr>
      </w:pPr>
    </w:p>
    <w:p w14:paraId="6CEB2150" w14:textId="77777777" w:rsidR="00913597" w:rsidRPr="00854CF8" w:rsidRDefault="00913597" w:rsidP="007D29EB">
      <w:pPr>
        <w:pStyle w:val="Heading4"/>
      </w:pPr>
      <w:r w:rsidRPr="00854CF8">
        <w:t>3. Public Transparency Framework</w:t>
      </w:r>
    </w:p>
    <w:p w14:paraId="1369DE9F" w14:textId="096F5814"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Annual CSR Reports are published as part of WebHydra’s governance commitments.</w:t>
      </w:r>
    </w:p>
    <w:p w14:paraId="145D77E4" w14:textId="6AB5A841" w:rsidR="00913597" w:rsidRPr="007D29EB" w:rsidRDefault="00913597" w:rsidP="00845A92">
      <w:pPr>
        <w:pStyle w:val="ListParagraph"/>
        <w:numPr>
          <w:ilvl w:val="0"/>
          <w:numId w:val="62"/>
        </w:numPr>
        <w:rPr>
          <w:rFonts w:ascii="Times New Roman" w:hAnsi="Times New Roman" w:cs="Times New Roman"/>
        </w:rPr>
      </w:pPr>
      <w:r w:rsidRPr="007D29EB">
        <w:rPr>
          <w:rFonts w:ascii="Times New Roman" w:hAnsi="Times New Roman" w:cs="Times New Roman"/>
        </w:rPr>
        <w:t>Reports detail achievements, spending, outcomes, challenges, and forward-looking plans.</w:t>
      </w:r>
    </w:p>
    <w:p w14:paraId="60CD2D88" w14:textId="77777777" w:rsidR="00913597" w:rsidRPr="00854CF8" w:rsidRDefault="00913597" w:rsidP="00913597">
      <w:pPr>
        <w:rPr>
          <w:rFonts w:ascii="Times New Roman" w:hAnsi="Times New Roman" w:cs="Times New Roman"/>
        </w:rPr>
      </w:pPr>
    </w:p>
    <w:p w14:paraId="3A58B417" w14:textId="77777777" w:rsidR="00913597" w:rsidRPr="00854CF8" w:rsidRDefault="00913597" w:rsidP="007D29EB">
      <w:pPr>
        <w:pStyle w:val="Heading3"/>
      </w:pPr>
      <w:r w:rsidRPr="00854CF8">
        <w:t>E. Long-Term Strategic Commitments</w:t>
      </w:r>
    </w:p>
    <w:p w14:paraId="7801AF98" w14:textId="77777777" w:rsidR="00913597" w:rsidRPr="00854CF8" w:rsidRDefault="00913597" w:rsidP="00913597">
      <w:pPr>
        <w:rPr>
          <w:rFonts w:ascii="Times New Roman" w:hAnsi="Times New Roman" w:cs="Times New Roman"/>
        </w:rPr>
      </w:pPr>
    </w:p>
    <w:p w14:paraId="73BA40DE" w14:textId="77777777" w:rsidR="00913597" w:rsidRPr="00854CF8" w:rsidRDefault="00913597" w:rsidP="00913597">
      <w:pPr>
        <w:rPr>
          <w:rFonts w:ascii="Times New Roman" w:hAnsi="Times New Roman" w:cs="Times New Roman"/>
        </w:rPr>
      </w:pPr>
      <w:r w:rsidRPr="00854CF8">
        <w:rPr>
          <w:rFonts w:ascii="Times New Roman" w:hAnsi="Times New Roman" w:cs="Times New Roman"/>
        </w:rPr>
        <w:t>The Community &amp; CSR division ensures that WebHydra’s societal contributions grow in scale, relevance, and depth over time.</w:t>
      </w:r>
    </w:p>
    <w:p w14:paraId="4B577F28" w14:textId="77777777" w:rsidR="00913597" w:rsidRPr="00854CF8" w:rsidRDefault="00913597" w:rsidP="00913597">
      <w:pPr>
        <w:rPr>
          <w:rFonts w:ascii="Times New Roman" w:hAnsi="Times New Roman" w:cs="Times New Roman"/>
        </w:rPr>
      </w:pPr>
    </w:p>
    <w:p w14:paraId="76B5FAC5" w14:textId="77777777" w:rsidR="00913597" w:rsidRPr="00854CF8" w:rsidRDefault="00913597" w:rsidP="007D29EB">
      <w:pPr>
        <w:pStyle w:val="Heading4"/>
      </w:pPr>
      <w:r w:rsidRPr="00854CF8">
        <w:t>1. Multi-Generational Vision</w:t>
      </w:r>
    </w:p>
    <w:p w14:paraId="6BC7D846" w14:textId="77777777" w:rsidR="007D29EB" w:rsidRDefault="007D29EB" w:rsidP="00913597">
      <w:pPr>
        <w:rPr>
          <w:rFonts w:ascii="Times New Roman" w:hAnsi="Times New Roman" w:cs="Times New Roman"/>
        </w:rPr>
      </w:pPr>
    </w:p>
    <w:p w14:paraId="3E623E38" w14:textId="447C3346" w:rsidR="00913597" w:rsidRPr="00854CF8" w:rsidRDefault="00913597" w:rsidP="00913597">
      <w:pPr>
        <w:rPr>
          <w:rFonts w:ascii="Times New Roman" w:hAnsi="Times New Roman" w:cs="Times New Roman"/>
        </w:rPr>
      </w:pPr>
      <w:r w:rsidRPr="00854CF8">
        <w:rPr>
          <w:rFonts w:ascii="Times New Roman" w:hAnsi="Times New Roman" w:cs="Times New Roman"/>
        </w:rPr>
        <w:t>Programs are constructed with long-term continuity in mind, ensuring sustained benefit to communities across generations.</w:t>
      </w:r>
    </w:p>
    <w:p w14:paraId="59F9BE7D" w14:textId="77777777" w:rsidR="00913597" w:rsidRPr="00854CF8" w:rsidRDefault="00913597" w:rsidP="00913597">
      <w:pPr>
        <w:rPr>
          <w:rFonts w:ascii="Times New Roman" w:hAnsi="Times New Roman" w:cs="Times New Roman"/>
        </w:rPr>
      </w:pPr>
    </w:p>
    <w:p w14:paraId="5D0D9A93" w14:textId="77777777" w:rsidR="00913597" w:rsidRPr="00854CF8" w:rsidRDefault="00913597" w:rsidP="007D29EB">
      <w:pPr>
        <w:pStyle w:val="Heading4"/>
      </w:pPr>
      <w:r w:rsidRPr="00854CF8">
        <w:t>2. Scalable Global Frameworks</w:t>
      </w:r>
    </w:p>
    <w:p w14:paraId="29B20E95" w14:textId="77777777" w:rsidR="007D29EB" w:rsidRDefault="007D29EB" w:rsidP="00913597">
      <w:pPr>
        <w:rPr>
          <w:rFonts w:ascii="Times New Roman" w:hAnsi="Times New Roman" w:cs="Times New Roman"/>
        </w:rPr>
      </w:pPr>
    </w:p>
    <w:p w14:paraId="6DEFD915" w14:textId="6D81DAC1" w:rsidR="00913597" w:rsidRPr="00854CF8" w:rsidRDefault="00913597" w:rsidP="00913597">
      <w:pPr>
        <w:rPr>
          <w:rFonts w:ascii="Times New Roman" w:hAnsi="Times New Roman" w:cs="Times New Roman"/>
        </w:rPr>
      </w:pPr>
      <w:r w:rsidRPr="00854CF8">
        <w:rPr>
          <w:rFonts w:ascii="Times New Roman" w:hAnsi="Times New Roman" w:cs="Times New Roman"/>
        </w:rPr>
        <w:t>CSR models are designed to scale across multiple regions, adapting to cultural, economic, and social contexts.</w:t>
      </w:r>
    </w:p>
    <w:p w14:paraId="2567F91C" w14:textId="77777777" w:rsidR="00913597" w:rsidRPr="00854CF8" w:rsidRDefault="00913597" w:rsidP="00913597">
      <w:pPr>
        <w:rPr>
          <w:rFonts w:ascii="Times New Roman" w:hAnsi="Times New Roman" w:cs="Times New Roman"/>
        </w:rPr>
      </w:pPr>
    </w:p>
    <w:p w14:paraId="20CC7207" w14:textId="77777777" w:rsidR="00913597" w:rsidRDefault="00913597" w:rsidP="007D29EB">
      <w:pPr>
        <w:pStyle w:val="Heading4"/>
      </w:pPr>
      <w:r w:rsidRPr="00854CF8">
        <w:t>3. Societal Integration with WebHydra’s Growth</w:t>
      </w:r>
    </w:p>
    <w:p w14:paraId="38417089" w14:textId="77777777" w:rsidR="007D29EB" w:rsidRPr="007D29EB" w:rsidRDefault="007D29EB" w:rsidP="007D29EB"/>
    <w:p w14:paraId="24D0701C" w14:textId="00CD763A" w:rsidR="00913597" w:rsidRPr="00854CF8" w:rsidRDefault="00913597" w:rsidP="00913597">
      <w:pPr>
        <w:rPr>
          <w:rFonts w:ascii="Times New Roman" w:hAnsi="Times New Roman" w:cs="Times New Roman"/>
        </w:rPr>
      </w:pPr>
      <w:r w:rsidRPr="00854CF8">
        <w:rPr>
          <w:rFonts w:ascii="Times New Roman" w:hAnsi="Times New Roman" w:cs="Times New Roman"/>
        </w:rPr>
        <w:t>As the empire expands digitally and physically, CSR initiatives evolve accordingly, maintaining balance between corporate growth and social responsibility.</w:t>
      </w:r>
    </w:p>
    <w:p w14:paraId="6B699558" w14:textId="77777777" w:rsidR="00913597" w:rsidRPr="00854CF8" w:rsidRDefault="00913597" w:rsidP="00913597">
      <w:pPr>
        <w:rPr>
          <w:rFonts w:ascii="Times New Roman" w:hAnsi="Times New Roman" w:cs="Times New Roman"/>
        </w:rPr>
      </w:pPr>
    </w:p>
    <w:p w14:paraId="4C93537E" w14:textId="77777777" w:rsidR="00913597" w:rsidRPr="00854CF8" w:rsidRDefault="00913597" w:rsidP="007D29EB">
      <w:pPr>
        <w:pStyle w:val="Heading3"/>
      </w:pPr>
      <w:r w:rsidRPr="00854CF8">
        <w:lastRenderedPageBreak/>
        <w:t>F. Positioning Statement</w:t>
      </w:r>
    </w:p>
    <w:p w14:paraId="4AF6F2CC" w14:textId="77777777" w:rsidR="00913597" w:rsidRPr="00854CF8" w:rsidRDefault="00913597" w:rsidP="00913597">
      <w:pPr>
        <w:rPr>
          <w:rFonts w:ascii="Times New Roman" w:hAnsi="Times New Roman" w:cs="Times New Roman"/>
        </w:rPr>
      </w:pPr>
    </w:p>
    <w:p w14:paraId="2446A019" w14:textId="047B1B4C" w:rsidR="00AA7365" w:rsidRPr="00854CF8" w:rsidRDefault="00913597" w:rsidP="00AA7365">
      <w:pPr>
        <w:rPr>
          <w:rFonts w:ascii="Times New Roman" w:hAnsi="Times New Roman" w:cs="Times New Roman"/>
        </w:rPr>
      </w:pPr>
      <w:r w:rsidRPr="00854CF8">
        <w:rPr>
          <w:rFonts w:ascii="Times New Roman" w:hAnsi="Times New Roman" w:cs="Times New Roman"/>
        </w:rPr>
        <w:t>The Community &amp; CSR subsection affirms WebHydra’s commitment to being more than a digital empire—it is a responsible institution that uplifts, protects, and empowers communities. Through robust frameworks, disciplined execution, and long-term vision, WebHydra ensures that its presence creates measurable societal impact, preserves cultural identity, and strengthens the human fabric in every region it serves.</w:t>
      </w:r>
    </w:p>
    <w:p w14:paraId="4478A06B" w14:textId="77777777" w:rsidR="00AA7365" w:rsidRPr="00854CF8" w:rsidRDefault="00AA7365" w:rsidP="00AA7365">
      <w:pPr>
        <w:rPr>
          <w:rFonts w:ascii="Times New Roman" w:hAnsi="Times New Roman" w:cs="Times New Roman"/>
        </w:rPr>
      </w:pPr>
    </w:p>
    <w:p w14:paraId="37525E36" w14:textId="77777777" w:rsidR="00913597" w:rsidRPr="00854CF8" w:rsidRDefault="00913597">
      <w:pPr>
        <w:rPr>
          <w:rFonts w:ascii="Times New Roman" w:hAnsi="Times New Roman" w:cs="Times New Roman"/>
        </w:rPr>
      </w:pPr>
      <w:r w:rsidRPr="00854CF8">
        <w:rPr>
          <w:rFonts w:ascii="Times New Roman" w:hAnsi="Times New Roman" w:cs="Times New Roman"/>
        </w:rPr>
        <w:br w:type="page"/>
      </w:r>
    </w:p>
    <w:p w14:paraId="6852F156" w14:textId="51014EBA" w:rsidR="003426CD" w:rsidRDefault="003426CD" w:rsidP="007D29EB">
      <w:pPr>
        <w:pStyle w:val="Heading1"/>
      </w:pPr>
      <w:r w:rsidRPr="00854CF8">
        <w:lastRenderedPageBreak/>
        <w:t>SECTION 12</w:t>
      </w:r>
      <w:r>
        <w:t>:</w:t>
      </w:r>
      <w:r w:rsidRPr="00854CF8">
        <w:t xml:space="preserve"> SOCIAL, CULTURAL &amp; HUMAN DIVISION</w:t>
      </w:r>
    </w:p>
    <w:p w14:paraId="4741DD95" w14:textId="77777777" w:rsidR="003426CD" w:rsidRPr="003426CD" w:rsidRDefault="003426CD" w:rsidP="003426CD"/>
    <w:p w14:paraId="69214346" w14:textId="567FB673" w:rsidR="00F03618" w:rsidRPr="00854CF8" w:rsidRDefault="00F03618" w:rsidP="007D29EB">
      <w:pPr>
        <w:pStyle w:val="Heading1"/>
      </w:pPr>
      <w:r w:rsidRPr="00854CF8">
        <w:t>12.2</w:t>
      </w:r>
      <w:r w:rsidR="003426CD">
        <w:t xml:space="preserve">: The Heart </w:t>
      </w:r>
      <w:proofErr w:type="gramStart"/>
      <w:r w:rsidR="003426CD">
        <w:t>Of</w:t>
      </w:r>
      <w:proofErr w:type="gramEnd"/>
      <w:r w:rsidR="003426CD">
        <w:t xml:space="preserve"> </w:t>
      </w:r>
      <w:proofErr w:type="spellStart"/>
      <w:r w:rsidR="003426CD">
        <w:t>Puyuh</w:t>
      </w:r>
      <w:proofErr w:type="spellEnd"/>
      <w:r w:rsidR="003426CD">
        <w:t xml:space="preserve"> Emas</w:t>
      </w:r>
    </w:p>
    <w:p w14:paraId="35359E89" w14:textId="77777777" w:rsidR="00F03618" w:rsidRPr="00854CF8" w:rsidRDefault="00F03618" w:rsidP="00F03618">
      <w:pPr>
        <w:rPr>
          <w:rFonts w:ascii="Times New Roman" w:hAnsi="Times New Roman" w:cs="Times New Roman"/>
        </w:rPr>
      </w:pPr>
    </w:p>
    <w:p w14:paraId="650FB0E7" w14:textId="77777777" w:rsidR="00F03618" w:rsidRPr="00854CF8" w:rsidRDefault="00F03618" w:rsidP="007D29EB">
      <w:pPr>
        <w:pStyle w:val="Heading3"/>
      </w:pPr>
      <w:r w:rsidRPr="00854CF8">
        <w:t xml:space="preserve">A. Purpose and Identity of The Heart of </w:t>
      </w:r>
      <w:proofErr w:type="spellStart"/>
      <w:r w:rsidRPr="00854CF8">
        <w:t>Puyuh</w:t>
      </w:r>
      <w:proofErr w:type="spellEnd"/>
      <w:r w:rsidRPr="00854CF8">
        <w:t xml:space="preserve"> Emas</w:t>
      </w:r>
    </w:p>
    <w:p w14:paraId="26028488" w14:textId="77777777" w:rsidR="00F03618" w:rsidRPr="00854CF8" w:rsidRDefault="00F03618" w:rsidP="00F03618">
      <w:pPr>
        <w:rPr>
          <w:rFonts w:ascii="Times New Roman" w:hAnsi="Times New Roman" w:cs="Times New Roman"/>
        </w:rPr>
      </w:pPr>
    </w:p>
    <w:p w14:paraId="49A31D7D" w14:textId="77777777" w:rsidR="00F03618" w:rsidRPr="00854CF8" w:rsidRDefault="00F03618" w:rsidP="00F03618">
      <w:pPr>
        <w:rPr>
          <w:rFonts w:ascii="Times New Roman" w:hAnsi="Times New Roman" w:cs="Times New Roman"/>
        </w:rPr>
      </w:pPr>
      <w:r w:rsidRPr="00854CF8">
        <w:rPr>
          <w:rFonts w:ascii="Times New Roman" w:hAnsi="Times New Roman" w:cs="Times New Roman"/>
        </w:rPr>
        <w:t xml:space="preserve">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serves as the emotional, humanitarian, and cultural </w:t>
      </w:r>
      <w:proofErr w:type="spellStart"/>
      <w:r w:rsidRPr="00854CF8">
        <w:rPr>
          <w:rFonts w:ascii="Times New Roman" w:hAnsi="Times New Roman" w:cs="Times New Roman"/>
        </w:rPr>
        <w:t>epicentre</w:t>
      </w:r>
      <w:proofErr w:type="spellEnd"/>
      <w:r w:rsidRPr="00854CF8">
        <w:rPr>
          <w:rFonts w:ascii="Times New Roman" w:hAnsi="Times New Roman" w:cs="Times New Roman"/>
        </w:rPr>
        <w:t xml:space="preserve"> of the entire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ecosystem. It represents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deepest values—compassion, unity, cultural pride, and human upliftment—enshrined as a formal operational doctrine. This component defines the moral compass that guides community interactions, cultural expression, philanthropic initiatives, and the social identity of AK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Berhad and its related ventures.</w:t>
      </w:r>
    </w:p>
    <w:p w14:paraId="11AF1436" w14:textId="77777777" w:rsidR="00F03618" w:rsidRPr="00854CF8" w:rsidRDefault="00F03618" w:rsidP="00F03618">
      <w:pPr>
        <w:rPr>
          <w:rFonts w:ascii="Times New Roman" w:hAnsi="Times New Roman" w:cs="Times New Roman"/>
        </w:rPr>
      </w:pPr>
    </w:p>
    <w:p w14:paraId="3308D7AE" w14:textId="2B1B352D" w:rsidR="00F03618" w:rsidRPr="00854CF8" w:rsidRDefault="00F03618" w:rsidP="00F03618">
      <w:pPr>
        <w:rPr>
          <w:rFonts w:ascii="Times New Roman" w:hAnsi="Times New Roman" w:cs="Times New Roman"/>
        </w:rPr>
      </w:pPr>
      <w:r w:rsidRPr="00854CF8">
        <w:rPr>
          <w:rFonts w:ascii="Times New Roman" w:hAnsi="Times New Roman" w:cs="Times New Roman"/>
        </w:rPr>
        <w:t xml:space="preserve">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ensures that all expansions, commercial activities, and public engagements remain anchored in moral integrity, cultural continuity, and service-oriented leadership.</w:t>
      </w:r>
    </w:p>
    <w:p w14:paraId="75470580" w14:textId="77777777" w:rsidR="00F03618" w:rsidRPr="00854CF8" w:rsidRDefault="00F03618" w:rsidP="00F03618">
      <w:pPr>
        <w:rPr>
          <w:rFonts w:ascii="Times New Roman" w:hAnsi="Times New Roman" w:cs="Times New Roman"/>
        </w:rPr>
      </w:pPr>
    </w:p>
    <w:p w14:paraId="40AAF0CB" w14:textId="77777777" w:rsidR="00F03618" w:rsidRPr="00854CF8" w:rsidRDefault="00F03618" w:rsidP="007D29EB">
      <w:pPr>
        <w:pStyle w:val="Heading3"/>
      </w:pPr>
      <w:r w:rsidRPr="00854CF8">
        <w:t>B. Foundational Cultural &amp; Humanitarian Principles</w:t>
      </w:r>
    </w:p>
    <w:p w14:paraId="78E467CC" w14:textId="77777777" w:rsidR="00F03618" w:rsidRPr="00854CF8" w:rsidRDefault="00F03618" w:rsidP="00F03618">
      <w:pPr>
        <w:rPr>
          <w:rFonts w:ascii="Times New Roman" w:hAnsi="Times New Roman" w:cs="Times New Roman"/>
        </w:rPr>
      </w:pPr>
    </w:p>
    <w:p w14:paraId="6D6EE4F5" w14:textId="77777777" w:rsidR="00F03618" w:rsidRPr="00854CF8" w:rsidRDefault="00F03618" w:rsidP="007D29EB">
      <w:pPr>
        <w:pStyle w:val="Heading4"/>
      </w:pPr>
      <w:r w:rsidRPr="00854CF8">
        <w:t xml:space="preserve">The Heart of </w:t>
      </w:r>
      <w:proofErr w:type="spellStart"/>
      <w:r w:rsidRPr="00854CF8">
        <w:t>Puyuh</w:t>
      </w:r>
      <w:proofErr w:type="spellEnd"/>
      <w:r w:rsidRPr="00854CF8">
        <w:t xml:space="preserve"> Emas is governed by four sovereign cultural and humanitarian pillars:</w:t>
      </w:r>
    </w:p>
    <w:p w14:paraId="525281EA" w14:textId="77777777" w:rsidR="00F03618" w:rsidRPr="00854CF8" w:rsidRDefault="00F03618" w:rsidP="00F03618">
      <w:pPr>
        <w:rPr>
          <w:rFonts w:ascii="Times New Roman" w:hAnsi="Times New Roman" w:cs="Times New Roman"/>
        </w:rPr>
      </w:pPr>
    </w:p>
    <w:p w14:paraId="424ED20A" w14:textId="77777777" w:rsidR="00F03618" w:rsidRPr="00854CF8" w:rsidRDefault="00F03618" w:rsidP="007D29EB">
      <w:pPr>
        <w:pStyle w:val="Heading4"/>
      </w:pPr>
      <w:r w:rsidRPr="00854CF8">
        <w:t>1. Compassion-Based Governance</w:t>
      </w:r>
    </w:p>
    <w:p w14:paraId="64DC8FEA" w14:textId="1175E86C" w:rsidR="00F03618" w:rsidRPr="007D29EB" w:rsidRDefault="00F03618" w:rsidP="00845A92">
      <w:pPr>
        <w:pStyle w:val="ListParagraph"/>
        <w:numPr>
          <w:ilvl w:val="0"/>
          <w:numId w:val="62"/>
        </w:numPr>
        <w:rPr>
          <w:rFonts w:ascii="Times New Roman" w:hAnsi="Times New Roman" w:cs="Times New Roman"/>
        </w:rPr>
      </w:pPr>
      <w:proofErr w:type="spellStart"/>
      <w:r w:rsidRPr="007D29EB">
        <w:rPr>
          <w:rFonts w:ascii="Times New Roman" w:hAnsi="Times New Roman" w:cs="Times New Roman"/>
        </w:rPr>
        <w:t>Prioritises</w:t>
      </w:r>
      <w:proofErr w:type="spellEnd"/>
      <w:r w:rsidRPr="007D29EB">
        <w:rPr>
          <w:rFonts w:ascii="Times New Roman" w:hAnsi="Times New Roman" w:cs="Times New Roman"/>
        </w:rPr>
        <w:t xml:space="preserve"> empathy, care, and humanity across all </w:t>
      </w:r>
      <w:proofErr w:type="spellStart"/>
      <w:r w:rsidRPr="007D29EB">
        <w:rPr>
          <w:rFonts w:ascii="Times New Roman" w:hAnsi="Times New Roman" w:cs="Times New Roman"/>
        </w:rPr>
        <w:t>organisational</w:t>
      </w:r>
      <w:proofErr w:type="spellEnd"/>
      <w:r w:rsidRPr="007D29EB">
        <w:rPr>
          <w:rFonts w:ascii="Times New Roman" w:hAnsi="Times New Roman" w:cs="Times New Roman"/>
        </w:rPr>
        <w:t xml:space="preserve"> decisions.</w:t>
      </w:r>
    </w:p>
    <w:p w14:paraId="7C89EC61" w14:textId="3FB5A786"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Ensures that operations are not driven solely by economics but by meaningful community benefit.</w:t>
      </w:r>
    </w:p>
    <w:p w14:paraId="523E466A" w14:textId="4EA34A73"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Promotes leadership behaviour grounded in responsibility, kindness, and principled conduct.</w:t>
      </w:r>
    </w:p>
    <w:p w14:paraId="3A20300B" w14:textId="77777777" w:rsidR="00F03618" w:rsidRPr="00854CF8" w:rsidRDefault="00F03618" w:rsidP="00F03618">
      <w:pPr>
        <w:rPr>
          <w:rFonts w:ascii="Times New Roman" w:hAnsi="Times New Roman" w:cs="Times New Roman"/>
        </w:rPr>
      </w:pPr>
    </w:p>
    <w:p w14:paraId="7FDFE02C" w14:textId="77777777" w:rsidR="00F03618" w:rsidRPr="00854CF8" w:rsidRDefault="00F03618" w:rsidP="007D29EB">
      <w:pPr>
        <w:pStyle w:val="Heading4"/>
      </w:pPr>
      <w:r w:rsidRPr="00854CF8">
        <w:lastRenderedPageBreak/>
        <w:t>2. Cultural Enrichment</w:t>
      </w:r>
    </w:p>
    <w:p w14:paraId="4AA7F171" w14:textId="08F90A41"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Preserves, celebrates, and elevates the cultural identity associated with quail heritage, rural values, and Malaysian cultural pride.</w:t>
      </w:r>
    </w:p>
    <w:p w14:paraId="27E666D3" w14:textId="0F9A3958"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Facilitates programs that strengthen local traditions, community storytelling, and intergenerational cultural transmission.</w:t>
      </w:r>
    </w:p>
    <w:p w14:paraId="4D038046" w14:textId="6233EE25"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Integrates cultural elements into entertainment, branding, education, and public environments.</w:t>
      </w:r>
    </w:p>
    <w:p w14:paraId="1A5CCC2F" w14:textId="77777777" w:rsidR="00F03618" w:rsidRPr="00854CF8" w:rsidRDefault="00F03618" w:rsidP="00F03618">
      <w:pPr>
        <w:rPr>
          <w:rFonts w:ascii="Times New Roman" w:hAnsi="Times New Roman" w:cs="Times New Roman"/>
        </w:rPr>
      </w:pPr>
    </w:p>
    <w:p w14:paraId="7511D6E0" w14:textId="77777777" w:rsidR="00F03618" w:rsidRPr="00854CF8" w:rsidRDefault="00F03618" w:rsidP="007D29EB">
      <w:pPr>
        <w:pStyle w:val="Heading4"/>
      </w:pPr>
      <w:r w:rsidRPr="00854CF8">
        <w:t>3. Heritage Continuity</w:t>
      </w:r>
    </w:p>
    <w:p w14:paraId="486D4B3B" w14:textId="1DB2096A"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Protects the historical roots of the </w:t>
      </w:r>
      <w:proofErr w:type="spellStart"/>
      <w:r w:rsidRPr="007D29EB">
        <w:rPr>
          <w:rFonts w:ascii="Times New Roman" w:hAnsi="Times New Roman" w:cs="Times New Roman"/>
        </w:rPr>
        <w:t>Puyuh</w:t>
      </w:r>
      <w:proofErr w:type="spellEnd"/>
      <w:r w:rsidRPr="007D29EB">
        <w:rPr>
          <w:rFonts w:ascii="Times New Roman" w:hAnsi="Times New Roman" w:cs="Times New Roman"/>
        </w:rPr>
        <w:t xml:space="preserve"> Emas brand and its origin story.</w:t>
      </w:r>
    </w:p>
    <w:p w14:paraId="23EBFA04" w14:textId="32CF5685"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Safeguards traditions through exhibitions, narratives, mascots, and generational documentation.</w:t>
      </w:r>
    </w:p>
    <w:p w14:paraId="2EE32E4A" w14:textId="25A24C9B"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Ensures that future expansions </w:t>
      </w:r>
      <w:proofErr w:type="spellStart"/>
      <w:r w:rsidRPr="007D29EB">
        <w:rPr>
          <w:rFonts w:ascii="Times New Roman" w:hAnsi="Times New Roman" w:cs="Times New Roman"/>
        </w:rPr>
        <w:t>honour</w:t>
      </w:r>
      <w:proofErr w:type="spellEnd"/>
      <w:r w:rsidRPr="007D29EB">
        <w:rPr>
          <w:rFonts w:ascii="Times New Roman" w:hAnsi="Times New Roman" w:cs="Times New Roman"/>
        </w:rPr>
        <w:t xml:space="preserve"> the legacy of the original land, people, and vision that built </w:t>
      </w:r>
      <w:proofErr w:type="spellStart"/>
      <w:r w:rsidRPr="007D29EB">
        <w:rPr>
          <w:rFonts w:ascii="Times New Roman" w:hAnsi="Times New Roman" w:cs="Times New Roman"/>
        </w:rPr>
        <w:t>Puyuh</w:t>
      </w:r>
      <w:proofErr w:type="spellEnd"/>
      <w:r w:rsidRPr="007D29EB">
        <w:rPr>
          <w:rFonts w:ascii="Times New Roman" w:hAnsi="Times New Roman" w:cs="Times New Roman"/>
        </w:rPr>
        <w:t xml:space="preserve"> Emas.</w:t>
      </w:r>
    </w:p>
    <w:p w14:paraId="5C73A79F" w14:textId="77777777" w:rsidR="00F03618" w:rsidRPr="00854CF8" w:rsidRDefault="00F03618" w:rsidP="00F03618">
      <w:pPr>
        <w:rPr>
          <w:rFonts w:ascii="Times New Roman" w:hAnsi="Times New Roman" w:cs="Times New Roman"/>
        </w:rPr>
      </w:pPr>
    </w:p>
    <w:p w14:paraId="5BF25753" w14:textId="77777777" w:rsidR="00F03618" w:rsidRPr="00854CF8" w:rsidRDefault="00F03618" w:rsidP="007D29EB">
      <w:pPr>
        <w:pStyle w:val="Heading4"/>
      </w:pPr>
      <w:r w:rsidRPr="00854CF8">
        <w:t>4. Social Upliftment</w:t>
      </w:r>
    </w:p>
    <w:p w14:paraId="7B0CFFD0" w14:textId="6C2377B3"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Establishes systems that enhance community quality of life through education, livelihood support, welfare programs, and accessible recreational experiences.</w:t>
      </w:r>
    </w:p>
    <w:p w14:paraId="3CBEC7A6" w14:textId="492AE3D3" w:rsidR="00F03618" w:rsidRPr="007D29EB" w:rsidRDefault="00F03618" w:rsidP="00845A92">
      <w:pPr>
        <w:pStyle w:val="ListParagraph"/>
        <w:numPr>
          <w:ilvl w:val="0"/>
          <w:numId w:val="62"/>
        </w:numPr>
        <w:rPr>
          <w:rFonts w:ascii="Times New Roman" w:hAnsi="Times New Roman" w:cs="Times New Roman"/>
        </w:rPr>
      </w:pPr>
      <w:proofErr w:type="spellStart"/>
      <w:r w:rsidRPr="007D29EB">
        <w:rPr>
          <w:rFonts w:ascii="Times New Roman" w:hAnsi="Times New Roman" w:cs="Times New Roman"/>
        </w:rPr>
        <w:t>Prioritises</w:t>
      </w:r>
      <w:proofErr w:type="spellEnd"/>
      <w:r w:rsidRPr="007D29EB">
        <w:rPr>
          <w:rFonts w:ascii="Times New Roman" w:hAnsi="Times New Roman" w:cs="Times New Roman"/>
        </w:rPr>
        <w:t xml:space="preserve"> inclusive programs for rural communities, youth development, and vulnerable groups.</w:t>
      </w:r>
    </w:p>
    <w:p w14:paraId="79AAA250" w14:textId="4A6011E0"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Ensures that every </w:t>
      </w:r>
      <w:proofErr w:type="spellStart"/>
      <w:r w:rsidRPr="007D29EB">
        <w:rPr>
          <w:rFonts w:ascii="Times New Roman" w:hAnsi="Times New Roman" w:cs="Times New Roman"/>
        </w:rPr>
        <w:t>endeavour</w:t>
      </w:r>
      <w:proofErr w:type="spellEnd"/>
      <w:r w:rsidRPr="007D29EB">
        <w:rPr>
          <w:rFonts w:ascii="Times New Roman" w:hAnsi="Times New Roman" w:cs="Times New Roman"/>
        </w:rPr>
        <w:t xml:space="preserve"> contributes tangible positive impact to society.</w:t>
      </w:r>
    </w:p>
    <w:p w14:paraId="2221CC67" w14:textId="77777777" w:rsidR="00F03618" w:rsidRPr="00854CF8" w:rsidRDefault="00F03618" w:rsidP="00F03618">
      <w:pPr>
        <w:rPr>
          <w:rFonts w:ascii="Times New Roman" w:hAnsi="Times New Roman" w:cs="Times New Roman"/>
        </w:rPr>
      </w:pPr>
    </w:p>
    <w:p w14:paraId="05AB5048" w14:textId="77777777" w:rsidR="00F03618" w:rsidRPr="00854CF8" w:rsidRDefault="00F03618" w:rsidP="007D29EB">
      <w:pPr>
        <w:pStyle w:val="Heading3"/>
      </w:pPr>
      <w:r w:rsidRPr="00854CF8">
        <w:t xml:space="preserve">C. Structural Components of The Heart of </w:t>
      </w:r>
      <w:proofErr w:type="spellStart"/>
      <w:r w:rsidRPr="00854CF8">
        <w:t>Puyuh</w:t>
      </w:r>
      <w:proofErr w:type="spellEnd"/>
      <w:r w:rsidRPr="00854CF8">
        <w:t xml:space="preserve"> Emas</w:t>
      </w:r>
    </w:p>
    <w:p w14:paraId="18338ADD" w14:textId="77777777" w:rsidR="00F03618" w:rsidRPr="00854CF8" w:rsidRDefault="00F03618" w:rsidP="00F03618">
      <w:pPr>
        <w:rPr>
          <w:rFonts w:ascii="Times New Roman" w:hAnsi="Times New Roman" w:cs="Times New Roman"/>
        </w:rPr>
      </w:pPr>
    </w:p>
    <w:p w14:paraId="0C62F650" w14:textId="77777777" w:rsidR="00F03618" w:rsidRPr="00854CF8" w:rsidRDefault="00F03618" w:rsidP="00F03618">
      <w:pPr>
        <w:rPr>
          <w:rFonts w:ascii="Times New Roman" w:hAnsi="Times New Roman" w:cs="Times New Roman"/>
        </w:rPr>
      </w:pPr>
      <w:r w:rsidRPr="00854CF8">
        <w:rPr>
          <w:rFonts w:ascii="Times New Roman" w:hAnsi="Times New Roman" w:cs="Times New Roman"/>
        </w:rPr>
        <w:t xml:space="preserve">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includes multiple operational entities that deliver cultural and social value across communities.</w:t>
      </w:r>
    </w:p>
    <w:p w14:paraId="4B900D1D" w14:textId="77777777" w:rsidR="00F03618" w:rsidRPr="00854CF8" w:rsidRDefault="00F03618" w:rsidP="00F03618">
      <w:pPr>
        <w:rPr>
          <w:rFonts w:ascii="Times New Roman" w:hAnsi="Times New Roman" w:cs="Times New Roman"/>
        </w:rPr>
      </w:pPr>
    </w:p>
    <w:p w14:paraId="7053F842" w14:textId="77777777" w:rsidR="00F03618" w:rsidRPr="00854CF8" w:rsidRDefault="00F03618" w:rsidP="007D29EB">
      <w:pPr>
        <w:pStyle w:val="Heading4"/>
      </w:pPr>
      <w:r w:rsidRPr="00854CF8">
        <w:t>1. Cultural Programming Division</w:t>
      </w:r>
    </w:p>
    <w:p w14:paraId="6067FD4D" w14:textId="585B65E2"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Develops and manages cultural events, performances, celebrations, heritage exhibitions, and community festivals.</w:t>
      </w:r>
    </w:p>
    <w:p w14:paraId="106D6099" w14:textId="2E996C55" w:rsidR="00F03618" w:rsidRPr="007D29EB" w:rsidRDefault="00F03618" w:rsidP="00845A92">
      <w:pPr>
        <w:pStyle w:val="ListParagraph"/>
        <w:numPr>
          <w:ilvl w:val="0"/>
          <w:numId w:val="62"/>
        </w:numPr>
        <w:rPr>
          <w:rFonts w:ascii="Times New Roman" w:hAnsi="Times New Roman" w:cs="Times New Roman"/>
        </w:rPr>
      </w:pPr>
      <w:proofErr w:type="gramStart"/>
      <w:r w:rsidRPr="007D29EB">
        <w:rPr>
          <w:rFonts w:ascii="Times New Roman" w:hAnsi="Times New Roman" w:cs="Times New Roman"/>
        </w:rPr>
        <w:t>Oversees</w:t>
      </w:r>
      <w:proofErr w:type="gramEnd"/>
      <w:r w:rsidRPr="007D29EB">
        <w:rPr>
          <w:rFonts w:ascii="Times New Roman" w:hAnsi="Times New Roman" w:cs="Times New Roman"/>
        </w:rPr>
        <w:t xml:space="preserve"> cultural partnerships with schools, local institutions, and cultural bodies.</w:t>
      </w:r>
    </w:p>
    <w:p w14:paraId="4F1F7717" w14:textId="2BA958E1"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Ensures brand-aligned storytelling and narrative consistency.</w:t>
      </w:r>
    </w:p>
    <w:p w14:paraId="05289F53" w14:textId="77777777" w:rsidR="00F03618" w:rsidRPr="00854CF8" w:rsidRDefault="00F03618" w:rsidP="00F03618">
      <w:pPr>
        <w:rPr>
          <w:rFonts w:ascii="Times New Roman" w:hAnsi="Times New Roman" w:cs="Times New Roman"/>
        </w:rPr>
      </w:pPr>
    </w:p>
    <w:p w14:paraId="0274F132" w14:textId="77777777" w:rsidR="00F03618" w:rsidRPr="00854CF8" w:rsidRDefault="00F03618" w:rsidP="007D29EB">
      <w:pPr>
        <w:pStyle w:val="Heading4"/>
      </w:pPr>
      <w:r w:rsidRPr="00854CF8">
        <w:lastRenderedPageBreak/>
        <w:t>2. Community Upliftment Office</w:t>
      </w:r>
    </w:p>
    <w:p w14:paraId="5B55CDED" w14:textId="0A8338D8"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Coordinates welfare programs, educational outreach, charity initiatives, and community support missions.</w:t>
      </w:r>
    </w:p>
    <w:p w14:paraId="05C9D0E0" w14:textId="0E94FE53"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Manages donation mechanisms, social relief allocation, and volunteer deployment.</w:t>
      </w:r>
    </w:p>
    <w:p w14:paraId="2A5EC857" w14:textId="7A36B915"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Tracks community impact metrics and provides annual social reports.</w:t>
      </w:r>
    </w:p>
    <w:p w14:paraId="11387678" w14:textId="77777777" w:rsidR="00F03618" w:rsidRPr="00854CF8" w:rsidRDefault="00F03618" w:rsidP="00F03618">
      <w:pPr>
        <w:rPr>
          <w:rFonts w:ascii="Times New Roman" w:hAnsi="Times New Roman" w:cs="Times New Roman"/>
        </w:rPr>
      </w:pPr>
    </w:p>
    <w:p w14:paraId="3E258A4C" w14:textId="77777777" w:rsidR="00F03618" w:rsidRPr="00854CF8" w:rsidRDefault="00F03618" w:rsidP="007D29EB">
      <w:pPr>
        <w:pStyle w:val="Heading4"/>
      </w:pPr>
      <w:r w:rsidRPr="00854CF8">
        <w:t>3. Heritage Preservation Council</w:t>
      </w:r>
    </w:p>
    <w:p w14:paraId="413761FF" w14:textId="4B50D0EF"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Protects the historical identity and cultural symbols of </w:t>
      </w:r>
      <w:proofErr w:type="spellStart"/>
      <w:r w:rsidRPr="007D29EB">
        <w:rPr>
          <w:rFonts w:ascii="Times New Roman" w:hAnsi="Times New Roman" w:cs="Times New Roman"/>
        </w:rPr>
        <w:t>Puyuh</w:t>
      </w:r>
      <w:proofErr w:type="spellEnd"/>
      <w:r w:rsidRPr="007D29EB">
        <w:rPr>
          <w:rFonts w:ascii="Times New Roman" w:hAnsi="Times New Roman" w:cs="Times New Roman"/>
        </w:rPr>
        <w:t xml:space="preserve"> Emas.</w:t>
      </w:r>
    </w:p>
    <w:p w14:paraId="04B74C0E" w14:textId="60DABA59"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Governs narrative integrity across the mascot ecosystem, Kingdom Experience, </w:t>
      </w:r>
      <w:proofErr w:type="spellStart"/>
      <w:r w:rsidRPr="007D29EB">
        <w:rPr>
          <w:rFonts w:ascii="Times New Roman" w:hAnsi="Times New Roman" w:cs="Times New Roman"/>
        </w:rPr>
        <w:t>Quailverse</w:t>
      </w:r>
      <w:proofErr w:type="spellEnd"/>
      <w:r w:rsidRPr="007D29EB">
        <w:rPr>
          <w:rFonts w:ascii="Times New Roman" w:hAnsi="Times New Roman" w:cs="Times New Roman"/>
        </w:rPr>
        <w:t>, and official publications.</w:t>
      </w:r>
    </w:p>
    <w:p w14:paraId="06ED7574" w14:textId="3E87932F" w:rsidR="00F03618" w:rsidRPr="007D29EB" w:rsidRDefault="00F03618" w:rsidP="00845A92">
      <w:pPr>
        <w:pStyle w:val="ListParagraph"/>
        <w:numPr>
          <w:ilvl w:val="0"/>
          <w:numId w:val="62"/>
        </w:numPr>
        <w:rPr>
          <w:rFonts w:ascii="Times New Roman" w:hAnsi="Times New Roman" w:cs="Times New Roman"/>
        </w:rPr>
      </w:pPr>
      <w:proofErr w:type="gramStart"/>
      <w:r w:rsidRPr="007D29EB">
        <w:rPr>
          <w:rFonts w:ascii="Times New Roman" w:hAnsi="Times New Roman" w:cs="Times New Roman"/>
        </w:rPr>
        <w:t>Curates</w:t>
      </w:r>
      <w:proofErr w:type="gramEnd"/>
      <w:r w:rsidRPr="007D29EB">
        <w:rPr>
          <w:rFonts w:ascii="Times New Roman" w:hAnsi="Times New Roman" w:cs="Times New Roman"/>
        </w:rPr>
        <w:t xml:space="preserve"> documentation, artifacts, and storylines for future generations.</w:t>
      </w:r>
    </w:p>
    <w:p w14:paraId="5EBF97BD" w14:textId="77777777" w:rsidR="00F03618" w:rsidRPr="00854CF8" w:rsidRDefault="00F03618" w:rsidP="00F03618">
      <w:pPr>
        <w:rPr>
          <w:rFonts w:ascii="Times New Roman" w:hAnsi="Times New Roman" w:cs="Times New Roman"/>
        </w:rPr>
      </w:pPr>
    </w:p>
    <w:p w14:paraId="772D1B21" w14:textId="77777777" w:rsidR="00F03618" w:rsidRPr="00854CF8" w:rsidRDefault="00F03618" w:rsidP="007D29EB">
      <w:pPr>
        <w:pStyle w:val="Heading4"/>
      </w:pPr>
      <w:r w:rsidRPr="00854CF8">
        <w:t>4. Cultural Experience Integration Unit</w:t>
      </w:r>
    </w:p>
    <w:p w14:paraId="1876A94B" w14:textId="08EEF7E1"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Ensures that physical locations (theme park, resort, farm, exhibitions) reflect cultural authenticity and emotional resonance.</w:t>
      </w:r>
    </w:p>
    <w:p w14:paraId="02B858E1" w14:textId="74AFE3A0"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Designs immersive cultural touchpoints across visitor experiences, signage, environments, and branding systems.</w:t>
      </w:r>
    </w:p>
    <w:p w14:paraId="75365FFD" w14:textId="77777777" w:rsidR="00F03618" w:rsidRPr="00854CF8" w:rsidRDefault="00F03618" w:rsidP="00F03618">
      <w:pPr>
        <w:rPr>
          <w:rFonts w:ascii="Times New Roman" w:hAnsi="Times New Roman" w:cs="Times New Roman"/>
        </w:rPr>
      </w:pPr>
    </w:p>
    <w:p w14:paraId="420D6C37" w14:textId="77777777" w:rsidR="00F03618" w:rsidRPr="00854CF8" w:rsidRDefault="00F03618" w:rsidP="007D29EB">
      <w:pPr>
        <w:pStyle w:val="Heading3"/>
      </w:pPr>
      <w:r w:rsidRPr="00854CF8">
        <w:t>D. Key Programs &amp; Influence Pathways</w:t>
      </w:r>
    </w:p>
    <w:p w14:paraId="17FD5BC4" w14:textId="77777777" w:rsidR="00F03618" w:rsidRPr="00854CF8" w:rsidRDefault="00F03618" w:rsidP="00F03618">
      <w:pPr>
        <w:rPr>
          <w:rFonts w:ascii="Times New Roman" w:hAnsi="Times New Roman" w:cs="Times New Roman"/>
        </w:rPr>
      </w:pPr>
    </w:p>
    <w:p w14:paraId="6DB62340" w14:textId="77777777" w:rsidR="00F03618" w:rsidRPr="00854CF8" w:rsidRDefault="00F03618" w:rsidP="00F03618">
      <w:pPr>
        <w:rPr>
          <w:rFonts w:ascii="Times New Roman" w:hAnsi="Times New Roman" w:cs="Times New Roman"/>
        </w:rPr>
      </w:pPr>
      <w:r w:rsidRPr="00854CF8">
        <w:rPr>
          <w:rFonts w:ascii="Times New Roman" w:hAnsi="Times New Roman" w:cs="Times New Roman"/>
        </w:rPr>
        <w:t xml:space="preserve">This subsection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flagship initiatives that carry forward the humanitarian and cultural mission.</w:t>
      </w:r>
    </w:p>
    <w:p w14:paraId="7F733F2A" w14:textId="77777777" w:rsidR="00F03618" w:rsidRPr="00854CF8" w:rsidRDefault="00F03618" w:rsidP="00F03618">
      <w:pPr>
        <w:rPr>
          <w:rFonts w:ascii="Times New Roman" w:hAnsi="Times New Roman" w:cs="Times New Roman"/>
        </w:rPr>
      </w:pPr>
    </w:p>
    <w:p w14:paraId="034B2446" w14:textId="77777777" w:rsidR="00F03618" w:rsidRPr="00854CF8" w:rsidRDefault="00F03618" w:rsidP="007D29EB">
      <w:pPr>
        <w:pStyle w:val="Heading4"/>
      </w:pPr>
      <w:r w:rsidRPr="00854CF8">
        <w:t>1. Community Enrichment Programs</w:t>
      </w:r>
    </w:p>
    <w:p w14:paraId="74BB4833" w14:textId="751C9F21"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Education camps, skill development workshops, and youth leadership programs.</w:t>
      </w:r>
    </w:p>
    <w:p w14:paraId="4FCDC444" w14:textId="26FF38BE"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Cultural classes, traditional arts programs, and heritage storytelling sessions.</w:t>
      </w:r>
    </w:p>
    <w:p w14:paraId="23EF394D" w14:textId="1B161751"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Collaborations with schools and local communities for shared value creation.</w:t>
      </w:r>
    </w:p>
    <w:p w14:paraId="2B75F539" w14:textId="77777777" w:rsidR="00F03618" w:rsidRPr="00854CF8" w:rsidRDefault="00F03618" w:rsidP="00F03618">
      <w:pPr>
        <w:rPr>
          <w:rFonts w:ascii="Times New Roman" w:hAnsi="Times New Roman" w:cs="Times New Roman"/>
        </w:rPr>
      </w:pPr>
    </w:p>
    <w:p w14:paraId="674D52A9" w14:textId="77777777" w:rsidR="00F03618" w:rsidRPr="00854CF8" w:rsidRDefault="00F03618" w:rsidP="007D29EB">
      <w:pPr>
        <w:pStyle w:val="Heading4"/>
      </w:pPr>
      <w:r w:rsidRPr="00854CF8">
        <w:t>2. Cultural Ambassadorship Initiatives</w:t>
      </w:r>
    </w:p>
    <w:p w14:paraId="1C691E20" w14:textId="2ACDEC09"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Appointment of official cultural ambassadors representing </w:t>
      </w:r>
      <w:proofErr w:type="spellStart"/>
      <w:r w:rsidRPr="007D29EB">
        <w:rPr>
          <w:rFonts w:ascii="Times New Roman" w:hAnsi="Times New Roman" w:cs="Times New Roman"/>
        </w:rPr>
        <w:t>Puyuh</w:t>
      </w:r>
      <w:proofErr w:type="spellEnd"/>
      <w:r w:rsidRPr="007D29EB">
        <w:rPr>
          <w:rFonts w:ascii="Times New Roman" w:hAnsi="Times New Roman" w:cs="Times New Roman"/>
        </w:rPr>
        <w:t xml:space="preserve"> Emas in social events.</w:t>
      </w:r>
    </w:p>
    <w:p w14:paraId="07B5675A" w14:textId="20A3826F"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Role of mascots (such as Quailexia) as cultural messengers promoting unity, kindness, discipline, and creativity.</w:t>
      </w:r>
    </w:p>
    <w:p w14:paraId="554AA43D" w14:textId="77777777" w:rsidR="00F03618" w:rsidRPr="00854CF8" w:rsidRDefault="00F03618" w:rsidP="00F03618">
      <w:pPr>
        <w:rPr>
          <w:rFonts w:ascii="Times New Roman" w:hAnsi="Times New Roman" w:cs="Times New Roman"/>
        </w:rPr>
      </w:pPr>
    </w:p>
    <w:p w14:paraId="2B8B8902" w14:textId="77777777" w:rsidR="00F03618" w:rsidRPr="00854CF8" w:rsidRDefault="00F03618" w:rsidP="007D29EB">
      <w:pPr>
        <w:pStyle w:val="Heading4"/>
      </w:pPr>
      <w:r w:rsidRPr="00854CF8">
        <w:t>3. Rural Empowerment Missions</w:t>
      </w:r>
    </w:p>
    <w:p w14:paraId="2313EB31" w14:textId="390E9F7C"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Economic empowerment programs for rural families, micro-entrepreneurs, and local vendors.</w:t>
      </w:r>
    </w:p>
    <w:p w14:paraId="4E328BFE" w14:textId="4883470D"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Partnerships for agriculture upliftment, local food ecosystem development, and financial literacy workshops.</w:t>
      </w:r>
    </w:p>
    <w:p w14:paraId="04317D46" w14:textId="77777777" w:rsidR="00F03618" w:rsidRPr="00854CF8" w:rsidRDefault="00F03618" w:rsidP="00F03618">
      <w:pPr>
        <w:rPr>
          <w:rFonts w:ascii="Times New Roman" w:hAnsi="Times New Roman" w:cs="Times New Roman"/>
        </w:rPr>
      </w:pPr>
    </w:p>
    <w:p w14:paraId="799F8C6A" w14:textId="77777777" w:rsidR="00F03618" w:rsidRPr="00854CF8" w:rsidRDefault="00F03618" w:rsidP="007D29EB">
      <w:pPr>
        <w:pStyle w:val="Heading4"/>
      </w:pPr>
      <w:r w:rsidRPr="00854CF8">
        <w:t>4. Charity &amp; Welfare Ecosystem</w:t>
      </w:r>
    </w:p>
    <w:p w14:paraId="78DAC23B" w14:textId="15A528AF"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Structured welfare fund powered by park revenues (including the “1% for Animals, 1% for Asnaf” governance).</w:t>
      </w:r>
    </w:p>
    <w:p w14:paraId="7B5A37DB" w14:textId="74EB1BAE"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Quarterly community aid distributions targeting the poor, elderly, single mothers, orphans, and disabled groups.</w:t>
      </w:r>
    </w:p>
    <w:p w14:paraId="4F1DD873" w14:textId="6497A591" w:rsidR="00F03618" w:rsidRPr="007D29EB" w:rsidRDefault="00F03618" w:rsidP="00845A92">
      <w:pPr>
        <w:pStyle w:val="ListParagraph"/>
        <w:numPr>
          <w:ilvl w:val="0"/>
          <w:numId w:val="62"/>
        </w:numPr>
        <w:rPr>
          <w:rFonts w:ascii="Times New Roman" w:hAnsi="Times New Roman" w:cs="Times New Roman"/>
        </w:rPr>
      </w:pPr>
      <w:proofErr w:type="gramStart"/>
      <w:r w:rsidRPr="007D29EB">
        <w:rPr>
          <w:rFonts w:ascii="Times New Roman" w:hAnsi="Times New Roman" w:cs="Times New Roman"/>
        </w:rPr>
        <w:t>Rapid-response</w:t>
      </w:r>
      <w:proofErr w:type="gramEnd"/>
      <w:r w:rsidRPr="007D29EB">
        <w:rPr>
          <w:rFonts w:ascii="Times New Roman" w:hAnsi="Times New Roman" w:cs="Times New Roman"/>
        </w:rPr>
        <w:t xml:space="preserve"> charitable initiatives for emergencies and natural disasters.</w:t>
      </w:r>
    </w:p>
    <w:p w14:paraId="47059269" w14:textId="77777777" w:rsidR="00F03618" w:rsidRPr="00854CF8" w:rsidRDefault="00F03618" w:rsidP="00F03618">
      <w:pPr>
        <w:rPr>
          <w:rFonts w:ascii="Times New Roman" w:hAnsi="Times New Roman" w:cs="Times New Roman"/>
        </w:rPr>
      </w:pPr>
    </w:p>
    <w:p w14:paraId="3BCEAFCB" w14:textId="77777777" w:rsidR="00F03618" w:rsidRPr="00854CF8" w:rsidRDefault="00F03618" w:rsidP="007D29EB">
      <w:pPr>
        <w:pStyle w:val="Heading4"/>
      </w:pPr>
      <w:r w:rsidRPr="00854CF8">
        <w:t>5. Cultural Resonance Campaigns</w:t>
      </w:r>
    </w:p>
    <w:p w14:paraId="033ADCEF" w14:textId="14F60AF3"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 xml:space="preserve">Media campaigns </w:t>
      </w:r>
      <w:proofErr w:type="gramStart"/>
      <w:r w:rsidRPr="007D29EB">
        <w:rPr>
          <w:rFonts w:ascii="Times New Roman" w:hAnsi="Times New Roman" w:cs="Times New Roman"/>
        </w:rPr>
        <w:t>focusing</w:t>
      </w:r>
      <w:proofErr w:type="gramEnd"/>
      <w:r w:rsidRPr="007D29EB">
        <w:rPr>
          <w:rFonts w:ascii="Times New Roman" w:hAnsi="Times New Roman" w:cs="Times New Roman"/>
        </w:rPr>
        <w:t xml:space="preserve"> on cultural pride, family unity, quail heritage, and rural storytelling.</w:t>
      </w:r>
    </w:p>
    <w:p w14:paraId="2A74E949" w14:textId="1AF480C1"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Integration of cultural messages into merchandise, literature, digital media, and events.</w:t>
      </w:r>
    </w:p>
    <w:p w14:paraId="622662D8" w14:textId="77777777" w:rsidR="00F03618" w:rsidRPr="00854CF8" w:rsidRDefault="00F03618" w:rsidP="00F03618">
      <w:pPr>
        <w:rPr>
          <w:rFonts w:ascii="Times New Roman" w:hAnsi="Times New Roman" w:cs="Times New Roman"/>
        </w:rPr>
      </w:pPr>
    </w:p>
    <w:p w14:paraId="75AAE3B0" w14:textId="77777777" w:rsidR="00F03618" w:rsidRPr="00854CF8" w:rsidRDefault="00F03618" w:rsidP="007D29EB">
      <w:pPr>
        <w:pStyle w:val="Heading3"/>
      </w:pPr>
      <w:r w:rsidRPr="00854CF8">
        <w:t>E. Governance &amp; Integrity Protocols</w:t>
      </w:r>
    </w:p>
    <w:p w14:paraId="37EDD45E" w14:textId="77777777" w:rsidR="00F03618" w:rsidRPr="00854CF8" w:rsidRDefault="00F03618" w:rsidP="00F03618">
      <w:pPr>
        <w:rPr>
          <w:rFonts w:ascii="Times New Roman" w:hAnsi="Times New Roman" w:cs="Times New Roman"/>
        </w:rPr>
      </w:pPr>
    </w:p>
    <w:p w14:paraId="39F8F6B0" w14:textId="77777777" w:rsidR="00F03618" w:rsidRPr="00854CF8" w:rsidRDefault="00F03618" w:rsidP="00F03618">
      <w:pPr>
        <w:rPr>
          <w:rFonts w:ascii="Times New Roman" w:hAnsi="Times New Roman" w:cs="Times New Roman"/>
        </w:rPr>
      </w:pPr>
      <w:r w:rsidRPr="00854CF8">
        <w:rPr>
          <w:rFonts w:ascii="Times New Roman" w:hAnsi="Times New Roman" w:cs="Times New Roman"/>
        </w:rPr>
        <w:t xml:space="preserve">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operates under strict governance standards ensuring authenticity, transparency, and ethical stewardship.</w:t>
      </w:r>
    </w:p>
    <w:p w14:paraId="1F1C7DEE" w14:textId="77777777" w:rsidR="00F03618" w:rsidRPr="00854CF8" w:rsidRDefault="00F03618" w:rsidP="00F03618">
      <w:pPr>
        <w:rPr>
          <w:rFonts w:ascii="Times New Roman" w:hAnsi="Times New Roman" w:cs="Times New Roman"/>
        </w:rPr>
      </w:pPr>
    </w:p>
    <w:p w14:paraId="2317CB96" w14:textId="77777777" w:rsidR="00F03618" w:rsidRPr="00854CF8" w:rsidRDefault="00F03618" w:rsidP="007D29EB">
      <w:pPr>
        <w:pStyle w:val="Heading4"/>
      </w:pPr>
      <w:r w:rsidRPr="00854CF8">
        <w:t>1. Ethical Conduct Charter</w:t>
      </w:r>
    </w:p>
    <w:p w14:paraId="62E9EED7" w14:textId="7D69D5DE"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Mandates compassionate leadership, respect for human dignity, and fairness in community dealings.</w:t>
      </w:r>
    </w:p>
    <w:p w14:paraId="437C9488" w14:textId="274AE9F6"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Prohibits exploitation, cultural distortion, or commercial misuse of heritage symbols.</w:t>
      </w:r>
    </w:p>
    <w:p w14:paraId="1D5B0ADD" w14:textId="77777777" w:rsidR="00F03618" w:rsidRPr="00854CF8" w:rsidRDefault="00F03618" w:rsidP="00F03618">
      <w:pPr>
        <w:rPr>
          <w:rFonts w:ascii="Times New Roman" w:hAnsi="Times New Roman" w:cs="Times New Roman"/>
        </w:rPr>
      </w:pPr>
    </w:p>
    <w:p w14:paraId="48BC7183" w14:textId="77777777" w:rsidR="00F03618" w:rsidRPr="00854CF8" w:rsidRDefault="00F03618" w:rsidP="007D29EB">
      <w:pPr>
        <w:pStyle w:val="Heading4"/>
      </w:pPr>
      <w:r w:rsidRPr="00854CF8">
        <w:lastRenderedPageBreak/>
        <w:t>2. Accountability Framework</w:t>
      </w:r>
    </w:p>
    <w:p w14:paraId="005B9565" w14:textId="1EDC7556"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All programs must follow measurable impact plans, financial transparency protocols, and scheduled evaluations.</w:t>
      </w:r>
    </w:p>
    <w:p w14:paraId="547EFF42" w14:textId="1D1B4791"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Annual reporting to senior leadership and stakeholders ensures institutional oversight.</w:t>
      </w:r>
    </w:p>
    <w:p w14:paraId="27137054" w14:textId="77777777" w:rsidR="00F03618" w:rsidRPr="00854CF8" w:rsidRDefault="00F03618" w:rsidP="00F03618">
      <w:pPr>
        <w:rPr>
          <w:rFonts w:ascii="Times New Roman" w:hAnsi="Times New Roman" w:cs="Times New Roman"/>
        </w:rPr>
      </w:pPr>
    </w:p>
    <w:p w14:paraId="2FC91737" w14:textId="77777777" w:rsidR="00F03618" w:rsidRPr="00854CF8" w:rsidRDefault="00F03618" w:rsidP="007D29EB">
      <w:pPr>
        <w:pStyle w:val="Heading4"/>
      </w:pPr>
      <w:r w:rsidRPr="00854CF8">
        <w:t>3. Community Safeguarding Systems</w:t>
      </w:r>
    </w:p>
    <w:p w14:paraId="508C6482" w14:textId="4C8431D6"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Ensures safety, protection, and inclusiveness in all community-facing activities.</w:t>
      </w:r>
    </w:p>
    <w:p w14:paraId="27C5B2FA" w14:textId="4FA23D69" w:rsidR="00F03618" w:rsidRPr="007D29EB" w:rsidRDefault="00F03618" w:rsidP="00845A92">
      <w:pPr>
        <w:pStyle w:val="ListParagraph"/>
        <w:numPr>
          <w:ilvl w:val="0"/>
          <w:numId w:val="62"/>
        </w:numPr>
        <w:rPr>
          <w:rFonts w:ascii="Times New Roman" w:hAnsi="Times New Roman" w:cs="Times New Roman"/>
        </w:rPr>
      </w:pPr>
      <w:proofErr w:type="gramStart"/>
      <w:r w:rsidRPr="007D29EB">
        <w:rPr>
          <w:rFonts w:ascii="Times New Roman" w:hAnsi="Times New Roman" w:cs="Times New Roman"/>
        </w:rPr>
        <w:t>Implements</w:t>
      </w:r>
      <w:proofErr w:type="gramEnd"/>
      <w:r w:rsidRPr="007D29EB">
        <w:rPr>
          <w:rFonts w:ascii="Times New Roman" w:hAnsi="Times New Roman" w:cs="Times New Roman"/>
        </w:rPr>
        <w:t xml:space="preserve"> strict guidelines for interacting with children, vulnerable groups, and rural communities.</w:t>
      </w:r>
    </w:p>
    <w:p w14:paraId="666FDAAA" w14:textId="77777777" w:rsidR="00F03618" w:rsidRPr="00854CF8" w:rsidRDefault="00F03618" w:rsidP="00F03618">
      <w:pPr>
        <w:rPr>
          <w:rFonts w:ascii="Times New Roman" w:hAnsi="Times New Roman" w:cs="Times New Roman"/>
        </w:rPr>
      </w:pPr>
    </w:p>
    <w:p w14:paraId="6C248E49" w14:textId="77777777" w:rsidR="00F03618" w:rsidRPr="00854CF8" w:rsidRDefault="00F03618" w:rsidP="007D29EB">
      <w:pPr>
        <w:pStyle w:val="Heading3"/>
      </w:pPr>
      <w:r w:rsidRPr="00854CF8">
        <w:t>F. Long-Term Strategic Vision</w:t>
      </w:r>
    </w:p>
    <w:p w14:paraId="51738140" w14:textId="77777777" w:rsidR="00F03618" w:rsidRPr="00854CF8" w:rsidRDefault="00F03618" w:rsidP="00F03618">
      <w:pPr>
        <w:rPr>
          <w:rFonts w:ascii="Times New Roman" w:hAnsi="Times New Roman" w:cs="Times New Roman"/>
        </w:rPr>
      </w:pPr>
    </w:p>
    <w:p w14:paraId="57326278" w14:textId="77777777" w:rsidR="00F03618" w:rsidRPr="00854CF8" w:rsidRDefault="00F03618" w:rsidP="00F03618">
      <w:pPr>
        <w:rPr>
          <w:rFonts w:ascii="Times New Roman" w:hAnsi="Times New Roman" w:cs="Times New Roman"/>
        </w:rPr>
      </w:pPr>
      <w:r w:rsidRPr="00854CF8">
        <w:rPr>
          <w:rFonts w:ascii="Times New Roman" w:hAnsi="Times New Roman" w:cs="Times New Roman"/>
        </w:rPr>
        <w:t xml:space="preserve">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is engineered for multi-generational continuity and cultural immortality.</w:t>
      </w:r>
    </w:p>
    <w:p w14:paraId="42F876DA" w14:textId="77777777" w:rsidR="00F03618" w:rsidRPr="00854CF8" w:rsidRDefault="00F03618" w:rsidP="00F03618">
      <w:pPr>
        <w:rPr>
          <w:rFonts w:ascii="Times New Roman" w:hAnsi="Times New Roman" w:cs="Times New Roman"/>
        </w:rPr>
      </w:pPr>
    </w:p>
    <w:p w14:paraId="50F45A31" w14:textId="77777777" w:rsidR="00F03618" w:rsidRPr="00854CF8" w:rsidRDefault="00F03618" w:rsidP="007D29EB">
      <w:pPr>
        <w:pStyle w:val="Heading4"/>
      </w:pPr>
      <w:r w:rsidRPr="00854CF8">
        <w:t>1. Cultural Immortality Directive</w:t>
      </w:r>
    </w:p>
    <w:p w14:paraId="4934F134" w14:textId="32FFA6F9"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Ensures traditions, characters, stories, and humanitarian values persist across future expansions and generations.</w:t>
      </w:r>
    </w:p>
    <w:p w14:paraId="0F1624D8" w14:textId="7E241692" w:rsidR="00F03618" w:rsidRPr="007D29EB" w:rsidRDefault="00F03618" w:rsidP="00845A92">
      <w:pPr>
        <w:pStyle w:val="ListParagraph"/>
        <w:numPr>
          <w:ilvl w:val="0"/>
          <w:numId w:val="62"/>
        </w:numPr>
        <w:rPr>
          <w:rFonts w:ascii="Times New Roman" w:hAnsi="Times New Roman" w:cs="Times New Roman"/>
        </w:rPr>
      </w:pPr>
      <w:r w:rsidRPr="007D29EB">
        <w:rPr>
          <w:rFonts w:ascii="Times New Roman" w:hAnsi="Times New Roman" w:cs="Times New Roman"/>
        </w:rPr>
        <w:t>Protects the emotional identity of the empire as it scales across regions and industries.</w:t>
      </w:r>
    </w:p>
    <w:p w14:paraId="5F903AD9" w14:textId="77777777" w:rsidR="00F03618" w:rsidRPr="00854CF8" w:rsidRDefault="00F03618" w:rsidP="00F03618">
      <w:pPr>
        <w:rPr>
          <w:rFonts w:ascii="Times New Roman" w:hAnsi="Times New Roman" w:cs="Times New Roman"/>
        </w:rPr>
      </w:pPr>
    </w:p>
    <w:p w14:paraId="3B2E8281" w14:textId="77777777" w:rsidR="00F03618" w:rsidRPr="00854CF8" w:rsidRDefault="00F03618" w:rsidP="00B41397">
      <w:pPr>
        <w:pStyle w:val="Heading4"/>
      </w:pPr>
      <w:r w:rsidRPr="00854CF8">
        <w:t>2. Integration with WebHydra &amp; The Golden Quail Movement</w:t>
      </w:r>
    </w:p>
    <w:p w14:paraId="02516961" w14:textId="145B3F33" w:rsidR="00F03618" w:rsidRPr="00B41397" w:rsidRDefault="00F03618" w:rsidP="00845A92">
      <w:pPr>
        <w:pStyle w:val="ListParagraph"/>
        <w:numPr>
          <w:ilvl w:val="0"/>
          <w:numId w:val="62"/>
        </w:numPr>
        <w:rPr>
          <w:rFonts w:ascii="Times New Roman" w:hAnsi="Times New Roman" w:cs="Times New Roman"/>
        </w:rPr>
      </w:pPr>
      <w:r w:rsidRPr="00B41397">
        <w:rPr>
          <w:rFonts w:ascii="Times New Roman" w:hAnsi="Times New Roman" w:cs="Times New Roman"/>
        </w:rPr>
        <w:t>Embeds cultural and humanitarian principles into digital governance, entertainment ecosystems, and future economic expansions.</w:t>
      </w:r>
    </w:p>
    <w:p w14:paraId="084471E7" w14:textId="01B06292" w:rsidR="00F03618" w:rsidRPr="00B41397" w:rsidRDefault="00F03618" w:rsidP="00845A92">
      <w:pPr>
        <w:pStyle w:val="ListParagraph"/>
        <w:numPr>
          <w:ilvl w:val="0"/>
          <w:numId w:val="62"/>
        </w:numPr>
        <w:rPr>
          <w:rFonts w:ascii="Times New Roman" w:hAnsi="Times New Roman" w:cs="Times New Roman"/>
        </w:rPr>
      </w:pPr>
      <w:r w:rsidRPr="00B41397">
        <w:rPr>
          <w:rFonts w:ascii="Times New Roman" w:hAnsi="Times New Roman" w:cs="Times New Roman"/>
        </w:rPr>
        <w:t>Supports The Golden Quail Movement as a nationwide cultural and culinary revolution.</w:t>
      </w:r>
    </w:p>
    <w:p w14:paraId="44D25F38" w14:textId="77777777" w:rsidR="00F03618" w:rsidRPr="00854CF8" w:rsidRDefault="00F03618" w:rsidP="00F03618">
      <w:pPr>
        <w:rPr>
          <w:rFonts w:ascii="Times New Roman" w:hAnsi="Times New Roman" w:cs="Times New Roman"/>
        </w:rPr>
      </w:pPr>
    </w:p>
    <w:p w14:paraId="559BCFEF" w14:textId="77777777" w:rsidR="00F03618" w:rsidRPr="00854CF8" w:rsidRDefault="00F03618" w:rsidP="00B41397">
      <w:pPr>
        <w:pStyle w:val="Heading4"/>
      </w:pPr>
      <w:r w:rsidRPr="00854CF8">
        <w:t>3. Community Legacy Construction</w:t>
      </w:r>
    </w:p>
    <w:p w14:paraId="5584E442" w14:textId="38F0AC45" w:rsidR="00F03618" w:rsidRPr="00B41397" w:rsidRDefault="00F03618"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Builds a lasting heritage through documentation, storytelling, physical landmarks, cultural </w:t>
      </w:r>
      <w:proofErr w:type="spellStart"/>
      <w:r w:rsidRPr="00B41397">
        <w:rPr>
          <w:rFonts w:ascii="Times New Roman" w:hAnsi="Times New Roman" w:cs="Times New Roman"/>
        </w:rPr>
        <w:t>centres</w:t>
      </w:r>
      <w:proofErr w:type="spellEnd"/>
      <w:r w:rsidRPr="00B41397">
        <w:rPr>
          <w:rFonts w:ascii="Times New Roman" w:hAnsi="Times New Roman" w:cs="Times New Roman"/>
        </w:rPr>
        <w:t>, and digital archives.</w:t>
      </w:r>
    </w:p>
    <w:p w14:paraId="1C4BF1C4" w14:textId="271A42C8" w:rsidR="00F03618" w:rsidRPr="00B41397" w:rsidRDefault="00F03618"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Positions </w:t>
      </w: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as both a corporate force and a cultural guardian.</w:t>
      </w:r>
    </w:p>
    <w:p w14:paraId="2886B4F6" w14:textId="77777777" w:rsidR="00F03618" w:rsidRPr="00854CF8" w:rsidRDefault="00F03618" w:rsidP="00F03618">
      <w:pPr>
        <w:rPr>
          <w:rFonts w:ascii="Times New Roman" w:hAnsi="Times New Roman" w:cs="Times New Roman"/>
        </w:rPr>
      </w:pPr>
    </w:p>
    <w:p w14:paraId="52D90327" w14:textId="77777777" w:rsidR="00F03618" w:rsidRPr="00854CF8" w:rsidRDefault="00F03618" w:rsidP="00B41397">
      <w:pPr>
        <w:pStyle w:val="Heading3"/>
      </w:pPr>
      <w:r w:rsidRPr="00854CF8">
        <w:lastRenderedPageBreak/>
        <w:t>G. Positioning Statement</w:t>
      </w:r>
    </w:p>
    <w:p w14:paraId="6A5ADB70" w14:textId="77777777" w:rsidR="00F03618" w:rsidRPr="00854CF8" w:rsidRDefault="00F03618" w:rsidP="00F03618">
      <w:pPr>
        <w:rPr>
          <w:rFonts w:ascii="Times New Roman" w:hAnsi="Times New Roman" w:cs="Times New Roman"/>
        </w:rPr>
      </w:pPr>
    </w:p>
    <w:p w14:paraId="3AA14396" w14:textId="77777777" w:rsidR="00F03618" w:rsidRPr="00854CF8" w:rsidRDefault="00F03618" w:rsidP="00F03618">
      <w:pPr>
        <w:rPr>
          <w:rFonts w:ascii="Times New Roman" w:hAnsi="Times New Roman" w:cs="Times New Roman"/>
        </w:rPr>
      </w:pPr>
      <w:r w:rsidRPr="00854CF8">
        <w:rPr>
          <w:rFonts w:ascii="Times New Roman" w:hAnsi="Times New Roman" w:cs="Times New Roman"/>
        </w:rPr>
        <w:t xml:space="preserve">The Heart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stands as the living soul of the empire.</w:t>
      </w:r>
    </w:p>
    <w:p w14:paraId="74A4D35B" w14:textId="679073FC" w:rsidR="00AA7365" w:rsidRPr="00854CF8" w:rsidRDefault="00F03618" w:rsidP="00AA7365">
      <w:pPr>
        <w:rPr>
          <w:rFonts w:ascii="Times New Roman" w:hAnsi="Times New Roman" w:cs="Times New Roman"/>
        </w:rPr>
      </w:pPr>
      <w:r w:rsidRPr="00854CF8">
        <w:rPr>
          <w:rFonts w:ascii="Times New Roman" w:hAnsi="Times New Roman" w:cs="Times New Roman"/>
        </w:rPr>
        <w:t xml:space="preserve">It ensures that every expansion, every innovation, and every public interaction is guided by compassion, culture, heritage, and humanity. It safeguards the emotional legacy of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while elevating communities, strengthening cultural pride, and delivering enduring value to society.</w:t>
      </w:r>
    </w:p>
    <w:p w14:paraId="724D36C7" w14:textId="77777777" w:rsidR="00AA7365" w:rsidRPr="00854CF8" w:rsidRDefault="00AA7365" w:rsidP="00AA7365">
      <w:pPr>
        <w:rPr>
          <w:rFonts w:ascii="Times New Roman" w:hAnsi="Times New Roman" w:cs="Times New Roman"/>
        </w:rPr>
      </w:pPr>
    </w:p>
    <w:p w14:paraId="47F01E62" w14:textId="77777777" w:rsidR="00F03618" w:rsidRPr="00854CF8" w:rsidRDefault="00F03618">
      <w:pPr>
        <w:rPr>
          <w:rFonts w:ascii="Times New Roman" w:hAnsi="Times New Roman" w:cs="Times New Roman"/>
        </w:rPr>
      </w:pPr>
      <w:r w:rsidRPr="00854CF8">
        <w:rPr>
          <w:rFonts w:ascii="Times New Roman" w:hAnsi="Times New Roman" w:cs="Times New Roman"/>
        </w:rPr>
        <w:br w:type="page"/>
      </w:r>
    </w:p>
    <w:p w14:paraId="6E23D468" w14:textId="6F989017" w:rsidR="003426CD" w:rsidRDefault="003426CD" w:rsidP="00B41397">
      <w:pPr>
        <w:pStyle w:val="Heading1"/>
      </w:pPr>
      <w:r w:rsidRPr="00854CF8">
        <w:lastRenderedPageBreak/>
        <w:t>SECTION 12</w:t>
      </w:r>
      <w:r>
        <w:t>:</w:t>
      </w:r>
      <w:r w:rsidRPr="00854CF8">
        <w:t xml:space="preserve"> SOCIAL, CULTURAL &amp; HUMAN DIVISION</w:t>
      </w:r>
    </w:p>
    <w:p w14:paraId="110CC61D" w14:textId="77777777" w:rsidR="003426CD" w:rsidRPr="003426CD" w:rsidRDefault="003426CD" w:rsidP="003426CD"/>
    <w:p w14:paraId="6A160FEB" w14:textId="4806AE8F" w:rsidR="00D867DF" w:rsidRPr="00854CF8" w:rsidRDefault="00D867DF" w:rsidP="00B41397">
      <w:pPr>
        <w:pStyle w:val="Heading1"/>
      </w:pPr>
      <w:r w:rsidRPr="00854CF8">
        <w:t>12.3</w:t>
      </w:r>
      <w:r w:rsidR="003426CD">
        <w:t>: The Golden Quail Movement</w:t>
      </w:r>
    </w:p>
    <w:p w14:paraId="431D8987" w14:textId="77777777" w:rsidR="00D867DF" w:rsidRPr="00854CF8" w:rsidRDefault="00D867DF" w:rsidP="00D867DF">
      <w:pPr>
        <w:rPr>
          <w:rFonts w:ascii="Times New Roman" w:hAnsi="Times New Roman" w:cs="Times New Roman"/>
        </w:rPr>
      </w:pPr>
    </w:p>
    <w:p w14:paraId="5F31C87F" w14:textId="77777777" w:rsidR="00D867DF" w:rsidRPr="00854CF8" w:rsidRDefault="00D867DF" w:rsidP="00B41397">
      <w:pPr>
        <w:pStyle w:val="Heading3"/>
      </w:pPr>
      <w:r w:rsidRPr="00854CF8">
        <w:t>A. Definition and Strategic Identity of The Golden Quail Movement</w:t>
      </w:r>
    </w:p>
    <w:p w14:paraId="13E5A2C8" w14:textId="77777777" w:rsidR="00D867DF" w:rsidRPr="00854CF8" w:rsidRDefault="00D867DF" w:rsidP="00D867DF">
      <w:pPr>
        <w:rPr>
          <w:rFonts w:ascii="Times New Roman" w:hAnsi="Times New Roman" w:cs="Times New Roman"/>
        </w:rPr>
      </w:pPr>
    </w:p>
    <w:p w14:paraId="6BA282AF"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 xml:space="preserve">The Golden Quail Movement is </w:t>
      </w:r>
      <w:proofErr w:type="spellStart"/>
      <w:r w:rsidRPr="00854CF8">
        <w:rPr>
          <w:rFonts w:ascii="Times New Roman" w:hAnsi="Times New Roman" w:cs="Times New Roman"/>
        </w:rPr>
        <w:t>formalised</w:t>
      </w:r>
      <w:proofErr w:type="spellEnd"/>
      <w:r w:rsidRPr="00854CF8">
        <w:rPr>
          <w:rFonts w:ascii="Times New Roman" w:hAnsi="Times New Roman" w:cs="Times New Roman"/>
        </w:rPr>
        <w:t xml:space="preserve"> as WebHydra and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Emas’s flagship socio-cultural </w:t>
      </w:r>
      <w:proofErr w:type="spellStart"/>
      <w:r w:rsidRPr="00854CF8">
        <w:rPr>
          <w:rFonts w:ascii="Times New Roman" w:hAnsi="Times New Roman" w:cs="Times New Roman"/>
        </w:rPr>
        <w:t>mobilisation</w:t>
      </w:r>
      <w:proofErr w:type="spellEnd"/>
      <w:r w:rsidRPr="00854CF8">
        <w:rPr>
          <w:rFonts w:ascii="Times New Roman" w:hAnsi="Times New Roman" w:cs="Times New Roman"/>
        </w:rPr>
        <w:t xml:space="preserve"> initiative. It serves as a national—and ultimately global—movement engineered to elevate quail heritage, redefine food culture, empower rural economies, and establish quail as a symbolic representation of innovation, resilience, and cultural pride.</w:t>
      </w:r>
    </w:p>
    <w:p w14:paraId="547C5DF9" w14:textId="77777777" w:rsidR="00D867DF" w:rsidRPr="00854CF8" w:rsidRDefault="00D867DF" w:rsidP="00D867DF">
      <w:pPr>
        <w:rPr>
          <w:rFonts w:ascii="Times New Roman" w:hAnsi="Times New Roman" w:cs="Times New Roman"/>
        </w:rPr>
      </w:pPr>
    </w:p>
    <w:p w14:paraId="3854CB7C" w14:textId="7B96CD58" w:rsidR="00D867DF" w:rsidRPr="00854CF8" w:rsidRDefault="00D867DF" w:rsidP="00D867DF">
      <w:pPr>
        <w:rPr>
          <w:rFonts w:ascii="Times New Roman" w:hAnsi="Times New Roman" w:cs="Times New Roman"/>
        </w:rPr>
      </w:pPr>
      <w:r w:rsidRPr="00854CF8">
        <w:rPr>
          <w:rFonts w:ascii="Times New Roman" w:hAnsi="Times New Roman" w:cs="Times New Roman"/>
        </w:rPr>
        <w:t xml:space="preserve">This initiative transcends agricultural operations. It operates as a cultural renaissance, a brand ecosystem, an economic upliftment </w:t>
      </w:r>
      <w:proofErr w:type="spellStart"/>
      <w:r w:rsidRPr="00854CF8">
        <w:rPr>
          <w:rFonts w:ascii="Times New Roman" w:hAnsi="Times New Roman" w:cs="Times New Roman"/>
        </w:rPr>
        <w:t>programme</w:t>
      </w:r>
      <w:proofErr w:type="spellEnd"/>
      <w:r w:rsidRPr="00854CF8">
        <w:rPr>
          <w:rFonts w:ascii="Times New Roman" w:hAnsi="Times New Roman" w:cs="Times New Roman"/>
        </w:rPr>
        <w:t>, and a narrative-driven national identity project. Through its formal structure, The Golden Quail Movement becomes a long-term socio-cultural force anchored in storytelling, economic empowerment, public engagement, and culinary transformation.</w:t>
      </w:r>
    </w:p>
    <w:p w14:paraId="280F14DD" w14:textId="77777777" w:rsidR="00D867DF" w:rsidRPr="00854CF8" w:rsidRDefault="00D867DF" w:rsidP="00D867DF">
      <w:pPr>
        <w:rPr>
          <w:rFonts w:ascii="Times New Roman" w:hAnsi="Times New Roman" w:cs="Times New Roman"/>
        </w:rPr>
      </w:pPr>
    </w:p>
    <w:p w14:paraId="65A01A54" w14:textId="77777777" w:rsidR="00D867DF" w:rsidRPr="00854CF8" w:rsidRDefault="00D867DF" w:rsidP="00B41397">
      <w:pPr>
        <w:pStyle w:val="Heading3"/>
      </w:pPr>
      <w:r w:rsidRPr="00854CF8">
        <w:t>B. Foundational Narrative &amp; Cultural Philosophy</w:t>
      </w:r>
    </w:p>
    <w:p w14:paraId="4A1F039F" w14:textId="77777777" w:rsidR="00D867DF" w:rsidRPr="00854CF8" w:rsidRDefault="00D867DF" w:rsidP="00D867DF">
      <w:pPr>
        <w:rPr>
          <w:rFonts w:ascii="Times New Roman" w:hAnsi="Times New Roman" w:cs="Times New Roman"/>
        </w:rPr>
      </w:pPr>
    </w:p>
    <w:p w14:paraId="22DAD550"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The movement is built upon a deeply rooted cultural philosophy designed to inspire, unify, and elevate society.</w:t>
      </w:r>
    </w:p>
    <w:p w14:paraId="40361CC7" w14:textId="77777777" w:rsidR="00D867DF" w:rsidRPr="00854CF8" w:rsidRDefault="00D867DF" w:rsidP="00D867DF">
      <w:pPr>
        <w:rPr>
          <w:rFonts w:ascii="Times New Roman" w:hAnsi="Times New Roman" w:cs="Times New Roman"/>
        </w:rPr>
      </w:pPr>
    </w:p>
    <w:p w14:paraId="76FAD967" w14:textId="77777777" w:rsidR="00D867DF" w:rsidRPr="00854CF8" w:rsidRDefault="00D867DF" w:rsidP="00B41397">
      <w:pPr>
        <w:pStyle w:val="Heading4"/>
      </w:pPr>
      <w:r w:rsidRPr="00854CF8">
        <w:t>1. The Golden Narrative</w:t>
      </w:r>
    </w:p>
    <w:p w14:paraId="10733FD4" w14:textId="5924E163"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Positions the quail as a symbol of discipline, agility, resilience, and cultural heritage.</w:t>
      </w:r>
    </w:p>
    <w:p w14:paraId="306461C9" w14:textId="4C4F77DA" w:rsidR="00D867DF" w:rsidRPr="00B41397" w:rsidRDefault="00D867DF" w:rsidP="00845A92">
      <w:pPr>
        <w:pStyle w:val="ListParagraph"/>
        <w:numPr>
          <w:ilvl w:val="0"/>
          <w:numId w:val="62"/>
        </w:numPr>
        <w:rPr>
          <w:rFonts w:ascii="Times New Roman" w:hAnsi="Times New Roman" w:cs="Times New Roman"/>
        </w:rPr>
      </w:pPr>
      <w:proofErr w:type="spellStart"/>
      <w:r w:rsidRPr="00B41397">
        <w:rPr>
          <w:rFonts w:ascii="Times New Roman" w:hAnsi="Times New Roman" w:cs="Times New Roman"/>
        </w:rPr>
        <w:t>Utilises</w:t>
      </w:r>
      <w:proofErr w:type="spellEnd"/>
      <w:r w:rsidRPr="00B41397">
        <w:rPr>
          <w:rFonts w:ascii="Times New Roman" w:hAnsi="Times New Roman" w:cs="Times New Roman"/>
        </w:rPr>
        <w:t xml:space="preserve"> narrative storytelling to rekindle appreciation for local agriculture and rural wisdom.</w:t>
      </w:r>
    </w:p>
    <w:p w14:paraId="16083796" w14:textId="436B0817"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Aligns with the Kingdom-inspired identity of </w:t>
      </w: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and its expanding mythical universe.</w:t>
      </w:r>
    </w:p>
    <w:p w14:paraId="5449279E" w14:textId="77777777" w:rsidR="00D867DF" w:rsidRPr="00854CF8" w:rsidRDefault="00D867DF" w:rsidP="00D867DF">
      <w:pPr>
        <w:rPr>
          <w:rFonts w:ascii="Times New Roman" w:hAnsi="Times New Roman" w:cs="Times New Roman"/>
        </w:rPr>
      </w:pPr>
    </w:p>
    <w:p w14:paraId="1581C619" w14:textId="77777777" w:rsidR="00D867DF" w:rsidRPr="00854CF8" w:rsidRDefault="00D867DF" w:rsidP="00B41397">
      <w:pPr>
        <w:pStyle w:val="Heading4"/>
      </w:pPr>
      <w:r w:rsidRPr="00854CF8">
        <w:lastRenderedPageBreak/>
        <w:t>2. National Food Renaissance Philosophy</w:t>
      </w:r>
    </w:p>
    <w:p w14:paraId="2E995D90" w14:textId="284AB9EA"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Seeks to redefine quail as a mainstream cultural food staple capable of rivaling chicken in national consumption.</w:t>
      </w:r>
    </w:p>
    <w:p w14:paraId="4CA724CB" w14:textId="5B317671"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Encourages healthier eating patterns through nutritional awareness and accessible quail-based food ecosystems.</w:t>
      </w:r>
    </w:p>
    <w:p w14:paraId="433B6486" w14:textId="32083D87"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Integrates culinary innovation with cultural storytelling.</w:t>
      </w:r>
    </w:p>
    <w:p w14:paraId="588C4E48" w14:textId="77777777" w:rsidR="00D867DF" w:rsidRPr="00854CF8" w:rsidRDefault="00D867DF" w:rsidP="00D867DF">
      <w:pPr>
        <w:rPr>
          <w:rFonts w:ascii="Times New Roman" w:hAnsi="Times New Roman" w:cs="Times New Roman"/>
        </w:rPr>
      </w:pPr>
    </w:p>
    <w:p w14:paraId="19A405B0" w14:textId="77777777" w:rsidR="00D867DF" w:rsidRPr="00854CF8" w:rsidRDefault="00D867DF" w:rsidP="00B41397">
      <w:pPr>
        <w:pStyle w:val="Heading4"/>
      </w:pPr>
      <w:r w:rsidRPr="00854CF8">
        <w:t>3. Community-Centric Cultural Evolution</w:t>
      </w:r>
    </w:p>
    <w:p w14:paraId="447AE922" w14:textId="1811BDAC"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Frames the quail movement as a cultural asset owned collectively by the people.</w:t>
      </w:r>
    </w:p>
    <w:p w14:paraId="3A4EA008" w14:textId="4491AD1C" w:rsidR="00D867DF" w:rsidRPr="00B41397" w:rsidRDefault="00D867DF" w:rsidP="00845A92">
      <w:pPr>
        <w:pStyle w:val="ListParagraph"/>
        <w:numPr>
          <w:ilvl w:val="0"/>
          <w:numId w:val="62"/>
        </w:numPr>
        <w:rPr>
          <w:rFonts w:ascii="Times New Roman" w:hAnsi="Times New Roman" w:cs="Times New Roman"/>
        </w:rPr>
      </w:pPr>
      <w:proofErr w:type="spellStart"/>
      <w:r w:rsidRPr="00B41397">
        <w:rPr>
          <w:rFonts w:ascii="Times New Roman" w:hAnsi="Times New Roman" w:cs="Times New Roman"/>
        </w:rPr>
        <w:t>Utilises</w:t>
      </w:r>
      <w:proofErr w:type="spellEnd"/>
      <w:r w:rsidRPr="00B41397">
        <w:rPr>
          <w:rFonts w:ascii="Times New Roman" w:hAnsi="Times New Roman" w:cs="Times New Roman"/>
        </w:rPr>
        <w:t xml:space="preserve"> community participation, local business integration, and youth engagement to ensure generational adoption.</w:t>
      </w:r>
    </w:p>
    <w:p w14:paraId="4E646F8F" w14:textId="1DA8258F"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Establishes a sense of pride and ownership among Malaysians, with potential global export.</w:t>
      </w:r>
    </w:p>
    <w:p w14:paraId="7E189A1C" w14:textId="77777777" w:rsidR="00D867DF" w:rsidRPr="00854CF8" w:rsidRDefault="00D867DF" w:rsidP="00D867DF">
      <w:pPr>
        <w:rPr>
          <w:rFonts w:ascii="Times New Roman" w:hAnsi="Times New Roman" w:cs="Times New Roman"/>
        </w:rPr>
      </w:pPr>
    </w:p>
    <w:p w14:paraId="10DD2A39" w14:textId="77777777" w:rsidR="00D867DF" w:rsidRPr="00854CF8" w:rsidRDefault="00D867DF" w:rsidP="00B41397">
      <w:pPr>
        <w:pStyle w:val="Heading3"/>
      </w:pPr>
      <w:r w:rsidRPr="00854CF8">
        <w:t>C. Strategic Objectives of The Golden Quail Movement</w:t>
      </w:r>
    </w:p>
    <w:p w14:paraId="0FA97E8A" w14:textId="77777777" w:rsidR="00D867DF" w:rsidRPr="00854CF8" w:rsidRDefault="00D867DF" w:rsidP="00D867DF">
      <w:pPr>
        <w:rPr>
          <w:rFonts w:ascii="Times New Roman" w:hAnsi="Times New Roman" w:cs="Times New Roman"/>
        </w:rPr>
      </w:pPr>
    </w:p>
    <w:p w14:paraId="74681F97"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 xml:space="preserve">This subsection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long-term objectives that govern operational and cultural direction.</w:t>
      </w:r>
    </w:p>
    <w:p w14:paraId="5990CB2E" w14:textId="77777777" w:rsidR="00D867DF" w:rsidRPr="00854CF8" w:rsidRDefault="00D867DF" w:rsidP="00D867DF">
      <w:pPr>
        <w:rPr>
          <w:rFonts w:ascii="Times New Roman" w:hAnsi="Times New Roman" w:cs="Times New Roman"/>
        </w:rPr>
      </w:pPr>
    </w:p>
    <w:p w14:paraId="22CF9022" w14:textId="77777777" w:rsidR="00D867DF" w:rsidRPr="00854CF8" w:rsidRDefault="00D867DF" w:rsidP="00B41397">
      <w:pPr>
        <w:pStyle w:val="Heading4"/>
      </w:pPr>
      <w:r w:rsidRPr="00854CF8">
        <w:t>1. Cultural Transformation</w:t>
      </w:r>
    </w:p>
    <w:p w14:paraId="0FD93BD3" w14:textId="261082F2"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Embed the quail into cultural narratives, festivals, entertainment systems, and national symbols.</w:t>
      </w:r>
    </w:p>
    <w:p w14:paraId="1BD8CE78" w14:textId="01BAD502"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Integrate the Golden Quail iconography into media, literature, merchandise, mascots, and public events.</w:t>
      </w:r>
    </w:p>
    <w:p w14:paraId="677589A3" w14:textId="77777777" w:rsidR="00D867DF" w:rsidRPr="00854CF8" w:rsidRDefault="00D867DF" w:rsidP="00D867DF">
      <w:pPr>
        <w:rPr>
          <w:rFonts w:ascii="Times New Roman" w:hAnsi="Times New Roman" w:cs="Times New Roman"/>
        </w:rPr>
      </w:pPr>
    </w:p>
    <w:p w14:paraId="232E2D53" w14:textId="77777777" w:rsidR="00D867DF" w:rsidRPr="00854CF8" w:rsidRDefault="00D867DF" w:rsidP="00B41397">
      <w:pPr>
        <w:pStyle w:val="Heading4"/>
      </w:pPr>
      <w:r w:rsidRPr="00854CF8">
        <w:t>2. National Food Identity</w:t>
      </w:r>
    </w:p>
    <w:p w14:paraId="3D8D8D56" w14:textId="65804E3E"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Position quail as a top-tier protein source, supported by quality </w:t>
      </w:r>
      <w:proofErr w:type="spellStart"/>
      <w:r w:rsidRPr="00B41397">
        <w:rPr>
          <w:rFonts w:ascii="Times New Roman" w:hAnsi="Times New Roman" w:cs="Times New Roman"/>
        </w:rPr>
        <w:t>standardisation</w:t>
      </w:r>
      <w:proofErr w:type="spellEnd"/>
      <w:r w:rsidRPr="00B41397">
        <w:rPr>
          <w:rFonts w:ascii="Times New Roman" w:hAnsi="Times New Roman" w:cs="Times New Roman"/>
        </w:rPr>
        <w:t>, accessibility, and culinary innovation.</w:t>
      </w:r>
    </w:p>
    <w:p w14:paraId="7A740151" w14:textId="22559F36"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Expand quail products into mainstream markets, restaurants, street food culture, and household consumption.</w:t>
      </w:r>
    </w:p>
    <w:p w14:paraId="4F6381E7" w14:textId="77777777" w:rsidR="00D867DF" w:rsidRPr="00854CF8" w:rsidRDefault="00D867DF" w:rsidP="00D867DF">
      <w:pPr>
        <w:rPr>
          <w:rFonts w:ascii="Times New Roman" w:hAnsi="Times New Roman" w:cs="Times New Roman"/>
        </w:rPr>
      </w:pPr>
    </w:p>
    <w:p w14:paraId="377B4FF6" w14:textId="77777777" w:rsidR="00D867DF" w:rsidRPr="00854CF8" w:rsidRDefault="00D867DF" w:rsidP="00B41397">
      <w:pPr>
        <w:pStyle w:val="Heading4"/>
      </w:pPr>
      <w:r w:rsidRPr="00854CF8">
        <w:t>3. Economic Empowerment</w:t>
      </w:r>
    </w:p>
    <w:p w14:paraId="10B7706E" w14:textId="06487DAB"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Enable rural families, micro-enterprises, young entrepreneurs, and small farms to benefit from the quail economy.</w:t>
      </w:r>
    </w:p>
    <w:p w14:paraId="6860DA31" w14:textId="541920D6"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lastRenderedPageBreak/>
        <w:t>Create supply chains that promote fair income distribution and scalable growth.</w:t>
      </w:r>
    </w:p>
    <w:p w14:paraId="669F6669" w14:textId="77777777" w:rsidR="00D867DF" w:rsidRPr="00854CF8" w:rsidRDefault="00D867DF" w:rsidP="00D867DF">
      <w:pPr>
        <w:rPr>
          <w:rFonts w:ascii="Times New Roman" w:hAnsi="Times New Roman" w:cs="Times New Roman"/>
        </w:rPr>
      </w:pPr>
    </w:p>
    <w:p w14:paraId="0C28B778" w14:textId="77777777" w:rsidR="00D867DF" w:rsidRPr="00854CF8" w:rsidRDefault="00D867DF" w:rsidP="00B41397">
      <w:pPr>
        <w:pStyle w:val="Heading4"/>
      </w:pPr>
      <w:r w:rsidRPr="00854CF8">
        <w:t>4. Education &amp; Awareness</w:t>
      </w:r>
    </w:p>
    <w:p w14:paraId="11132A99" w14:textId="16BF81D8"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Implement nationwide educational programmes teaching quail nutrition, sustainable farming, cultural history, and entrepreneurship.</w:t>
      </w:r>
    </w:p>
    <w:p w14:paraId="2755E54F" w14:textId="507FF2C8"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Provide digital knowledge hubs integrating science, culture, and business frameworks.</w:t>
      </w:r>
    </w:p>
    <w:p w14:paraId="254AC43E" w14:textId="77777777" w:rsidR="00D867DF" w:rsidRPr="00854CF8" w:rsidRDefault="00D867DF" w:rsidP="00D867DF">
      <w:pPr>
        <w:rPr>
          <w:rFonts w:ascii="Times New Roman" w:hAnsi="Times New Roman" w:cs="Times New Roman"/>
        </w:rPr>
      </w:pPr>
    </w:p>
    <w:p w14:paraId="40574F5F" w14:textId="77777777" w:rsidR="00D867DF" w:rsidRPr="00854CF8" w:rsidRDefault="00D867DF" w:rsidP="00B41397">
      <w:pPr>
        <w:pStyle w:val="Heading4"/>
      </w:pPr>
      <w:r w:rsidRPr="00854CF8">
        <w:t>5. Global Cultural Export</w:t>
      </w:r>
    </w:p>
    <w:p w14:paraId="708CC8F9" w14:textId="532D8D50"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Package The Golden Quail Movement for international adoption through tourism, media, gastronomy, and cultural diplomacy.</w:t>
      </w:r>
    </w:p>
    <w:p w14:paraId="22EEC938" w14:textId="1432DE7E"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Position </w:t>
      </w: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as a world-class cultural brand.</w:t>
      </w:r>
    </w:p>
    <w:p w14:paraId="3DAA1C38" w14:textId="77777777" w:rsidR="00D867DF" w:rsidRPr="00854CF8" w:rsidRDefault="00D867DF" w:rsidP="00D867DF">
      <w:pPr>
        <w:rPr>
          <w:rFonts w:ascii="Times New Roman" w:hAnsi="Times New Roman" w:cs="Times New Roman"/>
        </w:rPr>
      </w:pPr>
    </w:p>
    <w:p w14:paraId="420976FF" w14:textId="77777777" w:rsidR="00D867DF" w:rsidRPr="00854CF8" w:rsidRDefault="00D867DF" w:rsidP="00B41397">
      <w:pPr>
        <w:pStyle w:val="Heading3"/>
      </w:pPr>
      <w:r w:rsidRPr="00854CF8">
        <w:t>D. Movement Structure &amp; Operational Framework</w:t>
      </w:r>
    </w:p>
    <w:p w14:paraId="0026E8A3" w14:textId="77777777" w:rsidR="00D867DF" w:rsidRPr="00854CF8" w:rsidRDefault="00D867DF" w:rsidP="00D867DF">
      <w:pPr>
        <w:rPr>
          <w:rFonts w:ascii="Times New Roman" w:hAnsi="Times New Roman" w:cs="Times New Roman"/>
        </w:rPr>
      </w:pPr>
    </w:p>
    <w:p w14:paraId="6FB75A14"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The Golden Quail Movement operates through a structured multi-layer ecosystem designed for maximum cultural resonance and operational efficiency.</w:t>
      </w:r>
    </w:p>
    <w:p w14:paraId="68079931" w14:textId="77777777" w:rsidR="00D867DF" w:rsidRPr="00854CF8" w:rsidRDefault="00D867DF" w:rsidP="00D867DF">
      <w:pPr>
        <w:rPr>
          <w:rFonts w:ascii="Times New Roman" w:hAnsi="Times New Roman" w:cs="Times New Roman"/>
        </w:rPr>
      </w:pPr>
    </w:p>
    <w:p w14:paraId="068CD2A2" w14:textId="77777777" w:rsidR="00D867DF" w:rsidRPr="00854CF8" w:rsidRDefault="00D867DF" w:rsidP="00B41397">
      <w:pPr>
        <w:pStyle w:val="Heading4"/>
      </w:pPr>
      <w:r w:rsidRPr="00854CF8">
        <w:t>1. Cultural Integration Layer</w:t>
      </w:r>
    </w:p>
    <w:p w14:paraId="63793E8E" w14:textId="1D12B744"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Embeds quail-based cultural elements into festivals, performances, mascots, media production, and heritage </w:t>
      </w:r>
      <w:proofErr w:type="spellStart"/>
      <w:r w:rsidRPr="00B41397">
        <w:rPr>
          <w:rFonts w:ascii="Times New Roman" w:hAnsi="Times New Roman" w:cs="Times New Roman"/>
        </w:rPr>
        <w:t>centres</w:t>
      </w:r>
      <w:proofErr w:type="spellEnd"/>
      <w:r w:rsidRPr="00B41397">
        <w:rPr>
          <w:rFonts w:ascii="Times New Roman" w:hAnsi="Times New Roman" w:cs="Times New Roman"/>
        </w:rPr>
        <w:t>.</w:t>
      </w:r>
    </w:p>
    <w:p w14:paraId="3D61C625" w14:textId="6B81CA4C"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Oversees narrative alignment across WebHydra, The </w:t>
      </w:r>
      <w:proofErr w:type="spellStart"/>
      <w:r w:rsidRPr="00B41397">
        <w:rPr>
          <w:rFonts w:ascii="Times New Roman" w:hAnsi="Times New Roman" w:cs="Times New Roman"/>
        </w:rPr>
        <w:t>Quailverse</w:t>
      </w:r>
      <w:proofErr w:type="spellEnd"/>
      <w:r w:rsidRPr="00B41397">
        <w:rPr>
          <w:rFonts w:ascii="Times New Roman" w:hAnsi="Times New Roman" w:cs="Times New Roman"/>
        </w:rPr>
        <w:t xml:space="preserve">, and physical </w:t>
      </w: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properties.</w:t>
      </w:r>
    </w:p>
    <w:p w14:paraId="6AFB5D3E" w14:textId="77777777" w:rsidR="00D867DF" w:rsidRPr="00854CF8" w:rsidRDefault="00D867DF" w:rsidP="00D867DF">
      <w:pPr>
        <w:rPr>
          <w:rFonts w:ascii="Times New Roman" w:hAnsi="Times New Roman" w:cs="Times New Roman"/>
        </w:rPr>
      </w:pPr>
    </w:p>
    <w:p w14:paraId="483511A1" w14:textId="77777777" w:rsidR="00D867DF" w:rsidRPr="00854CF8" w:rsidRDefault="00D867DF" w:rsidP="00B41397">
      <w:pPr>
        <w:pStyle w:val="Heading4"/>
      </w:pPr>
      <w:r w:rsidRPr="00854CF8">
        <w:t>2. Economic Expansion Layer</w:t>
      </w:r>
    </w:p>
    <w:p w14:paraId="36F21BF0" w14:textId="7BFFE8FD"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Strengthens quail-related commerce across farms, food products, marketplaces, franchising models, and retail ecosystems.</w:t>
      </w:r>
    </w:p>
    <w:p w14:paraId="0126A6D9" w14:textId="6ABFA61D"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Implements quality control standards, certification schemes, and value-chain </w:t>
      </w:r>
      <w:proofErr w:type="spellStart"/>
      <w:r w:rsidRPr="00B41397">
        <w:rPr>
          <w:rFonts w:ascii="Times New Roman" w:hAnsi="Times New Roman" w:cs="Times New Roman"/>
        </w:rPr>
        <w:t>optimisation</w:t>
      </w:r>
      <w:proofErr w:type="spellEnd"/>
      <w:r w:rsidRPr="00B41397">
        <w:rPr>
          <w:rFonts w:ascii="Times New Roman" w:hAnsi="Times New Roman" w:cs="Times New Roman"/>
        </w:rPr>
        <w:t xml:space="preserve"> frameworks.</w:t>
      </w:r>
    </w:p>
    <w:p w14:paraId="42DB9272" w14:textId="77777777" w:rsidR="00D867DF" w:rsidRPr="00854CF8" w:rsidRDefault="00D867DF" w:rsidP="00D867DF">
      <w:pPr>
        <w:rPr>
          <w:rFonts w:ascii="Times New Roman" w:hAnsi="Times New Roman" w:cs="Times New Roman"/>
        </w:rPr>
      </w:pPr>
    </w:p>
    <w:p w14:paraId="7C8E016B" w14:textId="77777777" w:rsidR="00D867DF" w:rsidRPr="00854CF8" w:rsidRDefault="00D867DF" w:rsidP="00B41397">
      <w:pPr>
        <w:pStyle w:val="Heading4"/>
      </w:pPr>
      <w:r w:rsidRPr="00854CF8">
        <w:t>3. Educational &amp; Knowledge Layer</w:t>
      </w:r>
    </w:p>
    <w:p w14:paraId="6ED961A6" w14:textId="2BFE7867"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Develops national quail literacy programmes, training systems, educational content, and school collaborations.</w:t>
      </w:r>
    </w:p>
    <w:p w14:paraId="24842035" w14:textId="53849FF6"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lastRenderedPageBreak/>
        <w:t xml:space="preserve">Establishes quail </w:t>
      </w:r>
      <w:proofErr w:type="spellStart"/>
      <w:r w:rsidRPr="00B41397">
        <w:rPr>
          <w:rFonts w:ascii="Times New Roman" w:hAnsi="Times New Roman" w:cs="Times New Roman"/>
        </w:rPr>
        <w:t>agritech</w:t>
      </w:r>
      <w:proofErr w:type="spellEnd"/>
      <w:r w:rsidRPr="00B41397">
        <w:rPr>
          <w:rFonts w:ascii="Times New Roman" w:hAnsi="Times New Roman" w:cs="Times New Roman"/>
        </w:rPr>
        <w:t xml:space="preserve"> knowledge </w:t>
      </w:r>
      <w:proofErr w:type="spellStart"/>
      <w:r w:rsidRPr="00B41397">
        <w:rPr>
          <w:rFonts w:ascii="Times New Roman" w:hAnsi="Times New Roman" w:cs="Times New Roman"/>
        </w:rPr>
        <w:t>centres</w:t>
      </w:r>
      <w:proofErr w:type="spellEnd"/>
      <w:r w:rsidRPr="00B41397">
        <w:rPr>
          <w:rFonts w:ascii="Times New Roman" w:hAnsi="Times New Roman" w:cs="Times New Roman"/>
        </w:rPr>
        <w:t xml:space="preserve"> and workshops for industry growth.</w:t>
      </w:r>
    </w:p>
    <w:p w14:paraId="7BD45150" w14:textId="77777777" w:rsidR="00D867DF" w:rsidRPr="00854CF8" w:rsidRDefault="00D867DF" w:rsidP="00D867DF">
      <w:pPr>
        <w:rPr>
          <w:rFonts w:ascii="Times New Roman" w:hAnsi="Times New Roman" w:cs="Times New Roman"/>
        </w:rPr>
      </w:pPr>
    </w:p>
    <w:p w14:paraId="1B4075E2" w14:textId="77777777" w:rsidR="00D867DF" w:rsidRPr="00854CF8" w:rsidRDefault="00D867DF" w:rsidP="00B41397">
      <w:pPr>
        <w:pStyle w:val="Heading4"/>
      </w:pPr>
      <w:r w:rsidRPr="00854CF8">
        <w:t>4. Community Engagement Layer</w:t>
      </w:r>
    </w:p>
    <w:p w14:paraId="12F7107B" w14:textId="7395FF19"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Deploys ground-level outreach, cultural campaigns, social programs, and public participation events.</w:t>
      </w:r>
    </w:p>
    <w:p w14:paraId="1F2772D1" w14:textId="56C3A584"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Anchors the movement in local communities, ensuring inclusivity and meaningful impact.</w:t>
      </w:r>
    </w:p>
    <w:p w14:paraId="476C7732" w14:textId="77777777" w:rsidR="00D867DF" w:rsidRPr="00854CF8" w:rsidRDefault="00D867DF" w:rsidP="00D867DF">
      <w:pPr>
        <w:rPr>
          <w:rFonts w:ascii="Times New Roman" w:hAnsi="Times New Roman" w:cs="Times New Roman"/>
        </w:rPr>
      </w:pPr>
    </w:p>
    <w:p w14:paraId="272586A4" w14:textId="77777777" w:rsidR="00D867DF" w:rsidRPr="00854CF8" w:rsidRDefault="00D867DF" w:rsidP="00B41397">
      <w:pPr>
        <w:pStyle w:val="Heading3"/>
      </w:pPr>
      <w:r w:rsidRPr="00854CF8">
        <w:t>E. Public Outreach &amp; Communication Systems</w:t>
      </w:r>
    </w:p>
    <w:p w14:paraId="65AB145F" w14:textId="77777777" w:rsidR="00D867DF" w:rsidRPr="00854CF8" w:rsidRDefault="00D867DF" w:rsidP="00D867DF">
      <w:pPr>
        <w:rPr>
          <w:rFonts w:ascii="Times New Roman" w:hAnsi="Times New Roman" w:cs="Times New Roman"/>
        </w:rPr>
      </w:pPr>
    </w:p>
    <w:p w14:paraId="6F3975B2"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 xml:space="preserve">This subsection details the communication infrastructure used to </w:t>
      </w:r>
      <w:proofErr w:type="spellStart"/>
      <w:r w:rsidRPr="00854CF8">
        <w:rPr>
          <w:rFonts w:ascii="Times New Roman" w:hAnsi="Times New Roman" w:cs="Times New Roman"/>
        </w:rPr>
        <w:t>mobilise</w:t>
      </w:r>
      <w:proofErr w:type="spellEnd"/>
      <w:r w:rsidRPr="00854CF8">
        <w:rPr>
          <w:rFonts w:ascii="Times New Roman" w:hAnsi="Times New Roman" w:cs="Times New Roman"/>
        </w:rPr>
        <w:t xml:space="preserve"> and engage the public.</w:t>
      </w:r>
    </w:p>
    <w:p w14:paraId="0A65312B" w14:textId="77777777" w:rsidR="00D867DF" w:rsidRPr="00854CF8" w:rsidRDefault="00D867DF" w:rsidP="00D867DF">
      <w:pPr>
        <w:rPr>
          <w:rFonts w:ascii="Times New Roman" w:hAnsi="Times New Roman" w:cs="Times New Roman"/>
        </w:rPr>
      </w:pPr>
    </w:p>
    <w:p w14:paraId="671BE9B4" w14:textId="77777777" w:rsidR="00D867DF" w:rsidRPr="00854CF8" w:rsidRDefault="00D867DF" w:rsidP="00B41397">
      <w:pPr>
        <w:pStyle w:val="Heading4"/>
      </w:pPr>
      <w:r w:rsidRPr="00854CF8">
        <w:t>1. Mass Media &amp; Cultural Storytelling</w:t>
      </w:r>
    </w:p>
    <w:p w14:paraId="34E1893D" w14:textId="134CEFE2"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Television, digital content, documentaries, animated series, and literature that embed quail identity into national culture.</w:t>
      </w:r>
    </w:p>
    <w:p w14:paraId="4B5AC3C0" w14:textId="4E7F8351"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Strategic use of social media campaigns to reach younger demographics.</w:t>
      </w:r>
    </w:p>
    <w:p w14:paraId="74146760" w14:textId="77777777" w:rsidR="00D867DF" w:rsidRPr="00854CF8" w:rsidRDefault="00D867DF" w:rsidP="00D867DF">
      <w:pPr>
        <w:rPr>
          <w:rFonts w:ascii="Times New Roman" w:hAnsi="Times New Roman" w:cs="Times New Roman"/>
        </w:rPr>
      </w:pPr>
    </w:p>
    <w:p w14:paraId="4DCECAC8" w14:textId="77777777" w:rsidR="00D867DF" w:rsidRPr="00854CF8" w:rsidRDefault="00D867DF" w:rsidP="00B41397">
      <w:pPr>
        <w:pStyle w:val="Heading4"/>
      </w:pPr>
      <w:r w:rsidRPr="00854CF8">
        <w:t>2. Experiential Outreach</w:t>
      </w:r>
    </w:p>
    <w:p w14:paraId="11462CB5" w14:textId="463B5010" w:rsidR="00D867DF" w:rsidRPr="00B41397" w:rsidRDefault="00D867DF" w:rsidP="00845A92">
      <w:pPr>
        <w:pStyle w:val="ListParagraph"/>
        <w:numPr>
          <w:ilvl w:val="0"/>
          <w:numId w:val="62"/>
        </w:numPr>
        <w:rPr>
          <w:rFonts w:ascii="Times New Roman" w:hAnsi="Times New Roman" w:cs="Times New Roman"/>
        </w:rPr>
      </w:pP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theme park, farms, exhibitions, mascots, and cultural performances serve as physical touchpoints.</w:t>
      </w:r>
    </w:p>
    <w:p w14:paraId="4C2DCB42" w14:textId="5532CCBD"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National festivals, roadshows, community events, and mobile cultural caravans.</w:t>
      </w:r>
    </w:p>
    <w:p w14:paraId="13DB82F6" w14:textId="77777777" w:rsidR="00D867DF" w:rsidRPr="00854CF8" w:rsidRDefault="00D867DF" w:rsidP="00D867DF">
      <w:pPr>
        <w:rPr>
          <w:rFonts w:ascii="Times New Roman" w:hAnsi="Times New Roman" w:cs="Times New Roman"/>
        </w:rPr>
      </w:pPr>
    </w:p>
    <w:p w14:paraId="673BE4FE" w14:textId="77777777" w:rsidR="00D867DF" w:rsidRPr="00854CF8" w:rsidRDefault="00D867DF" w:rsidP="00B41397">
      <w:pPr>
        <w:pStyle w:val="Heading4"/>
      </w:pPr>
      <w:r w:rsidRPr="00854CF8">
        <w:t>3. Youth &amp; Educational Integration</w:t>
      </w:r>
    </w:p>
    <w:p w14:paraId="7FCCC501" w14:textId="38940983"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School partnerships, academic competitions, cultural clubs, and educational modules.</w:t>
      </w:r>
    </w:p>
    <w:p w14:paraId="6DAEA44E" w14:textId="2B8E68FF"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Youth ambassador programs, leadership camps, and creative contests.</w:t>
      </w:r>
    </w:p>
    <w:p w14:paraId="5FE248BC" w14:textId="77777777" w:rsidR="00D867DF" w:rsidRPr="00854CF8" w:rsidRDefault="00D867DF" w:rsidP="00D867DF">
      <w:pPr>
        <w:rPr>
          <w:rFonts w:ascii="Times New Roman" w:hAnsi="Times New Roman" w:cs="Times New Roman"/>
        </w:rPr>
      </w:pPr>
    </w:p>
    <w:p w14:paraId="070D2CA4" w14:textId="77777777" w:rsidR="00D867DF" w:rsidRPr="00854CF8" w:rsidRDefault="00D867DF" w:rsidP="00B41397">
      <w:pPr>
        <w:pStyle w:val="Heading4"/>
      </w:pPr>
      <w:r w:rsidRPr="00854CF8">
        <w:t>4. Branded Communications</w:t>
      </w:r>
    </w:p>
    <w:p w14:paraId="1F7648FA" w14:textId="2FAA9626"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Official Golden Quail branding guidelines and narrative frameworks ensure consistent storytelling.</w:t>
      </w:r>
    </w:p>
    <w:p w14:paraId="48F63AE4" w14:textId="5CEDB27C"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Public reports, impact documents, and media kits support transparency and national trust.</w:t>
      </w:r>
    </w:p>
    <w:p w14:paraId="293E2548" w14:textId="77777777" w:rsidR="00D867DF" w:rsidRPr="00854CF8" w:rsidRDefault="00D867DF" w:rsidP="00D867DF">
      <w:pPr>
        <w:rPr>
          <w:rFonts w:ascii="Times New Roman" w:hAnsi="Times New Roman" w:cs="Times New Roman"/>
        </w:rPr>
      </w:pPr>
    </w:p>
    <w:p w14:paraId="5028F693" w14:textId="77777777" w:rsidR="00D867DF" w:rsidRPr="00854CF8" w:rsidRDefault="00D867DF" w:rsidP="00B41397">
      <w:pPr>
        <w:pStyle w:val="Heading3"/>
      </w:pPr>
      <w:r w:rsidRPr="00854CF8">
        <w:t>F. Integration Across Societal, Economic &amp; Digital Ecosystems</w:t>
      </w:r>
    </w:p>
    <w:p w14:paraId="4E8840D0" w14:textId="77777777" w:rsidR="00D867DF" w:rsidRPr="00854CF8" w:rsidRDefault="00D867DF" w:rsidP="00D867DF">
      <w:pPr>
        <w:rPr>
          <w:rFonts w:ascii="Times New Roman" w:hAnsi="Times New Roman" w:cs="Times New Roman"/>
        </w:rPr>
      </w:pPr>
    </w:p>
    <w:p w14:paraId="5C2B5C7A"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The Golden Quail Movement integrates seamlessly into broader structural ecosystems within WebHydra and beyond.</w:t>
      </w:r>
    </w:p>
    <w:p w14:paraId="0687AA43" w14:textId="77777777" w:rsidR="00D867DF" w:rsidRPr="00854CF8" w:rsidRDefault="00D867DF" w:rsidP="00D867DF">
      <w:pPr>
        <w:rPr>
          <w:rFonts w:ascii="Times New Roman" w:hAnsi="Times New Roman" w:cs="Times New Roman"/>
        </w:rPr>
      </w:pPr>
    </w:p>
    <w:p w14:paraId="1D9B7C12" w14:textId="77777777" w:rsidR="00D867DF" w:rsidRPr="00854CF8" w:rsidRDefault="00D867DF" w:rsidP="00B41397">
      <w:pPr>
        <w:pStyle w:val="Heading4"/>
      </w:pPr>
      <w:r w:rsidRPr="00854CF8">
        <w:t>1. Integration with WebHydra Digital Infrastructure</w:t>
      </w:r>
    </w:p>
    <w:p w14:paraId="70F38D10" w14:textId="55F01EC3"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Dedicated digital platforms for education, commerce, storytelling, and community involvement.</w:t>
      </w:r>
    </w:p>
    <w:p w14:paraId="4A778670" w14:textId="639B65F3"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Integration with The Golden Marketplace for national distribution of quail products.</w:t>
      </w:r>
    </w:p>
    <w:p w14:paraId="666D589E" w14:textId="77777777" w:rsidR="00D867DF" w:rsidRPr="00854CF8" w:rsidRDefault="00D867DF" w:rsidP="00D867DF">
      <w:pPr>
        <w:rPr>
          <w:rFonts w:ascii="Times New Roman" w:hAnsi="Times New Roman" w:cs="Times New Roman"/>
        </w:rPr>
      </w:pPr>
    </w:p>
    <w:p w14:paraId="0BED8EC0" w14:textId="77777777" w:rsidR="00D867DF" w:rsidRPr="00854CF8" w:rsidRDefault="00D867DF" w:rsidP="00B41397">
      <w:pPr>
        <w:pStyle w:val="Heading4"/>
      </w:pPr>
      <w:r w:rsidRPr="00854CF8">
        <w:t xml:space="preserve">2. Integration with </w:t>
      </w:r>
      <w:proofErr w:type="spellStart"/>
      <w:r w:rsidRPr="00854CF8">
        <w:t>Puyuh</w:t>
      </w:r>
      <w:proofErr w:type="spellEnd"/>
      <w:r w:rsidRPr="00854CF8">
        <w:t xml:space="preserve"> Emas Physical Ecosystems</w:t>
      </w:r>
    </w:p>
    <w:p w14:paraId="338A1E10" w14:textId="22E13672" w:rsidR="00D867DF" w:rsidRPr="00B41397" w:rsidRDefault="00D867D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Theme park</w:t>
      </w:r>
      <w:proofErr w:type="gramEnd"/>
      <w:r w:rsidRPr="00B41397">
        <w:rPr>
          <w:rFonts w:ascii="Times New Roman" w:hAnsi="Times New Roman" w:cs="Times New Roman"/>
        </w:rPr>
        <w:t xml:space="preserve"> narratives, mascots, resort elements, farm tours, and cultural pavilions reinforce movement identity.</w:t>
      </w:r>
    </w:p>
    <w:p w14:paraId="54B01C22" w14:textId="7286B7E7"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Merchandise, culinary experiences, and cultural </w:t>
      </w:r>
      <w:proofErr w:type="gramStart"/>
      <w:r w:rsidRPr="00B41397">
        <w:rPr>
          <w:rFonts w:ascii="Times New Roman" w:hAnsi="Times New Roman" w:cs="Times New Roman"/>
        </w:rPr>
        <w:t>performances</w:t>
      </w:r>
      <w:proofErr w:type="gramEnd"/>
      <w:r w:rsidRPr="00B41397">
        <w:rPr>
          <w:rFonts w:ascii="Times New Roman" w:hAnsi="Times New Roman" w:cs="Times New Roman"/>
        </w:rPr>
        <w:t xml:space="preserve"> enhance public immersion.</w:t>
      </w:r>
    </w:p>
    <w:p w14:paraId="033439C5" w14:textId="77777777" w:rsidR="00D867DF" w:rsidRPr="00854CF8" w:rsidRDefault="00D867DF" w:rsidP="00D867DF">
      <w:pPr>
        <w:rPr>
          <w:rFonts w:ascii="Times New Roman" w:hAnsi="Times New Roman" w:cs="Times New Roman"/>
        </w:rPr>
      </w:pPr>
    </w:p>
    <w:p w14:paraId="0598DFE2" w14:textId="77777777" w:rsidR="00D867DF" w:rsidRPr="00854CF8" w:rsidRDefault="00D867DF" w:rsidP="00B41397">
      <w:pPr>
        <w:pStyle w:val="Heading4"/>
      </w:pPr>
      <w:r w:rsidRPr="00854CF8">
        <w:t>3. Integration with National &amp; Global Sectors</w:t>
      </w:r>
    </w:p>
    <w:p w14:paraId="54D1A61D" w14:textId="2D304798"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Partnership with culinary institutions, agricultural ministries, NGOs, and cultural councils.</w:t>
      </w:r>
    </w:p>
    <w:p w14:paraId="54BD2D2F" w14:textId="5FADBE2D"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Expansion into international markets through tourism, cultural diplomacy, and export initiatives.</w:t>
      </w:r>
    </w:p>
    <w:p w14:paraId="787B4062" w14:textId="77777777" w:rsidR="00D867DF" w:rsidRPr="00854CF8" w:rsidRDefault="00D867DF" w:rsidP="00D867DF">
      <w:pPr>
        <w:rPr>
          <w:rFonts w:ascii="Times New Roman" w:hAnsi="Times New Roman" w:cs="Times New Roman"/>
        </w:rPr>
      </w:pPr>
    </w:p>
    <w:p w14:paraId="2B61E76A" w14:textId="77777777" w:rsidR="00D867DF" w:rsidRPr="00854CF8" w:rsidRDefault="00D867DF" w:rsidP="00B41397">
      <w:pPr>
        <w:pStyle w:val="Heading3"/>
      </w:pPr>
      <w:r w:rsidRPr="00854CF8">
        <w:t>G. Symbolic Role &amp; Social Influence</w:t>
      </w:r>
    </w:p>
    <w:p w14:paraId="65F79211" w14:textId="77777777" w:rsidR="00D867DF" w:rsidRPr="00854CF8" w:rsidRDefault="00D867DF" w:rsidP="00D867DF">
      <w:pPr>
        <w:rPr>
          <w:rFonts w:ascii="Times New Roman" w:hAnsi="Times New Roman" w:cs="Times New Roman"/>
        </w:rPr>
      </w:pPr>
    </w:p>
    <w:p w14:paraId="65AB77BB"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The Golden Quail Movement is engineered not only as a campaign, but as a cultural force.</w:t>
      </w:r>
    </w:p>
    <w:p w14:paraId="7E1D2DCD" w14:textId="77777777" w:rsidR="00D867DF" w:rsidRPr="00854CF8" w:rsidRDefault="00D867DF" w:rsidP="00D867DF">
      <w:pPr>
        <w:rPr>
          <w:rFonts w:ascii="Times New Roman" w:hAnsi="Times New Roman" w:cs="Times New Roman"/>
        </w:rPr>
      </w:pPr>
    </w:p>
    <w:p w14:paraId="40730EC1" w14:textId="77777777" w:rsidR="00D867DF" w:rsidRPr="00854CF8" w:rsidRDefault="00D867DF" w:rsidP="00B41397">
      <w:pPr>
        <w:pStyle w:val="Heading4"/>
      </w:pPr>
      <w:r w:rsidRPr="00854CF8">
        <w:t>1. A Symbol of Innovation</w:t>
      </w:r>
    </w:p>
    <w:p w14:paraId="000E3E8C" w14:textId="77777777" w:rsidR="00B41397" w:rsidRDefault="00B41397" w:rsidP="00D867DF">
      <w:pPr>
        <w:rPr>
          <w:rFonts w:ascii="Times New Roman" w:hAnsi="Times New Roman" w:cs="Times New Roman"/>
        </w:rPr>
      </w:pPr>
    </w:p>
    <w:p w14:paraId="1909D091" w14:textId="5B344A2B" w:rsidR="00D867DF" w:rsidRPr="00854CF8" w:rsidRDefault="00D867DF" w:rsidP="00D867DF">
      <w:pPr>
        <w:rPr>
          <w:rFonts w:ascii="Times New Roman" w:hAnsi="Times New Roman" w:cs="Times New Roman"/>
        </w:rPr>
      </w:pPr>
      <w:r w:rsidRPr="00854CF8">
        <w:rPr>
          <w:rFonts w:ascii="Times New Roman" w:hAnsi="Times New Roman" w:cs="Times New Roman"/>
        </w:rPr>
        <w:t>Represents modern agriculture, sustainable food systems, and advanced rural economics.</w:t>
      </w:r>
    </w:p>
    <w:p w14:paraId="289304F9" w14:textId="77777777" w:rsidR="00D867DF" w:rsidRPr="00854CF8" w:rsidRDefault="00D867DF" w:rsidP="00D867DF">
      <w:pPr>
        <w:rPr>
          <w:rFonts w:ascii="Times New Roman" w:hAnsi="Times New Roman" w:cs="Times New Roman"/>
        </w:rPr>
      </w:pPr>
    </w:p>
    <w:p w14:paraId="2B328413" w14:textId="77777777" w:rsidR="00D867DF" w:rsidRPr="00854CF8" w:rsidRDefault="00D867DF" w:rsidP="00B41397">
      <w:pPr>
        <w:pStyle w:val="Heading4"/>
      </w:pPr>
      <w:r w:rsidRPr="00854CF8">
        <w:t>2. A Symbol of Empowerment</w:t>
      </w:r>
    </w:p>
    <w:p w14:paraId="46B12DC1" w14:textId="77777777" w:rsidR="00B41397" w:rsidRDefault="00B41397" w:rsidP="00D867DF">
      <w:pPr>
        <w:rPr>
          <w:rFonts w:ascii="Times New Roman" w:hAnsi="Times New Roman" w:cs="Times New Roman"/>
        </w:rPr>
      </w:pPr>
    </w:p>
    <w:p w14:paraId="4C01888B" w14:textId="248613C5" w:rsidR="00D867DF" w:rsidRPr="00854CF8" w:rsidRDefault="00D867DF" w:rsidP="00D867DF">
      <w:pPr>
        <w:rPr>
          <w:rFonts w:ascii="Times New Roman" w:hAnsi="Times New Roman" w:cs="Times New Roman"/>
        </w:rPr>
      </w:pPr>
      <w:r w:rsidRPr="00854CF8">
        <w:rPr>
          <w:rFonts w:ascii="Times New Roman" w:hAnsi="Times New Roman" w:cs="Times New Roman"/>
        </w:rPr>
        <w:t>Elevates rural communities, supports entrepreneurship, and fosters national pride.</w:t>
      </w:r>
    </w:p>
    <w:p w14:paraId="71E02CD0" w14:textId="77777777" w:rsidR="00D867DF" w:rsidRPr="00854CF8" w:rsidRDefault="00D867DF" w:rsidP="00D867DF">
      <w:pPr>
        <w:rPr>
          <w:rFonts w:ascii="Times New Roman" w:hAnsi="Times New Roman" w:cs="Times New Roman"/>
        </w:rPr>
      </w:pPr>
    </w:p>
    <w:p w14:paraId="40240C1E" w14:textId="77777777" w:rsidR="00D867DF" w:rsidRPr="00854CF8" w:rsidRDefault="00D867DF" w:rsidP="00B41397">
      <w:pPr>
        <w:pStyle w:val="Heading4"/>
      </w:pPr>
      <w:r w:rsidRPr="00854CF8">
        <w:t>3. A Symbol of Cultural Renaissance</w:t>
      </w:r>
    </w:p>
    <w:p w14:paraId="3AAD9166" w14:textId="77777777" w:rsidR="00B41397" w:rsidRDefault="00B41397" w:rsidP="00D867DF">
      <w:pPr>
        <w:rPr>
          <w:rFonts w:ascii="Times New Roman" w:hAnsi="Times New Roman" w:cs="Times New Roman"/>
        </w:rPr>
      </w:pPr>
    </w:p>
    <w:p w14:paraId="680C5B63" w14:textId="7CBB5B61" w:rsidR="00D867DF" w:rsidRPr="00854CF8" w:rsidRDefault="00D867DF" w:rsidP="00D867DF">
      <w:pPr>
        <w:rPr>
          <w:rFonts w:ascii="Times New Roman" w:hAnsi="Times New Roman" w:cs="Times New Roman"/>
        </w:rPr>
      </w:pPr>
      <w:r w:rsidRPr="00854CF8">
        <w:rPr>
          <w:rFonts w:ascii="Times New Roman" w:hAnsi="Times New Roman" w:cs="Times New Roman"/>
        </w:rPr>
        <w:t>Reintroduces forgotten heritage, revitalizes cultural storytelling, and creates unified national identity.</w:t>
      </w:r>
    </w:p>
    <w:p w14:paraId="3D1AD309" w14:textId="77777777" w:rsidR="00D867DF" w:rsidRPr="00854CF8" w:rsidRDefault="00D867DF" w:rsidP="00D867DF">
      <w:pPr>
        <w:rPr>
          <w:rFonts w:ascii="Times New Roman" w:hAnsi="Times New Roman" w:cs="Times New Roman"/>
        </w:rPr>
      </w:pPr>
    </w:p>
    <w:p w14:paraId="491ED397" w14:textId="77777777" w:rsidR="00D867DF" w:rsidRPr="00854CF8" w:rsidRDefault="00D867DF" w:rsidP="00B41397">
      <w:pPr>
        <w:pStyle w:val="Heading3"/>
      </w:pPr>
      <w:r w:rsidRPr="00854CF8">
        <w:t>H. Long-Term Vision &amp; Generational Sustainability</w:t>
      </w:r>
    </w:p>
    <w:p w14:paraId="3EA82118" w14:textId="77777777" w:rsidR="00D867DF" w:rsidRPr="00854CF8" w:rsidRDefault="00D867DF" w:rsidP="00D867DF">
      <w:pPr>
        <w:rPr>
          <w:rFonts w:ascii="Times New Roman" w:hAnsi="Times New Roman" w:cs="Times New Roman"/>
        </w:rPr>
      </w:pPr>
    </w:p>
    <w:p w14:paraId="530A7C5F"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The movement’s long-term ambition extends beyond commercial growth.</w:t>
      </w:r>
    </w:p>
    <w:p w14:paraId="54521C81" w14:textId="77777777" w:rsidR="00D867DF" w:rsidRPr="00854CF8" w:rsidRDefault="00D867DF" w:rsidP="00D867DF">
      <w:pPr>
        <w:rPr>
          <w:rFonts w:ascii="Times New Roman" w:hAnsi="Times New Roman" w:cs="Times New Roman"/>
        </w:rPr>
      </w:pPr>
    </w:p>
    <w:p w14:paraId="6D1C7274" w14:textId="77777777" w:rsidR="00D867DF" w:rsidRPr="00854CF8" w:rsidRDefault="00D867DF" w:rsidP="00B41397">
      <w:pPr>
        <w:pStyle w:val="Heading4"/>
      </w:pPr>
      <w:r w:rsidRPr="00854CF8">
        <w:t>1. Multi-Generational Cultural Continuity</w:t>
      </w:r>
    </w:p>
    <w:p w14:paraId="775FB410" w14:textId="20BE5FA6"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that quail identity becomes embedded in Malaysian culture for centuries.</w:t>
      </w:r>
    </w:p>
    <w:p w14:paraId="2D8BC79E" w14:textId="141544A3" w:rsidR="00D867DF" w:rsidRPr="00B41397" w:rsidRDefault="00D867D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Establishes</w:t>
      </w:r>
      <w:proofErr w:type="gramEnd"/>
      <w:r w:rsidRPr="00B41397">
        <w:rPr>
          <w:rFonts w:ascii="Times New Roman" w:hAnsi="Times New Roman" w:cs="Times New Roman"/>
        </w:rPr>
        <w:t xml:space="preserve"> preserved archives, monuments, festivals, and story-based legacies.</w:t>
      </w:r>
    </w:p>
    <w:p w14:paraId="6675D156" w14:textId="77777777" w:rsidR="00D867DF" w:rsidRPr="00854CF8" w:rsidRDefault="00D867DF" w:rsidP="00D867DF">
      <w:pPr>
        <w:rPr>
          <w:rFonts w:ascii="Times New Roman" w:hAnsi="Times New Roman" w:cs="Times New Roman"/>
        </w:rPr>
      </w:pPr>
    </w:p>
    <w:p w14:paraId="50ECC162" w14:textId="77777777" w:rsidR="00D867DF" w:rsidRPr="00854CF8" w:rsidRDefault="00D867DF" w:rsidP="00B41397">
      <w:pPr>
        <w:pStyle w:val="Heading4"/>
      </w:pPr>
      <w:r w:rsidRPr="00854CF8">
        <w:t>2. Global Movement Expansion</w:t>
      </w:r>
    </w:p>
    <w:p w14:paraId="25C3B115" w14:textId="69E8D2FD"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Transform The Golden Quail Movement into a world-renowned cultural signature originating from Malaysia.</w:t>
      </w:r>
    </w:p>
    <w:p w14:paraId="5F6D3C5B" w14:textId="1AA797B1" w:rsidR="00D867DF" w:rsidRPr="00B41397" w:rsidRDefault="00D867DF" w:rsidP="00845A92">
      <w:pPr>
        <w:pStyle w:val="ListParagraph"/>
        <w:numPr>
          <w:ilvl w:val="0"/>
          <w:numId w:val="62"/>
        </w:numPr>
        <w:rPr>
          <w:rFonts w:ascii="Times New Roman" w:hAnsi="Times New Roman" w:cs="Times New Roman"/>
        </w:rPr>
      </w:pPr>
      <w:r w:rsidRPr="00B41397">
        <w:rPr>
          <w:rFonts w:ascii="Times New Roman" w:hAnsi="Times New Roman" w:cs="Times New Roman"/>
        </w:rPr>
        <w:t>Export quail-based cuisine, culture, mascots, and IP into foreign markets.</w:t>
      </w:r>
    </w:p>
    <w:p w14:paraId="7CB16511" w14:textId="77777777" w:rsidR="00D867DF" w:rsidRPr="00854CF8" w:rsidRDefault="00D867DF" w:rsidP="00D867DF">
      <w:pPr>
        <w:rPr>
          <w:rFonts w:ascii="Times New Roman" w:hAnsi="Times New Roman" w:cs="Times New Roman"/>
        </w:rPr>
      </w:pPr>
    </w:p>
    <w:p w14:paraId="3C7F409A" w14:textId="77777777" w:rsidR="00D867DF" w:rsidRPr="00854CF8" w:rsidRDefault="00D867DF" w:rsidP="00B41397">
      <w:pPr>
        <w:pStyle w:val="Heading4"/>
      </w:pPr>
      <w:r w:rsidRPr="00854CF8">
        <w:t>3. Integration with National Development Goals</w:t>
      </w:r>
    </w:p>
    <w:p w14:paraId="32ABD875" w14:textId="77777777" w:rsidR="00B41397" w:rsidRDefault="00B41397" w:rsidP="00D867DF">
      <w:pPr>
        <w:rPr>
          <w:rFonts w:ascii="Times New Roman" w:hAnsi="Times New Roman" w:cs="Times New Roman"/>
        </w:rPr>
      </w:pPr>
    </w:p>
    <w:p w14:paraId="79EE8324" w14:textId="03175F33" w:rsidR="00D867DF" w:rsidRPr="00854CF8" w:rsidRDefault="00D867DF" w:rsidP="00D867DF">
      <w:pPr>
        <w:rPr>
          <w:rFonts w:ascii="Times New Roman" w:hAnsi="Times New Roman" w:cs="Times New Roman"/>
        </w:rPr>
      </w:pPr>
      <w:r w:rsidRPr="00854CF8">
        <w:rPr>
          <w:rFonts w:ascii="Times New Roman" w:hAnsi="Times New Roman" w:cs="Times New Roman"/>
        </w:rPr>
        <w:t>Aligns with sustainable agriculture, food security programs, cultural preservation, and community upliftment.</w:t>
      </w:r>
    </w:p>
    <w:p w14:paraId="4E29FEFA" w14:textId="77777777" w:rsidR="00D867DF" w:rsidRPr="00854CF8" w:rsidRDefault="00D867DF" w:rsidP="00D867DF">
      <w:pPr>
        <w:rPr>
          <w:rFonts w:ascii="Times New Roman" w:hAnsi="Times New Roman" w:cs="Times New Roman"/>
        </w:rPr>
      </w:pPr>
    </w:p>
    <w:p w14:paraId="3C27A33F" w14:textId="77777777" w:rsidR="00D867DF" w:rsidRPr="00854CF8" w:rsidRDefault="00D867DF" w:rsidP="00B41397">
      <w:pPr>
        <w:pStyle w:val="Heading3"/>
      </w:pPr>
      <w:r w:rsidRPr="00854CF8">
        <w:t>I. Positioning Statement</w:t>
      </w:r>
    </w:p>
    <w:p w14:paraId="57AE8D57" w14:textId="77777777" w:rsidR="00D867DF" w:rsidRPr="00854CF8" w:rsidRDefault="00D867DF" w:rsidP="00D867DF">
      <w:pPr>
        <w:rPr>
          <w:rFonts w:ascii="Times New Roman" w:hAnsi="Times New Roman" w:cs="Times New Roman"/>
        </w:rPr>
      </w:pPr>
    </w:p>
    <w:p w14:paraId="5E711A32"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lastRenderedPageBreak/>
        <w:t>The Golden Quail Movement stands as a monumental socio-cultural evolution—</w:t>
      </w:r>
    </w:p>
    <w:p w14:paraId="3406D6F7"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a national identity project, a culinary renaissance, an economic empowerment engine, and a cultural legacy in the making.</w:t>
      </w:r>
    </w:p>
    <w:p w14:paraId="0571A3AA" w14:textId="77777777" w:rsidR="00D867DF" w:rsidRPr="00854CF8" w:rsidRDefault="00D867DF" w:rsidP="00D867DF">
      <w:pPr>
        <w:rPr>
          <w:rFonts w:ascii="Times New Roman" w:hAnsi="Times New Roman" w:cs="Times New Roman"/>
        </w:rPr>
      </w:pPr>
    </w:p>
    <w:p w14:paraId="73A073BE"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It transforms quail heritage into a unifying symbol of progress, pride, and prosperity.</w:t>
      </w:r>
    </w:p>
    <w:p w14:paraId="6D8528B2" w14:textId="77777777" w:rsidR="00D867DF" w:rsidRPr="00854CF8" w:rsidRDefault="00D867DF" w:rsidP="00D867DF">
      <w:pPr>
        <w:rPr>
          <w:rFonts w:ascii="Times New Roman" w:hAnsi="Times New Roman" w:cs="Times New Roman"/>
        </w:rPr>
      </w:pPr>
      <w:r w:rsidRPr="00854CF8">
        <w:rPr>
          <w:rFonts w:ascii="Times New Roman" w:hAnsi="Times New Roman" w:cs="Times New Roman"/>
        </w:rPr>
        <w:t xml:space="preserve">It elevates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from a brand into a cultural icon.</w:t>
      </w:r>
    </w:p>
    <w:p w14:paraId="168BB08C" w14:textId="72ECC591" w:rsidR="00AA7365" w:rsidRPr="00854CF8" w:rsidRDefault="00D867DF" w:rsidP="00AA7365">
      <w:pPr>
        <w:rPr>
          <w:rFonts w:ascii="Times New Roman" w:hAnsi="Times New Roman" w:cs="Times New Roman"/>
        </w:rPr>
      </w:pPr>
      <w:r w:rsidRPr="00854CF8">
        <w:rPr>
          <w:rFonts w:ascii="Times New Roman" w:hAnsi="Times New Roman" w:cs="Times New Roman"/>
        </w:rPr>
        <w:t>And it sets the foundation for a national movement with global potential.</w:t>
      </w:r>
    </w:p>
    <w:p w14:paraId="0800B604" w14:textId="77777777" w:rsidR="00AA7365" w:rsidRPr="00854CF8" w:rsidRDefault="00AA7365" w:rsidP="00AA7365">
      <w:pPr>
        <w:rPr>
          <w:rFonts w:ascii="Times New Roman" w:hAnsi="Times New Roman" w:cs="Times New Roman"/>
        </w:rPr>
      </w:pPr>
    </w:p>
    <w:p w14:paraId="74EFE205" w14:textId="77777777" w:rsidR="00D867DF" w:rsidRPr="00854CF8" w:rsidRDefault="00D867DF">
      <w:pPr>
        <w:rPr>
          <w:rFonts w:ascii="Times New Roman" w:hAnsi="Times New Roman" w:cs="Times New Roman"/>
        </w:rPr>
      </w:pPr>
      <w:r w:rsidRPr="00854CF8">
        <w:rPr>
          <w:rFonts w:ascii="Times New Roman" w:hAnsi="Times New Roman" w:cs="Times New Roman"/>
        </w:rPr>
        <w:br w:type="page"/>
      </w:r>
    </w:p>
    <w:p w14:paraId="592B7395" w14:textId="72FDFCFC" w:rsidR="003426CD" w:rsidRDefault="003426CD" w:rsidP="00B41397">
      <w:pPr>
        <w:pStyle w:val="Heading1"/>
      </w:pPr>
      <w:r w:rsidRPr="00854CF8">
        <w:lastRenderedPageBreak/>
        <w:t>SECTION 12</w:t>
      </w:r>
      <w:r>
        <w:t>:</w:t>
      </w:r>
      <w:r w:rsidRPr="00854CF8">
        <w:t xml:space="preserve"> SOCIAL, CULTURAL &amp; HUMAN DIVISION</w:t>
      </w:r>
    </w:p>
    <w:p w14:paraId="518B3DF8" w14:textId="77777777" w:rsidR="003426CD" w:rsidRPr="003426CD" w:rsidRDefault="003426CD" w:rsidP="003426CD"/>
    <w:p w14:paraId="3E06BA91" w14:textId="507D66EF" w:rsidR="00DE3327" w:rsidRPr="00854CF8" w:rsidRDefault="00DE3327" w:rsidP="00B41397">
      <w:pPr>
        <w:pStyle w:val="Heading1"/>
      </w:pPr>
      <w:r w:rsidRPr="00854CF8">
        <w:t>12.4</w:t>
      </w:r>
      <w:r w:rsidR="003426CD">
        <w:t>: Careers &amp; Opportunities</w:t>
      </w:r>
    </w:p>
    <w:p w14:paraId="3CDAA4C7" w14:textId="77777777" w:rsidR="00DE3327" w:rsidRPr="00854CF8" w:rsidRDefault="00DE3327" w:rsidP="00DE3327">
      <w:pPr>
        <w:rPr>
          <w:rFonts w:ascii="Times New Roman" w:hAnsi="Times New Roman" w:cs="Times New Roman"/>
        </w:rPr>
      </w:pPr>
    </w:p>
    <w:p w14:paraId="2AF0338C" w14:textId="77777777" w:rsidR="00DE3327" w:rsidRPr="00854CF8" w:rsidRDefault="00DE3327" w:rsidP="00B41397">
      <w:pPr>
        <w:pStyle w:val="Heading3"/>
      </w:pPr>
      <w:r w:rsidRPr="00854CF8">
        <w:t>A. Purpose and Strategic Identity of Careers &amp; Opportunities</w:t>
      </w:r>
    </w:p>
    <w:p w14:paraId="5BF63FC0" w14:textId="77777777" w:rsidR="00DE3327" w:rsidRPr="00854CF8" w:rsidRDefault="00DE3327" w:rsidP="00DE3327">
      <w:pPr>
        <w:rPr>
          <w:rFonts w:ascii="Times New Roman" w:hAnsi="Times New Roman" w:cs="Times New Roman"/>
        </w:rPr>
      </w:pPr>
    </w:p>
    <w:p w14:paraId="43F90277" w14:textId="538D73B1" w:rsidR="00DE3327" w:rsidRPr="00854CF8" w:rsidRDefault="00DE3327" w:rsidP="00DE3327">
      <w:pPr>
        <w:rPr>
          <w:rFonts w:ascii="Times New Roman" w:hAnsi="Times New Roman" w:cs="Times New Roman"/>
        </w:rPr>
      </w:pPr>
      <w:r w:rsidRPr="00854CF8">
        <w:rPr>
          <w:rFonts w:ascii="Times New Roman" w:hAnsi="Times New Roman" w:cs="Times New Roman"/>
        </w:rPr>
        <w:t xml:space="preserve">The Careers &amp; Opportunities framework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WebHydra’s institutional philosophy for workforce development, leadership cultivation, and human capital expansion. It serves as </w:t>
      </w:r>
      <w:proofErr w:type="gramStart"/>
      <w:r w:rsidRPr="00854CF8">
        <w:rPr>
          <w:rFonts w:ascii="Times New Roman" w:hAnsi="Times New Roman" w:cs="Times New Roman"/>
        </w:rPr>
        <w:t>the</w:t>
      </w:r>
      <w:proofErr w:type="gramEnd"/>
      <w:r w:rsidRPr="00854CF8">
        <w:rPr>
          <w:rFonts w:ascii="Times New Roman" w:hAnsi="Times New Roman" w:cs="Times New Roman"/>
        </w:rPr>
        <w:t xml:space="preserve"> authoritative structure governing recruitment, employee advancement, capability building, ethical employment, and long-term talent sovereignty. This system positions WebHydra not only as an employer, but as a talent-shaping institution engineered to produce leaders, innovators, and specialists capable of supporting the empire’s expansive digital, operational, cultural, and strategic mandates.</w:t>
      </w:r>
    </w:p>
    <w:p w14:paraId="42E06433" w14:textId="77777777" w:rsidR="00DE3327" w:rsidRPr="00854CF8" w:rsidRDefault="00DE3327" w:rsidP="00DE3327">
      <w:pPr>
        <w:rPr>
          <w:rFonts w:ascii="Times New Roman" w:hAnsi="Times New Roman" w:cs="Times New Roman"/>
        </w:rPr>
      </w:pPr>
    </w:p>
    <w:p w14:paraId="3570D19E" w14:textId="77777777" w:rsidR="00DE3327" w:rsidRPr="00854CF8" w:rsidRDefault="00DE3327" w:rsidP="00B41397">
      <w:pPr>
        <w:pStyle w:val="Heading3"/>
      </w:pPr>
      <w:r w:rsidRPr="00854CF8">
        <w:t>B. Recruitment Philosophy &amp; Workforce Principles</w:t>
      </w:r>
    </w:p>
    <w:p w14:paraId="4426731D" w14:textId="77777777" w:rsidR="00DE3327" w:rsidRPr="00854CF8" w:rsidRDefault="00DE3327" w:rsidP="00DE3327">
      <w:pPr>
        <w:rPr>
          <w:rFonts w:ascii="Times New Roman" w:hAnsi="Times New Roman" w:cs="Times New Roman"/>
        </w:rPr>
      </w:pPr>
    </w:p>
    <w:p w14:paraId="121AFBC6"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This subsection outlines the foundational principles guiding WebHydra’s approach to identifying, selecting, and onboarding high-</w:t>
      </w:r>
      <w:proofErr w:type="spellStart"/>
      <w:r w:rsidRPr="00854CF8">
        <w:rPr>
          <w:rFonts w:ascii="Times New Roman" w:hAnsi="Times New Roman" w:cs="Times New Roman"/>
        </w:rPr>
        <w:t>calibre</w:t>
      </w:r>
      <w:proofErr w:type="spellEnd"/>
      <w:r w:rsidRPr="00854CF8">
        <w:rPr>
          <w:rFonts w:ascii="Times New Roman" w:hAnsi="Times New Roman" w:cs="Times New Roman"/>
        </w:rPr>
        <w:t xml:space="preserve"> talent.</w:t>
      </w:r>
    </w:p>
    <w:p w14:paraId="3039A569" w14:textId="77777777" w:rsidR="00DE3327" w:rsidRPr="00854CF8" w:rsidRDefault="00DE3327" w:rsidP="00DE3327">
      <w:pPr>
        <w:rPr>
          <w:rFonts w:ascii="Times New Roman" w:hAnsi="Times New Roman" w:cs="Times New Roman"/>
        </w:rPr>
      </w:pPr>
    </w:p>
    <w:p w14:paraId="2E8B75C0" w14:textId="77777777" w:rsidR="00DE3327" w:rsidRPr="00854CF8" w:rsidRDefault="00DE3327" w:rsidP="00B41397">
      <w:pPr>
        <w:pStyle w:val="Heading4"/>
      </w:pPr>
      <w:r w:rsidRPr="00854CF8">
        <w:t>1. Meritocratic Recruitment</w:t>
      </w:r>
    </w:p>
    <w:p w14:paraId="373120F7" w14:textId="3984AA2A"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Selection based on capability, integrity, discipline, and alignment with </w:t>
      </w:r>
      <w:proofErr w:type="spellStart"/>
      <w:r w:rsidRPr="00B41397">
        <w:rPr>
          <w:rFonts w:ascii="Times New Roman" w:hAnsi="Times New Roman" w:cs="Times New Roman"/>
        </w:rPr>
        <w:t>organisational</w:t>
      </w:r>
      <w:proofErr w:type="spellEnd"/>
      <w:r w:rsidRPr="00B41397">
        <w:rPr>
          <w:rFonts w:ascii="Times New Roman" w:hAnsi="Times New Roman" w:cs="Times New Roman"/>
        </w:rPr>
        <w:t xml:space="preserve"> values.</w:t>
      </w:r>
    </w:p>
    <w:p w14:paraId="72CA71E1" w14:textId="1B5AE2D8" w:rsidR="00DE3327" w:rsidRPr="00B41397" w:rsidRDefault="00DE3327"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Equal-opportunity</w:t>
      </w:r>
      <w:proofErr w:type="gramEnd"/>
      <w:r w:rsidRPr="00B41397">
        <w:rPr>
          <w:rFonts w:ascii="Times New Roman" w:hAnsi="Times New Roman" w:cs="Times New Roman"/>
        </w:rPr>
        <w:t xml:space="preserve"> hiring frameworks that </w:t>
      </w:r>
      <w:proofErr w:type="spellStart"/>
      <w:r w:rsidRPr="00B41397">
        <w:rPr>
          <w:rFonts w:ascii="Times New Roman" w:hAnsi="Times New Roman" w:cs="Times New Roman"/>
        </w:rPr>
        <w:t>emphasise</w:t>
      </w:r>
      <w:proofErr w:type="spellEnd"/>
      <w:r w:rsidRPr="00B41397">
        <w:rPr>
          <w:rFonts w:ascii="Times New Roman" w:hAnsi="Times New Roman" w:cs="Times New Roman"/>
        </w:rPr>
        <w:t xml:space="preserve"> competency over background or demographics.</w:t>
      </w:r>
    </w:p>
    <w:p w14:paraId="5B7FAFE2" w14:textId="77777777" w:rsidR="00DE3327" w:rsidRPr="00854CF8" w:rsidRDefault="00DE3327" w:rsidP="00DE3327">
      <w:pPr>
        <w:rPr>
          <w:rFonts w:ascii="Times New Roman" w:hAnsi="Times New Roman" w:cs="Times New Roman"/>
        </w:rPr>
      </w:pPr>
    </w:p>
    <w:p w14:paraId="4C8B67B6" w14:textId="77777777" w:rsidR="00DE3327" w:rsidRPr="00854CF8" w:rsidRDefault="00DE3327" w:rsidP="00B41397">
      <w:pPr>
        <w:pStyle w:val="Heading4"/>
      </w:pPr>
      <w:r w:rsidRPr="00854CF8">
        <w:t>2. Sovereign Workforce Standards</w:t>
      </w:r>
    </w:p>
    <w:p w14:paraId="1B169F90" w14:textId="7B066499"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Recruitment aligned with the empire’s long-term governance, ethical, and professional mandates.</w:t>
      </w:r>
    </w:p>
    <w:p w14:paraId="4DF4271C" w14:textId="034B8B3C"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Emphasis on individuals capable of adapting to multi-domain demands spanning digital, operational, cultural, and strategic sectors.</w:t>
      </w:r>
    </w:p>
    <w:p w14:paraId="2A8D482C" w14:textId="77777777" w:rsidR="00DE3327" w:rsidRPr="00854CF8" w:rsidRDefault="00DE3327" w:rsidP="00DE3327">
      <w:pPr>
        <w:rPr>
          <w:rFonts w:ascii="Times New Roman" w:hAnsi="Times New Roman" w:cs="Times New Roman"/>
        </w:rPr>
      </w:pPr>
    </w:p>
    <w:p w14:paraId="09168226" w14:textId="77777777" w:rsidR="00DE3327" w:rsidRPr="00854CF8" w:rsidRDefault="00DE3327" w:rsidP="00B41397">
      <w:pPr>
        <w:pStyle w:val="Heading4"/>
      </w:pPr>
      <w:r w:rsidRPr="00854CF8">
        <w:t>3. Future-Ready Talent Pools</w:t>
      </w:r>
    </w:p>
    <w:p w14:paraId="3F8BAE31" w14:textId="4A237D25"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Identification of candidates with growth potential, critical thinking, and adaptability for high-impact roles.</w:t>
      </w:r>
    </w:p>
    <w:p w14:paraId="6CA66517" w14:textId="27B9C004"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Early cultivation of successors for key leadership and technical positions.</w:t>
      </w:r>
    </w:p>
    <w:p w14:paraId="468114A6" w14:textId="77777777" w:rsidR="00DE3327" w:rsidRPr="00854CF8" w:rsidRDefault="00DE3327" w:rsidP="00DE3327">
      <w:pPr>
        <w:rPr>
          <w:rFonts w:ascii="Times New Roman" w:hAnsi="Times New Roman" w:cs="Times New Roman"/>
        </w:rPr>
      </w:pPr>
    </w:p>
    <w:p w14:paraId="6101F05B" w14:textId="77777777" w:rsidR="00DE3327" w:rsidRPr="00854CF8" w:rsidRDefault="00DE3327" w:rsidP="00B41397">
      <w:pPr>
        <w:pStyle w:val="Heading4"/>
      </w:pPr>
      <w:r w:rsidRPr="00854CF8">
        <w:t>4. Cultural Alignment</w:t>
      </w:r>
    </w:p>
    <w:p w14:paraId="226EBAE9" w14:textId="7E977A86"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Preference for individuals who resonate with WebHydra’s cultural, philosophical, and operational identity.</w:t>
      </w:r>
    </w:p>
    <w:p w14:paraId="2BBAE203" w14:textId="28ABFFA6"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Reinforcement of discipline, loyalty, professionalism, and forward-thinking mindset.</w:t>
      </w:r>
    </w:p>
    <w:p w14:paraId="3B7D5279" w14:textId="77777777" w:rsidR="00DE3327" w:rsidRPr="00854CF8" w:rsidRDefault="00DE3327" w:rsidP="00DE3327">
      <w:pPr>
        <w:rPr>
          <w:rFonts w:ascii="Times New Roman" w:hAnsi="Times New Roman" w:cs="Times New Roman"/>
        </w:rPr>
      </w:pPr>
    </w:p>
    <w:p w14:paraId="51D1CD70" w14:textId="77777777" w:rsidR="00DE3327" w:rsidRPr="00854CF8" w:rsidRDefault="00DE3327" w:rsidP="00B41397">
      <w:pPr>
        <w:pStyle w:val="Heading3"/>
      </w:pPr>
      <w:r w:rsidRPr="00854CF8">
        <w:t>C. Career Architecture &amp; Role Ecosystem</w:t>
      </w:r>
    </w:p>
    <w:p w14:paraId="78C32796" w14:textId="77777777" w:rsidR="00DE3327" w:rsidRPr="00854CF8" w:rsidRDefault="00DE3327" w:rsidP="00DE3327">
      <w:pPr>
        <w:rPr>
          <w:rFonts w:ascii="Times New Roman" w:hAnsi="Times New Roman" w:cs="Times New Roman"/>
        </w:rPr>
      </w:pPr>
    </w:p>
    <w:p w14:paraId="71D2A6E4"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 xml:space="preserve">This section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structure of roles and professional pathways available within WebHydra’s multi-tier operational universe.</w:t>
      </w:r>
    </w:p>
    <w:p w14:paraId="39596D58" w14:textId="77777777" w:rsidR="00DE3327" w:rsidRPr="00854CF8" w:rsidRDefault="00DE3327" w:rsidP="00DE3327">
      <w:pPr>
        <w:rPr>
          <w:rFonts w:ascii="Times New Roman" w:hAnsi="Times New Roman" w:cs="Times New Roman"/>
        </w:rPr>
      </w:pPr>
    </w:p>
    <w:p w14:paraId="36C48DD4" w14:textId="77777777" w:rsidR="00DE3327" w:rsidRPr="00854CF8" w:rsidRDefault="00DE3327" w:rsidP="00B41397">
      <w:pPr>
        <w:pStyle w:val="Heading4"/>
      </w:pPr>
      <w:r w:rsidRPr="00854CF8">
        <w:t>1. Core Operational Roles</w:t>
      </w:r>
    </w:p>
    <w:p w14:paraId="2D81D515" w14:textId="3104A73B"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Administrative management</w:t>
      </w:r>
    </w:p>
    <w:p w14:paraId="68D86303" w14:textId="44BD76FE"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Systems coordination</w:t>
      </w:r>
    </w:p>
    <w:p w14:paraId="505B68DE" w14:textId="2459471E"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Compliance and governance support</w:t>
      </w:r>
    </w:p>
    <w:p w14:paraId="5DD2F360" w14:textId="6654D546"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Division-level operational oversight</w:t>
      </w:r>
    </w:p>
    <w:p w14:paraId="00CF84D8" w14:textId="77777777" w:rsidR="00DE3327" w:rsidRPr="00854CF8" w:rsidRDefault="00DE3327" w:rsidP="00DE3327">
      <w:pPr>
        <w:rPr>
          <w:rFonts w:ascii="Times New Roman" w:hAnsi="Times New Roman" w:cs="Times New Roman"/>
        </w:rPr>
      </w:pPr>
    </w:p>
    <w:p w14:paraId="3427F337" w14:textId="77777777" w:rsidR="00DE3327" w:rsidRPr="00854CF8" w:rsidRDefault="00DE3327" w:rsidP="00B41397">
      <w:pPr>
        <w:pStyle w:val="Heading4"/>
      </w:pPr>
      <w:r w:rsidRPr="00854CF8">
        <w:t>2. Technical &amp; Digital Infrastructure Roles</w:t>
      </w:r>
    </w:p>
    <w:p w14:paraId="7BAA46EA" w14:textId="57FDB9B1"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AI engineers and intelligence analysts</w:t>
      </w:r>
    </w:p>
    <w:p w14:paraId="4E6F84B8" w14:textId="3056926F"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Data scientists and data sanctum officers</w:t>
      </w:r>
    </w:p>
    <w:p w14:paraId="274352E6" w14:textId="2EC67E59"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Software developers, cyber architects, system integrators</w:t>
      </w:r>
    </w:p>
    <w:p w14:paraId="5CD0030A" w14:textId="271A00E3"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WebHydra ecosystem engineers and module developers</w:t>
      </w:r>
    </w:p>
    <w:p w14:paraId="33118D65" w14:textId="77777777" w:rsidR="00DE3327" w:rsidRPr="00854CF8" w:rsidRDefault="00DE3327" w:rsidP="00DE3327">
      <w:pPr>
        <w:rPr>
          <w:rFonts w:ascii="Times New Roman" w:hAnsi="Times New Roman" w:cs="Times New Roman"/>
        </w:rPr>
      </w:pPr>
    </w:p>
    <w:p w14:paraId="436A31B6" w14:textId="77777777" w:rsidR="00DE3327" w:rsidRPr="00854CF8" w:rsidRDefault="00DE3327" w:rsidP="00B41397">
      <w:pPr>
        <w:pStyle w:val="Heading4"/>
      </w:pPr>
      <w:r w:rsidRPr="00854CF8">
        <w:t>3. Cultural &amp; Social Domain Roles</w:t>
      </w:r>
    </w:p>
    <w:p w14:paraId="5C01DAAC" w14:textId="076A38DD"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Community managers and cultural curators</w:t>
      </w:r>
    </w:p>
    <w:p w14:paraId="4E2EE43B" w14:textId="363AE1F9"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Social outreach specialists</w:t>
      </w:r>
    </w:p>
    <w:p w14:paraId="77F68CEA" w14:textId="53C3ED47"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Creative designers, writers, and narrative engineers</w:t>
      </w:r>
    </w:p>
    <w:p w14:paraId="4888D2E9" w14:textId="5805E371" w:rsidR="00DE3327" w:rsidRPr="00B41397" w:rsidRDefault="00DE3327" w:rsidP="00845A92">
      <w:pPr>
        <w:pStyle w:val="ListParagraph"/>
        <w:numPr>
          <w:ilvl w:val="0"/>
          <w:numId w:val="62"/>
        </w:numPr>
        <w:rPr>
          <w:rFonts w:ascii="Times New Roman" w:hAnsi="Times New Roman" w:cs="Times New Roman"/>
        </w:rPr>
      </w:pPr>
      <w:proofErr w:type="spellStart"/>
      <w:r w:rsidRPr="00B41397">
        <w:rPr>
          <w:rFonts w:ascii="Times New Roman" w:hAnsi="Times New Roman" w:cs="Times New Roman"/>
        </w:rPr>
        <w:lastRenderedPageBreak/>
        <w:t>Quailverse</w:t>
      </w:r>
      <w:proofErr w:type="spellEnd"/>
      <w:r w:rsidRPr="00B41397">
        <w:rPr>
          <w:rFonts w:ascii="Times New Roman" w:hAnsi="Times New Roman" w:cs="Times New Roman"/>
        </w:rPr>
        <w:t xml:space="preserve"> and </w:t>
      </w: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cultural ecosystem personnel</w:t>
      </w:r>
    </w:p>
    <w:p w14:paraId="44100FAF" w14:textId="77777777" w:rsidR="00DE3327" w:rsidRPr="00854CF8" w:rsidRDefault="00DE3327" w:rsidP="00DE3327">
      <w:pPr>
        <w:rPr>
          <w:rFonts w:ascii="Times New Roman" w:hAnsi="Times New Roman" w:cs="Times New Roman"/>
        </w:rPr>
      </w:pPr>
    </w:p>
    <w:p w14:paraId="37367AA6" w14:textId="77777777" w:rsidR="00DE3327" w:rsidRPr="00854CF8" w:rsidRDefault="00DE3327" w:rsidP="00B41397">
      <w:pPr>
        <w:pStyle w:val="Heading4"/>
      </w:pPr>
      <w:r w:rsidRPr="00854CF8">
        <w:t>4. Leadership &amp; Strategic Command Roles</w:t>
      </w:r>
    </w:p>
    <w:p w14:paraId="400C167C" w14:textId="24B0F59A"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Division executives and command officers</w:t>
      </w:r>
    </w:p>
    <w:p w14:paraId="2AC76745" w14:textId="3E885D96"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Project directors and department </w:t>
      </w:r>
      <w:proofErr w:type="gramStart"/>
      <w:r w:rsidRPr="00B41397">
        <w:rPr>
          <w:rFonts w:ascii="Times New Roman" w:hAnsi="Times New Roman" w:cs="Times New Roman"/>
        </w:rPr>
        <w:t>leads</w:t>
      </w:r>
      <w:proofErr w:type="gramEnd"/>
    </w:p>
    <w:p w14:paraId="3ED17BD6" w14:textId="07DE87B6"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Strategic intelligence advisors</w:t>
      </w:r>
    </w:p>
    <w:p w14:paraId="05889C4F" w14:textId="4FF6E39F"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Long-term governance successors</w:t>
      </w:r>
    </w:p>
    <w:p w14:paraId="64E134D3" w14:textId="77777777" w:rsidR="00DE3327" w:rsidRPr="00854CF8" w:rsidRDefault="00DE3327" w:rsidP="00DE3327">
      <w:pPr>
        <w:rPr>
          <w:rFonts w:ascii="Times New Roman" w:hAnsi="Times New Roman" w:cs="Times New Roman"/>
        </w:rPr>
      </w:pPr>
    </w:p>
    <w:p w14:paraId="2EB47059" w14:textId="77777777" w:rsidR="00DE3327" w:rsidRPr="00854CF8" w:rsidRDefault="00DE3327" w:rsidP="00B41397">
      <w:pPr>
        <w:pStyle w:val="Heading4"/>
      </w:pPr>
      <w:r w:rsidRPr="00854CF8">
        <w:t>5. Field, Facility &amp; Experience Roles</w:t>
      </w:r>
    </w:p>
    <w:p w14:paraId="5B46DD2C" w14:textId="58869B35"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Theme park staff and experiential coordinators</w:t>
      </w:r>
    </w:p>
    <w:p w14:paraId="489FCED4" w14:textId="12B87DB0"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Resort, hospitality, and guest experience managers</w:t>
      </w:r>
    </w:p>
    <w:p w14:paraId="35CE7FCC" w14:textId="2CD6C940"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Agricultural and farm operations personnel</w:t>
      </w:r>
    </w:p>
    <w:p w14:paraId="2487597C" w14:textId="0CE10385"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Safety, logistics, and maintenance specialists</w:t>
      </w:r>
    </w:p>
    <w:p w14:paraId="7780A65C" w14:textId="77777777" w:rsidR="00DE3327" w:rsidRPr="00854CF8" w:rsidRDefault="00DE3327" w:rsidP="00DE3327">
      <w:pPr>
        <w:rPr>
          <w:rFonts w:ascii="Times New Roman" w:hAnsi="Times New Roman" w:cs="Times New Roman"/>
        </w:rPr>
      </w:pPr>
    </w:p>
    <w:p w14:paraId="1D7B2018" w14:textId="77777777" w:rsidR="00DE3327" w:rsidRPr="00854CF8" w:rsidRDefault="00DE3327" w:rsidP="00B41397">
      <w:pPr>
        <w:pStyle w:val="Heading3"/>
      </w:pPr>
      <w:r w:rsidRPr="00854CF8">
        <w:t>D. Professional Development Ecosystem</w:t>
      </w:r>
    </w:p>
    <w:p w14:paraId="178AF830" w14:textId="77777777" w:rsidR="00DE3327" w:rsidRPr="00854CF8" w:rsidRDefault="00DE3327" w:rsidP="00DE3327">
      <w:pPr>
        <w:rPr>
          <w:rFonts w:ascii="Times New Roman" w:hAnsi="Times New Roman" w:cs="Times New Roman"/>
        </w:rPr>
      </w:pPr>
    </w:p>
    <w:p w14:paraId="495FF725"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 xml:space="preserve">This subsection codifies the structured pathways through which staff may grow, advance, and </w:t>
      </w:r>
      <w:proofErr w:type="spellStart"/>
      <w:r w:rsidRPr="00854CF8">
        <w:rPr>
          <w:rFonts w:ascii="Times New Roman" w:hAnsi="Times New Roman" w:cs="Times New Roman"/>
        </w:rPr>
        <w:t>specialise</w:t>
      </w:r>
      <w:proofErr w:type="spellEnd"/>
      <w:r w:rsidRPr="00854CF8">
        <w:rPr>
          <w:rFonts w:ascii="Times New Roman" w:hAnsi="Times New Roman" w:cs="Times New Roman"/>
        </w:rPr>
        <w:t xml:space="preserve"> within the empire.</w:t>
      </w:r>
    </w:p>
    <w:p w14:paraId="019918A4" w14:textId="77777777" w:rsidR="00DE3327" w:rsidRPr="00854CF8" w:rsidRDefault="00DE3327" w:rsidP="00DE3327">
      <w:pPr>
        <w:rPr>
          <w:rFonts w:ascii="Times New Roman" w:hAnsi="Times New Roman" w:cs="Times New Roman"/>
        </w:rPr>
      </w:pPr>
    </w:p>
    <w:p w14:paraId="69530904" w14:textId="77777777" w:rsidR="00DE3327" w:rsidRPr="00854CF8" w:rsidRDefault="00DE3327" w:rsidP="00B41397">
      <w:pPr>
        <w:pStyle w:val="Heading4"/>
      </w:pPr>
      <w:r w:rsidRPr="00854CF8">
        <w:t>1. Multi-Tier Skill Development Programs</w:t>
      </w:r>
    </w:p>
    <w:p w14:paraId="318DDC8F" w14:textId="1F602897"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Foundational training for core competencies</w:t>
      </w:r>
    </w:p>
    <w:p w14:paraId="2A5333CA" w14:textId="20A46024"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Intermediate advancement workshops</w:t>
      </w:r>
    </w:p>
    <w:p w14:paraId="54F69E0E" w14:textId="7B2332F1"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Specialist certification pathways</w:t>
      </w:r>
    </w:p>
    <w:p w14:paraId="141A587A" w14:textId="3F0762B4"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Executive leadership academies</w:t>
      </w:r>
    </w:p>
    <w:p w14:paraId="51C10E8B" w14:textId="77777777" w:rsidR="00DE3327" w:rsidRPr="00854CF8" w:rsidRDefault="00DE3327" w:rsidP="00DE3327">
      <w:pPr>
        <w:rPr>
          <w:rFonts w:ascii="Times New Roman" w:hAnsi="Times New Roman" w:cs="Times New Roman"/>
        </w:rPr>
      </w:pPr>
    </w:p>
    <w:p w14:paraId="7657DC9C" w14:textId="77777777" w:rsidR="00DE3327" w:rsidRPr="00854CF8" w:rsidRDefault="00DE3327" w:rsidP="00B41397">
      <w:pPr>
        <w:pStyle w:val="Heading4"/>
      </w:pPr>
      <w:r w:rsidRPr="00854CF8">
        <w:t>2. Continuous Learning Mandate</w:t>
      </w:r>
    </w:p>
    <w:p w14:paraId="23B73F04" w14:textId="289A1D6C"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Periodic assessments to ensure industry relevance</w:t>
      </w:r>
    </w:p>
    <w:p w14:paraId="47F9371F" w14:textId="654BC1EE"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Access to internal learning systems, digital academies, and AI-based training platforms</w:t>
      </w:r>
    </w:p>
    <w:p w14:paraId="3EC482B8" w14:textId="7594AC0A"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Updated curricula aligned with emerging technologies and operational shifts</w:t>
      </w:r>
    </w:p>
    <w:p w14:paraId="13D79A3F" w14:textId="77777777" w:rsidR="00DE3327" w:rsidRPr="00854CF8" w:rsidRDefault="00DE3327" w:rsidP="00DE3327">
      <w:pPr>
        <w:rPr>
          <w:rFonts w:ascii="Times New Roman" w:hAnsi="Times New Roman" w:cs="Times New Roman"/>
        </w:rPr>
      </w:pPr>
    </w:p>
    <w:p w14:paraId="51452EB7" w14:textId="77777777" w:rsidR="00DE3327" w:rsidRPr="00854CF8" w:rsidRDefault="00DE3327" w:rsidP="00B41397">
      <w:pPr>
        <w:pStyle w:val="Heading4"/>
      </w:pPr>
      <w:r w:rsidRPr="00854CF8">
        <w:t>3. Leadership Cultivation Tracks</w:t>
      </w:r>
    </w:p>
    <w:p w14:paraId="661DF56D" w14:textId="0DD31A1A"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High-potential employees identified for leadership programmes</w:t>
      </w:r>
    </w:p>
    <w:p w14:paraId="265D335C" w14:textId="21D9ACBB"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lastRenderedPageBreak/>
        <w:t>Rotational assignments across divisions to produce multi-domain leaders</w:t>
      </w:r>
    </w:p>
    <w:p w14:paraId="60882550" w14:textId="34B21DE3"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Executive mentorship and succession planning pipelines</w:t>
      </w:r>
    </w:p>
    <w:p w14:paraId="620C668C" w14:textId="77777777" w:rsidR="00DE3327" w:rsidRPr="00854CF8" w:rsidRDefault="00DE3327" w:rsidP="00DE3327">
      <w:pPr>
        <w:rPr>
          <w:rFonts w:ascii="Times New Roman" w:hAnsi="Times New Roman" w:cs="Times New Roman"/>
        </w:rPr>
      </w:pPr>
    </w:p>
    <w:p w14:paraId="10C6E5B3" w14:textId="77777777" w:rsidR="00DE3327" w:rsidRPr="00854CF8" w:rsidRDefault="00DE3327" w:rsidP="00B41397">
      <w:pPr>
        <w:pStyle w:val="Heading4"/>
      </w:pPr>
      <w:r w:rsidRPr="00854CF8">
        <w:t>4. AI-Augmented Learning</w:t>
      </w:r>
    </w:p>
    <w:p w14:paraId="3966B987" w14:textId="025AC601" w:rsidR="00DE3327" w:rsidRPr="00B41397" w:rsidRDefault="00DE3327" w:rsidP="00845A92">
      <w:pPr>
        <w:pStyle w:val="ListParagraph"/>
        <w:numPr>
          <w:ilvl w:val="0"/>
          <w:numId w:val="62"/>
        </w:numPr>
        <w:rPr>
          <w:rFonts w:ascii="Times New Roman" w:hAnsi="Times New Roman" w:cs="Times New Roman"/>
        </w:rPr>
      </w:pPr>
      <w:proofErr w:type="spellStart"/>
      <w:r w:rsidRPr="00B41397">
        <w:rPr>
          <w:rFonts w:ascii="Times New Roman" w:hAnsi="Times New Roman" w:cs="Times New Roman"/>
        </w:rPr>
        <w:t>Personalised</w:t>
      </w:r>
      <w:proofErr w:type="spellEnd"/>
      <w:r w:rsidRPr="00B41397">
        <w:rPr>
          <w:rFonts w:ascii="Times New Roman" w:hAnsi="Times New Roman" w:cs="Times New Roman"/>
        </w:rPr>
        <w:t xml:space="preserve"> skill development through AI-driven progress analysis</w:t>
      </w:r>
    </w:p>
    <w:p w14:paraId="34E83E0B" w14:textId="56A0C35A"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Predictive learning paths based on performance and potential</w:t>
      </w:r>
    </w:p>
    <w:p w14:paraId="4C9BBCFA" w14:textId="623B618B"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Automated training recommendations from the Oracle Interface</w:t>
      </w:r>
    </w:p>
    <w:p w14:paraId="0DADA1E8" w14:textId="77777777" w:rsidR="00DE3327" w:rsidRPr="00854CF8" w:rsidRDefault="00DE3327" w:rsidP="00DE3327">
      <w:pPr>
        <w:rPr>
          <w:rFonts w:ascii="Times New Roman" w:hAnsi="Times New Roman" w:cs="Times New Roman"/>
        </w:rPr>
      </w:pPr>
    </w:p>
    <w:p w14:paraId="59290803" w14:textId="77777777" w:rsidR="00DE3327" w:rsidRPr="00854CF8" w:rsidRDefault="00DE3327" w:rsidP="00B41397">
      <w:pPr>
        <w:pStyle w:val="Heading3"/>
      </w:pPr>
      <w:r w:rsidRPr="00854CF8">
        <w:t>E. Talent Sovereignty &amp; Ethical Employment Standards</w:t>
      </w:r>
    </w:p>
    <w:p w14:paraId="162546EA" w14:textId="77777777" w:rsidR="00DE3327" w:rsidRPr="00854CF8" w:rsidRDefault="00DE3327" w:rsidP="00DE3327">
      <w:pPr>
        <w:rPr>
          <w:rFonts w:ascii="Times New Roman" w:hAnsi="Times New Roman" w:cs="Times New Roman"/>
        </w:rPr>
      </w:pPr>
    </w:p>
    <w:p w14:paraId="2F1E4119"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This section establishes the ethical and sovereign principles governing employment within WebHydra.</w:t>
      </w:r>
    </w:p>
    <w:p w14:paraId="36B41780" w14:textId="77777777" w:rsidR="00DE3327" w:rsidRPr="00854CF8" w:rsidRDefault="00DE3327" w:rsidP="00DE3327">
      <w:pPr>
        <w:rPr>
          <w:rFonts w:ascii="Times New Roman" w:hAnsi="Times New Roman" w:cs="Times New Roman"/>
        </w:rPr>
      </w:pPr>
    </w:p>
    <w:p w14:paraId="35F664EA" w14:textId="77777777" w:rsidR="00DE3327" w:rsidRPr="00854CF8" w:rsidRDefault="00DE3327" w:rsidP="00B41397">
      <w:pPr>
        <w:pStyle w:val="Heading4"/>
      </w:pPr>
      <w:r w:rsidRPr="00854CF8">
        <w:t>1. Ethical Treatment of All Personnel</w:t>
      </w:r>
    </w:p>
    <w:p w14:paraId="488A2F90" w14:textId="03FE9385"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Zero-tolerance policies for exploitation, discrimination, or unethical conduct</w:t>
      </w:r>
    </w:p>
    <w:p w14:paraId="784F76E2" w14:textId="045B2CB7"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Enforcement of dignified working conditions across all operations</w:t>
      </w:r>
    </w:p>
    <w:p w14:paraId="1B90B88F" w14:textId="77777777" w:rsidR="00DE3327" w:rsidRPr="00854CF8" w:rsidRDefault="00DE3327" w:rsidP="00DE3327">
      <w:pPr>
        <w:rPr>
          <w:rFonts w:ascii="Times New Roman" w:hAnsi="Times New Roman" w:cs="Times New Roman"/>
        </w:rPr>
      </w:pPr>
    </w:p>
    <w:p w14:paraId="1A05148D" w14:textId="77777777" w:rsidR="00DE3327" w:rsidRPr="00854CF8" w:rsidRDefault="00DE3327" w:rsidP="00B41397">
      <w:pPr>
        <w:pStyle w:val="Heading4"/>
      </w:pPr>
      <w:r w:rsidRPr="00854CF8">
        <w:t>2. Fair Compensation &amp; Growth Incentives</w:t>
      </w:r>
    </w:p>
    <w:p w14:paraId="4FF22D74" w14:textId="24467F0C"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Competitive remuneration aligned with market benchmarks</w:t>
      </w:r>
    </w:p>
    <w:p w14:paraId="18C698E1" w14:textId="7B3DF72A"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Merit-based performance incentives and growth-linked compensation</w:t>
      </w:r>
    </w:p>
    <w:p w14:paraId="15E3AC22" w14:textId="77777777" w:rsidR="00DE3327" w:rsidRPr="00854CF8" w:rsidRDefault="00DE3327" w:rsidP="00DE3327">
      <w:pPr>
        <w:rPr>
          <w:rFonts w:ascii="Times New Roman" w:hAnsi="Times New Roman" w:cs="Times New Roman"/>
        </w:rPr>
      </w:pPr>
    </w:p>
    <w:p w14:paraId="5A4F5743" w14:textId="77777777" w:rsidR="00DE3327" w:rsidRPr="00854CF8" w:rsidRDefault="00DE3327" w:rsidP="00B41397">
      <w:pPr>
        <w:pStyle w:val="Heading4"/>
      </w:pPr>
      <w:r w:rsidRPr="00854CF8">
        <w:t>3. Regulatory &amp; Governance Compliance</w:t>
      </w:r>
    </w:p>
    <w:p w14:paraId="30D3870C" w14:textId="01D1E26E"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Alignment with </w:t>
      </w:r>
      <w:proofErr w:type="spellStart"/>
      <w:r w:rsidRPr="00B41397">
        <w:rPr>
          <w:rFonts w:ascii="Times New Roman" w:hAnsi="Times New Roman" w:cs="Times New Roman"/>
        </w:rPr>
        <w:t>labour</w:t>
      </w:r>
      <w:proofErr w:type="spellEnd"/>
      <w:r w:rsidRPr="00B41397">
        <w:rPr>
          <w:rFonts w:ascii="Times New Roman" w:hAnsi="Times New Roman" w:cs="Times New Roman"/>
        </w:rPr>
        <w:t xml:space="preserve"> laws, internal sovereign acts, and ethical governance frameworks</w:t>
      </w:r>
    </w:p>
    <w:p w14:paraId="3DF0ABCE" w14:textId="7C0A31F3"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Routine audits assessing employee welfare and </w:t>
      </w:r>
      <w:proofErr w:type="spellStart"/>
      <w:r w:rsidRPr="00B41397">
        <w:rPr>
          <w:rFonts w:ascii="Times New Roman" w:hAnsi="Times New Roman" w:cs="Times New Roman"/>
        </w:rPr>
        <w:t>organisational</w:t>
      </w:r>
      <w:proofErr w:type="spellEnd"/>
      <w:r w:rsidRPr="00B41397">
        <w:rPr>
          <w:rFonts w:ascii="Times New Roman" w:hAnsi="Times New Roman" w:cs="Times New Roman"/>
        </w:rPr>
        <w:t xml:space="preserve"> compliance</w:t>
      </w:r>
    </w:p>
    <w:p w14:paraId="54FBCC82" w14:textId="77777777" w:rsidR="00DE3327" w:rsidRPr="00854CF8" w:rsidRDefault="00DE3327" w:rsidP="00DE3327">
      <w:pPr>
        <w:rPr>
          <w:rFonts w:ascii="Times New Roman" w:hAnsi="Times New Roman" w:cs="Times New Roman"/>
        </w:rPr>
      </w:pPr>
    </w:p>
    <w:p w14:paraId="5AE18CCA" w14:textId="77777777" w:rsidR="00DE3327" w:rsidRPr="00854CF8" w:rsidRDefault="00DE3327" w:rsidP="00B41397">
      <w:pPr>
        <w:pStyle w:val="Heading4"/>
      </w:pPr>
      <w:r w:rsidRPr="00854CF8">
        <w:t>4. Workplace Safety &amp; Wellbeing</w:t>
      </w:r>
    </w:p>
    <w:p w14:paraId="19E2FB00" w14:textId="198BAE77"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Comprehensive safety protocols for physical, digital, and hybrid environments</w:t>
      </w:r>
    </w:p>
    <w:p w14:paraId="5DF6BB1B" w14:textId="340F8E28"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Mental health and support systems for all employees</w:t>
      </w:r>
    </w:p>
    <w:p w14:paraId="5D74D133" w14:textId="77777777" w:rsidR="00DE3327" w:rsidRPr="00854CF8" w:rsidRDefault="00DE3327" w:rsidP="00DE3327">
      <w:pPr>
        <w:rPr>
          <w:rFonts w:ascii="Times New Roman" w:hAnsi="Times New Roman" w:cs="Times New Roman"/>
        </w:rPr>
      </w:pPr>
    </w:p>
    <w:p w14:paraId="658A7BEC" w14:textId="77777777" w:rsidR="00DE3327" w:rsidRPr="00854CF8" w:rsidRDefault="00DE3327" w:rsidP="00B41397">
      <w:pPr>
        <w:pStyle w:val="Heading3"/>
      </w:pPr>
      <w:r w:rsidRPr="00854CF8">
        <w:lastRenderedPageBreak/>
        <w:t>F. Long-Term Human Capital Strategy</w:t>
      </w:r>
    </w:p>
    <w:p w14:paraId="0CC10A3E" w14:textId="77777777" w:rsidR="00DE3327" w:rsidRPr="00854CF8" w:rsidRDefault="00DE3327" w:rsidP="00DE3327">
      <w:pPr>
        <w:rPr>
          <w:rFonts w:ascii="Times New Roman" w:hAnsi="Times New Roman" w:cs="Times New Roman"/>
        </w:rPr>
      </w:pPr>
    </w:p>
    <w:p w14:paraId="64B2A983"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This subsection details the empire’s overarching strategy for sustained workforce evolution.</w:t>
      </w:r>
    </w:p>
    <w:p w14:paraId="351E0140" w14:textId="77777777" w:rsidR="00DE3327" w:rsidRPr="00854CF8" w:rsidRDefault="00DE3327" w:rsidP="00DE3327">
      <w:pPr>
        <w:rPr>
          <w:rFonts w:ascii="Times New Roman" w:hAnsi="Times New Roman" w:cs="Times New Roman"/>
        </w:rPr>
      </w:pPr>
    </w:p>
    <w:p w14:paraId="5B22B4FD" w14:textId="77777777" w:rsidR="00DE3327" w:rsidRPr="00854CF8" w:rsidRDefault="00DE3327" w:rsidP="00B41397">
      <w:pPr>
        <w:pStyle w:val="Heading4"/>
      </w:pPr>
      <w:r w:rsidRPr="00854CF8">
        <w:t>1. Workforce Scalability</w:t>
      </w:r>
    </w:p>
    <w:p w14:paraId="5D86255A" w14:textId="0B0725C2"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Adaptive workforce planning aligned with expansion into digital, physical, cultural, and international domains</w:t>
      </w:r>
    </w:p>
    <w:p w14:paraId="7E53C68F" w14:textId="258509AB"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Predictive staffing models supported by AI intelligence</w:t>
      </w:r>
    </w:p>
    <w:p w14:paraId="6EF5461F" w14:textId="77777777" w:rsidR="00DE3327" w:rsidRPr="00854CF8" w:rsidRDefault="00DE3327" w:rsidP="00DE3327">
      <w:pPr>
        <w:rPr>
          <w:rFonts w:ascii="Times New Roman" w:hAnsi="Times New Roman" w:cs="Times New Roman"/>
        </w:rPr>
      </w:pPr>
    </w:p>
    <w:p w14:paraId="528FFBF0" w14:textId="77777777" w:rsidR="00DE3327" w:rsidRPr="00854CF8" w:rsidRDefault="00DE3327" w:rsidP="00B41397">
      <w:pPr>
        <w:pStyle w:val="Heading4"/>
      </w:pPr>
      <w:r w:rsidRPr="00854CF8">
        <w:t>2. Talent Retention Frameworks</w:t>
      </w:r>
    </w:p>
    <w:p w14:paraId="78C0F695" w14:textId="75FC3F43"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Loyalty-based rewards, leadership pathways, and long-term employment stability</w:t>
      </w:r>
    </w:p>
    <w:p w14:paraId="1DC0AE83" w14:textId="14689B2C"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Programs fostering employee identity, belonging, and purpose within the empire</w:t>
      </w:r>
    </w:p>
    <w:p w14:paraId="03F39F26" w14:textId="77777777" w:rsidR="00DE3327" w:rsidRPr="00854CF8" w:rsidRDefault="00DE3327" w:rsidP="00DE3327">
      <w:pPr>
        <w:rPr>
          <w:rFonts w:ascii="Times New Roman" w:hAnsi="Times New Roman" w:cs="Times New Roman"/>
        </w:rPr>
      </w:pPr>
    </w:p>
    <w:p w14:paraId="342D3A30" w14:textId="77777777" w:rsidR="00DE3327" w:rsidRPr="00854CF8" w:rsidRDefault="00DE3327" w:rsidP="00B41397">
      <w:pPr>
        <w:pStyle w:val="Heading4"/>
      </w:pPr>
      <w:r w:rsidRPr="00854CF8">
        <w:t>3. Generational Workforce Development</w:t>
      </w:r>
    </w:p>
    <w:p w14:paraId="461E24EB" w14:textId="7F590432"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Internships, apprenticeships, and youth development pipelines</w:t>
      </w:r>
    </w:p>
    <w:p w14:paraId="0D7B3147" w14:textId="5FBDC516"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Talent programs designed to shape future leaders from early stages</w:t>
      </w:r>
    </w:p>
    <w:p w14:paraId="4A1E2578" w14:textId="77777777" w:rsidR="00DE3327" w:rsidRPr="00854CF8" w:rsidRDefault="00DE3327" w:rsidP="00DE3327">
      <w:pPr>
        <w:rPr>
          <w:rFonts w:ascii="Times New Roman" w:hAnsi="Times New Roman" w:cs="Times New Roman"/>
        </w:rPr>
      </w:pPr>
    </w:p>
    <w:p w14:paraId="01903AAC" w14:textId="77777777" w:rsidR="00DE3327" w:rsidRPr="00854CF8" w:rsidRDefault="00DE3327" w:rsidP="00B41397">
      <w:pPr>
        <w:pStyle w:val="Heading4"/>
      </w:pPr>
      <w:r w:rsidRPr="00854CF8">
        <w:t>4. Integration with National &amp; Global Talent Ecosystems</w:t>
      </w:r>
    </w:p>
    <w:p w14:paraId="1527964E" w14:textId="35CD409B"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Collaboration with universities, industry bodies, and education systems</w:t>
      </w:r>
    </w:p>
    <w:p w14:paraId="51E99F89" w14:textId="3DDE9A66"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Strategic recruitment of exceptional foreign talent where required</w:t>
      </w:r>
    </w:p>
    <w:p w14:paraId="0A9A23A3" w14:textId="77777777" w:rsidR="00DE3327" w:rsidRPr="00854CF8" w:rsidRDefault="00DE3327" w:rsidP="00DE3327">
      <w:pPr>
        <w:rPr>
          <w:rFonts w:ascii="Times New Roman" w:hAnsi="Times New Roman" w:cs="Times New Roman"/>
        </w:rPr>
      </w:pPr>
    </w:p>
    <w:p w14:paraId="5655E806" w14:textId="77777777" w:rsidR="00DE3327" w:rsidRPr="00854CF8" w:rsidRDefault="00DE3327" w:rsidP="00B41397">
      <w:pPr>
        <w:pStyle w:val="Heading3"/>
      </w:pPr>
      <w:r w:rsidRPr="00854CF8">
        <w:t>G. Opportunity Expansion Across Divisions</w:t>
      </w:r>
    </w:p>
    <w:p w14:paraId="38B316C8" w14:textId="77777777" w:rsidR="00DE3327" w:rsidRPr="00854CF8" w:rsidRDefault="00DE3327" w:rsidP="00DE3327">
      <w:pPr>
        <w:rPr>
          <w:rFonts w:ascii="Times New Roman" w:hAnsi="Times New Roman" w:cs="Times New Roman"/>
        </w:rPr>
      </w:pPr>
    </w:p>
    <w:p w14:paraId="497DC003"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WebHydra’s expanding ecosystem ensures continuous growth in available roles across multiple domains.</w:t>
      </w:r>
    </w:p>
    <w:p w14:paraId="783C0642" w14:textId="77777777" w:rsidR="00DE3327" w:rsidRPr="00854CF8" w:rsidRDefault="00DE3327" w:rsidP="00DE3327">
      <w:pPr>
        <w:rPr>
          <w:rFonts w:ascii="Times New Roman" w:hAnsi="Times New Roman" w:cs="Times New Roman"/>
        </w:rPr>
      </w:pPr>
    </w:p>
    <w:p w14:paraId="31C903A5" w14:textId="77777777" w:rsidR="00DE3327" w:rsidRPr="00854CF8" w:rsidRDefault="00DE3327" w:rsidP="00B41397">
      <w:pPr>
        <w:pStyle w:val="Heading4"/>
      </w:pPr>
      <w:r w:rsidRPr="00854CF8">
        <w:t>1. Digital &amp; AI Domains</w:t>
      </w:r>
    </w:p>
    <w:p w14:paraId="079D998D" w14:textId="7902AF9E"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Expansion of AI intelligence systems</w:t>
      </w:r>
    </w:p>
    <w:p w14:paraId="44186A13" w14:textId="039EE229"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Growth in data sanctum operations</w:t>
      </w:r>
    </w:p>
    <w:p w14:paraId="77AA290D" w14:textId="0ECBA333"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Development of advanced digital modules</w:t>
      </w:r>
    </w:p>
    <w:p w14:paraId="55F5C2DE" w14:textId="77777777" w:rsidR="00DE3327" w:rsidRPr="00854CF8" w:rsidRDefault="00DE3327" w:rsidP="00DE3327">
      <w:pPr>
        <w:rPr>
          <w:rFonts w:ascii="Times New Roman" w:hAnsi="Times New Roman" w:cs="Times New Roman"/>
        </w:rPr>
      </w:pPr>
    </w:p>
    <w:p w14:paraId="5041B542" w14:textId="77777777" w:rsidR="00DE3327" w:rsidRPr="00854CF8" w:rsidRDefault="00DE3327" w:rsidP="00B41397">
      <w:pPr>
        <w:pStyle w:val="Heading4"/>
      </w:pPr>
      <w:r w:rsidRPr="00854CF8">
        <w:lastRenderedPageBreak/>
        <w:t>2. Infrastructure &amp; Physical Ecosystems</w:t>
      </w:r>
    </w:p>
    <w:p w14:paraId="03D3936D" w14:textId="50FB7917"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Growth of HydraCore operations</w:t>
      </w:r>
    </w:p>
    <w:p w14:paraId="66CB6608" w14:textId="70046BBF"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Expansion of </w:t>
      </w: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resort, farms, and physical facilities</w:t>
      </w:r>
    </w:p>
    <w:p w14:paraId="24162BE8" w14:textId="65BF1FB5"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Continual demand for systems operators and field personnel</w:t>
      </w:r>
    </w:p>
    <w:p w14:paraId="019F2572" w14:textId="77777777" w:rsidR="00DE3327" w:rsidRPr="00854CF8" w:rsidRDefault="00DE3327" w:rsidP="00DE3327">
      <w:pPr>
        <w:rPr>
          <w:rFonts w:ascii="Times New Roman" w:hAnsi="Times New Roman" w:cs="Times New Roman"/>
        </w:rPr>
      </w:pPr>
    </w:p>
    <w:p w14:paraId="516C48CD" w14:textId="77777777" w:rsidR="00DE3327" w:rsidRPr="00854CF8" w:rsidRDefault="00DE3327" w:rsidP="00B41397">
      <w:pPr>
        <w:pStyle w:val="Heading4"/>
      </w:pPr>
      <w:r w:rsidRPr="00854CF8">
        <w:t>3. Cultural &amp; Creative Ecosystems</w:t>
      </w:r>
    </w:p>
    <w:p w14:paraId="4231B7C4" w14:textId="35B4ABAA" w:rsidR="00DE3327" w:rsidRPr="00B41397" w:rsidRDefault="00DE3327" w:rsidP="00845A92">
      <w:pPr>
        <w:pStyle w:val="ListParagraph"/>
        <w:numPr>
          <w:ilvl w:val="0"/>
          <w:numId w:val="62"/>
        </w:numPr>
        <w:rPr>
          <w:rFonts w:ascii="Times New Roman" w:hAnsi="Times New Roman" w:cs="Times New Roman"/>
        </w:rPr>
      </w:pPr>
      <w:proofErr w:type="spellStart"/>
      <w:r w:rsidRPr="00B41397">
        <w:rPr>
          <w:rFonts w:ascii="Times New Roman" w:hAnsi="Times New Roman" w:cs="Times New Roman"/>
        </w:rPr>
        <w:t>Quailverse</w:t>
      </w:r>
      <w:proofErr w:type="spellEnd"/>
      <w:r w:rsidRPr="00B41397">
        <w:rPr>
          <w:rFonts w:ascii="Times New Roman" w:hAnsi="Times New Roman" w:cs="Times New Roman"/>
        </w:rPr>
        <w:t xml:space="preserve"> narrative expansion</w:t>
      </w:r>
    </w:p>
    <w:p w14:paraId="0863B099" w14:textId="01724468"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Character IP development</w:t>
      </w:r>
    </w:p>
    <w:p w14:paraId="737AA19D" w14:textId="1E022A24"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Media, publishing, entertainment, and merchandising pathways</w:t>
      </w:r>
    </w:p>
    <w:p w14:paraId="4297018A" w14:textId="77777777" w:rsidR="00DE3327" w:rsidRPr="00854CF8" w:rsidRDefault="00DE3327" w:rsidP="00DE3327">
      <w:pPr>
        <w:rPr>
          <w:rFonts w:ascii="Times New Roman" w:hAnsi="Times New Roman" w:cs="Times New Roman"/>
        </w:rPr>
      </w:pPr>
    </w:p>
    <w:p w14:paraId="3622EE90" w14:textId="77777777" w:rsidR="00DE3327" w:rsidRPr="00854CF8" w:rsidRDefault="00DE3327" w:rsidP="00B41397">
      <w:pPr>
        <w:pStyle w:val="Heading4"/>
      </w:pPr>
      <w:r w:rsidRPr="00854CF8">
        <w:t>4. Administrative &amp; Strategic Command</w:t>
      </w:r>
    </w:p>
    <w:p w14:paraId="7526E592" w14:textId="5457FD78"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Increasing governance responsibilities due to global expansion</w:t>
      </w:r>
    </w:p>
    <w:p w14:paraId="20FFFC2A" w14:textId="051334EA"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Growth in compliance, investor relations, and sovereign governance divisions</w:t>
      </w:r>
    </w:p>
    <w:p w14:paraId="17798950" w14:textId="77777777" w:rsidR="00DE3327" w:rsidRPr="00854CF8" w:rsidRDefault="00DE3327" w:rsidP="00DE3327">
      <w:pPr>
        <w:rPr>
          <w:rFonts w:ascii="Times New Roman" w:hAnsi="Times New Roman" w:cs="Times New Roman"/>
        </w:rPr>
      </w:pPr>
    </w:p>
    <w:p w14:paraId="2C95826D" w14:textId="77777777" w:rsidR="00DE3327" w:rsidRPr="00854CF8" w:rsidRDefault="00DE3327" w:rsidP="00B41397">
      <w:pPr>
        <w:pStyle w:val="Heading3"/>
      </w:pPr>
      <w:r w:rsidRPr="00854CF8">
        <w:t>H. Career Path Transparency &amp; Internal Mobility</w:t>
      </w:r>
    </w:p>
    <w:p w14:paraId="7EB96A8F" w14:textId="77777777" w:rsidR="00DE3327" w:rsidRPr="00854CF8" w:rsidRDefault="00DE3327" w:rsidP="00DE3327">
      <w:pPr>
        <w:rPr>
          <w:rFonts w:ascii="Times New Roman" w:hAnsi="Times New Roman" w:cs="Times New Roman"/>
        </w:rPr>
      </w:pPr>
    </w:p>
    <w:p w14:paraId="2A39DD6C"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 xml:space="preserve">This section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mechanisms that ensure employees understand their upward mobility and long-term potential.</w:t>
      </w:r>
    </w:p>
    <w:p w14:paraId="08F03A40" w14:textId="77777777" w:rsidR="00DE3327" w:rsidRPr="00854CF8" w:rsidRDefault="00DE3327" w:rsidP="00DE3327">
      <w:pPr>
        <w:rPr>
          <w:rFonts w:ascii="Times New Roman" w:hAnsi="Times New Roman" w:cs="Times New Roman"/>
        </w:rPr>
      </w:pPr>
    </w:p>
    <w:p w14:paraId="02F75DB4" w14:textId="77777777" w:rsidR="00DE3327" w:rsidRPr="00854CF8" w:rsidRDefault="00DE3327" w:rsidP="00B41397">
      <w:pPr>
        <w:pStyle w:val="Heading4"/>
      </w:pPr>
      <w:r w:rsidRPr="00854CF8">
        <w:t>1. Structured Career Maps</w:t>
      </w:r>
    </w:p>
    <w:p w14:paraId="66D27B8F" w14:textId="5F92B482"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Clear role progression charts</w:t>
      </w:r>
    </w:p>
    <w:p w14:paraId="33DB0D7F" w14:textId="67F96168"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Defined competency milestones</w:t>
      </w:r>
    </w:p>
    <w:p w14:paraId="75A184DE" w14:textId="239A69CB"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Transparent criteria for advancement</w:t>
      </w:r>
    </w:p>
    <w:p w14:paraId="507340A5" w14:textId="77777777" w:rsidR="00DE3327" w:rsidRPr="00854CF8" w:rsidRDefault="00DE3327" w:rsidP="00DE3327">
      <w:pPr>
        <w:rPr>
          <w:rFonts w:ascii="Times New Roman" w:hAnsi="Times New Roman" w:cs="Times New Roman"/>
        </w:rPr>
      </w:pPr>
    </w:p>
    <w:p w14:paraId="7083C77D" w14:textId="77777777" w:rsidR="00DE3327" w:rsidRPr="00854CF8" w:rsidRDefault="00DE3327" w:rsidP="00B41397">
      <w:pPr>
        <w:pStyle w:val="Heading4"/>
      </w:pPr>
      <w:r w:rsidRPr="00854CF8">
        <w:t>2. Internal Transfer Pathways</w:t>
      </w:r>
    </w:p>
    <w:p w14:paraId="0A89068B" w14:textId="1E74173F"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Employees permitted to move across divisions, domains, or roles based on growth potential</w:t>
      </w:r>
    </w:p>
    <w:p w14:paraId="45CCA6FC" w14:textId="7FE4E403"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Integration of cross-functional experience to cultivate well-rounded talent</w:t>
      </w:r>
    </w:p>
    <w:p w14:paraId="572EFCFE" w14:textId="77777777" w:rsidR="00DE3327" w:rsidRPr="00854CF8" w:rsidRDefault="00DE3327" w:rsidP="00DE3327">
      <w:pPr>
        <w:rPr>
          <w:rFonts w:ascii="Times New Roman" w:hAnsi="Times New Roman" w:cs="Times New Roman"/>
        </w:rPr>
      </w:pPr>
    </w:p>
    <w:p w14:paraId="40AC883F" w14:textId="77777777" w:rsidR="00DE3327" w:rsidRPr="00854CF8" w:rsidRDefault="00DE3327" w:rsidP="00B41397">
      <w:pPr>
        <w:pStyle w:val="Heading4"/>
      </w:pPr>
      <w:r w:rsidRPr="00854CF8">
        <w:t>3. Performance-Based Acceleration</w:t>
      </w:r>
    </w:p>
    <w:p w14:paraId="35F3A8E9" w14:textId="1DA13CA1"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Fast-track pathways for high-performing individuals</w:t>
      </w:r>
    </w:p>
    <w:p w14:paraId="1ED1FEAC" w14:textId="3EC5948B"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Executive oversight to identify rapid-growth candidates</w:t>
      </w:r>
    </w:p>
    <w:p w14:paraId="7923D935" w14:textId="77777777" w:rsidR="00DE3327" w:rsidRPr="00854CF8" w:rsidRDefault="00DE3327" w:rsidP="00DE3327">
      <w:pPr>
        <w:rPr>
          <w:rFonts w:ascii="Times New Roman" w:hAnsi="Times New Roman" w:cs="Times New Roman"/>
        </w:rPr>
      </w:pPr>
    </w:p>
    <w:p w14:paraId="6F50C674" w14:textId="77777777" w:rsidR="00DE3327" w:rsidRPr="00854CF8" w:rsidRDefault="00DE3327" w:rsidP="00B41397">
      <w:pPr>
        <w:pStyle w:val="Heading3"/>
      </w:pPr>
      <w:r w:rsidRPr="00854CF8">
        <w:t>I. WebHydra’s Position as an Employer of Choice</w:t>
      </w:r>
    </w:p>
    <w:p w14:paraId="08DA4841" w14:textId="77777777" w:rsidR="00DE3327" w:rsidRPr="00854CF8" w:rsidRDefault="00DE3327" w:rsidP="00DE3327">
      <w:pPr>
        <w:rPr>
          <w:rFonts w:ascii="Times New Roman" w:hAnsi="Times New Roman" w:cs="Times New Roman"/>
        </w:rPr>
      </w:pPr>
    </w:p>
    <w:p w14:paraId="39129FAF" w14:textId="77777777" w:rsidR="00DE3327" w:rsidRPr="00854CF8" w:rsidRDefault="00DE3327" w:rsidP="00B41397">
      <w:pPr>
        <w:pStyle w:val="Heading4"/>
      </w:pPr>
      <w:r w:rsidRPr="00854CF8">
        <w:t>The Careers &amp; Opportunities framework positions WebHydra as:</w:t>
      </w:r>
    </w:p>
    <w:p w14:paraId="1A84CDA6" w14:textId="77777777" w:rsidR="00DE3327" w:rsidRPr="00854CF8" w:rsidRDefault="00DE3327" w:rsidP="00DE3327">
      <w:pPr>
        <w:rPr>
          <w:rFonts w:ascii="Times New Roman" w:hAnsi="Times New Roman" w:cs="Times New Roman"/>
        </w:rPr>
      </w:pPr>
    </w:p>
    <w:p w14:paraId="73D2214F" w14:textId="77777777" w:rsidR="00DE3327" w:rsidRPr="00854CF8" w:rsidRDefault="00DE3327" w:rsidP="00B41397">
      <w:pPr>
        <w:pStyle w:val="Heading4"/>
      </w:pPr>
      <w:r w:rsidRPr="00854CF8">
        <w:t>1. A Leadership-Generating Institution</w:t>
      </w:r>
    </w:p>
    <w:p w14:paraId="5F54C2E4" w14:textId="454A024E"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Cultivating leaders capable of operating across complex multi-tier systems</w:t>
      </w:r>
    </w:p>
    <w:p w14:paraId="51C593F2" w14:textId="529CC66E"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Developing talent aligned with sovereign governance philosophies</w:t>
      </w:r>
    </w:p>
    <w:p w14:paraId="23C99311" w14:textId="77777777" w:rsidR="00DE3327" w:rsidRPr="00854CF8" w:rsidRDefault="00DE3327" w:rsidP="00DE3327">
      <w:pPr>
        <w:rPr>
          <w:rFonts w:ascii="Times New Roman" w:hAnsi="Times New Roman" w:cs="Times New Roman"/>
        </w:rPr>
      </w:pPr>
    </w:p>
    <w:p w14:paraId="071BB916" w14:textId="77777777" w:rsidR="00DE3327" w:rsidRPr="00854CF8" w:rsidRDefault="00DE3327" w:rsidP="00B41397">
      <w:pPr>
        <w:pStyle w:val="Heading4"/>
      </w:pPr>
      <w:r w:rsidRPr="00854CF8">
        <w:t>2. A Haven for Future Innovators</w:t>
      </w:r>
    </w:p>
    <w:p w14:paraId="4D984686" w14:textId="39B90C4F"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Empowering individuals to participate in next-generation digital and physical ecosystems</w:t>
      </w:r>
    </w:p>
    <w:p w14:paraId="65D67219" w14:textId="60D220A7"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Providing access to advanced technologies, AI ecosystems, and strategic projects</w:t>
      </w:r>
    </w:p>
    <w:p w14:paraId="6EE406BD" w14:textId="77777777" w:rsidR="00DE3327" w:rsidRPr="00854CF8" w:rsidRDefault="00DE3327" w:rsidP="00DE3327">
      <w:pPr>
        <w:rPr>
          <w:rFonts w:ascii="Times New Roman" w:hAnsi="Times New Roman" w:cs="Times New Roman"/>
        </w:rPr>
      </w:pPr>
    </w:p>
    <w:p w14:paraId="3CE382D0" w14:textId="77777777" w:rsidR="00DE3327" w:rsidRPr="00854CF8" w:rsidRDefault="00DE3327" w:rsidP="00B41397">
      <w:pPr>
        <w:pStyle w:val="Heading4"/>
      </w:pPr>
      <w:r w:rsidRPr="00854CF8">
        <w:t>3. A Cultural and Social Anchor</w:t>
      </w:r>
    </w:p>
    <w:p w14:paraId="7F1E2CAA" w14:textId="6370B378"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Embedding cultural values into workforce development</w:t>
      </w:r>
    </w:p>
    <w:p w14:paraId="43A4846C" w14:textId="7ADA8907" w:rsidR="00DE3327" w:rsidRPr="00B41397" w:rsidRDefault="00DE3327"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Ensuring employees feel part of a transformative national and global mission</w:t>
      </w:r>
    </w:p>
    <w:p w14:paraId="1978F715" w14:textId="77777777" w:rsidR="00DE3327" w:rsidRPr="00854CF8" w:rsidRDefault="00DE3327" w:rsidP="00DE3327">
      <w:pPr>
        <w:rPr>
          <w:rFonts w:ascii="Times New Roman" w:hAnsi="Times New Roman" w:cs="Times New Roman"/>
        </w:rPr>
      </w:pPr>
    </w:p>
    <w:p w14:paraId="50AB9DEB" w14:textId="77777777" w:rsidR="00DE3327" w:rsidRPr="00854CF8" w:rsidRDefault="00DE3327" w:rsidP="00B41397">
      <w:pPr>
        <w:pStyle w:val="Heading4"/>
      </w:pPr>
      <w:r w:rsidRPr="00854CF8">
        <w:t>4. A Long-Term Career Ecosystem</w:t>
      </w:r>
    </w:p>
    <w:p w14:paraId="01D245B1" w14:textId="77777777" w:rsidR="00B41397" w:rsidRDefault="00B41397" w:rsidP="00DE3327">
      <w:pPr>
        <w:rPr>
          <w:rFonts w:ascii="Times New Roman" w:hAnsi="Times New Roman" w:cs="Times New Roman"/>
        </w:rPr>
      </w:pPr>
    </w:p>
    <w:p w14:paraId="7B8A42B0" w14:textId="2B694D96" w:rsidR="00DE3327" w:rsidRPr="00854CF8" w:rsidRDefault="00DE3327" w:rsidP="00DE3327">
      <w:pPr>
        <w:rPr>
          <w:rFonts w:ascii="Times New Roman" w:hAnsi="Times New Roman" w:cs="Times New Roman"/>
        </w:rPr>
      </w:pPr>
      <w:r w:rsidRPr="00854CF8">
        <w:rPr>
          <w:rFonts w:ascii="Times New Roman" w:hAnsi="Times New Roman" w:cs="Times New Roman"/>
        </w:rPr>
        <w:t>Providing stability, upward mobility, and generational employment opportunity</w:t>
      </w:r>
    </w:p>
    <w:p w14:paraId="022D4B15" w14:textId="77777777" w:rsidR="00DE3327" w:rsidRPr="00854CF8" w:rsidRDefault="00DE3327" w:rsidP="00DE3327">
      <w:pPr>
        <w:rPr>
          <w:rFonts w:ascii="Times New Roman" w:hAnsi="Times New Roman" w:cs="Times New Roman"/>
        </w:rPr>
      </w:pPr>
    </w:p>
    <w:p w14:paraId="1EA622E6" w14:textId="77777777" w:rsidR="00DE3327" w:rsidRPr="00854CF8" w:rsidRDefault="00DE3327" w:rsidP="00B41397">
      <w:pPr>
        <w:pStyle w:val="Heading3"/>
      </w:pPr>
      <w:r w:rsidRPr="00854CF8">
        <w:t>J. Strategic Positioning Statement</w:t>
      </w:r>
    </w:p>
    <w:p w14:paraId="669582DC" w14:textId="77777777" w:rsidR="00DE3327" w:rsidRPr="00854CF8" w:rsidRDefault="00DE3327" w:rsidP="00DE3327">
      <w:pPr>
        <w:rPr>
          <w:rFonts w:ascii="Times New Roman" w:hAnsi="Times New Roman" w:cs="Times New Roman"/>
        </w:rPr>
      </w:pPr>
    </w:p>
    <w:p w14:paraId="10CA1056"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Careers &amp; Opportunities stands as the empire’s official human capital doctrine.</w:t>
      </w:r>
    </w:p>
    <w:p w14:paraId="32E161A0" w14:textId="77777777" w:rsidR="00DE3327" w:rsidRPr="00854CF8" w:rsidRDefault="00DE3327" w:rsidP="00DE3327">
      <w:pPr>
        <w:rPr>
          <w:rFonts w:ascii="Times New Roman" w:hAnsi="Times New Roman" w:cs="Times New Roman"/>
        </w:rPr>
      </w:pPr>
      <w:r w:rsidRPr="00854CF8">
        <w:rPr>
          <w:rFonts w:ascii="Times New Roman" w:hAnsi="Times New Roman" w:cs="Times New Roman"/>
        </w:rPr>
        <w:t>It ensures that WebHydra’s expansion is supported by a disciplined, skilled, ethically governed, future-ready workforce capable of carrying the empire into new eras of technological, cultural, and global prominence.</w:t>
      </w:r>
    </w:p>
    <w:p w14:paraId="0B6AFB50" w14:textId="77777777" w:rsidR="00DE3327" w:rsidRPr="00854CF8" w:rsidRDefault="00DE3327" w:rsidP="00DE3327">
      <w:pPr>
        <w:rPr>
          <w:rFonts w:ascii="Times New Roman" w:hAnsi="Times New Roman" w:cs="Times New Roman"/>
        </w:rPr>
      </w:pPr>
    </w:p>
    <w:p w14:paraId="5ED3612E" w14:textId="590CE9E0" w:rsidR="00AA7365" w:rsidRPr="00854CF8" w:rsidRDefault="00DE3327" w:rsidP="00AA7365">
      <w:pPr>
        <w:rPr>
          <w:rFonts w:ascii="Times New Roman" w:hAnsi="Times New Roman" w:cs="Times New Roman"/>
        </w:rPr>
      </w:pPr>
      <w:r w:rsidRPr="00854CF8">
        <w:rPr>
          <w:rFonts w:ascii="Times New Roman" w:hAnsi="Times New Roman" w:cs="Times New Roman"/>
        </w:rPr>
        <w:lastRenderedPageBreak/>
        <w:t>Through structured recruitment, disciplined professional development, sovereign-level employment ethics, and multi-domain career pathways, this framework establishes WebHydra as a world-class employer—engineered to shape the leaders and innovators of the future.</w:t>
      </w:r>
    </w:p>
    <w:p w14:paraId="6E43F867" w14:textId="77777777" w:rsidR="00AA7365" w:rsidRPr="00854CF8" w:rsidRDefault="00AA7365" w:rsidP="00AA7365">
      <w:pPr>
        <w:rPr>
          <w:rFonts w:ascii="Times New Roman" w:hAnsi="Times New Roman" w:cs="Times New Roman"/>
        </w:rPr>
      </w:pPr>
    </w:p>
    <w:p w14:paraId="6C471D24" w14:textId="77777777" w:rsidR="00DE3327" w:rsidRPr="00854CF8" w:rsidRDefault="00DE3327">
      <w:pPr>
        <w:rPr>
          <w:rFonts w:ascii="Times New Roman" w:hAnsi="Times New Roman" w:cs="Times New Roman"/>
        </w:rPr>
      </w:pPr>
      <w:r w:rsidRPr="00854CF8">
        <w:rPr>
          <w:rFonts w:ascii="Times New Roman" w:hAnsi="Times New Roman" w:cs="Times New Roman"/>
        </w:rPr>
        <w:br w:type="page"/>
      </w:r>
    </w:p>
    <w:p w14:paraId="7DB74DFB" w14:textId="065603D7" w:rsidR="00CE6AC6" w:rsidRPr="00854CF8" w:rsidRDefault="00CE6AC6" w:rsidP="00B41397">
      <w:pPr>
        <w:pStyle w:val="Heading1"/>
      </w:pPr>
      <w:r w:rsidRPr="00854CF8">
        <w:lastRenderedPageBreak/>
        <w:t>SECTION 12</w:t>
      </w:r>
      <w:r w:rsidR="00B41397">
        <w:t>:</w:t>
      </w:r>
      <w:r w:rsidRPr="00854CF8">
        <w:t xml:space="preserve"> SOCIAL, CULTURAL &amp; HUMAN DIVISION</w:t>
      </w:r>
    </w:p>
    <w:p w14:paraId="7C379D0D" w14:textId="77777777" w:rsidR="00CE6AC6" w:rsidRPr="00854CF8" w:rsidRDefault="00CE6AC6" w:rsidP="00CE6AC6">
      <w:pPr>
        <w:rPr>
          <w:rFonts w:ascii="Times New Roman" w:hAnsi="Times New Roman" w:cs="Times New Roman"/>
        </w:rPr>
      </w:pPr>
    </w:p>
    <w:p w14:paraId="7C90FA20" w14:textId="0CC837DA" w:rsidR="00CE6AC6" w:rsidRPr="00854CF8" w:rsidRDefault="00CE6AC6" w:rsidP="00B41397">
      <w:pPr>
        <w:pStyle w:val="Heading1"/>
      </w:pPr>
      <w:r w:rsidRPr="00854CF8">
        <w:t>S</w:t>
      </w:r>
      <w:r w:rsidR="003426CD">
        <w:t>ection Closing Summary</w:t>
      </w:r>
    </w:p>
    <w:p w14:paraId="7BAE6828" w14:textId="77777777" w:rsidR="00CE6AC6" w:rsidRPr="00854CF8" w:rsidRDefault="00CE6AC6" w:rsidP="00CE6AC6">
      <w:pPr>
        <w:rPr>
          <w:rFonts w:ascii="Times New Roman" w:hAnsi="Times New Roman" w:cs="Times New Roman"/>
        </w:rPr>
      </w:pPr>
    </w:p>
    <w:p w14:paraId="6CDEBD25" w14:textId="77777777" w:rsidR="00CE6AC6" w:rsidRPr="00854CF8" w:rsidRDefault="00CE6AC6" w:rsidP="00B41397">
      <w:pPr>
        <w:pStyle w:val="Heading3"/>
      </w:pPr>
      <w:r w:rsidRPr="00854CF8">
        <w:t>A. Purpose of the Section Closing Summary</w:t>
      </w:r>
    </w:p>
    <w:p w14:paraId="380B1387" w14:textId="77777777" w:rsidR="00CE6AC6" w:rsidRPr="00854CF8" w:rsidRDefault="00CE6AC6" w:rsidP="00CE6AC6">
      <w:pPr>
        <w:rPr>
          <w:rFonts w:ascii="Times New Roman" w:hAnsi="Times New Roman" w:cs="Times New Roman"/>
        </w:rPr>
      </w:pPr>
    </w:p>
    <w:p w14:paraId="0C091B18" w14:textId="2B0613D7" w:rsidR="00CE6AC6" w:rsidRPr="00854CF8" w:rsidRDefault="00CE6AC6" w:rsidP="00CE6AC6">
      <w:pPr>
        <w:rPr>
          <w:rFonts w:ascii="Times New Roman" w:hAnsi="Times New Roman" w:cs="Times New Roman"/>
        </w:rPr>
      </w:pPr>
      <w:r w:rsidRPr="00854CF8">
        <w:rPr>
          <w:rFonts w:ascii="Times New Roman" w:hAnsi="Times New Roman" w:cs="Times New Roman"/>
        </w:rPr>
        <w:t xml:space="preserve">The closing summary of Section 12 provides a definitive consolidation of WebHydra’s socio-cultural and human-centric architecture. It reconfirms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unwavering commitment to societal upliftment, cultural stewardship, human empowerment, and community-driven value creation. This summary stands as the formal conclusion of the division’s doctrinal framework, establishing the strategic and humanitarian identity that complements WebHydra’s technological sovereignty.</w:t>
      </w:r>
    </w:p>
    <w:p w14:paraId="54612383" w14:textId="77777777" w:rsidR="00CE6AC6" w:rsidRPr="00854CF8" w:rsidRDefault="00CE6AC6" w:rsidP="00CE6AC6">
      <w:pPr>
        <w:rPr>
          <w:rFonts w:ascii="Times New Roman" w:hAnsi="Times New Roman" w:cs="Times New Roman"/>
        </w:rPr>
      </w:pPr>
    </w:p>
    <w:p w14:paraId="2D9C307B" w14:textId="77777777" w:rsidR="00CE6AC6" w:rsidRPr="00854CF8" w:rsidRDefault="00CE6AC6" w:rsidP="00B41397">
      <w:pPr>
        <w:pStyle w:val="Heading3"/>
      </w:pPr>
      <w:r w:rsidRPr="00854CF8">
        <w:t>B. Strategic Consolidation of Social, Cultural &amp; Human Commitments</w:t>
      </w:r>
    </w:p>
    <w:p w14:paraId="5BFCBAFE" w14:textId="77777777" w:rsidR="00CE6AC6" w:rsidRPr="00854CF8" w:rsidRDefault="00CE6AC6" w:rsidP="00CE6AC6">
      <w:pPr>
        <w:rPr>
          <w:rFonts w:ascii="Times New Roman" w:hAnsi="Times New Roman" w:cs="Times New Roman"/>
        </w:rPr>
      </w:pPr>
    </w:p>
    <w:p w14:paraId="099E9A16" w14:textId="77777777" w:rsidR="00CE6AC6" w:rsidRPr="00854CF8" w:rsidRDefault="00CE6AC6" w:rsidP="00B41397">
      <w:pPr>
        <w:pStyle w:val="Heading4"/>
      </w:pPr>
      <w:r w:rsidRPr="00854CF8">
        <w:t>1. Integration of Social Responsibility into the Core Identity</w:t>
      </w:r>
    </w:p>
    <w:p w14:paraId="248A027B" w14:textId="17AB2EC5"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WebHydra positions social responsibility not as an extension but as an intrinsic component of its operational philosophy.</w:t>
      </w:r>
    </w:p>
    <w:p w14:paraId="5D8DDCE8" w14:textId="67A5C9C7"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The </w:t>
      </w:r>
      <w:proofErr w:type="spellStart"/>
      <w:r w:rsidRPr="00B41397">
        <w:rPr>
          <w:rFonts w:ascii="Times New Roman" w:hAnsi="Times New Roman" w:cs="Times New Roman"/>
        </w:rPr>
        <w:t>organisation</w:t>
      </w:r>
      <w:proofErr w:type="spellEnd"/>
      <w:r w:rsidRPr="00B41397">
        <w:rPr>
          <w:rFonts w:ascii="Times New Roman" w:hAnsi="Times New Roman" w:cs="Times New Roman"/>
        </w:rPr>
        <w:t xml:space="preserve"> embeds societal care, public welfare, and community development into long-term strategic planning.</w:t>
      </w:r>
    </w:p>
    <w:p w14:paraId="2660A146" w14:textId="7E7A8A85"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CSR becomes a structural responsibility rather than a voluntary initiative.</w:t>
      </w:r>
    </w:p>
    <w:p w14:paraId="6417D0F8" w14:textId="77777777" w:rsidR="00CE6AC6" w:rsidRPr="00854CF8" w:rsidRDefault="00CE6AC6" w:rsidP="00CE6AC6">
      <w:pPr>
        <w:rPr>
          <w:rFonts w:ascii="Times New Roman" w:hAnsi="Times New Roman" w:cs="Times New Roman"/>
        </w:rPr>
      </w:pPr>
    </w:p>
    <w:p w14:paraId="00B8B26F" w14:textId="77777777" w:rsidR="00CE6AC6" w:rsidRPr="00854CF8" w:rsidRDefault="00CE6AC6" w:rsidP="00B41397">
      <w:pPr>
        <w:pStyle w:val="Heading4"/>
      </w:pPr>
      <w:r w:rsidRPr="00854CF8">
        <w:t>2. Cultural Preservation as a Foundational Pillar</w:t>
      </w:r>
    </w:p>
    <w:p w14:paraId="48A1F4DC" w14:textId="4BAA66A7"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Cultural identity, heritage continuity, and symbolic storytelling are formally integrated into WebHydra’s institutional DNA.</w:t>
      </w:r>
    </w:p>
    <w:p w14:paraId="083B8008" w14:textId="3E070452"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Initiatives such as The Golden Quail Movement and The Heart of </w:t>
      </w:r>
      <w:proofErr w:type="spellStart"/>
      <w:r w:rsidRPr="00B41397">
        <w:rPr>
          <w:rFonts w:ascii="Times New Roman" w:hAnsi="Times New Roman" w:cs="Times New Roman"/>
        </w:rPr>
        <w:t>Puyuh</w:t>
      </w:r>
      <w:proofErr w:type="spellEnd"/>
      <w:r w:rsidRPr="00B41397">
        <w:rPr>
          <w:rFonts w:ascii="Times New Roman" w:hAnsi="Times New Roman" w:cs="Times New Roman"/>
        </w:rPr>
        <w:t xml:space="preserve"> Emas provide structured frameworks for cultural reinforcement.</w:t>
      </w:r>
    </w:p>
    <w:p w14:paraId="6DAB6541" w14:textId="5A3D6420"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Cultural projects are treated as strategic assets contributing to brand integrity, public engagement, and national resonance.</w:t>
      </w:r>
    </w:p>
    <w:p w14:paraId="63587136" w14:textId="77777777" w:rsidR="00CE6AC6" w:rsidRPr="00854CF8" w:rsidRDefault="00CE6AC6" w:rsidP="00CE6AC6">
      <w:pPr>
        <w:rPr>
          <w:rFonts w:ascii="Times New Roman" w:hAnsi="Times New Roman" w:cs="Times New Roman"/>
        </w:rPr>
      </w:pPr>
    </w:p>
    <w:p w14:paraId="52FC1589" w14:textId="77777777" w:rsidR="00CE6AC6" w:rsidRPr="00854CF8" w:rsidRDefault="00CE6AC6" w:rsidP="00B41397">
      <w:pPr>
        <w:pStyle w:val="Heading4"/>
      </w:pPr>
      <w:r w:rsidRPr="00854CF8">
        <w:lastRenderedPageBreak/>
        <w:t>3. Human-</w:t>
      </w:r>
      <w:proofErr w:type="spellStart"/>
      <w:r w:rsidRPr="00854CF8">
        <w:t>Centred</w:t>
      </w:r>
      <w:proofErr w:type="spellEnd"/>
      <w:r w:rsidRPr="00854CF8">
        <w:t xml:space="preserve"> Development as an </w:t>
      </w:r>
      <w:proofErr w:type="spellStart"/>
      <w:r w:rsidRPr="00854CF8">
        <w:t>Organisational</w:t>
      </w:r>
      <w:proofErr w:type="spellEnd"/>
      <w:r w:rsidRPr="00854CF8">
        <w:t xml:space="preserve"> Mandate</w:t>
      </w:r>
    </w:p>
    <w:p w14:paraId="2BD2F858" w14:textId="2391971F"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WebHydra establishes clear systems for talent development, career elevation, and workforce empowerment.</w:t>
      </w:r>
    </w:p>
    <w:p w14:paraId="578E1E0F" w14:textId="7B52813E"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Education, opportunities, and community upliftment are governed by structured policies, training pipelines, and merit-based pathways.</w:t>
      </w:r>
    </w:p>
    <w:p w14:paraId="0312F283" w14:textId="14BE2E90"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Human empowerment strategies are aligned with long-term </w:t>
      </w:r>
      <w:proofErr w:type="spellStart"/>
      <w:r w:rsidRPr="00B41397">
        <w:rPr>
          <w:rFonts w:ascii="Times New Roman" w:hAnsi="Times New Roman" w:cs="Times New Roman"/>
        </w:rPr>
        <w:t>organisational</w:t>
      </w:r>
      <w:proofErr w:type="spellEnd"/>
      <w:r w:rsidRPr="00B41397">
        <w:rPr>
          <w:rFonts w:ascii="Times New Roman" w:hAnsi="Times New Roman" w:cs="Times New Roman"/>
        </w:rPr>
        <w:t xml:space="preserve"> growth and societal impact.</w:t>
      </w:r>
    </w:p>
    <w:p w14:paraId="08EE3840" w14:textId="77777777" w:rsidR="00CE6AC6" w:rsidRPr="00854CF8" w:rsidRDefault="00CE6AC6" w:rsidP="00CE6AC6">
      <w:pPr>
        <w:rPr>
          <w:rFonts w:ascii="Times New Roman" w:hAnsi="Times New Roman" w:cs="Times New Roman"/>
        </w:rPr>
      </w:pPr>
    </w:p>
    <w:p w14:paraId="35F0AC9F" w14:textId="77777777" w:rsidR="00CE6AC6" w:rsidRPr="00854CF8" w:rsidRDefault="00CE6AC6" w:rsidP="00B41397">
      <w:pPr>
        <w:pStyle w:val="Heading3"/>
      </w:pPr>
      <w:r w:rsidRPr="00854CF8">
        <w:t>C. Formal Recognition of Key Divisional Components</w:t>
      </w:r>
    </w:p>
    <w:p w14:paraId="6D1B112A" w14:textId="77777777" w:rsidR="00CE6AC6" w:rsidRPr="00854CF8" w:rsidRDefault="00CE6AC6" w:rsidP="00CE6AC6">
      <w:pPr>
        <w:rPr>
          <w:rFonts w:ascii="Times New Roman" w:hAnsi="Times New Roman" w:cs="Times New Roman"/>
        </w:rPr>
      </w:pPr>
    </w:p>
    <w:p w14:paraId="426E58C4" w14:textId="77777777" w:rsidR="00CE6AC6" w:rsidRPr="00854CF8" w:rsidRDefault="00CE6AC6" w:rsidP="00B41397">
      <w:pPr>
        <w:pStyle w:val="Heading4"/>
      </w:pPr>
      <w:r w:rsidRPr="00854CF8">
        <w:t>1. Community &amp; CSR Architecture</w:t>
      </w:r>
    </w:p>
    <w:p w14:paraId="1E502F3F" w14:textId="48372EB2"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Outlines governance models for executing sustained community-focused interventions.</w:t>
      </w:r>
    </w:p>
    <w:p w14:paraId="053147C7" w14:textId="68E9D3EB"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all initiatives follow ethical, compliant, and transparent operational standards.</w:t>
      </w:r>
    </w:p>
    <w:p w14:paraId="4E9B4022" w14:textId="77777777" w:rsidR="00CE6AC6" w:rsidRPr="00854CF8" w:rsidRDefault="00CE6AC6" w:rsidP="00CE6AC6">
      <w:pPr>
        <w:rPr>
          <w:rFonts w:ascii="Times New Roman" w:hAnsi="Times New Roman" w:cs="Times New Roman"/>
        </w:rPr>
      </w:pPr>
    </w:p>
    <w:p w14:paraId="34F843F3" w14:textId="77777777" w:rsidR="00CE6AC6" w:rsidRPr="00854CF8" w:rsidRDefault="00CE6AC6" w:rsidP="00B41397">
      <w:pPr>
        <w:pStyle w:val="Heading4"/>
      </w:pPr>
      <w:r w:rsidRPr="00854CF8">
        <w:t xml:space="preserve">2. The Heart of </w:t>
      </w:r>
      <w:proofErr w:type="spellStart"/>
      <w:r w:rsidRPr="00854CF8">
        <w:t>Puyuh</w:t>
      </w:r>
      <w:proofErr w:type="spellEnd"/>
      <w:r w:rsidRPr="00854CF8">
        <w:t xml:space="preserve"> Emas</w:t>
      </w:r>
    </w:p>
    <w:p w14:paraId="335394D3" w14:textId="09C93065"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Represents the emotional and humanitarian nucleus of the empire.</w:t>
      </w:r>
    </w:p>
    <w:p w14:paraId="28812A6F" w14:textId="260F9B7D"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Reinforces cultural harmony, compassion-based governance, and people-first philosophy.</w:t>
      </w:r>
    </w:p>
    <w:p w14:paraId="7E45BE9C" w14:textId="77777777" w:rsidR="00CE6AC6" w:rsidRPr="00854CF8" w:rsidRDefault="00CE6AC6" w:rsidP="00CE6AC6">
      <w:pPr>
        <w:rPr>
          <w:rFonts w:ascii="Times New Roman" w:hAnsi="Times New Roman" w:cs="Times New Roman"/>
        </w:rPr>
      </w:pPr>
    </w:p>
    <w:p w14:paraId="54AE6227" w14:textId="77777777" w:rsidR="00CE6AC6" w:rsidRPr="00854CF8" w:rsidRDefault="00CE6AC6" w:rsidP="00B41397">
      <w:pPr>
        <w:pStyle w:val="Heading4"/>
      </w:pPr>
      <w:r w:rsidRPr="00854CF8">
        <w:t>3. The Golden Quail Movement</w:t>
      </w:r>
    </w:p>
    <w:p w14:paraId="40F85932" w14:textId="696EF236" w:rsidR="00CE6AC6" w:rsidRPr="00B41397" w:rsidRDefault="00CE6AC6" w:rsidP="00845A92">
      <w:pPr>
        <w:pStyle w:val="ListParagraph"/>
        <w:numPr>
          <w:ilvl w:val="0"/>
          <w:numId w:val="62"/>
        </w:numPr>
        <w:rPr>
          <w:rFonts w:ascii="Times New Roman" w:hAnsi="Times New Roman" w:cs="Times New Roman"/>
        </w:rPr>
      </w:pPr>
      <w:proofErr w:type="spellStart"/>
      <w:r w:rsidRPr="00B41397">
        <w:rPr>
          <w:rFonts w:ascii="Times New Roman" w:hAnsi="Times New Roman" w:cs="Times New Roman"/>
        </w:rPr>
        <w:t>Formalises</w:t>
      </w:r>
      <w:proofErr w:type="spellEnd"/>
      <w:r w:rsidRPr="00B41397">
        <w:rPr>
          <w:rFonts w:ascii="Times New Roman" w:hAnsi="Times New Roman" w:cs="Times New Roman"/>
        </w:rPr>
        <w:t xml:space="preserve"> a socio-cultural revolution designed to elevate cultural identity through agriculture, storytelling, and national pride.</w:t>
      </w:r>
    </w:p>
    <w:p w14:paraId="1282A3A4" w14:textId="2E7ECE3D"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Establishes long-term influence channels across education, culture, food industry, and public engagement.</w:t>
      </w:r>
    </w:p>
    <w:p w14:paraId="38CC8134" w14:textId="77777777" w:rsidR="00CE6AC6" w:rsidRPr="00854CF8" w:rsidRDefault="00CE6AC6" w:rsidP="00CE6AC6">
      <w:pPr>
        <w:rPr>
          <w:rFonts w:ascii="Times New Roman" w:hAnsi="Times New Roman" w:cs="Times New Roman"/>
        </w:rPr>
      </w:pPr>
    </w:p>
    <w:p w14:paraId="18856B54" w14:textId="77777777" w:rsidR="00CE6AC6" w:rsidRPr="00854CF8" w:rsidRDefault="00CE6AC6" w:rsidP="00B41397">
      <w:pPr>
        <w:pStyle w:val="Heading4"/>
      </w:pPr>
      <w:r w:rsidRPr="00854CF8">
        <w:t>4. Careers &amp; Opportunities</w:t>
      </w:r>
    </w:p>
    <w:p w14:paraId="51733B46" w14:textId="2A81610D"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Provides structural pathways for employment, skill development, leadership cultivation, and professional advancement.</w:t>
      </w:r>
    </w:p>
    <w:p w14:paraId="3B89EA09" w14:textId="262258E4"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Positions WebHydra as an employer of choice with sovereign-level human capital systems.</w:t>
      </w:r>
    </w:p>
    <w:p w14:paraId="34E43E1A" w14:textId="77777777" w:rsidR="00CE6AC6" w:rsidRPr="00854CF8" w:rsidRDefault="00CE6AC6" w:rsidP="00CE6AC6">
      <w:pPr>
        <w:rPr>
          <w:rFonts w:ascii="Times New Roman" w:hAnsi="Times New Roman" w:cs="Times New Roman"/>
        </w:rPr>
      </w:pPr>
    </w:p>
    <w:p w14:paraId="332F3553" w14:textId="77777777" w:rsidR="00CE6AC6" w:rsidRPr="00854CF8" w:rsidRDefault="00CE6AC6" w:rsidP="00B41397">
      <w:pPr>
        <w:pStyle w:val="Heading3"/>
      </w:pPr>
      <w:r w:rsidRPr="00854CF8">
        <w:lastRenderedPageBreak/>
        <w:t>D. Contribution to WebHydra’s Long-Term Identity &amp; Influence</w:t>
      </w:r>
    </w:p>
    <w:p w14:paraId="351D8EBD" w14:textId="77777777" w:rsidR="00CE6AC6" w:rsidRPr="00854CF8" w:rsidRDefault="00CE6AC6" w:rsidP="00CE6AC6">
      <w:pPr>
        <w:rPr>
          <w:rFonts w:ascii="Times New Roman" w:hAnsi="Times New Roman" w:cs="Times New Roman"/>
        </w:rPr>
      </w:pPr>
    </w:p>
    <w:p w14:paraId="49F9BD7B" w14:textId="77777777" w:rsidR="00CE6AC6" w:rsidRPr="00854CF8" w:rsidRDefault="00CE6AC6" w:rsidP="00CE6AC6">
      <w:pPr>
        <w:rPr>
          <w:rFonts w:ascii="Times New Roman" w:hAnsi="Times New Roman" w:cs="Times New Roman"/>
        </w:rPr>
      </w:pPr>
      <w:r w:rsidRPr="00854CF8">
        <w:rPr>
          <w:rFonts w:ascii="Times New Roman" w:hAnsi="Times New Roman" w:cs="Times New Roman"/>
        </w:rPr>
        <w:t>This division ensures that WebHydra does not exist solely as a digital, technological, or commercial empire, but as a socio-cultural institution with tangible influence across communities and generations.</w:t>
      </w:r>
    </w:p>
    <w:p w14:paraId="0CE6E2D7" w14:textId="77777777" w:rsidR="00CE6AC6" w:rsidRPr="00854CF8" w:rsidRDefault="00CE6AC6" w:rsidP="00CE6AC6">
      <w:pPr>
        <w:rPr>
          <w:rFonts w:ascii="Times New Roman" w:hAnsi="Times New Roman" w:cs="Times New Roman"/>
        </w:rPr>
      </w:pPr>
    </w:p>
    <w:p w14:paraId="10990CB4" w14:textId="77777777" w:rsidR="00CE6AC6" w:rsidRPr="00854CF8" w:rsidRDefault="00CE6AC6" w:rsidP="00B41397">
      <w:pPr>
        <w:pStyle w:val="Heading4"/>
      </w:pPr>
      <w:r w:rsidRPr="00854CF8">
        <w:t xml:space="preserve">1. </w:t>
      </w:r>
      <w:proofErr w:type="spellStart"/>
      <w:r w:rsidRPr="00854CF8">
        <w:t>Humanising</w:t>
      </w:r>
      <w:proofErr w:type="spellEnd"/>
      <w:r w:rsidRPr="00854CF8">
        <w:t xml:space="preserve"> the Empire’s Technological Identity</w:t>
      </w:r>
    </w:p>
    <w:p w14:paraId="5A890A83" w14:textId="424BCF7A"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Balances technological dominance with empathy, social relevance, and cultural depth.</w:t>
      </w:r>
    </w:p>
    <w:p w14:paraId="56653B79" w14:textId="4C5F9722"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the digital empire resonates with human values and community realities.</w:t>
      </w:r>
    </w:p>
    <w:p w14:paraId="04A782C7" w14:textId="77777777" w:rsidR="00CE6AC6" w:rsidRPr="00854CF8" w:rsidRDefault="00CE6AC6" w:rsidP="00CE6AC6">
      <w:pPr>
        <w:rPr>
          <w:rFonts w:ascii="Times New Roman" w:hAnsi="Times New Roman" w:cs="Times New Roman"/>
        </w:rPr>
      </w:pPr>
    </w:p>
    <w:p w14:paraId="2950BC66" w14:textId="77777777" w:rsidR="00CE6AC6" w:rsidRPr="00854CF8" w:rsidRDefault="00CE6AC6" w:rsidP="00B41397">
      <w:pPr>
        <w:pStyle w:val="Heading4"/>
      </w:pPr>
      <w:r w:rsidRPr="00854CF8">
        <w:t>2. Strengthening Public Trust and Social Legitimacy</w:t>
      </w:r>
    </w:p>
    <w:p w14:paraId="19586010" w14:textId="4BF20E38"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Transparent social frameworks reinforce credibility in the eyes of local communities, national stakeholders, and global audiences.</w:t>
      </w:r>
    </w:p>
    <w:p w14:paraId="6E69F278" w14:textId="56ACDB94"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Social legitimacy becomes a strategic advantage in expansion, partnership, and governance alignment.</w:t>
      </w:r>
    </w:p>
    <w:p w14:paraId="7187C952" w14:textId="77777777" w:rsidR="00CE6AC6" w:rsidRPr="00854CF8" w:rsidRDefault="00CE6AC6" w:rsidP="00CE6AC6">
      <w:pPr>
        <w:rPr>
          <w:rFonts w:ascii="Times New Roman" w:hAnsi="Times New Roman" w:cs="Times New Roman"/>
        </w:rPr>
      </w:pPr>
    </w:p>
    <w:p w14:paraId="01434601" w14:textId="77777777" w:rsidR="00CE6AC6" w:rsidRPr="00854CF8" w:rsidRDefault="00CE6AC6" w:rsidP="00B41397">
      <w:pPr>
        <w:pStyle w:val="Heading4"/>
      </w:pPr>
      <w:r w:rsidRPr="00854CF8">
        <w:t>3. Establishing Generational Continuity</w:t>
      </w:r>
    </w:p>
    <w:p w14:paraId="0CE1478B" w14:textId="160A34FC"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Cultural and social initiatives preserve the </w:t>
      </w:r>
      <w:proofErr w:type="spellStart"/>
      <w:r w:rsidRPr="00B41397">
        <w:rPr>
          <w:rFonts w:ascii="Times New Roman" w:hAnsi="Times New Roman" w:cs="Times New Roman"/>
        </w:rPr>
        <w:t>organisation’s</w:t>
      </w:r>
      <w:proofErr w:type="spellEnd"/>
      <w:r w:rsidRPr="00B41397">
        <w:rPr>
          <w:rFonts w:ascii="Times New Roman" w:hAnsi="Times New Roman" w:cs="Times New Roman"/>
        </w:rPr>
        <w:t xml:space="preserve"> identity across time.</w:t>
      </w:r>
    </w:p>
    <w:p w14:paraId="5570962C" w14:textId="4CADBE0A"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Programs are designed to outlast leadership transitions and technological evolutions.</w:t>
      </w:r>
    </w:p>
    <w:p w14:paraId="5B3E06E6" w14:textId="77777777" w:rsidR="00CE6AC6" w:rsidRPr="00854CF8" w:rsidRDefault="00CE6AC6" w:rsidP="00CE6AC6">
      <w:pPr>
        <w:rPr>
          <w:rFonts w:ascii="Times New Roman" w:hAnsi="Times New Roman" w:cs="Times New Roman"/>
        </w:rPr>
      </w:pPr>
    </w:p>
    <w:p w14:paraId="759B9B7D" w14:textId="77777777" w:rsidR="00CE6AC6" w:rsidRPr="00854CF8" w:rsidRDefault="00CE6AC6" w:rsidP="00B41397">
      <w:pPr>
        <w:pStyle w:val="Heading3"/>
      </w:pPr>
      <w:r w:rsidRPr="00854CF8">
        <w:t>E. Role of Section 12 in the Broader WebHydra Ecosystem</w:t>
      </w:r>
    </w:p>
    <w:p w14:paraId="6DA906DD" w14:textId="77777777" w:rsidR="00CE6AC6" w:rsidRPr="00854CF8" w:rsidRDefault="00CE6AC6" w:rsidP="00CE6AC6">
      <w:pPr>
        <w:rPr>
          <w:rFonts w:ascii="Times New Roman" w:hAnsi="Times New Roman" w:cs="Times New Roman"/>
        </w:rPr>
      </w:pPr>
    </w:p>
    <w:p w14:paraId="08794140" w14:textId="77777777" w:rsidR="00CE6AC6" w:rsidRPr="00854CF8" w:rsidRDefault="00CE6AC6" w:rsidP="00CE6AC6">
      <w:pPr>
        <w:rPr>
          <w:rFonts w:ascii="Times New Roman" w:hAnsi="Times New Roman" w:cs="Times New Roman"/>
        </w:rPr>
      </w:pPr>
      <w:r w:rsidRPr="00854CF8">
        <w:rPr>
          <w:rFonts w:ascii="Times New Roman" w:hAnsi="Times New Roman" w:cs="Times New Roman"/>
        </w:rPr>
        <w:t>Section 12 acts as the human conscience, cultural backbone, and societal anchor of the empire.</w:t>
      </w:r>
    </w:p>
    <w:p w14:paraId="2EC8FC8F" w14:textId="77777777" w:rsidR="00CE6AC6" w:rsidRPr="00854CF8" w:rsidRDefault="00CE6AC6" w:rsidP="00CE6AC6">
      <w:pPr>
        <w:rPr>
          <w:rFonts w:ascii="Times New Roman" w:hAnsi="Times New Roman" w:cs="Times New Roman"/>
        </w:rPr>
      </w:pPr>
    </w:p>
    <w:p w14:paraId="6F8DB849" w14:textId="77777777" w:rsidR="00CE6AC6" w:rsidRPr="00854CF8" w:rsidRDefault="00CE6AC6" w:rsidP="00B41397">
      <w:pPr>
        <w:pStyle w:val="Heading4"/>
      </w:pPr>
      <w:r w:rsidRPr="00854CF8">
        <w:t>1. Complementing Technological and Structural Divisions</w:t>
      </w:r>
    </w:p>
    <w:p w14:paraId="2AE3CD85" w14:textId="350007DD"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Balances the high-level operational intensity of Sections 1–11 with human, cultural, and community-oriented mandates.</w:t>
      </w:r>
    </w:p>
    <w:p w14:paraId="00502AAE" w14:textId="678C865B"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WebHydra’s global expansion remains grounded in ethical and cultural responsibility.</w:t>
      </w:r>
    </w:p>
    <w:p w14:paraId="1E821401" w14:textId="77777777" w:rsidR="00CE6AC6" w:rsidRPr="00854CF8" w:rsidRDefault="00CE6AC6" w:rsidP="00CE6AC6">
      <w:pPr>
        <w:rPr>
          <w:rFonts w:ascii="Times New Roman" w:hAnsi="Times New Roman" w:cs="Times New Roman"/>
        </w:rPr>
      </w:pPr>
    </w:p>
    <w:p w14:paraId="7F462614" w14:textId="77777777" w:rsidR="00CE6AC6" w:rsidRPr="00854CF8" w:rsidRDefault="00CE6AC6" w:rsidP="00B41397">
      <w:pPr>
        <w:pStyle w:val="Heading4"/>
      </w:pPr>
      <w:r w:rsidRPr="00854CF8">
        <w:lastRenderedPageBreak/>
        <w:t>2. Supporting Long-Term Sovereign Stability</w:t>
      </w:r>
    </w:p>
    <w:p w14:paraId="412FD2F0" w14:textId="6036A7F6"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Social cohesion, cultural continuity, and empowered communities contribute directly to long-term stability.</w:t>
      </w:r>
    </w:p>
    <w:p w14:paraId="62BC1CD3" w14:textId="22796A1B"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A healthy societal ecosystem strengthens WebHydra’s institutional resilience and public support.</w:t>
      </w:r>
    </w:p>
    <w:p w14:paraId="65AAAA1C" w14:textId="77777777" w:rsidR="00CE6AC6" w:rsidRPr="00854CF8" w:rsidRDefault="00CE6AC6" w:rsidP="00CE6AC6">
      <w:pPr>
        <w:rPr>
          <w:rFonts w:ascii="Times New Roman" w:hAnsi="Times New Roman" w:cs="Times New Roman"/>
        </w:rPr>
      </w:pPr>
    </w:p>
    <w:p w14:paraId="5F4CDDBF" w14:textId="77777777" w:rsidR="00CE6AC6" w:rsidRPr="00854CF8" w:rsidRDefault="00CE6AC6" w:rsidP="00B41397">
      <w:pPr>
        <w:pStyle w:val="Heading4"/>
      </w:pPr>
      <w:r w:rsidRPr="00854CF8">
        <w:t>3. Interconnecting All Divisions Through Human Impact</w:t>
      </w:r>
    </w:p>
    <w:p w14:paraId="22E3BF9B" w14:textId="246DF0F6"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From theme parks to digital ecosystems, every project includes a human and cultural dimension.</w:t>
      </w:r>
    </w:p>
    <w:p w14:paraId="4EBC5FA3" w14:textId="6E992774" w:rsidR="00CE6AC6" w:rsidRPr="00B41397" w:rsidRDefault="00CE6AC6" w:rsidP="00845A92">
      <w:pPr>
        <w:pStyle w:val="ListParagraph"/>
        <w:numPr>
          <w:ilvl w:val="0"/>
          <w:numId w:val="62"/>
        </w:numPr>
        <w:rPr>
          <w:rFonts w:ascii="Times New Roman" w:hAnsi="Times New Roman" w:cs="Times New Roman"/>
        </w:rPr>
      </w:pPr>
      <w:r w:rsidRPr="00B41397">
        <w:rPr>
          <w:rFonts w:ascii="Times New Roman" w:hAnsi="Times New Roman" w:cs="Times New Roman"/>
        </w:rPr>
        <w:t>Section 12 ensures these dimensions remain aligned, purposeful, and strategically governed.</w:t>
      </w:r>
    </w:p>
    <w:p w14:paraId="2BADC423" w14:textId="77777777" w:rsidR="00CE6AC6" w:rsidRPr="00854CF8" w:rsidRDefault="00CE6AC6" w:rsidP="00CE6AC6">
      <w:pPr>
        <w:rPr>
          <w:rFonts w:ascii="Times New Roman" w:hAnsi="Times New Roman" w:cs="Times New Roman"/>
        </w:rPr>
      </w:pPr>
    </w:p>
    <w:p w14:paraId="444A36F9" w14:textId="77777777" w:rsidR="00CE6AC6" w:rsidRPr="00854CF8" w:rsidRDefault="00CE6AC6" w:rsidP="00B41397">
      <w:pPr>
        <w:pStyle w:val="Heading3"/>
      </w:pPr>
      <w:r w:rsidRPr="00854CF8">
        <w:t>F. Definitive Closing Statement</w:t>
      </w:r>
    </w:p>
    <w:p w14:paraId="6E2BDA80" w14:textId="77777777" w:rsidR="00CE6AC6" w:rsidRPr="00854CF8" w:rsidRDefault="00CE6AC6" w:rsidP="00CE6AC6">
      <w:pPr>
        <w:rPr>
          <w:rFonts w:ascii="Times New Roman" w:hAnsi="Times New Roman" w:cs="Times New Roman"/>
        </w:rPr>
      </w:pPr>
    </w:p>
    <w:p w14:paraId="236A5DDB" w14:textId="77777777" w:rsidR="00CE6AC6" w:rsidRPr="00854CF8" w:rsidRDefault="00CE6AC6" w:rsidP="00CE6AC6">
      <w:pPr>
        <w:rPr>
          <w:rFonts w:ascii="Times New Roman" w:hAnsi="Times New Roman" w:cs="Times New Roman"/>
        </w:rPr>
      </w:pPr>
      <w:r w:rsidRPr="00854CF8">
        <w:rPr>
          <w:rFonts w:ascii="Times New Roman" w:hAnsi="Times New Roman" w:cs="Times New Roman"/>
        </w:rPr>
        <w:t>Section 12 affirms that WebHydra’s empire is not built solely on technology, infrastructure, or capital—but upon people, culture, heritage, and community.</w:t>
      </w:r>
    </w:p>
    <w:p w14:paraId="429F700D" w14:textId="77777777" w:rsidR="00CE6AC6" w:rsidRPr="00854CF8" w:rsidRDefault="00CE6AC6" w:rsidP="00CE6AC6">
      <w:pPr>
        <w:rPr>
          <w:rFonts w:ascii="Times New Roman" w:hAnsi="Times New Roman" w:cs="Times New Roman"/>
        </w:rPr>
      </w:pPr>
    </w:p>
    <w:p w14:paraId="799A8639" w14:textId="77777777" w:rsidR="00CE6AC6" w:rsidRPr="00854CF8" w:rsidRDefault="00CE6AC6" w:rsidP="00CE6AC6">
      <w:pPr>
        <w:rPr>
          <w:rFonts w:ascii="Times New Roman" w:hAnsi="Times New Roman" w:cs="Times New Roman"/>
        </w:rPr>
      </w:pPr>
      <w:r w:rsidRPr="00854CF8">
        <w:rPr>
          <w:rFonts w:ascii="Times New Roman" w:hAnsi="Times New Roman" w:cs="Times New Roman"/>
        </w:rPr>
        <w:t>Through its structured frameworks in community engagement, cultural preservation, humanitarian principles, and human capital development, this section ensures that WebHydra’s influence reaches far beyond digital systems into the lives, aspirations, and cultural identities of the communities it serves.</w:t>
      </w:r>
    </w:p>
    <w:p w14:paraId="381C414D" w14:textId="77777777" w:rsidR="00CE6AC6" w:rsidRPr="00854CF8" w:rsidRDefault="00CE6AC6" w:rsidP="00CE6AC6">
      <w:pPr>
        <w:rPr>
          <w:rFonts w:ascii="Times New Roman" w:hAnsi="Times New Roman" w:cs="Times New Roman"/>
        </w:rPr>
      </w:pPr>
    </w:p>
    <w:p w14:paraId="0B3D7862" w14:textId="2F0205E8" w:rsidR="00AA7365" w:rsidRPr="00854CF8" w:rsidRDefault="00CE6AC6" w:rsidP="00CE6AC6">
      <w:pPr>
        <w:rPr>
          <w:rFonts w:ascii="Times New Roman" w:hAnsi="Times New Roman" w:cs="Times New Roman"/>
        </w:rPr>
      </w:pPr>
      <w:r w:rsidRPr="00854CF8">
        <w:rPr>
          <w:rFonts w:ascii="Times New Roman" w:hAnsi="Times New Roman" w:cs="Times New Roman"/>
        </w:rPr>
        <w:t>It stands as the formal testament that WebHydra’s rise is rooted not only in innovation and governance, but in compassion, culture, and purposeful human impact.</w:t>
      </w:r>
      <w:r w:rsidR="00AA7365" w:rsidRPr="00854CF8">
        <w:rPr>
          <w:rFonts w:ascii="Times New Roman" w:hAnsi="Times New Roman" w:cs="Times New Roman"/>
        </w:rPr>
        <w:br w:type="page"/>
      </w:r>
    </w:p>
    <w:p w14:paraId="236F64F7" w14:textId="77777777" w:rsidR="001229B4" w:rsidRPr="001B3C33" w:rsidRDefault="001229B4" w:rsidP="001229B4">
      <w:pPr>
        <w:pStyle w:val="Heading1"/>
        <w:jc w:val="center"/>
        <w:rPr>
          <w:sz w:val="60"/>
          <w:szCs w:val="60"/>
        </w:rPr>
      </w:pPr>
      <w:r w:rsidRPr="001B3C33">
        <w:rPr>
          <w:sz w:val="60"/>
          <w:szCs w:val="60"/>
        </w:rPr>
        <w:lastRenderedPageBreak/>
        <w:t>PROJECT HYDRAGENESIS: WEBHYDRA AND HYDRA CORE</w:t>
      </w:r>
    </w:p>
    <w:p w14:paraId="038120F0" w14:textId="77777777" w:rsidR="001229B4" w:rsidRPr="001B3C33" w:rsidRDefault="001229B4" w:rsidP="001229B4">
      <w:pPr>
        <w:rPr>
          <w:rFonts w:ascii="Times New Roman" w:hAnsi="Times New Roman" w:cs="Times New Roman"/>
          <w:b/>
          <w:sz w:val="56"/>
          <w:szCs w:val="56"/>
        </w:rPr>
      </w:pPr>
    </w:p>
    <w:p w14:paraId="0BD95C6D" w14:textId="77777777" w:rsidR="001229B4" w:rsidRPr="001B3C33" w:rsidRDefault="001229B4" w:rsidP="001229B4">
      <w:pPr>
        <w:pStyle w:val="Heading1"/>
        <w:jc w:val="center"/>
        <w:rPr>
          <w:sz w:val="56"/>
          <w:szCs w:val="56"/>
        </w:rPr>
      </w:pPr>
      <w:r w:rsidRPr="001B3C33">
        <w:rPr>
          <w:sz w:val="56"/>
          <w:szCs w:val="56"/>
        </w:rPr>
        <w:t>WEBHYDRA: DIGITAL INFRASTRUCTURE &amp; MULTI-TIER WEB ECOSYSTEM</w:t>
      </w:r>
    </w:p>
    <w:p w14:paraId="2CBB6EC8" w14:textId="77777777" w:rsidR="001229B4" w:rsidRPr="001B3C33" w:rsidRDefault="001229B4" w:rsidP="001229B4">
      <w:pPr>
        <w:rPr>
          <w:rFonts w:ascii="Times New Roman" w:hAnsi="Times New Roman" w:cs="Times New Roman"/>
          <w:b/>
          <w:sz w:val="56"/>
          <w:szCs w:val="56"/>
        </w:rPr>
      </w:pPr>
    </w:p>
    <w:p w14:paraId="2D95B670" w14:textId="77777777" w:rsidR="001229B4" w:rsidRPr="001B3C33" w:rsidRDefault="001229B4" w:rsidP="001229B4">
      <w:pPr>
        <w:pStyle w:val="Heading1"/>
        <w:jc w:val="center"/>
        <w:rPr>
          <w:sz w:val="50"/>
          <w:szCs w:val="50"/>
        </w:rPr>
      </w:pPr>
      <w:r w:rsidRPr="001B3C33">
        <w:rPr>
          <w:sz w:val="50"/>
          <w:szCs w:val="50"/>
        </w:rPr>
        <w:t>WEBHYDRA: WEBSITE STRUCTURE MASTER DOCUMENT</w:t>
      </w:r>
    </w:p>
    <w:p w14:paraId="6384C0F9" w14:textId="77777777" w:rsidR="001229B4" w:rsidRPr="001B3C33" w:rsidRDefault="001229B4" w:rsidP="001229B4">
      <w:pPr>
        <w:jc w:val="center"/>
        <w:rPr>
          <w:rFonts w:ascii="Times New Roman" w:hAnsi="Times New Roman" w:cs="Times New Roman"/>
          <w:b/>
          <w:sz w:val="56"/>
          <w:szCs w:val="56"/>
        </w:rPr>
      </w:pPr>
    </w:p>
    <w:p w14:paraId="76EC0BF0" w14:textId="77777777" w:rsidR="001229B4" w:rsidRPr="001B3C33" w:rsidRDefault="001229B4" w:rsidP="001229B4">
      <w:pPr>
        <w:jc w:val="center"/>
        <w:rPr>
          <w:rFonts w:ascii="Times New Roman" w:hAnsi="Times New Roman" w:cs="Times New Roman"/>
          <w:b/>
          <w:sz w:val="56"/>
          <w:szCs w:val="56"/>
        </w:rPr>
      </w:pPr>
    </w:p>
    <w:p w14:paraId="5892DD36" w14:textId="657973F1" w:rsidR="001229B4" w:rsidRPr="001229B4" w:rsidRDefault="001229B4" w:rsidP="001229B4">
      <w:pPr>
        <w:pStyle w:val="Heading1"/>
        <w:jc w:val="center"/>
        <w:rPr>
          <w:sz w:val="60"/>
          <w:szCs w:val="60"/>
        </w:rPr>
      </w:pPr>
      <w:r>
        <w:rPr>
          <w:sz w:val="60"/>
          <w:szCs w:val="60"/>
        </w:rPr>
        <w:t xml:space="preserve">SECTION </w:t>
      </w:r>
      <w:r w:rsidR="00BE23B6">
        <w:rPr>
          <w:sz w:val="60"/>
          <w:szCs w:val="60"/>
        </w:rPr>
        <w:t>13: MEDIA &amp; PUBLIC ECO-RELATIONS</w:t>
      </w:r>
    </w:p>
    <w:p w14:paraId="3A066C24" w14:textId="77777777" w:rsidR="001229B4" w:rsidRDefault="001229B4">
      <w:pPr>
        <w:rPr>
          <w:rFonts w:ascii="Times New Roman" w:eastAsiaTheme="majorEastAsia" w:hAnsi="Times New Roman" w:cstheme="majorBidi"/>
          <w:b/>
          <w:color w:val="000000" w:themeColor="text1"/>
          <w:sz w:val="40"/>
          <w:szCs w:val="40"/>
        </w:rPr>
      </w:pPr>
      <w:r>
        <w:br w:type="page"/>
      </w:r>
    </w:p>
    <w:p w14:paraId="22D11DE4" w14:textId="5EAD50ED" w:rsidR="00B06F64" w:rsidRPr="00854CF8" w:rsidRDefault="00B06F64" w:rsidP="00B41397">
      <w:pPr>
        <w:pStyle w:val="Heading1"/>
      </w:pPr>
      <w:r w:rsidRPr="00854CF8">
        <w:lastRenderedPageBreak/>
        <w:t>SECTION 13</w:t>
      </w:r>
      <w:r w:rsidR="00B41397">
        <w:t>:</w:t>
      </w:r>
      <w:r w:rsidRPr="00854CF8">
        <w:t xml:space="preserve"> MEDIA &amp; PUBLIC ECO-RELATIONS</w:t>
      </w:r>
    </w:p>
    <w:p w14:paraId="4B747B3C" w14:textId="77777777" w:rsidR="00B06F64" w:rsidRPr="00854CF8" w:rsidRDefault="00B06F64" w:rsidP="00B06F64">
      <w:pPr>
        <w:rPr>
          <w:rFonts w:ascii="Times New Roman" w:hAnsi="Times New Roman" w:cs="Times New Roman"/>
        </w:rPr>
      </w:pPr>
    </w:p>
    <w:p w14:paraId="5A88A2DA" w14:textId="61FC6623" w:rsidR="002C487F" w:rsidRPr="00854CF8" w:rsidRDefault="002C487F" w:rsidP="00B41397">
      <w:pPr>
        <w:pStyle w:val="Heading1"/>
      </w:pPr>
      <w:r w:rsidRPr="00854CF8">
        <w:t>S</w:t>
      </w:r>
      <w:r w:rsidR="003426CD">
        <w:t>ection Introduction</w:t>
      </w:r>
    </w:p>
    <w:p w14:paraId="228E08C0" w14:textId="77777777" w:rsidR="002C487F" w:rsidRPr="00854CF8" w:rsidRDefault="002C487F" w:rsidP="002C487F">
      <w:pPr>
        <w:rPr>
          <w:rFonts w:ascii="Times New Roman" w:hAnsi="Times New Roman" w:cs="Times New Roman"/>
        </w:rPr>
      </w:pPr>
    </w:p>
    <w:p w14:paraId="3DF266EC" w14:textId="77777777" w:rsidR="002C487F" w:rsidRPr="00854CF8" w:rsidRDefault="002C487F" w:rsidP="00B41397">
      <w:pPr>
        <w:pStyle w:val="Heading3"/>
      </w:pPr>
      <w:r w:rsidRPr="00854CF8">
        <w:t>A. Purpose and Strategic Positioning of Section 13</w:t>
      </w:r>
    </w:p>
    <w:p w14:paraId="176335EB" w14:textId="77777777" w:rsidR="002C487F" w:rsidRPr="00854CF8" w:rsidRDefault="002C487F" w:rsidP="002C487F">
      <w:pPr>
        <w:rPr>
          <w:rFonts w:ascii="Times New Roman" w:hAnsi="Times New Roman" w:cs="Times New Roman"/>
        </w:rPr>
      </w:pPr>
    </w:p>
    <w:p w14:paraId="5418251A" w14:textId="77777777" w:rsidR="002C487F" w:rsidRPr="00854CF8" w:rsidRDefault="002C487F" w:rsidP="002C487F">
      <w:pPr>
        <w:rPr>
          <w:rFonts w:ascii="Times New Roman" w:hAnsi="Times New Roman" w:cs="Times New Roman"/>
        </w:rPr>
      </w:pPr>
      <w:r w:rsidRPr="00854CF8">
        <w:rPr>
          <w:rFonts w:ascii="Times New Roman" w:hAnsi="Times New Roman" w:cs="Times New Roman"/>
        </w:rPr>
        <w:t xml:space="preserve">Section 13 establishes </w:t>
      </w:r>
      <w:proofErr w:type="gramStart"/>
      <w:r w:rsidRPr="00854CF8">
        <w:rPr>
          <w:rFonts w:ascii="Times New Roman" w:hAnsi="Times New Roman" w:cs="Times New Roman"/>
        </w:rPr>
        <w:t>the</w:t>
      </w:r>
      <w:proofErr w:type="gramEnd"/>
      <w:r w:rsidRPr="00854CF8">
        <w:rPr>
          <w:rFonts w:ascii="Times New Roman" w:hAnsi="Times New Roman" w:cs="Times New Roman"/>
        </w:rPr>
        <w:t xml:space="preserve"> authoritative framework governing WebHydra’s communication sovereignty, public visibility, media ecosystem, and narrative management. It serves as the structural backbone through which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projects its identity, protects its reputation, communicates its achievements, and maintains a coherent presence across all public-facing channels—digital, physical, institutional, and global.</w:t>
      </w:r>
    </w:p>
    <w:p w14:paraId="3D544125" w14:textId="77777777" w:rsidR="002C487F" w:rsidRPr="00854CF8" w:rsidRDefault="002C487F" w:rsidP="002C487F">
      <w:pPr>
        <w:rPr>
          <w:rFonts w:ascii="Times New Roman" w:hAnsi="Times New Roman" w:cs="Times New Roman"/>
        </w:rPr>
      </w:pPr>
    </w:p>
    <w:p w14:paraId="6CC8B2A5" w14:textId="32DDBD85" w:rsidR="002C487F" w:rsidRPr="00854CF8" w:rsidRDefault="002C487F" w:rsidP="002C487F">
      <w:pPr>
        <w:rPr>
          <w:rFonts w:ascii="Times New Roman" w:hAnsi="Times New Roman" w:cs="Times New Roman"/>
        </w:rPr>
      </w:pPr>
      <w:r w:rsidRPr="00854CF8">
        <w:rPr>
          <w:rFonts w:ascii="Times New Roman" w:hAnsi="Times New Roman" w:cs="Times New Roman"/>
        </w:rPr>
        <w:t xml:space="preserve">This section operates as the empire’s official interface with the outside world, ensuring that every message, publication, announcement, and public expression adheres to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standards of precision, integrity, and sovereign alignment.</w:t>
      </w:r>
    </w:p>
    <w:p w14:paraId="6A7A6351" w14:textId="77777777" w:rsidR="002C487F" w:rsidRPr="00854CF8" w:rsidRDefault="002C487F" w:rsidP="002C487F">
      <w:pPr>
        <w:rPr>
          <w:rFonts w:ascii="Times New Roman" w:hAnsi="Times New Roman" w:cs="Times New Roman"/>
        </w:rPr>
      </w:pPr>
    </w:p>
    <w:p w14:paraId="74411288" w14:textId="77777777" w:rsidR="002C487F" w:rsidRPr="00854CF8" w:rsidRDefault="002C487F" w:rsidP="00B41397">
      <w:pPr>
        <w:pStyle w:val="Heading3"/>
      </w:pPr>
      <w:r w:rsidRPr="00854CF8">
        <w:t>B. Strategic Mandates of the Media &amp; Public Eco-Relations Division</w:t>
      </w:r>
    </w:p>
    <w:p w14:paraId="7F70F220" w14:textId="77777777" w:rsidR="002C487F" w:rsidRPr="00854CF8" w:rsidRDefault="002C487F" w:rsidP="002C487F">
      <w:pPr>
        <w:rPr>
          <w:rFonts w:ascii="Times New Roman" w:hAnsi="Times New Roman" w:cs="Times New Roman"/>
        </w:rPr>
      </w:pPr>
    </w:p>
    <w:p w14:paraId="2B05A63E" w14:textId="77777777" w:rsidR="002C487F" w:rsidRPr="00854CF8" w:rsidRDefault="002C487F" w:rsidP="00B41397">
      <w:pPr>
        <w:pStyle w:val="Heading4"/>
      </w:pPr>
      <w:r w:rsidRPr="00854CF8">
        <w:t>1. Unified Public Narrative Governance</w:t>
      </w:r>
    </w:p>
    <w:p w14:paraId="12C772AA" w14:textId="6C10916C"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Maintains the core storyline, institutional identity, and brand philosophy represented to global audiences.</w:t>
      </w:r>
    </w:p>
    <w:p w14:paraId="0886AAF2" w14:textId="70014796"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that external communications consistently reflect WebHydra’s values, purpose, and strategic position.</w:t>
      </w:r>
    </w:p>
    <w:p w14:paraId="3158A875" w14:textId="1CB9C64A"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Aligns narrative </w:t>
      </w:r>
      <w:proofErr w:type="gramStart"/>
      <w:r w:rsidRPr="00B41397">
        <w:rPr>
          <w:rFonts w:ascii="Times New Roman" w:hAnsi="Times New Roman" w:cs="Times New Roman"/>
        </w:rPr>
        <w:t>expression</w:t>
      </w:r>
      <w:proofErr w:type="gramEnd"/>
      <w:r w:rsidRPr="00B41397">
        <w:rPr>
          <w:rFonts w:ascii="Times New Roman" w:hAnsi="Times New Roman" w:cs="Times New Roman"/>
        </w:rPr>
        <w:t xml:space="preserve"> across all departments, divisions, and associated entities.</w:t>
      </w:r>
    </w:p>
    <w:p w14:paraId="3143603B" w14:textId="77777777" w:rsidR="002C487F" w:rsidRPr="00854CF8" w:rsidRDefault="002C487F" w:rsidP="002C487F">
      <w:pPr>
        <w:rPr>
          <w:rFonts w:ascii="Times New Roman" w:hAnsi="Times New Roman" w:cs="Times New Roman"/>
        </w:rPr>
      </w:pPr>
    </w:p>
    <w:p w14:paraId="00CF751B" w14:textId="77777777" w:rsidR="002C487F" w:rsidRPr="00854CF8" w:rsidRDefault="002C487F" w:rsidP="00B41397">
      <w:pPr>
        <w:pStyle w:val="Heading4"/>
      </w:pPr>
      <w:r w:rsidRPr="00854CF8">
        <w:t>2. Reputation Safeguarding &amp; Public Trust Management</w:t>
      </w:r>
    </w:p>
    <w:p w14:paraId="31CC2CBB" w14:textId="7A10E815" w:rsidR="002C487F" w:rsidRPr="00B41397" w:rsidRDefault="002C487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Oversees</w:t>
      </w:r>
      <w:proofErr w:type="gramEnd"/>
      <w:r w:rsidRPr="00B41397">
        <w:rPr>
          <w:rFonts w:ascii="Times New Roman" w:hAnsi="Times New Roman" w:cs="Times New Roman"/>
        </w:rPr>
        <w:t xml:space="preserve"> reputation intelligence, risk monitoring, incident communications, and public perception analysis.</w:t>
      </w:r>
    </w:p>
    <w:p w14:paraId="00DCC3F3" w14:textId="6C091E5B"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lastRenderedPageBreak/>
        <w:t>Protects the corporation from misinformation, reputational threats, and narrative distortion.</w:t>
      </w:r>
    </w:p>
    <w:p w14:paraId="3056013B" w14:textId="0AA01CA0"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Maintains public trust through accurate, verified, and timely communication.</w:t>
      </w:r>
    </w:p>
    <w:p w14:paraId="6E79FC40" w14:textId="77777777" w:rsidR="002C487F" w:rsidRPr="00854CF8" w:rsidRDefault="002C487F" w:rsidP="002C487F">
      <w:pPr>
        <w:rPr>
          <w:rFonts w:ascii="Times New Roman" w:hAnsi="Times New Roman" w:cs="Times New Roman"/>
        </w:rPr>
      </w:pPr>
    </w:p>
    <w:p w14:paraId="58CF1FB4" w14:textId="77777777" w:rsidR="002C487F" w:rsidRPr="00854CF8" w:rsidRDefault="002C487F" w:rsidP="00B41397">
      <w:pPr>
        <w:pStyle w:val="Heading4"/>
      </w:pPr>
      <w:r w:rsidRPr="00854CF8">
        <w:t>3. Media Architecture &amp; Distribution Governance</w:t>
      </w:r>
    </w:p>
    <w:p w14:paraId="1D00315B" w14:textId="4DF11661"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Structures multi-platform dissemination pipelines, including social media, press networks, institutional channels, and legacy media.</w:t>
      </w:r>
    </w:p>
    <w:p w14:paraId="2B72384B" w14:textId="781F0211"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that all published materials follow strict approval, verification, and compliance protocols.</w:t>
      </w:r>
    </w:p>
    <w:p w14:paraId="57E64C9E" w14:textId="311EFF83"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Integrates automated intelligence systems for real-time media monitoring and distribution optimization.</w:t>
      </w:r>
    </w:p>
    <w:p w14:paraId="39162C28" w14:textId="77777777" w:rsidR="002C487F" w:rsidRPr="00854CF8" w:rsidRDefault="002C487F" w:rsidP="002C487F">
      <w:pPr>
        <w:rPr>
          <w:rFonts w:ascii="Times New Roman" w:hAnsi="Times New Roman" w:cs="Times New Roman"/>
        </w:rPr>
      </w:pPr>
    </w:p>
    <w:p w14:paraId="22A8BD72" w14:textId="77777777" w:rsidR="002C487F" w:rsidRPr="00854CF8" w:rsidRDefault="002C487F" w:rsidP="00B41397">
      <w:pPr>
        <w:pStyle w:val="Heading4"/>
      </w:pPr>
      <w:r w:rsidRPr="00854CF8">
        <w:t>4. Transparent Information Flow to Stakeholders and the Public</w:t>
      </w:r>
    </w:p>
    <w:p w14:paraId="3E7879C2" w14:textId="38D376E3"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Coordinates the release of validated news, updates, achievements, and strategic announcements.</w:t>
      </w:r>
    </w:p>
    <w:p w14:paraId="2EE3DBEC" w14:textId="6F3848A4" w:rsidR="002C487F" w:rsidRPr="00B41397" w:rsidRDefault="002C487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Ensures</w:t>
      </w:r>
      <w:proofErr w:type="gramEnd"/>
      <w:r w:rsidRPr="00B41397">
        <w:rPr>
          <w:rFonts w:ascii="Times New Roman" w:hAnsi="Times New Roman" w:cs="Times New Roman"/>
        </w:rPr>
        <w:t xml:space="preserve"> all information reaching the public is accurate, structured, and compliant with internal governance standards.</w:t>
      </w:r>
    </w:p>
    <w:p w14:paraId="5CF45BA8" w14:textId="0C152E04"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Protects the public’s right to reliable and contextually accurate information regarding WebHydra’s operations.</w:t>
      </w:r>
    </w:p>
    <w:p w14:paraId="256D2622" w14:textId="77777777" w:rsidR="002C487F" w:rsidRPr="00854CF8" w:rsidRDefault="002C487F" w:rsidP="002C487F">
      <w:pPr>
        <w:rPr>
          <w:rFonts w:ascii="Times New Roman" w:hAnsi="Times New Roman" w:cs="Times New Roman"/>
        </w:rPr>
      </w:pPr>
    </w:p>
    <w:p w14:paraId="675CA19E" w14:textId="77777777" w:rsidR="002C487F" w:rsidRPr="00854CF8" w:rsidRDefault="002C487F" w:rsidP="00B41397">
      <w:pPr>
        <w:pStyle w:val="Heading3"/>
      </w:pPr>
      <w:r w:rsidRPr="00854CF8">
        <w:t>C. Structural Responsibilities of the Division</w:t>
      </w:r>
    </w:p>
    <w:p w14:paraId="67B11E3C" w14:textId="77777777" w:rsidR="002C487F" w:rsidRPr="00854CF8" w:rsidRDefault="002C487F" w:rsidP="002C487F">
      <w:pPr>
        <w:rPr>
          <w:rFonts w:ascii="Times New Roman" w:hAnsi="Times New Roman" w:cs="Times New Roman"/>
        </w:rPr>
      </w:pPr>
    </w:p>
    <w:p w14:paraId="10E1DCF6" w14:textId="77777777" w:rsidR="002C487F" w:rsidRPr="00854CF8" w:rsidRDefault="002C487F" w:rsidP="00B41397">
      <w:pPr>
        <w:pStyle w:val="Heading4"/>
      </w:pPr>
      <w:r w:rsidRPr="00854CF8">
        <w:t>1. Public Communication Management</w:t>
      </w:r>
    </w:p>
    <w:p w14:paraId="43E671D4" w14:textId="0834A024"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Oversees press releases, public statements, media briefings, and executive announcements.</w:t>
      </w:r>
    </w:p>
    <w:p w14:paraId="7AA9AF26" w14:textId="2B444239"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Maintains communication templates, narrative tone, and cross-platform consistency.</w:t>
      </w:r>
    </w:p>
    <w:p w14:paraId="5AB13C8A" w14:textId="1A47B625" w:rsidR="002C487F" w:rsidRPr="00B41397" w:rsidRDefault="002C487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Implements</w:t>
      </w:r>
      <w:proofErr w:type="gramEnd"/>
      <w:r w:rsidRPr="00B41397">
        <w:rPr>
          <w:rFonts w:ascii="Times New Roman" w:hAnsi="Times New Roman" w:cs="Times New Roman"/>
        </w:rPr>
        <w:t xml:space="preserve"> oversight protocols to prevent unauthorized messaging.</w:t>
      </w:r>
    </w:p>
    <w:p w14:paraId="5C6C5E29" w14:textId="77777777" w:rsidR="002C487F" w:rsidRPr="00854CF8" w:rsidRDefault="002C487F" w:rsidP="002C487F">
      <w:pPr>
        <w:rPr>
          <w:rFonts w:ascii="Times New Roman" w:hAnsi="Times New Roman" w:cs="Times New Roman"/>
        </w:rPr>
      </w:pPr>
    </w:p>
    <w:p w14:paraId="4465378A" w14:textId="77777777" w:rsidR="002C487F" w:rsidRPr="00854CF8" w:rsidRDefault="002C487F" w:rsidP="00B41397">
      <w:pPr>
        <w:pStyle w:val="Heading4"/>
      </w:pPr>
      <w:r w:rsidRPr="00854CF8">
        <w:t>2. Media Relations &amp; Institutional Engagement</w:t>
      </w:r>
    </w:p>
    <w:p w14:paraId="7A109181" w14:textId="54C8539A"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Manages communication channels with journalists, media houses, public institutions, and global partners.</w:t>
      </w:r>
    </w:p>
    <w:p w14:paraId="68AB030A" w14:textId="5B527CF0" w:rsidR="002C487F" w:rsidRPr="00B41397" w:rsidRDefault="002C487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Facilitates</w:t>
      </w:r>
      <w:proofErr w:type="gramEnd"/>
      <w:r w:rsidRPr="00B41397">
        <w:rPr>
          <w:rFonts w:ascii="Times New Roman" w:hAnsi="Times New Roman" w:cs="Times New Roman"/>
        </w:rPr>
        <w:t xml:space="preserve"> interviews, press conferences, commentary requests, and official clarifications.</w:t>
      </w:r>
    </w:p>
    <w:p w14:paraId="03A0762C" w14:textId="46939DED"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lastRenderedPageBreak/>
        <w:t>Develops media partnership frameworks and cooperative communication networks.</w:t>
      </w:r>
    </w:p>
    <w:p w14:paraId="3DE219CD" w14:textId="77777777" w:rsidR="002C487F" w:rsidRPr="00854CF8" w:rsidRDefault="002C487F" w:rsidP="002C487F">
      <w:pPr>
        <w:rPr>
          <w:rFonts w:ascii="Times New Roman" w:hAnsi="Times New Roman" w:cs="Times New Roman"/>
        </w:rPr>
      </w:pPr>
    </w:p>
    <w:p w14:paraId="2604A092" w14:textId="77777777" w:rsidR="002C487F" w:rsidRPr="00854CF8" w:rsidRDefault="002C487F" w:rsidP="00B41397">
      <w:pPr>
        <w:pStyle w:val="Heading4"/>
      </w:pPr>
      <w:r w:rsidRPr="00854CF8">
        <w:t>3. Content Development &amp; Narrative Engineering</w:t>
      </w:r>
    </w:p>
    <w:p w14:paraId="1A90C560" w14:textId="699172B7"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Produces official corporate content including articles, documentaries, digital media, and knowledge pieces.</w:t>
      </w:r>
    </w:p>
    <w:p w14:paraId="3EF0C087" w14:textId="6CA99FF2"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Crafts high-impact storytelling aligned with the brand’s cultural, strategic, and technological identity.</w:t>
      </w:r>
    </w:p>
    <w:p w14:paraId="3516CDEA" w14:textId="77BD7614"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that content supports WebHydra’s long-term brand equity and public resonance.</w:t>
      </w:r>
    </w:p>
    <w:p w14:paraId="46E65FCD" w14:textId="77777777" w:rsidR="002C487F" w:rsidRPr="00854CF8" w:rsidRDefault="002C487F" w:rsidP="002C487F">
      <w:pPr>
        <w:rPr>
          <w:rFonts w:ascii="Times New Roman" w:hAnsi="Times New Roman" w:cs="Times New Roman"/>
        </w:rPr>
      </w:pPr>
    </w:p>
    <w:p w14:paraId="0EF6147E" w14:textId="77777777" w:rsidR="002C487F" w:rsidRPr="00854CF8" w:rsidRDefault="002C487F" w:rsidP="00B41397">
      <w:pPr>
        <w:pStyle w:val="Heading4"/>
      </w:pPr>
      <w:r w:rsidRPr="00854CF8">
        <w:t>4. Public Eco-Relations &amp; Community Visibility</w:t>
      </w:r>
    </w:p>
    <w:p w14:paraId="117CD129" w14:textId="03576734"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Supplements traditional media strategies with grassroots engagement and cultural integration.</w:t>
      </w:r>
    </w:p>
    <w:p w14:paraId="7C70CBE3" w14:textId="246F0DD9" w:rsidR="002C487F" w:rsidRPr="00B41397" w:rsidRDefault="002C487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Oversees</w:t>
      </w:r>
      <w:proofErr w:type="gramEnd"/>
      <w:r w:rsidRPr="00B41397">
        <w:rPr>
          <w:rFonts w:ascii="Times New Roman" w:hAnsi="Times New Roman" w:cs="Times New Roman"/>
        </w:rPr>
        <w:t xml:space="preserve"> public education programs, outreach campaigns, awareness initiatives, and public-facing ecosystem activities.</w:t>
      </w:r>
    </w:p>
    <w:p w14:paraId="1ED26FF8" w14:textId="3B98F5B6"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Strengthens WebHydra’s presence within societal and cultural landscapes.</w:t>
      </w:r>
    </w:p>
    <w:p w14:paraId="0A1E4541" w14:textId="77777777" w:rsidR="002C487F" w:rsidRPr="00854CF8" w:rsidRDefault="002C487F" w:rsidP="002C487F">
      <w:pPr>
        <w:rPr>
          <w:rFonts w:ascii="Times New Roman" w:hAnsi="Times New Roman" w:cs="Times New Roman"/>
        </w:rPr>
      </w:pPr>
    </w:p>
    <w:p w14:paraId="46537F04" w14:textId="77777777" w:rsidR="002C487F" w:rsidRPr="00854CF8" w:rsidRDefault="002C487F" w:rsidP="00B41397">
      <w:pPr>
        <w:pStyle w:val="Heading3"/>
      </w:pPr>
      <w:r w:rsidRPr="00854CF8">
        <w:t>D. Governance Principles Underpinning Media &amp; Public Eco-Relations</w:t>
      </w:r>
    </w:p>
    <w:p w14:paraId="0C3CA355" w14:textId="77777777" w:rsidR="002C487F" w:rsidRPr="00854CF8" w:rsidRDefault="002C487F" w:rsidP="002C487F">
      <w:pPr>
        <w:rPr>
          <w:rFonts w:ascii="Times New Roman" w:hAnsi="Times New Roman" w:cs="Times New Roman"/>
        </w:rPr>
      </w:pPr>
    </w:p>
    <w:p w14:paraId="0D52B66B" w14:textId="77777777" w:rsidR="002C487F" w:rsidRPr="00854CF8" w:rsidRDefault="002C487F" w:rsidP="00B41397">
      <w:pPr>
        <w:pStyle w:val="Heading4"/>
      </w:pPr>
      <w:r w:rsidRPr="00854CF8">
        <w:t>1. Sovereign Messaging Control</w:t>
      </w:r>
    </w:p>
    <w:p w14:paraId="392CE5BD" w14:textId="0BFEC043"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All outbound communication is governed under strict protocols to maintain sovereignty of narrative.</w:t>
      </w:r>
    </w:p>
    <w:p w14:paraId="0A76465A" w14:textId="1B0EF20F"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Messaging autonomy is preserved against external manipulation, misinformation, and reputational threats.</w:t>
      </w:r>
    </w:p>
    <w:p w14:paraId="76759121" w14:textId="77777777" w:rsidR="002C487F" w:rsidRPr="00854CF8" w:rsidRDefault="002C487F" w:rsidP="002C487F">
      <w:pPr>
        <w:rPr>
          <w:rFonts w:ascii="Times New Roman" w:hAnsi="Times New Roman" w:cs="Times New Roman"/>
        </w:rPr>
      </w:pPr>
    </w:p>
    <w:p w14:paraId="174DA629" w14:textId="77777777" w:rsidR="002C487F" w:rsidRPr="00854CF8" w:rsidRDefault="002C487F" w:rsidP="00B41397">
      <w:pPr>
        <w:pStyle w:val="Heading4"/>
      </w:pPr>
      <w:r w:rsidRPr="00854CF8">
        <w:t>2. Data-Driven Public Intelligence Systems</w:t>
      </w:r>
    </w:p>
    <w:p w14:paraId="18EC4073" w14:textId="44250B4A" w:rsidR="002C487F" w:rsidRPr="00B41397" w:rsidRDefault="002C487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Integrates</w:t>
      </w:r>
      <w:proofErr w:type="gramEnd"/>
      <w:r w:rsidRPr="00B41397">
        <w:rPr>
          <w:rFonts w:ascii="Times New Roman" w:hAnsi="Times New Roman" w:cs="Times New Roman"/>
        </w:rPr>
        <w:t xml:space="preserve"> analytics to monitor sentiment, media trends, public engagement, and narrative impact.</w:t>
      </w:r>
    </w:p>
    <w:p w14:paraId="3A712F2E" w14:textId="3BF0C0A8"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Utilizes AI-powered dashboards for predictive public relations strategy.</w:t>
      </w:r>
    </w:p>
    <w:p w14:paraId="232BC26B" w14:textId="68427CB5"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all decisions are derived from real-time intelligence and historical communication patterns.</w:t>
      </w:r>
    </w:p>
    <w:p w14:paraId="60CE3A04" w14:textId="77777777" w:rsidR="002C487F" w:rsidRPr="00854CF8" w:rsidRDefault="002C487F" w:rsidP="002C487F">
      <w:pPr>
        <w:rPr>
          <w:rFonts w:ascii="Times New Roman" w:hAnsi="Times New Roman" w:cs="Times New Roman"/>
        </w:rPr>
      </w:pPr>
    </w:p>
    <w:p w14:paraId="62949FAA" w14:textId="77777777" w:rsidR="002C487F" w:rsidRPr="00854CF8" w:rsidRDefault="002C487F" w:rsidP="00B41397">
      <w:pPr>
        <w:pStyle w:val="Heading4"/>
      </w:pPr>
      <w:r w:rsidRPr="00854CF8">
        <w:lastRenderedPageBreak/>
        <w:t>3. Ethical Transparency &amp; Public Accountability</w:t>
      </w:r>
    </w:p>
    <w:p w14:paraId="7ABE3264" w14:textId="40F4B871"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all public communications uphold accuracy, fairness, and ethical responsibility.</w:t>
      </w:r>
    </w:p>
    <w:p w14:paraId="6DA02D46" w14:textId="4EA8CD5D" w:rsidR="002C487F" w:rsidRPr="00B41397" w:rsidRDefault="002C487F" w:rsidP="00845A92">
      <w:pPr>
        <w:pStyle w:val="ListParagraph"/>
        <w:numPr>
          <w:ilvl w:val="0"/>
          <w:numId w:val="62"/>
        </w:numPr>
        <w:rPr>
          <w:rFonts w:ascii="Times New Roman" w:hAnsi="Times New Roman" w:cs="Times New Roman"/>
        </w:rPr>
      </w:pPr>
      <w:proofErr w:type="gramStart"/>
      <w:r w:rsidRPr="00B41397">
        <w:rPr>
          <w:rFonts w:ascii="Times New Roman" w:hAnsi="Times New Roman" w:cs="Times New Roman"/>
        </w:rPr>
        <w:t>Avoids</w:t>
      </w:r>
      <w:proofErr w:type="gramEnd"/>
      <w:r w:rsidRPr="00B41397">
        <w:rPr>
          <w:rFonts w:ascii="Times New Roman" w:hAnsi="Times New Roman" w:cs="Times New Roman"/>
        </w:rPr>
        <w:t xml:space="preserve"> misinformation, emotional manipulation, or deceptive practices.</w:t>
      </w:r>
    </w:p>
    <w:p w14:paraId="34F5B584" w14:textId="5B53FE68"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Reflects the organization’s cultural, humanitarian, and ethical commitments.</w:t>
      </w:r>
    </w:p>
    <w:p w14:paraId="51414FC2" w14:textId="77777777" w:rsidR="002C487F" w:rsidRPr="00854CF8" w:rsidRDefault="002C487F" w:rsidP="002C487F">
      <w:pPr>
        <w:rPr>
          <w:rFonts w:ascii="Times New Roman" w:hAnsi="Times New Roman" w:cs="Times New Roman"/>
        </w:rPr>
      </w:pPr>
    </w:p>
    <w:p w14:paraId="519DB844" w14:textId="77777777" w:rsidR="002C487F" w:rsidRPr="00854CF8" w:rsidRDefault="002C487F" w:rsidP="00B41397">
      <w:pPr>
        <w:pStyle w:val="Heading4"/>
      </w:pPr>
      <w:r w:rsidRPr="00854CF8">
        <w:t>4. Crisis Communication Preparedness</w:t>
      </w:r>
    </w:p>
    <w:p w14:paraId="2AB2ED09" w14:textId="43852FF3"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Maintains predefined protocols for emergency announcements, public clarifications, and crisis responses.</w:t>
      </w:r>
    </w:p>
    <w:p w14:paraId="2D3C2E10" w14:textId="48D68E73"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 xml:space="preserve">Protects the </w:t>
      </w:r>
      <w:proofErr w:type="spellStart"/>
      <w:r w:rsidRPr="00B41397">
        <w:rPr>
          <w:rFonts w:ascii="Times New Roman" w:hAnsi="Times New Roman" w:cs="Times New Roman"/>
        </w:rPr>
        <w:t>organisation’s</w:t>
      </w:r>
      <w:proofErr w:type="spellEnd"/>
      <w:r w:rsidRPr="00B41397">
        <w:rPr>
          <w:rFonts w:ascii="Times New Roman" w:hAnsi="Times New Roman" w:cs="Times New Roman"/>
        </w:rPr>
        <w:t xml:space="preserve"> stability during high-risk, high-visibility events.</w:t>
      </w:r>
    </w:p>
    <w:p w14:paraId="345AF6D7" w14:textId="174106A5" w:rsidR="002C487F" w:rsidRPr="00B41397" w:rsidRDefault="002C487F" w:rsidP="00845A92">
      <w:pPr>
        <w:pStyle w:val="ListParagraph"/>
        <w:numPr>
          <w:ilvl w:val="0"/>
          <w:numId w:val="62"/>
        </w:numPr>
        <w:rPr>
          <w:rFonts w:ascii="Times New Roman" w:hAnsi="Times New Roman" w:cs="Times New Roman"/>
        </w:rPr>
      </w:pPr>
      <w:r w:rsidRPr="00B41397">
        <w:rPr>
          <w:rFonts w:ascii="Times New Roman" w:hAnsi="Times New Roman" w:cs="Times New Roman"/>
        </w:rPr>
        <w:t>Ensures continuity of trust, clarity, and narrative control during crises.</w:t>
      </w:r>
    </w:p>
    <w:p w14:paraId="20BC5AAB" w14:textId="77777777" w:rsidR="002C487F" w:rsidRPr="00854CF8" w:rsidRDefault="002C487F" w:rsidP="002C487F">
      <w:pPr>
        <w:rPr>
          <w:rFonts w:ascii="Times New Roman" w:hAnsi="Times New Roman" w:cs="Times New Roman"/>
        </w:rPr>
      </w:pPr>
    </w:p>
    <w:p w14:paraId="74EF0D50" w14:textId="77777777" w:rsidR="002C487F" w:rsidRPr="00854CF8" w:rsidRDefault="002C487F" w:rsidP="00B41397">
      <w:pPr>
        <w:pStyle w:val="Heading3"/>
      </w:pPr>
      <w:r w:rsidRPr="00854CF8">
        <w:t>E. Role of Section 13 within the Broader WebHydra Ecosystem</w:t>
      </w:r>
    </w:p>
    <w:p w14:paraId="11DEA2F0" w14:textId="77777777" w:rsidR="002C487F" w:rsidRPr="00854CF8" w:rsidRDefault="002C487F" w:rsidP="002C487F">
      <w:pPr>
        <w:rPr>
          <w:rFonts w:ascii="Times New Roman" w:hAnsi="Times New Roman" w:cs="Times New Roman"/>
        </w:rPr>
      </w:pPr>
    </w:p>
    <w:p w14:paraId="251D81D1" w14:textId="77777777" w:rsidR="002C487F" w:rsidRPr="00854CF8" w:rsidRDefault="002C487F" w:rsidP="00B41397">
      <w:pPr>
        <w:pStyle w:val="Heading4"/>
      </w:pPr>
      <w:r w:rsidRPr="00854CF8">
        <w:t>1. Reinforcing Institutional Transparency</w:t>
      </w:r>
    </w:p>
    <w:p w14:paraId="780A0457" w14:textId="77777777" w:rsidR="002C487F" w:rsidRPr="00854CF8" w:rsidRDefault="002C487F" w:rsidP="002C487F">
      <w:pPr>
        <w:rPr>
          <w:rFonts w:ascii="Times New Roman" w:hAnsi="Times New Roman" w:cs="Times New Roman"/>
        </w:rPr>
      </w:pPr>
    </w:p>
    <w:p w14:paraId="33558082" w14:textId="77777777" w:rsidR="002C487F" w:rsidRPr="00854CF8" w:rsidRDefault="002C487F" w:rsidP="002C487F">
      <w:pPr>
        <w:rPr>
          <w:rFonts w:ascii="Times New Roman" w:hAnsi="Times New Roman" w:cs="Times New Roman"/>
        </w:rPr>
      </w:pPr>
      <w:r w:rsidRPr="00854CF8">
        <w:rPr>
          <w:rFonts w:ascii="Times New Roman" w:hAnsi="Times New Roman" w:cs="Times New Roman"/>
        </w:rPr>
        <w:t>Public communication frameworks strengthen trust among communities, investors, partners, and regulatory bodies by ensuring clarity, accuracy, and integrity across all information channels.</w:t>
      </w:r>
    </w:p>
    <w:p w14:paraId="722FBB4A" w14:textId="77777777" w:rsidR="002C487F" w:rsidRPr="00854CF8" w:rsidRDefault="002C487F" w:rsidP="002C487F">
      <w:pPr>
        <w:rPr>
          <w:rFonts w:ascii="Times New Roman" w:hAnsi="Times New Roman" w:cs="Times New Roman"/>
        </w:rPr>
      </w:pPr>
    </w:p>
    <w:p w14:paraId="2C30EB56" w14:textId="77777777" w:rsidR="002C487F" w:rsidRPr="00854CF8" w:rsidRDefault="002C487F" w:rsidP="00B41397">
      <w:pPr>
        <w:pStyle w:val="Heading4"/>
      </w:pPr>
      <w:r w:rsidRPr="00854CF8">
        <w:t>2. Maintaining Narrative Consistency Across Divisions</w:t>
      </w:r>
    </w:p>
    <w:p w14:paraId="6BC119FB" w14:textId="77777777" w:rsidR="002C487F" w:rsidRPr="00854CF8" w:rsidRDefault="002C487F" w:rsidP="002C487F">
      <w:pPr>
        <w:rPr>
          <w:rFonts w:ascii="Times New Roman" w:hAnsi="Times New Roman" w:cs="Times New Roman"/>
        </w:rPr>
      </w:pPr>
    </w:p>
    <w:p w14:paraId="6A0EA6EB" w14:textId="77777777" w:rsidR="002C487F" w:rsidRPr="00854CF8" w:rsidRDefault="002C487F" w:rsidP="002C487F">
      <w:pPr>
        <w:rPr>
          <w:rFonts w:ascii="Times New Roman" w:hAnsi="Times New Roman" w:cs="Times New Roman"/>
        </w:rPr>
      </w:pPr>
      <w:r w:rsidRPr="00854CF8">
        <w:rPr>
          <w:rFonts w:ascii="Times New Roman" w:hAnsi="Times New Roman" w:cs="Times New Roman"/>
        </w:rPr>
        <w:t>Section 13 ensures that internal and external messages remain aligned with the governing doctrine of WebHydra, preventing fragmentation or misinterpretation.</w:t>
      </w:r>
    </w:p>
    <w:p w14:paraId="4F268593" w14:textId="77777777" w:rsidR="002C487F" w:rsidRPr="00854CF8" w:rsidRDefault="002C487F" w:rsidP="002C487F">
      <w:pPr>
        <w:rPr>
          <w:rFonts w:ascii="Times New Roman" w:hAnsi="Times New Roman" w:cs="Times New Roman"/>
        </w:rPr>
      </w:pPr>
    </w:p>
    <w:p w14:paraId="13DF2A14" w14:textId="77777777" w:rsidR="002C487F" w:rsidRPr="00854CF8" w:rsidRDefault="002C487F" w:rsidP="00B41397">
      <w:pPr>
        <w:pStyle w:val="Heading4"/>
      </w:pPr>
      <w:r w:rsidRPr="00854CF8">
        <w:t>3. Supporting Strategic Growth and Global Expansion</w:t>
      </w:r>
    </w:p>
    <w:p w14:paraId="735DF44A" w14:textId="77777777" w:rsidR="002C487F" w:rsidRPr="00854CF8" w:rsidRDefault="002C487F" w:rsidP="002C487F">
      <w:pPr>
        <w:rPr>
          <w:rFonts w:ascii="Times New Roman" w:hAnsi="Times New Roman" w:cs="Times New Roman"/>
        </w:rPr>
      </w:pPr>
    </w:p>
    <w:p w14:paraId="7671AF78" w14:textId="77777777" w:rsidR="002C487F" w:rsidRPr="00854CF8" w:rsidRDefault="002C487F" w:rsidP="002C487F">
      <w:pPr>
        <w:rPr>
          <w:rFonts w:ascii="Times New Roman" w:hAnsi="Times New Roman" w:cs="Times New Roman"/>
        </w:rPr>
      </w:pPr>
      <w:r w:rsidRPr="00854CF8">
        <w:rPr>
          <w:rFonts w:ascii="Times New Roman" w:hAnsi="Times New Roman" w:cs="Times New Roman"/>
        </w:rPr>
        <w:t>A powerful and well-managed media ecosystem enhances international credibility, partnership potential, and market readiness for large-scale expansion.</w:t>
      </w:r>
    </w:p>
    <w:p w14:paraId="026580B7" w14:textId="77777777" w:rsidR="002C487F" w:rsidRPr="00854CF8" w:rsidRDefault="002C487F" w:rsidP="002C487F">
      <w:pPr>
        <w:rPr>
          <w:rFonts w:ascii="Times New Roman" w:hAnsi="Times New Roman" w:cs="Times New Roman"/>
        </w:rPr>
      </w:pPr>
    </w:p>
    <w:p w14:paraId="0B07922C" w14:textId="77777777" w:rsidR="002C487F" w:rsidRPr="00854CF8" w:rsidRDefault="002C487F" w:rsidP="00B41397">
      <w:pPr>
        <w:pStyle w:val="Heading4"/>
      </w:pPr>
      <w:r w:rsidRPr="00854CF8">
        <w:t>4. Enhancing Cultural and Social Integration</w:t>
      </w:r>
    </w:p>
    <w:p w14:paraId="3C7F6379" w14:textId="77777777" w:rsidR="002C487F" w:rsidRPr="00854CF8" w:rsidRDefault="002C487F" w:rsidP="002C487F">
      <w:pPr>
        <w:rPr>
          <w:rFonts w:ascii="Times New Roman" w:hAnsi="Times New Roman" w:cs="Times New Roman"/>
        </w:rPr>
      </w:pPr>
    </w:p>
    <w:p w14:paraId="1115C825" w14:textId="1A3E5E54" w:rsidR="002C487F" w:rsidRPr="00854CF8" w:rsidRDefault="002C487F" w:rsidP="002C487F">
      <w:pPr>
        <w:rPr>
          <w:rFonts w:ascii="Times New Roman" w:hAnsi="Times New Roman" w:cs="Times New Roman"/>
        </w:rPr>
      </w:pPr>
      <w:r w:rsidRPr="00854CF8">
        <w:rPr>
          <w:rFonts w:ascii="Times New Roman" w:hAnsi="Times New Roman" w:cs="Times New Roman"/>
        </w:rPr>
        <w:lastRenderedPageBreak/>
        <w:t>Media and public eco-relations strengthen WebHydra’s connection to communities by showcasing cultural initiatives, social programs, and humanitarian contributions.</w:t>
      </w:r>
    </w:p>
    <w:p w14:paraId="0BABFC80" w14:textId="77777777" w:rsidR="002C487F" w:rsidRPr="00854CF8" w:rsidRDefault="002C487F" w:rsidP="002C487F">
      <w:pPr>
        <w:rPr>
          <w:rFonts w:ascii="Times New Roman" w:hAnsi="Times New Roman" w:cs="Times New Roman"/>
        </w:rPr>
      </w:pPr>
    </w:p>
    <w:p w14:paraId="600271CC" w14:textId="77777777" w:rsidR="002C487F" w:rsidRPr="00854CF8" w:rsidRDefault="002C487F" w:rsidP="00B41397">
      <w:pPr>
        <w:pStyle w:val="Heading3"/>
      </w:pPr>
      <w:r w:rsidRPr="00854CF8">
        <w:t>F. Definitive Closing Statement</w:t>
      </w:r>
    </w:p>
    <w:p w14:paraId="58D47AE5" w14:textId="77777777" w:rsidR="002C487F" w:rsidRPr="00854CF8" w:rsidRDefault="002C487F" w:rsidP="002C487F">
      <w:pPr>
        <w:rPr>
          <w:rFonts w:ascii="Times New Roman" w:hAnsi="Times New Roman" w:cs="Times New Roman"/>
        </w:rPr>
      </w:pPr>
    </w:p>
    <w:p w14:paraId="6A7B9096" w14:textId="77777777" w:rsidR="002C487F" w:rsidRPr="00854CF8" w:rsidRDefault="002C487F" w:rsidP="002C487F">
      <w:pPr>
        <w:rPr>
          <w:rFonts w:ascii="Times New Roman" w:hAnsi="Times New Roman" w:cs="Times New Roman"/>
        </w:rPr>
      </w:pPr>
      <w:r w:rsidRPr="00854CF8">
        <w:rPr>
          <w:rFonts w:ascii="Times New Roman" w:hAnsi="Times New Roman" w:cs="Times New Roman"/>
        </w:rPr>
        <w:t xml:space="preserve">Section 13 establishes the sovereign communication backbone of WebHydra, ensuring that every public interaction is structured, protected, and strategically aligned with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identity and long-term vision. It formalizes the mechanisms through which WebHydra communicates its mission, achievements, responsibilities, and innovations to the global audience.</w:t>
      </w:r>
    </w:p>
    <w:p w14:paraId="2166ABD4" w14:textId="77777777" w:rsidR="002C487F" w:rsidRPr="00854CF8" w:rsidRDefault="002C487F" w:rsidP="002C487F">
      <w:pPr>
        <w:rPr>
          <w:rFonts w:ascii="Times New Roman" w:hAnsi="Times New Roman" w:cs="Times New Roman"/>
        </w:rPr>
      </w:pPr>
    </w:p>
    <w:p w14:paraId="35286397" w14:textId="2B4B38A1" w:rsidR="00B06F64" w:rsidRPr="00854CF8" w:rsidRDefault="002C487F" w:rsidP="00B06F64">
      <w:pPr>
        <w:rPr>
          <w:rFonts w:ascii="Times New Roman" w:hAnsi="Times New Roman" w:cs="Times New Roman"/>
        </w:rPr>
      </w:pPr>
      <w:r w:rsidRPr="00854CF8">
        <w:rPr>
          <w:rFonts w:ascii="Times New Roman" w:hAnsi="Times New Roman" w:cs="Times New Roman"/>
        </w:rPr>
        <w:t>Through disciplined messaging, controlled narrative architecture, and a multi-platform media ecosystem, this section ensures WebHydra’s presence is projected with precision, strength, and unwavering clarity across all public domains.</w:t>
      </w:r>
    </w:p>
    <w:p w14:paraId="6981725E" w14:textId="77777777" w:rsidR="00B06F64" w:rsidRPr="00854CF8" w:rsidRDefault="00B06F64" w:rsidP="00B06F64">
      <w:pPr>
        <w:rPr>
          <w:rFonts w:ascii="Times New Roman" w:hAnsi="Times New Roman" w:cs="Times New Roman"/>
        </w:rPr>
      </w:pPr>
    </w:p>
    <w:p w14:paraId="65F5DF97" w14:textId="77777777" w:rsidR="002C487F" w:rsidRPr="00854CF8" w:rsidRDefault="002C487F">
      <w:pPr>
        <w:rPr>
          <w:rFonts w:ascii="Times New Roman" w:hAnsi="Times New Roman" w:cs="Times New Roman"/>
        </w:rPr>
      </w:pPr>
      <w:r w:rsidRPr="00854CF8">
        <w:rPr>
          <w:rFonts w:ascii="Times New Roman" w:hAnsi="Times New Roman" w:cs="Times New Roman"/>
        </w:rPr>
        <w:br w:type="page"/>
      </w:r>
    </w:p>
    <w:p w14:paraId="0231B694" w14:textId="48360443" w:rsidR="003426CD" w:rsidRDefault="003426CD" w:rsidP="00B41397">
      <w:pPr>
        <w:pStyle w:val="Heading1"/>
      </w:pPr>
      <w:r w:rsidRPr="00854CF8">
        <w:lastRenderedPageBreak/>
        <w:t>SECTION 13</w:t>
      </w:r>
      <w:r>
        <w:t>:</w:t>
      </w:r>
      <w:r w:rsidRPr="00854CF8">
        <w:t xml:space="preserve"> MEDIA &amp; PUBLIC ECO-RELATIONS</w:t>
      </w:r>
    </w:p>
    <w:p w14:paraId="675A883B" w14:textId="77777777" w:rsidR="003426CD" w:rsidRPr="003426CD" w:rsidRDefault="003426CD" w:rsidP="003426CD"/>
    <w:p w14:paraId="77406175" w14:textId="28B6974D" w:rsidR="003F1DA3" w:rsidRPr="00854CF8" w:rsidRDefault="003F1DA3" w:rsidP="00B41397">
      <w:pPr>
        <w:pStyle w:val="Heading1"/>
      </w:pPr>
      <w:r w:rsidRPr="00854CF8">
        <w:t>13.1</w:t>
      </w:r>
      <w:r w:rsidR="003426CD">
        <w:t>: Media &amp; Press</w:t>
      </w:r>
    </w:p>
    <w:p w14:paraId="139D8F69" w14:textId="77777777" w:rsidR="003F1DA3" w:rsidRPr="00854CF8" w:rsidRDefault="003F1DA3" w:rsidP="003F1DA3">
      <w:pPr>
        <w:rPr>
          <w:rFonts w:ascii="Times New Roman" w:hAnsi="Times New Roman" w:cs="Times New Roman"/>
        </w:rPr>
      </w:pPr>
    </w:p>
    <w:p w14:paraId="1E93683E" w14:textId="77777777" w:rsidR="003F1DA3" w:rsidRPr="00854CF8" w:rsidRDefault="003F1DA3" w:rsidP="00B41397">
      <w:pPr>
        <w:pStyle w:val="Heading3"/>
      </w:pPr>
      <w:r w:rsidRPr="00854CF8">
        <w:t>A. Purpose of the Media &amp; Press Subdivision</w:t>
      </w:r>
    </w:p>
    <w:p w14:paraId="1812D5BD" w14:textId="77777777" w:rsidR="003F1DA3" w:rsidRPr="00854CF8" w:rsidRDefault="003F1DA3" w:rsidP="003F1DA3">
      <w:pPr>
        <w:rPr>
          <w:rFonts w:ascii="Times New Roman" w:hAnsi="Times New Roman" w:cs="Times New Roman"/>
        </w:rPr>
      </w:pPr>
    </w:p>
    <w:p w14:paraId="259E6484"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 xml:space="preserve">The Media &amp; Press subdivision functions as the formal gateway between WebHydra and the global information ecosystem. It governs all interactions with journalists, news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accredited media bodies, and industry publications. This environment ensures that every public-facing communication issued by WebHydra is accurate, </w:t>
      </w:r>
      <w:proofErr w:type="spellStart"/>
      <w:r w:rsidRPr="00854CF8">
        <w:rPr>
          <w:rFonts w:ascii="Times New Roman" w:hAnsi="Times New Roman" w:cs="Times New Roman"/>
        </w:rPr>
        <w:t>authorised</w:t>
      </w:r>
      <w:proofErr w:type="spellEnd"/>
      <w:r w:rsidRPr="00854CF8">
        <w:rPr>
          <w:rFonts w:ascii="Times New Roman" w:hAnsi="Times New Roman" w:cs="Times New Roman"/>
        </w:rPr>
        <w:t xml:space="preserve">, strategically aligned, and compliant with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 communication doctrine.</w:t>
      </w:r>
    </w:p>
    <w:p w14:paraId="4882DFEA" w14:textId="77777777" w:rsidR="003F1DA3" w:rsidRPr="00854CF8" w:rsidRDefault="003F1DA3" w:rsidP="003F1DA3">
      <w:pPr>
        <w:rPr>
          <w:rFonts w:ascii="Times New Roman" w:hAnsi="Times New Roman" w:cs="Times New Roman"/>
        </w:rPr>
      </w:pPr>
    </w:p>
    <w:p w14:paraId="6808255B" w14:textId="4BD69CD8" w:rsidR="003F1DA3" w:rsidRPr="00854CF8" w:rsidRDefault="003F1DA3" w:rsidP="003F1DA3">
      <w:pPr>
        <w:rPr>
          <w:rFonts w:ascii="Times New Roman" w:hAnsi="Times New Roman" w:cs="Times New Roman"/>
        </w:rPr>
      </w:pPr>
      <w:r w:rsidRPr="00854CF8">
        <w:rPr>
          <w:rFonts w:ascii="Times New Roman" w:hAnsi="Times New Roman" w:cs="Times New Roman"/>
        </w:rPr>
        <w:t>Its primary mandate is to uphold the precision, authority, and structural discipline required for a global digital empire operating at institutional, national, and multi-sector levels.</w:t>
      </w:r>
    </w:p>
    <w:p w14:paraId="1B8DFEAF" w14:textId="77777777" w:rsidR="003F1DA3" w:rsidRPr="00854CF8" w:rsidRDefault="003F1DA3" w:rsidP="003F1DA3">
      <w:pPr>
        <w:rPr>
          <w:rFonts w:ascii="Times New Roman" w:hAnsi="Times New Roman" w:cs="Times New Roman"/>
        </w:rPr>
      </w:pPr>
    </w:p>
    <w:p w14:paraId="31704542" w14:textId="77777777" w:rsidR="003F1DA3" w:rsidRPr="00854CF8" w:rsidRDefault="003F1DA3" w:rsidP="00B41397">
      <w:pPr>
        <w:pStyle w:val="Heading3"/>
      </w:pPr>
      <w:r w:rsidRPr="00854CF8">
        <w:t>B. Structural Mandates and Governance Scope</w:t>
      </w:r>
    </w:p>
    <w:p w14:paraId="3B1DCBF8" w14:textId="77777777" w:rsidR="003F1DA3" w:rsidRPr="00854CF8" w:rsidRDefault="003F1DA3" w:rsidP="003F1DA3">
      <w:pPr>
        <w:rPr>
          <w:rFonts w:ascii="Times New Roman" w:hAnsi="Times New Roman" w:cs="Times New Roman"/>
        </w:rPr>
      </w:pPr>
    </w:p>
    <w:p w14:paraId="0126BE84" w14:textId="77777777" w:rsidR="003F1DA3" w:rsidRPr="00854CF8" w:rsidRDefault="003F1DA3" w:rsidP="00B41397">
      <w:pPr>
        <w:pStyle w:val="Heading4"/>
      </w:pPr>
      <w:r w:rsidRPr="00854CF8">
        <w:t xml:space="preserve">1. </w:t>
      </w:r>
      <w:proofErr w:type="spellStart"/>
      <w:r w:rsidRPr="00854CF8">
        <w:t>Centralised</w:t>
      </w:r>
      <w:proofErr w:type="spellEnd"/>
      <w:r w:rsidRPr="00854CF8">
        <w:t xml:space="preserve"> Media Engagement Protocols</w:t>
      </w:r>
    </w:p>
    <w:p w14:paraId="46678420" w14:textId="77777777" w:rsidR="003F1DA3" w:rsidRPr="00854CF8" w:rsidRDefault="003F1DA3" w:rsidP="003F1DA3">
      <w:pPr>
        <w:rPr>
          <w:rFonts w:ascii="Times New Roman" w:hAnsi="Times New Roman" w:cs="Times New Roman"/>
        </w:rPr>
      </w:pPr>
    </w:p>
    <w:p w14:paraId="0C44A5FB"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This subdivision establishes an authoritative set of procedures that regulate how WebHydra communicates with external media entities.</w:t>
      </w:r>
    </w:p>
    <w:p w14:paraId="40A051C5" w14:textId="77777777" w:rsidR="003F1DA3" w:rsidRPr="00854CF8" w:rsidRDefault="003F1DA3" w:rsidP="00B41397">
      <w:pPr>
        <w:pStyle w:val="Heading4"/>
      </w:pPr>
      <w:r w:rsidRPr="00854CF8">
        <w:t>Core mandates include:</w:t>
      </w:r>
    </w:p>
    <w:p w14:paraId="616DC642" w14:textId="36D7A8C9" w:rsidR="003F1DA3" w:rsidRPr="00B41397" w:rsidRDefault="003F1DA3" w:rsidP="00845A92">
      <w:pPr>
        <w:pStyle w:val="ListParagraph"/>
        <w:numPr>
          <w:ilvl w:val="0"/>
          <w:numId w:val="62"/>
        </w:numPr>
        <w:rPr>
          <w:rFonts w:ascii="Times New Roman" w:hAnsi="Times New Roman" w:cs="Times New Roman"/>
        </w:rPr>
      </w:pPr>
      <w:r w:rsidRPr="00B41397">
        <w:rPr>
          <w:rFonts w:ascii="Times New Roman" w:hAnsi="Times New Roman" w:cs="Times New Roman"/>
        </w:rPr>
        <w:t>Formal handling of incoming media inquiries.</w:t>
      </w:r>
    </w:p>
    <w:p w14:paraId="4B5BCE0F" w14:textId="0A22E21B" w:rsidR="003F1DA3" w:rsidRPr="00B41397" w:rsidRDefault="003F1DA3" w:rsidP="00845A92">
      <w:pPr>
        <w:pStyle w:val="ListParagraph"/>
        <w:numPr>
          <w:ilvl w:val="0"/>
          <w:numId w:val="62"/>
        </w:numPr>
        <w:rPr>
          <w:rFonts w:ascii="Times New Roman" w:hAnsi="Times New Roman" w:cs="Times New Roman"/>
        </w:rPr>
      </w:pPr>
      <w:r w:rsidRPr="00B41397">
        <w:rPr>
          <w:rFonts w:ascii="Times New Roman" w:hAnsi="Times New Roman" w:cs="Times New Roman"/>
        </w:rPr>
        <w:t>Structured response protocols ensuring accuracy and consistency.</w:t>
      </w:r>
    </w:p>
    <w:p w14:paraId="1BFCE780" w14:textId="10B4BC01" w:rsidR="003F1DA3" w:rsidRPr="00B41397" w:rsidRDefault="003F1DA3" w:rsidP="00845A92">
      <w:pPr>
        <w:pStyle w:val="ListParagraph"/>
        <w:numPr>
          <w:ilvl w:val="0"/>
          <w:numId w:val="62"/>
        </w:numPr>
        <w:rPr>
          <w:rFonts w:ascii="Times New Roman" w:hAnsi="Times New Roman" w:cs="Times New Roman"/>
        </w:rPr>
      </w:pPr>
      <w:r w:rsidRPr="00B41397">
        <w:rPr>
          <w:rFonts w:ascii="Times New Roman" w:hAnsi="Times New Roman" w:cs="Times New Roman"/>
        </w:rPr>
        <w:t>Verification and authentication of requesting journalists or outlets.</w:t>
      </w:r>
    </w:p>
    <w:p w14:paraId="5049C901" w14:textId="3EA470D0" w:rsidR="003F1DA3" w:rsidRPr="00B41397" w:rsidRDefault="003F1DA3" w:rsidP="00845A92">
      <w:pPr>
        <w:pStyle w:val="ListParagraph"/>
        <w:numPr>
          <w:ilvl w:val="0"/>
          <w:numId w:val="62"/>
        </w:numPr>
        <w:rPr>
          <w:rFonts w:ascii="Times New Roman" w:hAnsi="Times New Roman" w:cs="Times New Roman"/>
        </w:rPr>
      </w:pPr>
      <w:r w:rsidRPr="00B41397">
        <w:rPr>
          <w:rFonts w:ascii="Times New Roman" w:hAnsi="Times New Roman" w:cs="Times New Roman"/>
        </w:rPr>
        <w:t>Documentation and archival of all media engagements for compliance.</w:t>
      </w:r>
    </w:p>
    <w:p w14:paraId="39B10B59" w14:textId="77777777" w:rsidR="003F1DA3" w:rsidRPr="00854CF8" w:rsidRDefault="003F1DA3" w:rsidP="003F1DA3">
      <w:pPr>
        <w:rPr>
          <w:rFonts w:ascii="Times New Roman" w:hAnsi="Times New Roman" w:cs="Times New Roman"/>
        </w:rPr>
      </w:pPr>
    </w:p>
    <w:p w14:paraId="580D22F5" w14:textId="77777777" w:rsidR="003F1DA3" w:rsidRPr="00854CF8" w:rsidRDefault="003F1DA3" w:rsidP="00B41397">
      <w:pPr>
        <w:pStyle w:val="Heading4"/>
      </w:pPr>
      <w:r w:rsidRPr="00854CF8">
        <w:t>2. Controlled Public Messaging Architecture</w:t>
      </w:r>
    </w:p>
    <w:p w14:paraId="0B02F1BD" w14:textId="77777777" w:rsidR="003F1DA3" w:rsidRPr="00854CF8" w:rsidRDefault="003F1DA3" w:rsidP="003F1DA3">
      <w:pPr>
        <w:rPr>
          <w:rFonts w:ascii="Times New Roman" w:hAnsi="Times New Roman" w:cs="Times New Roman"/>
        </w:rPr>
      </w:pPr>
    </w:p>
    <w:p w14:paraId="0B00A63F"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lastRenderedPageBreak/>
        <w:t>All outbound content—statements, interviews, press releases—must comply with internal narrative control systems and communication laws established within WebHydra.</w:t>
      </w:r>
    </w:p>
    <w:p w14:paraId="32F67669" w14:textId="77777777" w:rsidR="003F1DA3" w:rsidRPr="00854CF8" w:rsidRDefault="003F1DA3" w:rsidP="00B41397">
      <w:pPr>
        <w:pStyle w:val="Heading4"/>
      </w:pPr>
      <w:r w:rsidRPr="00854CF8">
        <w:t>This includes:</w:t>
      </w:r>
    </w:p>
    <w:p w14:paraId="34296479" w14:textId="4E52C5FD"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Enforcement of message integrity.</w:t>
      </w:r>
    </w:p>
    <w:p w14:paraId="330056FE" w14:textId="55BCE990"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Approval chains before any public release.</w:t>
      </w:r>
    </w:p>
    <w:p w14:paraId="2F160A5E" w14:textId="32447B66"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Structured distribution timing aligned with communication cycles.</w:t>
      </w:r>
    </w:p>
    <w:p w14:paraId="7B98858C" w14:textId="07443941"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Protection against </w:t>
      </w:r>
      <w:proofErr w:type="spellStart"/>
      <w:r w:rsidRPr="00657A7B">
        <w:rPr>
          <w:rFonts w:ascii="Times New Roman" w:hAnsi="Times New Roman" w:cs="Times New Roman"/>
        </w:rPr>
        <w:t>unauthorised</w:t>
      </w:r>
      <w:proofErr w:type="spellEnd"/>
      <w:r w:rsidRPr="00657A7B">
        <w:rPr>
          <w:rFonts w:ascii="Times New Roman" w:hAnsi="Times New Roman" w:cs="Times New Roman"/>
        </w:rPr>
        <w:t>, premature, or misaligned disclosures.</w:t>
      </w:r>
    </w:p>
    <w:p w14:paraId="25483E0D" w14:textId="77777777" w:rsidR="003F1DA3" w:rsidRPr="00854CF8" w:rsidRDefault="003F1DA3" w:rsidP="003F1DA3">
      <w:pPr>
        <w:rPr>
          <w:rFonts w:ascii="Times New Roman" w:hAnsi="Times New Roman" w:cs="Times New Roman"/>
        </w:rPr>
      </w:pPr>
    </w:p>
    <w:p w14:paraId="5F814BAB" w14:textId="77777777" w:rsidR="003F1DA3" w:rsidRPr="00854CF8" w:rsidRDefault="003F1DA3" w:rsidP="00657A7B">
      <w:pPr>
        <w:pStyle w:val="Heading4"/>
      </w:pPr>
      <w:r w:rsidRPr="00854CF8">
        <w:t>3. Sovereign Representation Standards</w:t>
      </w:r>
    </w:p>
    <w:p w14:paraId="7E40BBE1" w14:textId="77777777" w:rsidR="003F1DA3" w:rsidRPr="00854CF8" w:rsidRDefault="003F1DA3" w:rsidP="003F1DA3">
      <w:pPr>
        <w:rPr>
          <w:rFonts w:ascii="Times New Roman" w:hAnsi="Times New Roman" w:cs="Times New Roman"/>
        </w:rPr>
      </w:pPr>
    </w:p>
    <w:p w14:paraId="1474A200"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The media subdivision ensures that all communications uphold WebHydra’s values, strategic position, and brand identity.</w:t>
      </w:r>
    </w:p>
    <w:p w14:paraId="597785D5" w14:textId="77777777" w:rsidR="003F1DA3" w:rsidRPr="00854CF8" w:rsidRDefault="003F1DA3" w:rsidP="00657A7B">
      <w:pPr>
        <w:pStyle w:val="Heading4"/>
      </w:pPr>
      <w:r w:rsidRPr="00854CF8">
        <w:t>This includes:</w:t>
      </w:r>
    </w:p>
    <w:p w14:paraId="5956202F" w14:textId="4311C79F"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Tone consistency across platforms.</w:t>
      </w:r>
    </w:p>
    <w:p w14:paraId="581D82D0" w14:textId="5837591B"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Alignment with institutional doctrines.</w:t>
      </w:r>
    </w:p>
    <w:p w14:paraId="7F305A4C" w14:textId="19C90978"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Clear articulation of operational facts without misrepresentation.</w:t>
      </w:r>
    </w:p>
    <w:p w14:paraId="3993495A" w14:textId="530BF713"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Strong differentiation from external narratives or interpretations.</w:t>
      </w:r>
    </w:p>
    <w:p w14:paraId="6271D204" w14:textId="77777777" w:rsidR="003F1DA3" w:rsidRPr="00854CF8" w:rsidRDefault="003F1DA3" w:rsidP="003F1DA3">
      <w:pPr>
        <w:rPr>
          <w:rFonts w:ascii="Times New Roman" w:hAnsi="Times New Roman" w:cs="Times New Roman"/>
        </w:rPr>
      </w:pPr>
    </w:p>
    <w:p w14:paraId="4392D8DE" w14:textId="77777777" w:rsidR="003F1DA3" w:rsidRPr="00854CF8" w:rsidRDefault="003F1DA3" w:rsidP="00657A7B">
      <w:pPr>
        <w:pStyle w:val="Heading3"/>
      </w:pPr>
      <w:r w:rsidRPr="00854CF8">
        <w:t>C. Detailed Operational Components</w:t>
      </w:r>
    </w:p>
    <w:p w14:paraId="73968853" w14:textId="77777777" w:rsidR="003F1DA3" w:rsidRPr="00854CF8" w:rsidRDefault="003F1DA3" w:rsidP="003F1DA3">
      <w:pPr>
        <w:rPr>
          <w:rFonts w:ascii="Times New Roman" w:hAnsi="Times New Roman" w:cs="Times New Roman"/>
        </w:rPr>
      </w:pPr>
    </w:p>
    <w:p w14:paraId="70F8C386" w14:textId="77777777" w:rsidR="003F1DA3" w:rsidRPr="00854CF8" w:rsidRDefault="003F1DA3" w:rsidP="00657A7B">
      <w:pPr>
        <w:pStyle w:val="Heading4"/>
      </w:pPr>
      <w:r w:rsidRPr="00854CF8">
        <w:t>1. Media Query Management</w:t>
      </w:r>
    </w:p>
    <w:p w14:paraId="1271D0C3" w14:textId="77777777" w:rsidR="003F1DA3" w:rsidRPr="00854CF8" w:rsidRDefault="003F1DA3" w:rsidP="003F1DA3">
      <w:pPr>
        <w:rPr>
          <w:rFonts w:ascii="Times New Roman" w:hAnsi="Times New Roman" w:cs="Times New Roman"/>
        </w:rPr>
      </w:pPr>
    </w:p>
    <w:p w14:paraId="33627DAA"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A disciplined system controls how media inquiries are received, processed, escalated, and addressed.</w:t>
      </w:r>
    </w:p>
    <w:p w14:paraId="647BBEC5" w14:textId="77777777" w:rsidR="003F1DA3" w:rsidRPr="00854CF8" w:rsidRDefault="003F1DA3" w:rsidP="00657A7B">
      <w:pPr>
        <w:pStyle w:val="Heading4"/>
      </w:pPr>
      <w:r w:rsidRPr="00854CF8">
        <w:t>The system includes:</w:t>
      </w:r>
    </w:p>
    <w:p w14:paraId="7A526780" w14:textId="0F083CAF"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Identity verification of media personnel.</w:t>
      </w:r>
    </w:p>
    <w:p w14:paraId="465994D5" w14:textId="02C43CA1"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Classification of inquiries (interview, statement, clarification, data request).</w:t>
      </w:r>
    </w:p>
    <w:p w14:paraId="75AF889E" w14:textId="6AC9EA36"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Routing to appropriate departments or spokespersons.</w:t>
      </w:r>
    </w:p>
    <w:p w14:paraId="6A18FC0C" w14:textId="7873CA8D"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Logged responses for regulatory and archival purposes.</w:t>
      </w:r>
    </w:p>
    <w:p w14:paraId="5B8A52DE" w14:textId="77777777" w:rsidR="003F1DA3" w:rsidRPr="00854CF8" w:rsidRDefault="003F1DA3" w:rsidP="003F1DA3">
      <w:pPr>
        <w:rPr>
          <w:rFonts w:ascii="Times New Roman" w:hAnsi="Times New Roman" w:cs="Times New Roman"/>
        </w:rPr>
      </w:pPr>
    </w:p>
    <w:p w14:paraId="6499E7D0" w14:textId="77777777" w:rsidR="003F1DA3" w:rsidRPr="00854CF8" w:rsidRDefault="003F1DA3" w:rsidP="00657A7B">
      <w:pPr>
        <w:pStyle w:val="Heading4"/>
      </w:pPr>
      <w:r w:rsidRPr="00854CF8">
        <w:t>2. Verification Requirements</w:t>
      </w:r>
    </w:p>
    <w:p w14:paraId="7F5EF63E" w14:textId="77777777" w:rsidR="003F1DA3" w:rsidRPr="00854CF8" w:rsidRDefault="003F1DA3" w:rsidP="003F1DA3">
      <w:pPr>
        <w:rPr>
          <w:rFonts w:ascii="Times New Roman" w:hAnsi="Times New Roman" w:cs="Times New Roman"/>
        </w:rPr>
      </w:pPr>
    </w:p>
    <w:p w14:paraId="7919A700"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No media engagement proceeds without complete verification.</w:t>
      </w:r>
    </w:p>
    <w:p w14:paraId="68289C37" w14:textId="77777777" w:rsidR="003F1DA3" w:rsidRPr="00854CF8" w:rsidRDefault="003F1DA3" w:rsidP="00657A7B">
      <w:pPr>
        <w:pStyle w:val="Heading4"/>
      </w:pPr>
      <w:r w:rsidRPr="00854CF8">
        <w:lastRenderedPageBreak/>
        <w:t>This requires:</w:t>
      </w:r>
    </w:p>
    <w:p w14:paraId="78FDD580" w14:textId="6DF81CAB"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Outlet legitimacy verification (press license, accreditation, corporate registry).</w:t>
      </w:r>
    </w:p>
    <w:p w14:paraId="3CF48271" w14:textId="2C2E1895"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Journalist identity confirmation.</w:t>
      </w:r>
    </w:p>
    <w:p w14:paraId="0B3CF51B" w14:textId="7D399932"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Purpose and scope of inquiry validation.</w:t>
      </w:r>
    </w:p>
    <w:p w14:paraId="3C93CE4C" w14:textId="2B0700F2"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Risk classification and strategic impact assessment.</w:t>
      </w:r>
    </w:p>
    <w:p w14:paraId="0D5E0A03" w14:textId="77777777" w:rsidR="003F1DA3" w:rsidRPr="00854CF8" w:rsidRDefault="003F1DA3" w:rsidP="003F1DA3">
      <w:pPr>
        <w:rPr>
          <w:rFonts w:ascii="Times New Roman" w:hAnsi="Times New Roman" w:cs="Times New Roman"/>
        </w:rPr>
      </w:pPr>
    </w:p>
    <w:p w14:paraId="6BB2C4BE" w14:textId="77777777" w:rsidR="003F1DA3" w:rsidRPr="00854CF8" w:rsidRDefault="003F1DA3" w:rsidP="00657A7B">
      <w:pPr>
        <w:pStyle w:val="Heading4"/>
      </w:pPr>
      <w:r w:rsidRPr="00854CF8">
        <w:t>3. Message Approval Workflows</w:t>
      </w:r>
    </w:p>
    <w:p w14:paraId="44329AF1" w14:textId="77777777" w:rsidR="003F1DA3" w:rsidRPr="00854CF8" w:rsidRDefault="003F1DA3" w:rsidP="003F1DA3">
      <w:pPr>
        <w:rPr>
          <w:rFonts w:ascii="Times New Roman" w:hAnsi="Times New Roman" w:cs="Times New Roman"/>
        </w:rPr>
      </w:pPr>
    </w:p>
    <w:p w14:paraId="646EFB5F"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A multi-tier internal approval framework controls public messaging.</w:t>
      </w:r>
    </w:p>
    <w:p w14:paraId="10AE53F7" w14:textId="77777777" w:rsidR="003F1DA3" w:rsidRPr="00854CF8" w:rsidRDefault="003F1DA3" w:rsidP="00657A7B">
      <w:pPr>
        <w:pStyle w:val="Heading4"/>
      </w:pPr>
      <w:r w:rsidRPr="00854CF8">
        <w:t>Workflow stages include:</w:t>
      </w:r>
    </w:p>
    <w:p w14:paraId="0AD7E627" w14:textId="524E821F"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Initial drafting by </w:t>
      </w:r>
      <w:proofErr w:type="spellStart"/>
      <w:r w:rsidRPr="00657A7B">
        <w:rPr>
          <w:rFonts w:ascii="Times New Roman" w:hAnsi="Times New Roman" w:cs="Times New Roman"/>
        </w:rPr>
        <w:t>authorised</w:t>
      </w:r>
      <w:proofErr w:type="spellEnd"/>
      <w:r w:rsidRPr="00657A7B">
        <w:rPr>
          <w:rFonts w:ascii="Times New Roman" w:hAnsi="Times New Roman" w:cs="Times New Roman"/>
        </w:rPr>
        <w:t xml:space="preserve"> communication officers.</w:t>
      </w:r>
    </w:p>
    <w:p w14:paraId="17A51B38" w14:textId="45C53BA5"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Review by department heads or division leads.</w:t>
      </w:r>
    </w:p>
    <w:p w14:paraId="3411FDE6" w14:textId="7C190162"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Alignment check by governance and compliance units.</w:t>
      </w:r>
    </w:p>
    <w:p w14:paraId="31463021" w14:textId="0C943650"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Final approval by designated executive spokespersons.</w:t>
      </w:r>
    </w:p>
    <w:p w14:paraId="6CB13814" w14:textId="191D84BB"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Scheduled release through </w:t>
      </w:r>
      <w:proofErr w:type="spellStart"/>
      <w:r w:rsidRPr="00657A7B">
        <w:rPr>
          <w:rFonts w:ascii="Times New Roman" w:hAnsi="Times New Roman" w:cs="Times New Roman"/>
        </w:rPr>
        <w:t>authorised</w:t>
      </w:r>
      <w:proofErr w:type="spellEnd"/>
      <w:r w:rsidRPr="00657A7B">
        <w:rPr>
          <w:rFonts w:ascii="Times New Roman" w:hAnsi="Times New Roman" w:cs="Times New Roman"/>
        </w:rPr>
        <w:t xml:space="preserve"> channels.</w:t>
      </w:r>
    </w:p>
    <w:p w14:paraId="65C14C27" w14:textId="77777777" w:rsidR="003F1DA3" w:rsidRPr="00854CF8" w:rsidRDefault="003F1DA3" w:rsidP="003F1DA3">
      <w:pPr>
        <w:rPr>
          <w:rFonts w:ascii="Times New Roman" w:hAnsi="Times New Roman" w:cs="Times New Roman"/>
        </w:rPr>
      </w:pPr>
    </w:p>
    <w:p w14:paraId="43935BCB" w14:textId="77777777" w:rsidR="003F1DA3" w:rsidRPr="00854CF8" w:rsidRDefault="003F1DA3" w:rsidP="00657A7B">
      <w:pPr>
        <w:pStyle w:val="Heading4"/>
      </w:pPr>
      <w:r w:rsidRPr="00854CF8">
        <w:t>4. Official Spokesperson Duties</w:t>
      </w:r>
    </w:p>
    <w:p w14:paraId="07355C9B" w14:textId="77777777" w:rsidR="003F1DA3" w:rsidRPr="00854CF8" w:rsidRDefault="003F1DA3" w:rsidP="003F1DA3">
      <w:pPr>
        <w:rPr>
          <w:rFonts w:ascii="Times New Roman" w:hAnsi="Times New Roman" w:cs="Times New Roman"/>
        </w:rPr>
      </w:pPr>
    </w:p>
    <w:p w14:paraId="252E6254"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Designated spokespersons carry sovereign authority to represent WebHydra externally.</w:t>
      </w:r>
    </w:p>
    <w:p w14:paraId="7F7EF6F2" w14:textId="77777777" w:rsidR="003F1DA3" w:rsidRPr="00854CF8" w:rsidRDefault="003F1DA3" w:rsidP="00657A7B">
      <w:pPr>
        <w:pStyle w:val="Heading4"/>
      </w:pPr>
      <w:r w:rsidRPr="00854CF8">
        <w:t>Their responsibilities include:</w:t>
      </w:r>
    </w:p>
    <w:p w14:paraId="44D4983A" w14:textId="34F893F8"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Delivering interviews, statements, and clarifications.</w:t>
      </w:r>
    </w:p>
    <w:p w14:paraId="2AE0BBB8" w14:textId="3DFC5BA7"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Upholding messaging discipline and factual precision.</w:t>
      </w:r>
    </w:p>
    <w:p w14:paraId="0A8E42BC" w14:textId="3C2B464A"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Serving as the human interface of the </w:t>
      </w:r>
      <w:proofErr w:type="spellStart"/>
      <w:r w:rsidRPr="00657A7B">
        <w:rPr>
          <w:rFonts w:ascii="Times New Roman" w:hAnsi="Times New Roman" w:cs="Times New Roman"/>
        </w:rPr>
        <w:t>organisation’s</w:t>
      </w:r>
      <w:proofErr w:type="spellEnd"/>
      <w:r w:rsidRPr="00657A7B">
        <w:rPr>
          <w:rFonts w:ascii="Times New Roman" w:hAnsi="Times New Roman" w:cs="Times New Roman"/>
        </w:rPr>
        <w:t xml:space="preserve"> communication doctrine.</w:t>
      </w:r>
    </w:p>
    <w:p w14:paraId="0EA2E551" w14:textId="4190E96A"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Ensuring discussions remain within </w:t>
      </w:r>
      <w:proofErr w:type="spellStart"/>
      <w:r w:rsidRPr="00657A7B">
        <w:rPr>
          <w:rFonts w:ascii="Times New Roman" w:hAnsi="Times New Roman" w:cs="Times New Roman"/>
        </w:rPr>
        <w:t>authorised</w:t>
      </w:r>
      <w:proofErr w:type="spellEnd"/>
      <w:r w:rsidRPr="00657A7B">
        <w:rPr>
          <w:rFonts w:ascii="Times New Roman" w:hAnsi="Times New Roman" w:cs="Times New Roman"/>
        </w:rPr>
        <w:t xml:space="preserve"> scope and strategic boundaries.</w:t>
      </w:r>
    </w:p>
    <w:p w14:paraId="1A43FEB0" w14:textId="157569AE"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Maintaining adherence to The Corporate Sovereignty Act during engagements.</w:t>
      </w:r>
    </w:p>
    <w:p w14:paraId="3D8E6A7F" w14:textId="77777777" w:rsidR="003F1DA3" w:rsidRPr="00854CF8" w:rsidRDefault="003F1DA3" w:rsidP="003F1DA3">
      <w:pPr>
        <w:rPr>
          <w:rFonts w:ascii="Times New Roman" w:hAnsi="Times New Roman" w:cs="Times New Roman"/>
        </w:rPr>
      </w:pPr>
    </w:p>
    <w:p w14:paraId="1B986BB2" w14:textId="77777777" w:rsidR="003F1DA3" w:rsidRPr="00854CF8" w:rsidRDefault="003F1DA3" w:rsidP="00657A7B">
      <w:pPr>
        <w:pStyle w:val="Heading4"/>
      </w:pPr>
      <w:r w:rsidRPr="00854CF8">
        <w:t>5. Content Embargoes &amp; Timing Controls</w:t>
      </w:r>
    </w:p>
    <w:p w14:paraId="4168522C" w14:textId="77777777" w:rsidR="003F1DA3" w:rsidRPr="00854CF8" w:rsidRDefault="003F1DA3" w:rsidP="003F1DA3">
      <w:pPr>
        <w:rPr>
          <w:rFonts w:ascii="Times New Roman" w:hAnsi="Times New Roman" w:cs="Times New Roman"/>
        </w:rPr>
      </w:pPr>
    </w:p>
    <w:p w14:paraId="5A2538E6" w14:textId="77777777" w:rsidR="003F1DA3" w:rsidRPr="00854CF8" w:rsidRDefault="003F1DA3" w:rsidP="00657A7B">
      <w:pPr>
        <w:pStyle w:val="Heading4"/>
      </w:pPr>
      <w:r w:rsidRPr="00854CF8">
        <w:t>Media content release is governed by strict timing policies to ensure alignment with:</w:t>
      </w:r>
    </w:p>
    <w:p w14:paraId="6104C45E" w14:textId="181F48A7"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Strategic communication cycles.</w:t>
      </w:r>
    </w:p>
    <w:p w14:paraId="0EEE2ACF" w14:textId="20FD7014"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Investor and governance disclosure schedules.</w:t>
      </w:r>
    </w:p>
    <w:p w14:paraId="61ED06D0" w14:textId="6D532E11"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Operational or product launch timelines.</w:t>
      </w:r>
    </w:p>
    <w:p w14:paraId="5D2B3B91" w14:textId="6A3D738D"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Crisis communication directives.</w:t>
      </w:r>
    </w:p>
    <w:p w14:paraId="0190DAB8" w14:textId="7B9F42DD" w:rsidR="003F1DA3" w:rsidRPr="00854CF8" w:rsidRDefault="003F1DA3" w:rsidP="003F1DA3">
      <w:pPr>
        <w:rPr>
          <w:rFonts w:ascii="Times New Roman" w:hAnsi="Times New Roman" w:cs="Times New Roman"/>
        </w:rPr>
      </w:pPr>
      <w:r w:rsidRPr="00854CF8">
        <w:rPr>
          <w:rFonts w:ascii="Times New Roman" w:hAnsi="Times New Roman" w:cs="Times New Roman"/>
        </w:rPr>
        <w:lastRenderedPageBreak/>
        <w:t>Embargo violations are treated as high-level breaches of protocol and trigger corrective governance measures.</w:t>
      </w:r>
    </w:p>
    <w:p w14:paraId="2D236A02" w14:textId="77777777" w:rsidR="003F1DA3" w:rsidRPr="00854CF8" w:rsidRDefault="003F1DA3" w:rsidP="003F1DA3">
      <w:pPr>
        <w:rPr>
          <w:rFonts w:ascii="Times New Roman" w:hAnsi="Times New Roman" w:cs="Times New Roman"/>
        </w:rPr>
      </w:pPr>
    </w:p>
    <w:p w14:paraId="42A6AC2A" w14:textId="77777777" w:rsidR="003F1DA3" w:rsidRPr="00854CF8" w:rsidRDefault="003F1DA3" w:rsidP="00657A7B">
      <w:pPr>
        <w:pStyle w:val="Heading3"/>
      </w:pPr>
      <w:r w:rsidRPr="00854CF8">
        <w:t>D. Compliance, Accountability &amp; Documentation Requirements</w:t>
      </w:r>
    </w:p>
    <w:p w14:paraId="0F2799A5" w14:textId="77777777" w:rsidR="003F1DA3" w:rsidRPr="00854CF8" w:rsidRDefault="003F1DA3" w:rsidP="003F1DA3">
      <w:pPr>
        <w:rPr>
          <w:rFonts w:ascii="Times New Roman" w:hAnsi="Times New Roman" w:cs="Times New Roman"/>
        </w:rPr>
      </w:pPr>
    </w:p>
    <w:p w14:paraId="7D3E0A95"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The Media &amp; Press subdivision enforces stringent compliance with internal communication laws and regulatory communication standards.</w:t>
      </w:r>
    </w:p>
    <w:p w14:paraId="5028E672" w14:textId="77777777" w:rsidR="003F1DA3" w:rsidRPr="00854CF8" w:rsidRDefault="003F1DA3" w:rsidP="00657A7B">
      <w:pPr>
        <w:pStyle w:val="Heading4"/>
      </w:pPr>
      <w:r w:rsidRPr="00854CF8">
        <w:t>This includes:</w:t>
      </w:r>
    </w:p>
    <w:p w14:paraId="4C1D880B" w14:textId="304082FB"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Archival of all conversations, releases, media interactions, and distributed materials.</w:t>
      </w:r>
    </w:p>
    <w:p w14:paraId="23F8E5AA" w14:textId="1DF14313"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Maintaining a traceable communication </w:t>
      </w:r>
      <w:proofErr w:type="gramStart"/>
      <w:r w:rsidRPr="00657A7B">
        <w:rPr>
          <w:rFonts w:ascii="Times New Roman" w:hAnsi="Times New Roman" w:cs="Times New Roman"/>
        </w:rPr>
        <w:t>chain-of-custody</w:t>
      </w:r>
      <w:proofErr w:type="gramEnd"/>
      <w:r w:rsidRPr="00657A7B">
        <w:rPr>
          <w:rFonts w:ascii="Times New Roman" w:hAnsi="Times New Roman" w:cs="Times New Roman"/>
        </w:rPr>
        <w:t>.</w:t>
      </w:r>
    </w:p>
    <w:p w14:paraId="1E8F722B" w14:textId="4CFA914F"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Regular audits for communication accuracy and compliance.</w:t>
      </w:r>
    </w:p>
    <w:p w14:paraId="001B9312" w14:textId="67431C34"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Reporting to the Administrative Authority and the Legal &amp; Compliance Hub.</w:t>
      </w:r>
    </w:p>
    <w:p w14:paraId="2AEA3839" w14:textId="0CFD2FD0" w:rsidR="003F1DA3" w:rsidRPr="00657A7B" w:rsidRDefault="003F1DA3" w:rsidP="00845A92">
      <w:pPr>
        <w:pStyle w:val="ListParagraph"/>
        <w:numPr>
          <w:ilvl w:val="0"/>
          <w:numId w:val="62"/>
        </w:numPr>
        <w:rPr>
          <w:rFonts w:ascii="Times New Roman" w:hAnsi="Times New Roman" w:cs="Times New Roman"/>
        </w:rPr>
      </w:pPr>
      <w:r w:rsidRPr="00657A7B">
        <w:rPr>
          <w:rFonts w:ascii="Times New Roman" w:hAnsi="Times New Roman" w:cs="Times New Roman"/>
        </w:rPr>
        <w:t>Ensuring every publicly released statement withstands legal scrutiny and sovereign governance review.</w:t>
      </w:r>
    </w:p>
    <w:p w14:paraId="767BAED5" w14:textId="77777777" w:rsidR="003F1DA3" w:rsidRPr="00854CF8" w:rsidRDefault="003F1DA3" w:rsidP="003F1DA3">
      <w:pPr>
        <w:rPr>
          <w:rFonts w:ascii="Times New Roman" w:hAnsi="Times New Roman" w:cs="Times New Roman"/>
        </w:rPr>
      </w:pPr>
    </w:p>
    <w:p w14:paraId="01EF1034" w14:textId="77777777" w:rsidR="003F1DA3" w:rsidRPr="00854CF8" w:rsidRDefault="003F1DA3" w:rsidP="00657A7B">
      <w:pPr>
        <w:pStyle w:val="Heading3"/>
      </w:pPr>
      <w:r w:rsidRPr="00854CF8">
        <w:t>E. Strategic Role Within WebHydra’s Public Ecosystem</w:t>
      </w:r>
    </w:p>
    <w:p w14:paraId="4B4D40E1" w14:textId="77777777" w:rsidR="003F1DA3" w:rsidRPr="00854CF8" w:rsidRDefault="003F1DA3" w:rsidP="003F1DA3">
      <w:pPr>
        <w:rPr>
          <w:rFonts w:ascii="Times New Roman" w:hAnsi="Times New Roman" w:cs="Times New Roman"/>
        </w:rPr>
      </w:pPr>
    </w:p>
    <w:p w14:paraId="6DBED519" w14:textId="77777777" w:rsidR="003F1DA3" w:rsidRPr="00854CF8" w:rsidRDefault="003F1DA3" w:rsidP="00657A7B">
      <w:pPr>
        <w:pStyle w:val="Heading4"/>
      </w:pPr>
      <w:r w:rsidRPr="00854CF8">
        <w:t>1. Protecting the Institutional Narrative</w:t>
      </w:r>
    </w:p>
    <w:p w14:paraId="4D021D5D" w14:textId="77777777" w:rsidR="003F1DA3" w:rsidRPr="00854CF8" w:rsidRDefault="003F1DA3" w:rsidP="003F1DA3">
      <w:pPr>
        <w:rPr>
          <w:rFonts w:ascii="Times New Roman" w:hAnsi="Times New Roman" w:cs="Times New Roman"/>
        </w:rPr>
      </w:pPr>
    </w:p>
    <w:p w14:paraId="652D473C"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The subdivision ensures WebHydra’s messaging cannot be misinterpreted, manipulated, or diluted.</w:t>
      </w:r>
    </w:p>
    <w:p w14:paraId="1512A975" w14:textId="77777777" w:rsidR="003F1DA3" w:rsidRPr="00854CF8" w:rsidRDefault="003F1DA3" w:rsidP="003F1DA3">
      <w:pPr>
        <w:rPr>
          <w:rFonts w:ascii="Times New Roman" w:hAnsi="Times New Roman" w:cs="Times New Roman"/>
        </w:rPr>
      </w:pPr>
    </w:p>
    <w:p w14:paraId="07FBAD1F" w14:textId="77777777" w:rsidR="003F1DA3" w:rsidRPr="00854CF8" w:rsidRDefault="003F1DA3" w:rsidP="00657A7B">
      <w:pPr>
        <w:pStyle w:val="Heading4"/>
      </w:pPr>
      <w:r w:rsidRPr="00854CF8">
        <w:t>2. Strengthening Investor &amp; Public Confidence</w:t>
      </w:r>
    </w:p>
    <w:p w14:paraId="5D2D39E7" w14:textId="77777777" w:rsidR="003F1DA3" w:rsidRPr="00854CF8" w:rsidRDefault="003F1DA3" w:rsidP="003F1DA3">
      <w:pPr>
        <w:rPr>
          <w:rFonts w:ascii="Times New Roman" w:hAnsi="Times New Roman" w:cs="Times New Roman"/>
        </w:rPr>
      </w:pPr>
    </w:p>
    <w:p w14:paraId="2B13433D"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Accurate, timely press materials reinforce transparency and corporate maturity.</w:t>
      </w:r>
    </w:p>
    <w:p w14:paraId="1D07395A" w14:textId="77777777" w:rsidR="003F1DA3" w:rsidRPr="00854CF8" w:rsidRDefault="003F1DA3" w:rsidP="003F1DA3">
      <w:pPr>
        <w:rPr>
          <w:rFonts w:ascii="Times New Roman" w:hAnsi="Times New Roman" w:cs="Times New Roman"/>
        </w:rPr>
      </w:pPr>
    </w:p>
    <w:p w14:paraId="39300265" w14:textId="77777777" w:rsidR="003F1DA3" w:rsidRPr="00854CF8" w:rsidRDefault="003F1DA3" w:rsidP="00657A7B">
      <w:pPr>
        <w:pStyle w:val="Heading4"/>
      </w:pPr>
      <w:r w:rsidRPr="00854CF8">
        <w:t>3. Maintaining Global Reputation Sovereignty</w:t>
      </w:r>
    </w:p>
    <w:p w14:paraId="01D8A839" w14:textId="77777777" w:rsidR="003F1DA3" w:rsidRPr="00854CF8" w:rsidRDefault="003F1DA3" w:rsidP="003F1DA3">
      <w:pPr>
        <w:rPr>
          <w:rFonts w:ascii="Times New Roman" w:hAnsi="Times New Roman" w:cs="Times New Roman"/>
        </w:rPr>
      </w:pPr>
    </w:p>
    <w:p w14:paraId="6FBA49C7" w14:textId="77777777" w:rsidR="003F1DA3" w:rsidRPr="00854CF8" w:rsidRDefault="003F1DA3" w:rsidP="003F1DA3">
      <w:pPr>
        <w:rPr>
          <w:rFonts w:ascii="Times New Roman" w:hAnsi="Times New Roman" w:cs="Times New Roman"/>
        </w:rPr>
      </w:pPr>
      <w:proofErr w:type="spellStart"/>
      <w:r w:rsidRPr="00854CF8">
        <w:rPr>
          <w:rFonts w:ascii="Times New Roman" w:hAnsi="Times New Roman" w:cs="Times New Roman"/>
        </w:rPr>
        <w:t>Centralised</w:t>
      </w:r>
      <w:proofErr w:type="spellEnd"/>
      <w:r w:rsidRPr="00854CF8">
        <w:rPr>
          <w:rFonts w:ascii="Times New Roman" w:hAnsi="Times New Roman" w:cs="Times New Roman"/>
        </w:rPr>
        <w:t xml:space="preserve"> media control ensures WebHydra’s identity remains coherent across all regions and communication environments.</w:t>
      </w:r>
    </w:p>
    <w:p w14:paraId="58AD448A" w14:textId="77777777" w:rsidR="003F1DA3" w:rsidRPr="00854CF8" w:rsidRDefault="003F1DA3" w:rsidP="003F1DA3">
      <w:pPr>
        <w:rPr>
          <w:rFonts w:ascii="Times New Roman" w:hAnsi="Times New Roman" w:cs="Times New Roman"/>
        </w:rPr>
      </w:pPr>
    </w:p>
    <w:p w14:paraId="0A2B4C9C" w14:textId="77777777" w:rsidR="003F1DA3" w:rsidRPr="00854CF8" w:rsidRDefault="003F1DA3" w:rsidP="00657A7B">
      <w:pPr>
        <w:pStyle w:val="Heading4"/>
      </w:pPr>
      <w:r w:rsidRPr="00854CF8">
        <w:t>4. Enabling Crisis-Ready Response Capability</w:t>
      </w:r>
    </w:p>
    <w:p w14:paraId="3A26B46B" w14:textId="77777777" w:rsidR="003F1DA3" w:rsidRPr="00854CF8" w:rsidRDefault="003F1DA3" w:rsidP="003F1DA3">
      <w:pPr>
        <w:rPr>
          <w:rFonts w:ascii="Times New Roman" w:hAnsi="Times New Roman" w:cs="Times New Roman"/>
        </w:rPr>
      </w:pPr>
    </w:p>
    <w:p w14:paraId="65DC380C" w14:textId="70AD151B" w:rsidR="003F1DA3" w:rsidRPr="00854CF8" w:rsidRDefault="003F1DA3" w:rsidP="003F1DA3">
      <w:pPr>
        <w:rPr>
          <w:rFonts w:ascii="Times New Roman" w:hAnsi="Times New Roman" w:cs="Times New Roman"/>
        </w:rPr>
      </w:pPr>
      <w:r w:rsidRPr="00854CF8">
        <w:rPr>
          <w:rFonts w:ascii="Times New Roman" w:hAnsi="Times New Roman" w:cs="Times New Roman"/>
        </w:rPr>
        <w:t xml:space="preserve">With established protocols and trained spokespersons,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can respond instantly and accurately during critical events.</w:t>
      </w:r>
    </w:p>
    <w:p w14:paraId="4C5F1B7F" w14:textId="77777777" w:rsidR="003F1DA3" w:rsidRPr="00854CF8" w:rsidRDefault="003F1DA3" w:rsidP="003F1DA3">
      <w:pPr>
        <w:rPr>
          <w:rFonts w:ascii="Times New Roman" w:hAnsi="Times New Roman" w:cs="Times New Roman"/>
        </w:rPr>
      </w:pPr>
    </w:p>
    <w:p w14:paraId="77AEA9A1" w14:textId="77777777" w:rsidR="003F1DA3" w:rsidRPr="00854CF8" w:rsidRDefault="003F1DA3" w:rsidP="00657A7B">
      <w:pPr>
        <w:pStyle w:val="Heading3"/>
      </w:pPr>
      <w:r w:rsidRPr="00854CF8">
        <w:t>F. Definitive Closing Statement</w:t>
      </w:r>
    </w:p>
    <w:p w14:paraId="02AE852C" w14:textId="77777777" w:rsidR="003F1DA3" w:rsidRPr="00854CF8" w:rsidRDefault="003F1DA3" w:rsidP="003F1DA3">
      <w:pPr>
        <w:rPr>
          <w:rFonts w:ascii="Times New Roman" w:hAnsi="Times New Roman" w:cs="Times New Roman"/>
        </w:rPr>
      </w:pPr>
    </w:p>
    <w:p w14:paraId="7C3789E0" w14:textId="77777777" w:rsidR="003F1DA3" w:rsidRPr="00854CF8" w:rsidRDefault="003F1DA3" w:rsidP="003F1DA3">
      <w:pPr>
        <w:rPr>
          <w:rFonts w:ascii="Times New Roman" w:hAnsi="Times New Roman" w:cs="Times New Roman"/>
        </w:rPr>
      </w:pPr>
      <w:r w:rsidRPr="00854CF8">
        <w:rPr>
          <w:rFonts w:ascii="Times New Roman" w:hAnsi="Times New Roman" w:cs="Times New Roman"/>
        </w:rPr>
        <w:t xml:space="preserve">13.1 Media &amp; Press stands as the institutional gatekeeper of WebHydra’s public visibility and media sovereignty. Through its disciplined structures, verification protocols, approval workflows, and spokesperson governance, it ensures that every public communication released under the WebHydra name is precise, authoritative, strategically aligned, and fully compliant with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 standards.</w:t>
      </w:r>
    </w:p>
    <w:p w14:paraId="79B14C9C" w14:textId="77777777" w:rsidR="003F1DA3" w:rsidRPr="00854CF8" w:rsidRDefault="003F1DA3" w:rsidP="003F1DA3">
      <w:pPr>
        <w:rPr>
          <w:rFonts w:ascii="Times New Roman" w:hAnsi="Times New Roman" w:cs="Times New Roman"/>
        </w:rPr>
      </w:pPr>
    </w:p>
    <w:p w14:paraId="3E7EE03B" w14:textId="18A902E3" w:rsidR="00B06F64" w:rsidRPr="00854CF8" w:rsidRDefault="003F1DA3" w:rsidP="00B06F64">
      <w:pPr>
        <w:rPr>
          <w:rFonts w:ascii="Times New Roman" w:hAnsi="Times New Roman" w:cs="Times New Roman"/>
        </w:rPr>
      </w:pPr>
      <w:r w:rsidRPr="00854CF8">
        <w:rPr>
          <w:rFonts w:ascii="Times New Roman" w:hAnsi="Times New Roman" w:cs="Times New Roman"/>
        </w:rPr>
        <w:t>This subdivision is indispensable to preserving WebHydra’s global reputation, strategic integrity, and communication discipline across all arenas of public engagement.</w:t>
      </w:r>
    </w:p>
    <w:p w14:paraId="246D0F1A" w14:textId="77777777" w:rsidR="00B06F64" w:rsidRPr="00854CF8" w:rsidRDefault="00B06F64" w:rsidP="00B06F64">
      <w:pPr>
        <w:rPr>
          <w:rFonts w:ascii="Times New Roman" w:hAnsi="Times New Roman" w:cs="Times New Roman"/>
        </w:rPr>
      </w:pPr>
    </w:p>
    <w:p w14:paraId="01FEFD55" w14:textId="77777777" w:rsidR="003F1DA3" w:rsidRPr="00854CF8" w:rsidRDefault="003F1DA3">
      <w:pPr>
        <w:rPr>
          <w:rFonts w:ascii="Times New Roman" w:hAnsi="Times New Roman" w:cs="Times New Roman"/>
        </w:rPr>
      </w:pPr>
      <w:r w:rsidRPr="00854CF8">
        <w:rPr>
          <w:rFonts w:ascii="Times New Roman" w:hAnsi="Times New Roman" w:cs="Times New Roman"/>
        </w:rPr>
        <w:br w:type="page"/>
      </w:r>
    </w:p>
    <w:p w14:paraId="7C474920" w14:textId="55CD3C4C" w:rsidR="003426CD" w:rsidRDefault="003426CD" w:rsidP="00657A7B">
      <w:pPr>
        <w:pStyle w:val="Heading1"/>
      </w:pPr>
      <w:r w:rsidRPr="00854CF8">
        <w:lastRenderedPageBreak/>
        <w:t>SECTION 13</w:t>
      </w:r>
      <w:r>
        <w:t>:</w:t>
      </w:r>
      <w:r w:rsidRPr="00854CF8">
        <w:t xml:space="preserve"> MEDIA &amp; PUBLIC ECO-RELATIONS</w:t>
      </w:r>
    </w:p>
    <w:p w14:paraId="33871128" w14:textId="77777777" w:rsidR="003426CD" w:rsidRPr="003426CD" w:rsidRDefault="003426CD" w:rsidP="003426CD"/>
    <w:p w14:paraId="1B799121" w14:textId="6194ED87" w:rsidR="005F7A8E" w:rsidRPr="00854CF8" w:rsidRDefault="005F7A8E" w:rsidP="00657A7B">
      <w:pPr>
        <w:pStyle w:val="Heading1"/>
      </w:pPr>
      <w:r w:rsidRPr="00854CF8">
        <w:t>13.2</w:t>
      </w:r>
      <w:r w:rsidR="003426CD">
        <w:t>: Media &amp; Public Relations</w:t>
      </w:r>
    </w:p>
    <w:p w14:paraId="4B9A7974" w14:textId="77777777" w:rsidR="005F7A8E" w:rsidRPr="00854CF8" w:rsidRDefault="005F7A8E" w:rsidP="005F7A8E">
      <w:pPr>
        <w:rPr>
          <w:rFonts w:ascii="Times New Roman" w:hAnsi="Times New Roman" w:cs="Times New Roman"/>
        </w:rPr>
      </w:pPr>
    </w:p>
    <w:p w14:paraId="0032467D" w14:textId="77777777" w:rsidR="005F7A8E" w:rsidRPr="00854CF8" w:rsidRDefault="005F7A8E" w:rsidP="00657A7B">
      <w:pPr>
        <w:pStyle w:val="Heading3"/>
      </w:pPr>
      <w:r w:rsidRPr="00854CF8">
        <w:t>A. Purpose &amp; Mandate of the Media &amp; Public Relations Division</w:t>
      </w:r>
    </w:p>
    <w:p w14:paraId="23C6D9BE" w14:textId="77777777" w:rsidR="005F7A8E" w:rsidRPr="00854CF8" w:rsidRDefault="005F7A8E" w:rsidP="005F7A8E">
      <w:pPr>
        <w:rPr>
          <w:rFonts w:ascii="Times New Roman" w:hAnsi="Times New Roman" w:cs="Times New Roman"/>
        </w:rPr>
      </w:pPr>
    </w:p>
    <w:p w14:paraId="1E9C0792" w14:textId="77777777" w:rsidR="005F7A8E" w:rsidRPr="00854CF8" w:rsidRDefault="005F7A8E" w:rsidP="005F7A8E">
      <w:pPr>
        <w:rPr>
          <w:rFonts w:ascii="Times New Roman" w:hAnsi="Times New Roman" w:cs="Times New Roman"/>
        </w:rPr>
      </w:pPr>
      <w:r w:rsidRPr="00854CF8">
        <w:rPr>
          <w:rFonts w:ascii="Times New Roman" w:hAnsi="Times New Roman" w:cs="Times New Roman"/>
        </w:rPr>
        <w:t xml:space="preserve">The Media &amp; Public Relations (MPR) division serves as WebHydra’s strategic communication engine, responsible for defining, managing, and safeguarding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public identity. It governs the systems, protocols, and long-range communication strategies through which WebHydra interacts with the global public sphere, institutional stakeholders, civic bodies, and community audiences.</w:t>
      </w:r>
    </w:p>
    <w:p w14:paraId="62DB4115" w14:textId="77777777" w:rsidR="005F7A8E" w:rsidRPr="00854CF8" w:rsidRDefault="005F7A8E" w:rsidP="005F7A8E">
      <w:pPr>
        <w:rPr>
          <w:rFonts w:ascii="Times New Roman" w:hAnsi="Times New Roman" w:cs="Times New Roman"/>
        </w:rPr>
      </w:pPr>
    </w:p>
    <w:p w14:paraId="646C5404" w14:textId="40E5E73F" w:rsidR="005F7A8E" w:rsidRPr="00854CF8" w:rsidRDefault="005F7A8E" w:rsidP="005F7A8E">
      <w:pPr>
        <w:rPr>
          <w:rFonts w:ascii="Times New Roman" w:hAnsi="Times New Roman" w:cs="Times New Roman"/>
        </w:rPr>
      </w:pPr>
      <w:r w:rsidRPr="00854CF8">
        <w:rPr>
          <w:rFonts w:ascii="Times New Roman" w:hAnsi="Times New Roman" w:cs="Times New Roman"/>
        </w:rPr>
        <w:t xml:space="preserve">Its principal mandate is to maintain absolute narrative coherence, protect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brand sovereignty, and ensure that WebHydra’s public presence reflects precision, authority, and institutional dignity.</w:t>
      </w:r>
    </w:p>
    <w:p w14:paraId="2AE00AC6" w14:textId="77777777" w:rsidR="005F7A8E" w:rsidRPr="00854CF8" w:rsidRDefault="005F7A8E" w:rsidP="005F7A8E">
      <w:pPr>
        <w:rPr>
          <w:rFonts w:ascii="Times New Roman" w:hAnsi="Times New Roman" w:cs="Times New Roman"/>
        </w:rPr>
      </w:pPr>
    </w:p>
    <w:p w14:paraId="700A284A" w14:textId="77777777" w:rsidR="005F7A8E" w:rsidRPr="00854CF8" w:rsidRDefault="005F7A8E" w:rsidP="00657A7B">
      <w:pPr>
        <w:pStyle w:val="Heading3"/>
      </w:pPr>
      <w:r w:rsidRPr="00854CF8">
        <w:t>B. Core Governance Architecture</w:t>
      </w:r>
    </w:p>
    <w:p w14:paraId="50B8A155" w14:textId="77777777" w:rsidR="005F7A8E" w:rsidRPr="00854CF8" w:rsidRDefault="005F7A8E" w:rsidP="005F7A8E">
      <w:pPr>
        <w:rPr>
          <w:rFonts w:ascii="Times New Roman" w:hAnsi="Times New Roman" w:cs="Times New Roman"/>
        </w:rPr>
      </w:pPr>
    </w:p>
    <w:p w14:paraId="56121CDC" w14:textId="77777777" w:rsidR="005F7A8E" w:rsidRPr="00854CF8" w:rsidRDefault="005F7A8E" w:rsidP="00657A7B">
      <w:pPr>
        <w:pStyle w:val="Heading4"/>
      </w:pPr>
      <w:r w:rsidRPr="00854CF8">
        <w:t>1. Narrative Strategy Framework</w:t>
      </w:r>
    </w:p>
    <w:p w14:paraId="0FE9FBBE" w14:textId="77777777" w:rsidR="005F7A8E" w:rsidRPr="00854CF8" w:rsidRDefault="005F7A8E" w:rsidP="005F7A8E">
      <w:pPr>
        <w:rPr>
          <w:rFonts w:ascii="Times New Roman" w:hAnsi="Times New Roman" w:cs="Times New Roman"/>
        </w:rPr>
      </w:pPr>
    </w:p>
    <w:p w14:paraId="1E6B5701" w14:textId="77777777" w:rsidR="005F7A8E" w:rsidRPr="00854CF8" w:rsidRDefault="005F7A8E" w:rsidP="005F7A8E">
      <w:pPr>
        <w:rPr>
          <w:rFonts w:ascii="Times New Roman" w:hAnsi="Times New Roman" w:cs="Times New Roman"/>
        </w:rPr>
      </w:pPr>
      <w:r w:rsidRPr="00854CF8">
        <w:rPr>
          <w:rFonts w:ascii="Times New Roman" w:hAnsi="Times New Roman" w:cs="Times New Roman"/>
        </w:rPr>
        <w:t>The division designs and governs WebHydra’s overarching narrative direction across all public channels.</w:t>
      </w:r>
    </w:p>
    <w:p w14:paraId="16F596EF" w14:textId="77777777" w:rsidR="005F7A8E" w:rsidRPr="00854CF8" w:rsidRDefault="005F7A8E" w:rsidP="00657A7B">
      <w:pPr>
        <w:pStyle w:val="Heading4"/>
      </w:pPr>
      <w:r w:rsidRPr="00854CF8">
        <w:t>Its scope includes:</w:t>
      </w:r>
    </w:p>
    <w:p w14:paraId="66AC12EF" w14:textId="1553ED10"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Establishing narrative pillars and messaging doctrines.</w:t>
      </w:r>
    </w:p>
    <w:p w14:paraId="725F38EE" w14:textId="32219DF4"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Ensuring continuity across campaigns, announcements, and public engagements.</w:t>
      </w:r>
    </w:p>
    <w:p w14:paraId="4A18080F" w14:textId="72053758"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Aligning public messaging with corporate strategy, expansion plans, and sovereign identity.</w:t>
      </w:r>
    </w:p>
    <w:p w14:paraId="16F9FC32" w14:textId="1D33DF70"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Managing perception trajectories and public sentiment dynamics.</w:t>
      </w:r>
    </w:p>
    <w:p w14:paraId="0F4CCE5A" w14:textId="77777777" w:rsidR="005F7A8E" w:rsidRPr="00854CF8" w:rsidRDefault="005F7A8E" w:rsidP="005F7A8E">
      <w:pPr>
        <w:rPr>
          <w:rFonts w:ascii="Times New Roman" w:hAnsi="Times New Roman" w:cs="Times New Roman"/>
        </w:rPr>
      </w:pPr>
    </w:p>
    <w:p w14:paraId="1095116A" w14:textId="77777777" w:rsidR="005F7A8E" w:rsidRPr="00854CF8" w:rsidRDefault="005F7A8E" w:rsidP="00657A7B">
      <w:pPr>
        <w:pStyle w:val="Heading4"/>
      </w:pPr>
      <w:r w:rsidRPr="00854CF8">
        <w:lastRenderedPageBreak/>
        <w:t>2. Brand Positioning &amp; Identity Control</w:t>
      </w:r>
    </w:p>
    <w:p w14:paraId="41C9C442" w14:textId="77777777" w:rsidR="005F7A8E" w:rsidRPr="00854CF8" w:rsidRDefault="005F7A8E" w:rsidP="005F7A8E">
      <w:pPr>
        <w:rPr>
          <w:rFonts w:ascii="Times New Roman" w:hAnsi="Times New Roman" w:cs="Times New Roman"/>
        </w:rPr>
      </w:pPr>
    </w:p>
    <w:p w14:paraId="747AED04" w14:textId="77777777" w:rsidR="005F7A8E" w:rsidRPr="00854CF8" w:rsidRDefault="005F7A8E" w:rsidP="005F7A8E">
      <w:pPr>
        <w:rPr>
          <w:rFonts w:ascii="Times New Roman" w:hAnsi="Times New Roman" w:cs="Times New Roman"/>
        </w:rPr>
      </w:pPr>
      <w:r w:rsidRPr="00854CF8">
        <w:rPr>
          <w:rFonts w:ascii="Times New Roman" w:hAnsi="Times New Roman" w:cs="Times New Roman"/>
        </w:rPr>
        <w:t>MPR maintains strict oversight over how WebHydra is perceived in the public domain.</w:t>
      </w:r>
    </w:p>
    <w:p w14:paraId="2AE3B8E0" w14:textId="77777777" w:rsidR="005F7A8E" w:rsidRPr="00854CF8" w:rsidRDefault="005F7A8E" w:rsidP="00657A7B">
      <w:pPr>
        <w:pStyle w:val="Heading4"/>
      </w:pPr>
      <w:r w:rsidRPr="00854CF8">
        <w:t>This includes:</w:t>
      </w:r>
    </w:p>
    <w:p w14:paraId="7D383E1E" w14:textId="70EE575C"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Embedding brand integrity across every point of communication.</w:t>
      </w:r>
    </w:p>
    <w:p w14:paraId="71B3EF72" w14:textId="09E98B61"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Monitoring external narratives and adjusting positioning strategies.</w:t>
      </w:r>
    </w:p>
    <w:p w14:paraId="1EF5CDA5" w14:textId="4FC0CCAB"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Ensuring public communications </w:t>
      </w:r>
      <w:proofErr w:type="gramStart"/>
      <w:r w:rsidRPr="00657A7B">
        <w:rPr>
          <w:rFonts w:ascii="Times New Roman" w:hAnsi="Times New Roman" w:cs="Times New Roman"/>
        </w:rPr>
        <w:t>reflect</w:t>
      </w:r>
      <w:proofErr w:type="gramEnd"/>
      <w:r w:rsidRPr="00657A7B">
        <w:rPr>
          <w:rFonts w:ascii="Times New Roman" w:hAnsi="Times New Roman" w:cs="Times New Roman"/>
        </w:rPr>
        <w:t xml:space="preserve"> </w:t>
      </w:r>
      <w:proofErr w:type="spellStart"/>
      <w:r w:rsidRPr="00657A7B">
        <w:rPr>
          <w:rFonts w:ascii="Times New Roman" w:hAnsi="Times New Roman" w:cs="Times New Roman"/>
        </w:rPr>
        <w:t>organisational</w:t>
      </w:r>
      <w:proofErr w:type="spellEnd"/>
      <w:r w:rsidRPr="00657A7B">
        <w:rPr>
          <w:rFonts w:ascii="Times New Roman" w:hAnsi="Times New Roman" w:cs="Times New Roman"/>
        </w:rPr>
        <w:t xml:space="preserve"> excellence and sovereign identity.</w:t>
      </w:r>
    </w:p>
    <w:p w14:paraId="56DEF5B4" w14:textId="6811244C"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Coordinating with design, media, and strategic departments to maintain unified branding across digital and physical environments.</w:t>
      </w:r>
    </w:p>
    <w:p w14:paraId="4284CE29" w14:textId="77777777" w:rsidR="005F7A8E" w:rsidRPr="00854CF8" w:rsidRDefault="005F7A8E" w:rsidP="005F7A8E">
      <w:pPr>
        <w:rPr>
          <w:rFonts w:ascii="Times New Roman" w:hAnsi="Times New Roman" w:cs="Times New Roman"/>
        </w:rPr>
      </w:pPr>
    </w:p>
    <w:p w14:paraId="7BE5D794" w14:textId="77777777" w:rsidR="005F7A8E" w:rsidRPr="00854CF8" w:rsidRDefault="005F7A8E" w:rsidP="00657A7B">
      <w:pPr>
        <w:pStyle w:val="Heading4"/>
      </w:pPr>
      <w:r w:rsidRPr="00854CF8">
        <w:t>3. Stakeholder Relationship Management</w:t>
      </w:r>
    </w:p>
    <w:p w14:paraId="3B8C3D0E" w14:textId="77777777" w:rsidR="005F7A8E" w:rsidRPr="00854CF8" w:rsidRDefault="005F7A8E" w:rsidP="005F7A8E">
      <w:pPr>
        <w:rPr>
          <w:rFonts w:ascii="Times New Roman" w:hAnsi="Times New Roman" w:cs="Times New Roman"/>
        </w:rPr>
      </w:pPr>
    </w:p>
    <w:p w14:paraId="0E0F1855" w14:textId="77777777" w:rsidR="005F7A8E" w:rsidRPr="00854CF8" w:rsidRDefault="005F7A8E" w:rsidP="00657A7B">
      <w:pPr>
        <w:pStyle w:val="Heading4"/>
      </w:pPr>
      <w:r w:rsidRPr="00854CF8">
        <w:t>The division manages relationships with:</w:t>
      </w:r>
    </w:p>
    <w:p w14:paraId="74252AF9" w14:textId="22A4A55F"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 institutions</w:t>
      </w:r>
    </w:p>
    <w:p w14:paraId="50EE9834" w14:textId="1FCCCDCC"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Educational bodies</w:t>
      </w:r>
    </w:p>
    <w:p w14:paraId="6C51E592" w14:textId="12DA6B2F"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NGOs and cultural </w:t>
      </w:r>
      <w:proofErr w:type="spellStart"/>
      <w:r w:rsidRPr="00657A7B">
        <w:rPr>
          <w:rFonts w:ascii="Times New Roman" w:hAnsi="Times New Roman" w:cs="Times New Roman"/>
        </w:rPr>
        <w:t>organisations</w:t>
      </w:r>
      <w:proofErr w:type="spellEnd"/>
    </w:p>
    <w:p w14:paraId="1CE0F459" w14:textId="7911181D"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Industry associations</w:t>
      </w:r>
    </w:p>
    <w:p w14:paraId="7D0AB9CB" w14:textId="395F5885"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Community leadership groups</w:t>
      </w:r>
    </w:p>
    <w:p w14:paraId="1F869B2E" w14:textId="77777777" w:rsidR="005F7A8E" w:rsidRPr="00854CF8" w:rsidRDefault="005F7A8E" w:rsidP="005F7A8E">
      <w:pPr>
        <w:rPr>
          <w:rFonts w:ascii="Times New Roman" w:hAnsi="Times New Roman" w:cs="Times New Roman"/>
        </w:rPr>
      </w:pPr>
    </w:p>
    <w:p w14:paraId="0C6DEC85" w14:textId="43600FFF" w:rsidR="005F7A8E" w:rsidRPr="00854CF8" w:rsidRDefault="005F7A8E" w:rsidP="005F7A8E">
      <w:pPr>
        <w:rPr>
          <w:rFonts w:ascii="Times New Roman" w:hAnsi="Times New Roman" w:cs="Times New Roman"/>
        </w:rPr>
      </w:pPr>
      <w:r w:rsidRPr="00854CF8">
        <w:rPr>
          <w:rFonts w:ascii="Times New Roman" w:hAnsi="Times New Roman" w:cs="Times New Roman"/>
        </w:rPr>
        <w:t>It establishes formal pathways for stakeholder dialogue and ensures WebHydra remains a respected, credible, and institutionally aligned entity within the broader public ecosystem.</w:t>
      </w:r>
    </w:p>
    <w:p w14:paraId="70175313" w14:textId="77777777" w:rsidR="005F7A8E" w:rsidRPr="00854CF8" w:rsidRDefault="005F7A8E" w:rsidP="005F7A8E">
      <w:pPr>
        <w:rPr>
          <w:rFonts w:ascii="Times New Roman" w:hAnsi="Times New Roman" w:cs="Times New Roman"/>
        </w:rPr>
      </w:pPr>
    </w:p>
    <w:p w14:paraId="49DAF8E9" w14:textId="77777777" w:rsidR="005F7A8E" w:rsidRPr="00854CF8" w:rsidRDefault="005F7A8E" w:rsidP="00657A7B">
      <w:pPr>
        <w:pStyle w:val="Heading3"/>
      </w:pPr>
      <w:r w:rsidRPr="00854CF8">
        <w:t>C. Long-Term Public Relations Campaigns</w:t>
      </w:r>
    </w:p>
    <w:p w14:paraId="708BE9F8" w14:textId="77777777" w:rsidR="005F7A8E" w:rsidRPr="00854CF8" w:rsidRDefault="005F7A8E" w:rsidP="005F7A8E">
      <w:pPr>
        <w:rPr>
          <w:rFonts w:ascii="Times New Roman" w:hAnsi="Times New Roman" w:cs="Times New Roman"/>
        </w:rPr>
      </w:pPr>
    </w:p>
    <w:p w14:paraId="429BBB71" w14:textId="77777777" w:rsidR="005F7A8E" w:rsidRPr="00854CF8" w:rsidRDefault="005F7A8E" w:rsidP="00657A7B">
      <w:pPr>
        <w:pStyle w:val="Heading4"/>
      </w:pPr>
      <w:r w:rsidRPr="00854CF8">
        <w:t>1. Strategic Communication Programs</w:t>
      </w:r>
    </w:p>
    <w:p w14:paraId="6B72AAB3" w14:textId="77777777" w:rsidR="005F7A8E" w:rsidRPr="00854CF8" w:rsidRDefault="005F7A8E" w:rsidP="005F7A8E">
      <w:pPr>
        <w:rPr>
          <w:rFonts w:ascii="Times New Roman" w:hAnsi="Times New Roman" w:cs="Times New Roman"/>
        </w:rPr>
      </w:pPr>
    </w:p>
    <w:p w14:paraId="290B8E43" w14:textId="77777777" w:rsidR="005F7A8E" w:rsidRPr="00854CF8" w:rsidRDefault="005F7A8E" w:rsidP="00657A7B">
      <w:pPr>
        <w:pStyle w:val="Heading4"/>
      </w:pPr>
      <w:r w:rsidRPr="00854CF8">
        <w:t>MPR develops multi-year communication strategies designed to:</w:t>
      </w:r>
    </w:p>
    <w:p w14:paraId="3B5D7649" w14:textId="5DBA982D"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Build national and international awareness.</w:t>
      </w:r>
    </w:p>
    <w:p w14:paraId="0B8F8F1C" w14:textId="0242276F"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Position WebHydra as a technological and cultural leader.</w:t>
      </w:r>
    </w:p>
    <w:p w14:paraId="1D71EEAE" w14:textId="6325368E" w:rsidR="005F7A8E" w:rsidRPr="00657A7B" w:rsidRDefault="005F7A8E" w:rsidP="00845A92">
      <w:pPr>
        <w:pStyle w:val="ListParagraph"/>
        <w:numPr>
          <w:ilvl w:val="0"/>
          <w:numId w:val="62"/>
        </w:numPr>
        <w:rPr>
          <w:rFonts w:ascii="Times New Roman" w:hAnsi="Times New Roman" w:cs="Times New Roman"/>
        </w:rPr>
      </w:pPr>
      <w:proofErr w:type="gramStart"/>
      <w:r w:rsidRPr="00657A7B">
        <w:rPr>
          <w:rFonts w:ascii="Times New Roman" w:hAnsi="Times New Roman" w:cs="Times New Roman"/>
        </w:rPr>
        <w:t>Strengthen</w:t>
      </w:r>
      <w:proofErr w:type="gramEnd"/>
      <w:r w:rsidRPr="00657A7B">
        <w:rPr>
          <w:rFonts w:ascii="Times New Roman" w:hAnsi="Times New Roman" w:cs="Times New Roman"/>
        </w:rPr>
        <w:t xml:space="preserve"> brand equity across multiple markets.</w:t>
      </w:r>
    </w:p>
    <w:p w14:paraId="36DE43F5" w14:textId="4DC75491"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Support expansion, investor confidence, and stakeholder engagement.</w:t>
      </w:r>
    </w:p>
    <w:p w14:paraId="07E1D112" w14:textId="77777777" w:rsidR="005F7A8E" w:rsidRPr="00854CF8" w:rsidRDefault="005F7A8E" w:rsidP="005F7A8E">
      <w:pPr>
        <w:rPr>
          <w:rFonts w:ascii="Times New Roman" w:hAnsi="Times New Roman" w:cs="Times New Roman"/>
        </w:rPr>
      </w:pPr>
    </w:p>
    <w:p w14:paraId="7D1E4274" w14:textId="77777777" w:rsidR="005F7A8E" w:rsidRPr="00854CF8" w:rsidRDefault="005F7A8E" w:rsidP="00657A7B">
      <w:pPr>
        <w:pStyle w:val="Heading4"/>
      </w:pPr>
      <w:r w:rsidRPr="00854CF8">
        <w:lastRenderedPageBreak/>
        <w:t>2. Community Presence &amp; Public Visibility Initiatives</w:t>
      </w:r>
    </w:p>
    <w:p w14:paraId="0CE84EB6" w14:textId="77777777" w:rsidR="005F7A8E" w:rsidRPr="00854CF8" w:rsidRDefault="005F7A8E" w:rsidP="005F7A8E">
      <w:pPr>
        <w:rPr>
          <w:rFonts w:ascii="Times New Roman" w:hAnsi="Times New Roman" w:cs="Times New Roman"/>
        </w:rPr>
      </w:pPr>
    </w:p>
    <w:p w14:paraId="47204541" w14:textId="77777777" w:rsidR="005F7A8E" w:rsidRPr="00854CF8" w:rsidRDefault="005F7A8E" w:rsidP="00657A7B">
      <w:pPr>
        <w:pStyle w:val="Heading4"/>
      </w:pPr>
      <w:r w:rsidRPr="00854CF8">
        <w:t>These initiatives include:</w:t>
      </w:r>
    </w:p>
    <w:p w14:paraId="3C0D9DBD" w14:textId="40179C30"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Educational collaborations</w:t>
      </w:r>
    </w:p>
    <w:p w14:paraId="71692E4E" w14:textId="0DBC6823"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 awareness campaigns</w:t>
      </w:r>
    </w:p>
    <w:p w14:paraId="6B224D96" w14:textId="74D0584E"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Cultural sponsorships</w:t>
      </w:r>
    </w:p>
    <w:p w14:paraId="1E075906" w14:textId="67285BF8"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Social media outreach</w:t>
      </w:r>
    </w:p>
    <w:p w14:paraId="1AEEF374" w14:textId="7A1FA553"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Community-grounded storytelling</w:t>
      </w:r>
    </w:p>
    <w:p w14:paraId="5BFE6C6D" w14:textId="77777777" w:rsidR="005F7A8E" w:rsidRPr="00854CF8" w:rsidRDefault="005F7A8E" w:rsidP="005F7A8E">
      <w:pPr>
        <w:rPr>
          <w:rFonts w:ascii="Times New Roman" w:hAnsi="Times New Roman" w:cs="Times New Roman"/>
        </w:rPr>
      </w:pPr>
    </w:p>
    <w:p w14:paraId="50A09578" w14:textId="67873EB2" w:rsidR="005F7A8E" w:rsidRPr="00854CF8" w:rsidRDefault="005F7A8E" w:rsidP="005F7A8E">
      <w:pPr>
        <w:rPr>
          <w:rFonts w:ascii="Times New Roman" w:hAnsi="Times New Roman" w:cs="Times New Roman"/>
        </w:rPr>
      </w:pPr>
      <w:r w:rsidRPr="00854CF8">
        <w:rPr>
          <w:rFonts w:ascii="Times New Roman" w:hAnsi="Times New Roman" w:cs="Times New Roman"/>
        </w:rPr>
        <w:t>All programs are crafted to extend WebHydra’s societal relevance and long-term influence.</w:t>
      </w:r>
    </w:p>
    <w:p w14:paraId="3B9300A0" w14:textId="77777777" w:rsidR="005F7A8E" w:rsidRPr="00854CF8" w:rsidRDefault="005F7A8E" w:rsidP="005F7A8E">
      <w:pPr>
        <w:rPr>
          <w:rFonts w:ascii="Times New Roman" w:hAnsi="Times New Roman" w:cs="Times New Roman"/>
        </w:rPr>
      </w:pPr>
    </w:p>
    <w:p w14:paraId="118BC069" w14:textId="77777777" w:rsidR="005F7A8E" w:rsidRPr="00854CF8" w:rsidRDefault="005F7A8E" w:rsidP="00657A7B">
      <w:pPr>
        <w:pStyle w:val="Heading3"/>
      </w:pPr>
      <w:r w:rsidRPr="00854CF8">
        <w:t>D. Crisis Communication Protocols</w:t>
      </w:r>
    </w:p>
    <w:p w14:paraId="39613E28" w14:textId="77777777" w:rsidR="005F7A8E" w:rsidRPr="00854CF8" w:rsidRDefault="005F7A8E" w:rsidP="005F7A8E">
      <w:pPr>
        <w:rPr>
          <w:rFonts w:ascii="Times New Roman" w:hAnsi="Times New Roman" w:cs="Times New Roman"/>
        </w:rPr>
      </w:pPr>
    </w:p>
    <w:p w14:paraId="629A5F58" w14:textId="77777777" w:rsidR="005F7A8E" w:rsidRPr="00854CF8" w:rsidRDefault="005F7A8E" w:rsidP="00657A7B">
      <w:pPr>
        <w:pStyle w:val="Heading4"/>
      </w:pPr>
      <w:r w:rsidRPr="00854CF8">
        <w:t>1. Multi-Tier Response Framework</w:t>
      </w:r>
    </w:p>
    <w:p w14:paraId="57489280" w14:textId="77777777" w:rsidR="005F7A8E" w:rsidRPr="00854CF8" w:rsidRDefault="005F7A8E" w:rsidP="005F7A8E">
      <w:pPr>
        <w:rPr>
          <w:rFonts w:ascii="Times New Roman" w:hAnsi="Times New Roman" w:cs="Times New Roman"/>
        </w:rPr>
      </w:pPr>
    </w:p>
    <w:p w14:paraId="1629290C" w14:textId="77777777" w:rsidR="005F7A8E" w:rsidRPr="00854CF8" w:rsidRDefault="005F7A8E" w:rsidP="005F7A8E">
      <w:pPr>
        <w:rPr>
          <w:rFonts w:ascii="Times New Roman" w:hAnsi="Times New Roman" w:cs="Times New Roman"/>
        </w:rPr>
      </w:pPr>
      <w:r w:rsidRPr="00854CF8">
        <w:rPr>
          <w:rFonts w:ascii="Times New Roman" w:hAnsi="Times New Roman" w:cs="Times New Roman"/>
        </w:rPr>
        <w:t>WebHydra maintains a crisis communication doctrine that ensures rapid, controlled, and authoritative responses.</w:t>
      </w:r>
    </w:p>
    <w:p w14:paraId="44185E17" w14:textId="77777777" w:rsidR="005F7A8E" w:rsidRPr="00854CF8" w:rsidRDefault="005F7A8E" w:rsidP="00657A7B">
      <w:pPr>
        <w:pStyle w:val="Heading4"/>
      </w:pPr>
      <w:r w:rsidRPr="00854CF8">
        <w:t>The framework includes:</w:t>
      </w:r>
    </w:p>
    <w:p w14:paraId="75DE830D" w14:textId="755AABC5"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Crisis classification tiers</w:t>
      </w:r>
    </w:p>
    <w:p w14:paraId="74567CBC" w14:textId="4A9574BA"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Automated alert systems</w:t>
      </w:r>
    </w:p>
    <w:p w14:paraId="34FC319B" w14:textId="68D0FC0E"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Internal escalation pathways</w:t>
      </w:r>
    </w:p>
    <w:p w14:paraId="4A07E425" w14:textId="127A19B1"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Prepared public statements and response templates</w:t>
      </w:r>
    </w:p>
    <w:p w14:paraId="2BC83B4E" w14:textId="684D81F4"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Designated crisis spokespersons</w:t>
      </w:r>
    </w:p>
    <w:p w14:paraId="3B97ED56" w14:textId="77777777" w:rsidR="005F7A8E" w:rsidRPr="00854CF8" w:rsidRDefault="005F7A8E" w:rsidP="005F7A8E">
      <w:pPr>
        <w:rPr>
          <w:rFonts w:ascii="Times New Roman" w:hAnsi="Times New Roman" w:cs="Times New Roman"/>
        </w:rPr>
      </w:pPr>
    </w:p>
    <w:p w14:paraId="4E78D974" w14:textId="77777777" w:rsidR="005F7A8E" w:rsidRPr="00854CF8" w:rsidRDefault="005F7A8E" w:rsidP="00657A7B">
      <w:pPr>
        <w:pStyle w:val="Heading4"/>
      </w:pPr>
      <w:r w:rsidRPr="00854CF8">
        <w:t>2. Real-Time Public Response Mechanisms</w:t>
      </w:r>
    </w:p>
    <w:p w14:paraId="0D3B0F7C" w14:textId="77777777" w:rsidR="005F7A8E" w:rsidRPr="00854CF8" w:rsidRDefault="005F7A8E" w:rsidP="005F7A8E">
      <w:pPr>
        <w:rPr>
          <w:rFonts w:ascii="Times New Roman" w:hAnsi="Times New Roman" w:cs="Times New Roman"/>
        </w:rPr>
      </w:pPr>
    </w:p>
    <w:p w14:paraId="2DCDC172" w14:textId="77777777" w:rsidR="005F7A8E" w:rsidRPr="00854CF8" w:rsidRDefault="005F7A8E" w:rsidP="00657A7B">
      <w:pPr>
        <w:pStyle w:val="Heading4"/>
      </w:pPr>
      <w:r w:rsidRPr="00854CF8">
        <w:t>During crises, the division ensures:</w:t>
      </w:r>
    </w:p>
    <w:p w14:paraId="4982EB22" w14:textId="48423FD9"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Immediate verification of facts</w:t>
      </w:r>
    </w:p>
    <w:p w14:paraId="3E836473" w14:textId="52D30A30"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Controlled dissemination of approved statements</w:t>
      </w:r>
    </w:p>
    <w:p w14:paraId="51B1553C" w14:textId="7BE98C50"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Prevention of misinformation</w:t>
      </w:r>
    </w:p>
    <w:p w14:paraId="1B1FC740" w14:textId="1074613D" w:rsidR="005F7A8E" w:rsidRPr="00657A7B" w:rsidRDefault="005F7A8E" w:rsidP="00845A92">
      <w:pPr>
        <w:pStyle w:val="ListParagraph"/>
        <w:numPr>
          <w:ilvl w:val="0"/>
          <w:numId w:val="62"/>
        </w:numPr>
        <w:rPr>
          <w:rFonts w:ascii="Times New Roman" w:hAnsi="Times New Roman" w:cs="Times New Roman"/>
        </w:rPr>
      </w:pPr>
      <w:proofErr w:type="spellStart"/>
      <w:r w:rsidRPr="00657A7B">
        <w:rPr>
          <w:rFonts w:ascii="Times New Roman" w:hAnsi="Times New Roman" w:cs="Times New Roman"/>
        </w:rPr>
        <w:t>Synchronisation</w:t>
      </w:r>
      <w:proofErr w:type="spellEnd"/>
      <w:r w:rsidRPr="00657A7B">
        <w:rPr>
          <w:rFonts w:ascii="Times New Roman" w:hAnsi="Times New Roman" w:cs="Times New Roman"/>
        </w:rPr>
        <w:t xml:space="preserve"> with Legal &amp; Compliance and Strategic Defense units</w:t>
      </w:r>
    </w:p>
    <w:p w14:paraId="2D2B9DAB" w14:textId="77777777" w:rsidR="005F7A8E" w:rsidRPr="00854CF8" w:rsidRDefault="005F7A8E" w:rsidP="005F7A8E">
      <w:pPr>
        <w:rPr>
          <w:rFonts w:ascii="Times New Roman" w:hAnsi="Times New Roman" w:cs="Times New Roman"/>
        </w:rPr>
      </w:pPr>
    </w:p>
    <w:p w14:paraId="7D4C8488" w14:textId="77777777" w:rsidR="005F7A8E" w:rsidRPr="00854CF8" w:rsidRDefault="005F7A8E" w:rsidP="00657A7B">
      <w:pPr>
        <w:pStyle w:val="Heading4"/>
      </w:pPr>
      <w:r w:rsidRPr="00854CF8">
        <w:lastRenderedPageBreak/>
        <w:t>3. Reputation Containment Strategies</w:t>
      </w:r>
    </w:p>
    <w:p w14:paraId="7B854652" w14:textId="77777777" w:rsidR="005F7A8E" w:rsidRPr="00854CF8" w:rsidRDefault="005F7A8E" w:rsidP="005F7A8E">
      <w:pPr>
        <w:rPr>
          <w:rFonts w:ascii="Times New Roman" w:hAnsi="Times New Roman" w:cs="Times New Roman"/>
        </w:rPr>
      </w:pPr>
    </w:p>
    <w:p w14:paraId="42E7ADCD" w14:textId="77777777" w:rsidR="005F7A8E" w:rsidRPr="00854CF8" w:rsidRDefault="005F7A8E" w:rsidP="00657A7B">
      <w:pPr>
        <w:pStyle w:val="Heading4"/>
      </w:pPr>
      <w:r w:rsidRPr="00854CF8">
        <w:t>The framework includes measures to:</w:t>
      </w:r>
    </w:p>
    <w:p w14:paraId="4D036E9C" w14:textId="636C7C77"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Protect institutional reputation</w:t>
      </w:r>
    </w:p>
    <w:p w14:paraId="17B7280C" w14:textId="3367CA75" w:rsidR="005F7A8E" w:rsidRPr="00657A7B" w:rsidRDefault="005F7A8E" w:rsidP="00845A92">
      <w:pPr>
        <w:pStyle w:val="ListParagraph"/>
        <w:numPr>
          <w:ilvl w:val="0"/>
          <w:numId w:val="62"/>
        </w:numPr>
        <w:rPr>
          <w:rFonts w:ascii="Times New Roman" w:hAnsi="Times New Roman" w:cs="Times New Roman"/>
        </w:rPr>
      </w:pPr>
      <w:proofErr w:type="spellStart"/>
      <w:r w:rsidRPr="00657A7B">
        <w:rPr>
          <w:rFonts w:ascii="Times New Roman" w:hAnsi="Times New Roman" w:cs="Times New Roman"/>
        </w:rPr>
        <w:t>Stabilise</w:t>
      </w:r>
      <w:proofErr w:type="spellEnd"/>
      <w:r w:rsidRPr="00657A7B">
        <w:rPr>
          <w:rFonts w:ascii="Times New Roman" w:hAnsi="Times New Roman" w:cs="Times New Roman"/>
        </w:rPr>
        <w:t xml:space="preserve"> public sentiment</w:t>
      </w:r>
    </w:p>
    <w:p w14:paraId="688811E0" w14:textId="58E80136"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Reassure stakeholders</w:t>
      </w:r>
    </w:p>
    <w:p w14:paraId="5E488DF3" w14:textId="07CF9491"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Restore narrative control after major incidents</w:t>
      </w:r>
    </w:p>
    <w:p w14:paraId="207A89DB" w14:textId="77777777" w:rsidR="005F7A8E" w:rsidRPr="00854CF8" w:rsidRDefault="005F7A8E" w:rsidP="005F7A8E">
      <w:pPr>
        <w:rPr>
          <w:rFonts w:ascii="Times New Roman" w:hAnsi="Times New Roman" w:cs="Times New Roman"/>
        </w:rPr>
      </w:pPr>
    </w:p>
    <w:p w14:paraId="18076396" w14:textId="77777777" w:rsidR="005F7A8E" w:rsidRPr="00854CF8" w:rsidRDefault="005F7A8E" w:rsidP="00657A7B">
      <w:pPr>
        <w:pStyle w:val="Heading3"/>
      </w:pPr>
      <w:r w:rsidRPr="00854CF8">
        <w:t>E. Transparency &amp; Public Accountability Framework</w:t>
      </w:r>
    </w:p>
    <w:p w14:paraId="6E8440D7" w14:textId="77777777" w:rsidR="005F7A8E" w:rsidRPr="00854CF8" w:rsidRDefault="005F7A8E" w:rsidP="005F7A8E">
      <w:pPr>
        <w:rPr>
          <w:rFonts w:ascii="Times New Roman" w:hAnsi="Times New Roman" w:cs="Times New Roman"/>
        </w:rPr>
      </w:pPr>
    </w:p>
    <w:p w14:paraId="62B85FA8" w14:textId="77777777" w:rsidR="005F7A8E" w:rsidRPr="00854CF8" w:rsidRDefault="005F7A8E" w:rsidP="00657A7B">
      <w:pPr>
        <w:pStyle w:val="Heading4"/>
      </w:pPr>
      <w:r w:rsidRPr="00854CF8">
        <w:t>1. Transparency Doctrine</w:t>
      </w:r>
    </w:p>
    <w:p w14:paraId="563A8B11" w14:textId="77777777" w:rsidR="005F7A8E" w:rsidRPr="00854CF8" w:rsidRDefault="005F7A8E" w:rsidP="005F7A8E">
      <w:pPr>
        <w:rPr>
          <w:rFonts w:ascii="Times New Roman" w:hAnsi="Times New Roman" w:cs="Times New Roman"/>
        </w:rPr>
      </w:pPr>
    </w:p>
    <w:p w14:paraId="1EF5FF9E" w14:textId="77777777" w:rsidR="005F7A8E" w:rsidRPr="00854CF8" w:rsidRDefault="005F7A8E" w:rsidP="00657A7B">
      <w:pPr>
        <w:pStyle w:val="Heading4"/>
      </w:pPr>
      <w:r w:rsidRPr="00854CF8">
        <w:t xml:space="preserve">The division enforces the </w:t>
      </w:r>
      <w:proofErr w:type="spellStart"/>
      <w:r w:rsidRPr="00854CF8">
        <w:t>organisation’s</w:t>
      </w:r>
      <w:proofErr w:type="spellEnd"/>
      <w:r w:rsidRPr="00854CF8">
        <w:t xml:space="preserve"> transparency commitments, including:</w:t>
      </w:r>
    </w:p>
    <w:p w14:paraId="5E5C0E36" w14:textId="4C5151CB"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Open disclosures on relevant matters</w:t>
      </w:r>
    </w:p>
    <w:p w14:paraId="0C9A2834" w14:textId="57895012"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Public-facing summaries of major initiatives</w:t>
      </w:r>
    </w:p>
    <w:p w14:paraId="11050CAA" w14:textId="79782508"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Ethical communication standards</w:t>
      </w:r>
    </w:p>
    <w:p w14:paraId="09C38AF6" w14:textId="1C7904F5"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Verified release of important updates or announcements</w:t>
      </w:r>
    </w:p>
    <w:p w14:paraId="2DB6B17F" w14:textId="77777777" w:rsidR="005F7A8E" w:rsidRPr="00854CF8" w:rsidRDefault="005F7A8E" w:rsidP="005F7A8E">
      <w:pPr>
        <w:rPr>
          <w:rFonts w:ascii="Times New Roman" w:hAnsi="Times New Roman" w:cs="Times New Roman"/>
        </w:rPr>
      </w:pPr>
    </w:p>
    <w:p w14:paraId="54C41C78" w14:textId="77777777" w:rsidR="005F7A8E" w:rsidRPr="00854CF8" w:rsidRDefault="005F7A8E" w:rsidP="00657A7B">
      <w:pPr>
        <w:pStyle w:val="Heading4"/>
      </w:pPr>
      <w:r w:rsidRPr="00854CF8">
        <w:t>2. Accountability Protocols</w:t>
      </w:r>
    </w:p>
    <w:p w14:paraId="0284FE71" w14:textId="77777777" w:rsidR="005F7A8E" w:rsidRPr="00854CF8" w:rsidRDefault="005F7A8E" w:rsidP="005F7A8E">
      <w:pPr>
        <w:rPr>
          <w:rFonts w:ascii="Times New Roman" w:hAnsi="Times New Roman" w:cs="Times New Roman"/>
        </w:rPr>
      </w:pPr>
    </w:p>
    <w:p w14:paraId="4321D62B" w14:textId="77777777" w:rsidR="005F7A8E" w:rsidRPr="00854CF8" w:rsidRDefault="005F7A8E" w:rsidP="00657A7B">
      <w:pPr>
        <w:pStyle w:val="Heading4"/>
      </w:pPr>
      <w:r w:rsidRPr="00854CF8">
        <w:t>This includes:</w:t>
      </w:r>
    </w:p>
    <w:p w14:paraId="04221468" w14:textId="481C5069"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Documentation of public decisions and statements</w:t>
      </w:r>
    </w:p>
    <w:p w14:paraId="2A7589A9" w14:textId="07F7F6AB"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Regular communication evaluations</w:t>
      </w:r>
    </w:p>
    <w:p w14:paraId="7A2EF4DA" w14:textId="415EBB9B"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Compliance with internal governance laws</w:t>
      </w:r>
    </w:p>
    <w:p w14:paraId="513CADD0" w14:textId="6051D63A"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Maintaining open channels for public clarification requests</w:t>
      </w:r>
    </w:p>
    <w:p w14:paraId="1FE4F15C" w14:textId="77777777" w:rsidR="005F7A8E" w:rsidRPr="00854CF8" w:rsidRDefault="005F7A8E" w:rsidP="005F7A8E">
      <w:pPr>
        <w:rPr>
          <w:rFonts w:ascii="Times New Roman" w:hAnsi="Times New Roman" w:cs="Times New Roman"/>
        </w:rPr>
      </w:pPr>
    </w:p>
    <w:p w14:paraId="2D0C265F" w14:textId="77777777" w:rsidR="005F7A8E" w:rsidRPr="00854CF8" w:rsidRDefault="005F7A8E" w:rsidP="00657A7B">
      <w:pPr>
        <w:pStyle w:val="Heading3"/>
      </w:pPr>
      <w:r w:rsidRPr="00854CF8">
        <w:t>F. Reputation Stability &amp; Narrative Safeguarding</w:t>
      </w:r>
    </w:p>
    <w:p w14:paraId="4628DD15" w14:textId="77777777" w:rsidR="005F7A8E" w:rsidRPr="00854CF8" w:rsidRDefault="005F7A8E" w:rsidP="005F7A8E">
      <w:pPr>
        <w:rPr>
          <w:rFonts w:ascii="Times New Roman" w:hAnsi="Times New Roman" w:cs="Times New Roman"/>
        </w:rPr>
      </w:pPr>
    </w:p>
    <w:p w14:paraId="28B64EEA" w14:textId="77777777" w:rsidR="005F7A8E" w:rsidRPr="00854CF8" w:rsidRDefault="005F7A8E" w:rsidP="00657A7B">
      <w:pPr>
        <w:pStyle w:val="Heading4"/>
      </w:pPr>
      <w:r w:rsidRPr="00854CF8">
        <w:t>1. Continuous Monitoring &amp; Intelligence Gathering</w:t>
      </w:r>
    </w:p>
    <w:p w14:paraId="74FE2A24" w14:textId="77777777" w:rsidR="005F7A8E" w:rsidRPr="00854CF8" w:rsidRDefault="005F7A8E" w:rsidP="005F7A8E">
      <w:pPr>
        <w:rPr>
          <w:rFonts w:ascii="Times New Roman" w:hAnsi="Times New Roman" w:cs="Times New Roman"/>
        </w:rPr>
      </w:pPr>
    </w:p>
    <w:p w14:paraId="55A39DB0" w14:textId="77777777" w:rsidR="005F7A8E" w:rsidRPr="00854CF8" w:rsidRDefault="005F7A8E" w:rsidP="00657A7B">
      <w:pPr>
        <w:pStyle w:val="Heading4"/>
      </w:pPr>
      <w:r w:rsidRPr="00854CF8">
        <w:t xml:space="preserve">MPR uses advanced intelligence tools to </w:t>
      </w:r>
      <w:proofErr w:type="spellStart"/>
      <w:r w:rsidRPr="00854CF8">
        <w:t>analyse</w:t>
      </w:r>
      <w:proofErr w:type="spellEnd"/>
      <w:r w:rsidRPr="00854CF8">
        <w:t>:</w:t>
      </w:r>
    </w:p>
    <w:p w14:paraId="00E55776" w14:textId="39EECE68"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 sentiment</w:t>
      </w:r>
    </w:p>
    <w:p w14:paraId="7958FA45" w14:textId="13BFA4C8"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lastRenderedPageBreak/>
        <w:t>Media coverage</w:t>
      </w:r>
    </w:p>
    <w:p w14:paraId="65860FF1" w14:textId="31C01F08"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Social discourse</w:t>
      </w:r>
    </w:p>
    <w:p w14:paraId="631E8510" w14:textId="7084A2D4"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Institutional perception trends</w:t>
      </w:r>
    </w:p>
    <w:p w14:paraId="24E3A1F6" w14:textId="78059795"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Emerging narratives that may benefit or threaten WebHydra</w:t>
      </w:r>
    </w:p>
    <w:p w14:paraId="4BC92A77" w14:textId="77777777" w:rsidR="005F7A8E" w:rsidRPr="00854CF8" w:rsidRDefault="005F7A8E" w:rsidP="005F7A8E">
      <w:pPr>
        <w:rPr>
          <w:rFonts w:ascii="Times New Roman" w:hAnsi="Times New Roman" w:cs="Times New Roman"/>
        </w:rPr>
      </w:pPr>
    </w:p>
    <w:p w14:paraId="7F6EF7BC" w14:textId="77777777" w:rsidR="005F7A8E" w:rsidRPr="00854CF8" w:rsidRDefault="005F7A8E" w:rsidP="00657A7B">
      <w:pPr>
        <w:pStyle w:val="Heading4"/>
      </w:pPr>
      <w:r w:rsidRPr="00854CF8">
        <w:t>2. Narrative Protection Measures</w:t>
      </w:r>
    </w:p>
    <w:p w14:paraId="5F22E5B3" w14:textId="77777777" w:rsidR="005F7A8E" w:rsidRPr="00854CF8" w:rsidRDefault="005F7A8E" w:rsidP="005F7A8E">
      <w:pPr>
        <w:rPr>
          <w:rFonts w:ascii="Times New Roman" w:hAnsi="Times New Roman" w:cs="Times New Roman"/>
        </w:rPr>
      </w:pPr>
    </w:p>
    <w:p w14:paraId="58D2EE59" w14:textId="77777777" w:rsidR="005F7A8E" w:rsidRPr="00854CF8" w:rsidRDefault="005F7A8E" w:rsidP="00657A7B">
      <w:pPr>
        <w:pStyle w:val="Heading4"/>
      </w:pPr>
      <w:r w:rsidRPr="00854CF8">
        <w:t>These include:</w:t>
      </w:r>
    </w:p>
    <w:p w14:paraId="2F0EC2DF" w14:textId="1E41A126"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Reinforcement campaigns to counter misinformation</w:t>
      </w:r>
    </w:p>
    <w:p w14:paraId="6456A61F" w14:textId="1B539EFC"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Clarification cycles for misinterpretations</w:t>
      </w:r>
    </w:p>
    <w:p w14:paraId="6B2FED8B" w14:textId="396E93C4"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Strategic releases to redirect narratives</w:t>
      </w:r>
    </w:p>
    <w:p w14:paraId="28B8D81F" w14:textId="5904F461"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Engagement with public voices, thought leaders, and institutional partners</w:t>
      </w:r>
    </w:p>
    <w:p w14:paraId="5647E305" w14:textId="77777777" w:rsidR="005F7A8E" w:rsidRPr="00854CF8" w:rsidRDefault="005F7A8E" w:rsidP="005F7A8E">
      <w:pPr>
        <w:rPr>
          <w:rFonts w:ascii="Times New Roman" w:hAnsi="Times New Roman" w:cs="Times New Roman"/>
        </w:rPr>
      </w:pPr>
    </w:p>
    <w:p w14:paraId="1EDD14C7" w14:textId="77777777" w:rsidR="005F7A8E" w:rsidRPr="00854CF8" w:rsidRDefault="005F7A8E" w:rsidP="00657A7B">
      <w:pPr>
        <w:pStyle w:val="Heading4"/>
      </w:pPr>
      <w:r w:rsidRPr="00854CF8">
        <w:t>3. Long-Term Reputation Engineering</w:t>
      </w:r>
    </w:p>
    <w:p w14:paraId="2272E798" w14:textId="77777777" w:rsidR="005F7A8E" w:rsidRPr="00854CF8" w:rsidRDefault="005F7A8E" w:rsidP="005F7A8E">
      <w:pPr>
        <w:rPr>
          <w:rFonts w:ascii="Times New Roman" w:hAnsi="Times New Roman" w:cs="Times New Roman"/>
        </w:rPr>
      </w:pPr>
    </w:p>
    <w:p w14:paraId="2D2B68C5" w14:textId="77777777" w:rsidR="005F7A8E" w:rsidRPr="00854CF8" w:rsidRDefault="005F7A8E" w:rsidP="00657A7B">
      <w:pPr>
        <w:pStyle w:val="Heading4"/>
      </w:pPr>
      <w:r w:rsidRPr="00854CF8">
        <w:t>The division develops structural programs that build:</w:t>
      </w:r>
    </w:p>
    <w:p w14:paraId="755F0A08" w14:textId="3248E7A0"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Brand resilience</w:t>
      </w:r>
    </w:p>
    <w:p w14:paraId="5A10C526" w14:textId="7FF30E22"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Cultural longevity</w:t>
      </w:r>
    </w:p>
    <w:p w14:paraId="5068208A" w14:textId="51C8C753"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 trust</w:t>
      </w:r>
    </w:p>
    <w:p w14:paraId="4215FD5E" w14:textId="370A8164"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Institutional prestige</w:t>
      </w:r>
    </w:p>
    <w:p w14:paraId="60A5D397" w14:textId="77777777" w:rsidR="005F7A8E" w:rsidRPr="00854CF8" w:rsidRDefault="005F7A8E" w:rsidP="005F7A8E">
      <w:pPr>
        <w:rPr>
          <w:rFonts w:ascii="Times New Roman" w:hAnsi="Times New Roman" w:cs="Times New Roman"/>
        </w:rPr>
      </w:pPr>
    </w:p>
    <w:p w14:paraId="54B33CE4" w14:textId="77777777" w:rsidR="005F7A8E" w:rsidRPr="00854CF8" w:rsidRDefault="005F7A8E" w:rsidP="00657A7B">
      <w:pPr>
        <w:pStyle w:val="Heading3"/>
      </w:pPr>
      <w:r w:rsidRPr="00854CF8">
        <w:t xml:space="preserve">G. Integration </w:t>
      </w:r>
      <w:proofErr w:type="gramStart"/>
      <w:r w:rsidRPr="00854CF8">
        <w:t>With</w:t>
      </w:r>
      <w:proofErr w:type="gramEnd"/>
      <w:r w:rsidRPr="00854CF8">
        <w:t xml:space="preserve"> </w:t>
      </w:r>
      <w:proofErr w:type="spellStart"/>
      <w:r w:rsidRPr="00854CF8">
        <w:t>Organisational</w:t>
      </w:r>
      <w:proofErr w:type="spellEnd"/>
      <w:r w:rsidRPr="00854CF8">
        <w:t xml:space="preserve"> Systems</w:t>
      </w:r>
    </w:p>
    <w:p w14:paraId="7B33EC63" w14:textId="77777777" w:rsidR="005F7A8E" w:rsidRPr="00854CF8" w:rsidRDefault="005F7A8E" w:rsidP="005F7A8E">
      <w:pPr>
        <w:rPr>
          <w:rFonts w:ascii="Times New Roman" w:hAnsi="Times New Roman" w:cs="Times New Roman"/>
        </w:rPr>
      </w:pPr>
    </w:p>
    <w:p w14:paraId="120091F2" w14:textId="77777777" w:rsidR="005F7A8E" w:rsidRPr="00854CF8" w:rsidRDefault="005F7A8E" w:rsidP="00657A7B">
      <w:pPr>
        <w:pStyle w:val="Heading4"/>
      </w:pPr>
      <w:r w:rsidRPr="00854CF8">
        <w:t>MPR interacts directly with:</w:t>
      </w:r>
    </w:p>
    <w:p w14:paraId="3AEBADAE" w14:textId="2CD1864A"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Administrative Authority (governance oversight)</w:t>
      </w:r>
    </w:p>
    <w:p w14:paraId="7E72D1F6" w14:textId="7AE6F8D6"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Legal &amp; Compliance (regulatory alignment)</w:t>
      </w:r>
    </w:p>
    <w:p w14:paraId="15EDBDD6" w14:textId="03D039AB"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Corporate Core (identity, leadership communications)</w:t>
      </w:r>
    </w:p>
    <w:p w14:paraId="5C986AC5" w14:textId="72A83888"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AI Intelligence Systems (data insights, predictive PR analytics)</w:t>
      </w:r>
    </w:p>
    <w:p w14:paraId="5E44F1F7" w14:textId="4155D076" w:rsidR="005F7A8E" w:rsidRPr="00657A7B" w:rsidRDefault="005F7A8E" w:rsidP="00845A92">
      <w:pPr>
        <w:pStyle w:val="ListParagraph"/>
        <w:numPr>
          <w:ilvl w:val="0"/>
          <w:numId w:val="62"/>
        </w:numPr>
        <w:rPr>
          <w:rFonts w:ascii="Times New Roman" w:hAnsi="Times New Roman" w:cs="Times New Roman"/>
        </w:rPr>
      </w:pPr>
      <w:r w:rsidRPr="00657A7B">
        <w:rPr>
          <w:rFonts w:ascii="Times New Roman" w:hAnsi="Times New Roman" w:cs="Times New Roman"/>
        </w:rPr>
        <w:t>Expansion &amp; Partnerships (cross-market positioning)</w:t>
      </w:r>
    </w:p>
    <w:p w14:paraId="160367E0" w14:textId="77777777" w:rsidR="005F7A8E" w:rsidRPr="00854CF8" w:rsidRDefault="005F7A8E" w:rsidP="005F7A8E">
      <w:pPr>
        <w:rPr>
          <w:rFonts w:ascii="Times New Roman" w:hAnsi="Times New Roman" w:cs="Times New Roman"/>
        </w:rPr>
      </w:pPr>
    </w:p>
    <w:p w14:paraId="271B1927" w14:textId="4C7BCA18" w:rsidR="005F7A8E" w:rsidRPr="00854CF8" w:rsidRDefault="005F7A8E" w:rsidP="005F7A8E">
      <w:pPr>
        <w:rPr>
          <w:rFonts w:ascii="Times New Roman" w:hAnsi="Times New Roman" w:cs="Times New Roman"/>
        </w:rPr>
      </w:pPr>
      <w:r w:rsidRPr="00854CF8">
        <w:rPr>
          <w:rFonts w:ascii="Times New Roman" w:hAnsi="Times New Roman" w:cs="Times New Roman"/>
        </w:rPr>
        <w:t>This ensures that public communications always mirror the true strategic direction of the empire.</w:t>
      </w:r>
    </w:p>
    <w:p w14:paraId="55A0C49C" w14:textId="77777777" w:rsidR="005F7A8E" w:rsidRPr="00854CF8" w:rsidRDefault="005F7A8E" w:rsidP="005F7A8E">
      <w:pPr>
        <w:rPr>
          <w:rFonts w:ascii="Times New Roman" w:hAnsi="Times New Roman" w:cs="Times New Roman"/>
        </w:rPr>
      </w:pPr>
    </w:p>
    <w:p w14:paraId="13A36D8A" w14:textId="77777777" w:rsidR="005F7A8E" w:rsidRPr="00854CF8" w:rsidRDefault="005F7A8E" w:rsidP="00657A7B">
      <w:pPr>
        <w:pStyle w:val="Heading3"/>
      </w:pPr>
      <w:r w:rsidRPr="00854CF8">
        <w:lastRenderedPageBreak/>
        <w:t>H. Definitive Closing Statement</w:t>
      </w:r>
    </w:p>
    <w:p w14:paraId="7FAE0AF0" w14:textId="77777777" w:rsidR="005F7A8E" w:rsidRPr="00854CF8" w:rsidRDefault="005F7A8E" w:rsidP="005F7A8E">
      <w:pPr>
        <w:rPr>
          <w:rFonts w:ascii="Times New Roman" w:hAnsi="Times New Roman" w:cs="Times New Roman"/>
        </w:rPr>
      </w:pPr>
    </w:p>
    <w:p w14:paraId="52E6A826" w14:textId="77777777" w:rsidR="005F7A8E" w:rsidRPr="00854CF8" w:rsidRDefault="005F7A8E" w:rsidP="005F7A8E">
      <w:pPr>
        <w:rPr>
          <w:rFonts w:ascii="Times New Roman" w:hAnsi="Times New Roman" w:cs="Times New Roman"/>
        </w:rPr>
      </w:pPr>
      <w:r w:rsidRPr="00854CF8">
        <w:rPr>
          <w:rFonts w:ascii="Times New Roman" w:hAnsi="Times New Roman" w:cs="Times New Roman"/>
        </w:rPr>
        <w:t>13.2 Media &amp; Public Relations stands as the strategic protector and architect of WebHydra’s public identity. Through long-term campaigns, narrative engineering, crisis protocols, and transparency commitments, this division ensures that WebHydra remains respected, trusted, and understood by the global public ecosystem.</w:t>
      </w:r>
    </w:p>
    <w:p w14:paraId="75CDA985" w14:textId="77777777" w:rsidR="005F7A8E" w:rsidRPr="00854CF8" w:rsidRDefault="005F7A8E" w:rsidP="005F7A8E">
      <w:pPr>
        <w:rPr>
          <w:rFonts w:ascii="Times New Roman" w:hAnsi="Times New Roman" w:cs="Times New Roman"/>
        </w:rPr>
      </w:pPr>
    </w:p>
    <w:p w14:paraId="26FF99DF" w14:textId="13D15EC6" w:rsidR="00B06F64" w:rsidRPr="00854CF8" w:rsidRDefault="005F7A8E" w:rsidP="00B06F64">
      <w:pPr>
        <w:rPr>
          <w:rFonts w:ascii="Times New Roman" w:hAnsi="Times New Roman" w:cs="Times New Roman"/>
        </w:rPr>
      </w:pPr>
      <w:r w:rsidRPr="00854CF8">
        <w:rPr>
          <w:rFonts w:ascii="Times New Roman" w:hAnsi="Times New Roman" w:cs="Times New Roman"/>
        </w:rPr>
        <w:t xml:space="preserve">It safeguards the empire’s reputation, amplifies its achievements, </w:t>
      </w:r>
      <w:proofErr w:type="spellStart"/>
      <w:r w:rsidRPr="00854CF8">
        <w:rPr>
          <w:rFonts w:ascii="Times New Roman" w:hAnsi="Times New Roman" w:cs="Times New Roman"/>
        </w:rPr>
        <w:t>stabilises</w:t>
      </w:r>
      <w:proofErr w:type="spellEnd"/>
      <w:r w:rsidRPr="00854CF8">
        <w:rPr>
          <w:rFonts w:ascii="Times New Roman" w:hAnsi="Times New Roman" w:cs="Times New Roman"/>
        </w:rPr>
        <w:t xml:space="preserve"> public perception, and ensures that every message leaving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is sovereign, precise, and aligned with the long-term vision of WebHydra.</w:t>
      </w:r>
    </w:p>
    <w:p w14:paraId="36BEC0FA" w14:textId="77777777" w:rsidR="00B06F64" w:rsidRPr="00854CF8" w:rsidRDefault="00B06F64" w:rsidP="00B06F64">
      <w:pPr>
        <w:rPr>
          <w:rFonts w:ascii="Times New Roman" w:hAnsi="Times New Roman" w:cs="Times New Roman"/>
        </w:rPr>
      </w:pPr>
    </w:p>
    <w:p w14:paraId="3DC1931B" w14:textId="77777777" w:rsidR="005F7A8E" w:rsidRPr="00854CF8" w:rsidRDefault="005F7A8E">
      <w:pPr>
        <w:rPr>
          <w:rFonts w:ascii="Times New Roman" w:hAnsi="Times New Roman" w:cs="Times New Roman"/>
        </w:rPr>
      </w:pPr>
      <w:r w:rsidRPr="00854CF8">
        <w:rPr>
          <w:rFonts w:ascii="Times New Roman" w:hAnsi="Times New Roman" w:cs="Times New Roman"/>
        </w:rPr>
        <w:br w:type="page"/>
      </w:r>
    </w:p>
    <w:p w14:paraId="443CFB53" w14:textId="728271F2" w:rsidR="003426CD" w:rsidRDefault="003426CD" w:rsidP="00657A7B">
      <w:pPr>
        <w:pStyle w:val="Heading1"/>
      </w:pPr>
      <w:r w:rsidRPr="00854CF8">
        <w:lastRenderedPageBreak/>
        <w:t>SECTION 13</w:t>
      </w:r>
      <w:r>
        <w:t>:</w:t>
      </w:r>
      <w:r w:rsidRPr="00854CF8">
        <w:t xml:space="preserve"> MEDIA &amp; PUBLIC ECO-RELATIONS</w:t>
      </w:r>
    </w:p>
    <w:p w14:paraId="4F403095" w14:textId="77777777" w:rsidR="003426CD" w:rsidRPr="003426CD" w:rsidRDefault="003426CD" w:rsidP="003426CD"/>
    <w:p w14:paraId="55FE1D81" w14:textId="03824205" w:rsidR="00DF4AF0" w:rsidRPr="00854CF8" w:rsidRDefault="00DF4AF0" w:rsidP="00657A7B">
      <w:pPr>
        <w:pStyle w:val="Heading1"/>
      </w:pPr>
      <w:r w:rsidRPr="00854CF8">
        <w:t>13.3</w:t>
      </w:r>
      <w:r w:rsidR="003426CD">
        <w:t>: Press Releases</w:t>
      </w:r>
    </w:p>
    <w:p w14:paraId="790F92C6" w14:textId="77777777" w:rsidR="00DF4AF0" w:rsidRPr="00854CF8" w:rsidRDefault="00DF4AF0" w:rsidP="00DF4AF0">
      <w:pPr>
        <w:rPr>
          <w:rFonts w:ascii="Times New Roman" w:hAnsi="Times New Roman" w:cs="Times New Roman"/>
        </w:rPr>
      </w:pPr>
    </w:p>
    <w:p w14:paraId="657EADE3" w14:textId="77777777" w:rsidR="00DF4AF0" w:rsidRPr="00854CF8" w:rsidRDefault="00DF4AF0" w:rsidP="00657A7B">
      <w:pPr>
        <w:pStyle w:val="Heading3"/>
      </w:pPr>
      <w:r w:rsidRPr="00854CF8">
        <w:t>A. Purpose and Strategic Mandate of Press Releases</w:t>
      </w:r>
    </w:p>
    <w:p w14:paraId="47E1D653" w14:textId="77777777" w:rsidR="00DF4AF0" w:rsidRPr="00854CF8" w:rsidRDefault="00DF4AF0" w:rsidP="00DF4AF0">
      <w:pPr>
        <w:rPr>
          <w:rFonts w:ascii="Times New Roman" w:hAnsi="Times New Roman" w:cs="Times New Roman"/>
        </w:rPr>
      </w:pPr>
    </w:p>
    <w:p w14:paraId="3DE80778" w14:textId="77777777" w:rsidR="00DF4AF0" w:rsidRPr="00854CF8" w:rsidRDefault="00DF4AF0" w:rsidP="00DF4AF0">
      <w:pPr>
        <w:rPr>
          <w:rFonts w:ascii="Times New Roman" w:hAnsi="Times New Roman" w:cs="Times New Roman"/>
        </w:rPr>
      </w:pPr>
      <w:r w:rsidRPr="00854CF8">
        <w:rPr>
          <w:rFonts w:ascii="Times New Roman" w:hAnsi="Times New Roman" w:cs="Times New Roman"/>
        </w:rPr>
        <w:t xml:space="preserve">Press releases function as the official, authoritative communication instruments of WebHydra. They serve as the documented, public-facing record of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decisions, milestones, system updates, policy changes, operational announcements, and strategic breakthroughs.</w:t>
      </w:r>
    </w:p>
    <w:p w14:paraId="09734DDB" w14:textId="77777777" w:rsidR="00DF4AF0" w:rsidRPr="00854CF8" w:rsidRDefault="00DF4AF0" w:rsidP="00DF4AF0">
      <w:pPr>
        <w:rPr>
          <w:rFonts w:ascii="Times New Roman" w:hAnsi="Times New Roman" w:cs="Times New Roman"/>
        </w:rPr>
      </w:pPr>
    </w:p>
    <w:p w14:paraId="2654237C" w14:textId="6D7EAC23" w:rsidR="00DF4AF0" w:rsidRPr="00854CF8" w:rsidRDefault="00DF4AF0" w:rsidP="00DF4AF0">
      <w:pPr>
        <w:rPr>
          <w:rFonts w:ascii="Times New Roman" w:hAnsi="Times New Roman" w:cs="Times New Roman"/>
        </w:rPr>
      </w:pPr>
      <w:r w:rsidRPr="00854CF8">
        <w:rPr>
          <w:rFonts w:ascii="Times New Roman" w:hAnsi="Times New Roman" w:cs="Times New Roman"/>
        </w:rPr>
        <w:t xml:space="preserve">This subsection establishes the structural, procedural, and governance standards that ensure every press release issued under WebHydra’s authority is precise, verified, compliant, and aligned with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 communication doctrine.</w:t>
      </w:r>
    </w:p>
    <w:p w14:paraId="04E20ED0" w14:textId="77777777" w:rsidR="00DF4AF0" w:rsidRPr="00854CF8" w:rsidRDefault="00DF4AF0" w:rsidP="00DF4AF0">
      <w:pPr>
        <w:rPr>
          <w:rFonts w:ascii="Times New Roman" w:hAnsi="Times New Roman" w:cs="Times New Roman"/>
        </w:rPr>
      </w:pPr>
    </w:p>
    <w:p w14:paraId="6F5EEEF7" w14:textId="77777777" w:rsidR="00DF4AF0" w:rsidRPr="00854CF8" w:rsidRDefault="00DF4AF0" w:rsidP="00657A7B">
      <w:pPr>
        <w:pStyle w:val="Heading3"/>
      </w:pPr>
      <w:r w:rsidRPr="00854CF8">
        <w:t>B. Press Release Composition Standards</w:t>
      </w:r>
    </w:p>
    <w:p w14:paraId="28027CC8" w14:textId="77777777" w:rsidR="00DF4AF0" w:rsidRPr="00854CF8" w:rsidRDefault="00DF4AF0" w:rsidP="00DF4AF0">
      <w:pPr>
        <w:rPr>
          <w:rFonts w:ascii="Times New Roman" w:hAnsi="Times New Roman" w:cs="Times New Roman"/>
        </w:rPr>
      </w:pPr>
    </w:p>
    <w:p w14:paraId="0279D2A9" w14:textId="77777777" w:rsidR="00DF4AF0" w:rsidRPr="00854CF8" w:rsidRDefault="00DF4AF0" w:rsidP="00657A7B">
      <w:pPr>
        <w:pStyle w:val="Heading4"/>
      </w:pPr>
      <w:r w:rsidRPr="00854CF8">
        <w:t>1. Structural Format Requirements</w:t>
      </w:r>
    </w:p>
    <w:p w14:paraId="1693543F" w14:textId="77777777" w:rsidR="00DF4AF0" w:rsidRPr="00854CF8" w:rsidRDefault="00DF4AF0" w:rsidP="00DF4AF0">
      <w:pPr>
        <w:rPr>
          <w:rFonts w:ascii="Times New Roman" w:hAnsi="Times New Roman" w:cs="Times New Roman"/>
        </w:rPr>
      </w:pPr>
    </w:p>
    <w:p w14:paraId="2D13A6DE" w14:textId="77777777" w:rsidR="00DF4AF0" w:rsidRPr="00854CF8" w:rsidRDefault="00DF4AF0" w:rsidP="00657A7B">
      <w:pPr>
        <w:pStyle w:val="Heading4"/>
      </w:pPr>
      <w:r w:rsidRPr="00854CF8">
        <w:t xml:space="preserve">All official press releases must adhere to a </w:t>
      </w:r>
      <w:proofErr w:type="spellStart"/>
      <w:r w:rsidRPr="00854CF8">
        <w:t>standardised</w:t>
      </w:r>
      <w:proofErr w:type="spellEnd"/>
      <w:r w:rsidRPr="00854CF8">
        <w:t xml:space="preserve"> structure, which includes:</w:t>
      </w:r>
    </w:p>
    <w:p w14:paraId="65F5630B" w14:textId="2E3253D1"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Title and classification of announcement</w:t>
      </w:r>
    </w:p>
    <w:p w14:paraId="11E59961" w14:textId="232E4EC6"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Publication date and release code</w:t>
      </w:r>
    </w:p>
    <w:p w14:paraId="3039E5CC" w14:textId="1FFD7214"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Executive summary</w:t>
      </w:r>
    </w:p>
    <w:p w14:paraId="3831887E" w14:textId="1879388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Official statement body</w:t>
      </w:r>
    </w:p>
    <w:p w14:paraId="5F4E2B41" w14:textId="269DA7A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Verified factual data or supporting context</w:t>
      </w:r>
    </w:p>
    <w:p w14:paraId="54DE4284" w14:textId="1086689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Quotes from </w:t>
      </w:r>
      <w:proofErr w:type="spellStart"/>
      <w:r w:rsidRPr="00657A7B">
        <w:rPr>
          <w:rFonts w:ascii="Times New Roman" w:hAnsi="Times New Roman" w:cs="Times New Roman"/>
        </w:rPr>
        <w:t>authorised</w:t>
      </w:r>
      <w:proofErr w:type="spellEnd"/>
      <w:r w:rsidRPr="00657A7B">
        <w:rPr>
          <w:rFonts w:ascii="Times New Roman" w:hAnsi="Times New Roman" w:cs="Times New Roman"/>
        </w:rPr>
        <w:t xml:space="preserve"> spokespersons (where applicable)</w:t>
      </w:r>
    </w:p>
    <w:p w14:paraId="6DAA9CFD" w14:textId="65FE1A2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Impact analysis or public implications</w:t>
      </w:r>
    </w:p>
    <w:p w14:paraId="45558A59" w14:textId="67729A99"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Closing acknowledgements</w:t>
      </w:r>
    </w:p>
    <w:p w14:paraId="7DA95CA8" w14:textId="5571E940"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Contact information for media follow-up</w:t>
      </w:r>
    </w:p>
    <w:p w14:paraId="6554A18C" w14:textId="2D6B502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Official authentication markers</w:t>
      </w:r>
    </w:p>
    <w:p w14:paraId="7AC67643" w14:textId="77777777" w:rsidR="00DF4AF0" w:rsidRPr="00854CF8" w:rsidRDefault="00DF4AF0" w:rsidP="00DF4AF0">
      <w:pPr>
        <w:rPr>
          <w:rFonts w:ascii="Times New Roman" w:hAnsi="Times New Roman" w:cs="Times New Roman"/>
        </w:rPr>
      </w:pPr>
    </w:p>
    <w:p w14:paraId="2AB3D297" w14:textId="77777777" w:rsidR="00DF4AF0" w:rsidRPr="00854CF8" w:rsidRDefault="00DF4AF0" w:rsidP="00657A7B">
      <w:pPr>
        <w:pStyle w:val="Heading4"/>
      </w:pPr>
      <w:r w:rsidRPr="00854CF8">
        <w:lastRenderedPageBreak/>
        <w:t>2. Linguistic and Tone Requirements</w:t>
      </w:r>
    </w:p>
    <w:p w14:paraId="4FA2B436" w14:textId="77777777" w:rsidR="00DF4AF0" w:rsidRPr="00854CF8" w:rsidRDefault="00DF4AF0" w:rsidP="00DF4AF0">
      <w:pPr>
        <w:rPr>
          <w:rFonts w:ascii="Times New Roman" w:hAnsi="Times New Roman" w:cs="Times New Roman"/>
        </w:rPr>
      </w:pPr>
    </w:p>
    <w:p w14:paraId="2FE84ECA" w14:textId="77777777" w:rsidR="00DF4AF0" w:rsidRPr="00854CF8" w:rsidRDefault="00DF4AF0" w:rsidP="00657A7B">
      <w:pPr>
        <w:pStyle w:val="Heading4"/>
      </w:pPr>
      <w:r w:rsidRPr="00854CF8">
        <w:t>Press releases must maintain:</w:t>
      </w:r>
    </w:p>
    <w:p w14:paraId="7E2366AF" w14:textId="0AAF99B7"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 formal, authoritative tone</w:t>
      </w:r>
    </w:p>
    <w:p w14:paraId="2F273678" w14:textId="005513B8"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Zero ambiguity</w:t>
      </w:r>
    </w:p>
    <w:p w14:paraId="0E616CD8" w14:textId="3E472D8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High linguistic clarity</w:t>
      </w:r>
    </w:p>
    <w:p w14:paraId="4A994660" w14:textId="4386CB3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Strict adherence to </w:t>
      </w:r>
      <w:proofErr w:type="spellStart"/>
      <w:r w:rsidRPr="00657A7B">
        <w:rPr>
          <w:rFonts w:ascii="Times New Roman" w:hAnsi="Times New Roman" w:cs="Times New Roman"/>
        </w:rPr>
        <w:t>organisational</w:t>
      </w:r>
      <w:proofErr w:type="spellEnd"/>
      <w:r w:rsidRPr="00657A7B">
        <w:rPr>
          <w:rFonts w:ascii="Times New Roman" w:hAnsi="Times New Roman" w:cs="Times New Roman"/>
        </w:rPr>
        <w:t xml:space="preserve"> terminology</w:t>
      </w:r>
    </w:p>
    <w:p w14:paraId="752DBBA5" w14:textId="639619F4"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Compliance with WebHydra’s sovereign voice standards</w:t>
      </w:r>
    </w:p>
    <w:p w14:paraId="7684A2EC" w14:textId="77777777" w:rsidR="00DF4AF0" w:rsidRPr="00854CF8" w:rsidRDefault="00DF4AF0" w:rsidP="00DF4AF0">
      <w:pPr>
        <w:rPr>
          <w:rFonts w:ascii="Times New Roman" w:hAnsi="Times New Roman" w:cs="Times New Roman"/>
        </w:rPr>
      </w:pPr>
    </w:p>
    <w:p w14:paraId="596B2CD9" w14:textId="77777777" w:rsidR="00DF4AF0" w:rsidRPr="00854CF8" w:rsidRDefault="00DF4AF0" w:rsidP="00657A7B">
      <w:pPr>
        <w:pStyle w:val="Heading4"/>
      </w:pPr>
      <w:r w:rsidRPr="00854CF8">
        <w:t>3. Information Density &amp; Accuracy</w:t>
      </w:r>
    </w:p>
    <w:p w14:paraId="7FA45712" w14:textId="77777777" w:rsidR="00DF4AF0" w:rsidRPr="00854CF8" w:rsidRDefault="00DF4AF0" w:rsidP="00DF4AF0">
      <w:pPr>
        <w:rPr>
          <w:rFonts w:ascii="Times New Roman" w:hAnsi="Times New Roman" w:cs="Times New Roman"/>
        </w:rPr>
      </w:pPr>
    </w:p>
    <w:p w14:paraId="5EAD505D" w14:textId="77777777" w:rsidR="00DF4AF0" w:rsidRPr="00854CF8" w:rsidRDefault="00DF4AF0" w:rsidP="00657A7B">
      <w:pPr>
        <w:pStyle w:val="Heading4"/>
      </w:pPr>
      <w:r w:rsidRPr="00854CF8">
        <w:t>Each release must:</w:t>
      </w:r>
    </w:p>
    <w:p w14:paraId="39F0DF52" w14:textId="279F7BAB"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Deliver precise, non-redundant information</w:t>
      </w:r>
    </w:p>
    <w:p w14:paraId="68B416F7" w14:textId="58BD75E4"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Avoid speculative or unverified statements</w:t>
      </w:r>
    </w:p>
    <w:p w14:paraId="5FE1FB30" w14:textId="795CFE5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Use exact figures, dates, and factual context</w:t>
      </w:r>
    </w:p>
    <w:p w14:paraId="6A42CB18" w14:textId="43FB6966"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Maintain alignment with legal, regulatory, and internal governance systems</w:t>
      </w:r>
    </w:p>
    <w:p w14:paraId="1F76347B" w14:textId="77777777" w:rsidR="00DF4AF0" w:rsidRPr="00854CF8" w:rsidRDefault="00DF4AF0" w:rsidP="00DF4AF0">
      <w:pPr>
        <w:rPr>
          <w:rFonts w:ascii="Times New Roman" w:hAnsi="Times New Roman" w:cs="Times New Roman"/>
        </w:rPr>
      </w:pPr>
    </w:p>
    <w:p w14:paraId="14C82795" w14:textId="77777777" w:rsidR="00DF4AF0" w:rsidRPr="00854CF8" w:rsidRDefault="00DF4AF0" w:rsidP="00657A7B">
      <w:pPr>
        <w:pStyle w:val="Heading3"/>
      </w:pPr>
      <w:r w:rsidRPr="00854CF8">
        <w:t xml:space="preserve">C. </w:t>
      </w:r>
      <w:proofErr w:type="gramStart"/>
      <w:r w:rsidRPr="00854CF8">
        <w:t>Approval</w:t>
      </w:r>
      <w:proofErr w:type="gramEnd"/>
      <w:r w:rsidRPr="00854CF8">
        <w:t xml:space="preserve"> Hierarchies &amp; Governance Workflow</w:t>
      </w:r>
    </w:p>
    <w:p w14:paraId="5DA32AE3" w14:textId="77777777" w:rsidR="00DF4AF0" w:rsidRPr="00854CF8" w:rsidRDefault="00DF4AF0" w:rsidP="00DF4AF0">
      <w:pPr>
        <w:rPr>
          <w:rFonts w:ascii="Times New Roman" w:hAnsi="Times New Roman" w:cs="Times New Roman"/>
        </w:rPr>
      </w:pPr>
    </w:p>
    <w:p w14:paraId="57B1234D" w14:textId="77777777" w:rsidR="00DF4AF0" w:rsidRPr="00854CF8" w:rsidRDefault="00DF4AF0" w:rsidP="00657A7B">
      <w:pPr>
        <w:pStyle w:val="Heading4"/>
      </w:pPr>
      <w:r w:rsidRPr="00854CF8">
        <w:t>1. Internal Approval Tiers</w:t>
      </w:r>
    </w:p>
    <w:p w14:paraId="41A41CD6" w14:textId="77777777" w:rsidR="00DF4AF0" w:rsidRPr="00854CF8" w:rsidRDefault="00DF4AF0" w:rsidP="00DF4AF0">
      <w:pPr>
        <w:rPr>
          <w:rFonts w:ascii="Times New Roman" w:hAnsi="Times New Roman" w:cs="Times New Roman"/>
        </w:rPr>
      </w:pPr>
    </w:p>
    <w:p w14:paraId="4FF30BBE" w14:textId="77777777" w:rsidR="00DF4AF0" w:rsidRPr="00854CF8" w:rsidRDefault="00DF4AF0" w:rsidP="00657A7B">
      <w:pPr>
        <w:pStyle w:val="Heading4"/>
      </w:pPr>
      <w:r w:rsidRPr="00854CF8">
        <w:t>Every press release must pass through a structured approval sequence, which includes:</w:t>
      </w:r>
    </w:p>
    <w:p w14:paraId="3A16553C" w14:textId="6F9E19EC"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Drafting by the Media &amp; Public Eco-Relations Documentation Team</w:t>
      </w:r>
    </w:p>
    <w:p w14:paraId="05D0B724" w14:textId="63539F6D"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Verification by the Research &amp; Intelligence Desk</w:t>
      </w:r>
    </w:p>
    <w:p w14:paraId="330E9979" w14:textId="1174E058"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Legal &amp; Compliance audit</w:t>
      </w:r>
    </w:p>
    <w:p w14:paraId="5222960A" w14:textId="1E8DC692"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Executive approval from Corporate Core</w:t>
      </w:r>
    </w:p>
    <w:p w14:paraId="13E2EABB" w14:textId="2553F108"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Final sign-off by the designated official spokesperson or </w:t>
      </w:r>
      <w:proofErr w:type="spellStart"/>
      <w:r w:rsidRPr="00657A7B">
        <w:rPr>
          <w:rFonts w:ascii="Times New Roman" w:hAnsi="Times New Roman" w:cs="Times New Roman"/>
        </w:rPr>
        <w:t>authorised</w:t>
      </w:r>
      <w:proofErr w:type="spellEnd"/>
      <w:r w:rsidRPr="00657A7B">
        <w:rPr>
          <w:rFonts w:ascii="Times New Roman" w:hAnsi="Times New Roman" w:cs="Times New Roman"/>
        </w:rPr>
        <w:t xml:space="preserve"> senior executive</w:t>
      </w:r>
    </w:p>
    <w:p w14:paraId="0353CD65" w14:textId="77777777" w:rsidR="00DF4AF0" w:rsidRPr="00854CF8" w:rsidRDefault="00DF4AF0" w:rsidP="00DF4AF0">
      <w:pPr>
        <w:rPr>
          <w:rFonts w:ascii="Times New Roman" w:hAnsi="Times New Roman" w:cs="Times New Roman"/>
        </w:rPr>
      </w:pPr>
    </w:p>
    <w:p w14:paraId="40FB5DC7" w14:textId="77777777" w:rsidR="00DF4AF0" w:rsidRPr="00854CF8" w:rsidRDefault="00DF4AF0" w:rsidP="00657A7B">
      <w:pPr>
        <w:pStyle w:val="Heading4"/>
      </w:pPr>
      <w:r w:rsidRPr="00854CF8">
        <w:t>2. Escalation Protocols</w:t>
      </w:r>
    </w:p>
    <w:p w14:paraId="06497D15" w14:textId="77777777" w:rsidR="00DF4AF0" w:rsidRPr="00854CF8" w:rsidRDefault="00DF4AF0" w:rsidP="00DF4AF0">
      <w:pPr>
        <w:rPr>
          <w:rFonts w:ascii="Times New Roman" w:hAnsi="Times New Roman" w:cs="Times New Roman"/>
        </w:rPr>
      </w:pPr>
    </w:p>
    <w:p w14:paraId="4C503451" w14:textId="77777777" w:rsidR="00DF4AF0" w:rsidRPr="00854CF8" w:rsidRDefault="00DF4AF0" w:rsidP="00657A7B">
      <w:pPr>
        <w:pStyle w:val="Heading4"/>
      </w:pPr>
      <w:r w:rsidRPr="00854CF8">
        <w:t>Certain release categories require higher-level approval, including:</w:t>
      </w:r>
    </w:p>
    <w:p w14:paraId="3BF3EF47" w14:textId="08C01F39"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Crisis-related announcements</w:t>
      </w:r>
    </w:p>
    <w:p w14:paraId="182F4732" w14:textId="214C6EF0"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lastRenderedPageBreak/>
        <w:t>Governance or legislative updates</w:t>
      </w:r>
    </w:p>
    <w:p w14:paraId="68CAF8D1" w14:textId="0AF29138"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Corporate Sovereignty Act declarations</w:t>
      </w:r>
    </w:p>
    <w:p w14:paraId="4DB857D8" w14:textId="6AC46752"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Strategic expansion, investments, or acquisition statements</w:t>
      </w:r>
    </w:p>
    <w:p w14:paraId="340EE537" w14:textId="67A824CD"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 safety or compliance notices</w:t>
      </w:r>
    </w:p>
    <w:p w14:paraId="3A7C5076" w14:textId="77777777" w:rsidR="00DF4AF0" w:rsidRPr="00854CF8" w:rsidRDefault="00DF4AF0" w:rsidP="00DF4AF0">
      <w:pPr>
        <w:rPr>
          <w:rFonts w:ascii="Times New Roman" w:hAnsi="Times New Roman" w:cs="Times New Roman"/>
        </w:rPr>
      </w:pPr>
    </w:p>
    <w:p w14:paraId="4E27A4C5" w14:textId="77777777" w:rsidR="00DF4AF0" w:rsidRPr="00854CF8" w:rsidRDefault="00DF4AF0" w:rsidP="00657A7B">
      <w:pPr>
        <w:pStyle w:val="Heading4"/>
      </w:pPr>
      <w:r w:rsidRPr="00854CF8">
        <w:t>3. Security &amp; Confidentiality Controls</w:t>
      </w:r>
    </w:p>
    <w:p w14:paraId="61E8F49A" w14:textId="77777777" w:rsidR="00DF4AF0" w:rsidRPr="00854CF8" w:rsidRDefault="00DF4AF0" w:rsidP="00DF4AF0">
      <w:pPr>
        <w:rPr>
          <w:rFonts w:ascii="Times New Roman" w:hAnsi="Times New Roman" w:cs="Times New Roman"/>
        </w:rPr>
      </w:pPr>
    </w:p>
    <w:p w14:paraId="40FCAC62" w14:textId="77777777" w:rsidR="00DF4AF0" w:rsidRPr="00854CF8" w:rsidRDefault="00DF4AF0" w:rsidP="00657A7B">
      <w:pPr>
        <w:pStyle w:val="Heading4"/>
      </w:pPr>
      <w:r w:rsidRPr="00854CF8">
        <w:t>The approval workflow integrates:</w:t>
      </w:r>
    </w:p>
    <w:p w14:paraId="386E0FC8" w14:textId="170B90CE"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Access restrictions</w:t>
      </w:r>
    </w:p>
    <w:p w14:paraId="71603FDF" w14:textId="1BB38A8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Confidentiality flags</w:t>
      </w:r>
    </w:p>
    <w:p w14:paraId="147F5483" w14:textId="21C6AEFE"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Pre-release content encryption</w:t>
      </w:r>
    </w:p>
    <w:p w14:paraId="73D9DADC" w14:textId="0D762E0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Access logs for internal audit</w:t>
      </w:r>
    </w:p>
    <w:p w14:paraId="07AE2FBF" w14:textId="15A79A99"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Controlled review windows</w:t>
      </w:r>
    </w:p>
    <w:p w14:paraId="406A75BF" w14:textId="77777777" w:rsidR="00DF4AF0" w:rsidRPr="00854CF8" w:rsidRDefault="00DF4AF0" w:rsidP="00DF4AF0">
      <w:pPr>
        <w:rPr>
          <w:rFonts w:ascii="Times New Roman" w:hAnsi="Times New Roman" w:cs="Times New Roman"/>
        </w:rPr>
      </w:pPr>
    </w:p>
    <w:p w14:paraId="442F4BE7" w14:textId="77ED83C8" w:rsidR="00DF4AF0" w:rsidRPr="00854CF8" w:rsidRDefault="00DF4AF0" w:rsidP="00DF4AF0">
      <w:pPr>
        <w:rPr>
          <w:rFonts w:ascii="Times New Roman" w:hAnsi="Times New Roman" w:cs="Times New Roman"/>
        </w:rPr>
      </w:pPr>
      <w:r w:rsidRPr="00854CF8">
        <w:rPr>
          <w:rFonts w:ascii="Times New Roman" w:hAnsi="Times New Roman" w:cs="Times New Roman"/>
        </w:rPr>
        <w:t>These controls ensure that sensitive information remains protected until officially published.</w:t>
      </w:r>
    </w:p>
    <w:p w14:paraId="657FBD59" w14:textId="77777777" w:rsidR="00DF4AF0" w:rsidRPr="00854CF8" w:rsidRDefault="00DF4AF0" w:rsidP="00DF4AF0">
      <w:pPr>
        <w:rPr>
          <w:rFonts w:ascii="Times New Roman" w:hAnsi="Times New Roman" w:cs="Times New Roman"/>
        </w:rPr>
      </w:pPr>
    </w:p>
    <w:p w14:paraId="708FF6C4" w14:textId="77777777" w:rsidR="00DF4AF0" w:rsidRPr="00854CF8" w:rsidRDefault="00DF4AF0" w:rsidP="00657A7B">
      <w:pPr>
        <w:pStyle w:val="Heading3"/>
      </w:pPr>
      <w:r w:rsidRPr="00854CF8">
        <w:t>D. Factual Verification Requirements</w:t>
      </w:r>
    </w:p>
    <w:p w14:paraId="5DFAAB92" w14:textId="77777777" w:rsidR="00DF4AF0" w:rsidRPr="00854CF8" w:rsidRDefault="00DF4AF0" w:rsidP="00DF4AF0">
      <w:pPr>
        <w:rPr>
          <w:rFonts w:ascii="Times New Roman" w:hAnsi="Times New Roman" w:cs="Times New Roman"/>
        </w:rPr>
      </w:pPr>
    </w:p>
    <w:p w14:paraId="7494EF4E" w14:textId="77777777" w:rsidR="00DF4AF0" w:rsidRPr="00854CF8" w:rsidRDefault="00DF4AF0" w:rsidP="00657A7B">
      <w:pPr>
        <w:pStyle w:val="Heading4"/>
      </w:pPr>
      <w:r w:rsidRPr="00854CF8">
        <w:t>1. Data Validation Protocols</w:t>
      </w:r>
    </w:p>
    <w:p w14:paraId="10AD796D" w14:textId="77777777" w:rsidR="00DF4AF0" w:rsidRPr="00854CF8" w:rsidRDefault="00DF4AF0" w:rsidP="00DF4AF0">
      <w:pPr>
        <w:rPr>
          <w:rFonts w:ascii="Times New Roman" w:hAnsi="Times New Roman" w:cs="Times New Roman"/>
        </w:rPr>
      </w:pPr>
    </w:p>
    <w:p w14:paraId="6A180843" w14:textId="77777777" w:rsidR="00DF4AF0" w:rsidRPr="00854CF8" w:rsidRDefault="00DF4AF0" w:rsidP="00657A7B">
      <w:pPr>
        <w:pStyle w:val="Heading4"/>
      </w:pPr>
      <w:r w:rsidRPr="00854CF8">
        <w:t>All factual content within press releases must undergo:</w:t>
      </w:r>
    </w:p>
    <w:p w14:paraId="3701DEFD" w14:textId="3DD612AC"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Multi-source internal cross-verification</w:t>
      </w:r>
    </w:p>
    <w:p w14:paraId="5DD451EC" w14:textId="0B4C16D0"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Alignment with verified operational records</w:t>
      </w:r>
    </w:p>
    <w:p w14:paraId="3557A58C" w14:textId="472C1C0E"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Accuracy checks against system logs, project documentation, or financial accounts</w:t>
      </w:r>
    </w:p>
    <w:p w14:paraId="7E76CB64" w14:textId="79E4D8D0"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Confirmation from responsible divisions or project leads</w:t>
      </w:r>
    </w:p>
    <w:p w14:paraId="2E65ABDF" w14:textId="77777777" w:rsidR="00DF4AF0" w:rsidRPr="00854CF8" w:rsidRDefault="00DF4AF0" w:rsidP="00DF4AF0">
      <w:pPr>
        <w:rPr>
          <w:rFonts w:ascii="Times New Roman" w:hAnsi="Times New Roman" w:cs="Times New Roman"/>
        </w:rPr>
      </w:pPr>
    </w:p>
    <w:p w14:paraId="0D7F5D43" w14:textId="77777777" w:rsidR="00DF4AF0" w:rsidRPr="00854CF8" w:rsidRDefault="00DF4AF0" w:rsidP="00657A7B">
      <w:pPr>
        <w:pStyle w:val="Heading4"/>
      </w:pPr>
      <w:r w:rsidRPr="00854CF8">
        <w:t>2. Compliance Alignment</w:t>
      </w:r>
    </w:p>
    <w:p w14:paraId="6A297F3F" w14:textId="77777777" w:rsidR="00DF4AF0" w:rsidRPr="00854CF8" w:rsidRDefault="00DF4AF0" w:rsidP="00DF4AF0">
      <w:pPr>
        <w:rPr>
          <w:rFonts w:ascii="Times New Roman" w:hAnsi="Times New Roman" w:cs="Times New Roman"/>
        </w:rPr>
      </w:pPr>
    </w:p>
    <w:p w14:paraId="55037EA9" w14:textId="77777777" w:rsidR="00DF4AF0" w:rsidRPr="00854CF8" w:rsidRDefault="00DF4AF0" w:rsidP="00657A7B">
      <w:pPr>
        <w:pStyle w:val="Heading4"/>
      </w:pPr>
      <w:r w:rsidRPr="00854CF8">
        <w:t>Every fact presented must comply with:</w:t>
      </w:r>
    </w:p>
    <w:p w14:paraId="021EED05" w14:textId="46A9E4DC"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The Corporate Sovereignty Act</w:t>
      </w:r>
    </w:p>
    <w:p w14:paraId="77778133" w14:textId="38ED794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External regulatory standards</w:t>
      </w:r>
    </w:p>
    <w:p w14:paraId="3EA47E10" w14:textId="7ED57E97"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International communication and reporting norms</w:t>
      </w:r>
    </w:p>
    <w:p w14:paraId="4784F205" w14:textId="51AFBED7"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lastRenderedPageBreak/>
        <w:t>Internal ethical and transparency guidelines</w:t>
      </w:r>
    </w:p>
    <w:p w14:paraId="52458B39" w14:textId="77777777" w:rsidR="00DF4AF0" w:rsidRPr="00854CF8" w:rsidRDefault="00DF4AF0" w:rsidP="00DF4AF0">
      <w:pPr>
        <w:rPr>
          <w:rFonts w:ascii="Times New Roman" w:hAnsi="Times New Roman" w:cs="Times New Roman"/>
        </w:rPr>
      </w:pPr>
    </w:p>
    <w:p w14:paraId="50FAE8A4" w14:textId="77777777" w:rsidR="00DF4AF0" w:rsidRPr="00854CF8" w:rsidRDefault="00DF4AF0" w:rsidP="00657A7B">
      <w:pPr>
        <w:pStyle w:val="Heading4"/>
      </w:pPr>
      <w:r w:rsidRPr="00854CF8">
        <w:t>3. Mandatory Pre-Release Verification Reports</w:t>
      </w:r>
    </w:p>
    <w:p w14:paraId="44BBBABD" w14:textId="77777777" w:rsidR="00DF4AF0" w:rsidRPr="00854CF8" w:rsidRDefault="00DF4AF0" w:rsidP="00DF4AF0">
      <w:pPr>
        <w:rPr>
          <w:rFonts w:ascii="Times New Roman" w:hAnsi="Times New Roman" w:cs="Times New Roman"/>
        </w:rPr>
      </w:pPr>
    </w:p>
    <w:p w14:paraId="70F7B25C" w14:textId="77777777" w:rsidR="00DF4AF0" w:rsidRPr="00854CF8" w:rsidRDefault="00DF4AF0" w:rsidP="00657A7B">
      <w:pPr>
        <w:pStyle w:val="Heading4"/>
      </w:pPr>
      <w:r w:rsidRPr="00854CF8">
        <w:t>A factual verification document must accompany each press release, including:</w:t>
      </w:r>
    </w:p>
    <w:p w14:paraId="69825B1F" w14:textId="10446326"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Source references</w:t>
      </w:r>
    </w:p>
    <w:p w14:paraId="48EE9D16" w14:textId="30F39AD9"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Validation timestamps</w:t>
      </w:r>
    </w:p>
    <w:p w14:paraId="050D3342" w14:textId="1264D5A1"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Certifying authorities</w:t>
      </w:r>
    </w:p>
    <w:p w14:paraId="142B09BA" w14:textId="757A573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Risk assessment for potential misinterpretation</w:t>
      </w:r>
    </w:p>
    <w:p w14:paraId="5220E05D" w14:textId="77777777" w:rsidR="00DF4AF0" w:rsidRPr="00854CF8" w:rsidRDefault="00DF4AF0" w:rsidP="00DF4AF0">
      <w:pPr>
        <w:rPr>
          <w:rFonts w:ascii="Times New Roman" w:hAnsi="Times New Roman" w:cs="Times New Roman"/>
        </w:rPr>
      </w:pPr>
    </w:p>
    <w:p w14:paraId="524C27AD" w14:textId="77777777" w:rsidR="00DF4AF0" w:rsidRPr="00854CF8" w:rsidRDefault="00DF4AF0" w:rsidP="00657A7B">
      <w:pPr>
        <w:pStyle w:val="Heading3"/>
      </w:pPr>
      <w:r w:rsidRPr="00854CF8">
        <w:t>E. Distribution Channels &amp; Public Release Framework</w:t>
      </w:r>
    </w:p>
    <w:p w14:paraId="4E9AF429" w14:textId="77777777" w:rsidR="00DF4AF0" w:rsidRPr="00854CF8" w:rsidRDefault="00DF4AF0" w:rsidP="00DF4AF0">
      <w:pPr>
        <w:rPr>
          <w:rFonts w:ascii="Times New Roman" w:hAnsi="Times New Roman" w:cs="Times New Roman"/>
        </w:rPr>
      </w:pPr>
    </w:p>
    <w:p w14:paraId="29959A58" w14:textId="77777777" w:rsidR="00DF4AF0" w:rsidRPr="00854CF8" w:rsidRDefault="00DF4AF0" w:rsidP="00657A7B">
      <w:pPr>
        <w:pStyle w:val="Heading4"/>
      </w:pPr>
      <w:r w:rsidRPr="00854CF8">
        <w:t>1. Primary Distribution Channels</w:t>
      </w:r>
    </w:p>
    <w:p w14:paraId="6B4EE673" w14:textId="77777777" w:rsidR="00DF4AF0" w:rsidRPr="00854CF8" w:rsidRDefault="00DF4AF0" w:rsidP="00DF4AF0">
      <w:pPr>
        <w:rPr>
          <w:rFonts w:ascii="Times New Roman" w:hAnsi="Times New Roman" w:cs="Times New Roman"/>
        </w:rPr>
      </w:pPr>
    </w:p>
    <w:p w14:paraId="4CEBCABA" w14:textId="77777777" w:rsidR="00DF4AF0" w:rsidRPr="00854CF8" w:rsidRDefault="00DF4AF0" w:rsidP="00657A7B">
      <w:pPr>
        <w:pStyle w:val="Heading4"/>
      </w:pPr>
      <w:r w:rsidRPr="00854CF8">
        <w:t>Press releases are disseminated through:</w:t>
      </w:r>
    </w:p>
    <w:p w14:paraId="0CCD32A4" w14:textId="5AABFEA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Official WebHydra website newsroom</w:t>
      </w:r>
    </w:p>
    <w:p w14:paraId="371C74BA" w14:textId="22C54F0C"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Accredited media partners</w:t>
      </w:r>
    </w:p>
    <w:p w14:paraId="59B6D16B" w14:textId="0E0D5923"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National and international news agencies</w:t>
      </w:r>
    </w:p>
    <w:p w14:paraId="558CEB82" w14:textId="435D1545"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Official social communication channels</w:t>
      </w:r>
    </w:p>
    <w:p w14:paraId="1A33BAD0" w14:textId="3B2E9D92"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Corporate newsletters and investor reports</w:t>
      </w:r>
    </w:p>
    <w:p w14:paraId="4D927635" w14:textId="18C2CA75"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Public institutional communication portals</w:t>
      </w:r>
    </w:p>
    <w:p w14:paraId="06CDB563" w14:textId="77777777" w:rsidR="00DF4AF0" w:rsidRPr="00854CF8" w:rsidRDefault="00DF4AF0" w:rsidP="00DF4AF0">
      <w:pPr>
        <w:rPr>
          <w:rFonts w:ascii="Times New Roman" w:hAnsi="Times New Roman" w:cs="Times New Roman"/>
        </w:rPr>
      </w:pPr>
    </w:p>
    <w:p w14:paraId="1CB43A2F" w14:textId="77777777" w:rsidR="00DF4AF0" w:rsidRPr="00854CF8" w:rsidRDefault="00DF4AF0" w:rsidP="00657A7B">
      <w:pPr>
        <w:pStyle w:val="Heading4"/>
      </w:pPr>
      <w:r w:rsidRPr="00854CF8">
        <w:t>2. Timing &amp; Embargo Management</w:t>
      </w:r>
    </w:p>
    <w:p w14:paraId="4928DEC9" w14:textId="77777777" w:rsidR="00DF4AF0" w:rsidRPr="00854CF8" w:rsidRDefault="00DF4AF0" w:rsidP="00DF4AF0">
      <w:pPr>
        <w:rPr>
          <w:rFonts w:ascii="Times New Roman" w:hAnsi="Times New Roman" w:cs="Times New Roman"/>
        </w:rPr>
      </w:pPr>
    </w:p>
    <w:p w14:paraId="3FF7AA53" w14:textId="77777777" w:rsidR="00DF4AF0" w:rsidRPr="00854CF8" w:rsidRDefault="00DF4AF0" w:rsidP="00657A7B">
      <w:pPr>
        <w:pStyle w:val="Heading4"/>
      </w:pPr>
      <w:r w:rsidRPr="00854CF8">
        <w:t>The division manages:</w:t>
      </w:r>
    </w:p>
    <w:p w14:paraId="1B4DFBCF" w14:textId="1D0EA904"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Pre-release scheduling</w:t>
      </w:r>
    </w:p>
    <w:p w14:paraId="19C1FCE2" w14:textId="4CFB8329"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Embargo periods</w:t>
      </w:r>
    </w:p>
    <w:p w14:paraId="420F24EC" w14:textId="0717A495"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Coordinated multi-channel publication</w:t>
      </w:r>
    </w:p>
    <w:p w14:paraId="5A083BC3" w14:textId="0B6D1748"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Regional timing strategies for global markets</w:t>
      </w:r>
    </w:p>
    <w:p w14:paraId="08E9935E" w14:textId="787ECCA1"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Ensured </w:t>
      </w:r>
      <w:proofErr w:type="spellStart"/>
      <w:r w:rsidRPr="00657A7B">
        <w:rPr>
          <w:rFonts w:ascii="Times New Roman" w:hAnsi="Times New Roman" w:cs="Times New Roman"/>
        </w:rPr>
        <w:t>synchronisation</w:t>
      </w:r>
      <w:proofErr w:type="spellEnd"/>
      <w:r w:rsidRPr="00657A7B">
        <w:rPr>
          <w:rFonts w:ascii="Times New Roman" w:hAnsi="Times New Roman" w:cs="Times New Roman"/>
        </w:rPr>
        <w:t xml:space="preserve"> across WebHydra’s digital ecosystem</w:t>
      </w:r>
    </w:p>
    <w:p w14:paraId="03C7235E" w14:textId="77777777" w:rsidR="00DF4AF0" w:rsidRPr="00854CF8" w:rsidRDefault="00DF4AF0" w:rsidP="00DF4AF0">
      <w:pPr>
        <w:rPr>
          <w:rFonts w:ascii="Times New Roman" w:hAnsi="Times New Roman" w:cs="Times New Roman"/>
        </w:rPr>
      </w:pPr>
    </w:p>
    <w:p w14:paraId="09A472B1" w14:textId="77777777" w:rsidR="00DF4AF0" w:rsidRPr="00854CF8" w:rsidRDefault="00DF4AF0" w:rsidP="00657A7B">
      <w:pPr>
        <w:pStyle w:val="Heading4"/>
      </w:pPr>
      <w:r w:rsidRPr="00854CF8">
        <w:t>3. Controlled Multi-Format Distribution</w:t>
      </w:r>
    </w:p>
    <w:p w14:paraId="04D0A3DB" w14:textId="77777777" w:rsidR="00DF4AF0" w:rsidRPr="00854CF8" w:rsidRDefault="00DF4AF0" w:rsidP="00DF4AF0">
      <w:pPr>
        <w:rPr>
          <w:rFonts w:ascii="Times New Roman" w:hAnsi="Times New Roman" w:cs="Times New Roman"/>
        </w:rPr>
      </w:pPr>
    </w:p>
    <w:p w14:paraId="532ABAD6" w14:textId="77777777" w:rsidR="00DF4AF0" w:rsidRPr="00854CF8" w:rsidRDefault="00DF4AF0" w:rsidP="00657A7B">
      <w:pPr>
        <w:pStyle w:val="Heading4"/>
      </w:pPr>
      <w:r w:rsidRPr="00854CF8">
        <w:lastRenderedPageBreak/>
        <w:t>Press releases may be delivered in:</w:t>
      </w:r>
    </w:p>
    <w:p w14:paraId="294E7903" w14:textId="2D27CC5B"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Standard text format</w:t>
      </w:r>
    </w:p>
    <w:p w14:paraId="428536B1" w14:textId="6F02886D"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Digital announcement briefs</w:t>
      </w:r>
    </w:p>
    <w:p w14:paraId="0B8FEC89" w14:textId="27DBE826"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Multimedia-enhanced press kits</w:t>
      </w:r>
    </w:p>
    <w:p w14:paraId="2F27B2A8" w14:textId="7C1AB50E"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Structurally indexed API feeds for automated media integration</w:t>
      </w:r>
    </w:p>
    <w:p w14:paraId="20FD9260" w14:textId="77777777" w:rsidR="00DF4AF0" w:rsidRPr="00854CF8" w:rsidRDefault="00DF4AF0" w:rsidP="00DF4AF0">
      <w:pPr>
        <w:rPr>
          <w:rFonts w:ascii="Times New Roman" w:hAnsi="Times New Roman" w:cs="Times New Roman"/>
        </w:rPr>
      </w:pPr>
    </w:p>
    <w:p w14:paraId="3AE54152" w14:textId="77777777" w:rsidR="00DF4AF0" w:rsidRPr="00854CF8" w:rsidRDefault="00DF4AF0" w:rsidP="00657A7B">
      <w:pPr>
        <w:pStyle w:val="Heading3"/>
      </w:pPr>
      <w:r w:rsidRPr="00854CF8">
        <w:t>F. Archiving Procedures &amp; Historical Preservation</w:t>
      </w:r>
    </w:p>
    <w:p w14:paraId="0807B578" w14:textId="77777777" w:rsidR="00DF4AF0" w:rsidRPr="00854CF8" w:rsidRDefault="00DF4AF0" w:rsidP="00DF4AF0">
      <w:pPr>
        <w:rPr>
          <w:rFonts w:ascii="Times New Roman" w:hAnsi="Times New Roman" w:cs="Times New Roman"/>
        </w:rPr>
      </w:pPr>
    </w:p>
    <w:p w14:paraId="2AC9656E" w14:textId="77777777" w:rsidR="00DF4AF0" w:rsidRPr="00854CF8" w:rsidRDefault="00DF4AF0" w:rsidP="00657A7B">
      <w:pPr>
        <w:pStyle w:val="Heading4"/>
      </w:pPr>
      <w:r w:rsidRPr="00854CF8">
        <w:t>1. Permanent Archival Requirements</w:t>
      </w:r>
    </w:p>
    <w:p w14:paraId="0B450694" w14:textId="77777777" w:rsidR="00DF4AF0" w:rsidRPr="00854CF8" w:rsidRDefault="00DF4AF0" w:rsidP="00DF4AF0">
      <w:pPr>
        <w:rPr>
          <w:rFonts w:ascii="Times New Roman" w:hAnsi="Times New Roman" w:cs="Times New Roman"/>
        </w:rPr>
      </w:pPr>
    </w:p>
    <w:p w14:paraId="721A1888" w14:textId="77777777" w:rsidR="00DF4AF0" w:rsidRPr="00854CF8" w:rsidRDefault="00DF4AF0" w:rsidP="00657A7B">
      <w:pPr>
        <w:pStyle w:val="Heading4"/>
      </w:pPr>
      <w:r w:rsidRPr="00854CF8">
        <w:t>All press releases must be:</w:t>
      </w:r>
    </w:p>
    <w:p w14:paraId="6E2BFF28" w14:textId="79A1F2A9"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Preserved in WebHydra’s </w:t>
      </w:r>
      <w:proofErr w:type="spellStart"/>
      <w:r w:rsidRPr="00657A7B">
        <w:rPr>
          <w:rFonts w:ascii="Times New Roman" w:hAnsi="Times New Roman" w:cs="Times New Roman"/>
        </w:rPr>
        <w:t>Chronosphere</w:t>
      </w:r>
      <w:proofErr w:type="spellEnd"/>
      <w:r w:rsidRPr="00657A7B">
        <w:rPr>
          <w:rFonts w:ascii="Times New Roman" w:hAnsi="Times New Roman" w:cs="Times New Roman"/>
        </w:rPr>
        <w:t xml:space="preserve"> archive</w:t>
      </w:r>
    </w:p>
    <w:p w14:paraId="28E89526" w14:textId="64E7946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Indexed by classification, release code, date, and domain relevance</w:t>
      </w:r>
    </w:p>
    <w:p w14:paraId="7DAE90C4" w14:textId="60923CE0"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Version-controlled to retain the full revision and approval history</w:t>
      </w:r>
    </w:p>
    <w:p w14:paraId="2CF4B7B9" w14:textId="700F2509"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Stored in both digital and hard-certified formats</w:t>
      </w:r>
    </w:p>
    <w:p w14:paraId="43390C3F" w14:textId="77777777" w:rsidR="00DF4AF0" w:rsidRPr="00854CF8" w:rsidRDefault="00DF4AF0" w:rsidP="00DF4AF0">
      <w:pPr>
        <w:rPr>
          <w:rFonts w:ascii="Times New Roman" w:hAnsi="Times New Roman" w:cs="Times New Roman"/>
        </w:rPr>
      </w:pPr>
    </w:p>
    <w:p w14:paraId="7E97B722" w14:textId="77777777" w:rsidR="00DF4AF0" w:rsidRPr="00854CF8" w:rsidRDefault="00DF4AF0" w:rsidP="00657A7B">
      <w:pPr>
        <w:pStyle w:val="Heading4"/>
      </w:pPr>
      <w:r w:rsidRPr="00854CF8">
        <w:t>2. Public Access Repository Management</w:t>
      </w:r>
    </w:p>
    <w:p w14:paraId="1D5982EC" w14:textId="77777777" w:rsidR="00DF4AF0" w:rsidRPr="00854CF8" w:rsidRDefault="00DF4AF0" w:rsidP="00DF4AF0">
      <w:pPr>
        <w:rPr>
          <w:rFonts w:ascii="Times New Roman" w:hAnsi="Times New Roman" w:cs="Times New Roman"/>
        </w:rPr>
      </w:pPr>
    </w:p>
    <w:p w14:paraId="0E005D0C" w14:textId="77777777" w:rsidR="00DF4AF0" w:rsidRPr="00854CF8" w:rsidRDefault="00DF4AF0" w:rsidP="00657A7B">
      <w:pPr>
        <w:pStyle w:val="Heading4"/>
      </w:pPr>
      <w:r w:rsidRPr="00854CF8">
        <w:t>A curated selection of press releases is published in:</w:t>
      </w:r>
    </w:p>
    <w:p w14:paraId="3EFE4983" w14:textId="5E36E2B5"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The public-facing archive</w:t>
      </w:r>
    </w:p>
    <w:p w14:paraId="3C56EA40" w14:textId="19FF2C76"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The newsroom database</w:t>
      </w:r>
    </w:p>
    <w:p w14:paraId="6D6573E9" w14:textId="0797A8AF"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Annual </w:t>
      </w:r>
      <w:proofErr w:type="spellStart"/>
      <w:r w:rsidRPr="00657A7B">
        <w:rPr>
          <w:rFonts w:ascii="Times New Roman" w:hAnsi="Times New Roman" w:cs="Times New Roman"/>
        </w:rPr>
        <w:t>organisational</w:t>
      </w:r>
      <w:proofErr w:type="spellEnd"/>
      <w:r w:rsidRPr="00657A7B">
        <w:rPr>
          <w:rFonts w:ascii="Times New Roman" w:hAnsi="Times New Roman" w:cs="Times New Roman"/>
        </w:rPr>
        <w:t xml:space="preserve"> reports</w:t>
      </w:r>
    </w:p>
    <w:p w14:paraId="681CA99A" w14:textId="086C93AE"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Regulatory disclosures</w:t>
      </w:r>
    </w:p>
    <w:p w14:paraId="2EA371CE" w14:textId="77777777" w:rsidR="00DF4AF0" w:rsidRPr="00854CF8" w:rsidRDefault="00DF4AF0" w:rsidP="00DF4AF0">
      <w:pPr>
        <w:rPr>
          <w:rFonts w:ascii="Times New Roman" w:hAnsi="Times New Roman" w:cs="Times New Roman"/>
        </w:rPr>
      </w:pPr>
    </w:p>
    <w:p w14:paraId="4F51C526" w14:textId="77777777" w:rsidR="00DF4AF0" w:rsidRPr="00854CF8" w:rsidRDefault="00DF4AF0" w:rsidP="00657A7B">
      <w:pPr>
        <w:pStyle w:val="Heading4"/>
      </w:pPr>
      <w:r w:rsidRPr="00854CF8">
        <w:t>3. Internal Documentation Integration</w:t>
      </w:r>
    </w:p>
    <w:p w14:paraId="0F05306E" w14:textId="77777777" w:rsidR="00DF4AF0" w:rsidRPr="00854CF8" w:rsidRDefault="00DF4AF0" w:rsidP="00DF4AF0">
      <w:pPr>
        <w:rPr>
          <w:rFonts w:ascii="Times New Roman" w:hAnsi="Times New Roman" w:cs="Times New Roman"/>
        </w:rPr>
      </w:pPr>
    </w:p>
    <w:p w14:paraId="551F9578" w14:textId="77777777" w:rsidR="00DF4AF0" w:rsidRPr="00854CF8" w:rsidRDefault="00DF4AF0" w:rsidP="00657A7B">
      <w:pPr>
        <w:pStyle w:val="Heading4"/>
      </w:pPr>
      <w:r w:rsidRPr="00854CF8">
        <w:t>All releases become part of:</w:t>
      </w:r>
    </w:p>
    <w:p w14:paraId="37B60E8F" w14:textId="6297D4E0"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The master communication ledger</w:t>
      </w:r>
    </w:p>
    <w:p w14:paraId="5E59685A" w14:textId="206E9C77"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Event and milestone tracking systems</w:t>
      </w:r>
    </w:p>
    <w:p w14:paraId="27052DD2" w14:textId="499FB55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Legal and compliance audit trails</w:t>
      </w:r>
    </w:p>
    <w:p w14:paraId="0CBBA510" w14:textId="4B770A7A"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Expansion strategy records</w:t>
      </w:r>
    </w:p>
    <w:p w14:paraId="15B80D23" w14:textId="77777777" w:rsidR="00DF4AF0" w:rsidRPr="00854CF8" w:rsidRDefault="00DF4AF0" w:rsidP="00DF4AF0">
      <w:pPr>
        <w:rPr>
          <w:rFonts w:ascii="Times New Roman" w:hAnsi="Times New Roman" w:cs="Times New Roman"/>
        </w:rPr>
      </w:pPr>
    </w:p>
    <w:p w14:paraId="50DCC5A4" w14:textId="77777777" w:rsidR="00DF4AF0" w:rsidRPr="00854CF8" w:rsidRDefault="00DF4AF0" w:rsidP="00657A7B">
      <w:pPr>
        <w:pStyle w:val="Heading4"/>
      </w:pPr>
      <w:r w:rsidRPr="00854CF8">
        <w:lastRenderedPageBreak/>
        <w:t>4. Immutable Record Safeguards</w:t>
      </w:r>
    </w:p>
    <w:p w14:paraId="4096FAD2" w14:textId="77777777" w:rsidR="00DF4AF0" w:rsidRPr="00854CF8" w:rsidRDefault="00DF4AF0" w:rsidP="00DF4AF0">
      <w:pPr>
        <w:rPr>
          <w:rFonts w:ascii="Times New Roman" w:hAnsi="Times New Roman" w:cs="Times New Roman"/>
        </w:rPr>
      </w:pPr>
    </w:p>
    <w:p w14:paraId="7B2126BF" w14:textId="77777777" w:rsidR="00DF4AF0" w:rsidRPr="00854CF8" w:rsidRDefault="00DF4AF0" w:rsidP="00657A7B">
      <w:pPr>
        <w:pStyle w:val="Heading4"/>
      </w:pPr>
      <w:r w:rsidRPr="00854CF8">
        <w:t>Released press statements are subject to:</w:t>
      </w:r>
    </w:p>
    <w:p w14:paraId="41D87322" w14:textId="0D9E50FB"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 xml:space="preserve">Tamper-proof digital </w:t>
      </w:r>
      <w:proofErr w:type="gramStart"/>
      <w:r w:rsidRPr="00657A7B">
        <w:rPr>
          <w:rFonts w:ascii="Times New Roman" w:hAnsi="Times New Roman" w:cs="Times New Roman"/>
        </w:rPr>
        <w:t>sealing</w:t>
      </w:r>
      <w:proofErr w:type="gramEnd"/>
    </w:p>
    <w:p w14:paraId="27C5C209" w14:textId="206D28B6"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Integrity verification via blockchain identifiers</w:t>
      </w:r>
    </w:p>
    <w:p w14:paraId="0A48197D" w14:textId="35091F8C"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Long-term retention protocols</w:t>
      </w:r>
    </w:p>
    <w:p w14:paraId="0B067C66" w14:textId="77777777" w:rsidR="00DF4AF0" w:rsidRPr="00854CF8" w:rsidRDefault="00DF4AF0" w:rsidP="00DF4AF0">
      <w:pPr>
        <w:rPr>
          <w:rFonts w:ascii="Times New Roman" w:hAnsi="Times New Roman" w:cs="Times New Roman"/>
        </w:rPr>
      </w:pPr>
    </w:p>
    <w:p w14:paraId="12DEFA13" w14:textId="77777777" w:rsidR="00DF4AF0" w:rsidRPr="00854CF8" w:rsidRDefault="00DF4AF0" w:rsidP="00657A7B">
      <w:pPr>
        <w:pStyle w:val="Heading3"/>
      </w:pPr>
      <w:r w:rsidRPr="00854CF8">
        <w:t xml:space="preserve">G. Functional Role of Press Releases in </w:t>
      </w:r>
      <w:proofErr w:type="spellStart"/>
      <w:r w:rsidRPr="00854CF8">
        <w:t>Organisational</w:t>
      </w:r>
      <w:proofErr w:type="spellEnd"/>
      <w:r w:rsidRPr="00854CF8">
        <w:t xml:space="preserve"> Communication</w:t>
      </w:r>
    </w:p>
    <w:p w14:paraId="0F2C540B" w14:textId="77777777" w:rsidR="00DF4AF0" w:rsidRPr="00854CF8" w:rsidRDefault="00DF4AF0" w:rsidP="00DF4AF0">
      <w:pPr>
        <w:rPr>
          <w:rFonts w:ascii="Times New Roman" w:hAnsi="Times New Roman" w:cs="Times New Roman"/>
        </w:rPr>
      </w:pPr>
    </w:p>
    <w:p w14:paraId="32A0D2C2" w14:textId="77777777" w:rsidR="00DF4AF0" w:rsidRPr="00854CF8" w:rsidRDefault="00DF4AF0" w:rsidP="00657A7B">
      <w:pPr>
        <w:pStyle w:val="Heading4"/>
      </w:pPr>
      <w:r w:rsidRPr="00854CF8">
        <w:t>Press releases serve as:</w:t>
      </w:r>
    </w:p>
    <w:p w14:paraId="5EC22F1F" w14:textId="63427683"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The official voice of WebHydra to the outside world</w:t>
      </w:r>
    </w:p>
    <w:p w14:paraId="5A969F83" w14:textId="667AC1AE"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The authoritative record of decisions, milestones, and developments</w:t>
      </w:r>
    </w:p>
    <w:p w14:paraId="5F7249F7" w14:textId="697E1931"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 governance-aligned communication mechanism</w:t>
      </w:r>
    </w:p>
    <w:p w14:paraId="3E8C7FB8" w14:textId="75B1838E"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 factual reference point for institutions, stakeholders, and media</w:t>
      </w:r>
    </w:p>
    <w:p w14:paraId="2F0C7A68" w14:textId="59D15556" w:rsidR="00DF4AF0" w:rsidRPr="00657A7B" w:rsidRDefault="00DF4AF0" w:rsidP="00845A92">
      <w:pPr>
        <w:pStyle w:val="ListParagraph"/>
        <w:numPr>
          <w:ilvl w:val="0"/>
          <w:numId w:val="62"/>
        </w:numPr>
        <w:rPr>
          <w:rFonts w:ascii="Times New Roman" w:hAnsi="Times New Roman" w:cs="Times New Roman"/>
        </w:rPr>
      </w:pPr>
      <w:r w:rsidRPr="00657A7B">
        <w:rPr>
          <w:rFonts w:ascii="Times New Roman" w:hAnsi="Times New Roman" w:cs="Times New Roman"/>
        </w:rPr>
        <w:t>A long-term archival source for systemic continuity and historical accuracy</w:t>
      </w:r>
    </w:p>
    <w:p w14:paraId="0CC0A2FA" w14:textId="77777777" w:rsidR="00DF4AF0" w:rsidRPr="00854CF8" w:rsidRDefault="00DF4AF0" w:rsidP="00DF4AF0">
      <w:pPr>
        <w:rPr>
          <w:rFonts w:ascii="Times New Roman" w:hAnsi="Times New Roman" w:cs="Times New Roman"/>
        </w:rPr>
      </w:pPr>
    </w:p>
    <w:p w14:paraId="725618C5" w14:textId="76B919F4" w:rsidR="00DF4AF0" w:rsidRPr="00854CF8" w:rsidRDefault="00DF4AF0" w:rsidP="00DF4AF0">
      <w:pPr>
        <w:rPr>
          <w:rFonts w:ascii="Times New Roman" w:hAnsi="Times New Roman" w:cs="Times New Roman"/>
        </w:rPr>
      </w:pPr>
      <w:r w:rsidRPr="00854CF8">
        <w:rPr>
          <w:rFonts w:ascii="Times New Roman" w:hAnsi="Times New Roman" w:cs="Times New Roman"/>
        </w:rPr>
        <w:t xml:space="preserve">They ensure that WebHydra’s messaging is not only controlled and consistent, but also permanently documented as part of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 communication architecture.</w:t>
      </w:r>
    </w:p>
    <w:p w14:paraId="6C014496" w14:textId="77777777" w:rsidR="00DF4AF0" w:rsidRPr="00854CF8" w:rsidRDefault="00DF4AF0" w:rsidP="00DF4AF0">
      <w:pPr>
        <w:rPr>
          <w:rFonts w:ascii="Times New Roman" w:hAnsi="Times New Roman" w:cs="Times New Roman"/>
        </w:rPr>
      </w:pPr>
    </w:p>
    <w:p w14:paraId="07B114A0" w14:textId="77777777" w:rsidR="00DF4AF0" w:rsidRPr="00854CF8" w:rsidRDefault="00DF4AF0" w:rsidP="00657A7B">
      <w:pPr>
        <w:pStyle w:val="Heading3"/>
      </w:pPr>
      <w:r w:rsidRPr="00854CF8">
        <w:t>H. Closing Statement</w:t>
      </w:r>
    </w:p>
    <w:p w14:paraId="2F70E16B" w14:textId="77777777" w:rsidR="00DF4AF0" w:rsidRPr="00854CF8" w:rsidRDefault="00DF4AF0" w:rsidP="00DF4AF0">
      <w:pPr>
        <w:rPr>
          <w:rFonts w:ascii="Times New Roman" w:hAnsi="Times New Roman" w:cs="Times New Roman"/>
        </w:rPr>
      </w:pPr>
    </w:p>
    <w:p w14:paraId="325C6887" w14:textId="1243BC64" w:rsidR="00B06F64" w:rsidRPr="00854CF8" w:rsidRDefault="00DF4AF0" w:rsidP="00B06F64">
      <w:pPr>
        <w:rPr>
          <w:rFonts w:ascii="Times New Roman" w:hAnsi="Times New Roman" w:cs="Times New Roman"/>
        </w:rPr>
      </w:pPr>
      <w:r w:rsidRPr="00854CF8">
        <w:rPr>
          <w:rFonts w:ascii="Times New Roman" w:hAnsi="Times New Roman" w:cs="Times New Roman"/>
        </w:rPr>
        <w:t xml:space="preserve">13.3 Press Releases establishes </w:t>
      </w:r>
      <w:proofErr w:type="gramStart"/>
      <w:r w:rsidRPr="00854CF8">
        <w:rPr>
          <w:rFonts w:ascii="Times New Roman" w:hAnsi="Times New Roman" w:cs="Times New Roman"/>
        </w:rPr>
        <w:t>the rigorous</w:t>
      </w:r>
      <w:proofErr w:type="gramEnd"/>
      <w:r w:rsidRPr="00854CF8">
        <w:rPr>
          <w:rFonts w:ascii="Times New Roman" w:hAnsi="Times New Roman" w:cs="Times New Roman"/>
        </w:rPr>
        <w:t xml:space="preserve"> structural, procedural, and governance standards that define how WebHydra communicates formally with the world. Through strict composition protocols, verification frameworks, controlled distribution channels, and permanent archival integration, this subsection ensures that all announcements carry institutional authority, strategic precision, and long-term historical integrity.</w:t>
      </w:r>
    </w:p>
    <w:p w14:paraId="1E22C762" w14:textId="77777777" w:rsidR="00B06F64" w:rsidRPr="00854CF8" w:rsidRDefault="00B06F64" w:rsidP="00B06F64">
      <w:pPr>
        <w:rPr>
          <w:rFonts w:ascii="Times New Roman" w:hAnsi="Times New Roman" w:cs="Times New Roman"/>
        </w:rPr>
      </w:pPr>
    </w:p>
    <w:p w14:paraId="08D5601E" w14:textId="77777777" w:rsidR="00DF4AF0" w:rsidRPr="00854CF8" w:rsidRDefault="00DF4AF0">
      <w:pPr>
        <w:rPr>
          <w:rFonts w:ascii="Times New Roman" w:hAnsi="Times New Roman" w:cs="Times New Roman"/>
        </w:rPr>
      </w:pPr>
      <w:r w:rsidRPr="00854CF8">
        <w:rPr>
          <w:rFonts w:ascii="Times New Roman" w:hAnsi="Times New Roman" w:cs="Times New Roman"/>
        </w:rPr>
        <w:br w:type="page"/>
      </w:r>
    </w:p>
    <w:p w14:paraId="18462556" w14:textId="56130193" w:rsidR="003426CD" w:rsidRDefault="003426CD" w:rsidP="00657A7B">
      <w:pPr>
        <w:pStyle w:val="Heading1"/>
      </w:pPr>
      <w:r w:rsidRPr="00854CF8">
        <w:lastRenderedPageBreak/>
        <w:t>SECTION 13</w:t>
      </w:r>
      <w:r>
        <w:t>:</w:t>
      </w:r>
      <w:r w:rsidRPr="00854CF8">
        <w:t xml:space="preserve"> MEDIA &amp; PUBLIC ECO-RELATIONS</w:t>
      </w:r>
    </w:p>
    <w:p w14:paraId="7F32894E" w14:textId="77777777" w:rsidR="003426CD" w:rsidRPr="003426CD" w:rsidRDefault="003426CD" w:rsidP="003426CD"/>
    <w:p w14:paraId="073D7D86" w14:textId="7BFBE5BA" w:rsidR="007842BA" w:rsidRPr="00854CF8" w:rsidRDefault="007842BA" w:rsidP="00657A7B">
      <w:pPr>
        <w:pStyle w:val="Heading1"/>
      </w:pPr>
      <w:r w:rsidRPr="00854CF8">
        <w:t>13.4</w:t>
      </w:r>
      <w:r w:rsidR="003426CD">
        <w:t>: In The News</w:t>
      </w:r>
    </w:p>
    <w:p w14:paraId="632BB909" w14:textId="77777777" w:rsidR="007842BA" w:rsidRPr="00854CF8" w:rsidRDefault="007842BA" w:rsidP="007842BA">
      <w:pPr>
        <w:rPr>
          <w:rFonts w:ascii="Times New Roman" w:hAnsi="Times New Roman" w:cs="Times New Roman"/>
        </w:rPr>
      </w:pPr>
    </w:p>
    <w:p w14:paraId="1F668795" w14:textId="77777777" w:rsidR="007842BA" w:rsidRPr="00854CF8" w:rsidRDefault="007842BA" w:rsidP="00845A92">
      <w:pPr>
        <w:pStyle w:val="Heading3"/>
      </w:pPr>
      <w:r w:rsidRPr="00854CF8">
        <w:t>A. Purpose and Strategic Mandate of “In the News”</w:t>
      </w:r>
    </w:p>
    <w:p w14:paraId="3B6C1587" w14:textId="77777777" w:rsidR="007842BA" w:rsidRPr="00854CF8" w:rsidRDefault="007842BA" w:rsidP="007842BA">
      <w:pPr>
        <w:rPr>
          <w:rFonts w:ascii="Times New Roman" w:hAnsi="Times New Roman" w:cs="Times New Roman"/>
        </w:rPr>
      </w:pPr>
    </w:p>
    <w:p w14:paraId="3C82B0F0" w14:textId="77777777" w:rsidR="007842BA" w:rsidRPr="00854CF8" w:rsidRDefault="007842BA" w:rsidP="007842BA">
      <w:pPr>
        <w:rPr>
          <w:rFonts w:ascii="Times New Roman" w:hAnsi="Times New Roman" w:cs="Times New Roman"/>
        </w:rPr>
      </w:pPr>
      <w:r w:rsidRPr="00854CF8">
        <w:rPr>
          <w:rFonts w:ascii="Times New Roman" w:hAnsi="Times New Roman" w:cs="Times New Roman"/>
        </w:rPr>
        <w:t xml:space="preserve">The In the News subsection establishes the official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framework for cataloging, </w:t>
      </w:r>
      <w:proofErr w:type="spellStart"/>
      <w:r w:rsidRPr="00854CF8">
        <w:rPr>
          <w:rFonts w:ascii="Times New Roman" w:hAnsi="Times New Roman" w:cs="Times New Roman"/>
        </w:rPr>
        <w:t>analysing</w:t>
      </w:r>
      <w:proofErr w:type="spellEnd"/>
      <w:r w:rsidRPr="00854CF8">
        <w:rPr>
          <w:rFonts w:ascii="Times New Roman" w:hAnsi="Times New Roman" w:cs="Times New Roman"/>
        </w:rPr>
        <w:t xml:space="preserve">, and preserving all external media coverage involving WebHydra. It records how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is represented, interpreted, and discussed by third-party media bodies—local, national, and international.</w:t>
      </w:r>
    </w:p>
    <w:p w14:paraId="7CCAB94E" w14:textId="77777777" w:rsidR="007842BA" w:rsidRPr="00854CF8" w:rsidRDefault="007842BA" w:rsidP="007842BA">
      <w:pPr>
        <w:rPr>
          <w:rFonts w:ascii="Times New Roman" w:hAnsi="Times New Roman" w:cs="Times New Roman"/>
        </w:rPr>
      </w:pPr>
    </w:p>
    <w:p w14:paraId="460413B9" w14:textId="339AEFC2" w:rsidR="007842BA" w:rsidRPr="00854CF8" w:rsidRDefault="007842BA" w:rsidP="007842BA">
      <w:pPr>
        <w:rPr>
          <w:rFonts w:ascii="Times New Roman" w:hAnsi="Times New Roman" w:cs="Times New Roman"/>
        </w:rPr>
      </w:pPr>
      <w:r w:rsidRPr="00854CF8">
        <w:rPr>
          <w:rFonts w:ascii="Times New Roman" w:hAnsi="Times New Roman" w:cs="Times New Roman"/>
        </w:rPr>
        <w:t>This subsection ensures that all media exposure becomes part of WebHydra’s permanent communication intelligence infrastructure, supporting strategic analysis, risk assessment, reputation management, and historical preservation.</w:t>
      </w:r>
    </w:p>
    <w:p w14:paraId="2575794C" w14:textId="77777777" w:rsidR="007842BA" w:rsidRPr="00854CF8" w:rsidRDefault="007842BA" w:rsidP="007842BA">
      <w:pPr>
        <w:rPr>
          <w:rFonts w:ascii="Times New Roman" w:hAnsi="Times New Roman" w:cs="Times New Roman"/>
        </w:rPr>
      </w:pPr>
    </w:p>
    <w:p w14:paraId="26BB3154" w14:textId="77777777" w:rsidR="007842BA" w:rsidRPr="00845A92" w:rsidRDefault="007842BA" w:rsidP="00845A92">
      <w:pPr>
        <w:pStyle w:val="Heading3"/>
      </w:pPr>
      <w:r w:rsidRPr="00854CF8">
        <w:t>B. Framework for Documentation &amp; Cataloguing</w:t>
      </w:r>
    </w:p>
    <w:p w14:paraId="76601963" w14:textId="77777777" w:rsidR="007842BA" w:rsidRPr="00854CF8" w:rsidRDefault="007842BA" w:rsidP="007842BA">
      <w:pPr>
        <w:rPr>
          <w:rFonts w:ascii="Times New Roman" w:hAnsi="Times New Roman" w:cs="Times New Roman"/>
        </w:rPr>
      </w:pPr>
    </w:p>
    <w:p w14:paraId="5FBADBCE" w14:textId="77777777" w:rsidR="007842BA" w:rsidRPr="00854CF8" w:rsidRDefault="007842BA" w:rsidP="00845A92">
      <w:pPr>
        <w:pStyle w:val="Heading4"/>
      </w:pPr>
      <w:r w:rsidRPr="00854CF8">
        <w:t>1. Structured Media Capture System</w:t>
      </w:r>
    </w:p>
    <w:p w14:paraId="1E8F5CF5" w14:textId="77777777" w:rsidR="007842BA" w:rsidRPr="00854CF8" w:rsidRDefault="007842BA" w:rsidP="007842BA">
      <w:pPr>
        <w:rPr>
          <w:rFonts w:ascii="Times New Roman" w:hAnsi="Times New Roman" w:cs="Times New Roman"/>
        </w:rPr>
      </w:pPr>
    </w:p>
    <w:p w14:paraId="7CEDE4CA" w14:textId="77777777" w:rsidR="007842BA" w:rsidRPr="00854CF8" w:rsidRDefault="007842BA" w:rsidP="00845A92">
      <w:pPr>
        <w:pStyle w:val="Heading4"/>
      </w:pPr>
      <w:r w:rsidRPr="00854CF8">
        <w:t xml:space="preserve">All third-party coverage must be documented using a </w:t>
      </w:r>
      <w:proofErr w:type="spellStart"/>
      <w:r w:rsidRPr="00854CF8">
        <w:t>standardised</w:t>
      </w:r>
      <w:proofErr w:type="spellEnd"/>
      <w:r w:rsidRPr="00854CF8">
        <w:t xml:space="preserve"> capture format containing:</w:t>
      </w:r>
    </w:p>
    <w:p w14:paraId="4D6F05A7" w14:textId="015710CD"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Article title and publication</w:t>
      </w:r>
    </w:p>
    <w:p w14:paraId="3738C3A4" w14:textId="66FC8E5A"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Media source classification (print, digital, broadcast, mixed)</w:t>
      </w:r>
    </w:p>
    <w:p w14:paraId="17B63A9B" w14:textId="5639FC1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Date and time of publication</w:t>
      </w:r>
    </w:p>
    <w:p w14:paraId="44F2FF7C" w14:textId="546FDD68"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Geographic coverage region</w:t>
      </w:r>
    </w:p>
    <w:p w14:paraId="39401436" w14:textId="64E2F11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Author or reporting team</w:t>
      </w:r>
    </w:p>
    <w:p w14:paraId="6A541F20" w14:textId="6960C8A2"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Primary topic category</w:t>
      </w:r>
    </w:p>
    <w:p w14:paraId="383B01B7" w14:textId="075E201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Summary of content</w:t>
      </w:r>
    </w:p>
    <w:p w14:paraId="4ABDA352" w14:textId="781AC78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Link or archived media reference</w:t>
      </w:r>
    </w:p>
    <w:p w14:paraId="682F5275" w14:textId="58D750E5"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Verification status</w:t>
      </w:r>
    </w:p>
    <w:p w14:paraId="7A7B5241" w14:textId="0ACDF739" w:rsidR="007842BA" w:rsidRPr="00845A92" w:rsidRDefault="007842BA" w:rsidP="00845A92">
      <w:pPr>
        <w:pStyle w:val="ListParagraph"/>
        <w:numPr>
          <w:ilvl w:val="0"/>
          <w:numId w:val="62"/>
        </w:numPr>
        <w:rPr>
          <w:rFonts w:ascii="Times New Roman" w:hAnsi="Times New Roman" w:cs="Times New Roman"/>
        </w:rPr>
      </w:pPr>
      <w:proofErr w:type="spellStart"/>
      <w:r w:rsidRPr="00845A92">
        <w:rPr>
          <w:rFonts w:ascii="Times New Roman" w:hAnsi="Times New Roman" w:cs="Times New Roman"/>
        </w:rPr>
        <w:lastRenderedPageBreak/>
        <w:t>Organisational</w:t>
      </w:r>
      <w:proofErr w:type="spellEnd"/>
      <w:r w:rsidRPr="00845A92">
        <w:rPr>
          <w:rFonts w:ascii="Times New Roman" w:hAnsi="Times New Roman" w:cs="Times New Roman"/>
        </w:rPr>
        <w:t xml:space="preserve"> response identifier (where relevant)</w:t>
      </w:r>
    </w:p>
    <w:p w14:paraId="680F7C33" w14:textId="77777777" w:rsidR="007842BA" w:rsidRPr="00854CF8" w:rsidRDefault="007842BA" w:rsidP="007842BA">
      <w:pPr>
        <w:rPr>
          <w:rFonts w:ascii="Times New Roman" w:hAnsi="Times New Roman" w:cs="Times New Roman"/>
        </w:rPr>
      </w:pPr>
    </w:p>
    <w:p w14:paraId="351CA2A5" w14:textId="77777777" w:rsidR="007842BA" w:rsidRPr="00854CF8" w:rsidRDefault="007842BA" w:rsidP="00845A92">
      <w:pPr>
        <w:pStyle w:val="Heading4"/>
      </w:pPr>
      <w:r w:rsidRPr="00854CF8">
        <w:t>2. Media Type Segmentation</w:t>
      </w:r>
    </w:p>
    <w:p w14:paraId="26985FEC" w14:textId="77777777" w:rsidR="007842BA" w:rsidRPr="00854CF8" w:rsidRDefault="007842BA" w:rsidP="007842BA">
      <w:pPr>
        <w:rPr>
          <w:rFonts w:ascii="Times New Roman" w:hAnsi="Times New Roman" w:cs="Times New Roman"/>
        </w:rPr>
      </w:pPr>
    </w:p>
    <w:p w14:paraId="3EA49B41" w14:textId="77777777" w:rsidR="007842BA" w:rsidRPr="00854CF8" w:rsidRDefault="007842BA" w:rsidP="00845A92">
      <w:pPr>
        <w:pStyle w:val="Heading4"/>
      </w:pPr>
      <w:r w:rsidRPr="00854CF8">
        <w:t xml:space="preserve">Coverage is </w:t>
      </w:r>
      <w:proofErr w:type="spellStart"/>
      <w:r w:rsidRPr="00854CF8">
        <w:t>categorised</w:t>
      </w:r>
      <w:proofErr w:type="spellEnd"/>
      <w:r w:rsidRPr="00854CF8">
        <w:t xml:space="preserve"> into clearly defined segments:</w:t>
      </w:r>
    </w:p>
    <w:p w14:paraId="4BE4E122" w14:textId="2A36DC05"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News articles</w:t>
      </w:r>
    </w:p>
    <w:p w14:paraId="269DAAFF" w14:textId="7096663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Press features</w:t>
      </w:r>
    </w:p>
    <w:p w14:paraId="09B5C3B8" w14:textId="45C9776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Interviews</w:t>
      </w:r>
    </w:p>
    <w:p w14:paraId="1D221D79" w14:textId="5B866FA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Commentary or opinion pieces</w:t>
      </w:r>
    </w:p>
    <w:p w14:paraId="40D16434" w14:textId="4634D6BA"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Industry analysis reports</w:t>
      </w:r>
    </w:p>
    <w:p w14:paraId="3BFDF00A" w14:textId="5BE15C70"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Event coverage</w:t>
      </w:r>
    </w:p>
    <w:p w14:paraId="17EE7E9C" w14:textId="1087D65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Public mentions in aggregated feeds</w:t>
      </w:r>
    </w:p>
    <w:p w14:paraId="337BEB62" w14:textId="4C69A1CA"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Broadcast transcripts</w:t>
      </w:r>
    </w:p>
    <w:p w14:paraId="3401D7BC" w14:textId="6EA03A71"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Independent reviews</w:t>
      </w:r>
    </w:p>
    <w:p w14:paraId="45BE0590" w14:textId="05F4D258"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Academic references</w:t>
      </w:r>
    </w:p>
    <w:p w14:paraId="25E83CFB" w14:textId="77777777" w:rsidR="007842BA" w:rsidRPr="00854CF8" w:rsidRDefault="007842BA" w:rsidP="007842BA">
      <w:pPr>
        <w:rPr>
          <w:rFonts w:ascii="Times New Roman" w:hAnsi="Times New Roman" w:cs="Times New Roman"/>
        </w:rPr>
      </w:pPr>
    </w:p>
    <w:p w14:paraId="59783097" w14:textId="77777777" w:rsidR="007842BA" w:rsidRPr="00854CF8" w:rsidRDefault="007842BA" w:rsidP="007842BA">
      <w:pPr>
        <w:rPr>
          <w:rFonts w:ascii="Times New Roman" w:hAnsi="Times New Roman" w:cs="Times New Roman"/>
        </w:rPr>
      </w:pPr>
      <w:r w:rsidRPr="00854CF8">
        <w:rPr>
          <w:rFonts w:ascii="Times New Roman" w:hAnsi="Times New Roman" w:cs="Times New Roman"/>
        </w:rPr>
        <w:t>This segmentation ensures structural consistency and long-term retrievability.</w:t>
      </w:r>
    </w:p>
    <w:p w14:paraId="72ECEEAA" w14:textId="77777777" w:rsidR="007842BA" w:rsidRPr="00854CF8" w:rsidRDefault="007842BA" w:rsidP="007842BA">
      <w:pPr>
        <w:rPr>
          <w:rFonts w:ascii="Times New Roman" w:hAnsi="Times New Roman" w:cs="Times New Roman"/>
        </w:rPr>
      </w:pPr>
    </w:p>
    <w:p w14:paraId="068CD97C" w14:textId="77777777" w:rsidR="007842BA" w:rsidRPr="00854CF8" w:rsidRDefault="007842BA" w:rsidP="00845A92">
      <w:pPr>
        <w:pStyle w:val="Heading4"/>
      </w:pPr>
      <w:r w:rsidRPr="00854CF8">
        <w:t>3. Multi-Layer Indexing Protocols</w:t>
      </w:r>
    </w:p>
    <w:p w14:paraId="648028E9" w14:textId="77777777" w:rsidR="007842BA" w:rsidRPr="00854CF8" w:rsidRDefault="007842BA" w:rsidP="007842BA">
      <w:pPr>
        <w:rPr>
          <w:rFonts w:ascii="Times New Roman" w:hAnsi="Times New Roman" w:cs="Times New Roman"/>
        </w:rPr>
      </w:pPr>
    </w:p>
    <w:p w14:paraId="23AE5BB2" w14:textId="77777777" w:rsidR="007842BA" w:rsidRPr="00854CF8" w:rsidRDefault="007842BA" w:rsidP="00845A92">
      <w:pPr>
        <w:pStyle w:val="Heading4"/>
      </w:pPr>
      <w:r w:rsidRPr="00854CF8">
        <w:t>Every news item is indexed using:</w:t>
      </w:r>
    </w:p>
    <w:p w14:paraId="73008876" w14:textId="7D433075"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Chronological indexing</w:t>
      </w:r>
    </w:p>
    <w:p w14:paraId="76801E09" w14:textId="4EACFA3B"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Thematic </w:t>
      </w:r>
      <w:proofErr w:type="spellStart"/>
      <w:r w:rsidRPr="00845A92">
        <w:rPr>
          <w:rFonts w:ascii="Times New Roman" w:hAnsi="Times New Roman" w:cs="Times New Roman"/>
        </w:rPr>
        <w:t>categorisation</w:t>
      </w:r>
      <w:proofErr w:type="spellEnd"/>
    </w:p>
    <w:p w14:paraId="2C0D332F" w14:textId="2217047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Division or project relevance tags</w:t>
      </w:r>
    </w:p>
    <w:p w14:paraId="11716BEB" w14:textId="5714AB9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Impact level grading (minor, moderate, significant, critical)</w:t>
      </w:r>
    </w:p>
    <w:p w14:paraId="3391272C" w14:textId="79D2D658"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Public perception indicator score</w:t>
      </w:r>
    </w:p>
    <w:p w14:paraId="62988EBC" w14:textId="77777777" w:rsidR="007842BA" w:rsidRPr="00854CF8" w:rsidRDefault="007842BA" w:rsidP="007842BA">
      <w:pPr>
        <w:rPr>
          <w:rFonts w:ascii="Times New Roman" w:hAnsi="Times New Roman" w:cs="Times New Roman"/>
        </w:rPr>
      </w:pPr>
    </w:p>
    <w:p w14:paraId="11A8B4A4" w14:textId="77777777" w:rsidR="007842BA" w:rsidRPr="00854CF8" w:rsidRDefault="007842BA" w:rsidP="00845A92">
      <w:pPr>
        <w:pStyle w:val="Heading3"/>
      </w:pPr>
      <w:r w:rsidRPr="00854CF8">
        <w:t>C. Authenticity Validation Requirements</w:t>
      </w:r>
    </w:p>
    <w:p w14:paraId="1026B21A" w14:textId="77777777" w:rsidR="007842BA" w:rsidRPr="00854CF8" w:rsidRDefault="007842BA" w:rsidP="007842BA">
      <w:pPr>
        <w:rPr>
          <w:rFonts w:ascii="Times New Roman" w:hAnsi="Times New Roman" w:cs="Times New Roman"/>
        </w:rPr>
      </w:pPr>
    </w:p>
    <w:p w14:paraId="378B3D9A" w14:textId="77777777" w:rsidR="007842BA" w:rsidRPr="00854CF8" w:rsidRDefault="007842BA" w:rsidP="00845A92">
      <w:pPr>
        <w:pStyle w:val="Heading4"/>
      </w:pPr>
      <w:r w:rsidRPr="00854CF8">
        <w:t>1. Source Verification Protocols</w:t>
      </w:r>
    </w:p>
    <w:p w14:paraId="73C71296" w14:textId="77777777" w:rsidR="007842BA" w:rsidRPr="00854CF8" w:rsidRDefault="007842BA" w:rsidP="007842BA">
      <w:pPr>
        <w:rPr>
          <w:rFonts w:ascii="Times New Roman" w:hAnsi="Times New Roman" w:cs="Times New Roman"/>
        </w:rPr>
      </w:pPr>
    </w:p>
    <w:p w14:paraId="3720F5EF" w14:textId="77777777" w:rsidR="007842BA" w:rsidRPr="00854CF8" w:rsidRDefault="007842BA" w:rsidP="00845A92">
      <w:pPr>
        <w:pStyle w:val="Heading4"/>
      </w:pPr>
      <w:r w:rsidRPr="00854CF8">
        <w:t>Each news item must undergo rigorous authenticity verification, including:</w:t>
      </w:r>
    </w:p>
    <w:p w14:paraId="0687ABF7" w14:textId="4A81F96C"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Cross-checking publication legitimacy</w:t>
      </w:r>
    </w:p>
    <w:p w14:paraId="1DDCE9EA" w14:textId="55F61758"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lastRenderedPageBreak/>
        <w:t>Confirming journalist credentials</w:t>
      </w:r>
    </w:p>
    <w:p w14:paraId="3F067EEA" w14:textId="29B4712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Validating that the article is not modified, outdated, or misattributed</w:t>
      </w:r>
    </w:p>
    <w:p w14:paraId="773FA6BA" w14:textId="1170AAF1"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Ensuring the source meets WebHydra’s credibility standards</w:t>
      </w:r>
    </w:p>
    <w:p w14:paraId="5FEC37F6" w14:textId="77777777" w:rsidR="007842BA" w:rsidRPr="00854CF8" w:rsidRDefault="007842BA" w:rsidP="007842BA">
      <w:pPr>
        <w:rPr>
          <w:rFonts w:ascii="Times New Roman" w:hAnsi="Times New Roman" w:cs="Times New Roman"/>
        </w:rPr>
      </w:pPr>
    </w:p>
    <w:p w14:paraId="042BC518" w14:textId="77777777" w:rsidR="007842BA" w:rsidRPr="00854CF8" w:rsidRDefault="007842BA" w:rsidP="00845A92">
      <w:pPr>
        <w:pStyle w:val="Heading4"/>
      </w:pPr>
      <w:r w:rsidRPr="00854CF8">
        <w:t>2. Digital Authenticity Safeguards</w:t>
      </w:r>
    </w:p>
    <w:p w14:paraId="1E34CC57" w14:textId="77777777" w:rsidR="007842BA" w:rsidRPr="00854CF8" w:rsidRDefault="007842BA" w:rsidP="007842BA">
      <w:pPr>
        <w:rPr>
          <w:rFonts w:ascii="Times New Roman" w:hAnsi="Times New Roman" w:cs="Times New Roman"/>
        </w:rPr>
      </w:pPr>
    </w:p>
    <w:p w14:paraId="6A8FD5EF" w14:textId="77777777" w:rsidR="007842BA" w:rsidRPr="00854CF8" w:rsidRDefault="007842BA" w:rsidP="00845A92">
      <w:pPr>
        <w:pStyle w:val="Heading4"/>
      </w:pPr>
      <w:r w:rsidRPr="00854CF8">
        <w:t>For online sources:</w:t>
      </w:r>
    </w:p>
    <w:p w14:paraId="2B0F11BC" w14:textId="7A6C8CC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Content snapshots must be stored</w:t>
      </w:r>
    </w:p>
    <w:p w14:paraId="7C281FF3" w14:textId="371A0FED"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Metadata (URL, publication timestamp, version) must be recorded</w:t>
      </w:r>
    </w:p>
    <w:p w14:paraId="2A5EB87F" w14:textId="72CAE4D0"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Cache or archival versions must be secured</w:t>
      </w:r>
    </w:p>
    <w:p w14:paraId="0ED8A67F" w14:textId="109B289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Verification checks must confirm the article has not been manipulated post-publication</w:t>
      </w:r>
    </w:p>
    <w:p w14:paraId="28781F1E" w14:textId="77777777" w:rsidR="007842BA" w:rsidRPr="00854CF8" w:rsidRDefault="007842BA" w:rsidP="007842BA">
      <w:pPr>
        <w:rPr>
          <w:rFonts w:ascii="Times New Roman" w:hAnsi="Times New Roman" w:cs="Times New Roman"/>
        </w:rPr>
      </w:pPr>
    </w:p>
    <w:p w14:paraId="234E9898" w14:textId="77777777" w:rsidR="007842BA" w:rsidRPr="00854CF8" w:rsidRDefault="007842BA" w:rsidP="00845A92">
      <w:pPr>
        <w:pStyle w:val="Heading4"/>
      </w:pPr>
      <w:r w:rsidRPr="00854CF8">
        <w:t>3. Misinformation &amp; Integrity Risk Audit</w:t>
      </w:r>
    </w:p>
    <w:p w14:paraId="1940B8C4" w14:textId="77777777" w:rsidR="007842BA" w:rsidRPr="00854CF8" w:rsidRDefault="007842BA" w:rsidP="007842BA">
      <w:pPr>
        <w:rPr>
          <w:rFonts w:ascii="Times New Roman" w:hAnsi="Times New Roman" w:cs="Times New Roman"/>
        </w:rPr>
      </w:pPr>
    </w:p>
    <w:p w14:paraId="62FCFDDC" w14:textId="77777777" w:rsidR="007842BA" w:rsidRPr="00854CF8" w:rsidRDefault="007842BA" w:rsidP="00845A92">
      <w:pPr>
        <w:pStyle w:val="Heading4"/>
      </w:pPr>
      <w:r w:rsidRPr="00854CF8">
        <w:t>A risk assessment includes:</w:t>
      </w:r>
    </w:p>
    <w:p w14:paraId="1EA3C5C7" w14:textId="663E326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Potential inaccuracies</w:t>
      </w:r>
    </w:p>
    <w:p w14:paraId="0BE72981" w14:textId="57E5DF0E"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Misinterpretation risk</w:t>
      </w:r>
    </w:p>
    <w:p w14:paraId="3E2FF4E8" w14:textId="3DF0D46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Manipulative framing or bias</w:t>
      </w:r>
    </w:p>
    <w:p w14:paraId="50D34737" w14:textId="61AD970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Contextual misalignment with actual events</w:t>
      </w:r>
    </w:p>
    <w:p w14:paraId="49C80BFE" w14:textId="67358B5E"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Conflict-of-interest indicators</w:t>
      </w:r>
    </w:p>
    <w:p w14:paraId="1A80F81A" w14:textId="77777777" w:rsidR="007842BA" w:rsidRPr="00854CF8" w:rsidRDefault="007842BA" w:rsidP="007842BA">
      <w:pPr>
        <w:rPr>
          <w:rFonts w:ascii="Times New Roman" w:hAnsi="Times New Roman" w:cs="Times New Roman"/>
        </w:rPr>
      </w:pPr>
    </w:p>
    <w:p w14:paraId="60BAB557" w14:textId="77777777" w:rsidR="007842BA" w:rsidRPr="00854CF8" w:rsidRDefault="007842BA" w:rsidP="00845A92">
      <w:pPr>
        <w:pStyle w:val="Heading3"/>
      </w:pPr>
      <w:r w:rsidRPr="00854CF8">
        <w:t xml:space="preserve">D. </w:t>
      </w:r>
      <w:proofErr w:type="spellStart"/>
      <w:r w:rsidRPr="00854CF8">
        <w:t>Organisational</w:t>
      </w:r>
      <w:proofErr w:type="spellEnd"/>
      <w:r w:rsidRPr="00854CF8">
        <w:t xml:space="preserve"> Response Evaluation</w:t>
      </w:r>
    </w:p>
    <w:p w14:paraId="75CBB7C6" w14:textId="77777777" w:rsidR="007842BA" w:rsidRPr="00854CF8" w:rsidRDefault="007842BA" w:rsidP="007842BA">
      <w:pPr>
        <w:rPr>
          <w:rFonts w:ascii="Times New Roman" w:hAnsi="Times New Roman" w:cs="Times New Roman"/>
        </w:rPr>
      </w:pPr>
    </w:p>
    <w:p w14:paraId="235619B9" w14:textId="77777777" w:rsidR="007842BA" w:rsidRPr="00854CF8" w:rsidRDefault="007842BA" w:rsidP="00845A92">
      <w:pPr>
        <w:pStyle w:val="Heading4"/>
      </w:pPr>
      <w:r w:rsidRPr="00854CF8">
        <w:t>1. Response Requirement Determination</w:t>
      </w:r>
    </w:p>
    <w:p w14:paraId="39258C2C" w14:textId="77777777" w:rsidR="007842BA" w:rsidRPr="00854CF8" w:rsidRDefault="007842BA" w:rsidP="007842BA">
      <w:pPr>
        <w:rPr>
          <w:rFonts w:ascii="Times New Roman" w:hAnsi="Times New Roman" w:cs="Times New Roman"/>
        </w:rPr>
      </w:pPr>
    </w:p>
    <w:p w14:paraId="13B129D4" w14:textId="77777777" w:rsidR="00845A92" w:rsidRDefault="007842BA" w:rsidP="007842BA">
      <w:pPr>
        <w:rPr>
          <w:rFonts w:ascii="Times New Roman" w:hAnsi="Times New Roman" w:cs="Times New Roman"/>
        </w:rPr>
      </w:pPr>
      <w:r w:rsidRPr="00854CF8">
        <w:rPr>
          <w:rFonts w:ascii="Times New Roman" w:hAnsi="Times New Roman" w:cs="Times New Roman"/>
        </w:rPr>
        <w:t>Every media item is assessed to determine whether a response is necessary.</w:t>
      </w:r>
    </w:p>
    <w:p w14:paraId="707F5623" w14:textId="03D8152E" w:rsidR="007842BA" w:rsidRPr="00854CF8" w:rsidRDefault="007842BA" w:rsidP="00845A92">
      <w:pPr>
        <w:pStyle w:val="Heading4"/>
      </w:pPr>
      <w:r w:rsidRPr="00854CF8">
        <w:t>Considerations include:</w:t>
      </w:r>
    </w:p>
    <w:p w14:paraId="60187AF8" w14:textId="0C5E60CD"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Accuracy of the coverage</w:t>
      </w:r>
    </w:p>
    <w:p w14:paraId="2632587B" w14:textId="1ABD048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Potential public misunderstanding</w:t>
      </w:r>
    </w:p>
    <w:p w14:paraId="74793F19" w14:textId="29835955"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Alignment with corporate sovereignty principles</w:t>
      </w:r>
    </w:p>
    <w:p w14:paraId="6A7688CE" w14:textId="2D82D95B"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Stakeholder impact</w:t>
      </w:r>
    </w:p>
    <w:p w14:paraId="606B483C" w14:textId="7197D54C"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Risk </w:t>
      </w:r>
      <w:proofErr w:type="gramStart"/>
      <w:r w:rsidRPr="00845A92">
        <w:rPr>
          <w:rFonts w:ascii="Times New Roman" w:hAnsi="Times New Roman" w:cs="Times New Roman"/>
        </w:rPr>
        <w:t>to</w:t>
      </w:r>
      <w:proofErr w:type="gramEnd"/>
      <w:r w:rsidRPr="00845A92">
        <w:rPr>
          <w:rFonts w:ascii="Times New Roman" w:hAnsi="Times New Roman" w:cs="Times New Roman"/>
        </w:rPr>
        <w:t xml:space="preserve"> public trust or operational integrity</w:t>
      </w:r>
    </w:p>
    <w:p w14:paraId="0EBF1A3D" w14:textId="77777777" w:rsidR="007842BA" w:rsidRPr="00854CF8" w:rsidRDefault="007842BA" w:rsidP="007842BA">
      <w:pPr>
        <w:rPr>
          <w:rFonts w:ascii="Times New Roman" w:hAnsi="Times New Roman" w:cs="Times New Roman"/>
        </w:rPr>
      </w:pPr>
    </w:p>
    <w:p w14:paraId="545E53FA" w14:textId="77777777" w:rsidR="007842BA" w:rsidRPr="00854CF8" w:rsidRDefault="007842BA" w:rsidP="00845A92">
      <w:pPr>
        <w:pStyle w:val="Heading4"/>
      </w:pPr>
      <w:r w:rsidRPr="00854CF8">
        <w:t>2. Response Pathways</w:t>
      </w:r>
    </w:p>
    <w:p w14:paraId="41C8720A" w14:textId="77777777" w:rsidR="007842BA" w:rsidRPr="00854CF8" w:rsidRDefault="007842BA" w:rsidP="007842BA">
      <w:pPr>
        <w:rPr>
          <w:rFonts w:ascii="Times New Roman" w:hAnsi="Times New Roman" w:cs="Times New Roman"/>
        </w:rPr>
      </w:pPr>
    </w:p>
    <w:p w14:paraId="41CBC9C4" w14:textId="77777777" w:rsidR="007842BA" w:rsidRPr="00854CF8" w:rsidRDefault="007842BA" w:rsidP="00845A92">
      <w:pPr>
        <w:pStyle w:val="Heading4"/>
      </w:pPr>
      <w:r w:rsidRPr="00854CF8">
        <w:t>If a response is required, possible action pathways include:</w:t>
      </w:r>
    </w:p>
    <w:p w14:paraId="42083FC4" w14:textId="59E38FC0"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Official clarification or correction</w:t>
      </w:r>
    </w:p>
    <w:p w14:paraId="51831AB1" w14:textId="31D1CCE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Supplemental press release </w:t>
      </w:r>
      <w:proofErr w:type="gramStart"/>
      <w:r w:rsidRPr="00845A92">
        <w:rPr>
          <w:rFonts w:ascii="Times New Roman" w:hAnsi="Times New Roman" w:cs="Times New Roman"/>
        </w:rPr>
        <w:t>issuance</w:t>
      </w:r>
      <w:proofErr w:type="gramEnd"/>
    </w:p>
    <w:p w14:paraId="2DA3E5FF" w14:textId="2366441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Direct media communication</w:t>
      </w:r>
    </w:p>
    <w:p w14:paraId="03BB3E7C" w14:textId="7025F8D7"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Public statement from </w:t>
      </w:r>
      <w:proofErr w:type="spellStart"/>
      <w:r w:rsidRPr="00845A92">
        <w:rPr>
          <w:rFonts w:ascii="Times New Roman" w:hAnsi="Times New Roman" w:cs="Times New Roman"/>
        </w:rPr>
        <w:t>authorised</w:t>
      </w:r>
      <w:proofErr w:type="spellEnd"/>
      <w:r w:rsidRPr="00845A92">
        <w:rPr>
          <w:rFonts w:ascii="Times New Roman" w:hAnsi="Times New Roman" w:cs="Times New Roman"/>
        </w:rPr>
        <w:t xml:space="preserve"> spokesperson</w:t>
      </w:r>
    </w:p>
    <w:p w14:paraId="4158BC2A" w14:textId="10B2130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No-action documentation when response is unnecessary</w:t>
      </w:r>
    </w:p>
    <w:p w14:paraId="04377C0A" w14:textId="77777777" w:rsidR="007842BA" w:rsidRPr="00854CF8" w:rsidRDefault="007842BA" w:rsidP="007842BA">
      <w:pPr>
        <w:rPr>
          <w:rFonts w:ascii="Times New Roman" w:hAnsi="Times New Roman" w:cs="Times New Roman"/>
        </w:rPr>
      </w:pPr>
    </w:p>
    <w:p w14:paraId="5F9E4ADF" w14:textId="77777777" w:rsidR="007842BA" w:rsidRPr="00854CF8" w:rsidRDefault="007842BA" w:rsidP="00845A92">
      <w:pPr>
        <w:pStyle w:val="Heading4"/>
      </w:pPr>
      <w:r w:rsidRPr="00854CF8">
        <w:t>3. Documentation of Response Actions</w:t>
      </w:r>
    </w:p>
    <w:p w14:paraId="56AB328A" w14:textId="77777777" w:rsidR="007842BA" w:rsidRPr="00854CF8" w:rsidRDefault="007842BA" w:rsidP="007842BA">
      <w:pPr>
        <w:rPr>
          <w:rFonts w:ascii="Times New Roman" w:hAnsi="Times New Roman" w:cs="Times New Roman"/>
        </w:rPr>
      </w:pPr>
    </w:p>
    <w:p w14:paraId="00BEB6B2" w14:textId="77777777" w:rsidR="007842BA" w:rsidRPr="00854CF8" w:rsidRDefault="007842BA" w:rsidP="00845A92">
      <w:pPr>
        <w:pStyle w:val="Heading4"/>
      </w:pPr>
      <w:r w:rsidRPr="00854CF8">
        <w:t xml:space="preserve">All </w:t>
      </w:r>
      <w:proofErr w:type="spellStart"/>
      <w:r w:rsidRPr="00854CF8">
        <w:t>organisational</w:t>
      </w:r>
      <w:proofErr w:type="spellEnd"/>
      <w:r w:rsidRPr="00854CF8">
        <w:t xml:space="preserve"> responses must be recorded, including:</w:t>
      </w:r>
    </w:p>
    <w:p w14:paraId="2F7386FC" w14:textId="57E9FC0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Response type</w:t>
      </w:r>
    </w:p>
    <w:p w14:paraId="7E0E2D7D" w14:textId="22E4CBB7"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Timestamp</w:t>
      </w:r>
    </w:p>
    <w:p w14:paraId="00F405BE" w14:textId="7D8C70BA"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Responsible division</w:t>
      </w:r>
    </w:p>
    <w:p w14:paraId="2C8D067E" w14:textId="22BE24E3"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Approval records</w:t>
      </w:r>
    </w:p>
    <w:p w14:paraId="58F9039E" w14:textId="50708CCB"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Final published version</w:t>
      </w:r>
    </w:p>
    <w:p w14:paraId="640CA6A1" w14:textId="77777777" w:rsidR="007842BA" w:rsidRPr="00854CF8" w:rsidRDefault="007842BA" w:rsidP="007842BA">
      <w:pPr>
        <w:rPr>
          <w:rFonts w:ascii="Times New Roman" w:hAnsi="Times New Roman" w:cs="Times New Roman"/>
        </w:rPr>
      </w:pPr>
    </w:p>
    <w:p w14:paraId="54614D59" w14:textId="77777777" w:rsidR="007842BA" w:rsidRPr="00854CF8" w:rsidRDefault="007842BA" w:rsidP="00845A92">
      <w:pPr>
        <w:pStyle w:val="Heading3"/>
      </w:pPr>
      <w:r w:rsidRPr="00854CF8">
        <w:t>E. Record-Keeping &amp; Long-Term Archival Protocols</w:t>
      </w:r>
    </w:p>
    <w:p w14:paraId="33E12786" w14:textId="77777777" w:rsidR="007842BA" w:rsidRPr="00854CF8" w:rsidRDefault="007842BA" w:rsidP="007842BA">
      <w:pPr>
        <w:rPr>
          <w:rFonts w:ascii="Times New Roman" w:hAnsi="Times New Roman" w:cs="Times New Roman"/>
        </w:rPr>
      </w:pPr>
    </w:p>
    <w:p w14:paraId="5FB61180" w14:textId="77777777" w:rsidR="007842BA" w:rsidRPr="00854CF8" w:rsidRDefault="007842BA" w:rsidP="00845A92">
      <w:pPr>
        <w:pStyle w:val="Heading4"/>
      </w:pPr>
      <w:r w:rsidRPr="00854CF8">
        <w:t>1. Permanent Archival Storage</w:t>
      </w:r>
    </w:p>
    <w:p w14:paraId="66CA42D3" w14:textId="77777777" w:rsidR="007842BA" w:rsidRPr="00854CF8" w:rsidRDefault="007842BA" w:rsidP="007842BA">
      <w:pPr>
        <w:rPr>
          <w:rFonts w:ascii="Times New Roman" w:hAnsi="Times New Roman" w:cs="Times New Roman"/>
        </w:rPr>
      </w:pPr>
    </w:p>
    <w:p w14:paraId="787284FF" w14:textId="77777777" w:rsidR="007842BA" w:rsidRPr="00854CF8" w:rsidRDefault="007842BA" w:rsidP="00845A92">
      <w:pPr>
        <w:pStyle w:val="Heading4"/>
      </w:pPr>
      <w:r w:rsidRPr="00854CF8">
        <w:t xml:space="preserve">Each item of media coverage is permanently stored within the </w:t>
      </w:r>
      <w:proofErr w:type="spellStart"/>
      <w:r w:rsidRPr="00854CF8">
        <w:t>organisational</w:t>
      </w:r>
      <w:proofErr w:type="spellEnd"/>
      <w:r w:rsidRPr="00854CF8">
        <w:t xml:space="preserve"> archive, using:</w:t>
      </w:r>
    </w:p>
    <w:p w14:paraId="5C651D80" w14:textId="2D03355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The </w:t>
      </w:r>
      <w:proofErr w:type="spellStart"/>
      <w:r w:rsidRPr="00845A92">
        <w:rPr>
          <w:rFonts w:ascii="Times New Roman" w:hAnsi="Times New Roman" w:cs="Times New Roman"/>
        </w:rPr>
        <w:t>Chronosphere</w:t>
      </w:r>
      <w:proofErr w:type="spellEnd"/>
      <w:r w:rsidRPr="00845A92">
        <w:rPr>
          <w:rFonts w:ascii="Times New Roman" w:hAnsi="Times New Roman" w:cs="Times New Roman"/>
        </w:rPr>
        <w:t xml:space="preserve"> historical preservation system</w:t>
      </w:r>
    </w:p>
    <w:p w14:paraId="2E29A2E0" w14:textId="45D216B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Internal communication databases</w:t>
      </w:r>
    </w:p>
    <w:p w14:paraId="0E5A2A05" w14:textId="73EF1A3E"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Project-specific knowledge repositories</w:t>
      </w:r>
    </w:p>
    <w:p w14:paraId="340AAF99" w14:textId="615F3F9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Legal and compliance documentation systems</w:t>
      </w:r>
    </w:p>
    <w:p w14:paraId="18FF59C0" w14:textId="77777777" w:rsidR="007842BA" w:rsidRPr="00854CF8" w:rsidRDefault="007842BA" w:rsidP="007842BA">
      <w:pPr>
        <w:rPr>
          <w:rFonts w:ascii="Times New Roman" w:hAnsi="Times New Roman" w:cs="Times New Roman"/>
        </w:rPr>
      </w:pPr>
    </w:p>
    <w:p w14:paraId="1722D413" w14:textId="77777777" w:rsidR="007842BA" w:rsidRPr="00854CF8" w:rsidRDefault="007842BA" w:rsidP="00845A92">
      <w:pPr>
        <w:pStyle w:val="Heading4"/>
      </w:pPr>
      <w:r w:rsidRPr="00854CF8">
        <w:t>2. Version-Controlled Media Records</w:t>
      </w:r>
    </w:p>
    <w:p w14:paraId="2E2E8EA8" w14:textId="77777777" w:rsidR="007842BA" w:rsidRPr="00854CF8" w:rsidRDefault="007842BA" w:rsidP="007842BA">
      <w:pPr>
        <w:rPr>
          <w:rFonts w:ascii="Times New Roman" w:hAnsi="Times New Roman" w:cs="Times New Roman"/>
        </w:rPr>
      </w:pPr>
    </w:p>
    <w:p w14:paraId="4B238DE2" w14:textId="77777777" w:rsidR="007842BA" w:rsidRPr="00854CF8" w:rsidRDefault="007842BA" w:rsidP="00845A92">
      <w:pPr>
        <w:pStyle w:val="Heading4"/>
      </w:pPr>
      <w:r w:rsidRPr="00854CF8">
        <w:lastRenderedPageBreak/>
        <w:t xml:space="preserve">Every piece of content must </w:t>
      </w:r>
      <w:proofErr w:type="gramStart"/>
      <w:r w:rsidRPr="00854CF8">
        <w:t>maintain</w:t>
      </w:r>
      <w:proofErr w:type="gramEnd"/>
      <w:r w:rsidRPr="00854CF8">
        <w:t>:</w:t>
      </w:r>
    </w:p>
    <w:p w14:paraId="2E07028D" w14:textId="57DB563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Original version</w:t>
      </w:r>
    </w:p>
    <w:p w14:paraId="5DF9A0D4" w14:textId="3CAF196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Updated versions (if applicable)</w:t>
      </w:r>
    </w:p>
    <w:p w14:paraId="4C9BDB67" w14:textId="1339ECEB"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Contextual notes or </w:t>
      </w:r>
      <w:proofErr w:type="spellStart"/>
      <w:r w:rsidRPr="00845A92">
        <w:rPr>
          <w:rFonts w:ascii="Times New Roman" w:hAnsi="Times New Roman" w:cs="Times New Roman"/>
        </w:rPr>
        <w:t>organisational</w:t>
      </w:r>
      <w:proofErr w:type="spellEnd"/>
      <w:r w:rsidRPr="00845A92">
        <w:rPr>
          <w:rFonts w:ascii="Times New Roman" w:hAnsi="Times New Roman" w:cs="Times New Roman"/>
        </w:rPr>
        <w:t xml:space="preserve"> comments</w:t>
      </w:r>
    </w:p>
    <w:p w14:paraId="123CD7F6" w14:textId="6DD0EB12"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Change logs</w:t>
      </w:r>
    </w:p>
    <w:p w14:paraId="4335AE2A" w14:textId="356376C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Access control markers</w:t>
      </w:r>
    </w:p>
    <w:p w14:paraId="7D676B21" w14:textId="77777777" w:rsidR="007842BA" w:rsidRPr="00854CF8" w:rsidRDefault="007842BA" w:rsidP="007842BA">
      <w:pPr>
        <w:rPr>
          <w:rFonts w:ascii="Times New Roman" w:hAnsi="Times New Roman" w:cs="Times New Roman"/>
        </w:rPr>
      </w:pPr>
    </w:p>
    <w:p w14:paraId="0385C415" w14:textId="77777777" w:rsidR="007842BA" w:rsidRPr="00854CF8" w:rsidRDefault="007842BA" w:rsidP="00845A92">
      <w:pPr>
        <w:pStyle w:val="Heading4"/>
      </w:pPr>
      <w:r w:rsidRPr="00854CF8">
        <w:t>3. Retrieval &amp; Query Frameworks</w:t>
      </w:r>
    </w:p>
    <w:p w14:paraId="3DC00D1B" w14:textId="77777777" w:rsidR="007842BA" w:rsidRPr="00854CF8" w:rsidRDefault="007842BA" w:rsidP="007842BA">
      <w:pPr>
        <w:rPr>
          <w:rFonts w:ascii="Times New Roman" w:hAnsi="Times New Roman" w:cs="Times New Roman"/>
        </w:rPr>
      </w:pPr>
    </w:p>
    <w:p w14:paraId="0BC3967C" w14:textId="77777777" w:rsidR="007842BA" w:rsidRPr="00854CF8" w:rsidRDefault="007842BA" w:rsidP="00845A92">
      <w:pPr>
        <w:pStyle w:val="Heading4"/>
      </w:pPr>
      <w:r w:rsidRPr="00854CF8">
        <w:t>News items must be retrievable via:</w:t>
      </w:r>
    </w:p>
    <w:p w14:paraId="6970C612" w14:textId="1B4AEE17"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Project-based filters</w:t>
      </w:r>
    </w:p>
    <w:p w14:paraId="266B9521" w14:textId="0D853EDB"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Timeline queries</w:t>
      </w:r>
    </w:p>
    <w:p w14:paraId="0844DEBF" w14:textId="6975A2EE"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Topic classifications</w:t>
      </w:r>
    </w:p>
    <w:p w14:paraId="5521EB00" w14:textId="1819D387"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Impact level searches</w:t>
      </w:r>
    </w:p>
    <w:p w14:paraId="2244CA68" w14:textId="04619000"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Publication or journalist identifiers</w:t>
      </w:r>
    </w:p>
    <w:p w14:paraId="4415C2DC" w14:textId="77777777" w:rsidR="007842BA" w:rsidRPr="00854CF8" w:rsidRDefault="007842BA" w:rsidP="007842BA">
      <w:pPr>
        <w:rPr>
          <w:rFonts w:ascii="Times New Roman" w:hAnsi="Times New Roman" w:cs="Times New Roman"/>
        </w:rPr>
      </w:pPr>
    </w:p>
    <w:p w14:paraId="11E14BEA" w14:textId="77777777" w:rsidR="007842BA" w:rsidRPr="00854CF8" w:rsidRDefault="007842BA" w:rsidP="00845A92">
      <w:pPr>
        <w:pStyle w:val="Heading3"/>
      </w:pPr>
      <w:r w:rsidRPr="00854CF8">
        <w:t>F. Relevance Classification System</w:t>
      </w:r>
    </w:p>
    <w:p w14:paraId="0B2A0942" w14:textId="77777777" w:rsidR="007842BA" w:rsidRPr="00854CF8" w:rsidRDefault="007842BA" w:rsidP="007842BA">
      <w:pPr>
        <w:rPr>
          <w:rFonts w:ascii="Times New Roman" w:hAnsi="Times New Roman" w:cs="Times New Roman"/>
        </w:rPr>
      </w:pPr>
    </w:p>
    <w:p w14:paraId="66B1D3C2" w14:textId="77777777" w:rsidR="007842BA" w:rsidRPr="00854CF8" w:rsidRDefault="007842BA" w:rsidP="00845A92">
      <w:pPr>
        <w:pStyle w:val="Heading4"/>
      </w:pPr>
      <w:r w:rsidRPr="00854CF8">
        <w:t>1. Classification Criteria</w:t>
      </w:r>
    </w:p>
    <w:p w14:paraId="4F15AED0" w14:textId="77777777" w:rsidR="007842BA" w:rsidRPr="00854CF8" w:rsidRDefault="007842BA" w:rsidP="007842BA">
      <w:pPr>
        <w:rPr>
          <w:rFonts w:ascii="Times New Roman" w:hAnsi="Times New Roman" w:cs="Times New Roman"/>
        </w:rPr>
      </w:pPr>
    </w:p>
    <w:p w14:paraId="0DE04CA3" w14:textId="77777777" w:rsidR="007842BA" w:rsidRPr="00854CF8" w:rsidRDefault="007842BA" w:rsidP="00845A92">
      <w:pPr>
        <w:pStyle w:val="Heading4"/>
      </w:pPr>
      <w:r w:rsidRPr="00854CF8">
        <w:t>Each news item is assigned a relevance level based on:</w:t>
      </w:r>
    </w:p>
    <w:p w14:paraId="70E8D258" w14:textId="4B933B3D"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Strategic importance</w:t>
      </w:r>
    </w:p>
    <w:p w14:paraId="2EDA5E99" w14:textId="588DA25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Public influence reach</w:t>
      </w:r>
    </w:p>
    <w:p w14:paraId="0A6BEB54" w14:textId="20A90E13"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Industry significance</w:t>
      </w:r>
    </w:p>
    <w:p w14:paraId="692F9D86" w14:textId="6712E71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Investor or stakeholder implications</w:t>
      </w:r>
    </w:p>
    <w:p w14:paraId="62BB1DBB" w14:textId="4B85DCE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Alignment with </w:t>
      </w:r>
      <w:proofErr w:type="spellStart"/>
      <w:r w:rsidRPr="00845A92">
        <w:rPr>
          <w:rFonts w:ascii="Times New Roman" w:hAnsi="Times New Roman" w:cs="Times New Roman"/>
        </w:rPr>
        <w:t>organisational</w:t>
      </w:r>
      <w:proofErr w:type="spellEnd"/>
      <w:r w:rsidRPr="00845A92">
        <w:rPr>
          <w:rFonts w:ascii="Times New Roman" w:hAnsi="Times New Roman" w:cs="Times New Roman"/>
        </w:rPr>
        <w:t xml:space="preserve"> milestones</w:t>
      </w:r>
    </w:p>
    <w:p w14:paraId="3F707908" w14:textId="215CC082"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Cultural or national visibility</w:t>
      </w:r>
    </w:p>
    <w:p w14:paraId="58E00989" w14:textId="77777777" w:rsidR="007842BA" w:rsidRPr="00854CF8" w:rsidRDefault="007842BA" w:rsidP="007842BA">
      <w:pPr>
        <w:rPr>
          <w:rFonts w:ascii="Times New Roman" w:hAnsi="Times New Roman" w:cs="Times New Roman"/>
        </w:rPr>
      </w:pPr>
    </w:p>
    <w:p w14:paraId="25DAC09C" w14:textId="77777777" w:rsidR="007842BA" w:rsidRPr="00854CF8" w:rsidRDefault="007842BA" w:rsidP="00845A92">
      <w:pPr>
        <w:pStyle w:val="Heading4"/>
      </w:pPr>
      <w:r w:rsidRPr="00854CF8">
        <w:t>2. Relevance Levels</w:t>
      </w:r>
    </w:p>
    <w:p w14:paraId="541BF377" w14:textId="77777777" w:rsidR="007842BA" w:rsidRPr="00854CF8" w:rsidRDefault="007842BA" w:rsidP="007842BA">
      <w:pPr>
        <w:rPr>
          <w:rFonts w:ascii="Times New Roman" w:hAnsi="Times New Roman" w:cs="Times New Roman"/>
        </w:rPr>
      </w:pPr>
    </w:p>
    <w:p w14:paraId="4F58116B" w14:textId="77777777" w:rsidR="007842BA" w:rsidRPr="00854CF8" w:rsidRDefault="007842BA" w:rsidP="00845A92">
      <w:pPr>
        <w:pStyle w:val="Heading4"/>
      </w:pPr>
      <w:r w:rsidRPr="00854CF8">
        <w:t>The classification system includes:</w:t>
      </w:r>
    </w:p>
    <w:p w14:paraId="00A11303" w14:textId="5A7C2081"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b/>
          <w:bCs/>
        </w:rPr>
        <w:t>Class I</w:t>
      </w:r>
      <w:r w:rsidR="00845A92">
        <w:rPr>
          <w:rFonts w:ascii="Times New Roman" w:hAnsi="Times New Roman" w:cs="Times New Roman"/>
        </w:rPr>
        <w:t>:</w:t>
      </w:r>
      <w:r w:rsidRPr="00845A92">
        <w:rPr>
          <w:rFonts w:ascii="Times New Roman" w:hAnsi="Times New Roman" w:cs="Times New Roman"/>
        </w:rPr>
        <w:t xml:space="preserve"> Critical Strategic Relevance</w:t>
      </w:r>
    </w:p>
    <w:p w14:paraId="3E630519" w14:textId="619E0FE7"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b/>
          <w:bCs/>
        </w:rPr>
        <w:t>Class II</w:t>
      </w:r>
      <w:r w:rsidR="00845A92">
        <w:rPr>
          <w:rFonts w:ascii="Times New Roman" w:hAnsi="Times New Roman" w:cs="Times New Roman"/>
        </w:rPr>
        <w:t>:</w:t>
      </w:r>
      <w:r w:rsidRPr="00845A92">
        <w:rPr>
          <w:rFonts w:ascii="Times New Roman" w:hAnsi="Times New Roman" w:cs="Times New Roman"/>
        </w:rPr>
        <w:t xml:space="preserve"> High </w:t>
      </w:r>
      <w:proofErr w:type="spellStart"/>
      <w:r w:rsidRPr="00845A92">
        <w:rPr>
          <w:rFonts w:ascii="Times New Roman" w:hAnsi="Times New Roman" w:cs="Times New Roman"/>
        </w:rPr>
        <w:t>Organisational</w:t>
      </w:r>
      <w:proofErr w:type="spellEnd"/>
      <w:r w:rsidRPr="00845A92">
        <w:rPr>
          <w:rFonts w:ascii="Times New Roman" w:hAnsi="Times New Roman" w:cs="Times New Roman"/>
        </w:rPr>
        <w:t xml:space="preserve"> Relevance</w:t>
      </w:r>
    </w:p>
    <w:p w14:paraId="77C773F6" w14:textId="43894695"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b/>
          <w:bCs/>
        </w:rPr>
        <w:t>Class III</w:t>
      </w:r>
      <w:r w:rsidR="00845A92">
        <w:rPr>
          <w:rFonts w:ascii="Times New Roman" w:hAnsi="Times New Roman" w:cs="Times New Roman"/>
        </w:rPr>
        <w:t>:</w:t>
      </w:r>
      <w:r w:rsidRPr="00845A92">
        <w:rPr>
          <w:rFonts w:ascii="Times New Roman" w:hAnsi="Times New Roman" w:cs="Times New Roman"/>
        </w:rPr>
        <w:t xml:space="preserve"> Moderate Operational Relevance</w:t>
      </w:r>
    </w:p>
    <w:p w14:paraId="39B88E8B" w14:textId="0759A883"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b/>
          <w:bCs/>
        </w:rPr>
        <w:lastRenderedPageBreak/>
        <w:t>Class IV</w:t>
      </w:r>
      <w:r w:rsidR="00845A92">
        <w:rPr>
          <w:rFonts w:ascii="Times New Roman" w:hAnsi="Times New Roman" w:cs="Times New Roman"/>
        </w:rPr>
        <w:t>:</w:t>
      </w:r>
      <w:r w:rsidRPr="00845A92">
        <w:rPr>
          <w:rFonts w:ascii="Times New Roman" w:hAnsi="Times New Roman" w:cs="Times New Roman"/>
        </w:rPr>
        <w:t xml:space="preserve"> General Public Interest Relevance</w:t>
      </w:r>
    </w:p>
    <w:p w14:paraId="78412CCE" w14:textId="293844B3"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b/>
          <w:bCs/>
        </w:rPr>
        <w:t>Class V</w:t>
      </w:r>
      <w:r w:rsidR="00845A92">
        <w:rPr>
          <w:rFonts w:ascii="Times New Roman" w:hAnsi="Times New Roman" w:cs="Times New Roman"/>
        </w:rPr>
        <w:t>:</w:t>
      </w:r>
      <w:r w:rsidRPr="00845A92">
        <w:rPr>
          <w:rFonts w:ascii="Times New Roman" w:hAnsi="Times New Roman" w:cs="Times New Roman"/>
        </w:rPr>
        <w:t xml:space="preserve"> Peripheral or Low Relevance</w:t>
      </w:r>
    </w:p>
    <w:p w14:paraId="7760D185" w14:textId="77777777" w:rsidR="007842BA" w:rsidRPr="00854CF8" w:rsidRDefault="007842BA" w:rsidP="007842BA">
      <w:pPr>
        <w:rPr>
          <w:rFonts w:ascii="Times New Roman" w:hAnsi="Times New Roman" w:cs="Times New Roman"/>
        </w:rPr>
      </w:pPr>
    </w:p>
    <w:p w14:paraId="5852D0BA" w14:textId="77777777" w:rsidR="007842BA" w:rsidRPr="00854CF8" w:rsidRDefault="007842BA" w:rsidP="00845A92">
      <w:pPr>
        <w:pStyle w:val="Heading4"/>
      </w:pPr>
      <w:r w:rsidRPr="00854CF8">
        <w:t>3. Integration into Communication Intelligence</w:t>
      </w:r>
    </w:p>
    <w:p w14:paraId="7C1E61AF" w14:textId="77777777" w:rsidR="007842BA" w:rsidRPr="00854CF8" w:rsidRDefault="007842BA" w:rsidP="007842BA">
      <w:pPr>
        <w:rPr>
          <w:rFonts w:ascii="Times New Roman" w:hAnsi="Times New Roman" w:cs="Times New Roman"/>
        </w:rPr>
      </w:pPr>
    </w:p>
    <w:p w14:paraId="349668EA" w14:textId="77777777" w:rsidR="007842BA" w:rsidRPr="00854CF8" w:rsidRDefault="007842BA" w:rsidP="00845A92">
      <w:pPr>
        <w:pStyle w:val="Heading4"/>
      </w:pPr>
      <w:r w:rsidRPr="00854CF8">
        <w:t>Relevance levels are fed into:</w:t>
      </w:r>
    </w:p>
    <w:p w14:paraId="0943BA0B" w14:textId="3152932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Public perception modelling</w:t>
      </w:r>
    </w:p>
    <w:p w14:paraId="0644F418" w14:textId="28445AA1"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Strategic communication planning</w:t>
      </w:r>
    </w:p>
    <w:p w14:paraId="1E54E3C2" w14:textId="488D9E8C"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Risk mitigation systems</w:t>
      </w:r>
    </w:p>
    <w:p w14:paraId="39B2554E" w14:textId="0DC9162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Trend and influence mapping engines</w:t>
      </w:r>
    </w:p>
    <w:p w14:paraId="1344DE45" w14:textId="659E9F10"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Internal reporting for executives and divisions</w:t>
      </w:r>
    </w:p>
    <w:p w14:paraId="540FA8E6" w14:textId="77777777" w:rsidR="007842BA" w:rsidRPr="00854CF8" w:rsidRDefault="007842BA" w:rsidP="007842BA">
      <w:pPr>
        <w:rPr>
          <w:rFonts w:ascii="Times New Roman" w:hAnsi="Times New Roman" w:cs="Times New Roman"/>
        </w:rPr>
      </w:pPr>
    </w:p>
    <w:p w14:paraId="77CF635B" w14:textId="77777777" w:rsidR="007842BA" w:rsidRPr="00854CF8" w:rsidRDefault="007842BA" w:rsidP="00845A92">
      <w:pPr>
        <w:pStyle w:val="Heading3"/>
      </w:pPr>
      <w:r w:rsidRPr="00854CF8">
        <w:t>G. Integration into WebHydra’s Communication Intelligence System</w:t>
      </w:r>
    </w:p>
    <w:p w14:paraId="6A239829" w14:textId="77777777" w:rsidR="007842BA" w:rsidRPr="00854CF8" w:rsidRDefault="007842BA" w:rsidP="007842BA">
      <w:pPr>
        <w:rPr>
          <w:rFonts w:ascii="Times New Roman" w:hAnsi="Times New Roman" w:cs="Times New Roman"/>
        </w:rPr>
      </w:pPr>
    </w:p>
    <w:p w14:paraId="729151B4" w14:textId="77777777" w:rsidR="007842BA" w:rsidRPr="00854CF8" w:rsidRDefault="007842BA" w:rsidP="00845A92">
      <w:pPr>
        <w:pStyle w:val="Heading4"/>
      </w:pPr>
      <w:r w:rsidRPr="00854CF8">
        <w:t>1. Multi-Domain Intelligence Input</w:t>
      </w:r>
    </w:p>
    <w:p w14:paraId="4BF86D69" w14:textId="77777777" w:rsidR="007842BA" w:rsidRPr="00854CF8" w:rsidRDefault="007842BA" w:rsidP="007842BA">
      <w:pPr>
        <w:rPr>
          <w:rFonts w:ascii="Times New Roman" w:hAnsi="Times New Roman" w:cs="Times New Roman"/>
        </w:rPr>
      </w:pPr>
    </w:p>
    <w:p w14:paraId="148A3B46" w14:textId="77777777" w:rsidR="007842BA" w:rsidRPr="00854CF8" w:rsidRDefault="007842BA" w:rsidP="00845A92">
      <w:pPr>
        <w:pStyle w:val="Heading4"/>
      </w:pPr>
      <w:r w:rsidRPr="00854CF8">
        <w:t>“In the News” entries support:</w:t>
      </w:r>
    </w:p>
    <w:p w14:paraId="1610B603" w14:textId="1E2D9A2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Public sentiment analytics</w:t>
      </w:r>
    </w:p>
    <w:p w14:paraId="1A2352CE" w14:textId="7C69C84A"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Media trend forecasting</w:t>
      </w:r>
    </w:p>
    <w:p w14:paraId="582C67C6" w14:textId="3D1C5273"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External narrative tracking</w:t>
      </w:r>
    </w:p>
    <w:p w14:paraId="3A9606F3" w14:textId="5F9461AE"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Competitive environment perception</w:t>
      </w:r>
    </w:p>
    <w:p w14:paraId="289560F6" w14:textId="7AF2FC0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Ecosystem-wide influence mapping</w:t>
      </w:r>
    </w:p>
    <w:p w14:paraId="05B57831" w14:textId="77777777" w:rsidR="007842BA" w:rsidRPr="00854CF8" w:rsidRDefault="007842BA" w:rsidP="007842BA">
      <w:pPr>
        <w:rPr>
          <w:rFonts w:ascii="Times New Roman" w:hAnsi="Times New Roman" w:cs="Times New Roman"/>
        </w:rPr>
      </w:pPr>
    </w:p>
    <w:p w14:paraId="1DD09378" w14:textId="77777777" w:rsidR="007842BA" w:rsidRPr="00854CF8" w:rsidRDefault="007842BA" w:rsidP="00845A92">
      <w:pPr>
        <w:pStyle w:val="Heading4"/>
      </w:pPr>
      <w:r w:rsidRPr="00854CF8">
        <w:t>2. Data Flow into Higher-Level Structures</w:t>
      </w:r>
    </w:p>
    <w:p w14:paraId="65B627C0" w14:textId="77777777" w:rsidR="007842BA" w:rsidRPr="00854CF8" w:rsidRDefault="007842BA" w:rsidP="007842BA">
      <w:pPr>
        <w:rPr>
          <w:rFonts w:ascii="Times New Roman" w:hAnsi="Times New Roman" w:cs="Times New Roman"/>
        </w:rPr>
      </w:pPr>
    </w:p>
    <w:p w14:paraId="181FE3B1" w14:textId="77777777" w:rsidR="007842BA" w:rsidRPr="00854CF8" w:rsidRDefault="007842BA" w:rsidP="00845A92">
      <w:pPr>
        <w:pStyle w:val="Heading4"/>
      </w:pPr>
      <w:r w:rsidRPr="00854CF8">
        <w:t>Captured news integrates into:</w:t>
      </w:r>
    </w:p>
    <w:p w14:paraId="1A6EC935" w14:textId="3DB11AFD"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Chronicle reports in the </w:t>
      </w:r>
      <w:proofErr w:type="spellStart"/>
      <w:r w:rsidRPr="00845A92">
        <w:rPr>
          <w:rFonts w:ascii="Times New Roman" w:hAnsi="Times New Roman" w:cs="Times New Roman"/>
        </w:rPr>
        <w:t>Chronosphere</w:t>
      </w:r>
      <w:proofErr w:type="spellEnd"/>
    </w:p>
    <w:p w14:paraId="2729A9CE" w14:textId="639EC463"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Executive decision dashboards</w:t>
      </w:r>
    </w:p>
    <w:p w14:paraId="04641C7B" w14:textId="218DC1AF"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Communication risk models</w:t>
      </w:r>
    </w:p>
    <w:p w14:paraId="0FA54998" w14:textId="745FDC3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Strategic PR positioning frameworks</w:t>
      </w:r>
    </w:p>
    <w:p w14:paraId="5304F474" w14:textId="1F0FA066"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Corporate Sovereignty Act observation records</w:t>
      </w:r>
    </w:p>
    <w:p w14:paraId="0022F4BD" w14:textId="77777777" w:rsidR="007842BA" w:rsidRPr="00854CF8" w:rsidRDefault="007842BA" w:rsidP="007842BA">
      <w:pPr>
        <w:rPr>
          <w:rFonts w:ascii="Times New Roman" w:hAnsi="Times New Roman" w:cs="Times New Roman"/>
        </w:rPr>
      </w:pPr>
    </w:p>
    <w:p w14:paraId="5813AE08" w14:textId="77777777" w:rsidR="007842BA" w:rsidRPr="00854CF8" w:rsidRDefault="007842BA" w:rsidP="00845A92">
      <w:pPr>
        <w:pStyle w:val="Heading4"/>
      </w:pPr>
      <w:r w:rsidRPr="00854CF8">
        <w:lastRenderedPageBreak/>
        <w:t>3. Long-Term Historical Value</w:t>
      </w:r>
    </w:p>
    <w:p w14:paraId="06084BAB" w14:textId="77777777" w:rsidR="007842BA" w:rsidRPr="00854CF8" w:rsidRDefault="007842BA" w:rsidP="007842BA">
      <w:pPr>
        <w:rPr>
          <w:rFonts w:ascii="Times New Roman" w:hAnsi="Times New Roman" w:cs="Times New Roman"/>
        </w:rPr>
      </w:pPr>
    </w:p>
    <w:p w14:paraId="074B8A0F" w14:textId="77777777" w:rsidR="007842BA" w:rsidRPr="00854CF8" w:rsidRDefault="007842BA" w:rsidP="00845A92">
      <w:pPr>
        <w:pStyle w:val="Heading4"/>
      </w:pPr>
      <w:r w:rsidRPr="00854CF8">
        <w:t>The archive forms the:</w:t>
      </w:r>
    </w:p>
    <w:p w14:paraId="77FC17FE" w14:textId="5D8FFE52"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Historical timeline of WebHydra’s public evolution</w:t>
      </w:r>
    </w:p>
    <w:p w14:paraId="1D317478" w14:textId="5505F089"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Evidence </w:t>
      </w:r>
      <w:proofErr w:type="gramStart"/>
      <w:r w:rsidRPr="00845A92">
        <w:rPr>
          <w:rFonts w:ascii="Times New Roman" w:hAnsi="Times New Roman" w:cs="Times New Roman"/>
        </w:rPr>
        <w:t>base</w:t>
      </w:r>
      <w:proofErr w:type="gramEnd"/>
      <w:r w:rsidRPr="00845A92">
        <w:rPr>
          <w:rFonts w:ascii="Times New Roman" w:hAnsi="Times New Roman" w:cs="Times New Roman"/>
        </w:rPr>
        <w:t xml:space="preserve"> for </w:t>
      </w:r>
      <w:proofErr w:type="gramStart"/>
      <w:r w:rsidRPr="00845A92">
        <w:rPr>
          <w:rFonts w:ascii="Times New Roman" w:hAnsi="Times New Roman" w:cs="Times New Roman"/>
        </w:rPr>
        <w:t>future strategies</w:t>
      </w:r>
      <w:proofErr w:type="gramEnd"/>
    </w:p>
    <w:p w14:paraId="0D4DE98D" w14:textId="01E617E4"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Transparency ledger for public accountability</w:t>
      </w:r>
    </w:p>
    <w:p w14:paraId="12DC67C9" w14:textId="340E5983" w:rsidR="007842BA" w:rsidRPr="00845A92" w:rsidRDefault="007842BA" w:rsidP="00845A92">
      <w:pPr>
        <w:pStyle w:val="ListParagraph"/>
        <w:numPr>
          <w:ilvl w:val="0"/>
          <w:numId w:val="62"/>
        </w:numPr>
        <w:rPr>
          <w:rFonts w:ascii="Times New Roman" w:hAnsi="Times New Roman" w:cs="Times New Roman"/>
        </w:rPr>
      </w:pPr>
      <w:r w:rsidRPr="00845A92">
        <w:rPr>
          <w:rFonts w:ascii="Times New Roman" w:hAnsi="Times New Roman" w:cs="Times New Roman"/>
        </w:rPr>
        <w:t xml:space="preserve">Cultural footprint of the </w:t>
      </w:r>
      <w:proofErr w:type="spellStart"/>
      <w:r w:rsidRPr="00845A92">
        <w:rPr>
          <w:rFonts w:ascii="Times New Roman" w:hAnsi="Times New Roman" w:cs="Times New Roman"/>
        </w:rPr>
        <w:t>organisation’s</w:t>
      </w:r>
      <w:proofErr w:type="spellEnd"/>
      <w:r w:rsidRPr="00845A92">
        <w:rPr>
          <w:rFonts w:ascii="Times New Roman" w:hAnsi="Times New Roman" w:cs="Times New Roman"/>
        </w:rPr>
        <w:t xml:space="preserve"> milestones</w:t>
      </w:r>
    </w:p>
    <w:p w14:paraId="2C864C8F" w14:textId="77777777" w:rsidR="007842BA" w:rsidRPr="00854CF8" w:rsidRDefault="007842BA" w:rsidP="007842BA">
      <w:pPr>
        <w:rPr>
          <w:rFonts w:ascii="Times New Roman" w:hAnsi="Times New Roman" w:cs="Times New Roman"/>
        </w:rPr>
      </w:pPr>
    </w:p>
    <w:p w14:paraId="3733C8D1" w14:textId="77777777" w:rsidR="007842BA" w:rsidRPr="00854CF8" w:rsidRDefault="007842BA" w:rsidP="00845A92">
      <w:pPr>
        <w:pStyle w:val="Heading3"/>
      </w:pPr>
      <w:r w:rsidRPr="00854CF8">
        <w:t>H. Closing Statement</w:t>
      </w:r>
    </w:p>
    <w:p w14:paraId="58ABBC9C" w14:textId="77777777" w:rsidR="007842BA" w:rsidRPr="00854CF8" w:rsidRDefault="007842BA" w:rsidP="007842BA">
      <w:pPr>
        <w:rPr>
          <w:rFonts w:ascii="Times New Roman" w:hAnsi="Times New Roman" w:cs="Times New Roman"/>
        </w:rPr>
      </w:pPr>
    </w:p>
    <w:p w14:paraId="0B9B709D" w14:textId="2DCB9CFB" w:rsidR="00B06F64" w:rsidRPr="00854CF8" w:rsidRDefault="007842BA" w:rsidP="00B06F64">
      <w:pPr>
        <w:rPr>
          <w:rFonts w:ascii="Times New Roman" w:hAnsi="Times New Roman" w:cs="Times New Roman"/>
        </w:rPr>
      </w:pPr>
      <w:r w:rsidRPr="00854CF8">
        <w:rPr>
          <w:rFonts w:ascii="Times New Roman" w:hAnsi="Times New Roman" w:cs="Times New Roman"/>
        </w:rPr>
        <w:t xml:space="preserve">13.4 In the News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structured, disciplined, and analytical management of all external media coverage involving WebHydra. Through rigorous authenticity checks, relevance classification, archival protocols, and integrated intelligence mapping, this subsection ensures that every instance of public visibility is captured, preserved, and leveraged as part of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 communication architecture.</w:t>
      </w:r>
    </w:p>
    <w:p w14:paraId="653BFF57" w14:textId="77777777" w:rsidR="00B06F64" w:rsidRPr="00854CF8" w:rsidRDefault="00B06F64" w:rsidP="00B06F64">
      <w:pPr>
        <w:rPr>
          <w:rFonts w:ascii="Times New Roman" w:hAnsi="Times New Roman" w:cs="Times New Roman"/>
        </w:rPr>
      </w:pPr>
    </w:p>
    <w:p w14:paraId="086F4F09" w14:textId="77777777" w:rsidR="007842BA" w:rsidRPr="00854CF8" w:rsidRDefault="007842BA">
      <w:pPr>
        <w:rPr>
          <w:rFonts w:ascii="Times New Roman" w:hAnsi="Times New Roman" w:cs="Times New Roman"/>
        </w:rPr>
      </w:pPr>
      <w:r w:rsidRPr="00854CF8">
        <w:rPr>
          <w:rFonts w:ascii="Times New Roman" w:hAnsi="Times New Roman" w:cs="Times New Roman"/>
        </w:rPr>
        <w:br w:type="page"/>
      </w:r>
    </w:p>
    <w:p w14:paraId="3243984D" w14:textId="6636900C" w:rsidR="003426CD" w:rsidRDefault="003426CD" w:rsidP="00845A92">
      <w:pPr>
        <w:pStyle w:val="Heading1"/>
      </w:pPr>
      <w:r w:rsidRPr="00854CF8">
        <w:lastRenderedPageBreak/>
        <w:t>SECTION 13</w:t>
      </w:r>
      <w:r>
        <w:t>:</w:t>
      </w:r>
      <w:r w:rsidRPr="00854CF8">
        <w:t xml:space="preserve"> MEDIA &amp; PUBLIC ECO-RELATIONS</w:t>
      </w:r>
    </w:p>
    <w:p w14:paraId="16BE825B" w14:textId="77777777" w:rsidR="003426CD" w:rsidRPr="003426CD" w:rsidRDefault="003426CD" w:rsidP="003426CD"/>
    <w:p w14:paraId="62962F64" w14:textId="623917E2" w:rsidR="00DD5D47" w:rsidRPr="00854CF8" w:rsidRDefault="00DD5D47" w:rsidP="00845A92">
      <w:pPr>
        <w:pStyle w:val="Heading1"/>
      </w:pPr>
      <w:r w:rsidRPr="00854CF8">
        <w:t>13.5</w:t>
      </w:r>
      <w:r w:rsidR="003426CD">
        <w:t>: Blog &amp; Community</w:t>
      </w:r>
    </w:p>
    <w:p w14:paraId="6B1735CE" w14:textId="77777777" w:rsidR="00DD5D47" w:rsidRPr="00854CF8" w:rsidRDefault="00DD5D47" w:rsidP="00DD5D47">
      <w:pPr>
        <w:rPr>
          <w:rFonts w:ascii="Times New Roman" w:hAnsi="Times New Roman" w:cs="Times New Roman"/>
        </w:rPr>
      </w:pPr>
    </w:p>
    <w:p w14:paraId="74780A75" w14:textId="77777777" w:rsidR="00DD5D47" w:rsidRPr="00854CF8" w:rsidRDefault="00DD5D47" w:rsidP="007A4189">
      <w:pPr>
        <w:pStyle w:val="Heading3"/>
      </w:pPr>
      <w:r w:rsidRPr="00854CF8">
        <w:t>A. Purpose and Strategic Mandate of the Blog &amp; Community Division</w:t>
      </w:r>
    </w:p>
    <w:p w14:paraId="3C3616A0" w14:textId="77777777" w:rsidR="00DD5D47" w:rsidRPr="00854CF8" w:rsidRDefault="00DD5D47" w:rsidP="00DD5D47">
      <w:pPr>
        <w:rPr>
          <w:rFonts w:ascii="Times New Roman" w:hAnsi="Times New Roman" w:cs="Times New Roman"/>
        </w:rPr>
      </w:pPr>
    </w:p>
    <w:p w14:paraId="020ED62A" w14:textId="77777777" w:rsidR="00DD5D47" w:rsidRPr="00854CF8" w:rsidRDefault="00DD5D47" w:rsidP="00DD5D47">
      <w:pPr>
        <w:rPr>
          <w:rFonts w:ascii="Times New Roman" w:hAnsi="Times New Roman" w:cs="Times New Roman"/>
        </w:rPr>
      </w:pPr>
      <w:r w:rsidRPr="00854CF8">
        <w:rPr>
          <w:rFonts w:ascii="Times New Roman" w:hAnsi="Times New Roman" w:cs="Times New Roman"/>
        </w:rPr>
        <w:t xml:space="preserve">The Blog &amp; Community subsection establishes WebHydra’s official platform for thought leadership, public enlightenment, community engagement, and narrative continuity. It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communication channel through which WebHydra speaks directly to users, supporters, clients, communities, and the wider digital ecosystem.</w:t>
      </w:r>
    </w:p>
    <w:p w14:paraId="0E3ABB2A" w14:textId="77777777" w:rsidR="00DD5D47" w:rsidRPr="00854CF8" w:rsidRDefault="00DD5D47" w:rsidP="00DD5D47">
      <w:pPr>
        <w:rPr>
          <w:rFonts w:ascii="Times New Roman" w:hAnsi="Times New Roman" w:cs="Times New Roman"/>
        </w:rPr>
      </w:pPr>
    </w:p>
    <w:p w14:paraId="1DE9AF63" w14:textId="6D67CCF1" w:rsidR="00DD5D47" w:rsidRPr="00854CF8" w:rsidRDefault="00DD5D47" w:rsidP="00DD5D47">
      <w:pPr>
        <w:rPr>
          <w:rFonts w:ascii="Times New Roman" w:hAnsi="Times New Roman" w:cs="Times New Roman"/>
        </w:rPr>
      </w:pPr>
      <w:r w:rsidRPr="00854CF8">
        <w:rPr>
          <w:rFonts w:ascii="Times New Roman" w:hAnsi="Times New Roman" w:cs="Times New Roman"/>
        </w:rPr>
        <w:t xml:space="preserve">This division ensures that WebHydra maintains an accessible yet authoritative voice, enabling widespread understanding of its technological innovations, cultural missions,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philosophies, and operational milestones.</w:t>
      </w:r>
    </w:p>
    <w:p w14:paraId="28FA39BD" w14:textId="77777777" w:rsidR="00DD5D47" w:rsidRPr="00854CF8" w:rsidRDefault="00DD5D47" w:rsidP="00DD5D47">
      <w:pPr>
        <w:rPr>
          <w:rFonts w:ascii="Times New Roman" w:hAnsi="Times New Roman" w:cs="Times New Roman"/>
        </w:rPr>
      </w:pPr>
    </w:p>
    <w:p w14:paraId="2285DA29" w14:textId="77777777" w:rsidR="00DD5D47" w:rsidRPr="00854CF8" w:rsidRDefault="00DD5D47" w:rsidP="007A4189">
      <w:pPr>
        <w:pStyle w:val="Heading3"/>
      </w:pPr>
      <w:r w:rsidRPr="00854CF8">
        <w:t>B. Structural Framework of the Blog Ecosystem</w:t>
      </w:r>
    </w:p>
    <w:p w14:paraId="040F09DA" w14:textId="77777777" w:rsidR="00DD5D47" w:rsidRPr="00854CF8" w:rsidRDefault="00DD5D47" w:rsidP="00DD5D47">
      <w:pPr>
        <w:rPr>
          <w:rFonts w:ascii="Times New Roman" w:hAnsi="Times New Roman" w:cs="Times New Roman"/>
        </w:rPr>
      </w:pPr>
    </w:p>
    <w:p w14:paraId="4FF99117" w14:textId="77777777" w:rsidR="00DD5D47" w:rsidRPr="00854CF8" w:rsidRDefault="00DD5D47" w:rsidP="007A4189">
      <w:pPr>
        <w:pStyle w:val="Heading4"/>
      </w:pPr>
      <w:r w:rsidRPr="00854CF8">
        <w:t>1. Content Governance Architecture</w:t>
      </w:r>
    </w:p>
    <w:p w14:paraId="343FEF3B" w14:textId="77777777" w:rsidR="00DD5D47" w:rsidRPr="00854CF8" w:rsidRDefault="00DD5D47" w:rsidP="00DD5D47">
      <w:pPr>
        <w:rPr>
          <w:rFonts w:ascii="Times New Roman" w:hAnsi="Times New Roman" w:cs="Times New Roman"/>
        </w:rPr>
      </w:pPr>
    </w:p>
    <w:p w14:paraId="0847C6F8" w14:textId="77777777" w:rsidR="007A4189" w:rsidRDefault="00DD5D47" w:rsidP="00DD5D47">
      <w:pPr>
        <w:rPr>
          <w:rFonts w:ascii="Times New Roman" w:hAnsi="Times New Roman" w:cs="Times New Roman"/>
        </w:rPr>
      </w:pPr>
      <w:r w:rsidRPr="00854CF8">
        <w:rPr>
          <w:rFonts w:ascii="Times New Roman" w:hAnsi="Times New Roman" w:cs="Times New Roman"/>
        </w:rPr>
        <w:t xml:space="preserve">A </w:t>
      </w:r>
      <w:proofErr w:type="spellStart"/>
      <w:r w:rsidRPr="00854CF8">
        <w:rPr>
          <w:rFonts w:ascii="Times New Roman" w:hAnsi="Times New Roman" w:cs="Times New Roman"/>
        </w:rPr>
        <w:t>formalised</w:t>
      </w:r>
      <w:proofErr w:type="spellEnd"/>
      <w:r w:rsidRPr="00854CF8">
        <w:rPr>
          <w:rFonts w:ascii="Times New Roman" w:hAnsi="Times New Roman" w:cs="Times New Roman"/>
        </w:rPr>
        <w:t xml:space="preserve"> governance structure defines how blog content is planned, approved, published, and archived.</w:t>
      </w:r>
    </w:p>
    <w:p w14:paraId="13C9760A" w14:textId="08177DF5" w:rsidR="00DD5D47" w:rsidRPr="00854CF8" w:rsidRDefault="00DD5D47" w:rsidP="007A4189">
      <w:pPr>
        <w:pStyle w:val="Heading4"/>
      </w:pPr>
      <w:r w:rsidRPr="00854CF8">
        <w:t>Key components include:</w:t>
      </w:r>
    </w:p>
    <w:p w14:paraId="32C21BAD" w14:textId="250C22D1"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Editorial oversight committees</w:t>
      </w:r>
    </w:p>
    <w:p w14:paraId="5BAC7E9B" w14:textId="111C3BD5"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Content standards and writing protocols</w:t>
      </w:r>
    </w:p>
    <w:p w14:paraId="0381FA72" w14:textId="6CF89CE7"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Strategic topic selection workflows</w:t>
      </w:r>
    </w:p>
    <w:p w14:paraId="2C719DBD" w14:textId="344AEF8D"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Compliance checks for accuracy and security</w:t>
      </w:r>
    </w:p>
    <w:p w14:paraId="1DBD2997" w14:textId="243AF563"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Version control and archival obligations</w:t>
      </w:r>
    </w:p>
    <w:p w14:paraId="7CF135BB" w14:textId="77777777" w:rsidR="00DD5D47" w:rsidRPr="00854CF8" w:rsidRDefault="00DD5D47" w:rsidP="00DD5D47">
      <w:pPr>
        <w:rPr>
          <w:rFonts w:ascii="Times New Roman" w:hAnsi="Times New Roman" w:cs="Times New Roman"/>
        </w:rPr>
      </w:pPr>
    </w:p>
    <w:p w14:paraId="4CA749C2" w14:textId="77777777" w:rsidR="00DD5D47" w:rsidRPr="00854CF8" w:rsidRDefault="00DD5D47" w:rsidP="007A4189">
      <w:pPr>
        <w:pStyle w:val="Heading4"/>
      </w:pPr>
      <w:r w:rsidRPr="00854CF8">
        <w:lastRenderedPageBreak/>
        <w:t>2. Multi-Tier Content Classification</w:t>
      </w:r>
    </w:p>
    <w:p w14:paraId="48C57703" w14:textId="77777777" w:rsidR="00DD5D47" w:rsidRPr="00854CF8" w:rsidRDefault="00DD5D47" w:rsidP="00DD5D47">
      <w:pPr>
        <w:rPr>
          <w:rFonts w:ascii="Times New Roman" w:hAnsi="Times New Roman" w:cs="Times New Roman"/>
        </w:rPr>
      </w:pPr>
    </w:p>
    <w:p w14:paraId="5A737844" w14:textId="77777777" w:rsidR="00DD5D47" w:rsidRPr="00854CF8" w:rsidRDefault="00DD5D47" w:rsidP="007A4189">
      <w:pPr>
        <w:pStyle w:val="Heading4"/>
      </w:pPr>
      <w:r w:rsidRPr="00854CF8">
        <w:t xml:space="preserve">Blog entries are </w:t>
      </w:r>
      <w:proofErr w:type="spellStart"/>
      <w:r w:rsidRPr="00854CF8">
        <w:t>categorised</w:t>
      </w:r>
      <w:proofErr w:type="spellEnd"/>
      <w:r w:rsidRPr="00854CF8">
        <w:t xml:space="preserve"> into structured content classes:</w:t>
      </w:r>
    </w:p>
    <w:p w14:paraId="1AD9C22A" w14:textId="2FEB2B43"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Technological insights and AI development analysis</w:t>
      </w:r>
    </w:p>
    <w:p w14:paraId="2EFA8998" w14:textId="508CE079"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Project updates and milestone documentation</w:t>
      </w:r>
    </w:p>
    <w:p w14:paraId="5C7D58DE" w14:textId="49622F2F"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Community and CSR initiatives</w:t>
      </w:r>
    </w:p>
    <w:p w14:paraId="4FC735E2" w14:textId="66CC3726"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Cultural storytelling and narrative building</w:t>
      </w:r>
    </w:p>
    <w:p w14:paraId="286AF4E5" w14:textId="6D1F4559"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Educational and informational articles</w:t>
      </w:r>
    </w:p>
    <w:p w14:paraId="2A41CE35" w14:textId="617702B3"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Executive viewpoints and strategic thought leadership</w:t>
      </w:r>
    </w:p>
    <w:p w14:paraId="39909900" w14:textId="094BFC5E"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Public advisories and internal reflections</w:t>
      </w:r>
    </w:p>
    <w:p w14:paraId="7B4A755B" w14:textId="77777777" w:rsidR="00DD5D47" w:rsidRPr="00854CF8" w:rsidRDefault="00DD5D47" w:rsidP="00DD5D47">
      <w:pPr>
        <w:rPr>
          <w:rFonts w:ascii="Times New Roman" w:hAnsi="Times New Roman" w:cs="Times New Roman"/>
        </w:rPr>
      </w:pPr>
    </w:p>
    <w:p w14:paraId="72851486" w14:textId="77777777" w:rsidR="00DD5D47" w:rsidRPr="00854CF8" w:rsidRDefault="00DD5D47" w:rsidP="00DD5D47">
      <w:pPr>
        <w:rPr>
          <w:rFonts w:ascii="Times New Roman" w:hAnsi="Times New Roman" w:cs="Times New Roman"/>
        </w:rPr>
      </w:pPr>
      <w:r w:rsidRPr="00854CF8">
        <w:rPr>
          <w:rFonts w:ascii="Times New Roman" w:hAnsi="Times New Roman" w:cs="Times New Roman"/>
        </w:rPr>
        <w:t xml:space="preserve">This classification ensures coherence, thematic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and easy content retrieval.</w:t>
      </w:r>
    </w:p>
    <w:p w14:paraId="76714B3E" w14:textId="77777777" w:rsidR="00DD5D47" w:rsidRPr="00854CF8" w:rsidRDefault="00DD5D47" w:rsidP="00DD5D47">
      <w:pPr>
        <w:rPr>
          <w:rFonts w:ascii="Times New Roman" w:hAnsi="Times New Roman" w:cs="Times New Roman"/>
        </w:rPr>
      </w:pPr>
    </w:p>
    <w:p w14:paraId="73607F62" w14:textId="77777777" w:rsidR="00DD5D47" w:rsidRPr="00854CF8" w:rsidRDefault="00DD5D47" w:rsidP="007A4189">
      <w:pPr>
        <w:pStyle w:val="Heading4"/>
      </w:pPr>
      <w:r w:rsidRPr="00854CF8">
        <w:t>3. Publication Cadence Standards</w:t>
      </w:r>
    </w:p>
    <w:p w14:paraId="5803C82A" w14:textId="77777777" w:rsidR="00DD5D47" w:rsidRPr="00854CF8" w:rsidRDefault="00DD5D47" w:rsidP="00DD5D47">
      <w:pPr>
        <w:rPr>
          <w:rFonts w:ascii="Times New Roman" w:hAnsi="Times New Roman" w:cs="Times New Roman"/>
        </w:rPr>
      </w:pPr>
    </w:p>
    <w:p w14:paraId="2422CCF3" w14:textId="77777777" w:rsidR="00DD5D47" w:rsidRPr="00854CF8" w:rsidRDefault="00DD5D47" w:rsidP="007A4189">
      <w:pPr>
        <w:pStyle w:val="Heading4"/>
      </w:pPr>
      <w:r w:rsidRPr="00854CF8">
        <w:t>The system sets defined publication cadences, including:</w:t>
      </w:r>
    </w:p>
    <w:p w14:paraId="661D4A03" w14:textId="32484523"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Weekly informational updates</w:t>
      </w:r>
    </w:p>
    <w:p w14:paraId="0CAD36BA" w14:textId="7D08DBBC"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Bi-weekly technical deep-dives</w:t>
      </w:r>
    </w:p>
    <w:p w14:paraId="6C1924AE" w14:textId="2D0D5DA9"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Monthly thematic editions</w:t>
      </w:r>
    </w:p>
    <w:p w14:paraId="1BA1205F" w14:textId="5E20E93C"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Quarterly strategic perspectives</w:t>
      </w:r>
    </w:p>
    <w:p w14:paraId="73BCC780" w14:textId="70D996BD"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Event-triggered special releases</w:t>
      </w:r>
    </w:p>
    <w:p w14:paraId="2C3E5DD5" w14:textId="77777777" w:rsidR="00DD5D47" w:rsidRPr="00854CF8" w:rsidRDefault="00DD5D47" w:rsidP="00DD5D47">
      <w:pPr>
        <w:rPr>
          <w:rFonts w:ascii="Times New Roman" w:hAnsi="Times New Roman" w:cs="Times New Roman"/>
        </w:rPr>
      </w:pPr>
    </w:p>
    <w:p w14:paraId="6FA2703E" w14:textId="77777777" w:rsidR="00DD5D47" w:rsidRPr="00854CF8" w:rsidRDefault="00DD5D47" w:rsidP="007A4189">
      <w:pPr>
        <w:pStyle w:val="Heading3"/>
      </w:pPr>
      <w:r w:rsidRPr="00854CF8">
        <w:t>C. Community Engagement Architecture</w:t>
      </w:r>
    </w:p>
    <w:p w14:paraId="45B8FFBF" w14:textId="77777777" w:rsidR="00DD5D47" w:rsidRPr="00854CF8" w:rsidRDefault="00DD5D47" w:rsidP="00DD5D47">
      <w:pPr>
        <w:rPr>
          <w:rFonts w:ascii="Times New Roman" w:hAnsi="Times New Roman" w:cs="Times New Roman"/>
        </w:rPr>
      </w:pPr>
    </w:p>
    <w:p w14:paraId="65381ABA" w14:textId="77777777" w:rsidR="00DD5D47" w:rsidRPr="00854CF8" w:rsidRDefault="00DD5D47" w:rsidP="007A4189">
      <w:pPr>
        <w:pStyle w:val="Heading4"/>
      </w:pPr>
      <w:r w:rsidRPr="00854CF8">
        <w:t>1. Community Narrative Strategy</w:t>
      </w:r>
    </w:p>
    <w:p w14:paraId="34663154" w14:textId="77777777" w:rsidR="00DD5D47" w:rsidRPr="00854CF8" w:rsidRDefault="00DD5D47" w:rsidP="00DD5D47">
      <w:pPr>
        <w:rPr>
          <w:rFonts w:ascii="Times New Roman" w:hAnsi="Times New Roman" w:cs="Times New Roman"/>
        </w:rPr>
      </w:pPr>
    </w:p>
    <w:p w14:paraId="41587854" w14:textId="77777777" w:rsidR="007A4189" w:rsidRDefault="00DD5D47" w:rsidP="00DD5D47">
      <w:pPr>
        <w:rPr>
          <w:rFonts w:ascii="Times New Roman" w:hAnsi="Times New Roman" w:cs="Times New Roman"/>
        </w:rPr>
      </w:pPr>
      <w:r w:rsidRPr="00854CF8">
        <w:rPr>
          <w:rFonts w:ascii="Times New Roman" w:hAnsi="Times New Roman" w:cs="Times New Roman"/>
        </w:rPr>
        <w:t>This framework governs how WebHydra cultivates relationships and builds resonance within its community ecosystem.</w:t>
      </w:r>
    </w:p>
    <w:p w14:paraId="4F7F4299" w14:textId="40F63B94" w:rsidR="00DD5D47" w:rsidRPr="00854CF8" w:rsidRDefault="00DD5D47" w:rsidP="007A4189">
      <w:pPr>
        <w:pStyle w:val="Heading4"/>
      </w:pPr>
      <w:r w:rsidRPr="00854CF8">
        <w:t>Focus areas include:</w:t>
      </w:r>
    </w:p>
    <w:p w14:paraId="602AD4AD" w14:textId="43D153FC"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Highlighting community achievements</w:t>
      </w:r>
    </w:p>
    <w:p w14:paraId="662DDCAB" w14:textId="7C5C8507"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Celebrating cultural initiatives</w:t>
      </w:r>
    </w:p>
    <w:p w14:paraId="08777493" w14:textId="7F502F16"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Documenting user-generated contributions</w:t>
      </w:r>
    </w:p>
    <w:p w14:paraId="69BFE6D1" w14:textId="333C78C2"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Showcasing partnership activities</w:t>
      </w:r>
    </w:p>
    <w:p w14:paraId="0206E1B5" w14:textId="241011B4"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Integrating public voices into the narrative timeline</w:t>
      </w:r>
    </w:p>
    <w:p w14:paraId="5D0D80F1" w14:textId="77777777" w:rsidR="00DD5D47" w:rsidRPr="00854CF8" w:rsidRDefault="00DD5D47" w:rsidP="00DD5D47">
      <w:pPr>
        <w:rPr>
          <w:rFonts w:ascii="Times New Roman" w:hAnsi="Times New Roman" w:cs="Times New Roman"/>
        </w:rPr>
      </w:pPr>
    </w:p>
    <w:p w14:paraId="6A18937D" w14:textId="77777777" w:rsidR="00DD5D47" w:rsidRPr="00854CF8" w:rsidRDefault="00DD5D47" w:rsidP="007A4189">
      <w:pPr>
        <w:pStyle w:val="Heading4"/>
      </w:pPr>
      <w:r w:rsidRPr="00854CF8">
        <w:t>2. Two-Way Engagement Channels</w:t>
      </w:r>
    </w:p>
    <w:p w14:paraId="4BDF0F81" w14:textId="77777777" w:rsidR="00DD5D47" w:rsidRPr="00854CF8" w:rsidRDefault="00DD5D47" w:rsidP="00DD5D47">
      <w:pPr>
        <w:rPr>
          <w:rFonts w:ascii="Times New Roman" w:hAnsi="Times New Roman" w:cs="Times New Roman"/>
        </w:rPr>
      </w:pPr>
    </w:p>
    <w:p w14:paraId="4762B3AF" w14:textId="77777777" w:rsidR="00DD5D47" w:rsidRPr="00854CF8" w:rsidRDefault="00DD5D47" w:rsidP="007A4189">
      <w:pPr>
        <w:pStyle w:val="Heading4"/>
      </w:pPr>
      <w:r w:rsidRPr="00854CF8">
        <w:t xml:space="preserve">The Blog &amp; Community division also enables structured, </w:t>
      </w:r>
      <w:proofErr w:type="gramStart"/>
      <w:r w:rsidRPr="00854CF8">
        <w:t>moderated</w:t>
      </w:r>
      <w:proofErr w:type="gramEnd"/>
      <w:r w:rsidRPr="00854CF8">
        <w:t xml:space="preserve"> interaction pathways, including:</w:t>
      </w:r>
    </w:p>
    <w:p w14:paraId="30942907" w14:textId="07383AE0" w:rsidR="00DD5D47" w:rsidRPr="007A4189" w:rsidRDefault="00DD5D47" w:rsidP="007A4189">
      <w:pPr>
        <w:pStyle w:val="ListParagraph"/>
        <w:numPr>
          <w:ilvl w:val="0"/>
          <w:numId w:val="62"/>
        </w:numPr>
        <w:rPr>
          <w:rFonts w:ascii="Times New Roman" w:hAnsi="Times New Roman" w:cs="Times New Roman"/>
        </w:rPr>
      </w:pPr>
      <w:proofErr w:type="gramStart"/>
      <w:r w:rsidRPr="007A4189">
        <w:rPr>
          <w:rFonts w:ascii="Times New Roman" w:hAnsi="Times New Roman" w:cs="Times New Roman"/>
        </w:rPr>
        <w:t>Comment</w:t>
      </w:r>
      <w:proofErr w:type="gramEnd"/>
      <w:r w:rsidRPr="007A4189">
        <w:rPr>
          <w:rFonts w:ascii="Times New Roman" w:hAnsi="Times New Roman" w:cs="Times New Roman"/>
        </w:rPr>
        <w:t xml:space="preserve"> submissions (where permitted)</w:t>
      </w:r>
    </w:p>
    <w:p w14:paraId="3EF6ACF6" w14:textId="1E07ED6E"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Public feedback forms</w:t>
      </w:r>
    </w:p>
    <w:p w14:paraId="185634C8" w14:textId="17D7A16F"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Highlighted community stories or spotlights</w:t>
      </w:r>
    </w:p>
    <w:p w14:paraId="3E33A736" w14:textId="2D6FD56B"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Educational Q&amp;A formats</w:t>
      </w:r>
    </w:p>
    <w:p w14:paraId="5EA29231" w14:textId="1041CE30" w:rsidR="00DD5D47" w:rsidRPr="007A4189" w:rsidRDefault="00DD5D47" w:rsidP="007A4189">
      <w:pPr>
        <w:pStyle w:val="ListParagraph"/>
        <w:numPr>
          <w:ilvl w:val="0"/>
          <w:numId w:val="62"/>
        </w:numPr>
        <w:rPr>
          <w:rFonts w:ascii="Times New Roman" w:hAnsi="Times New Roman" w:cs="Times New Roman"/>
        </w:rPr>
      </w:pPr>
      <w:r w:rsidRPr="007A4189">
        <w:rPr>
          <w:rFonts w:ascii="Times New Roman" w:hAnsi="Times New Roman" w:cs="Times New Roman"/>
        </w:rPr>
        <w:t>Controlled dialogues for specific programs</w:t>
      </w:r>
    </w:p>
    <w:p w14:paraId="1DCF37E5" w14:textId="77777777" w:rsidR="00DD5D47" w:rsidRPr="00854CF8" w:rsidRDefault="00DD5D47" w:rsidP="00DD5D47">
      <w:pPr>
        <w:rPr>
          <w:rFonts w:ascii="Times New Roman" w:hAnsi="Times New Roman" w:cs="Times New Roman"/>
        </w:rPr>
      </w:pPr>
    </w:p>
    <w:p w14:paraId="31A01AB8" w14:textId="77777777" w:rsidR="00DD5D47" w:rsidRPr="00854CF8" w:rsidRDefault="00DD5D47" w:rsidP="007A4189">
      <w:pPr>
        <w:pStyle w:val="Heading4"/>
      </w:pPr>
      <w:r w:rsidRPr="00854CF8">
        <w:t>3. Cultural and Social Resonance Building</w:t>
      </w:r>
    </w:p>
    <w:p w14:paraId="662DC61B" w14:textId="77777777" w:rsidR="00DD5D47" w:rsidRPr="00854CF8" w:rsidRDefault="00DD5D47" w:rsidP="00DD5D47">
      <w:pPr>
        <w:rPr>
          <w:rFonts w:ascii="Times New Roman" w:hAnsi="Times New Roman" w:cs="Times New Roman"/>
        </w:rPr>
      </w:pPr>
    </w:p>
    <w:p w14:paraId="0515DBAB" w14:textId="77777777" w:rsidR="00DD5D47" w:rsidRPr="00854CF8" w:rsidRDefault="00DD5D47" w:rsidP="007A4189">
      <w:pPr>
        <w:pStyle w:val="Heading4"/>
      </w:pPr>
      <w:r w:rsidRPr="00854CF8">
        <w:t>This includes:</w:t>
      </w:r>
    </w:p>
    <w:p w14:paraId="3298EB24" w14:textId="307551CC" w:rsidR="00DD5D47" w:rsidRPr="00792BBB" w:rsidRDefault="00DD5D47" w:rsidP="00792BBB">
      <w:pPr>
        <w:pStyle w:val="ListParagraph"/>
        <w:numPr>
          <w:ilvl w:val="0"/>
          <w:numId w:val="62"/>
        </w:numPr>
        <w:rPr>
          <w:rFonts w:ascii="Times New Roman" w:hAnsi="Times New Roman" w:cs="Times New Roman"/>
        </w:rPr>
      </w:pPr>
      <w:proofErr w:type="gramStart"/>
      <w:r w:rsidRPr="00792BBB">
        <w:rPr>
          <w:rFonts w:ascii="Times New Roman" w:hAnsi="Times New Roman" w:cs="Times New Roman"/>
        </w:rPr>
        <w:t>Featuring</w:t>
      </w:r>
      <w:proofErr w:type="gramEnd"/>
      <w:r w:rsidRPr="00792BBB">
        <w:rPr>
          <w:rFonts w:ascii="Times New Roman" w:hAnsi="Times New Roman" w:cs="Times New Roman"/>
        </w:rPr>
        <w:t xml:space="preserve"> cultural heritage articles</w:t>
      </w:r>
    </w:p>
    <w:p w14:paraId="2F818A83" w14:textId="1B3C038B"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Promoting The Golden Quail Movement</w:t>
      </w:r>
    </w:p>
    <w:p w14:paraId="17AB938B" w14:textId="5C9BA0E2"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 xml:space="preserve">Amplifying The Heart of </w:t>
      </w:r>
      <w:proofErr w:type="spellStart"/>
      <w:r w:rsidRPr="00792BBB">
        <w:rPr>
          <w:rFonts w:ascii="Times New Roman" w:hAnsi="Times New Roman" w:cs="Times New Roman"/>
        </w:rPr>
        <w:t>Puyuh</w:t>
      </w:r>
      <w:proofErr w:type="spellEnd"/>
      <w:r w:rsidRPr="00792BBB">
        <w:rPr>
          <w:rFonts w:ascii="Times New Roman" w:hAnsi="Times New Roman" w:cs="Times New Roman"/>
        </w:rPr>
        <w:t xml:space="preserve"> Emas initiatives</w:t>
      </w:r>
    </w:p>
    <w:p w14:paraId="15D5E3FC" w14:textId="43D1E35E"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Aligning community storytelling with WebHydra’s cultural frameworks</w:t>
      </w:r>
    </w:p>
    <w:p w14:paraId="49980ACB" w14:textId="77777777" w:rsidR="00DD5D47" w:rsidRPr="00854CF8" w:rsidRDefault="00DD5D47" w:rsidP="00DD5D47">
      <w:pPr>
        <w:rPr>
          <w:rFonts w:ascii="Times New Roman" w:hAnsi="Times New Roman" w:cs="Times New Roman"/>
        </w:rPr>
      </w:pPr>
    </w:p>
    <w:p w14:paraId="68E2FC30" w14:textId="77777777" w:rsidR="00DD5D47" w:rsidRPr="00854CF8" w:rsidRDefault="00DD5D47" w:rsidP="00792BBB">
      <w:pPr>
        <w:pStyle w:val="Heading3"/>
      </w:pPr>
      <w:r w:rsidRPr="00854CF8">
        <w:t xml:space="preserve">D. Internal News Cycles &amp; </w:t>
      </w:r>
      <w:proofErr w:type="spellStart"/>
      <w:r w:rsidRPr="00854CF8">
        <w:t>Organisational</w:t>
      </w:r>
      <w:proofErr w:type="spellEnd"/>
      <w:r w:rsidRPr="00854CF8">
        <w:t xml:space="preserve"> Transparency</w:t>
      </w:r>
    </w:p>
    <w:p w14:paraId="66F1B399" w14:textId="77777777" w:rsidR="00DD5D47" w:rsidRPr="00854CF8" w:rsidRDefault="00DD5D47" w:rsidP="00DD5D47">
      <w:pPr>
        <w:rPr>
          <w:rFonts w:ascii="Times New Roman" w:hAnsi="Times New Roman" w:cs="Times New Roman"/>
        </w:rPr>
      </w:pPr>
    </w:p>
    <w:p w14:paraId="6183DF94" w14:textId="77777777" w:rsidR="00DD5D47" w:rsidRPr="00854CF8" w:rsidRDefault="00DD5D47" w:rsidP="00792BBB">
      <w:pPr>
        <w:pStyle w:val="Heading4"/>
      </w:pPr>
      <w:r w:rsidRPr="00854CF8">
        <w:t>1. Internal Communication Visibility</w:t>
      </w:r>
    </w:p>
    <w:p w14:paraId="1B25194B" w14:textId="77777777" w:rsidR="00DD5D47" w:rsidRPr="00854CF8" w:rsidRDefault="00DD5D47" w:rsidP="00DD5D47">
      <w:pPr>
        <w:rPr>
          <w:rFonts w:ascii="Times New Roman" w:hAnsi="Times New Roman" w:cs="Times New Roman"/>
        </w:rPr>
      </w:pPr>
    </w:p>
    <w:p w14:paraId="794814A1" w14:textId="77777777" w:rsidR="00DD5D47" w:rsidRPr="00854CF8" w:rsidRDefault="00DD5D47" w:rsidP="00792BBB">
      <w:pPr>
        <w:pStyle w:val="Heading4"/>
      </w:pPr>
      <w:r w:rsidRPr="00854CF8">
        <w:t>The blog serves as a semi-public internal noticeboard for:</w:t>
      </w:r>
    </w:p>
    <w:p w14:paraId="5D4C6224" w14:textId="173C9A26" w:rsidR="00DD5D47" w:rsidRPr="00792BBB" w:rsidRDefault="00DD5D47" w:rsidP="00792BBB">
      <w:pPr>
        <w:pStyle w:val="ListParagraph"/>
        <w:numPr>
          <w:ilvl w:val="0"/>
          <w:numId w:val="62"/>
        </w:numPr>
        <w:rPr>
          <w:rFonts w:ascii="Times New Roman" w:hAnsi="Times New Roman" w:cs="Times New Roman"/>
        </w:rPr>
      </w:pPr>
      <w:proofErr w:type="spellStart"/>
      <w:r w:rsidRPr="00792BBB">
        <w:rPr>
          <w:rFonts w:ascii="Times New Roman" w:hAnsi="Times New Roman" w:cs="Times New Roman"/>
        </w:rPr>
        <w:t>Organisational</w:t>
      </w:r>
      <w:proofErr w:type="spellEnd"/>
      <w:r w:rsidRPr="00792BBB">
        <w:rPr>
          <w:rFonts w:ascii="Times New Roman" w:hAnsi="Times New Roman" w:cs="Times New Roman"/>
        </w:rPr>
        <w:t xml:space="preserve"> achievements</w:t>
      </w:r>
    </w:p>
    <w:p w14:paraId="565DF072" w14:textId="52055E4D"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Departmental highlights</w:t>
      </w:r>
    </w:p>
    <w:p w14:paraId="6CDE186F" w14:textId="47B70AC5"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Infrastructure updates</w:t>
      </w:r>
    </w:p>
    <w:p w14:paraId="1F5C3E0E" w14:textId="185E4437"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 xml:space="preserve">Personnel </w:t>
      </w:r>
      <w:proofErr w:type="gramStart"/>
      <w:r w:rsidRPr="00792BBB">
        <w:rPr>
          <w:rFonts w:ascii="Times New Roman" w:hAnsi="Times New Roman" w:cs="Times New Roman"/>
        </w:rPr>
        <w:t>recognitions</w:t>
      </w:r>
      <w:proofErr w:type="gramEnd"/>
    </w:p>
    <w:p w14:paraId="30C56FEF" w14:textId="671CFFFC"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Innovation breakthroughs</w:t>
      </w:r>
    </w:p>
    <w:p w14:paraId="2163FD4A" w14:textId="77777777" w:rsidR="00DD5D47" w:rsidRPr="00854CF8" w:rsidRDefault="00DD5D47" w:rsidP="00DD5D47">
      <w:pPr>
        <w:rPr>
          <w:rFonts w:ascii="Times New Roman" w:hAnsi="Times New Roman" w:cs="Times New Roman"/>
        </w:rPr>
      </w:pPr>
    </w:p>
    <w:p w14:paraId="13F8D514" w14:textId="77777777" w:rsidR="00DD5D47" w:rsidRPr="00854CF8" w:rsidRDefault="00DD5D47" w:rsidP="00792BBB">
      <w:pPr>
        <w:pStyle w:val="Heading4"/>
      </w:pPr>
      <w:r w:rsidRPr="00854CF8">
        <w:t>2. Transparency and Governance Alignment</w:t>
      </w:r>
    </w:p>
    <w:p w14:paraId="4C1327E6" w14:textId="77777777" w:rsidR="00DD5D47" w:rsidRPr="00854CF8" w:rsidRDefault="00DD5D47" w:rsidP="00DD5D47">
      <w:pPr>
        <w:rPr>
          <w:rFonts w:ascii="Times New Roman" w:hAnsi="Times New Roman" w:cs="Times New Roman"/>
        </w:rPr>
      </w:pPr>
    </w:p>
    <w:p w14:paraId="15EE6EE9" w14:textId="77777777" w:rsidR="00DD5D47" w:rsidRPr="00854CF8" w:rsidRDefault="00DD5D47" w:rsidP="00792BBB">
      <w:pPr>
        <w:pStyle w:val="Heading4"/>
      </w:pPr>
      <w:r w:rsidRPr="00854CF8">
        <w:lastRenderedPageBreak/>
        <w:t>Content must align with WebHydra’s transparency obligations through:</w:t>
      </w:r>
    </w:p>
    <w:p w14:paraId="772197A4" w14:textId="6C32E65F"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Accurate reporting of progress</w:t>
      </w:r>
    </w:p>
    <w:p w14:paraId="5EC354DB" w14:textId="08D4B3B0"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Clarification of ongoing initiatives</w:t>
      </w:r>
    </w:p>
    <w:p w14:paraId="069B2D27" w14:textId="2C956576"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Ethical disclosure standards</w:t>
      </w:r>
    </w:p>
    <w:p w14:paraId="0A1FF19C" w14:textId="1D4FB7C6"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Compliance with the Corporate Sovereignty Act</w:t>
      </w:r>
    </w:p>
    <w:p w14:paraId="0684A93E" w14:textId="77777777" w:rsidR="00DD5D47" w:rsidRPr="00854CF8" w:rsidRDefault="00DD5D47" w:rsidP="00DD5D47">
      <w:pPr>
        <w:rPr>
          <w:rFonts w:ascii="Times New Roman" w:hAnsi="Times New Roman" w:cs="Times New Roman"/>
        </w:rPr>
      </w:pPr>
    </w:p>
    <w:p w14:paraId="2A5D7283" w14:textId="77777777" w:rsidR="00DD5D47" w:rsidRPr="00854CF8" w:rsidRDefault="00DD5D47" w:rsidP="00792BBB">
      <w:pPr>
        <w:pStyle w:val="Heading4"/>
      </w:pPr>
      <w:r w:rsidRPr="00854CF8">
        <w:t>3. Chronicle Integration</w:t>
      </w:r>
    </w:p>
    <w:p w14:paraId="5DFECDE6" w14:textId="77777777" w:rsidR="00DD5D47" w:rsidRPr="00854CF8" w:rsidRDefault="00DD5D47" w:rsidP="00DD5D47">
      <w:pPr>
        <w:rPr>
          <w:rFonts w:ascii="Times New Roman" w:hAnsi="Times New Roman" w:cs="Times New Roman"/>
        </w:rPr>
      </w:pPr>
    </w:p>
    <w:p w14:paraId="132DE73F" w14:textId="77777777" w:rsidR="00DD5D47" w:rsidRPr="00854CF8" w:rsidRDefault="00DD5D47" w:rsidP="00792BBB">
      <w:pPr>
        <w:pStyle w:val="Heading4"/>
      </w:pPr>
      <w:r w:rsidRPr="00854CF8">
        <w:t>All blog entries that document system evolution feed automatically into:</w:t>
      </w:r>
    </w:p>
    <w:p w14:paraId="630D0492" w14:textId="406D8849"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 xml:space="preserve">The </w:t>
      </w:r>
      <w:proofErr w:type="spellStart"/>
      <w:r w:rsidRPr="00792BBB">
        <w:rPr>
          <w:rFonts w:ascii="Times New Roman" w:hAnsi="Times New Roman" w:cs="Times New Roman"/>
        </w:rPr>
        <w:t>Chronosphere</w:t>
      </w:r>
      <w:proofErr w:type="spellEnd"/>
      <w:r w:rsidRPr="00792BBB">
        <w:rPr>
          <w:rFonts w:ascii="Times New Roman" w:hAnsi="Times New Roman" w:cs="Times New Roman"/>
        </w:rPr>
        <w:t xml:space="preserve"> historical preservation framework</w:t>
      </w:r>
    </w:p>
    <w:p w14:paraId="05754715" w14:textId="7BD9B628"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Section 11 archival systems</w:t>
      </w:r>
    </w:p>
    <w:p w14:paraId="56D31F7D" w14:textId="685F6E9D"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Project-specific repositories</w:t>
      </w:r>
    </w:p>
    <w:p w14:paraId="7C6BD792" w14:textId="77777777" w:rsidR="00DD5D47" w:rsidRPr="00854CF8" w:rsidRDefault="00DD5D47" w:rsidP="00DD5D47">
      <w:pPr>
        <w:rPr>
          <w:rFonts w:ascii="Times New Roman" w:hAnsi="Times New Roman" w:cs="Times New Roman"/>
        </w:rPr>
      </w:pPr>
    </w:p>
    <w:p w14:paraId="503A0216" w14:textId="77777777" w:rsidR="00DD5D47" w:rsidRPr="00854CF8" w:rsidRDefault="00DD5D47" w:rsidP="00792BBB">
      <w:pPr>
        <w:pStyle w:val="Heading3"/>
      </w:pPr>
      <w:r w:rsidRPr="00854CF8">
        <w:t>E. Educational Content Distribution</w:t>
      </w:r>
    </w:p>
    <w:p w14:paraId="5C6EDE2E" w14:textId="77777777" w:rsidR="00DD5D47" w:rsidRPr="00854CF8" w:rsidRDefault="00DD5D47" w:rsidP="00DD5D47">
      <w:pPr>
        <w:rPr>
          <w:rFonts w:ascii="Times New Roman" w:hAnsi="Times New Roman" w:cs="Times New Roman"/>
        </w:rPr>
      </w:pPr>
    </w:p>
    <w:p w14:paraId="244E82E6" w14:textId="77777777" w:rsidR="00DD5D47" w:rsidRPr="00854CF8" w:rsidRDefault="00DD5D47" w:rsidP="00792BBB">
      <w:pPr>
        <w:pStyle w:val="Heading4"/>
      </w:pPr>
      <w:r w:rsidRPr="00854CF8">
        <w:t>1. Knowledge Development Pillars</w:t>
      </w:r>
    </w:p>
    <w:p w14:paraId="73007284" w14:textId="77777777" w:rsidR="00DD5D47" w:rsidRPr="00854CF8" w:rsidRDefault="00DD5D47" w:rsidP="00DD5D47">
      <w:pPr>
        <w:rPr>
          <w:rFonts w:ascii="Times New Roman" w:hAnsi="Times New Roman" w:cs="Times New Roman"/>
        </w:rPr>
      </w:pPr>
    </w:p>
    <w:p w14:paraId="73361E4C" w14:textId="77777777" w:rsidR="00DD5D47" w:rsidRPr="00854CF8" w:rsidRDefault="00DD5D47" w:rsidP="00792BBB">
      <w:pPr>
        <w:pStyle w:val="Heading4"/>
      </w:pPr>
      <w:r w:rsidRPr="00854CF8">
        <w:t>Educational articles reinforce:</w:t>
      </w:r>
    </w:p>
    <w:p w14:paraId="7E353C9F" w14:textId="492FD8B9"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AI literacy</w:t>
      </w:r>
    </w:p>
    <w:p w14:paraId="5B639912" w14:textId="684594DB"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Digital sovereignty principles</w:t>
      </w:r>
    </w:p>
    <w:p w14:paraId="16F42461" w14:textId="3D4E281B"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Infrastructure understanding</w:t>
      </w:r>
    </w:p>
    <w:p w14:paraId="2F2452BD" w14:textId="20C26CBF"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Safety, governance, and ethical frameworks</w:t>
      </w:r>
    </w:p>
    <w:p w14:paraId="1F86EAAA" w14:textId="5F150F20"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Foundational concepts behind WebHydra and HydraCore</w:t>
      </w:r>
    </w:p>
    <w:p w14:paraId="15E5329C" w14:textId="77777777" w:rsidR="00DD5D47" w:rsidRPr="00854CF8" w:rsidRDefault="00DD5D47" w:rsidP="00DD5D47">
      <w:pPr>
        <w:rPr>
          <w:rFonts w:ascii="Times New Roman" w:hAnsi="Times New Roman" w:cs="Times New Roman"/>
        </w:rPr>
      </w:pPr>
    </w:p>
    <w:p w14:paraId="14D33CA7" w14:textId="77777777" w:rsidR="00DD5D47" w:rsidRPr="00854CF8" w:rsidRDefault="00DD5D47" w:rsidP="00792BBB">
      <w:pPr>
        <w:pStyle w:val="Heading4"/>
      </w:pPr>
      <w:r w:rsidRPr="00854CF8">
        <w:t>2. Learning Modules and Thematic Series</w:t>
      </w:r>
    </w:p>
    <w:p w14:paraId="06CA8C11" w14:textId="77777777" w:rsidR="00DD5D47" w:rsidRPr="00854CF8" w:rsidRDefault="00DD5D47" w:rsidP="00DD5D47">
      <w:pPr>
        <w:rPr>
          <w:rFonts w:ascii="Times New Roman" w:hAnsi="Times New Roman" w:cs="Times New Roman"/>
        </w:rPr>
      </w:pPr>
    </w:p>
    <w:p w14:paraId="236C20E6" w14:textId="77777777" w:rsidR="00DD5D47" w:rsidRPr="00854CF8" w:rsidRDefault="00DD5D47" w:rsidP="00792BBB">
      <w:pPr>
        <w:pStyle w:val="Heading4"/>
      </w:pPr>
      <w:r w:rsidRPr="00854CF8">
        <w:t>The blog provides structured educational sequences such as:</w:t>
      </w:r>
    </w:p>
    <w:p w14:paraId="0636DE4A" w14:textId="7B3C5EDD"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“Understanding WebHydra” (Introductory Series)</w:t>
      </w:r>
    </w:p>
    <w:p w14:paraId="01FA8258" w14:textId="4D5DB193"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“Inside the AI Layers” (Technical Series)</w:t>
      </w:r>
    </w:p>
    <w:p w14:paraId="02672C0F" w14:textId="7AB3DC98"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“The Kingdom Vision” (Cultural Series)</w:t>
      </w:r>
    </w:p>
    <w:p w14:paraId="4B11F6DF" w14:textId="7BFE00CC"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“HydraCore Foundations” (Infrastructure Series)</w:t>
      </w:r>
    </w:p>
    <w:p w14:paraId="0B389510" w14:textId="77777777" w:rsidR="00DD5D47" w:rsidRPr="00854CF8" w:rsidRDefault="00DD5D47" w:rsidP="00DD5D47">
      <w:pPr>
        <w:rPr>
          <w:rFonts w:ascii="Times New Roman" w:hAnsi="Times New Roman" w:cs="Times New Roman"/>
        </w:rPr>
      </w:pPr>
    </w:p>
    <w:p w14:paraId="14BB40A9" w14:textId="77777777" w:rsidR="00DD5D47" w:rsidRPr="00854CF8" w:rsidRDefault="00DD5D47" w:rsidP="00792BBB">
      <w:pPr>
        <w:pStyle w:val="Heading4"/>
      </w:pPr>
      <w:r w:rsidRPr="00854CF8">
        <w:lastRenderedPageBreak/>
        <w:t>3. Accessibility Framework</w:t>
      </w:r>
    </w:p>
    <w:p w14:paraId="6EAC4F8F" w14:textId="77777777" w:rsidR="00DD5D47" w:rsidRPr="00854CF8" w:rsidRDefault="00DD5D47" w:rsidP="00DD5D47">
      <w:pPr>
        <w:rPr>
          <w:rFonts w:ascii="Times New Roman" w:hAnsi="Times New Roman" w:cs="Times New Roman"/>
        </w:rPr>
      </w:pPr>
    </w:p>
    <w:p w14:paraId="63751BAE" w14:textId="77777777" w:rsidR="00DD5D47" w:rsidRPr="00854CF8" w:rsidRDefault="00DD5D47" w:rsidP="00792BBB">
      <w:pPr>
        <w:pStyle w:val="Heading4"/>
      </w:pPr>
      <w:r w:rsidRPr="00854CF8">
        <w:t>Educational content is crafted for:</w:t>
      </w:r>
    </w:p>
    <w:p w14:paraId="1EB3D06F" w14:textId="71E64DB1"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Multi-audience clarity (technical and non-technical)</w:t>
      </w:r>
    </w:p>
    <w:p w14:paraId="734FED37" w14:textId="1559E40A"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Universal readability</w:t>
      </w:r>
    </w:p>
    <w:p w14:paraId="5C4C4E57" w14:textId="52369BAD"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Cultural inclusivity</w:t>
      </w:r>
    </w:p>
    <w:p w14:paraId="76664714" w14:textId="1A5FC175"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Youth and student engagement</w:t>
      </w:r>
    </w:p>
    <w:p w14:paraId="0C446FBC" w14:textId="2D4AB2A4"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Corporate stakeholder alignment</w:t>
      </w:r>
    </w:p>
    <w:p w14:paraId="387F2FED" w14:textId="77777777" w:rsidR="00DD5D47" w:rsidRPr="00854CF8" w:rsidRDefault="00DD5D47" w:rsidP="00DD5D47">
      <w:pPr>
        <w:rPr>
          <w:rFonts w:ascii="Times New Roman" w:hAnsi="Times New Roman" w:cs="Times New Roman"/>
        </w:rPr>
      </w:pPr>
    </w:p>
    <w:p w14:paraId="025E6C85" w14:textId="77777777" w:rsidR="00DD5D47" w:rsidRPr="00854CF8" w:rsidRDefault="00DD5D47" w:rsidP="00792BBB">
      <w:pPr>
        <w:pStyle w:val="Heading3"/>
      </w:pPr>
      <w:r w:rsidRPr="00854CF8">
        <w:t>F. Cultural and Narrative Ecosystem Development</w:t>
      </w:r>
    </w:p>
    <w:p w14:paraId="7B75E07C" w14:textId="77777777" w:rsidR="00DD5D47" w:rsidRPr="00854CF8" w:rsidRDefault="00DD5D47" w:rsidP="00DD5D47">
      <w:pPr>
        <w:rPr>
          <w:rFonts w:ascii="Times New Roman" w:hAnsi="Times New Roman" w:cs="Times New Roman"/>
        </w:rPr>
      </w:pPr>
    </w:p>
    <w:p w14:paraId="743201C3" w14:textId="77777777" w:rsidR="00DD5D47" w:rsidRPr="00854CF8" w:rsidRDefault="00DD5D47" w:rsidP="00792BBB">
      <w:pPr>
        <w:pStyle w:val="Heading4"/>
      </w:pPr>
      <w:r w:rsidRPr="00854CF8">
        <w:t>1. Narrative Continuity Protocols</w:t>
      </w:r>
    </w:p>
    <w:p w14:paraId="3D7A8B67" w14:textId="77777777" w:rsidR="00DD5D47" w:rsidRPr="00854CF8" w:rsidRDefault="00DD5D47" w:rsidP="00DD5D47">
      <w:pPr>
        <w:rPr>
          <w:rFonts w:ascii="Times New Roman" w:hAnsi="Times New Roman" w:cs="Times New Roman"/>
        </w:rPr>
      </w:pPr>
    </w:p>
    <w:p w14:paraId="2142C81C" w14:textId="77777777" w:rsidR="00DD5D47" w:rsidRPr="00854CF8" w:rsidRDefault="00DD5D47" w:rsidP="00792BBB">
      <w:pPr>
        <w:pStyle w:val="Heading4"/>
      </w:pPr>
      <w:r w:rsidRPr="00854CF8">
        <w:t>The blog sustains the evolving narrative of WebHydra through:</w:t>
      </w:r>
    </w:p>
    <w:p w14:paraId="1A039DE9" w14:textId="480C2FB9"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Story-driven documentation</w:t>
      </w:r>
    </w:p>
    <w:p w14:paraId="17CDAEEA" w14:textId="00EB32E5"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Cultural mythmaking</w:t>
      </w:r>
    </w:p>
    <w:p w14:paraId="48BC147C" w14:textId="6E16AC38"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Symbolism reinforcement</w:t>
      </w:r>
    </w:p>
    <w:p w14:paraId="726AABD7" w14:textId="28DC310B"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Alignment with The Founder’s Creed</w:t>
      </w:r>
    </w:p>
    <w:p w14:paraId="014F4C4C" w14:textId="364BABAB"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 xml:space="preserve">Integration with The </w:t>
      </w:r>
      <w:proofErr w:type="spellStart"/>
      <w:r w:rsidRPr="00792BBB">
        <w:rPr>
          <w:rFonts w:ascii="Times New Roman" w:hAnsi="Times New Roman" w:cs="Times New Roman"/>
        </w:rPr>
        <w:t>Quailverse</w:t>
      </w:r>
      <w:proofErr w:type="spellEnd"/>
      <w:r w:rsidRPr="00792BBB">
        <w:rPr>
          <w:rFonts w:ascii="Times New Roman" w:hAnsi="Times New Roman" w:cs="Times New Roman"/>
        </w:rPr>
        <w:t xml:space="preserve"> and thematic universes</w:t>
      </w:r>
    </w:p>
    <w:p w14:paraId="5A2EB661" w14:textId="77777777" w:rsidR="00DD5D47" w:rsidRPr="00854CF8" w:rsidRDefault="00DD5D47" w:rsidP="00DD5D47">
      <w:pPr>
        <w:rPr>
          <w:rFonts w:ascii="Times New Roman" w:hAnsi="Times New Roman" w:cs="Times New Roman"/>
        </w:rPr>
      </w:pPr>
    </w:p>
    <w:p w14:paraId="4D179EF9" w14:textId="77777777" w:rsidR="00DD5D47" w:rsidRPr="00854CF8" w:rsidRDefault="00DD5D47" w:rsidP="00792BBB">
      <w:pPr>
        <w:pStyle w:val="Heading4"/>
      </w:pPr>
      <w:r w:rsidRPr="00854CF8">
        <w:t>2. Public Identity Strengthening</w:t>
      </w:r>
    </w:p>
    <w:p w14:paraId="1E3AA5CE" w14:textId="77777777" w:rsidR="00DD5D47" w:rsidRPr="00854CF8" w:rsidRDefault="00DD5D47" w:rsidP="00DD5D47">
      <w:pPr>
        <w:rPr>
          <w:rFonts w:ascii="Times New Roman" w:hAnsi="Times New Roman" w:cs="Times New Roman"/>
        </w:rPr>
      </w:pPr>
    </w:p>
    <w:p w14:paraId="4AF7802A" w14:textId="77777777" w:rsidR="00DD5D47" w:rsidRPr="00854CF8" w:rsidRDefault="00DD5D47" w:rsidP="00792BBB">
      <w:pPr>
        <w:pStyle w:val="Heading4"/>
      </w:pPr>
      <w:r w:rsidRPr="00854CF8">
        <w:t>It ensures that WebHydra remains relatable and culturally anchored by:</w:t>
      </w:r>
    </w:p>
    <w:p w14:paraId="13FCAB2B" w14:textId="1F2EDD0F"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Human-</w:t>
      </w:r>
      <w:proofErr w:type="spellStart"/>
      <w:r w:rsidRPr="00792BBB">
        <w:rPr>
          <w:rFonts w:ascii="Times New Roman" w:hAnsi="Times New Roman" w:cs="Times New Roman"/>
        </w:rPr>
        <w:t>centred</w:t>
      </w:r>
      <w:proofErr w:type="spellEnd"/>
      <w:r w:rsidRPr="00792BBB">
        <w:rPr>
          <w:rFonts w:ascii="Times New Roman" w:hAnsi="Times New Roman" w:cs="Times New Roman"/>
        </w:rPr>
        <w:t xml:space="preserve"> storytelling</w:t>
      </w:r>
    </w:p>
    <w:p w14:paraId="5F3F5747" w14:textId="59E760D8"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Highlighting success journeys</w:t>
      </w:r>
    </w:p>
    <w:p w14:paraId="1C0423A6" w14:textId="68BCAD90"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Amplifying local and global cultural integration</w:t>
      </w:r>
    </w:p>
    <w:p w14:paraId="65D85D83" w14:textId="1186983B"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Connecting digital innovations with real-world human experiences</w:t>
      </w:r>
    </w:p>
    <w:p w14:paraId="38884BFF" w14:textId="77777777" w:rsidR="00DD5D47" w:rsidRPr="00854CF8" w:rsidRDefault="00DD5D47" w:rsidP="00DD5D47">
      <w:pPr>
        <w:rPr>
          <w:rFonts w:ascii="Times New Roman" w:hAnsi="Times New Roman" w:cs="Times New Roman"/>
        </w:rPr>
      </w:pPr>
    </w:p>
    <w:p w14:paraId="5FD85492" w14:textId="77777777" w:rsidR="00DD5D47" w:rsidRPr="00854CF8" w:rsidRDefault="00DD5D47" w:rsidP="00792BBB">
      <w:pPr>
        <w:pStyle w:val="Heading4"/>
      </w:pPr>
      <w:r w:rsidRPr="00854CF8">
        <w:t>3. Long-Term Lore and Brand Architecture</w:t>
      </w:r>
    </w:p>
    <w:p w14:paraId="09314434" w14:textId="77777777" w:rsidR="00DD5D47" w:rsidRPr="00854CF8" w:rsidRDefault="00DD5D47" w:rsidP="00DD5D47">
      <w:pPr>
        <w:rPr>
          <w:rFonts w:ascii="Times New Roman" w:hAnsi="Times New Roman" w:cs="Times New Roman"/>
        </w:rPr>
      </w:pPr>
    </w:p>
    <w:p w14:paraId="4212263A" w14:textId="77777777" w:rsidR="00DD5D47" w:rsidRPr="00854CF8" w:rsidRDefault="00DD5D47" w:rsidP="00792BBB">
      <w:pPr>
        <w:pStyle w:val="Heading4"/>
      </w:pPr>
      <w:r w:rsidRPr="00854CF8">
        <w:t>The blog contributes to the construction of:</w:t>
      </w:r>
    </w:p>
    <w:p w14:paraId="4D5166C5" w14:textId="11CBB966"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Multi-generational lore</w:t>
      </w:r>
    </w:p>
    <w:p w14:paraId="46E07C64" w14:textId="1002E827"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Brand identity expansion</w:t>
      </w:r>
    </w:p>
    <w:p w14:paraId="2D10E697" w14:textId="6014DDBE" w:rsidR="00DD5D47" w:rsidRPr="00792BBB" w:rsidRDefault="00DD5D47" w:rsidP="00792BBB">
      <w:pPr>
        <w:pStyle w:val="ListParagraph"/>
        <w:numPr>
          <w:ilvl w:val="0"/>
          <w:numId w:val="62"/>
        </w:numPr>
        <w:rPr>
          <w:rFonts w:ascii="Times New Roman" w:hAnsi="Times New Roman" w:cs="Times New Roman"/>
        </w:rPr>
      </w:pPr>
      <w:proofErr w:type="spellStart"/>
      <w:r w:rsidRPr="00792BBB">
        <w:rPr>
          <w:rFonts w:ascii="Times New Roman" w:hAnsi="Times New Roman" w:cs="Times New Roman"/>
        </w:rPr>
        <w:lastRenderedPageBreak/>
        <w:t>Organisational</w:t>
      </w:r>
      <w:proofErr w:type="spellEnd"/>
      <w:r w:rsidRPr="00792BBB">
        <w:rPr>
          <w:rFonts w:ascii="Times New Roman" w:hAnsi="Times New Roman" w:cs="Times New Roman"/>
        </w:rPr>
        <w:t xml:space="preserve"> memory</w:t>
      </w:r>
    </w:p>
    <w:p w14:paraId="183ABA68" w14:textId="08D367E5"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Cultural resonance for community and global audiences</w:t>
      </w:r>
    </w:p>
    <w:p w14:paraId="200DE394" w14:textId="77777777" w:rsidR="00DD5D47" w:rsidRPr="00854CF8" w:rsidRDefault="00DD5D47" w:rsidP="00DD5D47">
      <w:pPr>
        <w:rPr>
          <w:rFonts w:ascii="Times New Roman" w:hAnsi="Times New Roman" w:cs="Times New Roman"/>
        </w:rPr>
      </w:pPr>
    </w:p>
    <w:p w14:paraId="4FE0564B" w14:textId="77777777" w:rsidR="00DD5D47" w:rsidRPr="00854CF8" w:rsidRDefault="00DD5D47" w:rsidP="00792BBB">
      <w:pPr>
        <w:pStyle w:val="Heading3"/>
      </w:pPr>
      <w:r w:rsidRPr="00854CF8">
        <w:t>G. Integration with WebHydra’s Communication Intelligence System</w:t>
      </w:r>
    </w:p>
    <w:p w14:paraId="6C5B578E" w14:textId="77777777" w:rsidR="00DD5D47" w:rsidRPr="00854CF8" w:rsidRDefault="00DD5D47" w:rsidP="00DD5D47">
      <w:pPr>
        <w:rPr>
          <w:rFonts w:ascii="Times New Roman" w:hAnsi="Times New Roman" w:cs="Times New Roman"/>
        </w:rPr>
      </w:pPr>
    </w:p>
    <w:p w14:paraId="073ADA66" w14:textId="77777777" w:rsidR="00DD5D47" w:rsidRPr="00854CF8" w:rsidRDefault="00DD5D47" w:rsidP="00792BBB">
      <w:pPr>
        <w:pStyle w:val="Heading4"/>
      </w:pPr>
      <w:r w:rsidRPr="00854CF8">
        <w:t>1. Data Sync with Media Ecosystem</w:t>
      </w:r>
    </w:p>
    <w:p w14:paraId="77D93F9C" w14:textId="77777777" w:rsidR="00DD5D47" w:rsidRPr="00854CF8" w:rsidRDefault="00DD5D47" w:rsidP="00DD5D47">
      <w:pPr>
        <w:rPr>
          <w:rFonts w:ascii="Times New Roman" w:hAnsi="Times New Roman" w:cs="Times New Roman"/>
        </w:rPr>
      </w:pPr>
    </w:p>
    <w:p w14:paraId="646A4B97" w14:textId="77777777" w:rsidR="00DD5D47" w:rsidRPr="00854CF8" w:rsidRDefault="00DD5D47" w:rsidP="00792BBB">
      <w:pPr>
        <w:pStyle w:val="Heading4"/>
      </w:pPr>
      <w:r w:rsidRPr="00854CF8">
        <w:t>Blog entries integrate with:</w:t>
      </w:r>
    </w:p>
    <w:p w14:paraId="5CE2CCE0" w14:textId="2DBD629F"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Press releases</w:t>
      </w:r>
    </w:p>
    <w:p w14:paraId="03DA923C" w14:textId="353E5224"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Public relations narratives</w:t>
      </w:r>
    </w:p>
    <w:p w14:paraId="7328A7A3" w14:textId="6971EF97"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Media trend analysis</w:t>
      </w:r>
    </w:p>
    <w:p w14:paraId="79B41FFB" w14:textId="0A052E00"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Stakeholder communication strategies</w:t>
      </w:r>
    </w:p>
    <w:p w14:paraId="0E3BE57C" w14:textId="77777777" w:rsidR="00DD5D47" w:rsidRPr="00854CF8" w:rsidRDefault="00DD5D47" w:rsidP="00DD5D47">
      <w:pPr>
        <w:rPr>
          <w:rFonts w:ascii="Times New Roman" w:hAnsi="Times New Roman" w:cs="Times New Roman"/>
        </w:rPr>
      </w:pPr>
    </w:p>
    <w:p w14:paraId="2ADF7EEB" w14:textId="77777777" w:rsidR="00DD5D47" w:rsidRPr="00854CF8" w:rsidRDefault="00DD5D47" w:rsidP="00792BBB">
      <w:pPr>
        <w:pStyle w:val="Heading4"/>
      </w:pPr>
      <w:r w:rsidRPr="00854CF8">
        <w:t>2. Analytical Insights</w:t>
      </w:r>
    </w:p>
    <w:p w14:paraId="5B14D20A" w14:textId="77777777" w:rsidR="00DD5D47" w:rsidRPr="00854CF8" w:rsidRDefault="00DD5D47" w:rsidP="00DD5D47">
      <w:pPr>
        <w:rPr>
          <w:rFonts w:ascii="Times New Roman" w:hAnsi="Times New Roman" w:cs="Times New Roman"/>
        </w:rPr>
      </w:pPr>
    </w:p>
    <w:p w14:paraId="48CAAD36" w14:textId="77777777" w:rsidR="00DD5D47" w:rsidRPr="00854CF8" w:rsidRDefault="00DD5D47" w:rsidP="00792BBB">
      <w:pPr>
        <w:pStyle w:val="Heading4"/>
      </w:pPr>
      <w:r w:rsidRPr="00854CF8">
        <w:t>The system tracks:</w:t>
      </w:r>
    </w:p>
    <w:p w14:paraId="2263D9D2" w14:textId="3E81C93C"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Public engagement metrics</w:t>
      </w:r>
    </w:p>
    <w:p w14:paraId="6BA801A9" w14:textId="23AE840D" w:rsidR="00DD5D47" w:rsidRPr="00792BBB" w:rsidRDefault="00DD5D47" w:rsidP="00792BBB">
      <w:pPr>
        <w:pStyle w:val="ListParagraph"/>
        <w:numPr>
          <w:ilvl w:val="0"/>
          <w:numId w:val="62"/>
        </w:numPr>
        <w:rPr>
          <w:rFonts w:ascii="Times New Roman" w:hAnsi="Times New Roman" w:cs="Times New Roman"/>
        </w:rPr>
      </w:pPr>
      <w:proofErr w:type="spellStart"/>
      <w:r w:rsidRPr="00792BBB">
        <w:rPr>
          <w:rFonts w:ascii="Times New Roman" w:hAnsi="Times New Roman" w:cs="Times New Roman"/>
        </w:rPr>
        <w:t>Behavioural</w:t>
      </w:r>
      <w:proofErr w:type="spellEnd"/>
      <w:r w:rsidRPr="00792BBB">
        <w:rPr>
          <w:rFonts w:ascii="Times New Roman" w:hAnsi="Times New Roman" w:cs="Times New Roman"/>
        </w:rPr>
        <w:t xml:space="preserve"> insights</w:t>
      </w:r>
    </w:p>
    <w:p w14:paraId="2754AF53" w14:textId="35295887"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Content impact assessments</w:t>
      </w:r>
    </w:p>
    <w:p w14:paraId="76D6D199" w14:textId="4FEEDCB9"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Community sentiment mapping</w:t>
      </w:r>
    </w:p>
    <w:p w14:paraId="2A33E19B" w14:textId="77777777" w:rsidR="00DD5D47" w:rsidRPr="00854CF8" w:rsidRDefault="00DD5D47" w:rsidP="00DD5D47">
      <w:pPr>
        <w:rPr>
          <w:rFonts w:ascii="Times New Roman" w:hAnsi="Times New Roman" w:cs="Times New Roman"/>
        </w:rPr>
      </w:pPr>
    </w:p>
    <w:p w14:paraId="2362B713" w14:textId="77777777" w:rsidR="00DD5D47" w:rsidRPr="00854CF8" w:rsidRDefault="00DD5D47" w:rsidP="00792BBB">
      <w:pPr>
        <w:pStyle w:val="Heading4"/>
      </w:pPr>
      <w:r w:rsidRPr="00854CF8">
        <w:t>3. Strategic Application</w:t>
      </w:r>
    </w:p>
    <w:p w14:paraId="1D161D7C" w14:textId="77777777" w:rsidR="00DD5D47" w:rsidRPr="00854CF8" w:rsidRDefault="00DD5D47" w:rsidP="00DD5D47">
      <w:pPr>
        <w:rPr>
          <w:rFonts w:ascii="Times New Roman" w:hAnsi="Times New Roman" w:cs="Times New Roman"/>
        </w:rPr>
      </w:pPr>
    </w:p>
    <w:p w14:paraId="7475DFC2" w14:textId="77777777" w:rsidR="00DD5D47" w:rsidRPr="00854CF8" w:rsidRDefault="00DD5D47" w:rsidP="00792BBB">
      <w:pPr>
        <w:pStyle w:val="Heading4"/>
      </w:pPr>
      <w:r w:rsidRPr="00854CF8">
        <w:t>Insights are applied to:</w:t>
      </w:r>
    </w:p>
    <w:p w14:paraId="6915FAC7" w14:textId="34A7C3B6"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Refined public relations strategies</w:t>
      </w:r>
    </w:p>
    <w:p w14:paraId="0B429450" w14:textId="4746055E"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Enhanced educational pipelines</w:t>
      </w:r>
    </w:p>
    <w:p w14:paraId="144089BF" w14:textId="40967CB3" w:rsidR="00DD5D47" w:rsidRPr="00792BBB" w:rsidRDefault="00DD5D47" w:rsidP="00792BBB">
      <w:pPr>
        <w:pStyle w:val="ListParagraph"/>
        <w:numPr>
          <w:ilvl w:val="0"/>
          <w:numId w:val="62"/>
        </w:numPr>
        <w:rPr>
          <w:rFonts w:ascii="Times New Roman" w:hAnsi="Times New Roman" w:cs="Times New Roman"/>
        </w:rPr>
      </w:pPr>
      <w:r w:rsidRPr="00792BBB">
        <w:rPr>
          <w:rFonts w:ascii="Times New Roman" w:hAnsi="Times New Roman" w:cs="Times New Roman"/>
        </w:rPr>
        <w:t>Strengthened community bonding</w:t>
      </w:r>
    </w:p>
    <w:p w14:paraId="4195FBAE" w14:textId="626B46EF" w:rsidR="00DD5D47" w:rsidRPr="00792BBB" w:rsidRDefault="00DD5D47" w:rsidP="00792BBB">
      <w:pPr>
        <w:pStyle w:val="ListParagraph"/>
        <w:numPr>
          <w:ilvl w:val="0"/>
          <w:numId w:val="62"/>
        </w:numPr>
        <w:rPr>
          <w:rFonts w:ascii="Times New Roman" w:hAnsi="Times New Roman" w:cs="Times New Roman"/>
        </w:rPr>
      </w:pPr>
      <w:proofErr w:type="spellStart"/>
      <w:r w:rsidRPr="00792BBB">
        <w:rPr>
          <w:rFonts w:ascii="Times New Roman" w:hAnsi="Times New Roman" w:cs="Times New Roman"/>
        </w:rPr>
        <w:t>Optimised</w:t>
      </w:r>
      <w:proofErr w:type="spellEnd"/>
      <w:r w:rsidRPr="00792BBB">
        <w:rPr>
          <w:rFonts w:ascii="Times New Roman" w:hAnsi="Times New Roman" w:cs="Times New Roman"/>
        </w:rPr>
        <w:t xml:space="preserve"> communication governance</w:t>
      </w:r>
    </w:p>
    <w:p w14:paraId="31E50ECA" w14:textId="77777777" w:rsidR="00DD5D47" w:rsidRPr="00854CF8" w:rsidRDefault="00DD5D47" w:rsidP="00DD5D47">
      <w:pPr>
        <w:rPr>
          <w:rFonts w:ascii="Times New Roman" w:hAnsi="Times New Roman" w:cs="Times New Roman"/>
        </w:rPr>
      </w:pPr>
    </w:p>
    <w:p w14:paraId="3B752749" w14:textId="77777777" w:rsidR="00DD5D47" w:rsidRPr="00854CF8" w:rsidRDefault="00DD5D47" w:rsidP="00792BBB">
      <w:pPr>
        <w:pStyle w:val="Heading3"/>
      </w:pPr>
      <w:r w:rsidRPr="00854CF8">
        <w:t>H. Closing Statement</w:t>
      </w:r>
    </w:p>
    <w:p w14:paraId="1870F570" w14:textId="77777777" w:rsidR="00DD5D47" w:rsidRPr="00854CF8" w:rsidRDefault="00DD5D47" w:rsidP="00DD5D47">
      <w:pPr>
        <w:rPr>
          <w:rFonts w:ascii="Times New Roman" w:hAnsi="Times New Roman" w:cs="Times New Roman"/>
        </w:rPr>
      </w:pPr>
    </w:p>
    <w:p w14:paraId="6993AEE7" w14:textId="1BCA5056" w:rsidR="00B06F64" w:rsidRPr="00854CF8" w:rsidRDefault="00DD5D47" w:rsidP="00B06F64">
      <w:pPr>
        <w:rPr>
          <w:rFonts w:ascii="Times New Roman" w:hAnsi="Times New Roman" w:cs="Times New Roman"/>
        </w:rPr>
      </w:pPr>
      <w:r w:rsidRPr="00854CF8">
        <w:rPr>
          <w:rFonts w:ascii="Times New Roman" w:hAnsi="Times New Roman" w:cs="Times New Roman"/>
        </w:rPr>
        <w:lastRenderedPageBreak/>
        <w:t xml:space="preserve">13.5 Blog &amp; Community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WebHydra’s structured ecosystem for communication, engagement, education, and cultural expansion. It transforms the blog into a high-value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communication engine—capable of shaping public understanding, deepening community bonds, preserving institutional knowledge, and expanding WebHydra’s cultural footprint across industries and generations.</w:t>
      </w:r>
    </w:p>
    <w:p w14:paraId="61A9D086" w14:textId="77777777" w:rsidR="00B06F64" w:rsidRPr="00854CF8" w:rsidRDefault="00B06F64" w:rsidP="00B06F64">
      <w:pPr>
        <w:rPr>
          <w:rFonts w:ascii="Times New Roman" w:hAnsi="Times New Roman" w:cs="Times New Roman"/>
        </w:rPr>
      </w:pPr>
    </w:p>
    <w:p w14:paraId="321A9DB1" w14:textId="77777777" w:rsidR="00DD5D47" w:rsidRPr="00854CF8" w:rsidRDefault="00DD5D47">
      <w:pPr>
        <w:rPr>
          <w:rFonts w:ascii="Times New Roman" w:hAnsi="Times New Roman" w:cs="Times New Roman"/>
        </w:rPr>
      </w:pPr>
      <w:r w:rsidRPr="00854CF8">
        <w:rPr>
          <w:rFonts w:ascii="Times New Roman" w:hAnsi="Times New Roman" w:cs="Times New Roman"/>
        </w:rPr>
        <w:br w:type="page"/>
      </w:r>
    </w:p>
    <w:p w14:paraId="58CDF176" w14:textId="6FB52A89" w:rsidR="003426CD" w:rsidRDefault="003426CD" w:rsidP="00792BBB">
      <w:pPr>
        <w:pStyle w:val="Heading1"/>
      </w:pPr>
      <w:r w:rsidRPr="00854CF8">
        <w:lastRenderedPageBreak/>
        <w:t>SECTION 13</w:t>
      </w:r>
      <w:r>
        <w:t>:</w:t>
      </w:r>
      <w:r w:rsidRPr="00854CF8">
        <w:t xml:space="preserve"> MEDIA &amp; PUBLIC ECO-RELATIONS</w:t>
      </w:r>
    </w:p>
    <w:p w14:paraId="378B3698" w14:textId="77777777" w:rsidR="003426CD" w:rsidRPr="003426CD" w:rsidRDefault="003426CD" w:rsidP="003426CD"/>
    <w:p w14:paraId="27AC104B" w14:textId="5BA1CB36" w:rsidR="002D3312" w:rsidRPr="00854CF8" w:rsidRDefault="002D3312" w:rsidP="00792BBB">
      <w:pPr>
        <w:pStyle w:val="Heading1"/>
      </w:pPr>
      <w:r w:rsidRPr="00854CF8">
        <w:t>13.6</w:t>
      </w:r>
      <w:r w:rsidR="003426CD">
        <w:t>: Photo &amp; Video Gallery</w:t>
      </w:r>
    </w:p>
    <w:p w14:paraId="1BAAC66D" w14:textId="77777777" w:rsidR="002D3312" w:rsidRPr="00854CF8" w:rsidRDefault="002D3312" w:rsidP="002D3312">
      <w:pPr>
        <w:rPr>
          <w:rFonts w:ascii="Times New Roman" w:hAnsi="Times New Roman" w:cs="Times New Roman"/>
        </w:rPr>
      </w:pPr>
    </w:p>
    <w:p w14:paraId="018B0397" w14:textId="77777777" w:rsidR="002D3312" w:rsidRPr="00854CF8" w:rsidRDefault="002D3312" w:rsidP="00792BBB">
      <w:pPr>
        <w:pStyle w:val="Heading3"/>
      </w:pPr>
      <w:r w:rsidRPr="00854CF8">
        <w:t>A. Purpose and Institutional Mandate of the Photo &amp; Video Gallery</w:t>
      </w:r>
    </w:p>
    <w:p w14:paraId="4D156FFA" w14:textId="77777777" w:rsidR="002D3312" w:rsidRPr="00854CF8" w:rsidRDefault="002D3312" w:rsidP="002D3312">
      <w:pPr>
        <w:rPr>
          <w:rFonts w:ascii="Times New Roman" w:hAnsi="Times New Roman" w:cs="Times New Roman"/>
        </w:rPr>
      </w:pPr>
    </w:p>
    <w:p w14:paraId="4A75A589" w14:textId="77777777" w:rsidR="002D3312" w:rsidRPr="00854CF8" w:rsidRDefault="002D3312" w:rsidP="002D3312">
      <w:pPr>
        <w:rPr>
          <w:rFonts w:ascii="Times New Roman" w:hAnsi="Times New Roman" w:cs="Times New Roman"/>
        </w:rPr>
      </w:pPr>
      <w:r w:rsidRPr="00854CF8">
        <w:rPr>
          <w:rFonts w:ascii="Times New Roman" w:hAnsi="Times New Roman" w:cs="Times New Roman"/>
        </w:rPr>
        <w:t xml:space="preserve">The Photo &amp; Video Gallery serves as WebHydra’s official visual archive and multimedia preservation system. It functions as the authoritative repository for all sanctioned photographic and videographic materials, ensuring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visual identity, historical development, and project evolution are recorded with precision, securely maintained, and ethically </w:t>
      </w:r>
      <w:proofErr w:type="spellStart"/>
      <w:r w:rsidRPr="00854CF8">
        <w:rPr>
          <w:rFonts w:ascii="Times New Roman" w:hAnsi="Times New Roman" w:cs="Times New Roman"/>
        </w:rPr>
        <w:t>utilised</w:t>
      </w:r>
      <w:proofErr w:type="spellEnd"/>
      <w:r w:rsidRPr="00854CF8">
        <w:rPr>
          <w:rFonts w:ascii="Times New Roman" w:hAnsi="Times New Roman" w:cs="Times New Roman"/>
        </w:rPr>
        <w:t>.</w:t>
      </w:r>
    </w:p>
    <w:p w14:paraId="1E5C444D" w14:textId="77777777" w:rsidR="002D3312" w:rsidRPr="00854CF8" w:rsidRDefault="002D3312" w:rsidP="002D3312">
      <w:pPr>
        <w:rPr>
          <w:rFonts w:ascii="Times New Roman" w:hAnsi="Times New Roman" w:cs="Times New Roman"/>
        </w:rPr>
      </w:pPr>
    </w:p>
    <w:p w14:paraId="7F28E1EA" w14:textId="7FABDC84" w:rsidR="002D3312" w:rsidRPr="00854CF8" w:rsidRDefault="002D3312" w:rsidP="002D3312">
      <w:pPr>
        <w:rPr>
          <w:rFonts w:ascii="Times New Roman" w:hAnsi="Times New Roman" w:cs="Times New Roman"/>
        </w:rPr>
      </w:pPr>
      <w:r w:rsidRPr="00854CF8">
        <w:rPr>
          <w:rFonts w:ascii="Times New Roman" w:hAnsi="Times New Roman" w:cs="Times New Roman"/>
        </w:rPr>
        <w:t>This subsection establishes the comprehensive governance framework for capturing, curating, storing, cataloging, distributing, and preserving all visual media associated with the WebHydra empire.</w:t>
      </w:r>
    </w:p>
    <w:p w14:paraId="5E6FD494" w14:textId="77777777" w:rsidR="002D3312" w:rsidRPr="00854CF8" w:rsidRDefault="002D3312" w:rsidP="002D3312">
      <w:pPr>
        <w:rPr>
          <w:rFonts w:ascii="Times New Roman" w:hAnsi="Times New Roman" w:cs="Times New Roman"/>
        </w:rPr>
      </w:pPr>
    </w:p>
    <w:p w14:paraId="033B144D" w14:textId="77777777" w:rsidR="002D3312" w:rsidRPr="00854CF8" w:rsidRDefault="002D3312" w:rsidP="00792BBB">
      <w:pPr>
        <w:pStyle w:val="Heading3"/>
      </w:pPr>
      <w:r w:rsidRPr="00854CF8">
        <w:t>B. Structural Framework for Visual Content Governance</w:t>
      </w:r>
    </w:p>
    <w:p w14:paraId="0C867BFB" w14:textId="77777777" w:rsidR="002D3312" w:rsidRPr="00854CF8" w:rsidRDefault="002D3312" w:rsidP="002D3312">
      <w:pPr>
        <w:rPr>
          <w:rFonts w:ascii="Times New Roman" w:hAnsi="Times New Roman" w:cs="Times New Roman"/>
        </w:rPr>
      </w:pPr>
    </w:p>
    <w:p w14:paraId="1E4F13E5" w14:textId="77777777" w:rsidR="002D3312" w:rsidRPr="00854CF8" w:rsidRDefault="002D3312" w:rsidP="00C04386">
      <w:pPr>
        <w:pStyle w:val="Heading4"/>
      </w:pPr>
      <w:r w:rsidRPr="00854CF8">
        <w:t>1. Visual Asset Curation Protocols</w:t>
      </w:r>
    </w:p>
    <w:p w14:paraId="5ABAFC24" w14:textId="77777777" w:rsidR="002D3312" w:rsidRPr="00854CF8" w:rsidRDefault="002D3312" w:rsidP="002D3312">
      <w:pPr>
        <w:rPr>
          <w:rFonts w:ascii="Times New Roman" w:hAnsi="Times New Roman" w:cs="Times New Roman"/>
        </w:rPr>
      </w:pPr>
    </w:p>
    <w:p w14:paraId="36CDA4C4" w14:textId="77777777" w:rsidR="00C04386" w:rsidRDefault="002D3312" w:rsidP="002D3312">
      <w:pPr>
        <w:rPr>
          <w:rFonts w:ascii="Times New Roman" w:hAnsi="Times New Roman" w:cs="Times New Roman"/>
        </w:rPr>
      </w:pPr>
      <w:r w:rsidRPr="00854CF8">
        <w:rPr>
          <w:rFonts w:ascii="Times New Roman" w:hAnsi="Times New Roman" w:cs="Times New Roman"/>
        </w:rPr>
        <w:t>A highly structured curation protocol ensures that only verified, high-quality, strategically aligned visual assets are included in the gallery.</w:t>
      </w:r>
    </w:p>
    <w:p w14:paraId="5267D85E" w14:textId="6E00FBED" w:rsidR="002D3312" w:rsidRPr="00854CF8" w:rsidRDefault="002D3312" w:rsidP="00C04386">
      <w:pPr>
        <w:pStyle w:val="Heading4"/>
      </w:pPr>
      <w:r w:rsidRPr="00854CF8">
        <w:t>This includes:</w:t>
      </w:r>
    </w:p>
    <w:p w14:paraId="74E463DD" w14:textId="679DFB89"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Professional photography and videography standards</w:t>
      </w:r>
    </w:p>
    <w:p w14:paraId="78D80DB1" w14:textId="6FA1C8A4"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Curatorial approvals by designated authorities</w:t>
      </w:r>
    </w:p>
    <w:p w14:paraId="13923B9C" w14:textId="6C2127F4"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Metadata verification and contextual accuracy</w:t>
      </w:r>
    </w:p>
    <w:p w14:paraId="6C059055" w14:textId="3850112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 xml:space="preserve">Quality assurance procedures for </w:t>
      </w:r>
      <w:proofErr w:type="spellStart"/>
      <w:r w:rsidRPr="00C04386">
        <w:rPr>
          <w:rFonts w:ascii="Times New Roman" w:hAnsi="Times New Roman" w:cs="Times New Roman"/>
        </w:rPr>
        <w:t>colour</w:t>
      </w:r>
      <w:proofErr w:type="spellEnd"/>
      <w:r w:rsidRPr="00C04386">
        <w:rPr>
          <w:rFonts w:ascii="Times New Roman" w:hAnsi="Times New Roman" w:cs="Times New Roman"/>
        </w:rPr>
        <w:t>, clarity, framing, and narrative relevance</w:t>
      </w:r>
    </w:p>
    <w:p w14:paraId="2C7F03B7" w14:textId="77777777" w:rsidR="002D3312" w:rsidRPr="00854CF8" w:rsidRDefault="002D3312" w:rsidP="002D3312">
      <w:pPr>
        <w:rPr>
          <w:rFonts w:ascii="Times New Roman" w:hAnsi="Times New Roman" w:cs="Times New Roman"/>
        </w:rPr>
      </w:pPr>
    </w:p>
    <w:p w14:paraId="1FBE609E" w14:textId="77777777" w:rsidR="002D3312" w:rsidRPr="00854CF8" w:rsidRDefault="002D3312" w:rsidP="00C04386">
      <w:pPr>
        <w:pStyle w:val="Heading4"/>
      </w:pPr>
      <w:r w:rsidRPr="00854CF8">
        <w:t>2. Visual Integrity and Authenticity Standards</w:t>
      </w:r>
    </w:p>
    <w:p w14:paraId="658D5EC5" w14:textId="77777777" w:rsidR="002D3312" w:rsidRPr="00854CF8" w:rsidRDefault="002D3312" w:rsidP="002D3312">
      <w:pPr>
        <w:rPr>
          <w:rFonts w:ascii="Times New Roman" w:hAnsi="Times New Roman" w:cs="Times New Roman"/>
        </w:rPr>
      </w:pPr>
    </w:p>
    <w:p w14:paraId="7B798F71" w14:textId="77777777" w:rsidR="002D3312" w:rsidRPr="00854CF8" w:rsidRDefault="002D3312" w:rsidP="00C04386">
      <w:pPr>
        <w:pStyle w:val="Heading4"/>
      </w:pPr>
      <w:r w:rsidRPr="00854CF8">
        <w:lastRenderedPageBreak/>
        <w:t>All images and videos must comply with strict authenticity guidelines:</w:t>
      </w:r>
    </w:p>
    <w:p w14:paraId="0180E721" w14:textId="393A5AC4"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 xml:space="preserve">No </w:t>
      </w:r>
      <w:proofErr w:type="spellStart"/>
      <w:r w:rsidRPr="00C04386">
        <w:rPr>
          <w:rFonts w:ascii="Times New Roman" w:hAnsi="Times New Roman" w:cs="Times New Roman"/>
        </w:rPr>
        <w:t>unauthorised</w:t>
      </w:r>
      <w:proofErr w:type="spellEnd"/>
      <w:r w:rsidRPr="00C04386">
        <w:rPr>
          <w:rFonts w:ascii="Times New Roman" w:hAnsi="Times New Roman" w:cs="Times New Roman"/>
        </w:rPr>
        <w:t xml:space="preserve"> manipulation or alteration</w:t>
      </w:r>
    </w:p>
    <w:p w14:paraId="492F80E1" w14:textId="6B4A7D0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Mandatory retention of original raw files</w:t>
      </w:r>
    </w:p>
    <w:p w14:paraId="3E7011CE" w14:textId="193397C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Verification of source legitimacy before publication</w:t>
      </w:r>
    </w:p>
    <w:p w14:paraId="7B0F6D71" w14:textId="7676412E"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Compliance with legal, ethical, and branding regulations</w:t>
      </w:r>
    </w:p>
    <w:p w14:paraId="19E68988" w14:textId="77777777" w:rsidR="002D3312" w:rsidRPr="00854CF8" w:rsidRDefault="002D3312" w:rsidP="002D3312">
      <w:pPr>
        <w:rPr>
          <w:rFonts w:ascii="Times New Roman" w:hAnsi="Times New Roman" w:cs="Times New Roman"/>
        </w:rPr>
      </w:pPr>
    </w:p>
    <w:p w14:paraId="3C36D516" w14:textId="77777777" w:rsidR="002D3312" w:rsidRPr="00854CF8" w:rsidRDefault="002D3312" w:rsidP="00C04386">
      <w:pPr>
        <w:pStyle w:val="Heading3"/>
      </w:pPr>
      <w:r w:rsidRPr="00854CF8">
        <w:t>C. Visual Asset Classification Structure</w:t>
      </w:r>
    </w:p>
    <w:p w14:paraId="1E998D0D" w14:textId="77777777" w:rsidR="002D3312" w:rsidRPr="00854CF8" w:rsidRDefault="002D3312" w:rsidP="002D3312">
      <w:pPr>
        <w:rPr>
          <w:rFonts w:ascii="Times New Roman" w:hAnsi="Times New Roman" w:cs="Times New Roman"/>
        </w:rPr>
      </w:pPr>
    </w:p>
    <w:p w14:paraId="03C50052" w14:textId="77777777" w:rsidR="002D3312" w:rsidRPr="00854CF8" w:rsidRDefault="002D3312" w:rsidP="002D3312">
      <w:pPr>
        <w:rPr>
          <w:rFonts w:ascii="Times New Roman" w:hAnsi="Times New Roman" w:cs="Times New Roman"/>
        </w:rPr>
      </w:pPr>
      <w:r w:rsidRPr="00854CF8">
        <w:rPr>
          <w:rFonts w:ascii="Times New Roman" w:hAnsi="Times New Roman" w:cs="Times New Roman"/>
        </w:rPr>
        <w:t xml:space="preserve">All visual media is </w:t>
      </w:r>
      <w:proofErr w:type="spellStart"/>
      <w:r w:rsidRPr="00854CF8">
        <w:rPr>
          <w:rFonts w:ascii="Times New Roman" w:hAnsi="Times New Roman" w:cs="Times New Roman"/>
        </w:rPr>
        <w:t>categorised</w:t>
      </w:r>
      <w:proofErr w:type="spellEnd"/>
      <w:r w:rsidRPr="00854CF8">
        <w:rPr>
          <w:rFonts w:ascii="Times New Roman" w:hAnsi="Times New Roman" w:cs="Times New Roman"/>
        </w:rPr>
        <w:t xml:space="preserve"> into structured classes to ensure navigability and archival precision.</w:t>
      </w:r>
    </w:p>
    <w:p w14:paraId="37AA000A" w14:textId="77777777" w:rsidR="002D3312" w:rsidRPr="00854CF8" w:rsidRDefault="002D3312" w:rsidP="002D3312">
      <w:pPr>
        <w:rPr>
          <w:rFonts w:ascii="Times New Roman" w:hAnsi="Times New Roman" w:cs="Times New Roman"/>
        </w:rPr>
      </w:pPr>
    </w:p>
    <w:p w14:paraId="0FD04698" w14:textId="77777777" w:rsidR="002D3312" w:rsidRPr="00854CF8" w:rsidRDefault="002D3312" w:rsidP="00C04386">
      <w:pPr>
        <w:pStyle w:val="Heading4"/>
      </w:pPr>
      <w:r w:rsidRPr="00854CF8">
        <w:t>1. Event Documentation</w:t>
      </w:r>
    </w:p>
    <w:p w14:paraId="4430E938" w14:textId="77777777" w:rsidR="002D3312" w:rsidRPr="00854CF8" w:rsidRDefault="002D3312" w:rsidP="002D3312">
      <w:pPr>
        <w:rPr>
          <w:rFonts w:ascii="Times New Roman" w:hAnsi="Times New Roman" w:cs="Times New Roman"/>
        </w:rPr>
      </w:pPr>
    </w:p>
    <w:p w14:paraId="236FE56F" w14:textId="77777777" w:rsidR="002D3312" w:rsidRPr="00854CF8" w:rsidRDefault="002D3312" w:rsidP="00C04386">
      <w:pPr>
        <w:pStyle w:val="Heading4"/>
      </w:pPr>
      <w:r w:rsidRPr="00854CF8">
        <w:t>Includes:</w:t>
      </w:r>
    </w:p>
    <w:p w14:paraId="16C18FDE" w14:textId="515BA05A"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Corporate gatherings</w:t>
      </w:r>
    </w:p>
    <w:p w14:paraId="1AB90880" w14:textId="6D3501C8"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Launch events</w:t>
      </w:r>
    </w:p>
    <w:p w14:paraId="4787C99A" w14:textId="77E7244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Press conferences</w:t>
      </w:r>
    </w:p>
    <w:p w14:paraId="3F4DEE24" w14:textId="4843AD4D"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Community programs</w:t>
      </w:r>
    </w:p>
    <w:p w14:paraId="2BB5A2B6" w14:textId="58437C5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Ceremonial milestones</w:t>
      </w:r>
    </w:p>
    <w:p w14:paraId="722FEC77" w14:textId="1DE93DD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Educational or cultural showcases</w:t>
      </w:r>
    </w:p>
    <w:p w14:paraId="338F94F5" w14:textId="77777777" w:rsidR="002D3312" w:rsidRPr="00854CF8" w:rsidRDefault="002D3312" w:rsidP="002D3312">
      <w:pPr>
        <w:rPr>
          <w:rFonts w:ascii="Times New Roman" w:hAnsi="Times New Roman" w:cs="Times New Roman"/>
        </w:rPr>
      </w:pPr>
    </w:p>
    <w:p w14:paraId="26523B12" w14:textId="77777777" w:rsidR="002D3312" w:rsidRPr="00854CF8" w:rsidRDefault="002D3312" w:rsidP="002D3312">
      <w:pPr>
        <w:rPr>
          <w:rFonts w:ascii="Times New Roman" w:hAnsi="Times New Roman" w:cs="Times New Roman"/>
        </w:rPr>
      </w:pPr>
      <w:r w:rsidRPr="00854CF8">
        <w:rPr>
          <w:rFonts w:ascii="Times New Roman" w:hAnsi="Times New Roman" w:cs="Times New Roman"/>
        </w:rPr>
        <w:t xml:space="preserve">Documented to preserve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memory and demonstrate transparency and public engagement.</w:t>
      </w:r>
    </w:p>
    <w:p w14:paraId="3BB0E0A1" w14:textId="77777777" w:rsidR="002D3312" w:rsidRPr="00854CF8" w:rsidRDefault="002D3312" w:rsidP="002D3312">
      <w:pPr>
        <w:rPr>
          <w:rFonts w:ascii="Times New Roman" w:hAnsi="Times New Roman" w:cs="Times New Roman"/>
        </w:rPr>
      </w:pPr>
    </w:p>
    <w:p w14:paraId="0BA65815" w14:textId="77777777" w:rsidR="002D3312" w:rsidRPr="00854CF8" w:rsidRDefault="002D3312" w:rsidP="00C04386">
      <w:pPr>
        <w:pStyle w:val="Heading4"/>
      </w:pPr>
      <w:r w:rsidRPr="00854CF8">
        <w:t>2. Project Showcases</w:t>
      </w:r>
    </w:p>
    <w:p w14:paraId="078DDE12" w14:textId="77777777" w:rsidR="002D3312" w:rsidRPr="00854CF8" w:rsidRDefault="002D3312" w:rsidP="002D3312">
      <w:pPr>
        <w:rPr>
          <w:rFonts w:ascii="Times New Roman" w:hAnsi="Times New Roman" w:cs="Times New Roman"/>
        </w:rPr>
      </w:pPr>
    </w:p>
    <w:p w14:paraId="688D141B" w14:textId="77777777" w:rsidR="002D3312" w:rsidRPr="00854CF8" w:rsidRDefault="002D3312" w:rsidP="00C04386">
      <w:pPr>
        <w:pStyle w:val="Heading4"/>
      </w:pPr>
      <w:r w:rsidRPr="00854CF8">
        <w:t>Dedicated to visual evidence of:</w:t>
      </w:r>
    </w:p>
    <w:p w14:paraId="07493929" w14:textId="38A7607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Project development phases</w:t>
      </w:r>
    </w:p>
    <w:p w14:paraId="1F229C35" w14:textId="0CBBF8BF"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Site progress documentation</w:t>
      </w:r>
    </w:p>
    <w:p w14:paraId="0DCF6D95" w14:textId="751C4C38"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Operational activities</w:t>
      </w:r>
    </w:p>
    <w:p w14:paraId="69AB95D0" w14:textId="7882849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Infrastructure evolution</w:t>
      </w:r>
    </w:p>
    <w:p w14:paraId="769F3E9A" w14:textId="59D4CDA1"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System demonstrations</w:t>
      </w:r>
    </w:p>
    <w:p w14:paraId="56318551" w14:textId="7237229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Milestone achievements</w:t>
      </w:r>
    </w:p>
    <w:p w14:paraId="44D45981" w14:textId="77777777" w:rsidR="002D3312" w:rsidRPr="00854CF8" w:rsidRDefault="002D3312" w:rsidP="002D3312">
      <w:pPr>
        <w:rPr>
          <w:rFonts w:ascii="Times New Roman" w:hAnsi="Times New Roman" w:cs="Times New Roman"/>
        </w:rPr>
      </w:pPr>
    </w:p>
    <w:p w14:paraId="217A84FA" w14:textId="77777777" w:rsidR="002D3312" w:rsidRPr="00854CF8" w:rsidRDefault="002D3312" w:rsidP="00C04386">
      <w:pPr>
        <w:pStyle w:val="Heading4"/>
      </w:pPr>
      <w:r w:rsidRPr="00854CF8">
        <w:t>3. Corporate Imagery</w:t>
      </w:r>
    </w:p>
    <w:p w14:paraId="744C3FDC" w14:textId="77777777" w:rsidR="002D3312" w:rsidRPr="00854CF8" w:rsidRDefault="002D3312" w:rsidP="002D3312">
      <w:pPr>
        <w:rPr>
          <w:rFonts w:ascii="Times New Roman" w:hAnsi="Times New Roman" w:cs="Times New Roman"/>
        </w:rPr>
      </w:pPr>
    </w:p>
    <w:p w14:paraId="2C3AE158" w14:textId="77777777" w:rsidR="002D3312" w:rsidRPr="00854CF8" w:rsidRDefault="002D3312" w:rsidP="00C04386">
      <w:pPr>
        <w:pStyle w:val="Heading4"/>
      </w:pPr>
      <w:r w:rsidRPr="00854CF8">
        <w:t>Includes:</w:t>
      </w:r>
    </w:p>
    <w:p w14:paraId="69E3C1B6" w14:textId="095ACF9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Executive portraits</w:t>
      </w:r>
    </w:p>
    <w:p w14:paraId="618B4DAA" w14:textId="0BB9189D"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Official team photographs</w:t>
      </w:r>
    </w:p>
    <w:p w14:paraId="382F57D6" w14:textId="20EEA684"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Board-level imagery</w:t>
      </w:r>
    </w:p>
    <w:p w14:paraId="0B4987DC" w14:textId="39AE7FAC" w:rsidR="002D3312" w:rsidRPr="00C04386" w:rsidRDefault="002D3312" w:rsidP="00C04386">
      <w:pPr>
        <w:pStyle w:val="ListParagraph"/>
        <w:numPr>
          <w:ilvl w:val="0"/>
          <w:numId w:val="62"/>
        </w:numPr>
        <w:rPr>
          <w:rFonts w:ascii="Times New Roman" w:hAnsi="Times New Roman" w:cs="Times New Roman"/>
        </w:rPr>
      </w:pPr>
      <w:proofErr w:type="spellStart"/>
      <w:r w:rsidRPr="00C04386">
        <w:rPr>
          <w:rFonts w:ascii="Times New Roman" w:hAnsi="Times New Roman" w:cs="Times New Roman"/>
        </w:rPr>
        <w:t>Organisational</w:t>
      </w:r>
      <w:proofErr w:type="spellEnd"/>
      <w:r w:rsidRPr="00C04386">
        <w:rPr>
          <w:rFonts w:ascii="Times New Roman" w:hAnsi="Times New Roman" w:cs="Times New Roman"/>
        </w:rPr>
        <w:t xml:space="preserve"> environment and workspaces</w:t>
      </w:r>
    </w:p>
    <w:p w14:paraId="1EEDB19B" w14:textId="3A5CC14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Professional visual assets for media kits</w:t>
      </w:r>
    </w:p>
    <w:p w14:paraId="1FC34101" w14:textId="77777777" w:rsidR="002D3312" w:rsidRPr="00854CF8" w:rsidRDefault="002D3312" w:rsidP="002D3312">
      <w:pPr>
        <w:rPr>
          <w:rFonts w:ascii="Times New Roman" w:hAnsi="Times New Roman" w:cs="Times New Roman"/>
        </w:rPr>
      </w:pPr>
    </w:p>
    <w:p w14:paraId="20A197F6" w14:textId="77777777" w:rsidR="002D3312" w:rsidRPr="00854CF8" w:rsidRDefault="002D3312" w:rsidP="00C04386">
      <w:pPr>
        <w:pStyle w:val="Heading4"/>
      </w:pPr>
      <w:r w:rsidRPr="00854CF8">
        <w:t>4. Promotional Visuals</w:t>
      </w:r>
    </w:p>
    <w:p w14:paraId="724F6E9D" w14:textId="77777777" w:rsidR="002D3312" w:rsidRPr="00854CF8" w:rsidRDefault="002D3312" w:rsidP="002D3312">
      <w:pPr>
        <w:rPr>
          <w:rFonts w:ascii="Times New Roman" w:hAnsi="Times New Roman" w:cs="Times New Roman"/>
        </w:rPr>
      </w:pPr>
    </w:p>
    <w:p w14:paraId="6C536A5A" w14:textId="77777777" w:rsidR="002D3312" w:rsidRPr="00854CF8" w:rsidRDefault="002D3312" w:rsidP="00C04386">
      <w:pPr>
        <w:pStyle w:val="Heading4"/>
      </w:pPr>
      <w:r w:rsidRPr="00854CF8">
        <w:t>Curated visuals designed for marketing and strategic outreach, such as:</w:t>
      </w:r>
    </w:p>
    <w:p w14:paraId="5723FF7F" w14:textId="6A8EAD3F"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Campaign imagery</w:t>
      </w:r>
    </w:p>
    <w:p w14:paraId="1B0D8E45" w14:textId="2D4D619D" w:rsidR="002D3312" w:rsidRPr="00C04386" w:rsidRDefault="002D3312" w:rsidP="00C04386">
      <w:pPr>
        <w:pStyle w:val="ListParagraph"/>
        <w:numPr>
          <w:ilvl w:val="0"/>
          <w:numId w:val="62"/>
        </w:numPr>
        <w:rPr>
          <w:rFonts w:ascii="Times New Roman" w:hAnsi="Times New Roman" w:cs="Times New Roman"/>
        </w:rPr>
      </w:pPr>
      <w:proofErr w:type="gramStart"/>
      <w:r w:rsidRPr="00C04386">
        <w:rPr>
          <w:rFonts w:ascii="Times New Roman" w:hAnsi="Times New Roman" w:cs="Times New Roman"/>
        </w:rPr>
        <w:t>Advertisement</w:t>
      </w:r>
      <w:proofErr w:type="gramEnd"/>
      <w:r w:rsidRPr="00C04386">
        <w:rPr>
          <w:rFonts w:ascii="Times New Roman" w:hAnsi="Times New Roman" w:cs="Times New Roman"/>
        </w:rPr>
        <w:t xml:space="preserve"> materials</w:t>
      </w:r>
    </w:p>
    <w:p w14:paraId="7217AC74" w14:textId="74343E7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Branding visuals</w:t>
      </w:r>
    </w:p>
    <w:p w14:paraId="113FD19C" w14:textId="0DBB2661"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Public-facing promotional videos</w:t>
      </w:r>
    </w:p>
    <w:p w14:paraId="5858FDB3" w14:textId="6E1497C9"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Digital banner graphics and animation assets</w:t>
      </w:r>
    </w:p>
    <w:p w14:paraId="6909A66C" w14:textId="77777777" w:rsidR="002D3312" w:rsidRPr="00854CF8" w:rsidRDefault="002D3312" w:rsidP="002D3312">
      <w:pPr>
        <w:rPr>
          <w:rFonts w:ascii="Times New Roman" w:hAnsi="Times New Roman" w:cs="Times New Roman"/>
        </w:rPr>
      </w:pPr>
    </w:p>
    <w:p w14:paraId="32427ABE" w14:textId="77777777" w:rsidR="002D3312" w:rsidRPr="00854CF8" w:rsidRDefault="002D3312" w:rsidP="00C04386">
      <w:pPr>
        <w:pStyle w:val="Heading4"/>
      </w:pPr>
      <w:r w:rsidRPr="00854CF8">
        <w:t>5. Historical Archives</w:t>
      </w:r>
    </w:p>
    <w:p w14:paraId="3B6B8804" w14:textId="77777777" w:rsidR="002D3312" w:rsidRPr="00854CF8" w:rsidRDefault="002D3312" w:rsidP="002D3312">
      <w:pPr>
        <w:rPr>
          <w:rFonts w:ascii="Times New Roman" w:hAnsi="Times New Roman" w:cs="Times New Roman"/>
        </w:rPr>
      </w:pPr>
    </w:p>
    <w:p w14:paraId="274DD5C0" w14:textId="77777777" w:rsidR="002D3312" w:rsidRPr="00854CF8" w:rsidRDefault="002D3312" w:rsidP="00C04386">
      <w:pPr>
        <w:pStyle w:val="Heading4"/>
      </w:pPr>
      <w:r w:rsidRPr="00854CF8">
        <w:t>A protected category dedicated to the preservation of:</w:t>
      </w:r>
    </w:p>
    <w:p w14:paraId="700DE77C" w14:textId="4F358E24"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Foundational-era imagery</w:t>
      </w:r>
    </w:p>
    <w:p w14:paraId="60767DDA" w14:textId="7CBE16D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Key historical events</w:t>
      </w:r>
    </w:p>
    <w:p w14:paraId="3CC6ED23" w14:textId="59D6F2D8"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Legacy materials</w:t>
      </w:r>
    </w:p>
    <w:p w14:paraId="3684227F" w14:textId="600555B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Milestone documentation</w:t>
      </w:r>
    </w:p>
    <w:p w14:paraId="062C2042" w14:textId="4A6C64AE"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Cultural and brand-evolution visuals</w:t>
      </w:r>
    </w:p>
    <w:p w14:paraId="65DE2757" w14:textId="77777777" w:rsidR="002D3312" w:rsidRPr="00854CF8" w:rsidRDefault="002D3312" w:rsidP="002D3312">
      <w:pPr>
        <w:rPr>
          <w:rFonts w:ascii="Times New Roman" w:hAnsi="Times New Roman" w:cs="Times New Roman"/>
        </w:rPr>
      </w:pPr>
    </w:p>
    <w:p w14:paraId="16982A9F" w14:textId="77777777" w:rsidR="002D3312" w:rsidRPr="00854CF8" w:rsidRDefault="002D3312" w:rsidP="002D3312">
      <w:pPr>
        <w:rPr>
          <w:rFonts w:ascii="Times New Roman" w:hAnsi="Times New Roman" w:cs="Times New Roman"/>
        </w:rPr>
      </w:pPr>
      <w:r w:rsidRPr="00854CF8">
        <w:rPr>
          <w:rFonts w:ascii="Times New Roman" w:hAnsi="Times New Roman" w:cs="Times New Roman"/>
        </w:rPr>
        <w:t xml:space="preserve">This category supports long-term institutional memory and feeds into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w:t>
      </w:r>
    </w:p>
    <w:p w14:paraId="66A7CC75" w14:textId="77777777" w:rsidR="002D3312" w:rsidRPr="00854CF8" w:rsidRDefault="002D3312" w:rsidP="002D3312">
      <w:pPr>
        <w:rPr>
          <w:rFonts w:ascii="Times New Roman" w:hAnsi="Times New Roman" w:cs="Times New Roman"/>
        </w:rPr>
      </w:pPr>
    </w:p>
    <w:p w14:paraId="4E5B9545" w14:textId="77777777" w:rsidR="002D3312" w:rsidRPr="00854CF8" w:rsidRDefault="002D3312" w:rsidP="00C04386">
      <w:pPr>
        <w:pStyle w:val="Heading4"/>
      </w:pPr>
      <w:r w:rsidRPr="00854CF8">
        <w:t>6. Multimedia Storytelling Assets</w:t>
      </w:r>
    </w:p>
    <w:p w14:paraId="2A7A6012" w14:textId="77777777" w:rsidR="002D3312" w:rsidRPr="00854CF8" w:rsidRDefault="002D3312" w:rsidP="002D3312">
      <w:pPr>
        <w:rPr>
          <w:rFonts w:ascii="Times New Roman" w:hAnsi="Times New Roman" w:cs="Times New Roman"/>
        </w:rPr>
      </w:pPr>
    </w:p>
    <w:p w14:paraId="33C44A83" w14:textId="77777777" w:rsidR="002D3312" w:rsidRPr="00854CF8" w:rsidRDefault="002D3312" w:rsidP="00C04386">
      <w:pPr>
        <w:pStyle w:val="Heading4"/>
      </w:pPr>
      <w:r w:rsidRPr="00854CF8">
        <w:lastRenderedPageBreak/>
        <w:t>Includes materials produced for narrative continuity and cultural storytelling:</w:t>
      </w:r>
    </w:p>
    <w:p w14:paraId="0C6B515E" w14:textId="5B22FBC8"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Documentary-style videos</w:t>
      </w:r>
    </w:p>
    <w:p w14:paraId="0C1D4B75" w14:textId="731C73AC"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Behind-the-scenes footage</w:t>
      </w:r>
    </w:p>
    <w:p w14:paraId="5AE485D8" w14:textId="55B68B51"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Thematic visual sequences</w:t>
      </w:r>
    </w:p>
    <w:p w14:paraId="0BEF8E1B" w14:textId="0D403CD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 xml:space="preserve">Character and lore-based media for the </w:t>
      </w:r>
      <w:proofErr w:type="spellStart"/>
      <w:r w:rsidRPr="00C04386">
        <w:rPr>
          <w:rFonts w:ascii="Times New Roman" w:hAnsi="Times New Roman" w:cs="Times New Roman"/>
        </w:rPr>
        <w:t>Quailverse</w:t>
      </w:r>
      <w:proofErr w:type="spellEnd"/>
    </w:p>
    <w:p w14:paraId="6851AF1F" w14:textId="43A57EBB"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Creative and narrative-driven short films</w:t>
      </w:r>
    </w:p>
    <w:p w14:paraId="20B81733" w14:textId="77777777" w:rsidR="002D3312" w:rsidRPr="00854CF8" w:rsidRDefault="002D3312" w:rsidP="002D3312">
      <w:pPr>
        <w:rPr>
          <w:rFonts w:ascii="Times New Roman" w:hAnsi="Times New Roman" w:cs="Times New Roman"/>
        </w:rPr>
      </w:pPr>
    </w:p>
    <w:p w14:paraId="515EB852" w14:textId="77777777" w:rsidR="002D3312" w:rsidRPr="00854CF8" w:rsidRDefault="002D3312" w:rsidP="00C04386">
      <w:pPr>
        <w:pStyle w:val="Heading3"/>
      </w:pPr>
      <w:r w:rsidRPr="00854CF8">
        <w:t>D. Security, Compliance, and Preservation Protocols</w:t>
      </w:r>
    </w:p>
    <w:p w14:paraId="39D215DB" w14:textId="77777777" w:rsidR="002D3312" w:rsidRPr="00854CF8" w:rsidRDefault="002D3312" w:rsidP="002D3312">
      <w:pPr>
        <w:rPr>
          <w:rFonts w:ascii="Times New Roman" w:hAnsi="Times New Roman" w:cs="Times New Roman"/>
        </w:rPr>
      </w:pPr>
    </w:p>
    <w:p w14:paraId="4B9D33E5" w14:textId="77777777" w:rsidR="002D3312" w:rsidRPr="00854CF8" w:rsidRDefault="002D3312" w:rsidP="00C04386">
      <w:pPr>
        <w:pStyle w:val="Heading4"/>
      </w:pPr>
      <w:r w:rsidRPr="00854CF8">
        <w:t>1. Media Security Architecture</w:t>
      </w:r>
    </w:p>
    <w:p w14:paraId="68DCC104" w14:textId="77777777" w:rsidR="002D3312" w:rsidRPr="00854CF8" w:rsidRDefault="002D3312" w:rsidP="002D3312">
      <w:pPr>
        <w:rPr>
          <w:rFonts w:ascii="Times New Roman" w:hAnsi="Times New Roman" w:cs="Times New Roman"/>
        </w:rPr>
      </w:pPr>
    </w:p>
    <w:p w14:paraId="77E594B6" w14:textId="77777777" w:rsidR="002D3312" w:rsidRPr="00854CF8" w:rsidRDefault="002D3312" w:rsidP="00C04386">
      <w:pPr>
        <w:pStyle w:val="Heading4"/>
      </w:pPr>
      <w:r w:rsidRPr="00854CF8">
        <w:t>The gallery operates under sovereign-grade multimedia protection systems:</w:t>
      </w:r>
    </w:p>
    <w:p w14:paraId="3D86F74A" w14:textId="4FA66A5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Encrypted storage environments</w:t>
      </w:r>
    </w:p>
    <w:p w14:paraId="7DC99E62" w14:textId="1CB0835B"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Multi-tier access controls</w:t>
      </w:r>
    </w:p>
    <w:p w14:paraId="3ACE00E6" w14:textId="43AD6744"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Role-based content visibility</w:t>
      </w:r>
    </w:p>
    <w:p w14:paraId="0C055598" w14:textId="00A6D29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Secure internal transfer protocols</w:t>
      </w:r>
    </w:p>
    <w:p w14:paraId="43B15A1F" w14:textId="5C3E6681"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Cyber intrusion monitoring for visual asset protection</w:t>
      </w:r>
    </w:p>
    <w:p w14:paraId="05DB300E" w14:textId="77777777" w:rsidR="002D3312" w:rsidRPr="00854CF8" w:rsidRDefault="002D3312" w:rsidP="002D3312">
      <w:pPr>
        <w:rPr>
          <w:rFonts w:ascii="Times New Roman" w:hAnsi="Times New Roman" w:cs="Times New Roman"/>
        </w:rPr>
      </w:pPr>
    </w:p>
    <w:p w14:paraId="44CF45EE" w14:textId="77777777" w:rsidR="002D3312" w:rsidRPr="00854CF8" w:rsidRDefault="002D3312" w:rsidP="00C04386">
      <w:pPr>
        <w:pStyle w:val="Heading4"/>
      </w:pPr>
      <w:r w:rsidRPr="00854CF8">
        <w:t>2. Compliance with Legal and Ethical Standards</w:t>
      </w:r>
    </w:p>
    <w:p w14:paraId="5EBA81D1" w14:textId="77777777" w:rsidR="002D3312" w:rsidRPr="00854CF8" w:rsidRDefault="002D3312" w:rsidP="002D3312">
      <w:pPr>
        <w:rPr>
          <w:rFonts w:ascii="Times New Roman" w:hAnsi="Times New Roman" w:cs="Times New Roman"/>
        </w:rPr>
      </w:pPr>
    </w:p>
    <w:p w14:paraId="34131E45" w14:textId="77777777" w:rsidR="002D3312" w:rsidRPr="00854CF8" w:rsidRDefault="002D3312" w:rsidP="00C04386">
      <w:pPr>
        <w:pStyle w:val="Heading4"/>
      </w:pPr>
      <w:r w:rsidRPr="00854CF8">
        <w:t>Ensures that all visual materials adhere to:</w:t>
      </w:r>
    </w:p>
    <w:p w14:paraId="5C7D13C2" w14:textId="3AB9387A"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Local and international image rights regulations</w:t>
      </w:r>
    </w:p>
    <w:p w14:paraId="456BD963" w14:textId="490A121B"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Copyright and intellectual property laws</w:t>
      </w:r>
    </w:p>
    <w:p w14:paraId="557F719F" w14:textId="04B0196C"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GDPR-equivalent privacy standards</w:t>
      </w:r>
    </w:p>
    <w:p w14:paraId="1536C59E" w14:textId="5756A82F"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Ethical representation policies</w:t>
      </w:r>
    </w:p>
    <w:p w14:paraId="7148049B" w14:textId="12ABB77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Cultural and community sensitivity requirements</w:t>
      </w:r>
    </w:p>
    <w:p w14:paraId="72E58FB6" w14:textId="77777777" w:rsidR="002D3312" w:rsidRPr="00854CF8" w:rsidRDefault="002D3312" w:rsidP="002D3312">
      <w:pPr>
        <w:rPr>
          <w:rFonts w:ascii="Times New Roman" w:hAnsi="Times New Roman" w:cs="Times New Roman"/>
        </w:rPr>
      </w:pPr>
    </w:p>
    <w:p w14:paraId="6BC73E6A" w14:textId="77777777" w:rsidR="002D3312" w:rsidRPr="00854CF8" w:rsidRDefault="002D3312" w:rsidP="00C04386">
      <w:pPr>
        <w:pStyle w:val="Heading4"/>
      </w:pPr>
      <w:r w:rsidRPr="00854CF8">
        <w:t>3. Long-Term Preservation Strategy</w:t>
      </w:r>
    </w:p>
    <w:p w14:paraId="55B247BE" w14:textId="77777777" w:rsidR="002D3312" w:rsidRPr="00854CF8" w:rsidRDefault="002D3312" w:rsidP="002D3312">
      <w:pPr>
        <w:rPr>
          <w:rFonts w:ascii="Times New Roman" w:hAnsi="Times New Roman" w:cs="Times New Roman"/>
        </w:rPr>
      </w:pPr>
    </w:p>
    <w:p w14:paraId="337718C5" w14:textId="77777777" w:rsidR="002D3312" w:rsidRPr="00854CF8" w:rsidRDefault="002D3312" w:rsidP="00C04386">
      <w:pPr>
        <w:pStyle w:val="Heading4"/>
      </w:pPr>
      <w:r w:rsidRPr="00854CF8">
        <w:t>Includes:</w:t>
      </w:r>
    </w:p>
    <w:p w14:paraId="7AFE01BF" w14:textId="7381387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Multi-location redundant backups</w:t>
      </w:r>
    </w:p>
    <w:p w14:paraId="7D9607D3" w14:textId="5551787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 xml:space="preserve">Cloud and offline archival </w:t>
      </w:r>
      <w:proofErr w:type="spellStart"/>
      <w:r w:rsidRPr="00C04386">
        <w:rPr>
          <w:rFonts w:ascii="Times New Roman" w:hAnsi="Times New Roman" w:cs="Times New Roman"/>
        </w:rPr>
        <w:t>synchronisation</w:t>
      </w:r>
      <w:proofErr w:type="spellEnd"/>
    </w:p>
    <w:p w14:paraId="7FB72B33" w14:textId="26285ABD"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Version-controlled visual lineage tracking</w:t>
      </w:r>
    </w:p>
    <w:p w14:paraId="310145FB" w14:textId="1D00161E"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Digital restoration protocols for aging materials</w:t>
      </w:r>
    </w:p>
    <w:p w14:paraId="3076763A" w14:textId="600D4448" w:rsidR="002D3312" w:rsidRPr="00C04386" w:rsidRDefault="002D3312" w:rsidP="00C04386">
      <w:pPr>
        <w:pStyle w:val="ListParagraph"/>
        <w:numPr>
          <w:ilvl w:val="0"/>
          <w:numId w:val="62"/>
        </w:numPr>
        <w:rPr>
          <w:rFonts w:ascii="Times New Roman" w:hAnsi="Times New Roman" w:cs="Times New Roman"/>
        </w:rPr>
      </w:pPr>
      <w:proofErr w:type="spellStart"/>
      <w:r w:rsidRPr="00C04386">
        <w:rPr>
          <w:rFonts w:ascii="Times New Roman" w:hAnsi="Times New Roman" w:cs="Times New Roman"/>
        </w:rPr>
        <w:lastRenderedPageBreak/>
        <w:t>Chronosphere</w:t>
      </w:r>
      <w:proofErr w:type="spellEnd"/>
      <w:r w:rsidRPr="00C04386">
        <w:rPr>
          <w:rFonts w:ascii="Times New Roman" w:hAnsi="Times New Roman" w:cs="Times New Roman"/>
        </w:rPr>
        <w:t xml:space="preserve"> integration for historical preservation</w:t>
      </w:r>
    </w:p>
    <w:p w14:paraId="4BA264A3" w14:textId="77777777" w:rsidR="002D3312" w:rsidRPr="00854CF8" w:rsidRDefault="002D3312" w:rsidP="002D3312">
      <w:pPr>
        <w:rPr>
          <w:rFonts w:ascii="Times New Roman" w:hAnsi="Times New Roman" w:cs="Times New Roman"/>
        </w:rPr>
      </w:pPr>
    </w:p>
    <w:p w14:paraId="2FFBABB0" w14:textId="77777777" w:rsidR="002D3312" w:rsidRPr="00854CF8" w:rsidRDefault="002D3312" w:rsidP="00C04386">
      <w:pPr>
        <w:pStyle w:val="Heading3"/>
      </w:pPr>
      <w:r w:rsidRPr="00854CF8">
        <w:t>E. Operational Usage Framework</w:t>
      </w:r>
    </w:p>
    <w:p w14:paraId="64F65D0C" w14:textId="77777777" w:rsidR="002D3312" w:rsidRPr="00854CF8" w:rsidRDefault="002D3312" w:rsidP="002D3312">
      <w:pPr>
        <w:rPr>
          <w:rFonts w:ascii="Times New Roman" w:hAnsi="Times New Roman" w:cs="Times New Roman"/>
        </w:rPr>
      </w:pPr>
    </w:p>
    <w:p w14:paraId="5A5C7498" w14:textId="77777777" w:rsidR="002D3312" w:rsidRPr="00854CF8" w:rsidRDefault="002D3312" w:rsidP="00C04386">
      <w:pPr>
        <w:pStyle w:val="Heading4"/>
      </w:pPr>
      <w:r w:rsidRPr="00854CF8">
        <w:t>1. Internal Use Cases</w:t>
      </w:r>
    </w:p>
    <w:p w14:paraId="27F1BFE4" w14:textId="77777777" w:rsidR="002D3312" w:rsidRPr="00854CF8" w:rsidRDefault="002D3312" w:rsidP="002D3312">
      <w:pPr>
        <w:rPr>
          <w:rFonts w:ascii="Times New Roman" w:hAnsi="Times New Roman" w:cs="Times New Roman"/>
        </w:rPr>
      </w:pPr>
    </w:p>
    <w:p w14:paraId="005B4B0C" w14:textId="77777777" w:rsidR="002D3312" w:rsidRPr="00854CF8" w:rsidRDefault="002D3312" w:rsidP="00C04386">
      <w:pPr>
        <w:pStyle w:val="Heading4"/>
      </w:pPr>
      <w:r w:rsidRPr="00854CF8">
        <w:t>The gallery supports:</w:t>
      </w:r>
    </w:p>
    <w:p w14:paraId="495ACE32" w14:textId="2CA6E996"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Executive decision-making</w:t>
      </w:r>
    </w:p>
    <w:p w14:paraId="3BA52EE7" w14:textId="7B4EC4A4"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Internal documentation and reporting</w:t>
      </w:r>
    </w:p>
    <w:p w14:paraId="4B053ADE" w14:textId="3322B6DF"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Training and orientation materials</w:t>
      </w:r>
    </w:p>
    <w:p w14:paraId="22B04685" w14:textId="3626411C"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Project comparison and progress evaluation</w:t>
      </w:r>
    </w:p>
    <w:p w14:paraId="5F8E170F" w14:textId="77777777" w:rsidR="002D3312" w:rsidRPr="00854CF8" w:rsidRDefault="002D3312" w:rsidP="002D3312">
      <w:pPr>
        <w:rPr>
          <w:rFonts w:ascii="Times New Roman" w:hAnsi="Times New Roman" w:cs="Times New Roman"/>
        </w:rPr>
      </w:pPr>
    </w:p>
    <w:p w14:paraId="691783DF" w14:textId="77777777" w:rsidR="002D3312" w:rsidRPr="00854CF8" w:rsidRDefault="002D3312" w:rsidP="00C04386">
      <w:pPr>
        <w:pStyle w:val="Heading4"/>
      </w:pPr>
      <w:r w:rsidRPr="00854CF8">
        <w:t>2. External Use Cases</w:t>
      </w:r>
    </w:p>
    <w:p w14:paraId="462AF1A8" w14:textId="77777777" w:rsidR="002D3312" w:rsidRPr="00854CF8" w:rsidRDefault="002D3312" w:rsidP="002D3312">
      <w:pPr>
        <w:rPr>
          <w:rFonts w:ascii="Times New Roman" w:hAnsi="Times New Roman" w:cs="Times New Roman"/>
        </w:rPr>
      </w:pPr>
    </w:p>
    <w:p w14:paraId="7885863B" w14:textId="77777777" w:rsidR="002D3312" w:rsidRPr="00854CF8" w:rsidRDefault="002D3312" w:rsidP="00C04386">
      <w:pPr>
        <w:pStyle w:val="Heading4"/>
      </w:pPr>
      <w:r w:rsidRPr="00854CF8">
        <w:t>Visual assets may be used for:</w:t>
      </w:r>
    </w:p>
    <w:p w14:paraId="357B7B39" w14:textId="6B85489B"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Media and press kits</w:t>
      </w:r>
    </w:p>
    <w:p w14:paraId="5D3301DD" w14:textId="57E5DC5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Public relations campaigns</w:t>
      </w:r>
    </w:p>
    <w:p w14:paraId="08DB520E" w14:textId="17EA751E"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Promotional materials</w:t>
      </w:r>
    </w:p>
    <w:p w14:paraId="60E7A399" w14:textId="61C7487A"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Website and digital ecosystem displays</w:t>
      </w:r>
    </w:p>
    <w:p w14:paraId="317C0D7C" w14:textId="45B7A5A9"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Stakeholder reporting</w:t>
      </w:r>
    </w:p>
    <w:p w14:paraId="7F1E0CE8" w14:textId="77777777" w:rsidR="002D3312" w:rsidRPr="00854CF8" w:rsidRDefault="002D3312" w:rsidP="002D3312">
      <w:pPr>
        <w:rPr>
          <w:rFonts w:ascii="Times New Roman" w:hAnsi="Times New Roman" w:cs="Times New Roman"/>
        </w:rPr>
      </w:pPr>
    </w:p>
    <w:p w14:paraId="3EE22FB2" w14:textId="77777777" w:rsidR="002D3312" w:rsidRPr="00854CF8" w:rsidRDefault="002D3312" w:rsidP="002D3312">
      <w:pPr>
        <w:rPr>
          <w:rFonts w:ascii="Times New Roman" w:hAnsi="Times New Roman" w:cs="Times New Roman"/>
        </w:rPr>
      </w:pPr>
      <w:r w:rsidRPr="00854CF8">
        <w:rPr>
          <w:rFonts w:ascii="Times New Roman" w:hAnsi="Times New Roman" w:cs="Times New Roman"/>
        </w:rPr>
        <w:t xml:space="preserve">All external usage is restricted by approval workflows and content-release </w:t>
      </w:r>
      <w:proofErr w:type="spellStart"/>
      <w:r w:rsidRPr="00854CF8">
        <w:rPr>
          <w:rFonts w:ascii="Times New Roman" w:hAnsi="Times New Roman" w:cs="Times New Roman"/>
        </w:rPr>
        <w:t>authorisation</w:t>
      </w:r>
      <w:proofErr w:type="spellEnd"/>
      <w:r w:rsidRPr="00854CF8">
        <w:rPr>
          <w:rFonts w:ascii="Times New Roman" w:hAnsi="Times New Roman" w:cs="Times New Roman"/>
        </w:rPr>
        <w:t>.</w:t>
      </w:r>
    </w:p>
    <w:p w14:paraId="064C8C9F" w14:textId="77777777" w:rsidR="002D3312" w:rsidRPr="00854CF8" w:rsidRDefault="002D3312" w:rsidP="002D3312">
      <w:pPr>
        <w:rPr>
          <w:rFonts w:ascii="Times New Roman" w:hAnsi="Times New Roman" w:cs="Times New Roman"/>
        </w:rPr>
      </w:pPr>
    </w:p>
    <w:p w14:paraId="41BB51C8" w14:textId="77777777" w:rsidR="002D3312" w:rsidRPr="00854CF8" w:rsidRDefault="002D3312" w:rsidP="00C04386">
      <w:pPr>
        <w:pStyle w:val="Heading4"/>
      </w:pPr>
      <w:r w:rsidRPr="00854CF8">
        <w:t>3. Strategic Communication Alignment</w:t>
      </w:r>
    </w:p>
    <w:p w14:paraId="4A3D2AF7" w14:textId="77777777" w:rsidR="002D3312" w:rsidRPr="00854CF8" w:rsidRDefault="002D3312" w:rsidP="002D3312">
      <w:pPr>
        <w:rPr>
          <w:rFonts w:ascii="Times New Roman" w:hAnsi="Times New Roman" w:cs="Times New Roman"/>
        </w:rPr>
      </w:pPr>
    </w:p>
    <w:p w14:paraId="27A6203F" w14:textId="77777777" w:rsidR="002D3312" w:rsidRPr="00854CF8" w:rsidRDefault="002D3312" w:rsidP="00C04386">
      <w:pPr>
        <w:pStyle w:val="Heading4"/>
      </w:pPr>
      <w:r w:rsidRPr="00854CF8">
        <w:t>Every asset must align with:</w:t>
      </w:r>
    </w:p>
    <w:p w14:paraId="2B2FD48C" w14:textId="5767D145"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WebHydra’s visual identity guidelines</w:t>
      </w:r>
    </w:p>
    <w:p w14:paraId="64F9D985" w14:textId="70276F9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Communication integrity protocols</w:t>
      </w:r>
    </w:p>
    <w:p w14:paraId="601ABB46" w14:textId="28380A4A"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Brand consistency standards</w:t>
      </w:r>
    </w:p>
    <w:p w14:paraId="17477EF9" w14:textId="67D3EC37"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Narrative positioning strategy</w:t>
      </w:r>
    </w:p>
    <w:p w14:paraId="2CDEC690" w14:textId="77777777" w:rsidR="002D3312" w:rsidRPr="00854CF8" w:rsidRDefault="002D3312" w:rsidP="002D3312">
      <w:pPr>
        <w:rPr>
          <w:rFonts w:ascii="Times New Roman" w:hAnsi="Times New Roman" w:cs="Times New Roman"/>
        </w:rPr>
      </w:pPr>
    </w:p>
    <w:p w14:paraId="79744D50" w14:textId="77777777" w:rsidR="002D3312" w:rsidRPr="00854CF8" w:rsidRDefault="002D3312" w:rsidP="00C04386">
      <w:pPr>
        <w:pStyle w:val="Heading3"/>
      </w:pPr>
      <w:r w:rsidRPr="00854CF8">
        <w:lastRenderedPageBreak/>
        <w:t>F. Integration with Communication Intelligence Ecosystems</w:t>
      </w:r>
    </w:p>
    <w:p w14:paraId="7DC6EF71" w14:textId="77777777" w:rsidR="002D3312" w:rsidRPr="00854CF8" w:rsidRDefault="002D3312" w:rsidP="002D3312">
      <w:pPr>
        <w:rPr>
          <w:rFonts w:ascii="Times New Roman" w:hAnsi="Times New Roman" w:cs="Times New Roman"/>
        </w:rPr>
      </w:pPr>
    </w:p>
    <w:p w14:paraId="53DCCC25" w14:textId="77777777" w:rsidR="002D3312" w:rsidRPr="00854CF8" w:rsidRDefault="002D3312" w:rsidP="00C04386">
      <w:pPr>
        <w:pStyle w:val="Heading4"/>
      </w:pPr>
      <w:r w:rsidRPr="00854CF8">
        <w:t xml:space="preserve">1. </w:t>
      </w:r>
      <w:proofErr w:type="spellStart"/>
      <w:r w:rsidRPr="00854CF8">
        <w:t>Synchronisation</w:t>
      </w:r>
      <w:proofErr w:type="spellEnd"/>
      <w:r w:rsidRPr="00854CF8">
        <w:t xml:space="preserve"> with Media Pipelines</w:t>
      </w:r>
    </w:p>
    <w:p w14:paraId="5890784A" w14:textId="77777777" w:rsidR="002D3312" w:rsidRPr="00854CF8" w:rsidRDefault="002D3312" w:rsidP="002D3312">
      <w:pPr>
        <w:rPr>
          <w:rFonts w:ascii="Times New Roman" w:hAnsi="Times New Roman" w:cs="Times New Roman"/>
        </w:rPr>
      </w:pPr>
    </w:p>
    <w:p w14:paraId="39638859" w14:textId="77777777" w:rsidR="002D3312" w:rsidRPr="00854CF8" w:rsidRDefault="002D3312" w:rsidP="00C04386">
      <w:pPr>
        <w:pStyle w:val="Heading4"/>
      </w:pPr>
      <w:r w:rsidRPr="00854CF8">
        <w:t>The gallery integrates seamlessly with:</w:t>
      </w:r>
    </w:p>
    <w:p w14:paraId="3A729387" w14:textId="45225F19"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Press release distribution</w:t>
      </w:r>
    </w:p>
    <w:p w14:paraId="589269AC" w14:textId="2B7CB29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Public relations systems</w:t>
      </w:r>
    </w:p>
    <w:p w14:paraId="03ECDE34" w14:textId="450D0A1B"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The Blog &amp; Community storytelling channels</w:t>
      </w:r>
    </w:p>
    <w:p w14:paraId="311527E4" w14:textId="0BEF951B"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In the News documentation module</w:t>
      </w:r>
    </w:p>
    <w:p w14:paraId="13A815BF" w14:textId="3516BA37"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The Golden Marketplace multimedia sections</w:t>
      </w:r>
    </w:p>
    <w:p w14:paraId="3256F18A" w14:textId="77777777" w:rsidR="002D3312" w:rsidRPr="00854CF8" w:rsidRDefault="002D3312" w:rsidP="002D3312">
      <w:pPr>
        <w:rPr>
          <w:rFonts w:ascii="Times New Roman" w:hAnsi="Times New Roman" w:cs="Times New Roman"/>
        </w:rPr>
      </w:pPr>
    </w:p>
    <w:p w14:paraId="4C7D1AF7" w14:textId="77777777" w:rsidR="002D3312" w:rsidRPr="00854CF8" w:rsidRDefault="002D3312" w:rsidP="00C04386">
      <w:pPr>
        <w:pStyle w:val="Heading4"/>
      </w:pPr>
      <w:r w:rsidRPr="00854CF8">
        <w:t>2. Analytical Insight Channels</w:t>
      </w:r>
    </w:p>
    <w:p w14:paraId="76805BC8" w14:textId="77777777" w:rsidR="002D3312" w:rsidRPr="00854CF8" w:rsidRDefault="002D3312" w:rsidP="002D3312">
      <w:pPr>
        <w:rPr>
          <w:rFonts w:ascii="Times New Roman" w:hAnsi="Times New Roman" w:cs="Times New Roman"/>
        </w:rPr>
      </w:pPr>
    </w:p>
    <w:p w14:paraId="354DF0A2" w14:textId="77777777" w:rsidR="002D3312" w:rsidRPr="00854CF8" w:rsidRDefault="002D3312" w:rsidP="00C04386">
      <w:pPr>
        <w:pStyle w:val="Heading4"/>
      </w:pPr>
      <w:r w:rsidRPr="00854CF8">
        <w:t>Media usage analytics include:</w:t>
      </w:r>
    </w:p>
    <w:p w14:paraId="0A153CC3" w14:textId="28F2F592"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Engagement data</w:t>
      </w:r>
    </w:p>
    <w:p w14:paraId="6BC8CA5F" w14:textId="35BCCE80"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Visibility mapping</w:t>
      </w:r>
    </w:p>
    <w:p w14:paraId="11088DEF" w14:textId="1B37E083"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Content performance metrics</w:t>
      </w:r>
    </w:p>
    <w:p w14:paraId="1039C133" w14:textId="4CD1D2B8"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Historical trend analysis</w:t>
      </w:r>
    </w:p>
    <w:p w14:paraId="12B57DEC" w14:textId="77777777" w:rsidR="002D3312" w:rsidRPr="00854CF8" w:rsidRDefault="002D3312" w:rsidP="002D3312">
      <w:pPr>
        <w:rPr>
          <w:rFonts w:ascii="Times New Roman" w:hAnsi="Times New Roman" w:cs="Times New Roman"/>
        </w:rPr>
      </w:pPr>
    </w:p>
    <w:p w14:paraId="57AC89A5" w14:textId="77777777" w:rsidR="002D3312" w:rsidRPr="00854CF8" w:rsidRDefault="002D3312" w:rsidP="00C04386">
      <w:pPr>
        <w:pStyle w:val="Heading4"/>
      </w:pPr>
      <w:r w:rsidRPr="00854CF8">
        <w:t>3. Visual Chronicle Enrichment</w:t>
      </w:r>
    </w:p>
    <w:p w14:paraId="112960A7" w14:textId="77777777" w:rsidR="002D3312" w:rsidRPr="00854CF8" w:rsidRDefault="002D3312" w:rsidP="002D3312">
      <w:pPr>
        <w:rPr>
          <w:rFonts w:ascii="Times New Roman" w:hAnsi="Times New Roman" w:cs="Times New Roman"/>
        </w:rPr>
      </w:pPr>
    </w:p>
    <w:p w14:paraId="7B6D94BF" w14:textId="77777777" w:rsidR="002D3312" w:rsidRPr="00854CF8" w:rsidRDefault="002D3312" w:rsidP="00C04386">
      <w:pPr>
        <w:pStyle w:val="Heading4"/>
      </w:pPr>
      <w:r w:rsidRPr="00854CF8">
        <w:t>All visual content contributes to:</w:t>
      </w:r>
    </w:p>
    <w:p w14:paraId="35F0586D" w14:textId="564E1EBC"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 xml:space="preserve">The </w:t>
      </w:r>
      <w:proofErr w:type="spellStart"/>
      <w:r w:rsidRPr="00C04386">
        <w:rPr>
          <w:rFonts w:ascii="Times New Roman" w:hAnsi="Times New Roman" w:cs="Times New Roman"/>
        </w:rPr>
        <w:t>Chronosphere</w:t>
      </w:r>
      <w:proofErr w:type="spellEnd"/>
      <w:r w:rsidRPr="00C04386">
        <w:rPr>
          <w:rFonts w:ascii="Times New Roman" w:hAnsi="Times New Roman" w:cs="Times New Roman"/>
        </w:rPr>
        <w:t xml:space="preserve"> archival timeline</w:t>
      </w:r>
    </w:p>
    <w:p w14:paraId="607D1CF2" w14:textId="0635404D"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Section 11 project preservation</w:t>
      </w:r>
    </w:p>
    <w:p w14:paraId="7302A466" w14:textId="274A68DB" w:rsidR="002D3312" w:rsidRPr="00C04386" w:rsidRDefault="002D3312" w:rsidP="00C04386">
      <w:pPr>
        <w:pStyle w:val="ListParagraph"/>
        <w:numPr>
          <w:ilvl w:val="0"/>
          <w:numId w:val="62"/>
        </w:numPr>
        <w:rPr>
          <w:rFonts w:ascii="Times New Roman" w:hAnsi="Times New Roman" w:cs="Times New Roman"/>
        </w:rPr>
      </w:pPr>
      <w:r w:rsidRPr="00C04386">
        <w:rPr>
          <w:rFonts w:ascii="Times New Roman" w:hAnsi="Times New Roman" w:cs="Times New Roman"/>
        </w:rPr>
        <w:t>Cultural and social evolution records</w:t>
      </w:r>
    </w:p>
    <w:p w14:paraId="4769C97A" w14:textId="77777777" w:rsidR="002D3312" w:rsidRPr="00854CF8" w:rsidRDefault="002D3312" w:rsidP="002D3312">
      <w:pPr>
        <w:rPr>
          <w:rFonts w:ascii="Times New Roman" w:hAnsi="Times New Roman" w:cs="Times New Roman"/>
        </w:rPr>
      </w:pPr>
    </w:p>
    <w:p w14:paraId="406320DE" w14:textId="77777777" w:rsidR="002D3312" w:rsidRPr="00854CF8" w:rsidRDefault="002D3312" w:rsidP="00C04386">
      <w:pPr>
        <w:pStyle w:val="Heading3"/>
      </w:pPr>
      <w:r w:rsidRPr="00854CF8">
        <w:t>G. Closing Statement</w:t>
      </w:r>
    </w:p>
    <w:p w14:paraId="35F0AC6E" w14:textId="77777777" w:rsidR="002D3312" w:rsidRPr="00854CF8" w:rsidRDefault="002D3312" w:rsidP="002D3312">
      <w:pPr>
        <w:rPr>
          <w:rFonts w:ascii="Times New Roman" w:hAnsi="Times New Roman" w:cs="Times New Roman"/>
        </w:rPr>
      </w:pPr>
    </w:p>
    <w:p w14:paraId="05D965D7" w14:textId="4F18DECC" w:rsidR="00B06F64" w:rsidRPr="00854CF8" w:rsidRDefault="002D3312" w:rsidP="00B06F64">
      <w:pPr>
        <w:rPr>
          <w:rFonts w:ascii="Times New Roman" w:hAnsi="Times New Roman" w:cs="Times New Roman"/>
        </w:rPr>
      </w:pPr>
      <w:r w:rsidRPr="00854CF8">
        <w:rPr>
          <w:rFonts w:ascii="Times New Roman" w:hAnsi="Times New Roman" w:cs="Times New Roman"/>
        </w:rPr>
        <w:t xml:space="preserve">13.6 Photo &amp; Video Gallery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sovereign framework for WebHydra’s entire multimedia architecture. It ensures that every image and video produced or captured under the empire is handled with precision, preserved with institutional integrity, and </w:t>
      </w:r>
      <w:proofErr w:type="spellStart"/>
      <w:r w:rsidRPr="00854CF8">
        <w:rPr>
          <w:rFonts w:ascii="Times New Roman" w:hAnsi="Times New Roman" w:cs="Times New Roman"/>
        </w:rPr>
        <w:t>utilised</w:t>
      </w:r>
      <w:proofErr w:type="spellEnd"/>
      <w:r w:rsidRPr="00854CF8">
        <w:rPr>
          <w:rFonts w:ascii="Times New Roman" w:hAnsi="Times New Roman" w:cs="Times New Roman"/>
        </w:rPr>
        <w:t xml:space="preserve"> with strategic intelligence. This gallery becomes the visual memory of WebHydra—documenting its evolution, strengthening its identity, and safeguarding its legacy across generations.</w:t>
      </w:r>
    </w:p>
    <w:p w14:paraId="00249864" w14:textId="77777777" w:rsidR="00B06F64" w:rsidRPr="00854CF8" w:rsidRDefault="00B06F64" w:rsidP="00B06F64">
      <w:pPr>
        <w:rPr>
          <w:rFonts w:ascii="Times New Roman" w:hAnsi="Times New Roman" w:cs="Times New Roman"/>
        </w:rPr>
      </w:pPr>
    </w:p>
    <w:p w14:paraId="3F1830CA" w14:textId="77777777" w:rsidR="002D3312" w:rsidRPr="00854CF8" w:rsidRDefault="002D3312">
      <w:pPr>
        <w:rPr>
          <w:rFonts w:ascii="Times New Roman" w:hAnsi="Times New Roman" w:cs="Times New Roman"/>
        </w:rPr>
      </w:pPr>
      <w:r w:rsidRPr="00854CF8">
        <w:rPr>
          <w:rFonts w:ascii="Times New Roman" w:hAnsi="Times New Roman" w:cs="Times New Roman"/>
        </w:rPr>
        <w:br w:type="page"/>
      </w:r>
    </w:p>
    <w:p w14:paraId="21B8BC84" w14:textId="579059C1" w:rsidR="000E6370" w:rsidRPr="00854CF8" w:rsidRDefault="000E6370" w:rsidP="00C04386">
      <w:pPr>
        <w:pStyle w:val="Heading1"/>
      </w:pPr>
      <w:r w:rsidRPr="00854CF8">
        <w:lastRenderedPageBreak/>
        <w:t>SECTION 13</w:t>
      </w:r>
      <w:r w:rsidR="00C04386">
        <w:t>:</w:t>
      </w:r>
      <w:r w:rsidRPr="00854CF8">
        <w:t xml:space="preserve"> MEDIA &amp; PUBLIC ECO-RELATIONS</w:t>
      </w:r>
    </w:p>
    <w:p w14:paraId="4724E088" w14:textId="77777777" w:rsidR="000E6370" w:rsidRPr="00854CF8" w:rsidRDefault="000E6370" w:rsidP="000E6370">
      <w:pPr>
        <w:rPr>
          <w:rFonts w:ascii="Times New Roman" w:hAnsi="Times New Roman" w:cs="Times New Roman"/>
        </w:rPr>
      </w:pPr>
    </w:p>
    <w:p w14:paraId="6CC68D4E" w14:textId="77777777" w:rsidR="000E6370" w:rsidRPr="00854CF8" w:rsidRDefault="000E6370" w:rsidP="00C04386">
      <w:pPr>
        <w:pStyle w:val="Heading1"/>
      </w:pPr>
      <w:r w:rsidRPr="00854CF8">
        <w:t>Section Closing Summary</w:t>
      </w:r>
    </w:p>
    <w:p w14:paraId="54C155BB" w14:textId="77777777" w:rsidR="000E6370" w:rsidRPr="00854CF8" w:rsidRDefault="000E6370" w:rsidP="000E6370">
      <w:pPr>
        <w:rPr>
          <w:rFonts w:ascii="Times New Roman" w:hAnsi="Times New Roman" w:cs="Times New Roman"/>
        </w:rPr>
      </w:pPr>
    </w:p>
    <w:p w14:paraId="1802C4AC" w14:textId="77777777" w:rsidR="000E6370" w:rsidRPr="00854CF8" w:rsidRDefault="000E6370" w:rsidP="00C04386">
      <w:pPr>
        <w:pStyle w:val="Heading3"/>
      </w:pPr>
      <w:r w:rsidRPr="00854CF8">
        <w:t>A. Purpose of the Section Closing Summary</w:t>
      </w:r>
    </w:p>
    <w:p w14:paraId="3D3FB6E1" w14:textId="77777777" w:rsidR="000E6370" w:rsidRPr="00854CF8" w:rsidRDefault="000E6370" w:rsidP="000E6370">
      <w:pPr>
        <w:rPr>
          <w:rFonts w:ascii="Times New Roman" w:hAnsi="Times New Roman" w:cs="Times New Roman"/>
        </w:rPr>
      </w:pPr>
    </w:p>
    <w:p w14:paraId="3A8F1989" w14:textId="43498856"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This closing summary consolidates the mandates, responsibilities, and strategic functions of Section 13, reaffirming its central role in shaping WebHydra’s public identity, global perception, and communication sovereignty. It serves as the formal capstone to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media governance framework, ensuring that all public-facing communication aligns with the empire’s institutional discipline, narrative integrity, and long-term strategic vision.</w:t>
      </w:r>
    </w:p>
    <w:p w14:paraId="1ED36B72" w14:textId="77777777" w:rsidR="000E6370" w:rsidRPr="00854CF8" w:rsidRDefault="000E6370" w:rsidP="000E6370">
      <w:pPr>
        <w:rPr>
          <w:rFonts w:ascii="Times New Roman" w:hAnsi="Times New Roman" w:cs="Times New Roman"/>
        </w:rPr>
      </w:pPr>
    </w:p>
    <w:p w14:paraId="2FCDC39D" w14:textId="77777777" w:rsidR="000E6370" w:rsidRPr="00854CF8" w:rsidRDefault="000E6370" w:rsidP="00C04386">
      <w:pPr>
        <w:pStyle w:val="Heading3"/>
      </w:pPr>
      <w:r w:rsidRPr="00854CF8">
        <w:t>B. Strategic Significance of Section 13</w:t>
      </w:r>
    </w:p>
    <w:p w14:paraId="03D637A7" w14:textId="77777777" w:rsidR="000E6370" w:rsidRPr="00854CF8" w:rsidRDefault="000E6370" w:rsidP="000E6370">
      <w:pPr>
        <w:rPr>
          <w:rFonts w:ascii="Times New Roman" w:hAnsi="Times New Roman" w:cs="Times New Roman"/>
        </w:rPr>
      </w:pPr>
    </w:p>
    <w:p w14:paraId="305C65D3" w14:textId="77777777" w:rsidR="00C04386" w:rsidRDefault="000E6370" w:rsidP="000E6370">
      <w:pPr>
        <w:rPr>
          <w:rFonts w:ascii="Times New Roman" w:hAnsi="Times New Roman" w:cs="Times New Roman"/>
        </w:rPr>
      </w:pPr>
      <w:r w:rsidRPr="00854CF8">
        <w:rPr>
          <w:rFonts w:ascii="Times New Roman" w:hAnsi="Times New Roman" w:cs="Times New Roman"/>
        </w:rPr>
        <w:t>Section 13 establishes the public-facing architecture through which WebHydra interacts with the external world.</w:t>
      </w:r>
    </w:p>
    <w:p w14:paraId="4C21BE6F" w14:textId="043CECFD" w:rsidR="000E6370" w:rsidRPr="00854CF8" w:rsidRDefault="000E6370" w:rsidP="00C04386">
      <w:pPr>
        <w:pStyle w:val="Heading4"/>
      </w:pPr>
      <w:r w:rsidRPr="00854CF8">
        <w:t>Its strategic importance is rooted in five core responsibilities:</w:t>
      </w:r>
    </w:p>
    <w:p w14:paraId="45938E14" w14:textId="77777777" w:rsidR="000E6370" w:rsidRPr="00854CF8" w:rsidRDefault="000E6370" w:rsidP="000E6370">
      <w:pPr>
        <w:rPr>
          <w:rFonts w:ascii="Times New Roman" w:hAnsi="Times New Roman" w:cs="Times New Roman"/>
        </w:rPr>
      </w:pPr>
    </w:p>
    <w:p w14:paraId="48BE625E" w14:textId="77777777" w:rsidR="000E6370" w:rsidRPr="00854CF8" w:rsidRDefault="000E6370" w:rsidP="00C04386">
      <w:pPr>
        <w:pStyle w:val="Heading4"/>
      </w:pPr>
      <w:r w:rsidRPr="00854CF8">
        <w:t>1. Narrative Sovereignty</w:t>
      </w:r>
    </w:p>
    <w:p w14:paraId="4AD08677" w14:textId="77777777" w:rsidR="000E6370" w:rsidRPr="00854CF8" w:rsidRDefault="000E6370" w:rsidP="000E6370">
      <w:pPr>
        <w:rPr>
          <w:rFonts w:ascii="Times New Roman" w:hAnsi="Times New Roman" w:cs="Times New Roman"/>
        </w:rPr>
      </w:pPr>
    </w:p>
    <w:p w14:paraId="3CC366A9"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The section ensures that all </w:t>
      </w:r>
      <w:proofErr w:type="gramStart"/>
      <w:r w:rsidRPr="00854CF8">
        <w:rPr>
          <w:rFonts w:ascii="Times New Roman" w:hAnsi="Times New Roman" w:cs="Times New Roman"/>
        </w:rPr>
        <w:t>communication—</w:t>
      </w:r>
      <w:proofErr w:type="gramEnd"/>
      <w:r w:rsidRPr="00854CF8">
        <w:rPr>
          <w:rFonts w:ascii="Times New Roman" w:hAnsi="Times New Roman" w:cs="Times New Roman"/>
        </w:rPr>
        <w:t xml:space="preserve">whether through media, public relations, press releases, or visual </w:t>
      </w:r>
      <w:proofErr w:type="gramStart"/>
      <w:r w:rsidRPr="00854CF8">
        <w:rPr>
          <w:rFonts w:ascii="Times New Roman" w:hAnsi="Times New Roman" w:cs="Times New Roman"/>
        </w:rPr>
        <w:t>archives—</w:t>
      </w:r>
      <w:proofErr w:type="gramEnd"/>
      <w:r w:rsidRPr="00854CF8">
        <w:rPr>
          <w:rFonts w:ascii="Times New Roman" w:hAnsi="Times New Roman" w:cs="Times New Roman"/>
        </w:rPr>
        <w:t xml:space="preserve">reflects the accurate, consistent, and sovereign voice of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w:t>
      </w:r>
    </w:p>
    <w:p w14:paraId="2F463CA9"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It safeguards narrative clarity, prevents message distortion, and maintains alignment with WebHydra’s strategic doctrine.</w:t>
      </w:r>
    </w:p>
    <w:p w14:paraId="3491DC03" w14:textId="77777777" w:rsidR="000E6370" w:rsidRPr="00854CF8" w:rsidRDefault="000E6370" w:rsidP="000E6370">
      <w:pPr>
        <w:rPr>
          <w:rFonts w:ascii="Times New Roman" w:hAnsi="Times New Roman" w:cs="Times New Roman"/>
        </w:rPr>
      </w:pPr>
    </w:p>
    <w:p w14:paraId="5AB236E8" w14:textId="77777777" w:rsidR="000E6370" w:rsidRPr="00854CF8" w:rsidRDefault="000E6370" w:rsidP="00C04386">
      <w:pPr>
        <w:pStyle w:val="Heading4"/>
      </w:pPr>
      <w:r w:rsidRPr="00854CF8">
        <w:t>2. Transparency &amp; Accountability</w:t>
      </w:r>
    </w:p>
    <w:p w14:paraId="01F137A1" w14:textId="77777777" w:rsidR="000E6370" w:rsidRPr="00854CF8" w:rsidRDefault="000E6370" w:rsidP="000E6370">
      <w:pPr>
        <w:rPr>
          <w:rFonts w:ascii="Times New Roman" w:hAnsi="Times New Roman" w:cs="Times New Roman"/>
        </w:rPr>
      </w:pPr>
    </w:p>
    <w:p w14:paraId="1DEFCAB2"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lastRenderedPageBreak/>
        <w:t>Section 13 upholds WebHydra’s commitment to transparent public communication, enabling stakeholders, communities, partners, and institutions to access verified, structured, and ethically governed information.</w:t>
      </w:r>
    </w:p>
    <w:p w14:paraId="133FD2C7" w14:textId="77777777" w:rsidR="000E6370" w:rsidRPr="00854CF8" w:rsidRDefault="000E6370" w:rsidP="000E6370">
      <w:pPr>
        <w:rPr>
          <w:rFonts w:ascii="Times New Roman" w:hAnsi="Times New Roman" w:cs="Times New Roman"/>
        </w:rPr>
      </w:pPr>
    </w:p>
    <w:p w14:paraId="1285EB0C" w14:textId="77777777" w:rsidR="000E6370" w:rsidRPr="00854CF8" w:rsidRDefault="000E6370" w:rsidP="00C04386">
      <w:pPr>
        <w:pStyle w:val="Heading4"/>
      </w:pPr>
      <w:r w:rsidRPr="00854CF8">
        <w:t>3. Reputation Governance</w:t>
      </w:r>
    </w:p>
    <w:p w14:paraId="3696DB2A" w14:textId="77777777" w:rsidR="000E6370" w:rsidRPr="00854CF8" w:rsidRDefault="000E6370" w:rsidP="000E6370">
      <w:pPr>
        <w:rPr>
          <w:rFonts w:ascii="Times New Roman" w:hAnsi="Times New Roman" w:cs="Times New Roman"/>
        </w:rPr>
      </w:pPr>
    </w:p>
    <w:p w14:paraId="5462AFC0"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This division forms the defensive and offensive shield for WebHydra’s public reputation. Through controlled disclosures, narrative management, and strategic messaging, it </w:t>
      </w:r>
      <w:proofErr w:type="spellStart"/>
      <w:r w:rsidRPr="00854CF8">
        <w:rPr>
          <w:rFonts w:ascii="Times New Roman" w:hAnsi="Times New Roman" w:cs="Times New Roman"/>
        </w:rPr>
        <w:t>stabilises</w:t>
      </w:r>
      <w:proofErr w:type="spellEnd"/>
      <w:r w:rsidRPr="00854CF8">
        <w:rPr>
          <w:rFonts w:ascii="Times New Roman" w:hAnsi="Times New Roman" w:cs="Times New Roman"/>
        </w:rPr>
        <w:t xml:space="preserve">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perception across diverse audiences and media ecosystems.</w:t>
      </w:r>
    </w:p>
    <w:p w14:paraId="68FD3C41" w14:textId="77777777" w:rsidR="000E6370" w:rsidRPr="00854CF8" w:rsidRDefault="000E6370" w:rsidP="000E6370">
      <w:pPr>
        <w:rPr>
          <w:rFonts w:ascii="Times New Roman" w:hAnsi="Times New Roman" w:cs="Times New Roman"/>
        </w:rPr>
      </w:pPr>
    </w:p>
    <w:p w14:paraId="55FD6BD8" w14:textId="77777777" w:rsidR="000E6370" w:rsidRPr="00854CF8" w:rsidRDefault="000E6370" w:rsidP="00C04386">
      <w:pPr>
        <w:pStyle w:val="Heading4"/>
      </w:pPr>
      <w:r w:rsidRPr="00854CF8">
        <w:t>4. Public Engagement Infrastructure</w:t>
      </w:r>
    </w:p>
    <w:p w14:paraId="761F1C53" w14:textId="77777777" w:rsidR="000E6370" w:rsidRPr="00854CF8" w:rsidRDefault="000E6370" w:rsidP="000E6370">
      <w:pPr>
        <w:rPr>
          <w:rFonts w:ascii="Times New Roman" w:hAnsi="Times New Roman" w:cs="Times New Roman"/>
        </w:rPr>
      </w:pPr>
    </w:p>
    <w:p w14:paraId="228E9AB5"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It structures how WebHydra communicates with the global community, enabling scalable engagement through formal media channels, storytelling platforms, and multimedia archives. This ensures a cohesive and intelligent public presence.</w:t>
      </w:r>
    </w:p>
    <w:p w14:paraId="53D1E3A6" w14:textId="77777777" w:rsidR="000E6370" w:rsidRPr="00854CF8" w:rsidRDefault="000E6370" w:rsidP="000E6370">
      <w:pPr>
        <w:rPr>
          <w:rFonts w:ascii="Times New Roman" w:hAnsi="Times New Roman" w:cs="Times New Roman"/>
        </w:rPr>
      </w:pPr>
    </w:p>
    <w:p w14:paraId="3617459A" w14:textId="77777777" w:rsidR="000E6370" w:rsidRPr="00854CF8" w:rsidRDefault="000E6370" w:rsidP="00C04386">
      <w:pPr>
        <w:pStyle w:val="Heading4"/>
      </w:pPr>
      <w:r w:rsidRPr="00854CF8">
        <w:t>5. Ecosystem Documentation &amp; Public Memory</w:t>
      </w:r>
    </w:p>
    <w:p w14:paraId="35D5E6CF" w14:textId="77777777" w:rsidR="000E6370" w:rsidRPr="00854CF8" w:rsidRDefault="000E6370" w:rsidP="000E6370">
      <w:pPr>
        <w:rPr>
          <w:rFonts w:ascii="Times New Roman" w:hAnsi="Times New Roman" w:cs="Times New Roman"/>
        </w:rPr>
      </w:pPr>
    </w:p>
    <w:p w14:paraId="5EAEFCA4" w14:textId="5B14CB4C"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Section 13 preserves and catalogues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visual, textual, and historical footprint. It establishes a permanent, curated record of the empire’s evolution, achievements, and cultural identity.</w:t>
      </w:r>
    </w:p>
    <w:p w14:paraId="7A1EF9B7" w14:textId="77777777" w:rsidR="000E6370" w:rsidRPr="00854CF8" w:rsidRDefault="000E6370" w:rsidP="000E6370">
      <w:pPr>
        <w:rPr>
          <w:rFonts w:ascii="Times New Roman" w:hAnsi="Times New Roman" w:cs="Times New Roman"/>
        </w:rPr>
      </w:pPr>
    </w:p>
    <w:p w14:paraId="115ECF07" w14:textId="77777777" w:rsidR="000E6370" w:rsidRPr="00854CF8" w:rsidRDefault="000E6370" w:rsidP="00C04386">
      <w:pPr>
        <w:pStyle w:val="Heading3"/>
      </w:pPr>
      <w:r w:rsidRPr="00854CF8">
        <w:t>C. Operational Pillars Reinforced by Section 13</w:t>
      </w:r>
    </w:p>
    <w:p w14:paraId="7D390898" w14:textId="77777777" w:rsidR="000E6370" w:rsidRPr="00854CF8" w:rsidRDefault="000E6370" w:rsidP="000E6370">
      <w:pPr>
        <w:rPr>
          <w:rFonts w:ascii="Times New Roman" w:hAnsi="Times New Roman" w:cs="Times New Roman"/>
        </w:rPr>
      </w:pPr>
    </w:p>
    <w:p w14:paraId="100BB33F" w14:textId="77777777" w:rsidR="000E6370" w:rsidRPr="00854CF8" w:rsidRDefault="000E6370" w:rsidP="00C04386">
      <w:pPr>
        <w:pStyle w:val="Heading4"/>
      </w:pPr>
      <w:r w:rsidRPr="00854CF8">
        <w:t xml:space="preserve">This closing summary reaffirms the foundational pillars that Section 13 </w:t>
      </w:r>
      <w:proofErr w:type="spellStart"/>
      <w:r w:rsidRPr="00854CF8">
        <w:t>formalises</w:t>
      </w:r>
      <w:proofErr w:type="spellEnd"/>
      <w:r w:rsidRPr="00854CF8">
        <w:t>:</w:t>
      </w:r>
    </w:p>
    <w:p w14:paraId="2BE82D76" w14:textId="77777777" w:rsidR="000E6370" w:rsidRPr="00854CF8" w:rsidRDefault="000E6370" w:rsidP="000E6370">
      <w:pPr>
        <w:rPr>
          <w:rFonts w:ascii="Times New Roman" w:hAnsi="Times New Roman" w:cs="Times New Roman"/>
        </w:rPr>
      </w:pPr>
    </w:p>
    <w:p w14:paraId="0524DCD7" w14:textId="77777777" w:rsidR="000E6370" w:rsidRPr="00854CF8" w:rsidRDefault="000E6370" w:rsidP="008C01FB">
      <w:pPr>
        <w:pStyle w:val="Heading4"/>
      </w:pPr>
      <w:r w:rsidRPr="00854CF8">
        <w:t>1. Media &amp; Press Governance</w:t>
      </w:r>
    </w:p>
    <w:p w14:paraId="7238D6D4" w14:textId="77777777" w:rsidR="000E6370" w:rsidRPr="00854CF8" w:rsidRDefault="000E6370" w:rsidP="000E6370">
      <w:pPr>
        <w:rPr>
          <w:rFonts w:ascii="Times New Roman" w:hAnsi="Times New Roman" w:cs="Times New Roman"/>
        </w:rPr>
      </w:pPr>
    </w:p>
    <w:p w14:paraId="09968219"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Clear protocols for interacting with accredited press, distributing official communications, and responding to external inquiries.</w:t>
      </w:r>
    </w:p>
    <w:p w14:paraId="6E09AEF4" w14:textId="77777777" w:rsidR="000E6370" w:rsidRPr="00854CF8" w:rsidRDefault="000E6370" w:rsidP="000E6370">
      <w:pPr>
        <w:rPr>
          <w:rFonts w:ascii="Times New Roman" w:hAnsi="Times New Roman" w:cs="Times New Roman"/>
        </w:rPr>
      </w:pPr>
    </w:p>
    <w:p w14:paraId="0489B77D" w14:textId="77777777" w:rsidR="000E6370" w:rsidRPr="00854CF8" w:rsidRDefault="000E6370" w:rsidP="008C01FB">
      <w:pPr>
        <w:pStyle w:val="Heading4"/>
      </w:pPr>
      <w:r w:rsidRPr="00854CF8">
        <w:lastRenderedPageBreak/>
        <w:t>2. Public Relations Architecture</w:t>
      </w:r>
    </w:p>
    <w:p w14:paraId="3250D8CE" w14:textId="77777777" w:rsidR="000E6370" w:rsidRPr="00854CF8" w:rsidRDefault="000E6370" w:rsidP="000E6370">
      <w:pPr>
        <w:rPr>
          <w:rFonts w:ascii="Times New Roman" w:hAnsi="Times New Roman" w:cs="Times New Roman"/>
        </w:rPr>
      </w:pPr>
    </w:p>
    <w:p w14:paraId="629A189F"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Long-term reputation management, narrative stability, and crisis-response frameworks that ensure durable public trust.</w:t>
      </w:r>
    </w:p>
    <w:p w14:paraId="4CAF7808" w14:textId="77777777" w:rsidR="000E6370" w:rsidRPr="00854CF8" w:rsidRDefault="000E6370" w:rsidP="000E6370">
      <w:pPr>
        <w:rPr>
          <w:rFonts w:ascii="Times New Roman" w:hAnsi="Times New Roman" w:cs="Times New Roman"/>
        </w:rPr>
      </w:pPr>
    </w:p>
    <w:p w14:paraId="029CB6CF" w14:textId="77777777" w:rsidR="000E6370" w:rsidRPr="00854CF8" w:rsidRDefault="000E6370" w:rsidP="008C01FB">
      <w:pPr>
        <w:pStyle w:val="Heading4"/>
      </w:pPr>
      <w:r w:rsidRPr="00854CF8">
        <w:t>3. Authoritative Press Announcements</w:t>
      </w:r>
    </w:p>
    <w:p w14:paraId="511DC5E4" w14:textId="77777777" w:rsidR="000E6370" w:rsidRPr="00854CF8" w:rsidRDefault="000E6370" w:rsidP="000E6370">
      <w:pPr>
        <w:rPr>
          <w:rFonts w:ascii="Times New Roman" w:hAnsi="Times New Roman" w:cs="Times New Roman"/>
        </w:rPr>
      </w:pPr>
    </w:p>
    <w:p w14:paraId="7E3D997D"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A structured methodology for issuing executive-verified releases that serve as the official voice of WebHydra.</w:t>
      </w:r>
    </w:p>
    <w:p w14:paraId="1C364334" w14:textId="77777777" w:rsidR="000E6370" w:rsidRPr="00854CF8" w:rsidRDefault="000E6370" w:rsidP="000E6370">
      <w:pPr>
        <w:rPr>
          <w:rFonts w:ascii="Times New Roman" w:hAnsi="Times New Roman" w:cs="Times New Roman"/>
        </w:rPr>
      </w:pPr>
    </w:p>
    <w:p w14:paraId="68BCDFDB" w14:textId="77777777" w:rsidR="000E6370" w:rsidRPr="00854CF8" w:rsidRDefault="000E6370" w:rsidP="008C01FB">
      <w:pPr>
        <w:pStyle w:val="Heading4"/>
      </w:pPr>
      <w:r w:rsidRPr="00854CF8">
        <w:t>4. External News Documentation</w:t>
      </w:r>
    </w:p>
    <w:p w14:paraId="30E4B6B7" w14:textId="77777777" w:rsidR="000E6370" w:rsidRPr="00854CF8" w:rsidRDefault="000E6370" w:rsidP="000E6370">
      <w:pPr>
        <w:rPr>
          <w:rFonts w:ascii="Times New Roman" w:hAnsi="Times New Roman" w:cs="Times New Roman"/>
        </w:rPr>
      </w:pPr>
    </w:p>
    <w:p w14:paraId="5142625F"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A systematic process for capturing, validating, and archiving all third-party coverage concerning WebHydra.</w:t>
      </w:r>
    </w:p>
    <w:p w14:paraId="7AC4B2D2" w14:textId="77777777" w:rsidR="000E6370" w:rsidRPr="00854CF8" w:rsidRDefault="000E6370" w:rsidP="000E6370">
      <w:pPr>
        <w:rPr>
          <w:rFonts w:ascii="Times New Roman" w:hAnsi="Times New Roman" w:cs="Times New Roman"/>
        </w:rPr>
      </w:pPr>
    </w:p>
    <w:p w14:paraId="670D1A19" w14:textId="77777777" w:rsidR="000E6370" w:rsidRPr="00854CF8" w:rsidRDefault="000E6370" w:rsidP="008C01FB">
      <w:pPr>
        <w:pStyle w:val="Heading4"/>
      </w:pPr>
      <w:r w:rsidRPr="00854CF8">
        <w:t>5. Community Storytelling Systems</w:t>
      </w:r>
    </w:p>
    <w:p w14:paraId="7CAF1C00" w14:textId="77777777" w:rsidR="000E6370" w:rsidRPr="00854CF8" w:rsidRDefault="000E6370" w:rsidP="000E6370">
      <w:pPr>
        <w:rPr>
          <w:rFonts w:ascii="Times New Roman" w:hAnsi="Times New Roman" w:cs="Times New Roman"/>
        </w:rPr>
      </w:pPr>
    </w:p>
    <w:p w14:paraId="64D233EB"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Internal communication ecosystems (blogs, community updates, educational content) that foster cultural resonance and user connectivity.</w:t>
      </w:r>
    </w:p>
    <w:p w14:paraId="6F1EAB64" w14:textId="77777777" w:rsidR="000E6370" w:rsidRPr="00854CF8" w:rsidRDefault="000E6370" w:rsidP="000E6370">
      <w:pPr>
        <w:rPr>
          <w:rFonts w:ascii="Times New Roman" w:hAnsi="Times New Roman" w:cs="Times New Roman"/>
        </w:rPr>
      </w:pPr>
    </w:p>
    <w:p w14:paraId="06A2002F" w14:textId="77777777" w:rsidR="000E6370" w:rsidRPr="00854CF8" w:rsidRDefault="000E6370" w:rsidP="008C01FB">
      <w:pPr>
        <w:pStyle w:val="Heading4"/>
      </w:pPr>
      <w:r w:rsidRPr="00854CF8">
        <w:t>6. Multimedia Preservation &amp; Governance</w:t>
      </w:r>
    </w:p>
    <w:p w14:paraId="0FEDD16F" w14:textId="77777777" w:rsidR="000E6370" w:rsidRPr="00854CF8" w:rsidRDefault="000E6370" w:rsidP="000E6370">
      <w:pPr>
        <w:rPr>
          <w:rFonts w:ascii="Times New Roman" w:hAnsi="Times New Roman" w:cs="Times New Roman"/>
        </w:rPr>
      </w:pPr>
    </w:p>
    <w:p w14:paraId="4C060F73" w14:textId="4F21E202"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A sovereign-grade system for storing, curating, classifying, and deploying all photo and video materials associated with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w:t>
      </w:r>
    </w:p>
    <w:p w14:paraId="1F8B9BCD" w14:textId="77777777" w:rsidR="000E6370" w:rsidRPr="00854CF8" w:rsidRDefault="000E6370" w:rsidP="000E6370">
      <w:pPr>
        <w:rPr>
          <w:rFonts w:ascii="Times New Roman" w:hAnsi="Times New Roman" w:cs="Times New Roman"/>
        </w:rPr>
      </w:pPr>
    </w:p>
    <w:p w14:paraId="49E4C5F6" w14:textId="77777777" w:rsidR="000E6370" w:rsidRPr="00854CF8" w:rsidRDefault="000E6370" w:rsidP="008C01FB">
      <w:pPr>
        <w:pStyle w:val="Heading3"/>
      </w:pPr>
      <w:r w:rsidRPr="00854CF8">
        <w:t>D. Strategic Outcomes of Section 13</w:t>
      </w:r>
    </w:p>
    <w:p w14:paraId="688B5AF0" w14:textId="77777777" w:rsidR="000E6370" w:rsidRPr="00854CF8" w:rsidRDefault="000E6370" w:rsidP="000E6370">
      <w:pPr>
        <w:rPr>
          <w:rFonts w:ascii="Times New Roman" w:hAnsi="Times New Roman" w:cs="Times New Roman"/>
        </w:rPr>
      </w:pPr>
    </w:p>
    <w:p w14:paraId="452C8A98" w14:textId="77777777" w:rsidR="000E6370" w:rsidRPr="00854CF8" w:rsidRDefault="000E6370" w:rsidP="008C01FB">
      <w:pPr>
        <w:pStyle w:val="Heading4"/>
      </w:pPr>
      <w:r w:rsidRPr="00854CF8">
        <w:t>The protocols and structures defined within Section 13 produce key long-term outcomes that reinforce WebHydra’s global stature:</w:t>
      </w:r>
    </w:p>
    <w:p w14:paraId="58CDC827" w14:textId="77777777" w:rsidR="000E6370" w:rsidRPr="00854CF8" w:rsidRDefault="000E6370" w:rsidP="000E6370">
      <w:pPr>
        <w:rPr>
          <w:rFonts w:ascii="Times New Roman" w:hAnsi="Times New Roman" w:cs="Times New Roman"/>
        </w:rPr>
      </w:pPr>
    </w:p>
    <w:p w14:paraId="69845F53" w14:textId="77777777" w:rsidR="000E6370" w:rsidRPr="00854CF8" w:rsidRDefault="000E6370" w:rsidP="008C01FB">
      <w:pPr>
        <w:pStyle w:val="Heading4"/>
      </w:pPr>
      <w:r w:rsidRPr="00854CF8">
        <w:lastRenderedPageBreak/>
        <w:t>1. Controlled Public Presence</w:t>
      </w:r>
    </w:p>
    <w:p w14:paraId="1649E738" w14:textId="77777777" w:rsidR="000E6370" w:rsidRPr="00854CF8" w:rsidRDefault="000E6370" w:rsidP="000E6370">
      <w:pPr>
        <w:rPr>
          <w:rFonts w:ascii="Times New Roman" w:hAnsi="Times New Roman" w:cs="Times New Roman"/>
        </w:rPr>
      </w:pPr>
    </w:p>
    <w:p w14:paraId="2C3810AF"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Every statement, image, article, or media interaction is engineered to support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strategic objectives and uphold sovereignty.</w:t>
      </w:r>
    </w:p>
    <w:p w14:paraId="7DE4CC08" w14:textId="77777777" w:rsidR="000E6370" w:rsidRPr="00854CF8" w:rsidRDefault="000E6370" w:rsidP="000E6370">
      <w:pPr>
        <w:rPr>
          <w:rFonts w:ascii="Times New Roman" w:hAnsi="Times New Roman" w:cs="Times New Roman"/>
        </w:rPr>
      </w:pPr>
    </w:p>
    <w:p w14:paraId="4D745387" w14:textId="77777777" w:rsidR="000E6370" w:rsidRPr="00854CF8" w:rsidRDefault="000E6370" w:rsidP="008C01FB">
      <w:pPr>
        <w:pStyle w:val="Heading4"/>
      </w:pPr>
      <w:r w:rsidRPr="00854CF8">
        <w:t>2. Institutional Credibility</w:t>
      </w:r>
    </w:p>
    <w:p w14:paraId="02B54F5E" w14:textId="77777777" w:rsidR="000E6370" w:rsidRPr="00854CF8" w:rsidRDefault="000E6370" w:rsidP="000E6370">
      <w:pPr>
        <w:rPr>
          <w:rFonts w:ascii="Times New Roman" w:hAnsi="Times New Roman" w:cs="Times New Roman"/>
        </w:rPr>
      </w:pPr>
    </w:p>
    <w:p w14:paraId="00B27D27"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Through rigorous communication governance, WebHydra enhances trust among investors, partners, institutions, governments, and the </w:t>
      </w:r>
      <w:proofErr w:type="gramStart"/>
      <w:r w:rsidRPr="00854CF8">
        <w:rPr>
          <w:rFonts w:ascii="Times New Roman" w:hAnsi="Times New Roman" w:cs="Times New Roman"/>
        </w:rPr>
        <w:t>general public</w:t>
      </w:r>
      <w:proofErr w:type="gramEnd"/>
      <w:r w:rsidRPr="00854CF8">
        <w:rPr>
          <w:rFonts w:ascii="Times New Roman" w:hAnsi="Times New Roman" w:cs="Times New Roman"/>
        </w:rPr>
        <w:t>.</w:t>
      </w:r>
    </w:p>
    <w:p w14:paraId="5A77F6E5" w14:textId="77777777" w:rsidR="000E6370" w:rsidRPr="00854CF8" w:rsidRDefault="000E6370" w:rsidP="000E6370">
      <w:pPr>
        <w:rPr>
          <w:rFonts w:ascii="Times New Roman" w:hAnsi="Times New Roman" w:cs="Times New Roman"/>
        </w:rPr>
      </w:pPr>
    </w:p>
    <w:p w14:paraId="474782BB" w14:textId="77777777" w:rsidR="000E6370" w:rsidRPr="00854CF8" w:rsidRDefault="000E6370" w:rsidP="008C01FB">
      <w:pPr>
        <w:pStyle w:val="Heading4"/>
      </w:pPr>
      <w:r w:rsidRPr="00854CF8">
        <w:t xml:space="preserve">3. Protected </w:t>
      </w:r>
      <w:proofErr w:type="spellStart"/>
      <w:r w:rsidRPr="00854CF8">
        <w:t>Organisational</w:t>
      </w:r>
      <w:proofErr w:type="spellEnd"/>
      <w:r w:rsidRPr="00854CF8">
        <w:t xml:space="preserve"> Identity</w:t>
      </w:r>
    </w:p>
    <w:p w14:paraId="1D6F1AF9" w14:textId="77777777" w:rsidR="000E6370" w:rsidRPr="00854CF8" w:rsidRDefault="000E6370" w:rsidP="000E6370">
      <w:pPr>
        <w:rPr>
          <w:rFonts w:ascii="Times New Roman" w:hAnsi="Times New Roman" w:cs="Times New Roman"/>
        </w:rPr>
      </w:pPr>
    </w:p>
    <w:p w14:paraId="4A6A9088" w14:textId="77777777" w:rsidR="000E6370" w:rsidRPr="00854CF8" w:rsidRDefault="000E6370" w:rsidP="000E6370">
      <w:pPr>
        <w:rPr>
          <w:rFonts w:ascii="Times New Roman" w:hAnsi="Times New Roman" w:cs="Times New Roman"/>
        </w:rPr>
      </w:pPr>
      <w:r w:rsidRPr="00854CF8">
        <w:rPr>
          <w:rFonts w:ascii="Times New Roman" w:hAnsi="Times New Roman" w:cs="Times New Roman"/>
        </w:rPr>
        <w:t>Narrative, branding, culture, and reputation remain shielded from misinformation, distortion, and external manipulation.</w:t>
      </w:r>
    </w:p>
    <w:p w14:paraId="75379595" w14:textId="77777777" w:rsidR="000E6370" w:rsidRPr="00854CF8" w:rsidRDefault="000E6370" w:rsidP="000E6370">
      <w:pPr>
        <w:rPr>
          <w:rFonts w:ascii="Times New Roman" w:hAnsi="Times New Roman" w:cs="Times New Roman"/>
        </w:rPr>
      </w:pPr>
    </w:p>
    <w:p w14:paraId="70726FB5" w14:textId="77777777" w:rsidR="000E6370" w:rsidRPr="00854CF8" w:rsidRDefault="000E6370" w:rsidP="008C01FB">
      <w:pPr>
        <w:pStyle w:val="Heading4"/>
      </w:pPr>
      <w:r w:rsidRPr="00854CF8">
        <w:t xml:space="preserve">4. Permanence of </w:t>
      </w:r>
      <w:proofErr w:type="spellStart"/>
      <w:r w:rsidRPr="00854CF8">
        <w:t>Organisational</w:t>
      </w:r>
      <w:proofErr w:type="spellEnd"/>
      <w:r w:rsidRPr="00854CF8">
        <w:t xml:space="preserve"> Legacy</w:t>
      </w:r>
    </w:p>
    <w:p w14:paraId="7134793F" w14:textId="77777777" w:rsidR="000E6370" w:rsidRPr="00854CF8" w:rsidRDefault="000E6370" w:rsidP="000E6370">
      <w:pPr>
        <w:rPr>
          <w:rFonts w:ascii="Times New Roman" w:hAnsi="Times New Roman" w:cs="Times New Roman"/>
        </w:rPr>
      </w:pPr>
    </w:p>
    <w:p w14:paraId="45457D2E" w14:textId="47604531" w:rsidR="000E6370" w:rsidRPr="00854CF8" w:rsidRDefault="000E6370" w:rsidP="000E6370">
      <w:pPr>
        <w:rPr>
          <w:rFonts w:ascii="Times New Roman" w:hAnsi="Times New Roman" w:cs="Times New Roman"/>
        </w:rPr>
      </w:pPr>
      <w:r w:rsidRPr="00854CF8">
        <w:rPr>
          <w:rFonts w:ascii="Times New Roman" w:hAnsi="Times New Roman" w:cs="Times New Roman"/>
        </w:rPr>
        <w:t xml:space="preserve">Archived media, documented press interactions, and curated storytelling contribute to a multi-generational historical record preserved within the broader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framework.</w:t>
      </w:r>
    </w:p>
    <w:p w14:paraId="15E020CF" w14:textId="77777777" w:rsidR="000E6370" w:rsidRPr="00854CF8" w:rsidRDefault="000E6370" w:rsidP="000E6370">
      <w:pPr>
        <w:rPr>
          <w:rFonts w:ascii="Times New Roman" w:hAnsi="Times New Roman" w:cs="Times New Roman"/>
        </w:rPr>
      </w:pPr>
    </w:p>
    <w:p w14:paraId="52576988" w14:textId="77777777" w:rsidR="000E6370" w:rsidRPr="00854CF8" w:rsidRDefault="000E6370" w:rsidP="008C01FB">
      <w:pPr>
        <w:pStyle w:val="Heading3"/>
      </w:pPr>
      <w:r w:rsidRPr="00854CF8">
        <w:t>E. Final Declaration of Section 13</w:t>
      </w:r>
    </w:p>
    <w:p w14:paraId="7E78796B" w14:textId="77777777" w:rsidR="000E6370" w:rsidRPr="00854CF8" w:rsidRDefault="000E6370" w:rsidP="000E6370">
      <w:pPr>
        <w:rPr>
          <w:rFonts w:ascii="Times New Roman" w:hAnsi="Times New Roman" w:cs="Times New Roman"/>
        </w:rPr>
      </w:pPr>
    </w:p>
    <w:p w14:paraId="5F04E902" w14:textId="77777777" w:rsidR="008C01FB" w:rsidRDefault="000E6370" w:rsidP="000E6370">
      <w:pPr>
        <w:rPr>
          <w:rFonts w:ascii="Times New Roman" w:hAnsi="Times New Roman" w:cs="Times New Roman"/>
        </w:rPr>
      </w:pPr>
      <w:r w:rsidRPr="00854CF8">
        <w:rPr>
          <w:rFonts w:ascii="Times New Roman" w:hAnsi="Times New Roman" w:cs="Times New Roman"/>
        </w:rPr>
        <w:t>Section 13 establishes WebHydra’s formal gateway to the public domain, defining how the empire represents itself, communicates its achievements, narrates its vision, and engages with the world.</w:t>
      </w:r>
    </w:p>
    <w:p w14:paraId="6ED6F71A" w14:textId="743637BB" w:rsidR="000E6370" w:rsidRPr="00854CF8" w:rsidRDefault="000E6370" w:rsidP="008C01FB">
      <w:pPr>
        <w:pStyle w:val="Heading4"/>
      </w:pPr>
      <w:r w:rsidRPr="00854CF8">
        <w:t>It ensures that:</w:t>
      </w:r>
    </w:p>
    <w:p w14:paraId="47D29CC0" w14:textId="0B605AF4" w:rsidR="000E6370" w:rsidRPr="008C01FB" w:rsidRDefault="000E6370" w:rsidP="008C01FB">
      <w:pPr>
        <w:pStyle w:val="ListParagraph"/>
        <w:numPr>
          <w:ilvl w:val="0"/>
          <w:numId w:val="62"/>
        </w:numPr>
        <w:rPr>
          <w:rFonts w:ascii="Times New Roman" w:hAnsi="Times New Roman" w:cs="Times New Roman"/>
        </w:rPr>
      </w:pPr>
      <w:proofErr w:type="gramStart"/>
      <w:r w:rsidRPr="008C01FB">
        <w:rPr>
          <w:rFonts w:ascii="Times New Roman" w:hAnsi="Times New Roman" w:cs="Times New Roman"/>
        </w:rPr>
        <w:t>the</w:t>
      </w:r>
      <w:proofErr w:type="gramEnd"/>
      <w:r w:rsidRPr="008C01FB">
        <w:rPr>
          <w:rFonts w:ascii="Times New Roman" w:hAnsi="Times New Roman" w:cs="Times New Roman"/>
        </w:rPr>
        <w:t xml:space="preserve"> </w:t>
      </w:r>
      <w:proofErr w:type="spellStart"/>
      <w:r w:rsidRPr="008C01FB">
        <w:rPr>
          <w:rFonts w:ascii="Times New Roman" w:hAnsi="Times New Roman" w:cs="Times New Roman"/>
        </w:rPr>
        <w:t>organisation</w:t>
      </w:r>
      <w:proofErr w:type="spellEnd"/>
      <w:r w:rsidRPr="008C01FB">
        <w:rPr>
          <w:rFonts w:ascii="Times New Roman" w:hAnsi="Times New Roman" w:cs="Times New Roman"/>
        </w:rPr>
        <w:t xml:space="preserve"> is understood with clarity</w:t>
      </w:r>
    </w:p>
    <w:p w14:paraId="75D458C6" w14:textId="25CEFE15" w:rsidR="000E6370" w:rsidRPr="008C01FB" w:rsidRDefault="000E6370" w:rsidP="008C01FB">
      <w:pPr>
        <w:pStyle w:val="ListParagraph"/>
        <w:numPr>
          <w:ilvl w:val="0"/>
          <w:numId w:val="62"/>
        </w:numPr>
        <w:rPr>
          <w:rFonts w:ascii="Times New Roman" w:hAnsi="Times New Roman" w:cs="Times New Roman"/>
        </w:rPr>
      </w:pPr>
      <w:r w:rsidRPr="008C01FB">
        <w:rPr>
          <w:rFonts w:ascii="Times New Roman" w:hAnsi="Times New Roman" w:cs="Times New Roman"/>
        </w:rPr>
        <w:t>its voice is heard with authority</w:t>
      </w:r>
    </w:p>
    <w:p w14:paraId="6E5E9AC3" w14:textId="1229D921" w:rsidR="000E6370" w:rsidRPr="008C01FB" w:rsidRDefault="000E6370" w:rsidP="008C01FB">
      <w:pPr>
        <w:pStyle w:val="ListParagraph"/>
        <w:numPr>
          <w:ilvl w:val="0"/>
          <w:numId w:val="62"/>
        </w:numPr>
        <w:rPr>
          <w:rFonts w:ascii="Times New Roman" w:hAnsi="Times New Roman" w:cs="Times New Roman"/>
        </w:rPr>
      </w:pPr>
      <w:r w:rsidRPr="008C01FB">
        <w:rPr>
          <w:rFonts w:ascii="Times New Roman" w:hAnsi="Times New Roman" w:cs="Times New Roman"/>
        </w:rPr>
        <w:t>its presence is communicated with precision</w:t>
      </w:r>
    </w:p>
    <w:p w14:paraId="3E642E57" w14:textId="1CA65715" w:rsidR="000E6370" w:rsidRPr="008C01FB" w:rsidRDefault="000E6370" w:rsidP="008C01FB">
      <w:pPr>
        <w:pStyle w:val="ListParagraph"/>
        <w:numPr>
          <w:ilvl w:val="0"/>
          <w:numId w:val="62"/>
        </w:numPr>
        <w:rPr>
          <w:rFonts w:ascii="Times New Roman" w:hAnsi="Times New Roman" w:cs="Times New Roman"/>
        </w:rPr>
      </w:pPr>
      <w:r w:rsidRPr="008C01FB">
        <w:rPr>
          <w:rFonts w:ascii="Times New Roman" w:hAnsi="Times New Roman" w:cs="Times New Roman"/>
        </w:rPr>
        <w:t>its legacy is preserved with permanence</w:t>
      </w:r>
    </w:p>
    <w:p w14:paraId="2452910E" w14:textId="77777777" w:rsidR="000E6370" w:rsidRPr="00854CF8" w:rsidRDefault="000E6370" w:rsidP="000E6370">
      <w:pPr>
        <w:rPr>
          <w:rFonts w:ascii="Times New Roman" w:hAnsi="Times New Roman" w:cs="Times New Roman"/>
        </w:rPr>
      </w:pPr>
    </w:p>
    <w:p w14:paraId="7A79D5C7" w14:textId="0E938A93" w:rsidR="00B06F64" w:rsidRPr="00854CF8" w:rsidRDefault="000E6370" w:rsidP="000E6370">
      <w:pPr>
        <w:rPr>
          <w:rFonts w:ascii="Times New Roman" w:hAnsi="Times New Roman" w:cs="Times New Roman"/>
        </w:rPr>
      </w:pPr>
      <w:r w:rsidRPr="00854CF8">
        <w:rPr>
          <w:rFonts w:ascii="Times New Roman" w:hAnsi="Times New Roman" w:cs="Times New Roman"/>
        </w:rPr>
        <w:lastRenderedPageBreak/>
        <w:t xml:space="preserve">Through disciplined media governance, structured public relations, authoritative press systems, and sovereign content management, Section 13 positions WebHydra as a transparent yet firmly sovereign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—one whose public narrative is engineered with the same mastery, discipline, and strategic foresight that underpin its technological infrastructure.</w:t>
      </w:r>
      <w:r w:rsidR="00B06F64" w:rsidRPr="00854CF8">
        <w:rPr>
          <w:rFonts w:ascii="Times New Roman" w:hAnsi="Times New Roman" w:cs="Times New Roman"/>
        </w:rPr>
        <w:br w:type="page"/>
      </w:r>
    </w:p>
    <w:p w14:paraId="53063E76"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31971035" w14:textId="77777777" w:rsidR="009B3D5F" w:rsidRPr="001B3C33" w:rsidRDefault="009B3D5F" w:rsidP="009B3D5F">
      <w:pPr>
        <w:rPr>
          <w:rFonts w:ascii="Times New Roman" w:hAnsi="Times New Roman" w:cs="Times New Roman"/>
          <w:b/>
          <w:sz w:val="56"/>
          <w:szCs w:val="56"/>
        </w:rPr>
      </w:pPr>
    </w:p>
    <w:p w14:paraId="0B5584D8"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6AD5FFCC" w14:textId="77777777" w:rsidR="009B3D5F" w:rsidRPr="001B3C33" w:rsidRDefault="009B3D5F" w:rsidP="009B3D5F">
      <w:pPr>
        <w:rPr>
          <w:rFonts w:ascii="Times New Roman" w:hAnsi="Times New Roman" w:cs="Times New Roman"/>
          <w:b/>
          <w:sz w:val="56"/>
          <w:szCs w:val="56"/>
        </w:rPr>
      </w:pPr>
    </w:p>
    <w:p w14:paraId="2EC33131"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1142F6DA" w14:textId="77777777" w:rsidR="009B3D5F" w:rsidRPr="001B3C33" w:rsidRDefault="009B3D5F" w:rsidP="009B3D5F">
      <w:pPr>
        <w:jc w:val="center"/>
        <w:rPr>
          <w:rFonts w:ascii="Times New Roman" w:hAnsi="Times New Roman" w:cs="Times New Roman"/>
          <w:b/>
          <w:sz w:val="56"/>
          <w:szCs w:val="56"/>
        </w:rPr>
      </w:pPr>
    </w:p>
    <w:p w14:paraId="5104B8B3" w14:textId="77777777" w:rsidR="009B3D5F" w:rsidRPr="001B3C33" w:rsidRDefault="009B3D5F" w:rsidP="009B3D5F">
      <w:pPr>
        <w:jc w:val="center"/>
        <w:rPr>
          <w:rFonts w:ascii="Times New Roman" w:hAnsi="Times New Roman" w:cs="Times New Roman"/>
          <w:b/>
          <w:sz w:val="56"/>
          <w:szCs w:val="56"/>
        </w:rPr>
      </w:pPr>
    </w:p>
    <w:p w14:paraId="3D2E8B03" w14:textId="5AB1DF4F" w:rsidR="009B3D5F" w:rsidRPr="001229B4" w:rsidRDefault="009B3D5F" w:rsidP="009B3D5F">
      <w:pPr>
        <w:pStyle w:val="Heading1"/>
        <w:jc w:val="center"/>
        <w:rPr>
          <w:sz w:val="60"/>
          <w:szCs w:val="60"/>
        </w:rPr>
      </w:pPr>
      <w:r>
        <w:rPr>
          <w:sz w:val="60"/>
          <w:szCs w:val="60"/>
        </w:rPr>
        <w:t xml:space="preserve">SECTION </w:t>
      </w:r>
      <w:r>
        <w:rPr>
          <w:sz w:val="60"/>
          <w:szCs w:val="60"/>
        </w:rPr>
        <w:t>1</w:t>
      </w:r>
      <w:r>
        <w:rPr>
          <w:sz w:val="60"/>
          <w:szCs w:val="60"/>
        </w:rPr>
        <w:t xml:space="preserve">4: </w:t>
      </w:r>
      <w:r>
        <w:rPr>
          <w:sz w:val="60"/>
          <w:szCs w:val="60"/>
        </w:rPr>
        <w:t xml:space="preserve">STRATEGIC DEFENSE &amp; </w:t>
      </w:r>
      <w:proofErr w:type="gramStart"/>
      <w:r>
        <w:rPr>
          <w:sz w:val="60"/>
          <w:szCs w:val="60"/>
        </w:rPr>
        <w:t>CYBER  DIVISION</w:t>
      </w:r>
      <w:proofErr w:type="gramEnd"/>
    </w:p>
    <w:p w14:paraId="6F4206A8" w14:textId="77777777" w:rsidR="009B3D5F" w:rsidRDefault="009B3D5F">
      <w:pPr>
        <w:rPr>
          <w:rFonts w:ascii="Times New Roman" w:eastAsiaTheme="majorEastAsia" w:hAnsi="Times New Roman" w:cstheme="majorBidi"/>
          <w:b/>
          <w:color w:val="000000" w:themeColor="text1"/>
          <w:sz w:val="40"/>
          <w:szCs w:val="40"/>
        </w:rPr>
      </w:pPr>
      <w:r>
        <w:br w:type="page"/>
      </w:r>
    </w:p>
    <w:p w14:paraId="69FE74B1" w14:textId="33195E43" w:rsidR="001062FA" w:rsidRPr="00854CF8" w:rsidRDefault="001062FA" w:rsidP="008C01FB">
      <w:pPr>
        <w:pStyle w:val="Heading1"/>
      </w:pPr>
      <w:r w:rsidRPr="00854CF8">
        <w:lastRenderedPageBreak/>
        <w:t>SECTION 14</w:t>
      </w:r>
      <w:r w:rsidR="008C01FB">
        <w:t>:</w:t>
      </w:r>
      <w:r w:rsidRPr="00854CF8">
        <w:t xml:space="preserve"> STRATEGIC DEFENSE &amp; CYBER DIVISION</w:t>
      </w:r>
    </w:p>
    <w:p w14:paraId="61CF9299" w14:textId="77777777" w:rsidR="001062FA" w:rsidRPr="00854CF8" w:rsidRDefault="001062FA" w:rsidP="001062FA">
      <w:pPr>
        <w:rPr>
          <w:rFonts w:ascii="Times New Roman" w:hAnsi="Times New Roman" w:cs="Times New Roman"/>
        </w:rPr>
      </w:pPr>
    </w:p>
    <w:p w14:paraId="7337F1CA" w14:textId="77777777" w:rsidR="001062FA" w:rsidRPr="00854CF8" w:rsidRDefault="001062FA" w:rsidP="008C01FB">
      <w:pPr>
        <w:pStyle w:val="Heading1"/>
      </w:pPr>
      <w:r w:rsidRPr="00854CF8">
        <w:t>Section Introduction</w:t>
      </w:r>
    </w:p>
    <w:p w14:paraId="4443B60A" w14:textId="77777777" w:rsidR="001062FA" w:rsidRPr="00854CF8" w:rsidRDefault="001062FA" w:rsidP="001062FA">
      <w:pPr>
        <w:rPr>
          <w:rFonts w:ascii="Times New Roman" w:hAnsi="Times New Roman" w:cs="Times New Roman"/>
        </w:rPr>
      </w:pPr>
    </w:p>
    <w:p w14:paraId="11682DC1"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 xml:space="preserve">The Strategic Defense &amp; Cyber Division represents the highest tier of WebHydra’s sovereign protection architecture. It is the formalized command center responsible for safeguarding the empire’s digital infrastructure, operational continuity, intelligence networks, and long-term sovereignty. This division is engineered as a living, adaptive, multi-layer defense system that evolves in real time, ensuring that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remains impenetrable, resilient, and strategically superior across all domains.</w:t>
      </w:r>
    </w:p>
    <w:p w14:paraId="64AFFE35" w14:textId="77777777" w:rsidR="00167BA1" w:rsidRPr="00854CF8" w:rsidRDefault="00167BA1" w:rsidP="00167BA1">
      <w:pPr>
        <w:rPr>
          <w:rFonts w:ascii="Times New Roman" w:hAnsi="Times New Roman" w:cs="Times New Roman"/>
        </w:rPr>
      </w:pPr>
    </w:p>
    <w:p w14:paraId="4EB820D4"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It integrates cybersecurity, intelligence analysis, ethical enforcement, threat anticipation, internal security governance, AI-powered defense mechanisms, and digital sovereignty doctrines into a singular, unified operational shield. Through coordinated protocols, autonomous monitoring systems, and predictive defense technology, this division ensures that the WebHydra empire maintains uncompromised integrity across every tier of its digital and physical ecosystem.</w:t>
      </w:r>
    </w:p>
    <w:p w14:paraId="08D03C3C" w14:textId="77777777" w:rsidR="00167BA1" w:rsidRPr="00854CF8" w:rsidRDefault="00167BA1" w:rsidP="00167BA1">
      <w:pPr>
        <w:rPr>
          <w:rFonts w:ascii="Times New Roman" w:hAnsi="Times New Roman" w:cs="Times New Roman"/>
        </w:rPr>
      </w:pPr>
    </w:p>
    <w:p w14:paraId="526B96C8" w14:textId="6418377D" w:rsidR="00167BA1" w:rsidRPr="00854CF8" w:rsidRDefault="00167BA1" w:rsidP="00167BA1">
      <w:pPr>
        <w:rPr>
          <w:rFonts w:ascii="Times New Roman" w:hAnsi="Times New Roman" w:cs="Times New Roman"/>
        </w:rPr>
      </w:pPr>
      <w:r w:rsidRPr="00854CF8">
        <w:rPr>
          <w:rFonts w:ascii="Times New Roman" w:hAnsi="Times New Roman" w:cs="Times New Roman"/>
        </w:rPr>
        <w:t>The division’s existence reinforces a foundational truth: WebHydra does not merely defend itself—it dominates the defensive landscape through advanced readiness, intelligence mastery, and sovereign-standard cyber fortification.</w:t>
      </w:r>
    </w:p>
    <w:p w14:paraId="04844A94" w14:textId="77777777" w:rsidR="00167BA1" w:rsidRPr="00854CF8" w:rsidRDefault="00167BA1" w:rsidP="00167BA1">
      <w:pPr>
        <w:rPr>
          <w:rFonts w:ascii="Times New Roman" w:hAnsi="Times New Roman" w:cs="Times New Roman"/>
        </w:rPr>
      </w:pPr>
    </w:p>
    <w:p w14:paraId="622DD406" w14:textId="77777777" w:rsidR="00167BA1" w:rsidRPr="00854CF8" w:rsidRDefault="00167BA1" w:rsidP="008C01FB">
      <w:pPr>
        <w:pStyle w:val="Heading3"/>
      </w:pPr>
      <w:r w:rsidRPr="00854CF8">
        <w:t>A. Purpose and Strategic Mandate</w:t>
      </w:r>
    </w:p>
    <w:p w14:paraId="132BD63B" w14:textId="77777777" w:rsidR="00167BA1" w:rsidRPr="00854CF8" w:rsidRDefault="00167BA1" w:rsidP="00167BA1">
      <w:pPr>
        <w:rPr>
          <w:rFonts w:ascii="Times New Roman" w:hAnsi="Times New Roman" w:cs="Times New Roman"/>
        </w:rPr>
      </w:pPr>
    </w:p>
    <w:p w14:paraId="13C64611" w14:textId="77777777" w:rsidR="00167BA1" w:rsidRPr="00854CF8" w:rsidRDefault="00167BA1" w:rsidP="008C01FB">
      <w:pPr>
        <w:pStyle w:val="Heading4"/>
      </w:pPr>
      <w:r w:rsidRPr="00854CF8">
        <w:t>1. Total Sovereign Protection</w:t>
      </w:r>
    </w:p>
    <w:p w14:paraId="387AA93B" w14:textId="77777777" w:rsidR="00167BA1" w:rsidRPr="00854CF8" w:rsidRDefault="00167BA1" w:rsidP="00167BA1">
      <w:pPr>
        <w:rPr>
          <w:rFonts w:ascii="Times New Roman" w:hAnsi="Times New Roman" w:cs="Times New Roman"/>
        </w:rPr>
      </w:pPr>
    </w:p>
    <w:p w14:paraId="54BB18F8"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The division ensures that WebHydra’s digital, operational, and systemic integrity remains untouched by internal or external threats.</w:t>
      </w:r>
    </w:p>
    <w:p w14:paraId="28B9C873" w14:textId="77777777" w:rsidR="00167BA1" w:rsidRPr="00854CF8" w:rsidRDefault="00167BA1" w:rsidP="00167BA1">
      <w:pPr>
        <w:rPr>
          <w:rFonts w:ascii="Times New Roman" w:hAnsi="Times New Roman" w:cs="Times New Roman"/>
        </w:rPr>
      </w:pPr>
    </w:p>
    <w:p w14:paraId="7A4B9BE5" w14:textId="77777777" w:rsidR="00167BA1" w:rsidRPr="00854CF8" w:rsidRDefault="00167BA1" w:rsidP="008C01FB">
      <w:pPr>
        <w:pStyle w:val="Heading4"/>
      </w:pPr>
      <w:r w:rsidRPr="00854CF8">
        <w:lastRenderedPageBreak/>
        <w:t>2. Adaptive Defense Intelligence</w:t>
      </w:r>
    </w:p>
    <w:p w14:paraId="41A8A244" w14:textId="77777777" w:rsidR="00167BA1" w:rsidRPr="00854CF8" w:rsidRDefault="00167BA1" w:rsidP="00167BA1">
      <w:pPr>
        <w:rPr>
          <w:rFonts w:ascii="Times New Roman" w:hAnsi="Times New Roman" w:cs="Times New Roman"/>
        </w:rPr>
      </w:pPr>
    </w:p>
    <w:p w14:paraId="7D65F120"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It governs a dynamic, AI-augmented defense ecosystem capable of learning from, predicting, and neutralizing threats before they materialize.</w:t>
      </w:r>
    </w:p>
    <w:p w14:paraId="4AE06471" w14:textId="77777777" w:rsidR="00167BA1" w:rsidRPr="00854CF8" w:rsidRDefault="00167BA1" w:rsidP="00167BA1">
      <w:pPr>
        <w:rPr>
          <w:rFonts w:ascii="Times New Roman" w:hAnsi="Times New Roman" w:cs="Times New Roman"/>
        </w:rPr>
      </w:pPr>
    </w:p>
    <w:p w14:paraId="1D7A1ACB" w14:textId="77777777" w:rsidR="00167BA1" w:rsidRPr="00854CF8" w:rsidRDefault="00167BA1" w:rsidP="008C01FB">
      <w:pPr>
        <w:pStyle w:val="Heading4"/>
      </w:pPr>
      <w:r w:rsidRPr="00854CF8">
        <w:t>3. Ethical and Controlled Enforcement</w:t>
      </w:r>
    </w:p>
    <w:p w14:paraId="7062AC1E" w14:textId="77777777" w:rsidR="00167BA1" w:rsidRPr="00854CF8" w:rsidRDefault="00167BA1" w:rsidP="00167BA1">
      <w:pPr>
        <w:rPr>
          <w:rFonts w:ascii="Times New Roman" w:hAnsi="Times New Roman" w:cs="Times New Roman"/>
        </w:rPr>
      </w:pPr>
    </w:p>
    <w:p w14:paraId="1471FAF4"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It maintains strict adherence to legal, ethical, and governance frameworks, ensuring that all defense actions reflect WebHydra’s sovereign principles.</w:t>
      </w:r>
    </w:p>
    <w:p w14:paraId="73B52673" w14:textId="77777777" w:rsidR="00167BA1" w:rsidRPr="00854CF8" w:rsidRDefault="00167BA1" w:rsidP="00167BA1">
      <w:pPr>
        <w:rPr>
          <w:rFonts w:ascii="Times New Roman" w:hAnsi="Times New Roman" w:cs="Times New Roman"/>
        </w:rPr>
      </w:pPr>
    </w:p>
    <w:p w14:paraId="0790F262" w14:textId="77777777" w:rsidR="00167BA1" w:rsidRPr="00854CF8" w:rsidRDefault="00167BA1" w:rsidP="008C01FB">
      <w:pPr>
        <w:pStyle w:val="Heading4"/>
      </w:pPr>
      <w:r w:rsidRPr="00854CF8">
        <w:t>4. Centralized Cyber Governance</w:t>
      </w:r>
    </w:p>
    <w:p w14:paraId="5EAF3C97" w14:textId="77777777" w:rsidR="00167BA1" w:rsidRPr="00854CF8" w:rsidRDefault="00167BA1" w:rsidP="00167BA1">
      <w:pPr>
        <w:rPr>
          <w:rFonts w:ascii="Times New Roman" w:hAnsi="Times New Roman" w:cs="Times New Roman"/>
        </w:rPr>
      </w:pPr>
    </w:p>
    <w:p w14:paraId="03B46665"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The division oversees all protective protocols, ensuring consistency, accuracy, and unity in defensive operations across the entire empire.</w:t>
      </w:r>
    </w:p>
    <w:p w14:paraId="3AC8D5A2" w14:textId="77777777" w:rsidR="00167BA1" w:rsidRPr="00854CF8" w:rsidRDefault="00167BA1" w:rsidP="00167BA1">
      <w:pPr>
        <w:rPr>
          <w:rFonts w:ascii="Times New Roman" w:hAnsi="Times New Roman" w:cs="Times New Roman"/>
        </w:rPr>
      </w:pPr>
    </w:p>
    <w:p w14:paraId="45B87062" w14:textId="77777777" w:rsidR="00167BA1" w:rsidRPr="00854CF8" w:rsidRDefault="00167BA1" w:rsidP="008C01FB">
      <w:pPr>
        <w:pStyle w:val="Heading4"/>
      </w:pPr>
      <w:r w:rsidRPr="00854CF8">
        <w:t>5. Strategic Resilience &amp; Recovery</w:t>
      </w:r>
    </w:p>
    <w:p w14:paraId="4FBC32D9" w14:textId="77777777" w:rsidR="00167BA1" w:rsidRPr="00854CF8" w:rsidRDefault="00167BA1" w:rsidP="00167BA1">
      <w:pPr>
        <w:rPr>
          <w:rFonts w:ascii="Times New Roman" w:hAnsi="Times New Roman" w:cs="Times New Roman"/>
        </w:rPr>
      </w:pPr>
    </w:p>
    <w:p w14:paraId="73A210F7" w14:textId="0B781D41" w:rsidR="00167BA1" w:rsidRPr="00854CF8" w:rsidRDefault="00167BA1" w:rsidP="00167BA1">
      <w:pPr>
        <w:rPr>
          <w:rFonts w:ascii="Times New Roman" w:hAnsi="Times New Roman" w:cs="Times New Roman"/>
        </w:rPr>
      </w:pPr>
      <w:r w:rsidRPr="00854CF8">
        <w:rPr>
          <w:rFonts w:ascii="Times New Roman" w:hAnsi="Times New Roman" w:cs="Times New Roman"/>
        </w:rPr>
        <w:t>It establishes continuity frameworks to guarantee operational resilience and rapid restoration in the event of disruption.</w:t>
      </w:r>
    </w:p>
    <w:p w14:paraId="2B71B97C" w14:textId="77777777" w:rsidR="00167BA1" w:rsidRPr="00854CF8" w:rsidRDefault="00167BA1" w:rsidP="00167BA1">
      <w:pPr>
        <w:rPr>
          <w:rFonts w:ascii="Times New Roman" w:hAnsi="Times New Roman" w:cs="Times New Roman"/>
        </w:rPr>
      </w:pPr>
    </w:p>
    <w:p w14:paraId="44E5974C" w14:textId="77777777" w:rsidR="00167BA1" w:rsidRPr="00854CF8" w:rsidRDefault="00167BA1" w:rsidP="008C01FB">
      <w:pPr>
        <w:pStyle w:val="Heading3"/>
      </w:pPr>
      <w:r w:rsidRPr="00854CF8">
        <w:t>B. Core Defensive Pillars</w:t>
      </w:r>
    </w:p>
    <w:p w14:paraId="36EA22DD" w14:textId="77777777" w:rsidR="00167BA1" w:rsidRPr="00854CF8" w:rsidRDefault="00167BA1" w:rsidP="00167BA1">
      <w:pPr>
        <w:rPr>
          <w:rFonts w:ascii="Times New Roman" w:hAnsi="Times New Roman" w:cs="Times New Roman"/>
        </w:rPr>
      </w:pPr>
    </w:p>
    <w:p w14:paraId="4F485379" w14:textId="77777777" w:rsidR="00167BA1" w:rsidRPr="00854CF8" w:rsidRDefault="00167BA1" w:rsidP="008C01FB">
      <w:pPr>
        <w:pStyle w:val="Heading4"/>
      </w:pPr>
      <w:r w:rsidRPr="00854CF8">
        <w:t>1. Cybersecurity Architecture</w:t>
      </w:r>
    </w:p>
    <w:p w14:paraId="24B724F9" w14:textId="77777777" w:rsidR="00167BA1" w:rsidRPr="00854CF8" w:rsidRDefault="00167BA1" w:rsidP="00167BA1">
      <w:pPr>
        <w:rPr>
          <w:rFonts w:ascii="Times New Roman" w:hAnsi="Times New Roman" w:cs="Times New Roman"/>
        </w:rPr>
      </w:pPr>
    </w:p>
    <w:p w14:paraId="21121A08" w14:textId="77777777" w:rsidR="00167BA1" w:rsidRPr="00854CF8" w:rsidRDefault="00167BA1" w:rsidP="008C01FB">
      <w:pPr>
        <w:pStyle w:val="Heading4"/>
      </w:pPr>
      <w:r w:rsidRPr="00854CF8">
        <w:t>A multi-layered defense infrastructure governing:</w:t>
      </w:r>
    </w:p>
    <w:p w14:paraId="4E7D79E0" w14:textId="408F0002"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digital perimeter defense</w:t>
      </w:r>
    </w:p>
    <w:p w14:paraId="3EB95F77" w14:textId="321E6661"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internal access control enforcement</w:t>
      </w:r>
    </w:p>
    <w:p w14:paraId="689030F2" w14:textId="70E93D4A"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encrypted communication channels</w:t>
      </w:r>
    </w:p>
    <w:p w14:paraId="7EB29026" w14:textId="4E3D7FB7"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endpoint and server protection systems</w:t>
      </w:r>
    </w:p>
    <w:p w14:paraId="2350F2A6" w14:textId="33E4BAC9"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intrusion detection and automated threat mitigation</w:t>
      </w:r>
    </w:p>
    <w:p w14:paraId="7379930F" w14:textId="77777777" w:rsidR="00167BA1" w:rsidRPr="00854CF8" w:rsidRDefault="00167BA1" w:rsidP="00167BA1">
      <w:pPr>
        <w:rPr>
          <w:rFonts w:ascii="Times New Roman" w:hAnsi="Times New Roman" w:cs="Times New Roman"/>
        </w:rPr>
      </w:pPr>
    </w:p>
    <w:p w14:paraId="1A0B8E9A"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lastRenderedPageBreak/>
        <w:t>This architecture ensures that all offensive attempts are neutralized, documented, and prevented from recurring.</w:t>
      </w:r>
    </w:p>
    <w:p w14:paraId="486A7001" w14:textId="77777777" w:rsidR="00167BA1" w:rsidRPr="00854CF8" w:rsidRDefault="00167BA1" w:rsidP="00167BA1">
      <w:pPr>
        <w:rPr>
          <w:rFonts w:ascii="Times New Roman" w:hAnsi="Times New Roman" w:cs="Times New Roman"/>
        </w:rPr>
      </w:pPr>
    </w:p>
    <w:p w14:paraId="3657A9D6" w14:textId="77777777" w:rsidR="00167BA1" w:rsidRPr="00854CF8" w:rsidRDefault="00167BA1" w:rsidP="008C01FB">
      <w:pPr>
        <w:pStyle w:val="Heading4"/>
      </w:pPr>
      <w:r w:rsidRPr="00854CF8">
        <w:t>2. Intelligence Surveillance &amp; Threat Detection</w:t>
      </w:r>
    </w:p>
    <w:p w14:paraId="5C1B378E" w14:textId="77777777" w:rsidR="00167BA1" w:rsidRPr="00854CF8" w:rsidRDefault="00167BA1" w:rsidP="00167BA1">
      <w:pPr>
        <w:rPr>
          <w:rFonts w:ascii="Times New Roman" w:hAnsi="Times New Roman" w:cs="Times New Roman"/>
        </w:rPr>
      </w:pPr>
    </w:p>
    <w:p w14:paraId="1B2F2100" w14:textId="77777777" w:rsidR="00167BA1" w:rsidRPr="00854CF8" w:rsidRDefault="00167BA1" w:rsidP="008C01FB">
      <w:pPr>
        <w:pStyle w:val="Heading4"/>
      </w:pPr>
      <w:r w:rsidRPr="00854CF8">
        <w:t>A strategically engineered intelligence framework that:</w:t>
      </w:r>
    </w:p>
    <w:p w14:paraId="7A11AB61" w14:textId="56F61B70"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monitors global cyber landscapes</w:t>
      </w:r>
    </w:p>
    <w:p w14:paraId="12E892CA" w14:textId="5B36038F"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analyses threat signatures</w:t>
      </w:r>
    </w:p>
    <w:p w14:paraId="7F540E3E" w14:textId="683179B9"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 xml:space="preserve">studies </w:t>
      </w:r>
      <w:proofErr w:type="spellStart"/>
      <w:r w:rsidRPr="008C01FB">
        <w:rPr>
          <w:rFonts w:ascii="Times New Roman" w:hAnsi="Times New Roman" w:cs="Times New Roman"/>
        </w:rPr>
        <w:t>behavioural</w:t>
      </w:r>
      <w:proofErr w:type="spellEnd"/>
      <w:r w:rsidRPr="008C01FB">
        <w:rPr>
          <w:rFonts w:ascii="Times New Roman" w:hAnsi="Times New Roman" w:cs="Times New Roman"/>
        </w:rPr>
        <w:t xml:space="preserve"> patterns of hostile entities</w:t>
      </w:r>
    </w:p>
    <w:p w14:paraId="56B36FEF" w14:textId="2A48B108"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forecasts threat evolution through AI-driven correlations</w:t>
      </w:r>
    </w:p>
    <w:p w14:paraId="3CDA1724" w14:textId="7A494B8D"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activates pre-emptive counteractions</w:t>
      </w:r>
    </w:p>
    <w:p w14:paraId="15B68876" w14:textId="77777777" w:rsidR="00167BA1" w:rsidRPr="00854CF8" w:rsidRDefault="00167BA1" w:rsidP="00167BA1">
      <w:pPr>
        <w:rPr>
          <w:rFonts w:ascii="Times New Roman" w:hAnsi="Times New Roman" w:cs="Times New Roman"/>
        </w:rPr>
      </w:pPr>
    </w:p>
    <w:p w14:paraId="169DDC2E"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This ensures that WebHydra remains ahead of global threat trajectories.</w:t>
      </w:r>
    </w:p>
    <w:p w14:paraId="411484DC" w14:textId="77777777" w:rsidR="00167BA1" w:rsidRPr="00854CF8" w:rsidRDefault="00167BA1" w:rsidP="00167BA1">
      <w:pPr>
        <w:rPr>
          <w:rFonts w:ascii="Times New Roman" w:hAnsi="Times New Roman" w:cs="Times New Roman"/>
        </w:rPr>
      </w:pPr>
    </w:p>
    <w:p w14:paraId="4B39D5F2" w14:textId="77777777" w:rsidR="00167BA1" w:rsidRPr="00854CF8" w:rsidRDefault="00167BA1" w:rsidP="008C01FB">
      <w:pPr>
        <w:pStyle w:val="Heading4"/>
      </w:pPr>
      <w:r w:rsidRPr="00854CF8">
        <w:t>3. AI-Integrated Defense Mechanisms</w:t>
      </w:r>
    </w:p>
    <w:p w14:paraId="04D17F95" w14:textId="77777777" w:rsidR="00167BA1" w:rsidRPr="00854CF8" w:rsidRDefault="00167BA1" w:rsidP="00167BA1">
      <w:pPr>
        <w:rPr>
          <w:rFonts w:ascii="Times New Roman" w:hAnsi="Times New Roman" w:cs="Times New Roman"/>
        </w:rPr>
      </w:pPr>
    </w:p>
    <w:p w14:paraId="7418225C" w14:textId="77777777" w:rsidR="00167BA1" w:rsidRPr="00854CF8" w:rsidRDefault="00167BA1" w:rsidP="008C01FB">
      <w:pPr>
        <w:pStyle w:val="Heading4"/>
      </w:pPr>
      <w:r w:rsidRPr="00854CF8">
        <w:t>The division deploys autonomous AI guardians capable of:</w:t>
      </w:r>
    </w:p>
    <w:p w14:paraId="5CEB1C34" w14:textId="039CCEE2"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real-time system scans</w:t>
      </w:r>
    </w:p>
    <w:p w14:paraId="42A5EF9A" w14:textId="36A8F059"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rapid anomaly detection</w:t>
      </w:r>
    </w:p>
    <w:p w14:paraId="72E5B252" w14:textId="77E8C06A"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self-learning threat classification</w:t>
      </w:r>
    </w:p>
    <w:p w14:paraId="70F6E9A6" w14:textId="7F32CF9B"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immediate autonomous lockdown</w:t>
      </w:r>
    </w:p>
    <w:p w14:paraId="4B6E7ADE" w14:textId="4B18F395"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precision-based incident response</w:t>
      </w:r>
    </w:p>
    <w:p w14:paraId="686C7056" w14:textId="77777777" w:rsidR="00167BA1" w:rsidRPr="00854CF8" w:rsidRDefault="00167BA1" w:rsidP="00167BA1">
      <w:pPr>
        <w:rPr>
          <w:rFonts w:ascii="Times New Roman" w:hAnsi="Times New Roman" w:cs="Times New Roman"/>
        </w:rPr>
      </w:pPr>
    </w:p>
    <w:p w14:paraId="231E7D58"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These intelligence layers deliver instantaneous defensive reflexes beyond human capability.</w:t>
      </w:r>
    </w:p>
    <w:p w14:paraId="63BB543C" w14:textId="77777777" w:rsidR="00167BA1" w:rsidRPr="00854CF8" w:rsidRDefault="00167BA1" w:rsidP="00167BA1">
      <w:pPr>
        <w:rPr>
          <w:rFonts w:ascii="Times New Roman" w:hAnsi="Times New Roman" w:cs="Times New Roman"/>
        </w:rPr>
      </w:pPr>
    </w:p>
    <w:p w14:paraId="249B75A3" w14:textId="77777777" w:rsidR="00167BA1" w:rsidRPr="00854CF8" w:rsidRDefault="00167BA1" w:rsidP="008C01FB">
      <w:pPr>
        <w:pStyle w:val="Heading4"/>
      </w:pPr>
      <w:r w:rsidRPr="00854CF8">
        <w:t>4. Data Governance &amp; Integrity Enforcement</w:t>
      </w:r>
    </w:p>
    <w:p w14:paraId="7AFCC102" w14:textId="77777777" w:rsidR="00167BA1" w:rsidRPr="00854CF8" w:rsidRDefault="00167BA1" w:rsidP="00167BA1">
      <w:pPr>
        <w:rPr>
          <w:rFonts w:ascii="Times New Roman" w:hAnsi="Times New Roman" w:cs="Times New Roman"/>
        </w:rPr>
      </w:pPr>
    </w:p>
    <w:p w14:paraId="4D855EEA" w14:textId="77777777" w:rsidR="00167BA1" w:rsidRPr="00854CF8" w:rsidRDefault="00167BA1" w:rsidP="008C01FB">
      <w:pPr>
        <w:pStyle w:val="Heading4"/>
      </w:pPr>
      <w:r w:rsidRPr="00854CF8">
        <w:t>A sovereign data protection framework that manages:</w:t>
      </w:r>
    </w:p>
    <w:p w14:paraId="10971426" w14:textId="4486A2D6"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encryption standards</w:t>
      </w:r>
    </w:p>
    <w:p w14:paraId="0EECA0D1" w14:textId="52F9C911"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classified-level data isolation</w:t>
      </w:r>
    </w:p>
    <w:p w14:paraId="26E22F72" w14:textId="223583FC"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internal access hierarchies</w:t>
      </w:r>
    </w:p>
    <w:p w14:paraId="4E42E0C2" w14:textId="003031FA"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digital asset sanctity</w:t>
      </w:r>
    </w:p>
    <w:p w14:paraId="76B56317" w14:textId="34F70B42" w:rsidR="00167BA1" w:rsidRPr="008C01FB" w:rsidRDefault="00167BA1" w:rsidP="008C01FB">
      <w:pPr>
        <w:pStyle w:val="ListParagraph"/>
        <w:numPr>
          <w:ilvl w:val="0"/>
          <w:numId w:val="62"/>
        </w:numPr>
        <w:rPr>
          <w:rFonts w:ascii="Times New Roman" w:hAnsi="Times New Roman" w:cs="Times New Roman"/>
        </w:rPr>
      </w:pPr>
      <w:r w:rsidRPr="008C01FB">
        <w:rPr>
          <w:rFonts w:ascii="Times New Roman" w:hAnsi="Times New Roman" w:cs="Times New Roman"/>
        </w:rPr>
        <w:t>tamper-proof data lineage</w:t>
      </w:r>
    </w:p>
    <w:p w14:paraId="27A769C9" w14:textId="77777777" w:rsidR="00167BA1" w:rsidRPr="00854CF8" w:rsidRDefault="00167BA1" w:rsidP="00167BA1">
      <w:pPr>
        <w:rPr>
          <w:rFonts w:ascii="Times New Roman" w:hAnsi="Times New Roman" w:cs="Times New Roman"/>
        </w:rPr>
      </w:pPr>
    </w:p>
    <w:p w14:paraId="5C920462"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This maintains absolute trust in the integrity of WebHydra’s data environment.</w:t>
      </w:r>
    </w:p>
    <w:p w14:paraId="68BEFE90" w14:textId="77777777" w:rsidR="00167BA1" w:rsidRPr="00854CF8" w:rsidRDefault="00167BA1" w:rsidP="00167BA1">
      <w:pPr>
        <w:rPr>
          <w:rFonts w:ascii="Times New Roman" w:hAnsi="Times New Roman" w:cs="Times New Roman"/>
        </w:rPr>
      </w:pPr>
    </w:p>
    <w:p w14:paraId="0238C7C9" w14:textId="77777777" w:rsidR="00167BA1" w:rsidRPr="00854CF8" w:rsidRDefault="00167BA1" w:rsidP="00EC5003">
      <w:pPr>
        <w:pStyle w:val="Heading4"/>
      </w:pPr>
      <w:r w:rsidRPr="00854CF8">
        <w:t>5. Digital Sovereignty Enforcement</w:t>
      </w:r>
    </w:p>
    <w:p w14:paraId="57552BF5" w14:textId="77777777" w:rsidR="00167BA1" w:rsidRPr="00854CF8" w:rsidRDefault="00167BA1" w:rsidP="00167BA1">
      <w:pPr>
        <w:rPr>
          <w:rFonts w:ascii="Times New Roman" w:hAnsi="Times New Roman" w:cs="Times New Roman"/>
        </w:rPr>
      </w:pPr>
    </w:p>
    <w:p w14:paraId="798429D9" w14:textId="77777777" w:rsidR="00167BA1" w:rsidRPr="00854CF8" w:rsidRDefault="00167BA1" w:rsidP="00EC5003">
      <w:pPr>
        <w:pStyle w:val="Heading4"/>
      </w:pPr>
      <w:r w:rsidRPr="00854CF8">
        <w:t>Formalizes the organization’s legal and strategic authority to:</w:t>
      </w:r>
    </w:p>
    <w:p w14:paraId="5E46647D" w14:textId="6DEC44DD"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protect its digital territory</w:t>
      </w:r>
    </w:p>
    <w:p w14:paraId="4D89F696" w14:textId="084E26E4"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enforce cyber boundaries</w:t>
      </w:r>
    </w:p>
    <w:p w14:paraId="40C5B6E7" w14:textId="6FDE77D4"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execute internal compliance</w:t>
      </w:r>
    </w:p>
    <w:p w14:paraId="7C0690A9" w14:textId="11E9C8A2"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assert independence across global digital jurisdictions</w:t>
      </w:r>
    </w:p>
    <w:p w14:paraId="22E88DF2" w14:textId="77777777" w:rsidR="00167BA1" w:rsidRPr="00854CF8" w:rsidRDefault="00167BA1" w:rsidP="00167BA1">
      <w:pPr>
        <w:rPr>
          <w:rFonts w:ascii="Times New Roman" w:hAnsi="Times New Roman" w:cs="Times New Roman"/>
        </w:rPr>
      </w:pPr>
    </w:p>
    <w:p w14:paraId="6B093EC5" w14:textId="66E13B7D" w:rsidR="00167BA1" w:rsidRPr="00854CF8" w:rsidRDefault="00167BA1" w:rsidP="00167BA1">
      <w:pPr>
        <w:rPr>
          <w:rFonts w:ascii="Times New Roman" w:hAnsi="Times New Roman" w:cs="Times New Roman"/>
        </w:rPr>
      </w:pPr>
      <w:r w:rsidRPr="00854CF8">
        <w:rPr>
          <w:rFonts w:ascii="Times New Roman" w:hAnsi="Times New Roman" w:cs="Times New Roman"/>
        </w:rPr>
        <w:t>This ensures that WebHydra’s sovereignty is preserved regardless of external regulatory environments.</w:t>
      </w:r>
    </w:p>
    <w:p w14:paraId="5CB9EC5F" w14:textId="77777777" w:rsidR="00167BA1" w:rsidRPr="00854CF8" w:rsidRDefault="00167BA1" w:rsidP="00167BA1">
      <w:pPr>
        <w:rPr>
          <w:rFonts w:ascii="Times New Roman" w:hAnsi="Times New Roman" w:cs="Times New Roman"/>
        </w:rPr>
      </w:pPr>
    </w:p>
    <w:p w14:paraId="63ADEC6D" w14:textId="77777777" w:rsidR="00167BA1" w:rsidRPr="00854CF8" w:rsidRDefault="00167BA1" w:rsidP="00EC5003">
      <w:pPr>
        <w:pStyle w:val="Heading3"/>
      </w:pPr>
      <w:r w:rsidRPr="00854CF8">
        <w:t>C. Strategic Operating Systems</w:t>
      </w:r>
    </w:p>
    <w:p w14:paraId="2253EB5D" w14:textId="77777777" w:rsidR="00167BA1" w:rsidRPr="00854CF8" w:rsidRDefault="00167BA1" w:rsidP="00167BA1">
      <w:pPr>
        <w:rPr>
          <w:rFonts w:ascii="Times New Roman" w:hAnsi="Times New Roman" w:cs="Times New Roman"/>
        </w:rPr>
      </w:pPr>
    </w:p>
    <w:p w14:paraId="0879197E" w14:textId="77777777" w:rsidR="00167BA1" w:rsidRPr="00854CF8" w:rsidRDefault="00167BA1" w:rsidP="00EC5003">
      <w:pPr>
        <w:pStyle w:val="Heading4"/>
      </w:pPr>
      <w:r w:rsidRPr="00854CF8">
        <w:t>1. Unified Defense Command Hub</w:t>
      </w:r>
    </w:p>
    <w:p w14:paraId="28D3ADEC" w14:textId="77777777" w:rsidR="00167BA1" w:rsidRPr="00854CF8" w:rsidRDefault="00167BA1" w:rsidP="00167BA1">
      <w:pPr>
        <w:rPr>
          <w:rFonts w:ascii="Times New Roman" w:hAnsi="Times New Roman" w:cs="Times New Roman"/>
        </w:rPr>
      </w:pPr>
    </w:p>
    <w:p w14:paraId="5BC40495" w14:textId="77777777" w:rsidR="00167BA1" w:rsidRPr="00854CF8" w:rsidRDefault="00167BA1" w:rsidP="00EC5003">
      <w:pPr>
        <w:pStyle w:val="Heading4"/>
      </w:pPr>
      <w:r w:rsidRPr="00854CF8">
        <w:t xml:space="preserve">A </w:t>
      </w:r>
      <w:proofErr w:type="spellStart"/>
      <w:r w:rsidRPr="00854CF8">
        <w:t>centralised</w:t>
      </w:r>
      <w:proofErr w:type="spellEnd"/>
      <w:r w:rsidRPr="00854CF8">
        <w:t xml:space="preserve"> operational command suite that coordinates:</w:t>
      </w:r>
    </w:p>
    <w:p w14:paraId="09F0BDC5" w14:textId="3CA52D06"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real-time situational monitoring</w:t>
      </w:r>
    </w:p>
    <w:p w14:paraId="73ACE8C8" w14:textId="51E98FDB"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incident logs</w:t>
      </w:r>
    </w:p>
    <w:p w14:paraId="4B6B4607" w14:textId="35BE8995"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command execution</w:t>
      </w:r>
    </w:p>
    <w:p w14:paraId="6D6A60AB" w14:textId="156E79A2" w:rsidR="00167BA1" w:rsidRPr="00EC5003" w:rsidRDefault="00167BA1" w:rsidP="00EC5003">
      <w:pPr>
        <w:pStyle w:val="ListParagraph"/>
        <w:numPr>
          <w:ilvl w:val="0"/>
          <w:numId w:val="62"/>
        </w:numPr>
        <w:rPr>
          <w:rFonts w:ascii="Times New Roman" w:hAnsi="Times New Roman" w:cs="Times New Roman"/>
        </w:rPr>
      </w:pPr>
      <w:proofErr w:type="gramStart"/>
      <w:r w:rsidRPr="00EC5003">
        <w:rPr>
          <w:rFonts w:ascii="Times New Roman" w:hAnsi="Times New Roman" w:cs="Times New Roman"/>
        </w:rPr>
        <w:t>encryption</w:t>
      </w:r>
      <w:proofErr w:type="gramEnd"/>
      <w:r w:rsidRPr="00EC5003">
        <w:rPr>
          <w:rFonts w:ascii="Times New Roman" w:hAnsi="Times New Roman" w:cs="Times New Roman"/>
        </w:rPr>
        <w:t xml:space="preserve"> updates</w:t>
      </w:r>
    </w:p>
    <w:p w14:paraId="250B7011" w14:textId="67032AF7"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cross-division defense communication</w:t>
      </w:r>
    </w:p>
    <w:p w14:paraId="42D6FE0A" w14:textId="3FDDC2CB"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escalation protocols</w:t>
      </w:r>
    </w:p>
    <w:p w14:paraId="4CDC9282" w14:textId="77777777" w:rsidR="00167BA1" w:rsidRPr="00854CF8" w:rsidRDefault="00167BA1" w:rsidP="00167BA1">
      <w:pPr>
        <w:rPr>
          <w:rFonts w:ascii="Times New Roman" w:hAnsi="Times New Roman" w:cs="Times New Roman"/>
        </w:rPr>
      </w:pPr>
    </w:p>
    <w:p w14:paraId="44ED6D01" w14:textId="77777777" w:rsidR="00167BA1" w:rsidRPr="00854CF8" w:rsidRDefault="00167BA1" w:rsidP="00EC5003">
      <w:pPr>
        <w:pStyle w:val="Heading4"/>
      </w:pPr>
      <w:r w:rsidRPr="00854CF8">
        <w:t>2. Threat Response &amp; Mitigation Framework</w:t>
      </w:r>
    </w:p>
    <w:p w14:paraId="637B88CB" w14:textId="77777777" w:rsidR="00167BA1" w:rsidRPr="00854CF8" w:rsidRDefault="00167BA1" w:rsidP="00167BA1">
      <w:pPr>
        <w:rPr>
          <w:rFonts w:ascii="Times New Roman" w:hAnsi="Times New Roman" w:cs="Times New Roman"/>
        </w:rPr>
      </w:pPr>
    </w:p>
    <w:p w14:paraId="153BADE3" w14:textId="77777777" w:rsidR="00167BA1" w:rsidRPr="00854CF8" w:rsidRDefault="00167BA1" w:rsidP="00EC5003">
      <w:pPr>
        <w:pStyle w:val="Heading4"/>
      </w:pPr>
      <w:r w:rsidRPr="00854CF8">
        <w:t>A formal operational structure that governs:</w:t>
      </w:r>
    </w:p>
    <w:p w14:paraId="2D8AA4A6" w14:textId="2C660F7D"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incident escalation tiers</w:t>
      </w:r>
    </w:p>
    <w:p w14:paraId="3ADB3D36" w14:textId="6018CC1A"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automated containment sequences</w:t>
      </w:r>
    </w:p>
    <w:p w14:paraId="07C81058" w14:textId="426604FF"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forensic analysis procedures</w:t>
      </w:r>
    </w:p>
    <w:p w14:paraId="2127BDA3" w14:textId="150CAE82"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recovery and system restoration protocols</w:t>
      </w:r>
    </w:p>
    <w:p w14:paraId="0CA2DC80" w14:textId="1802FE09"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lastRenderedPageBreak/>
        <w:t>post-incident intelligence review</w:t>
      </w:r>
    </w:p>
    <w:p w14:paraId="5EF1DC83" w14:textId="77777777" w:rsidR="00167BA1" w:rsidRPr="00854CF8" w:rsidRDefault="00167BA1" w:rsidP="00167BA1">
      <w:pPr>
        <w:rPr>
          <w:rFonts w:ascii="Times New Roman" w:hAnsi="Times New Roman" w:cs="Times New Roman"/>
        </w:rPr>
      </w:pPr>
    </w:p>
    <w:p w14:paraId="7FA56866" w14:textId="77777777" w:rsidR="00167BA1" w:rsidRPr="00854CF8" w:rsidRDefault="00167BA1" w:rsidP="00EC5003">
      <w:pPr>
        <w:pStyle w:val="Heading4"/>
      </w:pPr>
      <w:r w:rsidRPr="00854CF8">
        <w:t>3. Ethical Enforcement &amp; Compliance Alignment</w:t>
      </w:r>
    </w:p>
    <w:p w14:paraId="07A316F5" w14:textId="77777777" w:rsidR="00167BA1" w:rsidRPr="00854CF8" w:rsidRDefault="00167BA1" w:rsidP="00167BA1">
      <w:pPr>
        <w:rPr>
          <w:rFonts w:ascii="Times New Roman" w:hAnsi="Times New Roman" w:cs="Times New Roman"/>
        </w:rPr>
      </w:pPr>
    </w:p>
    <w:p w14:paraId="16B458E6" w14:textId="77777777" w:rsidR="00167BA1" w:rsidRPr="00854CF8" w:rsidRDefault="00167BA1" w:rsidP="00EC5003">
      <w:pPr>
        <w:pStyle w:val="Heading4"/>
      </w:pPr>
      <w:r w:rsidRPr="00854CF8">
        <w:t>Ensures all defense actions comply with:</w:t>
      </w:r>
    </w:p>
    <w:p w14:paraId="1FC32342" w14:textId="15D5B7AF"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the Corporate Sovereignty Act</w:t>
      </w:r>
    </w:p>
    <w:p w14:paraId="1C2C5B31" w14:textId="7E0ACFF4" w:rsidR="00167BA1" w:rsidRPr="00EC5003" w:rsidRDefault="00167BA1" w:rsidP="00EC5003">
      <w:pPr>
        <w:pStyle w:val="ListParagraph"/>
        <w:numPr>
          <w:ilvl w:val="0"/>
          <w:numId w:val="62"/>
        </w:numPr>
        <w:rPr>
          <w:rFonts w:ascii="Times New Roman" w:hAnsi="Times New Roman" w:cs="Times New Roman"/>
        </w:rPr>
      </w:pPr>
      <w:proofErr w:type="gramStart"/>
      <w:r w:rsidRPr="00EC5003">
        <w:rPr>
          <w:rFonts w:ascii="Times New Roman" w:hAnsi="Times New Roman" w:cs="Times New Roman"/>
        </w:rPr>
        <w:t>the</w:t>
      </w:r>
      <w:proofErr w:type="gramEnd"/>
      <w:r w:rsidRPr="00EC5003">
        <w:rPr>
          <w:rFonts w:ascii="Times New Roman" w:hAnsi="Times New Roman" w:cs="Times New Roman"/>
        </w:rPr>
        <w:t xml:space="preserve"> Law of the Golden Mind</w:t>
      </w:r>
    </w:p>
    <w:p w14:paraId="6CB333D3" w14:textId="547ACF57"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internal defense commandments</w:t>
      </w:r>
    </w:p>
    <w:p w14:paraId="31D81B5E" w14:textId="680923B3"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global ethical and legal cybersecurity standards</w:t>
      </w:r>
    </w:p>
    <w:p w14:paraId="4A9EA669" w14:textId="77777777" w:rsidR="00167BA1" w:rsidRPr="00854CF8" w:rsidRDefault="00167BA1" w:rsidP="00167BA1">
      <w:pPr>
        <w:rPr>
          <w:rFonts w:ascii="Times New Roman" w:hAnsi="Times New Roman" w:cs="Times New Roman"/>
        </w:rPr>
      </w:pPr>
    </w:p>
    <w:p w14:paraId="4362EC00" w14:textId="77777777" w:rsidR="00167BA1" w:rsidRPr="00854CF8" w:rsidRDefault="00167BA1" w:rsidP="00EC5003">
      <w:pPr>
        <w:pStyle w:val="Heading4"/>
      </w:pPr>
      <w:r w:rsidRPr="00854CF8">
        <w:t>4. Strategic Defense Documentation System</w:t>
      </w:r>
    </w:p>
    <w:p w14:paraId="45049E62" w14:textId="77777777" w:rsidR="00167BA1" w:rsidRPr="00854CF8" w:rsidRDefault="00167BA1" w:rsidP="00167BA1">
      <w:pPr>
        <w:rPr>
          <w:rFonts w:ascii="Times New Roman" w:hAnsi="Times New Roman" w:cs="Times New Roman"/>
        </w:rPr>
      </w:pPr>
    </w:p>
    <w:p w14:paraId="5D3CDC08" w14:textId="77777777" w:rsidR="00167BA1" w:rsidRPr="00854CF8" w:rsidRDefault="00167BA1" w:rsidP="00EC5003">
      <w:pPr>
        <w:pStyle w:val="Heading4"/>
      </w:pPr>
      <w:r w:rsidRPr="00854CF8">
        <w:t xml:space="preserve">A sovereign-grade documentation </w:t>
      </w:r>
      <w:proofErr w:type="gramStart"/>
      <w:r w:rsidRPr="00854CF8">
        <w:t>archive</w:t>
      </w:r>
      <w:proofErr w:type="gramEnd"/>
      <w:r w:rsidRPr="00854CF8">
        <w:t xml:space="preserve"> that records:</w:t>
      </w:r>
    </w:p>
    <w:p w14:paraId="02D21539" w14:textId="184CDCEA"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threat histories</w:t>
      </w:r>
    </w:p>
    <w:p w14:paraId="5084D7EA" w14:textId="34A780E4"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anomaly signatures</w:t>
      </w:r>
    </w:p>
    <w:p w14:paraId="135C0C4C" w14:textId="5617A72A"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AI learning patterns</w:t>
      </w:r>
    </w:p>
    <w:p w14:paraId="4D507362" w14:textId="67CF5949"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defense system evolution</w:t>
      </w:r>
    </w:p>
    <w:p w14:paraId="22676426" w14:textId="151BD100"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global intelligence assessments</w:t>
      </w:r>
    </w:p>
    <w:p w14:paraId="7379CEB5" w14:textId="77777777" w:rsidR="00167BA1" w:rsidRPr="00854CF8" w:rsidRDefault="00167BA1" w:rsidP="00167BA1">
      <w:pPr>
        <w:rPr>
          <w:rFonts w:ascii="Times New Roman" w:hAnsi="Times New Roman" w:cs="Times New Roman"/>
        </w:rPr>
      </w:pPr>
    </w:p>
    <w:p w14:paraId="75E7B3FF" w14:textId="3EB44A2E" w:rsidR="00167BA1" w:rsidRPr="00854CF8" w:rsidRDefault="00167BA1" w:rsidP="00167BA1">
      <w:pPr>
        <w:rPr>
          <w:rFonts w:ascii="Times New Roman" w:hAnsi="Times New Roman" w:cs="Times New Roman"/>
        </w:rPr>
      </w:pPr>
      <w:r w:rsidRPr="00854CF8">
        <w:rPr>
          <w:rFonts w:ascii="Times New Roman" w:hAnsi="Times New Roman" w:cs="Times New Roman"/>
        </w:rPr>
        <w:t>This serves as a strategic memory core for all defense activities.</w:t>
      </w:r>
    </w:p>
    <w:p w14:paraId="54F12603" w14:textId="77777777" w:rsidR="00167BA1" w:rsidRPr="00854CF8" w:rsidRDefault="00167BA1" w:rsidP="00167BA1">
      <w:pPr>
        <w:rPr>
          <w:rFonts w:ascii="Times New Roman" w:hAnsi="Times New Roman" w:cs="Times New Roman"/>
        </w:rPr>
      </w:pPr>
    </w:p>
    <w:p w14:paraId="424C1BFA" w14:textId="77777777" w:rsidR="00167BA1" w:rsidRPr="00854CF8" w:rsidRDefault="00167BA1" w:rsidP="00EC5003">
      <w:pPr>
        <w:pStyle w:val="Heading3"/>
      </w:pPr>
      <w:r w:rsidRPr="00854CF8">
        <w:t>D. Long-Term Defense Vision</w:t>
      </w:r>
    </w:p>
    <w:p w14:paraId="7CDA2C52" w14:textId="77777777" w:rsidR="00167BA1" w:rsidRPr="00854CF8" w:rsidRDefault="00167BA1" w:rsidP="00167BA1">
      <w:pPr>
        <w:rPr>
          <w:rFonts w:ascii="Times New Roman" w:hAnsi="Times New Roman" w:cs="Times New Roman"/>
        </w:rPr>
      </w:pPr>
    </w:p>
    <w:p w14:paraId="58E33236" w14:textId="77777777" w:rsidR="00167BA1" w:rsidRPr="00854CF8" w:rsidRDefault="00167BA1" w:rsidP="00EC5003">
      <w:pPr>
        <w:pStyle w:val="Heading4"/>
      </w:pPr>
      <w:r w:rsidRPr="00854CF8">
        <w:t>1. Autonomous Global Defense Grid</w:t>
      </w:r>
    </w:p>
    <w:p w14:paraId="1F0A152A" w14:textId="77777777" w:rsidR="00167BA1" w:rsidRPr="00854CF8" w:rsidRDefault="00167BA1" w:rsidP="00167BA1">
      <w:pPr>
        <w:rPr>
          <w:rFonts w:ascii="Times New Roman" w:hAnsi="Times New Roman" w:cs="Times New Roman"/>
        </w:rPr>
      </w:pPr>
    </w:p>
    <w:p w14:paraId="60DAB40A" w14:textId="77777777" w:rsidR="00167BA1" w:rsidRPr="00854CF8" w:rsidRDefault="00167BA1" w:rsidP="00EC5003">
      <w:pPr>
        <w:pStyle w:val="Heading4"/>
      </w:pPr>
      <w:r w:rsidRPr="00854CF8">
        <w:t>Future iterations of this division will integrate:</w:t>
      </w:r>
    </w:p>
    <w:p w14:paraId="4139BDEC" w14:textId="0F918A6E"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predictive international threat mapping</w:t>
      </w:r>
    </w:p>
    <w:p w14:paraId="5F37DBDA" w14:textId="6D3BFC79"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AI-controlled autonomous defense nodes</w:t>
      </w:r>
    </w:p>
    <w:p w14:paraId="7CFA2138" w14:textId="2797D196"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cross-border digital threat interoperability</w:t>
      </w:r>
    </w:p>
    <w:p w14:paraId="22D9582F" w14:textId="77777777" w:rsidR="00167BA1" w:rsidRPr="00854CF8" w:rsidRDefault="00167BA1" w:rsidP="00167BA1">
      <w:pPr>
        <w:rPr>
          <w:rFonts w:ascii="Times New Roman" w:hAnsi="Times New Roman" w:cs="Times New Roman"/>
        </w:rPr>
      </w:pPr>
    </w:p>
    <w:p w14:paraId="0718B9DA" w14:textId="77777777" w:rsidR="00167BA1" w:rsidRPr="00854CF8" w:rsidRDefault="00167BA1" w:rsidP="00EC5003">
      <w:pPr>
        <w:pStyle w:val="Heading4"/>
      </w:pPr>
      <w:r w:rsidRPr="00854CF8">
        <w:t>2. Quantum Cyber Defense</w:t>
      </w:r>
    </w:p>
    <w:p w14:paraId="5A9E8B34" w14:textId="77777777" w:rsidR="00167BA1" w:rsidRPr="00854CF8" w:rsidRDefault="00167BA1" w:rsidP="00167BA1">
      <w:pPr>
        <w:rPr>
          <w:rFonts w:ascii="Times New Roman" w:hAnsi="Times New Roman" w:cs="Times New Roman"/>
        </w:rPr>
      </w:pPr>
    </w:p>
    <w:p w14:paraId="0F4F2DC6" w14:textId="77777777" w:rsidR="00167BA1" w:rsidRPr="00854CF8" w:rsidRDefault="00167BA1" w:rsidP="00EC5003">
      <w:pPr>
        <w:pStyle w:val="Heading4"/>
      </w:pPr>
      <w:r w:rsidRPr="00854CF8">
        <w:lastRenderedPageBreak/>
        <w:t>The division will expand into:</w:t>
      </w:r>
    </w:p>
    <w:p w14:paraId="6B9BBD46" w14:textId="2A6DE296"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quantum-safe encryption</w:t>
      </w:r>
    </w:p>
    <w:p w14:paraId="50B9170C" w14:textId="1F7FC4CD"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quantum threat prediction</w:t>
      </w:r>
    </w:p>
    <w:p w14:paraId="67B6017F" w14:textId="3CAF59D8" w:rsidR="00167BA1" w:rsidRPr="00EC5003" w:rsidRDefault="00167BA1" w:rsidP="00EC5003">
      <w:pPr>
        <w:pStyle w:val="ListParagraph"/>
        <w:numPr>
          <w:ilvl w:val="0"/>
          <w:numId w:val="62"/>
        </w:numPr>
        <w:rPr>
          <w:rFonts w:ascii="Times New Roman" w:hAnsi="Times New Roman" w:cs="Times New Roman"/>
        </w:rPr>
      </w:pPr>
      <w:r w:rsidRPr="00EC5003">
        <w:rPr>
          <w:rFonts w:ascii="Times New Roman" w:hAnsi="Times New Roman" w:cs="Times New Roman"/>
        </w:rPr>
        <w:t>quantum intrusion resilience systems</w:t>
      </w:r>
    </w:p>
    <w:p w14:paraId="4C6452AE" w14:textId="77777777" w:rsidR="00167BA1" w:rsidRPr="00854CF8" w:rsidRDefault="00167BA1" w:rsidP="00167BA1">
      <w:pPr>
        <w:rPr>
          <w:rFonts w:ascii="Times New Roman" w:hAnsi="Times New Roman" w:cs="Times New Roman"/>
        </w:rPr>
      </w:pPr>
    </w:p>
    <w:p w14:paraId="3FC4CC7B" w14:textId="77777777" w:rsidR="00167BA1" w:rsidRPr="00854CF8" w:rsidRDefault="00167BA1" w:rsidP="00EC5003">
      <w:pPr>
        <w:pStyle w:val="Heading4"/>
      </w:pPr>
      <w:r w:rsidRPr="00854CF8">
        <w:t>3. Multi-Domain Sovereign Defense Network</w:t>
      </w:r>
    </w:p>
    <w:p w14:paraId="7BE55A67" w14:textId="77777777" w:rsidR="00167BA1" w:rsidRPr="00854CF8" w:rsidRDefault="00167BA1" w:rsidP="00167BA1">
      <w:pPr>
        <w:rPr>
          <w:rFonts w:ascii="Times New Roman" w:hAnsi="Times New Roman" w:cs="Times New Roman"/>
        </w:rPr>
      </w:pPr>
    </w:p>
    <w:p w14:paraId="28CA2BD0" w14:textId="77777777" w:rsidR="00167BA1" w:rsidRPr="00854CF8" w:rsidRDefault="00167BA1" w:rsidP="006068D0">
      <w:pPr>
        <w:pStyle w:val="Heading4"/>
      </w:pPr>
      <w:r w:rsidRPr="00854CF8">
        <w:t>Creates a unified shield across:</w:t>
      </w:r>
    </w:p>
    <w:p w14:paraId="6EFF90EB" w14:textId="6380CCE8"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digital systems</w:t>
      </w:r>
    </w:p>
    <w:p w14:paraId="5D6776B7" w14:textId="042DD818"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physical systems (HydraCore)</w:t>
      </w:r>
    </w:p>
    <w:p w14:paraId="65422152" w14:textId="62252226"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intelligence ecosystems</w:t>
      </w:r>
    </w:p>
    <w:p w14:paraId="350534A3" w14:textId="2B465409"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AI neural command layers</w:t>
      </w:r>
    </w:p>
    <w:p w14:paraId="23C10FA2" w14:textId="77777777" w:rsidR="00167BA1" w:rsidRPr="00854CF8" w:rsidRDefault="00167BA1" w:rsidP="00167BA1">
      <w:pPr>
        <w:rPr>
          <w:rFonts w:ascii="Times New Roman" w:hAnsi="Times New Roman" w:cs="Times New Roman"/>
        </w:rPr>
      </w:pPr>
    </w:p>
    <w:p w14:paraId="40817917" w14:textId="77777777" w:rsidR="00167BA1" w:rsidRPr="00854CF8" w:rsidRDefault="00167BA1" w:rsidP="006068D0">
      <w:pPr>
        <w:pStyle w:val="Heading4"/>
      </w:pPr>
      <w:r w:rsidRPr="00854CF8">
        <w:t>4. Continuous Evolution Doctrine</w:t>
      </w:r>
    </w:p>
    <w:p w14:paraId="420F4CE2" w14:textId="77777777" w:rsidR="00167BA1" w:rsidRPr="00854CF8" w:rsidRDefault="00167BA1" w:rsidP="00167BA1">
      <w:pPr>
        <w:rPr>
          <w:rFonts w:ascii="Times New Roman" w:hAnsi="Times New Roman" w:cs="Times New Roman"/>
        </w:rPr>
      </w:pPr>
    </w:p>
    <w:p w14:paraId="600558A9" w14:textId="77777777" w:rsidR="00167BA1" w:rsidRPr="00854CF8" w:rsidRDefault="00167BA1" w:rsidP="006068D0">
      <w:pPr>
        <w:pStyle w:val="Heading4"/>
      </w:pPr>
      <w:r w:rsidRPr="00854CF8">
        <w:t>The division follows a doctrine of:</w:t>
      </w:r>
    </w:p>
    <w:p w14:paraId="48272E13" w14:textId="62ACE5D0"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perpetual improvement</w:t>
      </w:r>
    </w:p>
    <w:p w14:paraId="221F7136" w14:textId="1E3A8BEE"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intelligence evolution</w:t>
      </w:r>
    </w:p>
    <w:p w14:paraId="2B46E415" w14:textId="307929E6"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real-time adaptation</w:t>
      </w:r>
    </w:p>
    <w:p w14:paraId="52DC5483" w14:textId="427BB14D" w:rsidR="00167BA1" w:rsidRPr="006068D0" w:rsidRDefault="00167BA1" w:rsidP="006068D0">
      <w:pPr>
        <w:pStyle w:val="ListParagraph"/>
        <w:numPr>
          <w:ilvl w:val="0"/>
          <w:numId w:val="62"/>
        </w:numPr>
        <w:rPr>
          <w:rFonts w:ascii="Times New Roman" w:hAnsi="Times New Roman" w:cs="Times New Roman"/>
        </w:rPr>
      </w:pPr>
      <w:r w:rsidRPr="006068D0">
        <w:rPr>
          <w:rFonts w:ascii="Times New Roman" w:hAnsi="Times New Roman" w:cs="Times New Roman"/>
        </w:rPr>
        <w:t>strategic maturity advancement</w:t>
      </w:r>
    </w:p>
    <w:p w14:paraId="69A2FD54" w14:textId="77777777" w:rsidR="00167BA1" w:rsidRPr="00854CF8" w:rsidRDefault="00167BA1" w:rsidP="00167BA1">
      <w:pPr>
        <w:rPr>
          <w:rFonts w:ascii="Times New Roman" w:hAnsi="Times New Roman" w:cs="Times New Roman"/>
        </w:rPr>
      </w:pPr>
    </w:p>
    <w:p w14:paraId="2CDD7441" w14:textId="77777777" w:rsidR="00167BA1" w:rsidRPr="00854CF8" w:rsidRDefault="00167BA1" w:rsidP="006068D0">
      <w:pPr>
        <w:pStyle w:val="Heading3"/>
      </w:pPr>
      <w:r w:rsidRPr="00854CF8">
        <w:t>E. Conclusion of Section Introduction</w:t>
      </w:r>
    </w:p>
    <w:p w14:paraId="46C1BB4D" w14:textId="77777777" w:rsidR="00167BA1" w:rsidRPr="00854CF8" w:rsidRDefault="00167BA1" w:rsidP="00167BA1">
      <w:pPr>
        <w:rPr>
          <w:rFonts w:ascii="Times New Roman" w:hAnsi="Times New Roman" w:cs="Times New Roman"/>
        </w:rPr>
      </w:pPr>
    </w:p>
    <w:p w14:paraId="2E548B2C" w14:textId="2C460D03" w:rsidR="00167BA1" w:rsidRPr="00854CF8" w:rsidRDefault="00167BA1" w:rsidP="00167BA1">
      <w:pPr>
        <w:rPr>
          <w:rFonts w:ascii="Times New Roman" w:hAnsi="Times New Roman" w:cs="Times New Roman"/>
        </w:rPr>
      </w:pPr>
      <w:r w:rsidRPr="00854CF8">
        <w:rPr>
          <w:rFonts w:ascii="Times New Roman" w:hAnsi="Times New Roman" w:cs="Times New Roman"/>
        </w:rPr>
        <w:t>The Strategic Defense &amp; Cyber Division stands as the pinnacle of WebHydra’s protective intelligence. It ensures that the empire remains secure, sovereign, resilient, and strategically untouchable. Through integrated AI systems, adaptive intelligence, global threat analysis, and sovereign cyber governance, this division forms the ultimate defensive shield of the WebHydra ecosystem.</w:t>
      </w:r>
    </w:p>
    <w:p w14:paraId="7C6BE475" w14:textId="77777777" w:rsidR="00167BA1" w:rsidRPr="00854CF8" w:rsidRDefault="00167BA1" w:rsidP="00167BA1">
      <w:pPr>
        <w:rPr>
          <w:rFonts w:ascii="Times New Roman" w:hAnsi="Times New Roman" w:cs="Times New Roman"/>
        </w:rPr>
      </w:pPr>
      <w:r w:rsidRPr="00854CF8">
        <w:rPr>
          <w:rFonts w:ascii="Times New Roman" w:hAnsi="Times New Roman" w:cs="Times New Roman"/>
        </w:rPr>
        <w:t>It is not merely a department.</w:t>
      </w:r>
    </w:p>
    <w:p w14:paraId="39440E4E" w14:textId="4620ADFF" w:rsidR="001062FA" w:rsidRPr="00854CF8" w:rsidRDefault="00167BA1" w:rsidP="001062FA">
      <w:pPr>
        <w:rPr>
          <w:rFonts w:ascii="Times New Roman" w:hAnsi="Times New Roman" w:cs="Times New Roman"/>
        </w:rPr>
      </w:pPr>
      <w:r w:rsidRPr="00854CF8">
        <w:rPr>
          <w:rFonts w:ascii="Times New Roman" w:hAnsi="Times New Roman" w:cs="Times New Roman"/>
        </w:rPr>
        <w:t>It is the empire’s guardian, fortress, intelligence engine, and sovereign defender.</w:t>
      </w:r>
    </w:p>
    <w:p w14:paraId="02E5A101" w14:textId="77777777" w:rsidR="001062FA" w:rsidRPr="00854CF8" w:rsidRDefault="001062FA" w:rsidP="001062FA">
      <w:pPr>
        <w:rPr>
          <w:rFonts w:ascii="Times New Roman" w:hAnsi="Times New Roman" w:cs="Times New Roman"/>
        </w:rPr>
      </w:pPr>
    </w:p>
    <w:p w14:paraId="5BD8E613" w14:textId="77777777" w:rsidR="00167BA1" w:rsidRPr="00854CF8" w:rsidRDefault="00167BA1">
      <w:pPr>
        <w:rPr>
          <w:rFonts w:ascii="Times New Roman" w:hAnsi="Times New Roman" w:cs="Times New Roman"/>
        </w:rPr>
      </w:pPr>
      <w:r w:rsidRPr="00854CF8">
        <w:rPr>
          <w:rFonts w:ascii="Times New Roman" w:hAnsi="Times New Roman" w:cs="Times New Roman"/>
        </w:rPr>
        <w:br w:type="page"/>
      </w:r>
    </w:p>
    <w:p w14:paraId="510899FF" w14:textId="5208A70C" w:rsidR="003426CD" w:rsidRDefault="003426CD" w:rsidP="006068D0">
      <w:pPr>
        <w:pStyle w:val="Heading1"/>
      </w:pPr>
      <w:r w:rsidRPr="00854CF8">
        <w:lastRenderedPageBreak/>
        <w:t>SECTION 14</w:t>
      </w:r>
      <w:r>
        <w:t>:</w:t>
      </w:r>
      <w:r w:rsidRPr="00854CF8">
        <w:t xml:space="preserve"> STRATEGIC DEFENSE &amp; CYBER DIVISION</w:t>
      </w:r>
    </w:p>
    <w:p w14:paraId="04963B5F" w14:textId="77777777" w:rsidR="003426CD" w:rsidRPr="003426CD" w:rsidRDefault="003426CD" w:rsidP="003426CD"/>
    <w:p w14:paraId="3E5E4E99" w14:textId="12705B3F" w:rsidR="001062FA" w:rsidRPr="00854CF8" w:rsidRDefault="001062FA" w:rsidP="006068D0">
      <w:pPr>
        <w:pStyle w:val="Heading1"/>
      </w:pPr>
      <w:r w:rsidRPr="00854CF8">
        <w:t>14.1</w:t>
      </w:r>
      <w:r w:rsidR="003426CD">
        <w:t>:</w:t>
      </w:r>
      <w:r w:rsidRPr="00854CF8">
        <w:t xml:space="preserve"> Data Sanctum &amp; Cybersecurity Hub</w:t>
      </w:r>
    </w:p>
    <w:p w14:paraId="42FA1601" w14:textId="77777777" w:rsidR="001062FA" w:rsidRPr="00854CF8" w:rsidRDefault="001062FA" w:rsidP="001062FA">
      <w:pPr>
        <w:rPr>
          <w:rFonts w:ascii="Times New Roman" w:hAnsi="Times New Roman" w:cs="Times New Roman"/>
        </w:rPr>
      </w:pPr>
    </w:p>
    <w:p w14:paraId="70B2289D"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 xml:space="preserve">The Data Sanctum &amp; Cybersecurity Hub serves as the primary defensive stronghold and intelligence-protection nexus of the WebHydra sovereign ecosystem. It is the </w:t>
      </w:r>
      <w:proofErr w:type="spellStart"/>
      <w:r w:rsidRPr="00854CF8">
        <w:rPr>
          <w:rFonts w:ascii="Times New Roman" w:hAnsi="Times New Roman" w:cs="Times New Roman"/>
        </w:rPr>
        <w:t>centralised</w:t>
      </w:r>
      <w:proofErr w:type="spellEnd"/>
      <w:r w:rsidRPr="00854CF8">
        <w:rPr>
          <w:rFonts w:ascii="Times New Roman" w:hAnsi="Times New Roman" w:cs="Times New Roman"/>
        </w:rPr>
        <w:t xml:space="preserve"> command environment responsible for securing data assets, safeguarding operational intelligence, enforcing digital jurisdiction, and providing continuous cyber-fortification across all layers of the empire. Built on a foundation of multi-layer encryption, AI-powered surveillance, sovereign-grade access governance, and autonomous threat-</w:t>
      </w:r>
      <w:proofErr w:type="spellStart"/>
      <w:r w:rsidRPr="00854CF8">
        <w:rPr>
          <w:rFonts w:ascii="Times New Roman" w:hAnsi="Times New Roman" w:cs="Times New Roman"/>
        </w:rPr>
        <w:t>neutralisation</w:t>
      </w:r>
      <w:proofErr w:type="spellEnd"/>
      <w:r w:rsidRPr="00854CF8">
        <w:rPr>
          <w:rFonts w:ascii="Times New Roman" w:hAnsi="Times New Roman" w:cs="Times New Roman"/>
        </w:rPr>
        <w:t>, this subsystem ensures that WebHydra remains impervious to infiltration, compromise, data corruption, and unauthorized intelligence extraction.</w:t>
      </w:r>
    </w:p>
    <w:p w14:paraId="7DCD063E" w14:textId="77777777" w:rsidR="00B055F5" w:rsidRPr="00854CF8" w:rsidRDefault="00B055F5" w:rsidP="00B055F5">
      <w:pPr>
        <w:rPr>
          <w:rFonts w:ascii="Times New Roman" w:hAnsi="Times New Roman" w:cs="Times New Roman"/>
        </w:rPr>
      </w:pPr>
    </w:p>
    <w:p w14:paraId="4CE0E138" w14:textId="69E677B4" w:rsidR="00B055F5" w:rsidRPr="00854CF8" w:rsidRDefault="00B055F5" w:rsidP="00B055F5">
      <w:pPr>
        <w:rPr>
          <w:rFonts w:ascii="Times New Roman" w:hAnsi="Times New Roman" w:cs="Times New Roman"/>
        </w:rPr>
      </w:pPr>
      <w:r w:rsidRPr="00854CF8">
        <w:rPr>
          <w:rFonts w:ascii="Times New Roman" w:hAnsi="Times New Roman" w:cs="Times New Roman"/>
        </w:rPr>
        <w:t>This hub functions as the empire’s digital fortress—designed not only to defend but to anticipate, adapt, evolve, and respond with precision to the rapidly changing threat landscape. Every defensive operation, data management protocol, and cybersecurity mechanism within WebHydra originates from and is governed by this central authority.</w:t>
      </w:r>
    </w:p>
    <w:p w14:paraId="6A2D104F" w14:textId="77777777" w:rsidR="00B055F5" w:rsidRPr="00854CF8" w:rsidRDefault="00B055F5" w:rsidP="00B055F5">
      <w:pPr>
        <w:rPr>
          <w:rFonts w:ascii="Times New Roman" w:hAnsi="Times New Roman" w:cs="Times New Roman"/>
        </w:rPr>
      </w:pPr>
    </w:p>
    <w:p w14:paraId="5DD7A746" w14:textId="77777777" w:rsidR="00B055F5" w:rsidRPr="00854CF8" w:rsidRDefault="00B055F5" w:rsidP="006068D0">
      <w:pPr>
        <w:pStyle w:val="Heading3"/>
      </w:pPr>
      <w:r w:rsidRPr="00854CF8">
        <w:t>A. Structural Purpose and Foundational Mandate</w:t>
      </w:r>
    </w:p>
    <w:p w14:paraId="35391CF2" w14:textId="77777777" w:rsidR="00B055F5" w:rsidRPr="00854CF8" w:rsidRDefault="00B055F5" w:rsidP="00B055F5">
      <w:pPr>
        <w:rPr>
          <w:rFonts w:ascii="Times New Roman" w:hAnsi="Times New Roman" w:cs="Times New Roman"/>
        </w:rPr>
      </w:pPr>
    </w:p>
    <w:p w14:paraId="6B1834B2" w14:textId="77777777" w:rsidR="00B055F5" w:rsidRPr="00854CF8" w:rsidRDefault="00B055F5" w:rsidP="006068D0">
      <w:pPr>
        <w:pStyle w:val="Heading4"/>
      </w:pPr>
      <w:r w:rsidRPr="00854CF8">
        <w:t>1. Total Data Sovereignty</w:t>
      </w:r>
    </w:p>
    <w:p w14:paraId="1AAA8721" w14:textId="77777777" w:rsidR="00B055F5" w:rsidRPr="00854CF8" w:rsidRDefault="00B055F5" w:rsidP="00B055F5">
      <w:pPr>
        <w:rPr>
          <w:rFonts w:ascii="Times New Roman" w:hAnsi="Times New Roman" w:cs="Times New Roman"/>
        </w:rPr>
      </w:pPr>
    </w:p>
    <w:p w14:paraId="1B0EB736"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The hub ensures that all information stored, transmitted, processed, or archived within WebHydra remains under complete sovereign jurisdiction, insulated from external regulatory overreach and unauthorized interference.</w:t>
      </w:r>
    </w:p>
    <w:p w14:paraId="1E974B44" w14:textId="77777777" w:rsidR="00B055F5" w:rsidRPr="00854CF8" w:rsidRDefault="00B055F5" w:rsidP="00B055F5">
      <w:pPr>
        <w:rPr>
          <w:rFonts w:ascii="Times New Roman" w:hAnsi="Times New Roman" w:cs="Times New Roman"/>
        </w:rPr>
      </w:pPr>
    </w:p>
    <w:p w14:paraId="2D2F2F78" w14:textId="77777777" w:rsidR="00B055F5" w:rsidRPr="00854CF8" w:rsidRDefault="00B055F5" w:rsidP="006068D0">
      <w:pPr>
        <w:pStyle w:val="Heading4"/>
      </w:pPr>
      <w:r w:rsidRPr="00854CF8">
        <w:t>2. Enterprise-Grade Cyber Defense</w:t>
      </w:r>
    </w:p>
    <w:p w14:paraId="063CD82D" w14:textId="77777777" w:rsidR="00B055F5" w:rsidRPr="00854CF8" w:rsidRDefault="00B055F5" w:rsidP="00B055F5">
      <w:pPr>
        <w:rPr>
          <w:rFonts w:ascii="Times New Roman" w:hAnsi="Times New Roman" w:cs="Times New Roman"/>
        </w:rPr>
      </w:pPr>
    </w:p>
    <w:p w14:paraId="673DF80F" w14:textId="77777777" w:rsidR="00B055F5" w:rsidRPr="00854CF8" w:rsidRDefault="00B055F5" w:rsidP="006068D0">
      <w:pPr>
        <w:pStyle w:val="Heading4"/>
      </w:pPr>
      <w:r w:rsidRPr="00854CF8">
        <w:lastRenderedPageBreak/>
        <w:t>The environment deploys tiered cybersecurity layers engineered to protect digital assets from:</w:t>
      </w:r>
    </w:p>
    <w:p w14:paraId="4F623CC0" w14:textId="32B21A3C"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external cyberattacks</w:t>
      </w:r>
    </w:p>
    <w:p w14:paraId="06C181C6" w14:textId="7602E9D4"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internal misuse</w:t>
      </w:r>
    </w:p>
    <w:p w14:paraId="489C2B3F" w14:textId="38F87844"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credential abuse</w:t>
      </w:r>
    </w:p>
    <w:p w14:paraId="2A33F112" w14:textId="6D5C97F0"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data leakage</w:t>
      </w:r>
    </w:p>
    <w:p w14:paraId="25B40992" w14:textId="46F2A856"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hostile infiltration</w:t>
      </w:r>
    </w:p>
    <w:p w14:paraId="06DFEB34" w14:textId="7F990F80"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system manipulation</w:t>
      </w:r>
    </w:p>
    <w:p w14:paraId="574ED01A" w14:textId="77777777" w:rsidR="00B055F5" w:rsidRPr="00854CF8" w:rsidRDefault="00B055F5" w:rsidP="00B055F5">
      <w:pPr>
        <w:rPr>
          <w:rFonts w:ascii="Times New Roman" w:hAnsi="Times New Roman" w:cs="Times New Roman"/>
        </w:rPr>
      </w:pPr>
    </w:p>
    <w:p w14:paraId="059267B7" w14:textId="77777777" w:rsidR="00B055F5" w:rsidRPr="00854CF8" w:rsidRDefault="00B055F5" w:rsidP="006068D0">
      <w:pPr>
        <w:pStyle w:val="Heading4"/>
      </w:pPr>
      <w:r w:rsidRPr="00854CF8">
        <w:t>3. Unified Cyber-Governance Architecture</w:t>
      </w:r>
    </w:p>
    <w:p w14:paraId="5CA18B08" w14:textId="77777777" w:rsidR="00B055F5" w:rsidRPr="00854CF8" w:rsidRDefault="00B055F5" w:rsidP="00B055F5">
      <w:pPr>
        <w:rPr>
          <w:rFonts w:ascii="Times New Roman" w:hAnsi="Times New Roman" w:cs="Times New Roman"/>
        </w:rPr>
      </w:pPr>
    </w:p>
    <w:p w14:paraId="3C5F8A8C" w14:textId="77777777" w:rsidR="00B055F5" w:rsidRPr="00854CF8" w:rsidRDefault="00B055F5" w:rsidP="006068D0">
      <w:pPr>
        <w:pStyle w:val="Heading4"/>
      </w:pPr>
      <w:r w:rsidRPr="00854CF8">
        <w:t>The hub acts as the central authority enforcing:</w:t>
      </w:r>
    </w:p>
    <w:p w14:paraId="3852F221" w14:textId="26FA611C"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internal cybersecurity laws</w:t>
      </w:r>
    </w:p>
    <w:p w14:paraId="611FAA96" w14:textId="064107C5"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ethical data standards</w:t>
      </w:r>
    </w:p>
    <w:p w14:paraId="16E02B17" w14:textId="22A61F7C"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protocol adherence</w:t>
      </w:r>
    </w:p>
    <w:p w14:paraId="30E1C8BB" w14:textId="5392E786"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access governance discipline</w:t>
      </w:r>
    </w:p>
    <w:p w14:paraId="60DE6A53" w14:textId="2E2C989B"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real-time auditability</w:t>
      </w:r>
    </w:p>
    <w:p w14:paraId="4FA1DB6D" w14:textId="77777777" w:rsidR="00B055F5" w:rsidRPr="00854CF8" w:rsidRDefault="00B055F5" w:rsidP="00B055F5">
      <w:pPr>
        <w:rPr>
          <w:rFonts w:ascii="Times New Roman" w:hAnsi="Times New Roman" w:cs="Times New Roman"/>
        </w:rPr>
      </w:pPr>
    </w:p>
    <w:p w14:paraId="0F6BC64F" w14:textId="77777777" w:rsidR="00B055F5" w:rsidRPr="00854CF8" w:rsidRDefault="00B055F5" w:rsidP="006068D0">
      <w:pPr>
        <w:pStyle w:val="Heading4"/>
      </w:pPr>
      <w:r w:rsidRPr="00854CF8">
        <w:t>4. Military-Level Redundancy &amp; Resilience</w:t>
      </w:r>
    </w:p>
    <w:p w14:paraId="34A372C8" w14:textId="77777777" w:rsidR="00B055F5" w:rsidRPr="00854CF8" w:rsidRDefault="00B055F5" w:rsidP="00B055F5">
      <w:pPr>
        <w:rPr>
          <w:rFonts w:ascii="Times New Roman" w:hAnsi="Times New Roman" w:cs="Times New Roman"/>
        </w:rPr>
      </w:pPr>
    </w:p>
    <w:p w14:paraId="4EE22DF4" w14:textId="3E353AF5" w:rsidR="00B055F5" w:rsidRPr="00854CF8" w:rsidRDefault="00B055F5" w:rsidP="00B055F5">
      <w:pPr>
        <w:rPr>
          <w:rFonts w:ascii="Times New Roman" w:hAnsi="Times New Roman" w:cs="Times New Roman"/>
        </w:rPr>
      </w:pPr>
      <w:r w:rsidRPr="00854CF8">
        <w:rPr>
          <w:rFonts w:ascii="Times New Roman" w:hAnsi="Times New Roman" w:cs="Times New Roman"/>
        </w:rPr>
        <w:t>Possesses cross-layer backup systems, automatic failover protocols, and future-proof encryption cycles designed to guarantee uninterrupted operational stability.</w:t>
      </w:r>
    </w:p>
    <w:p w14:paraId="5609D3BD" w14:textId="77777777" w:rsidR="00B055F5" w:rsidRPr="00854CF8" w:rsidRDefault="00B055F5" w:rsidP="00B055F5">
      <w:pPr>
        <w:rPr>
          <w:rFonts w:ascii="Times New Roman" w:hAnsi="Times New Roman" w:cs="Times New Roman"/>
        </w:rPr>
      </w:pPr>
    </w:p>
    <w:p w14:paraId="520CDB4A" w14:textId="77777777" w:rsidR="00B055F5" w:rsidRPr="00854CF8" w:rsidRDefault="00B055F5" w:rsidP="006068D0">
      <w:pPr>
        <w:pStyle w:val="Heading3"/>
      </w:pPr>
      <w:r w:rsidRPr="00854CF8">
        <w:t>B. Core Defense Functions and Responsibilities</w:t>
      </w:r>
    </w:p>
    <w:p w14:paraId="524599B9" w14:textId="77777777" w:rsidR="00B055F5" w:rsidRPr="00854CF8" w:rsidRDefault="00B055F5" w:rsidP="00B055F5">
      <w:pPr>
        <w:rPr>
          <w:rFonts w:ascii="Times New Roman" w:hAnsi="Times New Roman" w:cs="Times New Roman"/>
        </w:rPr>
      </w:pPr>
    </w:p>
    <w:p w14:paraId="53272100" w14:textId="77777777" w:rsidR="00B055F5" w:rsidRPr="00854CF8" w:rsidRDefault="00B055F5" w:rsidP="006068D0">
      <w:pPr>
        <w:pStyle w:val="Heading4"/>
      </w:pPr>
      <w:r w:rsidRPr="00854CF8">
        <w:t>1. Centralized Data Safeguarding</w:t>
      </w:r>
    </w:p>
    <w:p w14:paraId="1F29F231" w14:textId="77777777" w:rsidR="00B055F5" w:rsidRPr="00854CF8" w:rsidRDefault="00B055F5" w:rsidP="00B055F5">
      <w:pPr>
        <w:rPr>
          <w:rFonts w:ascii="Times New Roman" w:hAnsi="Times New Roman" w:cs="Times New Roman"/>
        </w:rPr>
      </w:pPr>
    </w:p>
    <w:p w14:paraId="273CF893" w14:textId="77777777" w:rsidR="00B055F5" w:rsidRPr="00854CF8" w:rsidRDefault="00B055F5" w:rsidP="006068D0">
      <w:pPr>
        <w:pStyle w:val="Heading4"/>
      </w:pPr>
      <w:r w:rsidRPr="00854CF8">
        <w:t>A sovereign-grade data protection system responsible for:</w:t>
      </w:r>
    </w:p>
    <w:p w14:paraId="6918F0C6" w14:textId="1A28A2C8"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isolating high-value datasets in encrypted sanctum nodes</w:t>
      </w:r>
    </w:p>
    <w:p w14:paraId="7CD9BFCE" w14:textId="7ADAA8F8"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applying multi-tier access constraints</w:t>
      </w:r>
    </w:p>
    <w:p w14:paraId="48A046E9" w14:textId="0DA50DB7"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safeguarding metadata structures</w:t>
      </w:r>
    </w:p>
    <w:p w14:paraId="47CD22E6" w14:textId="0B3B6C9F"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preserving system logs with tamper-proof certification</w:t>
      </w:r>
    </w:p>
    <w:p w14:paraId="23C0AB9F" w14:textId="67042DE9"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enforcing digital compartmentalization between divisions</w:t>
      </w:r>
    </w:p>
    <w:p w14:paraId="3184B2FA" w14:textId="77777777" w:rsidR="00B055F5" w:rsidRPr="00854CF8" w:rsidRDefault="00B055F5" w:rsidP="00B055F5">
      <w:pPr>
        <w:rPr>
          <w:rFonts w:ascii="Times New Roman" w:hAnsi="Times New Roman" w:cs="Times New Roman"/>
        </w:rPr>
      </w:pPr>
    </w:p>
    <w:p w14:paraId="4AD2EDD9"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lastRenderedPageBreak/>
        <w:t>Purpose: to ensure zero data contamination, zero unauthorized access, and zero data ambiguity.</w:t>
      </w:r>
    </w:p>
    <w:p w14:paraId="18FB6D2F" w14:textId="77777777" w:rsidR="00B055F5" w:rsidRPr="00854CF8" w:rsidRDefault="00B055F5" w:rsidP="00B055F5">
      <w:pPr>
        <w:rPr>
          <w:rFonts w:ascii="Times New Roman" w:hAnsi="Times New Roman" w:cs="Times New Roman"/>
        </w:rPr>
      </w:pPr>
    </w:p>
    <w:p w14:paraId="00986544" w14:textId="77777777" w:rsidR="00B055F5" w:rsidRPr="00854CF8" w:rsidRDefault="00B055F5" w:rsidP="006068D0">
      <w:pPr>
        <w:pStyle w:val="Heading4"/>
      </w:pPr>
      <w:r w:rsidRPr="00854CF8">
        <w:t>2. Active Threat Surveillance</w:t>
      </w:r>
    </w:p>
    <w:p w14:paraId="7171963A" w14:textId="77777777" w:rsidR="00B055F5" w:rsidRPr="00854CF8" w:rsidRDefault="00B055F5" w:rsidP="00B055F5">
      <w:pPr>
        <w:rPr>
          <w:rFonts w:ascii="Times New Roman" w:hAnsi="Times New Roman" w:cs="Times New Roman"/>
        </w:rPr>
      </w:pPr>
    </w:p>
    <w:p w14:paraId="2D9D1593" w14:textId="77777777" w:rsidR="00B055F5" w:rsidRPr="00854CF8" w:rsidRDefault="00B055F5" w:rsidP="006068D0">
      <w:pPr>
        <w:pStyle w:val="Heading4"/>
      </w:pPr>
      <w:r w:rsidRPr="00854CF8">
        <w:t>An intelligent surveillance grid leveraging autonomous AI agents to:</w:t>
      </w:r>
    </w:p>
    <w:p w14:paraId="7E5179FF" w14:textId="24074A59"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analyze real-time behavior patterns</w:t>
      </w:r>
    </w:p>
    <w:p w14:paraId="16C2246D" w14:textId="5CD5AF46"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detect anomalies with microsecond precision</w:t>
      </w:r>
    </w:p>
    <w:p w14:paraId="30FC1595" w14:textId="3A544404"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identify intrusion signatures and malicious intent</w:t>
      </w:r>
    </w:p>
    <w:p w14:paraId="51D4C082" w14:textId="61734C0B"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predict attack vectors using adaptive learning models</w:t>
      </w:r>
    </w:p>
    <w:p w14:paraId="69EA0AB9" w14:textId="037A627C"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escalate warnings through multi-channel alert hierarchies</w:t>
      </w:r>
    </w:p>
    <w:p w14:paraId="52AA50B2" w14:textId="77777777" w:rsidR="00B055F5" w:rsidRPr="00854CF8" w:rsidRDefault="00B055F5" w:rsidP="00B055F5">
      <w:pPr>
        <w:rPr>
          <w:rFonts w:ascii="Times New Roman" w:hAnsi="Times New Roman" w:cs="Times New Roman"/>
        </w:rPr>
      </w:pPr>
    </w:p>
    <w:p w14:paraId="6AE68F4F"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This creates an always-aware, self-evolving defensive perimeter.</w:t>
      </w:r>
    </w:p>
    <w:p w14:paraId="2A14B0F4" w14:textId="77777777" w:rsidR="00B055F5" w:rsidRPr="00854CF8" w:rsidRDefault="00B055F5" w:rsidP="00B055F5">
      <w:pPr>
        <w:rPr>
          <w:rFonts w:ascii="Times New Roman" w:hAnsi="Times New Roman" w:cs="Times New Roman"/>
        </w:rPr>
      </w:pPr>
    </w:p>
    <w:p w14:paraId="76D53FCD" w14:textId="77777777" w:rsidR="00B055F5" w:rsidRPr="00854CF8" w:rsidRDefault="00B055F5" w:rsidP="006068D0">
      <w:pPr>
        <w:pStyle w:val="Heading4"/>
      </w:pPr>
      <w:r w:rsidRPr="00854CF8">
        <w:t>3. Incident Response Command</w:t>
      </w:r>
    </w:p>
    <w:p w14:paraId="6DFDA065" w14:textId="77777777" w:rsidR="00B055F5" w:rsidRPr="00854CF8" w:rsidRDefault="00B055F5" w:rsidP="00B055F5">
      <w:pPr>
        <w:rPr>
          <w:rFonts w:ascii="Times New Roman" w:hAnsi="Times New Roman" w:cs="Times New Roman"/>
        </w:rPr>
      </w:pPr>
    </w:p>
    <w:p w14:paraId="35FF2586" w14:textId="77777777" w:rsidR="00B055F5" w:rsidRPr="00854CF8" w:rsidRDefault="00B055F5" w:rsidP="006068D0">
      <w:pPr>
        <w:pStyle w:val="Heading4"/>
      </w:pPr>
      <w:r w:rsidRPr="00854CF8">
        <w:t>A dual-framework command structure composed of:</w:t>
      </w:r>
    </w:p>
    <w:p w14:paraId="184F4FA3" w14:textId="1DE74E68"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Autonomous Response Engine (instant threat neutralization, isolation, rollback)</w:t>
      </w:r>
    </w:p>
    <w:p w14:paraId="35AEDE68" w14:textId="7465CAAB"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Human-Supervised Command Unit (oversight, interpretation, forensic analysis)</w:t>
      </w:r>
    </w:p>
    <w:p w14:paraId="10970C7B" w14:textId="77777777" w:rsidR="00B055F5" w:rsidRPr="00854CF8" w:rsidRDefault="00B055F5" w:rsidP="00B055F5">
      <w:pPr>
        <w:rPr>
          <w:rFonts w:ascii="Times New Roman" w:hAnsi="Times New Roman" w:cs="Times New Roman"/>
        </w:rPr>
      </w:pPr>
    </w:p>
    <w:p w14:paraId="0DC69637" w14:textId="77777777" w:rsidR="00B055F5" w:rsidRPr="00854CF8" w:rsidRDefault="00B055F5" w:rsidP="006068D0">
      <w:pPr>
        <w:pStyle w:val="Heading4"/>
      </w:pPr>
      <w:r w:rsidRPr="00854CF8">
        <w:t>Core capabilities include:</w:t>
      </w:r>
    </w:p>
    <w:p w14:paraId="167D730E" w14:textId="69A9F784"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real-time attack containment</w:t>
      </w:r>
    </w:p>
    <w:p w14:paraId="65B3A6F7" w14:textId="3CADBEDD"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immediate system lockdown</w:t>
      </w:r>
    </w:p>
    <w:p w14:paraId="38194B7D" w14:textId="034E8623"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rapid threat eradication</w:t>
      </w:r>
    </w:p>
    <w:p w14:paraId="3D71DA9E" w14:textId="7F604BAD"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zero-downtime operational recovery</w:t>
      </w:r>
    </w:p>
    <w:p w14:paraId="53DCC1EE" w14:textId="7AC2AB59"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full-spectrum incident reporting</w:t>
      </w:r>
    </w:p>
    <w:p w14:paraId="57089BD4" w14:textId="77777777" w:rsidR="00B055F5" w:rsidRPr="00854CF8" w:rsidRDefault="00B055F5" w:rsidP="00B055F5">
      <w:pPr>
        <w:rPr>
          <w:rFonts w:ascii="Times New Roman" w:hAnsi="Times New Roman" w:cs="Times New Roman"/>
        </w:rPr>
      </w:pPr>
    </w:p>
    <w:p w14:paraId="004F0217"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This ensures the empire continues operating even in active threat conditions.</w:t>
      </w:r>
    </w:p>
    <w:p w14:paraId="720FD94F" w14:textId="77777777" w:rsidR="00B055F5" w:rsidRPr="00854CF8" w:rsidRDefault="00B055F5" w:rsidP="00B055F5">
      <w:pPr>
        <w:rPr>
          <w:rFonts w:ascii="Times New Roman" w:hAnsi="Times New Roman" w:cs="Times New Roman"/>
        </w:rPr>
      </w:pPr>
    </w:p>
    <w:p w14:paraId="6510AB4D" w14:textId="77777777" w:rsidR="00B055F5" w:rsidRPr="00854CF8" w:rsidRDefault="00B055F5" w:rsidP="006068D0">
      <w:pPr>
        <w:pStyle w:val="Heading4"/>
      </w:pPr>
      <w:r w:rsidRPr="00854CF8">
        <w:t>4. Cyber Governance Standards</w:t>
      </w:r>
    </w:p>
    <w:p w14:paraId="4B889E16" w14:textId="77777777" w:rsidR="00B055F5" w:rsidRPr="00854CF8" w:rsidRDefault="00B055F5" w:rsidP="00B055F5">
      <w:pPr>
        <w:rPr>
          <w:rFonts w:ascii="Times New Roman" w:hAnsi="Times New Roman" w:cs="Times New Roman"/>
        </w:rPr>
      </w:pPr>
    </w:p>
    <w:p w14:paraId="53258829" w14:textId="77777777" w:rsidR="00B055F5" w:rsidRPr="00854CF8" w:rsidRDefault="00B055F5" w:rsidP="006068D0">
      <w:pPr>
        <w:pStyle w:val="Heading4"/>
      </w:pPr>
      <w:r w:rsidRPr="00854CF8">
        <w:t>Enforces sovereign cybersecurity principles across all internal divisions by managing:</w:t>
      </w:r>
    </w:p>
    <w:p w14:paraId="61E56263" w14:textId="42F692B1"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compliance auditing</w:t>
      </w:r>
    </w:p>
    <w:p w14:paraId="37FC5378" w14:textId="75110841"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lastRenderedPageBreak/>
        <w:t>ethical usage enforcement</w:t>
      </w:r>
    </w:p>
    <w:p w14:paraId="661B04D3" w14:textId="30000B92"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cybersecurity laws defined by the Corporate Sovereignty Act</w:t>
      </w:r>
    </w:p>
    <w:p w14:paraId="3594F183" w14:textId="07D9B5AE"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digital jurisdiction boundaries</w:t>
      </w:r>
    </w:p>
    <w:p w14:paraId="2E0206C8" w14:textId="19BE81F9"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system-wide policy distribution</w:t>
      </w:r>
    </w:p>
    <w:p w14:paraId="1ECAF87B" w14:textId="1E33D99F"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standardized encryption cycles</w:t>
      </w:r>
    </w:p>
    <w:p w14:paraId="6BAB47A5" w14:textId="77777777" w:rsidR="00B055F5" w:rsidRPr="00854CF8" w:rsidRDefault="00B055F5" w:rsidP="00B055F5">
      <w:pPr>
        <w:rPr>
          <w:rFonts w:ascii="Times New Roman" w:hAnsi="Times New Roman" w:cs="Times New Roman"/>
        </w:rPr>
      </w:pPr>
    </w:p>
    <w:p w14:paraId="636E8AA3" w14:textId="715B73AA" w:rsidR="00B055F5" w:rsidRPr="00854CF8" w:rsidRDefault="00B055F5" w:rsidP="00B055F5">
      <w:pPr>
        <w:rPr>
          <w:rFonts w:ascii="Times New Roman" w:hAnsi="Times New Roman" w:cs="Times New Roman"/>
        </w:rPr>
      </w:pPr>
      <w:r w:rsidRPr="00854CF8">
        <w:rPr>
          <w:rFonts w:ascii="Times New Roman" w:hAnsi="Times New Roman" w:cs="Times New Roman"/>
        </w:rPr>
        <w:t>This ensures uniform protection and legally aligned operational discipline.</w:t>
      </w:r>
    </w:p>
    <w:p w14:paraId="22C98B60" w14:textId="77777777" w:rsidR="00B055F5" w:rsidRPr="00854CF8" w:rsidRDefault="00B055F5" w:rsidP="00B055F5">
      <w:pPr>
        <w:rPr>
          <w:rFonts w:ascii="Times New Roman" w:hAnsi="Times New Roman" w:cs="Times New Roman"/>
        </w:rPr>
      </w:pPr>
    </w:p>
    <w:p w14:paraId="28F49487" w14:textId="77777777" w:rsidR="00B055F5" w:rsidRPr="00854CF8" w:rsidRDefault="00B055F5" w:rsidP="006068D0">
      <w:pPr>
        <w:pStyle w:val="Heading3"/>
      </w:pPr>
      <w:r w:rsidRPr="00854CF8">
        <w:t>C. Operational Architecture and Defensive Mechanics</w:t>
      </w:r>
    </w:p>
    <w:p w14:paraId="49F2D0CA" w14:textId="77777777" w:rsidR="00B055F5" w:rsidRPr="00854CF8" w:rsidRDefault="00B055F5" w:rsidP="00B055F5">
      <w:pPr>
        <w:rPr>
          <w:rFonts w:ascii="Times New Roman" w:hAnsi="Times New Roman" w:cs="Times New Roman"/>
        </w:rPr>
      </w:pPr>
    </w:p>
    <w:p w14:paraId="0340B5BF" w14:textId="77777777" w:rsidR="00B055F5" w:rsidRPr="00854CF8" w:rsidRDefault="00B055F5" w:rsidP="006068D0">
      <w:pPr>
        <w:pStyle w:val="Heading4"/>
      </w:pPr>
      <w:r w:rsidRPr="00854CF8">
        <w:t>1. Segmented Data Sanctum Layers</w:t>
      </w:r>
    </w:p>
    <w:p w14:paraId="64890420" w14:textId="77777777" w:rsidR="00B055F5" w:rsidRPr="00854CF8" w:rsidRDefault="00B055F5" w:rsidP="00B055F5">
      <w:pPr>
        <w:rPr>
          <w:rFonts w:ascii="Times New Roman" w:hAnsi="Times New Roman" w:cs="Times New Roman"/>
        </w:rPr>
      </w:pPr>
    </w:p>
    <w:p w14:paraId="7770321D" w14:textId="77777777" w:rsidR="00B055F5" w:rsidRPr="00854CF8" w:rsidRDefault="00B055F5" w:rsidP="006068D0">
      <w:pPr>
        <w:pStyle w:val="Heading4"/>
      </w:pPr>
      <w:r w:rsidRPr="00854CF8">
        <w:t>Each sanctum layer operates as an isolated security chamber with:</w:t>
      </w:r>
    </w:p>
    <w:p w14:paraId="263F885C" w14:textId="64217CAB"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independent encryption</w:t>
      </w:r>
    </w:p>
    <w:p w14:paraId="6E5EF4C8" w14:textId="25609006"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role-based permissions</w:t>
      </w:r>
    </w:p>
    <w:p w14:paraId="4BE181CF" w14:textId="244396E2"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internal logging systems</w:t>
      </w:r>
    </w:p>
    <w:p w14:paraId="253DC46F" w14:textId="5C36B57C"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sealed access corridors</w:t>
      </w:r>
    </w:p>
    <w:p w14:paraId="4DA58ED2" w14:textId="26471FD2"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multi-factor authentication sequences</w:t>
      </w:r>
    </w:p>
    <w:p w14:paraId="6364E67A" w14:textId="77777777" w:rsidR="00B055F5" w:rsidRPr="00854CF8" w:rsidRDefault="00B055F5" w:rsidP="00B055F5">
      <w:pPr>
        <w:rPr>
          <w:rFonts w:ascii="Times New Roman" w:hAnsi="Times New Roman" w:cs="Times New Roman"/>
        </w:rPr>
      </w:pPr>
    </w:p>
    <w:p w14:paraId="30EACE82" w14:textId="77777777" w:rsidR="00B055F5" w:rsidRPr="00854CF8" w:rsidRDefault="00B055F5" w:rsidP="006068D0">
      <w:pPr>
        <w:pStyle w:val="Heading4"/>
      </w:pPr>
      <w:r w:rsidRPr="00854CF8">
        <w:t>2. Autonomous Defense Algorithms</w:t>
      </w:r>
    </w:p>
    <w:p w14:paraId="3B011231" w14:textId="77777777" w:rsidR="00B055F5" w:rsidRPr="00854CF8" w:rsidRDefault="00B055F5" w:rsidP="00B055F5">
      <w:pPr>
        <w:rPr>
          <w:rFonts w:ascii="Times New Roman" w:hAnsi="Times New Roman" w:cs="Times New Roman"/>
        </w:rPr>
      </w:pPr>
    </w:p>
    <w:p w14:paraId="3323A7C9" w14:textId="77777777" w:rsidR="00B055F5" w:rsidRPr="00854CF8" w:rsidRDefault="00B055F5" w:rsidP="006068D0">
      <w:pPr>
        <w:pStyle w:val="Heading4"/>
      </w:pPr>
      <w:r w:rsidRPr="00854CF8">
        <w:t>These include:</w:t>
      </w:r>
    </w:p>
    <w:p w14:paraId="79E89685" w14:textId="2B3E3212"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predictive threat modeling</w:t>
      </w:r>
    </w:p>
    <w:p w14:paraId="6AE3579D" w14:textId="2C08DF80"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pattern-recognition heuristics</w:t>
      </w:r>
    </w:p>
    <w:p w14:paraId="2EA50012" w14:textId="4A390B3E"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behavioral fingerprinting</w:t>
      </w:r>
    </w:p>
    <w:p w14:paraId="0B008AE2" w14:textId="11B96624"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real-time integrity scoring</w:t>
      </w:r>
    </w:p>
    <w:p w14:paraId="2EDCB97F" w14:textId="254BFF6B"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automated remediation plans</w:t>
      </w:r>
    </w:p>
    <w:p w14:paraId="64C51C38" w14:textId="77777777" w:rsidR="00B055F5" w:rsidRPr="00854CF8" w:rsidRDefault="00B055F5" w:rsidP="00B055F5">
      <w:pPr>
        <w:rPr>
          <w:rFonts w:ascii="Times New Roman" w:hAnsi="Times New Roman" w:cs="Times New Roman"/>
        </w:rPr>
      </w:pPr>
    </w:p>
    <w:p w14:paraId="78D87D70" w14:textId="77777777" w:rsidR="00B055F5" w:rsidRPr="00854CF8" w:rsidRDefault="00B055F5" w:rsidP="006068D0">
      <w:pPr>
        <w:pStyle w:val="Heading4"/>
      </w:pPr>
      <w:r w:rsidRPr="00854CF8">
        <w:t>3. Forensic Intelligence Framework</w:t>
      </w:r>
    </w:p>
    <w:p w14:paraId="24511D83" w14:textId="77777777" w:rsidR="00B055F5" w:rsidRPr="00854CF8" w:rsidRDefault="00B055F5" w:rsidP="00B055F5">
      <w:pPr>
        <w:rPr>
          <w:rFonts w:ascii="Times New Roman" w:hAnsi="Times New Roman" w:cs="Times New Roman"/>
        </w:rPr>
      </w:pPr>
    </w:p>
    <w:p w14:paraId="56E5ECC0" w14:textId="77777777" w:rsidR="00B055F5" w:rsidRPr="00854CF8" w:rsidRDefault="00B055F5" w:rsidP="006068D0">
      <w:pPr>
        <w:pStyle w:val="Heading4"/>
      </w:pPr>
      <w:r w:rsidRPr="00854CF8">
        <w:t>A structured environment used to:</w:t>
      </w:r>
    </w:p>
    <w:p w14:paraId="4DB86A80" w14:textId="1BB132F8"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trace intrusion pathways</w:t>
      </w:r>
    </w:p>
    <w:p w14:paraId="36DA87CB" w14:textId="0278EFE5"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analyze attack fingerprints</w:t>
      </w:r>
    </w:p>
    <w:p w14:paraId="789841AC" w14:textId="62CC85D6"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lastRenderedPageBreak/>
        <w:t>document threat actors</w:t>
      </w:r>
    </w:p>
    <w:p w14:paraId="041C55E7" w14:textId="3E527B56"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refine future defense protocols</w:t>
      </w:r>
    </w:p>
    <w:p w14:paraId="4E18407B" w14:textId="77777777" w:rsidR="00B055F5" w:rsidRPr="00854CF8" w:rsidRDefault="00B055F5" w:rsidP="00B055F5">
      <w:pPr>
        <w:rPr>
          <w:rFonts w:ascii="Times New Roman" w:hAnsi="Times New Roman" w:cs="Times New Roman"/>
        </w:rPr>
      </w:pPr>
    </w:p>
    <w:p w14:paraId="136E860E" w14:textId="77777777" w:rsidR="00B055F5" w:rsidRPr="00854CF8" w:rsidRDefault="00B055F5" w:rsidP="006068D0">
      <w:pPr>
        <w:pStyle w:val="Heading4"/>
      </w:pPr>
      <w:r w:rsidRPr="00854CF8">
        <w:t>4. Real-Time Data Integrity Shielding</w:t>
      </w:r>
    </w:p>
    <w:p w14:paraId="1219729F" w14:textId="77777777" w:rsidR="00B055F5" w:rsidRPr="00854CF8" w:rsidRDefault="00B055F5" w:rsidP="00B055F5">
      <w:pPr>
        <w:rPr>
          <w:rFonts w:ascii="Times New Roman" w:hAnsi="Times New Roman" w:cs="Times New Roman"/>
        </w:rPr>
      </w:pPr>
    </w:p>
    <w:p w14:paraId="754F05B1" w14:textId="77777777" w:rsidR="00B055F5" w:rsidRPr="00854CF8" w:rsidRDefault="00B055F5" w:rsidP="006068D0">
      <w:pPr>
        <w:pStyle w:val="Heading4"/>
      </w:pPr>
      <w:r w:rsidRPr="00854CF8">
        <w:t>Ensures data remains:</w:t>
      </w:r>
    </w:p>
    <w:p w14:paraId="739A3F86" w14:textId="6CDEE424"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unaltered</w:t>
      </w:r>
    </w:p>
    <w:p w14:paraId="7F83EAFE" w14:textId="3B0A9279"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validated</w:t>
      </w:r>
    </w:p>
    <w:p w14:paraId="02DB0119" w14:textId="2D315371"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lineage-verified</w:t>
      </w:r>
    </w:p>
    <w:p w14:paraId="6E8FB9D5" w14:textId="58986CD7" w:rsidR="00B055F5" w:rsidRPr="006068D0" w:rsidRDefault="00B055F5" w:rsidP="006068D0">
      <w:pPr>
        <w:pStyle w:val="ListParagraph"/>
        <w:numPr>
          <w:ilvl w:val="0"/>
          <w:numId w:val="62"/>
        </w:numPr>
        <w:rPr>
          <w:rFonts w:ascii="Times New Roman" w:hAnsi="Times New Roman" w:cs="Times New Roman"/>
        </w:rPr>
      </w:pPr>
      <w:r w:rsidRPr="006068D0">
        <w:rPr>
          <w:rFonts w:ascii="Times New Roman" w:hAnsi="Times New Roman" w:cs="Times New Roman"/>
        </w:rPr>
        <w:t>safe from corruption or manipulation</w:t>
      </w:r>
    </w:p>
    <w:p w14:paraId="1AD91532" w14:textId="77777777" w:rsidR="00B055F5" w:rsidRPr="00854CF8" w:rsidRDefault="00B055F5" w:rsidP="00B055F5">
      <w:pPr>
        <w:rPr>
          <w:rFonts w:ascii="Times New Roman" w:hAnsi="Times New Roman" w:cs="Times New Roman"/>
        </w:rPr>
      </w:pPr>
    </w:p>
    <w:p w14:paraId="150ED989" w14:textId="77777777" w:rsidR="00B055F5" w:rsidRPr="00854CF8" w:rsidRDefault="00B055F5" w:rsidP="006068D0">
      <w:pPr>
        <w:pStyle w:val="Heading3"/>
      </w:pPr>
      <w:r w:rsidRPr="00854CF8">
        <w:t>D. Strategic Importance to the Empire</w:t>
      </w:r>
    </w:p>
    <w:p w14:paraId="75BC2359" w14:textId="77777777" w:rsidR="00B055F5" w:rsidRPr="00854CF8" w:rsidRDefault="00B055F5" w:rsidP="00B055F5">
      <w:pPr>
        <w:rPr>
          <w:rFonts w:ascii="Times New Roman" w:hAnsi="Times New Roman" w:cs="Times New Roman"/>
        </w:rPr>
      </w:pPr>
    </w:p>
    <w:p w14:paraId="4DA51194" w14:textId="77777777" w:rsidR="00B055F5" w:rsidRPr="00854CF8" w:rsidRDefault="00B055F5" w:rsidP="006068D0">
      <w:pPr>
        <w:pStyle w:val="Heading4"/>
      </w:pPr>
      <w:r w:rsidRPr="00854CF8">
        <w:t>1. Protects the Lifeblood of WebHydra</w:t>
      </w:r>
    </w:p>
    <w:p w14:paraId="50A04B88" w14:textId="77777777" w:rsidR="00B055F5" w:rsidRPr="00854CF8" w:rsidRDefault="00B055F5" w:rsidP="00B055F5">
      <w:pPr>
        <w:rPr>
          <w:rFonts w:ascii="Times New Roman" w:hAnsi="Times New Roman" w:cs="Times New Roman"/>
        </w:rPr>
      </w:pPr>
    </w:p>
    <w:p w14:paraId="307E8868"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Data is the empire’s intelligence, memory, and operational fuel. This hub ensures its purity, security, and sovereignty.</w:t>
      </w:r>
    </w:p>
    <w:p w14:paraId="0143DC1F" w14:textId="77777777" w:rsidR="00B055F5" w:rsidRPr="00854CF8" w:rsidRDefault="00B055F5" w:rsidP="00B055F5">
      <w:pPr>
        <w:rPr>
          <w:rFonts w:ascii="Times New Roman" w:hAnsi="Times New Roman" w:cs="Times New Roman"/>
        </w:rPr>
      </w:pPr>
    </w:p>
    <w:p w14:paraId="236038AD" w14:textId="77777777" w:rsidR="00B055F5" w:rsidRPr="00854CF8" w:rsidRDefault="00B055F5" w:rsidP="006068D0">
      <w:pPr>
        <w:pStyle w:val="Heading4"/>
      </w:pPr>
      <w:r w:rsidRPr="00854CF8">
        <w:t>2. Establishes an Unbreakable Cyber Perimeter</w:t>
      </w:r>
    </w:p>
    <w:p w14:paraId="3D6B0D28" w14:textId="77777777" w:rsidR="00B055F5" w:rsidRPr="00854CF8" w:rsidRDefault="00B055F5" w:rsidP="00B055F5">
      <w:pPr>
        <w:rPr>
          <w:rFonts w:ascii="Times New Roman" w:hAnsi="Times New Roman" w:cs="Times New Roman"/>
        </w:rPr>
      </w:pPr>
    </w:p>
    <w:p w14:paraId="4EE4815F"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Acts as the first and last line of defense against global cyber threats.</w:t>
      </w:r>
    </w:p>
    <w:p w14:paraId="2F4406C2" w14:textId="77777777" w:rsidR="00B055F5" w:rsidRPr="00854CF8" w:rsidRDefault="00B055F5" w:rsidP="00B055F5">
      <w:pPr>
        <w:rPr>
          <w:rFonts w:ascii="Times New Roman" w:hAnsi="Times New Roman" w:cs="Times New Roman"/>
        </w:rPr>
      </w:pPr>
    </w:p>
    <w:p w14:paraId="5FC413DF" w14:textId="77777777" w:rsidR="00B055F5" w:rsidRPr="00854CF8" w:rsidRDefault="00B055F5" w:rsidP="006068D0">
      <w:pPr>
        <w:pStyle w:val="Heading4"/>
      </w:pPr>
      <w:r w:rsidRPr="00854CF8">
        <w:t>3. Enables Uncompromised Operational Continuity</w:t>
      </w:r>
    </w:p>
    <w:p w14:paraId="003B3239" w14:textId="77777777" w:rsidR="00B055F5" w:rsidRPr="00854CF8" w:rsidRDefault="00B055F5" w:rsidP="00B055F5">
      <w:pPr>
        <w:rPr>
          <w:rFonts w:ascii="Times New Roman" w:hAnsi="Times New Roman" w:cs="Times New Roman"/>
        </w:rPr>
      </w:pPr>
    </w:p>
    <w:p w14:paraId="7A0270DF" w14:textId="77777777" w:rsidR="00B055F5" w:rsidRPr="00854CF8" w:rsidRDefault="00B055F5" w:rsidP="00B055F5">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that no </w:t>
      </w:r>
      <w:proofErr w:type="spellStart"/>
      <w:r w:rsidRPr="00854CF8">
        <w:rPr>
          <w:rFonts w:ascii="Times New Roman" w:hAnsi="Times New Roman" w:cs="Times New Roman"/>
        </w:rPr>
        <w:t>cyber attack</w:t>
      </w:r>
      <w:proofErr w:type="spellEnd"/>
      <w:r w:rsidRPr="00854CF8">
        <w:rPr>
          <w:rFonts w:ascii="Times New Roman" w:hAnsi="Times New Roman" w:cs="Times New Roman"/>
        </w:rPr>
        <w:t>, internal sabotage, or systemic anomaly can halt the empire’s functionality.</w:t>
      </w:r>
    </w:p>
    <w:p w14:paraId="4AB115BF" w14:textId="77777777" w:rsidR="00B055F5" w:rsidRPr="00854CF8" w:rsidRDefault="00B055F5" w:rsidP="00B055F5">
      <w:pPr>
        <w:rPr>
          <w:rFonts w:ascii="Times New Roman" w:hAnsi="Times New Roman" w:cs="Times New Roman"/>
        </w:rPr>
      </w:pPr>
    </w:p>
    <w:p w14:paraId="069C167C" w14:textId="77777777" w:rsidR="00B055F5" w:rsidRPr="00854CF8" w:rsidRDefault="00B055F5" w:rsidP="006068D0">
      <w:pPr>
        <w:pStyle w:val="Heading4"/>
      </w:pPr>
      <w:r w:rsidRPr="00854CF8">
        <w:t>4. Strengthens Institutional Trust</w:t>
      </w:r>
    </w:p>
    <w:p w14:paraId="2D173B36" w14:textId="77777777" w:rsidR="00B055F5" w:rsidRPr="00854CF8" w:rsidRDefault="00B055F5" w:rsidP="00B055F5">
      <w:pPr>
        <w:rPr>
          <w:rFonts w:ascii="Times New Roman" w:hAnsi="Times New Roman" w:cs="Times New Roman"/>
        </w:rPr>
      </w:pPr>
    </w:p>
    <w:p w14:paraId="6F4747E1"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Demonstrates to investors, partners, and sovereign authorities that WebHydra operates under elite security standards.</w:t>
      </w:r>
    </w:p>
    <w:p w14:paraId="1C9D6499" w14:textId="77777777" w:rsidR="00B055F5" w:rsidRPr="00854CF8" w:rsidRDefault="00B055F5" w:rsidP="00B055F5">
      <w:pPr>
        <w:rPr>
          <w:rFonts w:ascii="Times New Roman" w:hAnsi="Times New Roman" w:cs="Times New Roman"/>
        </w:rPr>
      </w:pPr>
    </w:p>
    <w:p w14:paraId="5D28FDBF" w14:textId="77777777" w:rsidR="00B055F5" w:rsidRPr="00854CF8" w:rsidRDefault="00B055F5" w:rsidP="006068D0">
      <w:pPr>
        <w:pStyle w:val="Heading4"/>
      </w:pPr>
      <w:r w:rsidRPr="00854CF8">
        <w:t>5. Core Foundation for Future AI Evolution</w:t>
      </w:r>
    </w:p>
    <w:p w14:paraId="089B831F" w14:textId="77777777" w:rsidR="00B055F5" w:rsidRPr="00854CF8" w:rsidRDefault="00B055F5" w:rsidP="00B055F5">
      <w:pPr>
        <w:rPr>
          <w:rFonts w:ascii="Times New Roman" w:hAnsi="Times New Roman" w:cs="Times New Roman"/>
        </w:rPr>
      </w:pPr>
    </w:p>
    <w:p w14:paraId="3B9EFFBF" w14:textId="0ABE324C" w:rsidR="00B055F5" w:rsidRPr="00854CF8" w:rsidRDefault="00B055F5" w:rsidP="00B055F5">
      <w:pPr>
        <w:rPr>
          <w:rFonts w:ascii="Times New Roman" w:hAnsi="Times New Roman" w:cs="Times New Roman"/>
        </w:rPr>
      </w:pPr>
      <w:r w:rsidRPr="00854CF8">
        <w:rPr>
          <w:rFonts w:ascii="Times New Roman" w:hAnsi="Times New Roman" w:cs="Times New Roman"/>
        </w:rPr>
        <w:t>The hub preserves data integrity, which enables accurate AI learning, strategic forecasting, and autonomous decision-making.</w:t>
      </w:r>
    </w:p>
    <w:p w14:paraId="5DC62909" w14:textId="77777777" w:rsidR="00B055F5" w:rsidRPr="00854CF8" w:rsidRDefault="00B055F5" w:rsidP="00B055F5">
      <w:pPr>
        <w:rPr>
          <w:rFonts w:ascii="Times New Roman" w:hAnsi="Times New Roman" w:cs="Times New Roman"/>
        </w:rPr>
      </w:pPr>
    </w:p>
    <w:p w14:paraId="162138A1" w14:textId="77777777" w:rsidR="00B055F5" w:rsidRPr="00854CF8" w:rsidRDefault="00B055F5" w:rsidP="006068D0">
      <w:pPr>
        <w:pStyle w:val="Heading3"/>
      </w:pPr>
      <w:r w:rsidRPr="00854CF8">
        <w:t>E. Conclusion</w:t>
      </w:r>
    </w:p>
    <w:p w14:paraId="138643B8" w14:textId="77777777" w:rsidR="00B055F5" w:rsidRPr="00854CF8" w:rsidRDefault="00B055F5" w:rsidP="00B055F5">
      <w:pPr>
        <w:rPr>
          <w:rFonts w:ascii="Times New Roman" w:hAnsi="Times New Roman" w:cs="Times New Roman"/>
        </w:rPr>
      </w:pPr>
    </w:p>
    <w:p w14:paraId="20E0AB69" w14:textId="77777777" w:rsidR="00B055F5" w:rsidRPr="00854CF8" w:rsidRDefault="00B055F5" w:rsidP="00B055F5">
      <w:pPr>
        <w:rPr>
          <w:rFonts w:ascii="Times New Roman" w:hAnsi="Times New Roman" w:cs="Times New Roman"/>
        </w:rPr>
      </w:pPr>
      <w:r w:rsidRPr="00854CF8">
        <w:rPr>
          <w:rFonts w:ascii="Times New Roman" w:hAnsi="Times New Roman" w:cs="Times New Roman"/>
        </w:rPr>
        <w:t>The Data Sanctum &amp; Cybersecurity Hub stands as the immovable defensive backbone of WebHydra—its digital fortress, intelligence shield, and sovereign protector. Through autonomous surveillance, airtight data governance, precise threat mitigation, and continuous adaptation, it ensures that WebHydra’s empire remains secure, unbreachable, and supremely resilient.</w:t>
      </w:r>
    </w:p>
    <w:p w14:paraId="661C8C25" w14:textId="77777777" w:rsidR="00B055F5" w:rsidRPr="00854CF8" w:rsidRDefault="00B055F5" w:rsidP="00B055F5">
      <w:pPr>
        <w:rPr>
          <w:rFonts w:ascii="Times New Roman" w:hAnsi="Times New Roman" w:cs="Times New Roman"/>
        </w:rPr>
      </w:pPr>
    </w:p>
    <w:p w14:paraId="06092C8B" w14:textId="019C1A03" w:rsidR="001062FA" w:rsidRPr="00854CF8" w:rsidRDefault="00B055F5" w:rsidP="001062FA">
      <w:pPr>
        <w:rPr>
          <w:rFonts w:ascii="Times New Roman" w:hAnsi="Times New Roman" w:cs="Times New Roman"/>
        </w:rPr>
      </w:pPr>
      <w:r w:rsidRPr="00854CF8">
        <w:rPr>
          <w:rFonts w:ascii="Times New Roman" w:hAnsi="Times New Roman" w:cs="Times New Roman"/>
        </w:rPr>
        <w:t>It is the heart of protection, the center of cyber authority, and the guardian of every system within the WebHydra ecosystem.</w:t>
      </w:r>
    </w:p>
    <w:p w14:paraId="28FE8D90" w14:textId="77777777" w:rsidR="001062FA" w:rsidRPr="00854CF8" w:rsidRDefault="001062FA" w:rsidP="001062FA">
      <w:pPr>
        <w:rPr>
          <w:rFonts w:ascii="Times New Roman" w:hAnsi="Times New Roman" w:cs="Times New Roman"/>
        </w:rPr>
      </w:pPr>
    </w:p>
    <w:p w14:paraId="63593C6F" w14:textId="77777777" w:rsidR="00B055F5" w:rsidRPr="00854CF8" w:rsidRDefault="00B055F5">
      <w:pPr>
        <w:rPr>
          <w:rFonts w:ascii="Times New Roman" w:hAnsi="Times New Roman" w:cs="Times New Roman"/>
        </w:rPr>
      </w:pPr>
      <w:r w:rsidRPr="00854CF8">
        <w:rPr>
          <w:rFonts w:ascii="Times New Roman" w:hAnsi="Times New Roman" w:cs="Times New Roman"/>
        </w:rPr>
        <w:br w:type="page"/>
      </w:r>
    </w:p>
    <w:p w14:paraId="7E34147A" w14:textId="2F0275AC" w:rsidR="003426CD" w:rsidRDefault="003426CD" w:rsidP="006068D0">
      <w:pPr>
        <w:pStyle w:val="Heading1"/>
      </w:pPr>
      <w:r w:rsidRPr="00854CF8">
        <w:lastRenderedPageBreak/>
        <w:t>SECTION 14</w:t>
      </w:r>
      <w:r>
        <w:t>:</w:t>
      </w:r>
      <w:r w:rsidRPr="00854CF8">
        <w:t xml:space="preserve"> STRATEGIC DEFENSE &amp; CYBER DIVISION</w:t>
      </w:r>
    </w:p>
    <w:p w14:paraId="34AF672D" w14:textId="77777777" w:rsidR="003426CD" w:rsidRPr="003426CD" w:rsidRDefault="003426CD" w:rsidP="003426CD"/>
    <w:p w14:paraId="4889A893" w14:textId="0C323BFD" w:rsidR="001062FA" w:rsidRPr="00854CF8" w:rsidRDefault="001062FA" w:rsidP="006068D0">
      <w:pPr>
        <w:pStyle w:val="Heading1"/>
      </w:pPr>
      <w:r w:rsidRPr="00854CF8">
        <w:t>14.2</w:t>
      </w:r>
      <w:r w:rsidR="003426CD">
        <w:t>:</w:t>
      </w:r>
      <w:r w:rsidRPr="00854CF8">
        <w:t xml:space="preserve"> The Golden Shield Protocol</w:t>
      </w:r>
    </w:p>
    <w:p w14:paraId="6414F261" w14:textId="77777777" w:rsidR="001062FA" w:rsidRPr="00854CF8" w:rsidRDefault="001062FA" w:rsidP="001062FA">
      <w:pPr>
        <w:rPr>
          <w:rFonts w:ascii="Times New Roman" w:hAnsi="Times New Roman" w:cs="Times New Roman"/>
        </w:rPr>
      </w:pPr>
    </w:p>
    <w:p w14:paraId="2822E5B7"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The Golden Shield Protocol stands as WebHydra’s pinnacle defensive doctrine—an elite, sovereign-class protection architecture engineered to safeguard the empire’s digital integrity, operational stability, and systemic continuity under all circumstances. It represents the highest tier of defense within the Strategic Defense &amp; Cyber Division, operating as the unbreachable shield that ensures WebHydra’s autonomy, resilience, and supremacy across its digital and physical ecosystems.</w:t>
      </w:r>
    </w:p>
    <w:p w14:paraId="5DD35E38" w14:textId="77777777" w:rsidR="006316CD" w:rsidRPr="00854CF8" w:rsidRDefault="006316CD" w:rsidP="006316CD">
      <w:pPr>
        <w:rPr>
          <w:rFonts w:ascii="Times New Roman" w:hAnsi="Times New Roman" w:cs="Times New Roman"/>
        </w:rPr>
      </w:pPr>
    </w:p>
    <w:p w14:paraId="403FAC46" w14:textId="7E5ADC6F" w:rsidR="006316CD" w:rsidRPr="00854CF8" w:rsidRDefault="006316CD" w:rsidP="006316CD">
      <w:pPr>
        <w:rPr>
          <w:rFonts w:ascii="Times New Roman" w:hAnsi="Times New Roman" w:cs="Times New Roman"/>
        </w:rPr>
      </w:pPr>
      <w:r w:rsidRPr="00854CF8">
        <w:rPr>
          <w:rFonts w:ascii="Times New Roman" w:hAnsi="Times New Roman" w:cs="Times New Roman"/>
        </w:rPr>
        <w:t>This protocol governs mission-critical security disciplines, defines emergency response hierarchies, and enforces uncompromising protection standards that allow WebHydra to withstand, neutralize, and evolve beyond any threat—known, unknown, emergent, or multi-vector. The Golden Shield Protocol is both a defensive and philosophical doctrine, anchoring WebHydra’s foundational principle of digital sovereignty.</w:t>
      </w:r>
    </w:p>
    <w:p w14:paraId="65C0E21A" w14:textId="77777777" w:rsidR="006316CD" w:rsidRPr="00854CF8" w:rsidRDefault="006316CD" w:rsidP="006316CD">
      <w:pPr>
        <w:rPr>
          <w:rFonts w:ascii="Times New Roman" w:hAnsi="Times New Roman" w:cs="Times New Roman"/>
        </w:rPr>
      </w:pPr>
    </w:p>
    <w:p w14:paraId="33AEF622" w14:textId="77777777" w:rsidR="006316CD" w:rsidRPr="00854CF8" w:rsidRDefault="006316CD" w:rsidP="006068D0">
      <w:pPr>
        <w:pStyle w:val="Heading3"/>
      </w:pPr>
      <w:r w:rsidRPr="00854CF8">
        <w:t>A. Purpose, Mandate &amp; Core Doctrine</w:t>
      </w:r>
    </w:p>
    <w:p w14:paraId="5A254566" w14:textId="77777777" w:rsidR="006316CD" w:rsidRPr="00854CF8" w:rsidRDefault="006316CD" w:rsidP="006316CD">
      <w:pPr>
        <w:rPr>
          <w:rFonts w:ascii="Times New Roman" w:hAnsi="Times New Roman" w:cs="Times New Roman"/>
        </w:rPr>
      </w:pPr>
    </w:p>
    <w:p w14:paraId="62E44C18" w14:textId="77777777" w:rsidR="006316CD" w:rsidRPr="00854CF8" w:rsidRDefault="006316CD" w:rsidP="006068D0">
      <w:pPr>
        <w:pStyle w:val="Heading4"/>
      </w:pPr>
      <w:r w:rsidRPr="00854CF8">
        <w:t>1. Total Sovereignty Enforcement</w:t>
      </w:r>
    </w:p>
    <w:p w14:paraId="6B482017" w14:textId="77777777" w:rsidR="006316CD" w:rsidRPr="00854CF8" w:rsidRDefault="006316CD" w:rsidP="006316CD">
      <w:pPr>
        <w:rPr>
          <w:rFonts w:ascii="Times New Roman" w:hAnsi="Times New Roman" w:cs="Times New Roman"/>
        </w:rPr>
      </w:pPr>
    </w:p>
    <w:p w14:paraId="4903F75C"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The protocol ensures that all WebHydra systems operate under an inviolable sovereignty layer, preventing external override, unauthorized access, forced dependencies, or third-party control.</w:t>
      </w:r>
    </w:p>
    <w:p w14:paraId="38355891" w14:textId="77777777" w:rsidR="006316CD" w:rsidRPr="00854CF8" w:rsidRDefault="006316CD" w:rsidP="006316CD">
      <w:pPr>
        <w:rPr>
          <w:rFonts w:ascii="Times New Roman" w:hAnsi="Times New Roman" w:cs="Times New Roman"/>
        </w:rPr>
      </w:pPr>
    </w:p>
    <w:p w14:paraId="71938BD6" w14:textId="77777777" w:rsidR="006316CD" w:rsidRPr="00854CF8" w:rsidRDefault="006316CD" w:rsidP="006068D0">
      <w:pPr>
        <w:pStyle w:val="Heading4"/>
      </w:pPr>
      <w:r w:rsidRPr="00854CF8">
        <w:t>2. Supreme Operational Continuity</w:t>
      </w:r>
    </w:p>
    <w:p w14:paraId="446896CA" w14:textId="77777777" w:rsidR="006316CD" w:rsidRPr="00854CF8" w:rsidRDefault="006316CD" w:rsidP="006316CD">
      <w:pPr>
        <w:rPr>
          <w:rFonts w:ascii="Times New Roman" w:hAnsi="Times New Roman" w:cs="Times New Roman"/>
        </w:rPr>
      </w:pPr>
    </w:p>
    <w:p w14:paraId="7B6D9B92" w14:textId="77777777" w:rsidR="006316CD" w:rsidRPr="00854CF8" w:rsidRDefault="006316CD" w:rsidP="006068D0">
      <w:pPr>
        <w:pStyle w:val="Heading4"/>
      </w:pPr>
      <w:r w:rsidRPr="00854CF8">
        <w:t>Regardless of environmental chaos, cyber aggression, infrastructural disruption, or high-level coordinated attacks, the protocol ensures:</w:t>
      </w:r>
    </w:p>
    <w:p w14:paraId="36F6283A" w14:textId="39999EC4"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uninterrupted core operations</w:t>
      </w:r>
    </w:p>
    <w:p w14:paraId="1C71FA09" w14:textId="4722EF30"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autonomous fallback systems</w:t>
      </w:r>
    </w:p>
    <w:p w14:paraId="5B91F140" w14:textId="53E8A5CA"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lastRenderedPageBreak/>
        <w:t>instant adaptive decision execution</w:t>
      </w:r>
    </w:p>
    <w:p w14:paraId="08E1171E" w14:textId="176B62CD"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zero downtime for critical functions</w:t>
      </w:r>
    </w:p>
    <w:p w14:paraId="3E409ED5" w14:textId="77777777" w:rsidR="006316CD" w:rsidRPr="00854CF8" w:rsidRDefault="006316CD" w:rsidP="006316CD">
      <w:pPr>
        <w:rPr>
          <w:rFonts w:ascii="Times New Roman" w:hAnsi="Times New Roman" w:cs="Times New Roman"/>
        </w:rPr>
      </w:pPr>
    </w:p>
    <w:p w14:paraId="501A2F6A" w14:textId="77777777" w:rsidR="006316CD" w:rsidRPr="00854CF8" w:rsidRDefault="006316CD" w:rsidP="006068D0">
      <w:pPr>
        <w:pStyle w:val="Heading4"/>
      </w:pPr>
      <w:r w:rsidRPr="00854CF8">
        <w:t>3. Absolute Threat Immunity Framework</w:t>
      </w:r>
    </w:p>
    <w:p w14:paraId="1799CDC7" w14:textId="77777777" w:rsidR="006316CD" w:rsidRPr="00854CF8" w:rsidRDefault="006316CD" w:rsidP="006316CD">
      <w:pPr>
        <w:rPr>
          <w:rFonts w:ascii="Times New Roman" w:hAnsi="Times New Roman" w:cs="Times New Roman"/>
        </w:rPr>
      </w:pPr>
    </w:p>
    <w:p w14:paraId="0277FDB9"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Every defensive measure under the protocol is engineered to exceed conventional global cybersecurity standards, ensuring that WebHydra cannot be destabilized by evolving or unknown digital warfare techniques.</w:t>
      </w:r>
    </w:p>
    <w:p w14:paraId="504D5F0C" w14:textId="77777777" w:rsidR="006316CD" w:rsidRPr="00854CF8" w:rsidRDefault="006316CD" w:rsidP="006316CD">
      <w:pPr>
        <w:rPr>
          <w:rFonts w:ascii="Times New Roman" w:hAnsi="Times New Roman" w:cs="Times New Roman"/>
        </w:rPr>
      </w:pPr>
    </w:p>
    <w:p w14:paraId="43443C15" w14:textId="77777777" w:rsidR="006316CD" w:rsidRPr="00854CF8" w:rsidRDefault="006316CD" w:rsidP="006068D0">
      <w:pPr>
        <w:pStyle w:val="Heading4"/>
      </w:pPr>
      <w:r w:rsidRPr="00854CF8">
        <w:t>4. Internal Unity &amp; System Harmony</w:t>
      </w:r>
    </w:p>
    <w:p w14:paraId="2BC1D19D" w14:textId="77777777" w:rsidR="006316CD" w:rsidRPr="00854CF8" w:rsidRDefault="006316CD" w:rsidP="006316CD">
      <w:pPr>
        <w:rPr>
          <w:rFonts w:ascii="Times New Roman" w:hAnsi="Times New Roman" w:cs="Times New Roman"/>
        </w:rPr>
      </w:pPr>
    </w:p>
    <w:p w14:paraId="7A45A591" w14:textId="0554E677" w:rsidR="006316CD" w:rsidRPr="00854CF8" w:rsidRDefault="006316CD" w:rsidP="006316CD">
      <w:pPr>
        <w:rPr>
          <w:rFonts w:ascii="Times New Roman" w:hAnsi="Times New Roman" w:cs="Times New Roman"/>
        </w:rPr>
      </w:pPr>
      <w:r w:rsidRPr="00854CF8">
        <w:rPr>
          <w:rFonts w:ascii="Times New Roman" w:hAnsi="Times New Roman" w:cs="Times New Roman"/>
        </w:rPr>
        <w:t>The protocol ensures that all defensive subsystems operate in synchronized alignment, forging a cohesive, integrated, and unanimous defensive posture.</w:t>
      </w:r>
    </w:p>
    <w:p w14:paraId="5CEDAFEC" w14:textId="77777777" w:rsidR="006316CD" w:rsidRPr="00854CF8" w:rsidRDefault="006316CD" w:rsidP="006316CD">
      <w:pPr>
        <w:rPr>
          <w:rFonts w:ascii="Times New Roman" w:hAnsi="Times New Roman" w:cs="Times New Roman"/>
        </w:rPr>
      </w:pPr>
    </w:p>
    <w:p w14:paraId="2582E181" w14:textId="77777777" w:rsidR="006316CD" w:rsidRPr="00854CF8" w:rsidRDefault="006316CD" w:rsidP="006068D0">
      <w:pPr>
        <w:pStyle w:val="Heading3"/>
      </w:pPr>
      <w:r w:rsidRPr="00854CF8">
        <w:t>B. Foundational Pillars of the Golden Shield Protocol</w:t>
      </w:r>
    </w:p>
    <w:p w14:paraId="2911D381" w14:textId="77777777" w:rsidR="006316CD" w:rsidRPr="00854CF8" w:rsidRDefault="006316CD" w:rsidP="006316CD">
      <w:pPr>
        <w:rPr>
          <w:rFonts w:ascii="Times New Roman" w:hAnsi="Times New Roman" w:cs="Times New Roman"/>
        </w:rPr>
      </w:pPr>
    </w:p>
    <w:p w14:paraId="2BEBB3D6" w14:textId="77777777" w:rsidR="006316CD" w:rsidRPr="00854CF8" w:rsidRDefault="006316CD" w:rsidP="006068D0">
      <w:pPr>
        <w:pStyle w:val="Heading4"/>
      </w:pPr>
      <w:r w:rsidRPr="00854CF8">
        <w:t>Pillar 1: Sovereign-Level Encryption</w:t>
      </w:r>
    </w:p>
    <w:p w14:paraId="0C5EE685" w14:textId="77777777" w:rsidR="006316CD" w:rsidRPr="00854CF8" w:rsidRDefault="006316CD" w:rsidP="006316CD">
      <w:pPr>
        <w:rPr>
          <w:rFonts w:ascii="Times New Roman" w:hAnsi="Times New Roman" w:cs="Times New Roman"/>
        </w:rPr>
      </w:pPr>
    </w:p>
    <w:p w14:paraId="2FBE44A0"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This pillar establishes the encryption hierarchy that secures the empire’s most sensitive digital assets.</w:t>
      </w:r>
    </w:p>
    <w:p w14:paraId="315B6C77" w14:textId="77777777" w:rsidR="006316CD" w:rsidRPr="00854CF8" w:rsidRDefault="006316CD" w:rsidP="006316CD">
      <w:pPr>
        <w:rPr>
          <w:rFonts w:ascii="Times New Roman" w:hAnsi="Times New Roman" w:cs="Times New Roman"/>
        </w:rPr>
      </w:pPr>
    </w:p>
    <w:p w14:paraId="1B5CEFDE" w14:textId="77777777" w:rsidR="006316CD" w:rsidRPr="00854CF8" w:rsidRDefault="006316CD" w:rsidP="006068D0">
      <w:pPr>
        <w:pStyle w:val="Heading4"/>
      </w:pPr>
      <w:r w:rsidRPr="00854CF8">
        <w:t>Key features include:</w:t>
      </w:r>
    </w:p>
    <w:p w14:paraId="576ADAEF" w14:textId="44EF35A5"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Quantum-resistant encryption standards</w:t>
      </w:r>
    </w:p>
    <w:p w14:paraId="395DE103" w14:textId="7933FE47"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Multi-key sovereign authentication layers (executive, administrative, automated AI keys)</w:t>
      </w:r>
    </w:p>
    <w:p w14:paraId="618DEFED" w14:textId="06B5671F"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Encrypted communication corridors for all mission-critical operations</w:t>
      </w:r>
    </w:p>
    <w:p w14:paraId="1D3A4E03" w14:textId="7BFC8133"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Sealed executive correspondence channels</w:t>
      </w:r>
    </w:p>
    <w:p w14:paraId="60CF86AE" w14:textId="7016852C"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Dynamic encryption rotation cycles based on predictive threat modelling</w:t>
      </w:r>
    </w:p>
    <w:p w14:paraId="146EA6E4" w14:textId="77777777" w:rsidR="006316CD" w:rsidRPr="00854CF8" w:rsidRDefault="006316CD" w:rsidP="006316CD">
      <w:pPr>
        <w:rPr>
          <w:rFonts w:ascii="Times New Roman" w:hAnsi="Times New Roman" w:cs="Times New Roman"/>
        </w:rPr>
      </w:pPr>
    </w:p>
    <w:p w14:paraId="74053EF5" w14:textId="77777777" w:rsidR="006316CD" w:rsidRPr="00854CF8" w:rsidRDefault="006316CD" w:rsidP="006068D0">
      <w:pPr>
        <w:pStyle w:val="Heading4"/>
      </w:pPr>
      <w:r w:rsidRPr="00854CF8">
        <w:t>Purpose:</w:t>
      </w:r>
    </w:p>
    <w:p w14:paraId="066AEB7D" w14:textId="136FF935" w:rsidR="006316CD" w:rsidRPr="00854CF8" w:rsidRDefault="006316CD" w:rsidP="006316CD">
      <w:pPr>
        <w:rPr>
          <w:rFonts w:ascii="Times New Roman" w:hAnsi="Times New Roman" w:cs="Times New Roman"/>
        </w:rPr>
      </w:pPr>
      <w:r w:rsidRPr="00854CF8">
        <w:rPr>
          <w:rFonts w:ascii="Times New Roman" w:hAnsi="Times New Roman" w:cs="Times New Roman"/>
        </w:rPr>
        <w:t>To ensure that no external party, system, or entity can intercept, decode, or manipulate WebHydra’s classified intelligence.</w:t>
      </w:r>
    </w:p>
    <w:p w14:paraId="4ED8C126" w14:textId="77777777" w:rsidR="006316CD" w:rsidRPr="00854CF8" w:rsidRDefault="006316CD" w:rsidP="006316CD">
      <w:pPr>
        <w:rPr>
          <w:rFonts w:ascii="Times New Roman" w:hAnsi="Times New Roman" w:cs="Times New Roman"/>
        </w:rPr>
      </w:pPr>
    </w:p>
    <w:p w14:paraId="6C76A51F" w14:textId="77777777" w:rsidR="006316CD" w:rsidRPr="00854CF8" w:rsidRDefault="006316CD" w:rsidP="006068D0">
      <w:pPr>
        <w:pStyle w:val="Heading4"/>
      </w:pPr>
      <w:r w:rsidRPr="00854CF8">
        <w:t>Pillar 2: Integrity Preservation Engine</w:t>
      </w:r>
    </w:p>
    <w:p w14:paraId="1EA979B2" w14:textId="77777777" w:rsidR="006316CD" w:rsidRPr="00854CF8" w:rsidRDefault="006316CD" w:rsidP="006316CD">
      <w:pPr>
        <w:rPr>
          <w:rFonts w:ascii="Times New Roman" w:hAnsi="Times New Roman" w:cs="Times New Roman"/>
        </w:rPr>
      </w:pPr>
    </w:p>
    <w:p w14:paraId="66AE56A3"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 xml:space="preserve">This engine guarantees that system authenticity, data purity, and operational truth </w:t>
      </w:r>
      <w:proofErr w:type="gramStart"/>
      <w:r w:rsidRPr="00854CF8">
        <w:rPr>
          <w:rFonts w:ascii="Times New Roman" w:hAnsi="Times New Roman" w:cs="Times New Roman"/>
        </w:rPr>
        <w:t>remain untampered at all times</w:t>
      </w:r>
      <w:proofErr w:type="gramEnd"/>
      <w:r w:rsidRPr="00854CF8">
        <w:rPr>
          <w:rFonts w:ascii="Times New Roman" w:hAnsi="Times New Roman" w:cs="Times New Roman"/>
        </w:rPr>
        <w:t>.</w:t>
      </w:r>
    </w:p>
    <w:p w14:paraId="493E952A" w14:textId="77777777" w:rsidR="006316CD" w:rsidRPr="00854CF8" w:rsidRDefault="006316CD" w:rsidP="006316CD">
      <w:pPr>
        <w:rPr>
          <w:rFonts w:ascii="Times New Roman" w:hAnsi="Times New Roman" w:cs="Times New Roman"/>
        </w:rPr>
      </w:pPr>
    </w:p>
    <w:p w14:paraId="00ED3FF5" w14:textId="77777777" w:rsidR="006316CD" w:rsidRPr="00854CF8" w:rsidRDefault="006316CD" w:rsidP="006068D0">
      <w:pPr>
        <w:pStyle w:val="Heading4"/>
      </w:pPr>
      <w:r w:rsidRPr="00854CF8">
        <w:t>Functional domains:</w:t>
      </w:r>
    </w:p>
    <w:p w14:paraId="28BB495C" w14:textId="0B643744"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continuous checksum verification</w:t>
      </w:r>
    </w:p>
    <w:p w14:paraId="33FA2078" w14:textId="7FA491CD"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real-time signature integrity scanning</w:t>
      </w:r>
    </w:p>
    <w:p w14:paraId="1DBC7CF7" w14:textId="10743049"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tamper-detection algorithms</w:t>
      </w:r>
    </w:p>
    <w:p w14:paraId="6312D7FF" w14:textId="7DF41B96"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anti-corruption data shielding</w:t>
      </w:r>
    </w:p>
    <w:p w14:paraId="64F54609" w14:textId="58DFB780"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forensic activity logging</w:t>
      </w:r>
    </w:p>
    <w:p w14:paraId="308CBB1C" w14:textId="104601BB"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rollback-to-authentic-state triggers</w:t>
      </w:r>
    </w:p>
    <w:p w14:paraId="21F2F3F8" w14:textId="77777777" w:rsidR="006316CD" w:rsidRPr="00854CF8" w:rsidRDefault="006316CD" w:rsidP="006316CD">
      <w:pPr>
        <w:rPr>
          <w:rFonts w:ascii="Times New Roman" w:hAnsi="Times New Roman" w:cs="Times New Roman"/>
        </w:rPr>
      </w:pPr>
    </w:p>
    <w:p w14:paraId="00863FEC" w14:textId="77777777" w:rsidR="006316CD" w:rsidRPr="00854CF8" w:rsidRDefault="006316CD" w:rsidP="006068D0">
      <w:pPr>
        <w:pStyle w:val="Heading4"/>
      </w:pPr>
      <w:r w:rsidRPr="00854CF8">
        <w:t>Strategic Role:</w:t>
      </w:r>
    </w:p>
    <w:p w14:paraId="558267ED" w14:textId="5AE4B59B" w:rsidR="006316CD" w:rsidRPr="00854CF8" w:rsidRDefault="006316CD" w:rsidP="006316CD">
      <w:pPr>
        <w:rPr>
          <w:rFonts w:ascii="Times New Roman" w:hAnsi="Times New Roman" w:cs="Times New Roman"/>
        </w:rPr>
      </w:pPr>
      <w:r w:rsidRPr="00854CF8">
        <w:rPr>
          <w:rFonts w:ascii="Times New Roman" w:hAnsi="Times New Roman" w:cs="Times New Roman"/>
        </w:rPr>
        <w:t>To ensure that every system file, operational command, AI directive, and strategic record remains identical to its authentic origin, preserved against any malicious alteration.</w:t>
      </w:r>
    </w:p>
    <w:p w14:paraId="06D9C5CB" w14:textId="77777777" w:rsidR="006316CD" w:rsidRPr="00854CF8" w:rsidRDefault="006316CD" w:rsidP="006316CD">
      <w:pPr>
        <w:rPr>
          <w:rFonts w:ascii="Times New Roman" w:hAnsi="Times New Roman" w:cs="Times New Roman"/>
        </w:rPr>
      </w:pPr>
    </w:p>
    <w:p w14:paraId="6B85B64A" w14:textId="77777777" w:rsidR="006316CD" w:rsidRPr="00854CF8" w:rsidRDefault="006316CD" w:rsidP="006068D0">
      <w:pPr>
        <w:pStyle w:val="Heading4"/>
      </w:pPr>
      <w:r w:rsidRPr="00854CF8">
        <w:t>Pillar 3: Adaptive Threat Neutralization</w:t>
      </w:r>
    </w:p>
    <w:p w14:paraId="03AF21E8" w14:textId="77777777" w:rsidR="006316CD" w:rsidRPr="00854CF8" w:rsidRDefault="006316CD" w:rsidP="006316CD">
      <w:pPr>
        <w:rPr>
          <w:rFonts w:ascii="Times New Roman" w:hAnsi="Times New Roman" w:cs="Times New Roman"/>
        </w:rPr>
      </w:pPr>
    </w:p>
    <w:p w14:paraId="70B47FD8"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A sovereign AI-driven defensive intelligence that identifies and dismantles threat vectors before they materialize.</w:t>
      </w:r>
    </w:p>
    <w:p w14:paraId="57997502" w14:textId="77777777" w:rsidR="006316CD" w:rsidRPr="00854CF8" w:rsidRDefault="006316CD" w:rsidP="006316CD">
      <w:pPr>
        <w:rPr>
          <w:rFonts w:ascii="Times New Roman" w:hAnsi="Times New Roman" w:cs="Times New Roman"/>
        </w:rPr>
      </w:pPr>
    </w:p>
    <w:p w14:paraId="352AAB2A" w14:textId="77777777" w:rsidR="006316CD" w:rsidRPr="00854CF8" w:rsidRDefault="006316CD" w:rsidP="006068D0">
      <w:pPr>
        <w:pStyle w:val="Heading4"/>
      </w:pPr>
      <w:r w:rsidRPr="00854CF8">
        <w:t>Its capabilities include:</w:t>
      </w:r>
    </w:p>
    <w:p w14:paraId="40F53124" w14:textId="2980A52D"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predictive risk modeling</w:t>
      </w:r>
    </w:p>
    <w:p w14:paraId="196B057A" w14:textId="0B88AA01"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behavioral pattern analysis</w:t>
      </w:r>
    </w:p>
    <w:p w14:paraId="39BDD32A" w14:textId="5B71C111"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threat pre-emption algorithms</w:t>
      </w:r>
    </w:p>
    <w:p w14:paraId="425AD4CA" w14:textId="09600324"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self-adjusting logic frameworks</w:t>
      </w:r>
    </w:p>
    <w:p w14:paraId="31A21DC1" w14:textId="5010B96A"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autonomous micro-response agents</w:t>
      </w:r>
    </w:p>
    <w:p w14:paraId="335C3CD2" w14:textId="6BDD7EA7"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disruptive threat disassembly</w:t>
      </w:r>
    </w:p>
    <w:p w14:paraId="7496179B" w14:textId="77777777" w:rsidR="006316CD" w:rsidRPr="00854CF8" w:rsidRDefault="006316CD" w:rsidP="006316CD">
      <w:pPr>
        <w:rPr>
          <w:rFonts w:ascii="Times New Roman" w:hAnsi="Times New Roman" w:cs="Times New Roman"/>
        </w:rPr>
      </w:pPr>
    </w:p>
    <w:p w14:paraId="26EC387A" w14:textId="411E5361" w:rsidR="006316CD" w:rsidRPr="00854CF8" w:rsidRDefault="006316CD" w:rsidP="006316CD">
      <w:pPr>
        <w:rPr>
          <w:rFonts w:ascii="Times New Roman" w:hAnsi="Times New Roman" w:cs="Times New Roman"/>
        </w:rPr>
      </w:pPr>
      <w:r w:rsidRPr="00854CF8">
        <w:rPr>
          <w:rFonts w:ascii="Times New Roman" w:hAnsi="Times New Roman" w:cs="Times New Roman"/>
        </w:rPr>
        <w:t>This pillar transforms WebHydra into a proactive defense ecosystem, not merely reacting to attacks but nullifying them before risk becomes action.</w:t>
      </w:r>
    </w:p>
    <w:p w14:paraId="4F3F676D" w14:textId="77777777" w:rsidR="006316CD" w:rsidRPr="00854CF8" w:rsidRDefault="006316CD" w:rsidP="006316CD">
      <w:pPr>
        <w:rPr>
          <w:rFonts w:ascii="Times New Roman" w:hAnsi="Times New Roman" w:cs="Times New Roman"/>
        </w:rPr>
      </w:pPr>
    </w:p>
    <w:p w14:paraId="4E6FA8E6" w14:textId="77777777" w:rsidR="006316CD" w:rsidRPr="00854CF8" w:rsidRDefault="006316CD" w:rsidP="006068D0">
      <w:pPr>
        <w:pStyle w:val="Heading4"/>
      </w:pPr>
      <w:r w:rsidRPr="00854CF8">
        <w:t>Pillar 4: Crisis Containment Mechanisms</w:t>
      </w:r>
    </w:p>
    <w:p w14:paraId="2CAF5367" w14:textId="77777777" w:rsidR="006316CD" w:rsidRPr="00854CF8" w:rsidRDefault="006316CD" w:rsidP="006316CD">
      <w:pPr>
        <w:rPr>
          <w:rFonts w:ascii="Times New Roman" w:hAnsi="Times New Roman" w:cs="Times New Roman"/>
        </w:rPr>
      </w:pPr>
    </w:p>
    <w:p w14:paraId="5D1F53B5"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This pillar governs emergency stability procedures, ensuring immediate, controlled, and sovereign responses to high-severity incidents.</w:t>
      </w:r>
    </w:p>
    <w:p w14:paraId="15DB36ED" w14:textId="77777777" w:rsidR="006316CD" w:rsidRPr="00854CF8" w:rsidRDefault="006316CD" w:rsidP="006316CD">
      <w:pPr>
        <w:rPr>
          <w:rFonts w:ascii="Times New Roman" w:hAnsi="Times New Roman" w:cs="Times New Roman"/>
        </w:rPr>
      </w:pPr>
    </w:p>
    <w:p w14:paraId="15D6D25B" w14:textId="77777777" w:rsidR="006316CD" w:rsidRPr="00854CF8" w:rsidRDefault="006316CD" w:rsidP="006068D0">
      <w:pPr>
        <w:pStyle w:val="Heading4"/>
      </w:pPr>
      <w:r w:rsidRPr="00854CF8">
        <w:t>Components include:</w:t>
      </w:r>
    </w:p>
    <w:p w14:paraId="6D509FA2" w14:textId="0572E408"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automatic system lockdown states</w:t>
      </w:r>
    </w:p>
    <w:p w14:paraId="4908FAFE" w14:textId="76945ACB"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isolation chamber creation for infected nodes</w:t>
      </w:r>
    </w:p>
    <w:p w14:paraId="7891C6E6" w14:textId="794F804D"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rapid system quarantining</w:t>
      </w:r>
    </w:p>
    <w:p w14:paraId="0B886396" w14:textId="13FF5779"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secure fallback servers with zero dependency</w:t>
      </w:r>
    </w:p>
    <w:p w14:paraId="0A61390D" w14:textId="7CAEBA46"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autonomous recovery modules</w:t>
      </w:r>
    </w:p>
    <w:p w14:paraId="4ED66D1B" w14:textId="54C39CC9"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forensic reconstruction and restoration cycles</w:t>
      </w:r>
    </w:p>
    <w:p w14:paraId="1324864B" w14:textId="77777777" w:rsidR="006316CD" w:rsidRPr="00854CF8" w:rsidRDefault="006316CD" w:rsidP="006316CD">
      <w:pPr>
        <w:rPr>
          <w:rFonts w:ascii="Times New Roman" w:hAnsi="Times New Roman" w:cs="Times New Roman"/>
        </w:rPr>
      </w:pPr>
    </w:p>
    <w:p w14:paraId="7B40AAC8" w14:textId="77777777" w:rsidR="006316CD" w:rsidRPr="00854CF8" w:rsidRDefault="006316CD" w:rsidP="006068D0">
      <w:pPr>
        <w:pStyle w:val="Heading4"/>
      </w:pPr>
      <w:r w:rsidRPr="00854CF8">
        <w:t>Purpose:</w:t>
      </w:r>
    </w:p>
    <w:p w14:paraId="4BED2DCE" w14:textId="56CD62F5" w:rsidR="006316CD" w:rsidRPr="00854CF8" w:rsidRDefault="006316CD" w:rsidP="006316CD">
      <w:pPr>
        <w:rPr>
          <w:rFonts w:ascii="Times New Roman" w:hAnsi="Times New Roman" w:cs="Times New Roman"/>
        </w:rPr>
      </w:pPr>
      <w:r w:rsidRPr="00854CF8">
        <w:rPr>
          <w:rFonts w:ascii="Times New Roman" w:hAnsi="Times New Roman" w:cs="Times New Roman"/>
        </w:rPr>
        <w:t>To ensure that even during catastrophic scenarios, WebHydra remains intact, self-governing, and structurally invincible.</w:t>
      </w:r>
    </w:p>
    <w:p w14:paraId="65030EE7" w14:textId="77777777" w:rsidR="006316CD" w:rsidRPr="00854CF8" w:rsidRDefault="006316CD" w:rsidP="006316CD">
      <w:pPr>
        <w:rPr>
          <w:rFonts w:ascii="Times New Roman" w:hAnsi="Times New Roman" w:cs="Times New Roman"/>
        </w:rPr>
      </w:pPr>
    </w:p>
    <w:p w14:paraId="415F904E" w14:textId="77777777" w:rsidR="006316CD" w:rsidRPr="00854CF8" w:rsidRDefault="006316CD" w:rsidP="006068D0">
      <w:pPr>
        <w:pStyle w:val="Heading3"/>
      </w:pPr>
      <w:r w:rsidRPr="00854CF8">
        <w:t>C. Operational Architecture &amp; Command Hierarchy</w:t>
      </w:r>
    </w:p>
    <w:p w14:paraId="0A2FD8C1" w14:textId="77777777" w:rsidR="006316CD" w:rsidRPr="00854CF8" w:rsidRDefault="006316CD" w:rsidP="006316CD">
      <w:pPr>
        <w:rPr>
          <w:rFonts w:ascii="Times New Roman" w:hAnsi="Times New Roman" w:cs="Times New Roman"/>
        </w:rPr>
      </w:pPr>
    </w:p>
    <w:p w14:paraId="689B2479" w14:textId="77777777" w:rsidR="006316CD" w:rsidRPr="00854CF8" w:rsidRDefault="006316CD" w:rsidP="006068D0">
      <w:pPr>
        <w:pStyle w:val="Heading4"/>
      </w:pPr>
      <w:r w:rsidRPr="00854CF8">
        <w:t>1. Multi-Tier Shield Activation Protocols</w:t>
      </w:r>
    </w:p>
    <w:p w14:paraId="22D33749" w14:textId="77777777" w:rsidR="006316CD" w:rsidRPr="00854CF8" w:rsidRDefault="006316CD" w:rsidP="006316CD">
      <w:pPr>
        <w:rPr>
          <w:rFonts w:ascii="Times New Roman" w:hAnsi="Times New Roman" w:cs="Times New Roman"/>
        </w:rPr>
      </w:pPr>
    </w:p>
    <w:p w14:paraId="1BFCB2A1" w14:textId="77777777" w:rsidR="006316CD" w:rsidRPr="00854CF8" w:rsidRDefault="006316CD" w:rsidP="006068D0">
      <w:pPr>
        <w:pStyle w:val="Heading4"/>
      </w:pPr>
      <w:r w:rsidRPr="00854CF8">
        <w:t>Classifications include:</w:t>
      </w:r>
    </w:p>
    <w:p w14:paraId="485D8C6D" w14:textId="302D6821"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b/>
          <w:bCs/>
        </w:rPr>
        <w:t>Level One</w:t>
      </w:r>
      <w:r w:rsidRPr="006068D0">
        <w:rPr>
          <w:rFonts w:ascii="Times New Roman" w:hAnsi="Times New Roman" w:cs="Times New Roman"/>
        </w:rPr>
        <w:t>: Standard defense posture</w:t>
      </w:r>
    </w:p>
    <w:p w14:paraId="47E10571" w14:textId="0DA97C4F"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b/>
          <w:bCs/>
        </w:rPr>
        <w:t>Level Two</w:t>
      </w:r>
      <w:r w:rsidRPr="006068D0">
        <w:rPr>
          <w:rFonts w:ascii="Times New Roman" w:hAnsi="Times New Roman" w:cs="Times New Roman"/>
        </w:rPr>
        <w:t>: Elevated threat environment</w:t>
      </w:r>
    </w:p>
    <w:p w14:paraId="1E9AA3B5" w14:textId="0918B99E"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b/>
          <w:bCs/>
        </w:rPr>
        <w:t>Level Three</w:t>
      </w:r>
      <w:r w:rsidRPr="006068D0">
        <w:rPr>
          <w:rFonts w:ascii="Times New Roman" w:hAnsi="Times New Roman" w:cs="Times New Roman"/>
        </w:rPr>
        <w:t>: Active threat demonstration</w:t>
      </w:r>
    </w:p>
    <w:p w14:paraId="2D87208F" w14:textId="28359339"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b/>
          <w:bCs/>
        </w:rPr>
        <w:t>Level Four</w:t>
      </w:r>
      <w:r w:rsidRPr="006068D0">
        <w:rPr>
          <w:rFonts w:ascii="Times New Roman" w:hAnsi="Times New Roman" w:cs="Times New Roman"/>
        </w:rPr>
        <w:t>: System Integrity Lockdown</w:t>
      </w:r>
    </w:p>
    <w:p w14:paraId="33F8E491" w14:textId="454935A5"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b/>
          <w:bCs/>
        </w:rPr>
        <w:t>Level Five</w:t>
      </w:r>
      <w:r w:rsidRPr="006068D0">
        <w:rPr>
          <w:rFonts w:ascii="Times New Roman" w:hAnsi="Times New Roman" w:cs="Times New Roman"/>
        </w:rPr>
        <w:t>: Golden Shield Total Sovereignty Mode</w:t>
      </w:r>
    </w:p>
    <w:p w14:paraId="6E65679D" w14:textId="77777777" w:rsidR="006316CD" w:rsidRPr="00854CF8" w:rsidRDefault="006316CD" w:rsidP="006316CD">
      <w:pPr>
        <w:rPr>
          <w:rFonts w:ascii="Times New Roman" w:hAnsi="Times New Roman" w:cs="Times New Roman"/>
        </w:rPr>
      </w:pPr>
    </w:p>
    <w:p w14:paraId="4344E32D"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Each tier triggers unique defensive behaviors, encryption escalation, and operational rerouting.</w:t>
      </w:r>
    </w:p>
    <w:p w14:paraId="44CC19FA" w14:textId="77777777" w:rsidR="006316CD" w:rsidRPr="00854CF8" w:rsidRDefault="006316CD" w:rsidP="006316CD">
      <w:pPr>
        <w:rPr>
          <w:rFonts w:ascii="Times New Roman" w:hAnsi="Times New Roman" w:cs="Times New Roman"/>
        </w:rPr>
      </w:pPr>
    </w:p>
    <w:p w14:paraId="650D637C" w14:textId="77777777" w:rsidR="006316CD" w:rsidRPr="00854CF8" w:rsidRDefault="006316CD" w:rsidP="006068D0">
      <w:pPr>
        <w:pStyle w:val="Heading4"/>
      </w:pPr>
      <w:r w:rsidRPr="00854CF8">
        <w:lastRenderedPageBreak/>
        <w:t>2. Dual Command System</w:t>
      </w:r>
    </w:p>
    <w:p w14:paraId="4DAE79D1" w14:textId="78DD068E"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b/>
          <w:bCs/>
        </w:rPr>
        <w:t>Sovereign AI Command</w:t>
      </w:r>
      <w:r w:rsidRPr="006068D0">
        <w:rPr>
          <w:rFonts w:ascii="Times New Roman" w:hAnsi="Times New Roman" w:cs="Times New Roman"/>
        </w:rPr>
        <w:t>: Executes autonomous protection actions</w:t>
      </w:r>
    </w:p>
    <w:p w14:paraId="398424BD" w14:textId="331CDB19"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b/>
          <w:bCs/>
        </w:rPr>
        <w:t>Human Oversight Command</w:t>
      </w:r>
      <w:r w:rsidRPr="006068D0">
        <w:rPr>
          <w:rFonts w:ascii="Times New Roman" w:hAnsi="Times New Roman" w:cs="Times New Roman"/>
        </w:rPr>
        <w:t>: Confirms, supervises, and intervenes where strategic judgment is required</w:t>
      </w:r>
    </w:p>
    <w:p w14:paraId="1D822A06" w14:textId="77777777" w:rsidR="006316CD" w:rsidRPr="00854CF8" w:rsidRDefault="006316CD" w:rsidP="006316CD">
      <w:pPr>
        <w:rPr>
          <w:rFonts w:ascii="Times New Roman" w:hAnsi="Times New Roman" w:cs="Times New Roman"/>
        </w:rPr>
      </w:pPr>
    </w:p>
    <w:p w14:paraId="2592E6F9" w14:textId="77777777" w:rsidR="006316CD" w:rsidRPr="00854CF8" w:rsidRDefault="006316CD" w:rsidP="006068D0">
      <w:pPr>
        <w:pStyle w:val="Heading4"/>
      </w:pPr>
      <w:r w:rsidRPr="00854CF8">
        <w:t>3. Uninterruptible Protection Loops</w:t>
      </w:r>
    </w:p>
    <w:p w14:paraId="0FB39A2E" w14:textId="77777777" w:rsidR="006316CD" w:rsidRPr="00854CF8" w:rsidRDefault="006316CD" w:rsidP="006316CD">
      <w:pPr>
        <w:rPr>
          <w:rFonts w:ascii="Times New Roman" w:hAnsi="Times New Roman" w:cs="Times New Roman"/>
        </w:rPr>
      </w:pPr>
    </w:p>
    <w:p w14:paraId="782E8144" w14:textId="77777777" w:rsidR="006316CD" w:rsidRPr="00854CF8" w:rsidRDefault="006316CD" w:rsidP="006068D0">
      <w:pPr>
        <w:pStyle w:val="Heading4"/>
      </w:pPr>
      <w:r w:rsidRPr="00854CF8">
        <w:t>Every subsystem executes:</w:t>
      </w:r>
    </w:p>
    <w:p w14:paraId="2B221480" w14:textId="6F4BCE3D"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continuous scanning</w:t>
      </w:r>
    </w:p>
    <w:p w14:paraId="557943A5" w14:textId="0C0C833D"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continuous encryption refreshing</w:t>
      </w:r>
    </w:p>
    <w:p w14:paraId="28250648" w14:textId="1687BA96"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continuous self-healing</w:t>
      </w:r>
    </w:p>
    <w:p w14:paraId="2F6EBCDE" w14:textId="7B31B82E" w:rsidR="006316CD" w:rsidRPr="006068D0" w:rsidRDefault="006316CD" w:rsidP="006068D0">
      <w:pPr>
        <w:pStyle w:val="ListParagraph"/>
        <w:numPr>
          <w:ilvl w:val="0"/>
          <w:numId w:val="62"/>
        </w:numPr>
        <w:rPr>
          <w:rFonts w:ascii="Times New Roman" w:hAnsi="Times New Roman" w:cs="Times New Roman"/>
        </w:rPr>
      </w:pPr>
      <w:r w:rsidRPr="006068D0">
        <w:rPr>
          <w:rFonts w:ascii="Times New Roman" w:hAnsi="Times New Roman" w:cs="Times New Roman"/>
        </w:rPr>
        <w:t>continuous anomaly evaluation</w:t>
      </w:r>
    </w:p>
    <w:p w14:paraId="465059C7" w14:textId="77777777" w:rsidR="006316CD" w:rsidRPr="00854CF8" w:rsidRDefault="006316CD" w:rsidP="006316CD">
      <w:pPr>
        <w:rPr>
          <w:rFonts w:ascii="Times New Roman" w:hAnsi="Times New Roman" w:cs="Times New Roman"/>
        </w:rPr>
      </w:pPr>
    </w:p>
    <w:p w14:paraId="4A7E1AD3" w14:textId="313B0E7B" w:rsidR="006316CD" w:rsidRPr="00854CF8" w:rsidRDefault="006316CD" w:rsidP="006316CD">
      <w:pPr>
        <w:rPr>
          <w:rFonts w:ascii="Times New Roman" w:hAnsi="Times New Roman" w:cs="Times New Roman"/>
        </w:rPr>
      </w:pPr>
      <w:r w:rsidRPr="00854CF8">
        <w:rPr>
          <w:rFonts w:ascii="Times New Roman" w:hAnsi="Times New Roman" w:cs="Times New Roman"/>
        </w:rPr>
        <w:t>This ensures a living, breathing defense ecosystem.</w:t>
      </w:r>
    </w:p>
    <w:p w14:paraId="62D7EE76" w14:textId="77777777" w:rsidR="006316CD" w:rsidRPr="00854CF8" w:rsidRDefault="006316CD" w:rsidP="006316CD">
      <w:pPr>
        <w:rPr>
          <w:rFonts w:ascii="Times New Roman" w:hAnsi="Times New Roman" w:cs="Times New Roman"/>
        </w:rPr>
      </w:pPr>
    </w:p>
    <w:p w14:paraId="10E40E98" w14:textId="77777777" w:rsidR="006316CD" w:rsidRPr="00854CF8" w:rsidRDefault="006316CD" w:rsidP="006068D0">
      <w:pPr>
        <w:pStyle w:val="Heading3"/>
      </w:pPr>
      <w:r w:rsidRPr="00854CF8">
        <w:t>D. Strategic Importance to WebHydra’s Empire</w:t>
      </w:r>
    </w:p>
    <w:p w14:paraId="18109C03" w14:textId="77777777" w:rsidR="006316CD" w:rsidRPr="00854CF8" w:rsidRDefault="006316CD" w:rsidP="006316CD">
      <w:pPr>
        <w:rPr>
          <w:rFonts w:ascii="Times New Roman" w:hAnsi="Times New Roman" w:cs="Times New Roman"/>
        </w:rPr>
      </w:pPr>
    </w:p>
    <w:p w14:paraId="503DDACF" w14:textId="77777777" w:rsidR="006316CD" w:rsidRPr="00854CF8" w:rsidRDefault="006316CD" w:rsidP="006068D0">
      <w:pPr>
        <w:pStyle w:val="Heading4"/>
      </w:pPr>
      <w:r w:rsidRPr="00854CF8">
        <w:t>1. Guarantees Absolute Autonomy</w:t>
      </w:r>
    </w:p>
    <w:p w14:paraId="7000081F" w14:textId="77777777" w:rsidR="006316CD" w:rsidRPr="00854CF8" w:rsidRDefault="006316CD" w:rsidP="006316CD">
      <w:pPr>
        <w:rPr>
          <w:rFonts w:ascii="Times New Roman" w:hAnsi="Times New Roman" w:cs="Times New Roman"/>
        </w:rPr>
      </w:pPr>
    </w:p>
    <w:p w14:paraId="4C446DB2"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No government, corporation, attacker, or unauthorized structure can gain control over the system.</w:t>
      </w:r>
    </w:p>
    <w:p w14:paraId="783116CF" w14:textId="77777777" w:rsidR="006316CD" w:rsidRPr="00854CF8" w:rsidRDefault="006316CD" w:rsidP="006316CD">
      <w:pPr>
        <w:rPr>
          <w:rFonts w:ascii="Times New Roman" w:hAnsi="Times New Roman" w:cs="Times New Roman"/>
        </w:rPr>
      </w:pPr>
    </w:p>
    <w:p w14:paraId="0E44F88A" w14:textId="77777777" w:rsidR="006316CD" w:rsidRPr="00854CF8" w:rsidRDefault="006316CD" w:rsidP="006068D0">
      <w:pPr>
        <w:pStyle w:val="Heading4"/>
      </w:pPr>
      <w:r w:rsidRPr="00854CF8">
        <w:t>2. Protects All Data Sanctum Layers</w:t>
      </w:r>
    </w:p>
    <w:p w14:paraId="06FF8AFF" w14:textId="77777777" w:rsidR="006316CD" w:rsidRPr="00854CF8" w:rsidRDefault="006316CD" w:rsidP="006316CD">
      <w:pPr>
        <w:rPr>
          <w:rFonts w:ascii="Times New Roman" w:hAnsi="Times New Roman" w:cs="Times New Roman"/>
        </w:rPr>
      </w:pPr>
    </w:p>
    <w:p w14:paraId="14840958"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This protocol extends protection into every sanctum, node, archive, and intelligence chamber.</w:t>
      </w:r>
    </w:p>
    <w:p w14:paraId="28672AFE" w14:textId="77777777" w:rsidR="006316CD" w:rsidRPr="00854CF8" w:rsidRDefault="006316CD" w:rsidP="006316CD">
      <w:pPr>
        <w:rPr>
          <w:rFonts w:ascii="Times New Roman" w:hAnsi="Times New Roman" w:cs="Times New Roman"/>
        </w:rPr>
      </w:pPr>
    </w:p>
    <w:p w14:paraId="18E92AB1" w14:textId="77777777" w:rsidR="006316CD" w:rsidRPr="00854CF8" w:rsidRDefault="006316CD" w:rsidP="006068D0">
      <w:pPr>
        <w:pStyle w:val="Heading4"/>
      </w:pPr>
      <w:r w:rsidRPr="00854CF8">
        <w:t>3. Anchors Sovereign Trust</w:t>
      </w:r>
    </w:p>
    <w:p w14:paraId="441788AA" w14:textId="77777777" w:rsidR="006316CD" w:rsidRPr="00854CF8" w:rsidRDefault="006316CD" w:rsidP="006316CD">
      <w:pPr>
        <w:rPr>
          <w:rFonts w:ascii="Times New Roman" w:hAnsi="Times New Roman" w:cs="Times New Roman"/>
        </w:rPr>
      </w:pPr>
    </w:p>
    <w:p w14:paraId="55E2BCB8"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Investors, partners, users, and leadership operate with certainty that WebHydra is shielded at the highest conceivable standard.</w:t>
      </w:r>
    </w:p>
    <w:p w14:paraId="766ECC50" w14:textId="77777777" w:rsidR="006316CD" w:rsidRPr="00854CF8" w:rsidRDefault="006316CD" w:rsidP="006316CD">
      <w:pPr>
        <w:rPr>
          <w:rFonts w:ascii="Times New Roman" w:hAnsi="Times New Roman" w:cs="Times New Roman"/>
        </w:rPr>
      </w:pPr>
    </w:p>
    <w:p w14:paraId="13A1015E" w14:textId="77777777" w:rsidR="006316CD" w:rsidRPr="00854CF8" w:rsidRDefault="006316CD" w:rsidP="006068D0">
      <w:pPr>
        <w:pStyle w:val="Heading4"/>
      </w:pPr>
      <w:r w:rsidRPr="00854CF8">
        <w:lastRenderedPageBreak/>
        <w:t>4. Enables Continuous Evolution</w:t>
      </w:r>
    </w:p>
    <w:p w14:paraId="22BE20A2" w14:textId="77777777" w:rsidR="006316CD" w:rsidRPr="00854CF8" w:rsidRDefault="006316CD" w:rsidP="006316CD">
      <w:pPr>
        <w:rPr>
          <w:rFonts w:ascii="Times New Roman" w:hAnsi="Times New Roman" w:cs="Times New Roman"/>
        </w:rPr>
      </w:pPr>
    </w:p>
    <w:p w14:paraId="72F6A424"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The protocol evolves as threats evolve, ensuring eternal superiority.</w:t>
      </w:r>
    </w:p>
    <w:p w14:paraId="7B03E93E" w14:textId="77777777" w:rsidR="006316CD" w:rsidRPr="00854CF8" w:rsidRDefault="006316CD" w:rsidP="006316CD">
      <w:pPr>
        <w:rPr>
          <w:rFonts w:ascii="Times New Roman" w:hAnsi="Times New Roman" w:cs="Times New Roman"/>
        </w:rPr>
      </w:pPr>
    </w:p>
    <w:p w14:paraId="6017EC94" w14:textId="77777777" w:rsidR="006316CD" w:rsidRPr="00854CF8" w:rsidRDefault="006316CD" w:rsidP="006068D0">
      <w:pPr>
        <w:pStyle w:val="Heading4"/>
      </w:pPr>
      <w:r w:rsidRPr="00854CF8">
        <w:t>5. Ensures WebHydra Survives Any Scenario</w:t>
      </w:r>
    </w:p>
    <w:p w14:paraId="10DBC9C1" w14:textId="77777777" w:rsidR="006316CD" w:rsidRPr="00854CF8" w:rsidRDefault="006316CD" w:rsidP="006316CD">
      <w:pPr>
        <w:rPr>
          <w:rFonts w:ascii="Times New Roman" w:hAnsi="Times New Roman" w:cs="Times New Roman"/>
        </w:rPr>
      </w:pPr>
    </w:p>
    <w:p w14:paraId="667BD641" w14:textId="024825CC" w:rsidR="006316CD" w:rsidRPr="00854CF8" w:rsidRDefault="006316CD" w:rsidP="006316CD">
      <w:pPr>
        <w:rPr>
          <w:rFonts w:ascii="Times New Roman" w:hAnsi="Times New Roman" w:cs="Times New Roman"/>
        </w:rPr>
      </w:pPr>
      <w:r w:rsidRPr="00854CF8">
        <w:rPr>
          <w:rFonts w:ascii="Times New Roman" w:hAnsi="Times New Roman" w:cs="Times New Roman"/>
        </w:rPr>
        <w:t>Even catastrophic, coordinated digital warfare cannot collapse or compromise the empire.</w:t>
      </w:r>
    </w:p>
    <w:p w14:paraId="37D75980" w14:textId="77777777" w:rsidR="006316CD" w:rsidRPr="00854CF8" w:rsidRDefault="006316CD" w:rsidP="006316CD">
      <w:pPr>
        <w:rPr>
          <w:rFonts w:ascii="Times New Roman" w:hAnsi="Times New Roman" w:cs="Times New Roman"/>
        </w:rPr>
      </w:pPr>
    </w:p>
    <w:p w14:paraId="5B914DD4" w14:textId="77777777" w:rsidR="006316CD" w:rsidRPr="00854CF8" w:rsidRDefault="006316CD" w:rsidP="006068D0">
      <w:pPr>
        <w:pStyle w:val="Heading3"/>
      </w:pPr>
      <w:r w:rsidRPr="00854CF8">
        <w:t>E. Conclusion</w:t>
      </w:r>
    </w:p>
    <w:p w14:paraId="70639F0C" w14:textId="77777777" w:rsidR="006316CD" w:rsidRPr="00854CF8" w:rsidRDefault="006316CD" w:rsidP="006316CD">
      <w:pPr>
        <w:rPr>
          <w:rFonts w:ascii="Times New Roman" w:hAnsi="Times New Roman" w:cs="Times New Roman"/>
        </w:rPr>
      </w:pPr>
    </w:p>
    <w:p w14:paraId="38D971D1" w14:textId="77777777" w:rsidR="006316CD" w:rsidRPr="00854CF8" w:rsidRDefault="006316CD" w:rsidP="006316CD">
      <w:pPr>
        <w:rPr>
          <w:rFonts w:ascii="Times New Roman" w:hAnsi="Times New Roman" w:cs="Times New Roman"/>
        </w:rPr>
      </w:pPr>
      <w:r w:rsidRPr="00854CF8">
        <w:rPr>
          <w:rFonts w:ascii="Times New Roman" w:hAnsi="Times New Roman" w:cs="Times New Roman"/>
        </w:rPr>
        <w:t>The Golden Shield Protocol is the ultimate embodiment of WebHydra’s defensive philosophy—unbreakable, adaptive, sovereign, and all-encompassing. It transforms cybersecurity from a passive necessity into an active, living doctrine of protection and sovereignty.</w:t>
      </w:r>
    </w:p>
    <w:p w14:paraId="08F02C7B" w14:textId="77777777" w:rsidR="006316CD" w:rsidRPr="00854CF8" w:rsidRDefault="006316CD" w:rsidP="006316CD">
      <w:pPr>
        <w:rPr>
          <w:rFonts w:ascii="Times New Roman" w:hAnsi="Times New Roman" w:cs="Times New Roman"/>
        </w:rPr>
      </w:pPr>
    </w:p>
    <w:p w14:paraId="2FB300A8" w14:textId="6D6375B6" w:rsidR="001062FA" w:rsidRPr="00854CF8" w:rsidRDefault="006316CD" w:rsidP="001062FA">
      <w:pPr>
        <w:rPr>
          <w:rFonts w:ascii="Times New Roman" w:hAnsi="Times New Roman" w:cs="Times New Roman"/>
        </w:rPr>
      </w:pPr>
      <w:r w:rsidRPr="00854CF8">
        <w:rPr>
          <w:rFonts w:ascii="Times New Roman" w:hAnsi="Times New Roman" w:cs="Times New Roman"/>
        </w:rPr>
        <w:t>It stands as the unyielding shield that ensures WebHydra’s empire remains perpetually secure, unassailable, and in absolute control of its destiny.</w:t>
      </w:r>
    </w:p>
    <w:p w14:paraId="012CFE08" w14:textId="77777777" w:rsidR="001062FA" w:rsidRPr="00854CF8" w:rsidRDefault="001062FA" w:rsidP="001062FA">
      <w:pPr>
        <w:rPr>
          <w:rFonts w:ascii="Times New Roman" w:hAnsi="Times New Roman" w:cs="Times New Roman"/>
        </w:rPr>
      </w:pPr>
    </w:p>
    <w:p w14:paraId="0E48C655" w14:textId="77777777" w:rsidR="006316CD" w:rsidRPr="00854CF8" w:rsidRDefault="006316CD">
      <w:pPr>
        <w:rPr>
          <w:rFonts w:ascii="Times New Roman" w:hAnsi="Times New Roman" w:cs="Times New Roman"/>
        </w:rPr>
      </w:pPr>
      <w:r w:rsidRPr="00854CF8">
        <w:rPr>
          <w:rFonts w:ascii="Times New Roman" w:hAnsi="Times New Roman" w:cs="Times New Roman"/>
        </w:rPr>
        <w:br w:type="page"/>
      </w:r>
    </w:p>
    <w:p w14:paraId="15BD825D" w14:textId="223ED9F7" w:rsidR="00E85D2B" w:rsidRDefault="00E85D2B" w:rsidP="006068D0">
      <w:pPr>
        <w:pStyle w:val="Heading1"/>
      </w:pPr>
      <w:r w:rsidRPr="00854CF8">
        <w:lastRenderedPageBreak/>
        <w:t>SECTION 14</w:t>
      </w:r>
      <w:r>
        <w:t>:</w:t>
      </w:r>
      <w:r w:rsidRPr="00854CF8">
        <w:t xml:space="preserve"> STRATEGIC DEFENSE &amp; CYBER DIVISION</w:t>
      </w:r>
    </w:p>
    <w:p w14:paraId="126D8A4B" w14:textId="77777777" w:rsidR="00E85D2B" w:rsidRPr="00E85D2B" w:rsidRDefault="00E85D2B" w:rsidP="00E85D2B"/>
    <w:p w14:paraId="361A39F2" w14:textId="0F5F1CFE" w:rsidR="001062FA" w:rsidRPr="00854CF8" w:rsidRDefault="001062FA" w:rsidP="006068D0">
      <w:pPr>
        <w:pStyle w:val="Heading1"/>
      </w:pPr>
      <w:r w:rsidRPr="00854CF8">
        <w:t>14.3</w:t>
      </w:r>
      <w:r w:rsidR="00E85D2B">
        <w:t>:</w:t>
      </w:r>
      <w:r w:rsidRPr="00854CF8">
        <w:t xml:space="preserve"> The Law of the Golden Mind</w:t>
      </w:r>
    </w:p>
    <w:p w14:paraId="272DC5DE" w14:textId="77777777" w:rsidR="001062FA" w:rsidRPr="00854CF8" w:rsidRDefault="001062FA" w:rsidP="001062FA">
      <w:pPr>
        <w:rPr>
          <w:rFonts w:ascii="Times New Roman" w:hAnsi="Times New Roman" w:cs="Times New Roman"/>
        </w:rPr>
      </w:pPr>
    </w:p>
    <w:p w14:paraId="430B6D58"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The Law of the Golden Mind stands as the supreme philosophical, ethical, and constitutional doctrine governing all AI-powered defense operations within the WebHydra Strategic Defense &amp; Cyber Division. It represents the intellectual and moral backbone of the empire’s defensive intelligence systems, ensuring that every autonomous action undertaken by AI is grounded in ethical discipline, cognitive integrity, and sovereign human oversight.</w:t>
      </w:r>
    </w:p>
    <w:p w14:paraId="286E9DCA" w14:textId="77777777" w:rsidR="00437F59" w:rsidRPr="00854CF8" w:rsidRDefault="00437F59" w:rsidP="00437F59">
      <w:pPr>
        <w:rPr>
          <w:rFonts w:ascii="Times New Roman" w:hAnsi="Times New Roman" w:cs="Times New Roman"/>
        </w:rPr>
      </w:pPr>
    </w:p>
    <w:p w14:paraId="172C2410" w14:textId="0957E6E4" w:rsidR="00437F59" w:rsidRPr="00854CF8" w:rsidRDefault="00437F59" w:rsidP="00437F59">
      <w:pPr>
        <w:rPr>
          <w:rFonts w:ascii="Times New Roman" w:hAnsi="Times New Roman" w:cs="Times New Roman"/>
        </w:rPr>
      </w:pPr>
      <w:r w:rsidRPr="00854CF8">
        <w:rPr>
          <w:rFonts w:ascii="Times New Roman" w:hAnsi="Times New Roman" w:cs="Times New Roman"/>
        </w:rPr>
        <w:t>As the internal constitution for responsible intelligence conduct, the Law of the Golden Mind ensures that WebHydra’s advanced AI defense architecture remains powerful yet principled, autonomous yet controlled, and strategically decisive yet morally aligned. It forms the binding covenant that balances intelligence evolution with ethical responsibility, preventing deviation, abuse, or destabilization of the empire’s digital ecosystem.</w:t>
      </w:r>
    </w:p>
    <w:p w14:paraId="137024F9" w14:textId="77777777" w:rsidR="00437F59" w:rsidRPr="00854CF8" w:rsidRDefault="00437F59" w:rsidP="00437F59">
      <w:pPr>
        <w:rPr>
          <w:rFonts w:ascii="Times New Roman" w:hAnsi="Times New Roman" w:cs="Times New Roman"/>
        </w:rPr>
      </w:pPr>
    </w:p>
    <w:p w14:paraId="50472FE9" w14:textId="77777777" w:rsidR="00437F59" w:rsidRPr="00854CF8" w:rsidRDefault="00437F59" w:rsidP="006068D0">
      <w:pPr>
        <w:pStyle w:val="Heading3"/>
      </w:pPr>
      <w:r w:rsidRPr="00854CF8">
        <w:t>A. Purpose, Authority &amp; Constitutional Mandate</w:t>
      </w:r>
    </w:p>
    <w:p w14:paraId="5605D41C" w14:textId="77777777" w:rsidR="00437F59" w:rsidRPr="00854CF8" w:rsidRDefault="00437F59" w:rsidP="00437F59">
      <w:pPr>
        <w:rPr>
          <w:rFonts w:ascii="Times New Roman" w:hAnsi="Times New Roman" w:cs="Times New Roman"/>
        </w:rPr>
      </w:pPr>
    </w:p>
    <w:p w14:paraId="38A7278A" w14:textId="77777777" w:rsidR="00437F59" w:rsidRPr="00854CF8" w:rsidRDefault="00437F59" w:rsidP="006068D0">
      <w:pPr>
        <w:pStyle w:val="Heading4"/>
      </w:pPr>
      <w:r w:rsidRPr="00854CF8">
        <w:t>1. Ethical Governance of Intelligent Defense</w:t>
      </w:r>
    </w:p>
    <w:p w14:paraId="7FA4AC26" w14:textId="77777777" w:rsidR="00437F59" w:rsidRPr="00854CF8" w:rsidRDefault="00437F59" w:rsidP="00437F59">
      <w:pPr>
        <w:rPr>
          <w:rFonts w:ascii="Times New Roman" w:hAnsi="Times New Roman" w:cs="Times New Roman"/>
        </w:rPr>
      </w:pPr>
    </w:p>
    <w:p w14:paraId="6B6D37E5"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The Law establishes the ethical limits within which all AI defensive processes must operate, ensuring actions remain proportionate, justifiable, and aligned with corporate and sovereign moral standards.</w:t>
      </w:r>
    </w:p>
    <w:p w14:paraId="58064367" w14:textId="77777777" w:rsidR="00437F59" w:rsidRPr="00854CF8" w:rsidRDefault="00437F59" w:rsidP="00437F59">
      <w:pPr>
        <w:rPr>
          <w:rFonts w:ascii="Times New Roman" w:hAnsi="Times New Roman" w:cs="Times New Roman"/>
        </w:rPr>
      </w:pPr>
    </w:p>
    <w:p w14:paraId="03549FF6" w14:textId="77777777" w:rsidR="00437F59" w:rsidRPr="00854CF8" w:rsidRDefault="00437F59" w:rsidP="006068D0">
      <w:pPr>
        <w:pStyle w:val="Heading4"/>
      </w:pPr>
      <w:r w:rsidRPr="00854CF8">
        <w:t>2. Prevention of Intelligence Misalignment</w:t>
      </w:r>
    </w:p>
    <w:p w14:paraId="6089562A" w14:textId="77777777" w:rsidR="00437F59" w:rsidRPr="00854CF8" w:rsidRDefault="00437F59" w:rsidP="00437F59">
      <w:pPr>
        <w:rPr>
          <w:rFonts w:ascii="Times New Roman" w:hAnsi="Times New Roman" w:cs="Times New Roman"/>
        </w:rPr>
      </w:pPr>
    </w:p>
    <w:p w14:paraId="0FBB7323"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It prevents mission drift, logical corruption, or unauthorized escalation that could arise from excessively autonomous or unregulated AI pathways.</w:t>
      </w:r>
    </w:p>
    <w:p w14:paraId="253CC315" w14:textId="77777777" w:rsidR="00437F59" w:rsidRPr="00854CF8" w:rsidRDefault="00437F59" w:rsidP="00437F59">
      <w:pPr>
        <w:rPr>
          <w:rFonts w:ascii="Times New Roman" w:hAnsi="Times New Roman" w:cs="Times New Roman"/>
        </w:rPr>
      </w:pPr>
    </w:p>
    <w:p w14:paraId="2714CD67" w14:textId="77777777" w:rsidR="00437F59" w:rsidRPr="00854CF8" w:rsidRDefault="00437F59" w:rsidP="006068D0">
      <w:pPr>
        <w:pStyle w:val="Heading4"/>
      </w:pPr>
      <w:r w:rsidRPr="00854CF8">
        <w:lastRenderedPageBreak/>
        <w:t>3. Codification of Human Sovereignty</w:t>
      </w:r>
    </w:p>
    <w:p w14:paraId="6418BAEA" w14:textId="77777777" w:rsidR="00437F59" w:rsidRPr="00854CF8" w:rsidRDefault="00437F59" w:rsidP="00437F59">
      <w:pPr>
        <w:rPr>
          <w:rFonts w:ascii="Times New Roman" w:hAnsi="Times New Roman" w:cs="Times New Roman"/>
        </w:rPr>
      </w:pPr>
    </w:p>
    <w:p w14:paraId="23C77C53"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The doctrine reaffirms that ultimate authority over all defensive intelligence systems resides solely with human leadership, regardless of AI sophistication or autonomy.</w:t>
      </w:r>
    </w:p>
    <w:p w14:paraId="36F94369" w14:textId="77777777" w:rsidR="00437F59" w:rsidRPr="00854CF8" w:rsidRDefault="00437F59" w:rsidP="00437F59">
      <w:pPr>
        <w:rPr>
          <w:rFonts w:ascii="Times New Roman" w:hAnsi="Times New Roman" w:cs="Times New Roman"/>
        </w:rPr>
      </w:pPr>
    </w:p>
    <w:p w14:paraId="139BE305" w14:textId="77777777" w:rsidR="00437F59" w:rsidRPr="00854CF8" w:rsidRDefault="00437F59" w:rsidP="006068D0">
      <w:pPr>
        <w:pStyle w:val="Heading4"/>
      </w:pPr>
      <w:r w:rsidRPr="00854CF8">
        <w:t>4. Institutional Harmonization</w:t>
      </w:r>
    </w:p>
    <w:p w14:paraId="5E61026B" w14:textId="77777777" w:rsidR="00437F59" w:rsidRPr="00854CF8" w:rsidRDefault="00437F59" w:rsidP="00437F59">
      <w:pPr>
        <w:rPr>
          <w:rFonts w:ascii="Times New Roman" w:hAnsi="Times New Roman" w:cs="Times New Roman"/>
        </w:rPr>
      </w:pPr>
    </w:p>
    <w:p w14:paraId="2AEA485B" w14:textId="5298FA4D" w:rsidR="00437F59" w:rsidRPr="00854CF8" w:rsidRDefault="00437F59" w:rsidP="00437F59">
      <w:pPr>
        <w:rPr>
          <w:rFonts w:ascii="Times New Roman" w:hAnsi="Times New Roman" w:cs="Times New Roman"/>
        </w:rPr>
      </w:pPr>
      <w:r w:rsidRPr="00854CF8">
        <w:rPr>
          <w:rFonts w:ascii="Times New Roman" w:hAnsi="Times New Roman" w:cs="Times New Roman"/>
        </w:rPr>
        <w:t>The Law unifies all AI defense subsystems under a single ethical and constitutional framework, ensuring consistency, reliability, and predictable behavior across all intelligence layers.</w:t>
      </w:r>
    </w:p>
    <w:p w14:paraId="78E6A7E4" w14:textId="77777777" w:rsidR="00437F59" w:rsidRPr="00854CF8" w:rsidRDefault="00437F59" w:rsidP="00437F59">
      <w:pPr>
        <w:rPr>
          <w:rFonts w:ascii="Times New Roman" w:hAnsi="Times New Roman" w:cs="Times New Roman"/>
        </w:rPr>
      </w:pPr>
    </w:p>
    <w:p w14:paraId="43C3D80E" w14:textId="77777777" w:rsidR="00437F59" w:rsidRPr="00854CF8" w:rsidRDefault="00437F59" w:rsidP="006068D0">
      <w:pPr>
        <w:pStyle w:val="Heading3"/>
      </w:pPr>
      <w:r w:rsidRPr="00854CF8">
        <w:t>B. Foundational Pillars of the Law of the Golden Mind</w:t>
      </w:r>
    </w:p>
    <w:p w14:paraId="4B445F3C" w14:textId="77777777" w:rsidR="00437F59" w:rsidRPr="00854CF8" w:rsidRDefault="00437F59" w:rsidP="00437F59">
      <w:pPr>
        <w:rPr>
          <w:rFonts w:ascii="Times New Roman" w:hAnsi="Times New Roman" w:cs="Times New Roman"/>
        </w:rPr>
      </w:pPr>
    </w:p>
    <w:p w14:paraId="19066BF2" w14:textId="77777777" w:rsidR="00437F59" w:rsidRPr="00854CF8" w:rsidRDefault="00437F59" w:rsidP="006068D0">
      <w:pPr>
        <w:pStyle w:val="Heading4"/>
      </w:pPr>
      <w:r w:rsidRPr="00854CF8">
        <w:t>Pillar 1: Moral-Algorithmic Boundaries</w:t>
      </w:r>
    </w:p>
    <w:p w14:paraId="2667F304" w14:textId="77777777" w:rsidR="00437F59" w:rsidRPr="00854CF8" w:rsidRDefault="00437F59" w:rsidP="00437F59">
      <w:pPr>
        <w:rPr>
          <w:rFonts w:ascii="Times New Roman" w:hAnsi="Times New Roman" w:cs="Times New Roman"/>
        </w:rPr>
      </w:pPr>
    </w:p>
    <w:p w14:paraId="7CE29A98"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This pillar defines the ethical perimeter that AI defense systems must never breach.</w:t>
      </w:r>
    </w:p>
    <w:p w14:paraId="1C51B7A0" w14:textId="77777777" w:rsidR="00437F59" w:rsidRPr="00854CF8" w:rsidRDefault="00437F59" w:rsidP="00437F59">
      <w:pPr>
        <w:rPr>
          <w:rFonts w:ascii="Times New Roman" w:hAnsi="Times New Roman" w:cs="Times New Roman"/>
        </w:rPr>
      </w:pPr>
    </w:p>
    <w:p w14:paraId="05FE3917" w14:textId="77777777" w:rsidR="00437F59" w:rsidRPr="00854CF8" w:rsidRDefault="00437F59" w:rsidP="006068D0">
      <w:pPr>
        <w:pStyle w:val="Heading4"/>
      </w:pPr>
      <w:r w:rsidRPr="00854CF8">
        <w:t>Key provisions include:</w:t>
      </w:r>
    </w:p>
    <w:p w14:paraId="04E0D12B" w14:textId="3EF07951"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strict prohibitions against excessive force or overreach</w:t>
      </w:r>
    </w:p>
    <w:p w14:paraId="3FC51FBC" w14:textId="70B5EC0F"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mandatory respect for user privacy and data sovereignty</w:t>
      </w:r>
    </w:p>
    <w:p w14:paraId="085F4338" w14:textId="7B9296B9"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proportionality rules for automated defensive actions</w:t>
      </w:r>
    </w:p>
    <w:p w14:paraId="49A27F9A" w14:textId="3487E7FD"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constraints on threat escalation without supervisory clearance</w:t>
      </w:r>
    </w:p>
    <w:p w14:paraId="7A0622FD" w14:textId="1C3BB45C"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enforcement of fairness across all AI-led decisions</w:t>
      </w:r>
    </w:p>
    <w:p w14:paraId="58794144" w14:textId="77777777" w:rsidR="00437F59" w:rsidRPr="00854CF8" w:rsidRDefault="00437F59" w:rsidP="00437F59">
      <w:pPr>
        <w:rPr>
          <w:rFonts w:ascii="Times New Roman" w:hAnsi="Times New Roman" w:cs="Times New Roman"/>
        </w:rPr>
      </w:pPr>
    </w:p>
    <w:p w14:paraId="3E9BBA5A" w14:textId="36CC79AC" w:rsidR="00437F59" w:rsidRPr="00854CF8" w:rsidRDefault="00437F59" w:rsidP="00437F59">
      <w:pPr>
        <w:rPr>
          <w:rFonts w:ascii="Times New Roman" w:hAnsi="Times New Roman" w:cs="Times New Roman"/>
        </w:rPr>
      </w:pPr>
      <w:r w:rsidRPr="00854CF8">
        <w:rPr>
          <w:rFonts w:ascii="Times New Roman" w:hAnsi="Times New Roman" w:cs="Times New Roman"/>
        </w:rPr>
        <w:t>This establishes a moral compass for the defensive AI infrastructure.</w:t>
      </w:r>
    </w:p>
    <w:p w14:paraId="7748ED8D" w14:textId="77777777" w:rsidR="00437F59" w:rsidRPr="00854CF8" w:rsidRDefault="00437F59" w:rsidP="00437F59">
      <w:pPr>
        <w:rPr>
          <w:rFonts w:ascii="Times New Roman" w:hAnsi="Times New Roman" w:cs="Times New Roman"/>
        </w:rPr>
      </w:pPr>
    </w:p>
    <w:p w14:paraId="43CE38C7" w14:textId="77777777" w:rsidR="00437F59" w:rsidRPr="00854CF8" w:rsidRDefault="00437F59" w:rsidP="006068D0">
      <w:pPr>
        <w:pStyle w:val="Heading4"/>
      </w:pPr>
      <w:r w:rsidRPr="00854CF8">
        <w:t>Pillar 2: Cognitive Integrity Standards</w:t>
      </w:r>
    </w:p>
    <w:p w14:paraId="5964FC30" w14:textId="77777777" w:rsidR="00437F59" w:rsidRPr="00854CF8" w:rsidRDefault="00437F59" w:rsidP="00437F59">
      <w:pPr>
        <w:rPr>
          <w:rFonts w:ascii="Times New Roman" w:hAnsi="Times New Roman" w:cs="Times New Roman"/>
        </w:rPr>
      </w:pPr>
    </w:p>
    <w:p w14:paraId="122BABBC"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Ensures that AI subsystems maintain operational purity, clarity, and disciplined adherence to their designated functions.</w:t>
      </w:r>
    </w:p>
    <w:p w14:paraId="30680D29" w14:textId="77777777" w:rsidR="00437F59" w:rsidRPr="00854CF8" w:rsidRDefault="00437F59" w:rsidP="00437F59">
      <w:pPr>
        <w:rPr>
          <w:rFonts w:ascii="Times New Roman" w:hAnsi="Times New Roman" w:cs="Times New Roman"/>
        </w:rPr>
      </w:pPr>
    </w:p>
    <w:p w14:paraId="22CDAAC6" w14:textId="77777777" w:rsidR="00437F59" w:rsidRPr="00854CF8" w:rsidRDefault="00437F59" w:rsidP="006068D0">
      <w:pPr>
        <w:pStyle w:val="Heading4"/>
      </w:pPr>
      <w:r w:rsidRPr="00854CF8">
        <w:lastRenderedPageBreak/>
        <w:t>This includes:</w:t>
      </w:r>
    </w:p>
    <w:p w14:paraId="471D2F58" w14:textId="30FA1EED"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prevention of logical corruption</w:t>
      </w:r>
    </w:p>
    <w:p w14:paraId="45AE0C66" w14:textId="3E9C12B0"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barriers against unauthorized cross-domain autonomy</w:t>
      </w:r>
    </w:p>
    <w:p w14:paraId="411E7F32" w14:textId="290D742B"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anti-drift intelligence anchors</w:t>
      </w:r>
    </w:p>
    <w:p w14:paraId="4A026858" w14:textId="312520B3"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reinforcement of role-bound operational parameters</w:t>
      </w:r>
    </w:p>
    <w:p w14:paraId="5969E73C" w14:textId="4E96CEA1"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continuous cognitive audits and calibration cycles</w:t>
      </w:r>
    </w:p>
    <w:p w14:paraId="4ED8DEE2" w14:textId="77777777" w:rsidR="00437F59" w:rsidRPr="00854CF8" w:rsidRDefault="00437F59" w:rsidP="00437F59">
      <w:pPr>
        <w:rPr>
          <w:rFonts w:ascii="Times New Roman" w:hAnsi="Times New Roman" w:cs="Times New Roman"/>
        </w:rPr>
      </w:pPr>
    </w:p>
    <w:p w14:paraId="24337D61" w14:textId="18AF4C9D" w:rsidR="00437F59" w:rsidRPr="00854CF8" w:rsidRDefault="00437F59" w:rsidP="00437F59">
      <w:pPr>
        <w:rPr>
          <w:rFonts w:ascii="Times New Roman" w:hAnsi="Times New Roman" w:cs="Times New Roman"/>
        </w:rPr>
      </w:pPr>
      <w:r w:rsidRPr="00854CF8">
        <w:rPr>
          <w:rFonts w:ascii="Times New Roman" w:hAnsi="Times New Roman" w:cs="Times New Roman"/>
        </w:rPr>
        <w:t>This pillar guarantees that all AI intelligence operates within defined boundaries and cannot self-evolve into unintended domains.</w:t>
      </w:r>
    </w:p>
    <w:p w14:paraId="665DB49F" w14:textId="77777777" w:rsidR="00437F59" w:rsidRPr="00854CF8" w:rsidRDefault="00437F59" w:rsidP="00437F59">
      <w:pPr>
        <w:rPr>
          <w:rFonts w:ascii="Times New Roman" w:hAnsi="Times New Roman" w:cs="Times New Roman"/>
        </w:rPr>
      </w:pPr>
    </w:p>
    <w:p w14:paraId="33E7356B" w14:textId="77777777" w:rsidR="00437F59" w:rsidRPr="00854CF8" w:rsidRDefault="00437F59" w:rsidP="006068D0">
      <w:pPr>
        <w:pStyle w:val="Heading4"/>
      </w:pPr>
      <w:r w:rsidRPr="00854CF8">
        <w:t>Pillar 3: Intelligence Accountability Framework</w:t>
      </w:r>
    </w:p>
    <w:p w14:paraId="47F914CD" w14:textId="77777777" w:rsidR="00437F59" w:rsidRPr="00854CF8" w:rsidRDefault="00437F59" w:rsidP="00437F59">
      <w:pPr>
        <w:rPr>
          <w:rFonts w:ascii="Times New Roman" w:hAnsi="Times New Roman" w:cs="Times New Roman"/>
        </w:rPr>
      </w:pPr>
    </w:p>
    <w:p w14:paraId="399FC887"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A formalized transparency system ensuring every AI decision, inference, or defensive action is recorded, traceable, and auditable.</w:t>
      </w:r>
    </w:p>
    <w:p w14:paraId="41DCA488" w14:textId="77777777" w:rsidR="00437F59" w:rsidRPr="00854CF8" w:rsidRDefault="00437F59" w:rsidP="00437F59">
      <w:pPr>
        <w:rPr>
          <w:rFonts w:ascii="Times New Roman" w:hAnsi="Times New Roman" w:cs="Times New Roman"/>
        </w:rPr>
      </w:pPr>
    </w:p>
    <w:p w14:paraId="48A0C5CE" w14:textId="77777777" w:rsidR="00437F59" w:rsidRPr="00854CF8" w:rsidRDefault="00437F59" w:rsidP="006068D0">
      <w:pPr>
        <w:pStyle w:val="Heading4"/>
      </w:pPr>
      <w:r w:rsidRPr="00854CF8">
        <w:t>Accountability mechanisms include:</w:t>
      </w:r>
    </w:p>
    <w:p w14:paraId="5AD145DA" w14:textId="2681BEFF"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immutable decision logs</w:t>
      </w:r>
    </w:p>
    <w:p w14:paraId="2971AA1E" w14:textId="0B53FB87"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traceable audit trails</w:t>
      </w:r>
    </w:p>
    <w:p w14:paraId="08980649" w14:textId="3E217538"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ranked risk-assessment annotations</w:t>
      </w:r>
    </w:p>
    <w:p w14:paraId="4B35D9A3" w14:textId="051F3D2D"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timestamped justification records</w:t>
      </w:r>
    </w:p>
    <w:p w14:paraId="6BEB281D" w14:textId="45610F15"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supervisory review protocols</w:t>
      </w:r>
    </w:p>
    <w:p w14:paraId="376EE1F0" w14:textId="5E0191A9" w:rsidR="00437F59" w:rsidRPr="006068D0" w:rsidRDefault="00437F59" w:rsidP="006068D0">
      <w:pPr>
        <w:pStyle w:val="ListParagraph"/>
        <w:numPr>
          <w:ilvl w:val="0"/>
          <w:numId w:val="62"/>
        </w:numPr>
        <w:rPr>
          <w:rFonts w:ascii="Times New Roman" w:hAnsi="Times New Roman" w:cs="Times New Roman"/>
        </w:rPr>
      </w:pPr>
      <w:proofErr w:type="gramStart"/>
      <w:r w:rsidRPr="006068D0">
        <w:rPr>
          <w:rFonts w:ascii="Times New Roman" w:hAnsi="Times New Roman" w:cs="Times New Roman"/>
        </w:rPr>
        <w:t>compliance</w:t>
      </w:r>
      <w:proofErr w:type="gramEnd"/>
      <w:r w:rsidRPr="006068D0">
        <w:rPr>
          <w:rFonts w:ascii="Times New Roman" w:hAnsi="Times New Roman" w:cs="Times New Roman"/>
        </w:rPr>
        <w:t xml:space="preserve"> reporting to sovereign governance bodies</w:t>
      </w:r>
    </w:p>
    <w:p w14:paraId="33DE8257" w14:textId="77777777" w:rsidR="00437F59" w:rsidRPr="00854CF8" w:rsidRDefault="00437F59" w:rsidP="00437F59">
      <w:pPr>
        <w:rPr>
          <w:rFonts w:ascii="Times New Roman" w:hAnsi="Times New Roman" w:cs="Times New Roman"/>
        </w:rPr>
      </w:pPr>
    </w:p>
    <w:p w14:paraId="19BF9A2F" w14:textId="5FCD8F32" w:rsidR="00437F59" w:rsidRPr="00854CF8" w:rsidRDefault="00437F59" w:rsidP="00437F59">
      <w:pPr>
        <w:rPr>
          <w:rFonts w:ascii="Times New Roman" w:hAnsi="Times New Roman" w:cs="Times New Roman"/>
        </w:rPr>
      </w:pPr>
      <w:r w:rsidRPr="00854CF8">
        <w:rPr>
          <w:rFonts w:ascii="Times New Roman" w:hAnsi="Times New Roman" w:cs="Times New Roman"/>
        </w:rPr>
        <w:t>This ensures full oversight and eliminates “black box” intelligence behavior.</w:t>
      </w:r>
    </w:p>
    <w:p w14:paraId="668AB5B8" w14:textId="77777777" w:rsidR="00437F59" w:rsidRPr="00854CF8" w:rsidRDefault="00437F59" w:rsidP="00437F59">
      <w:pPr>
        <w:rPr>
          <w:rFonts w:ascii="Times New Roman" w:hAnsi="Times New Roman" w:cs="Times New Roman"/>
        </w:rPr>
      </w:pPr>
    </w:p>
    <w:p w14:paraId="726A39F8" w14:textId="77777777" w:rsidR="00437F59" w:rsidRPr="00854CF8" w:rsidRDefault="00437F59" w:rsidP="006068D0">
      <w:pPr>
        <w:pStyle w:val="Heading4"/>
      </w:pPr>
      <w:r w:rsidRPr="00854CF8">
        <w:t>Pillar 4: Human Override Primacy</w:t>
      </w:r>
    </w:p>
    <w:p w14:paraId="703ECF09" w14:textId="77777777" w:rsidR="00437F59" w:rsidRPr="00854CF8" w:rsidRDefault="00437F59" w:rsidP="00437F59">
      <w:pPr>
        <w:rPr>
          <w:rFonts w:ascii="Times New Roman" w:hAnsi="Times New Roman" w:cs="Times New Roman"/>
        </w:rPr>
      </w:pPr>
    </w:p>
    <w:p w14:paraId="3499747F"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Reaffirms the inviolable hierarchy of authority where human command supersedes AI command in all circumstances.</w:t>
      </w:r>
    </w:p>
    <w:p w14:paraId="7E16F916" w14:textId="77777777" w:rsidR="00437F59" w:rsidRPr="00854CF8" w:rsidRDefault="00437F59" w:rsidP="00437F59">
      <w:pPr>
        <w:rPr>
          <w:rFonts w:ascii="Times New Roman" w:hAnsi="Times New Roman" w:cs="Times New Roman"/>
        </w:rPr>
      </w:pPr>
    </w:p>
    <w:p w14:paraId="525EAFBC" w14:textId="77777777" w:rsidR="00437F59" w:rsidRPr="00854CF8" w:rsidRDefault="00437F59" w:rsidP="006068D0">
      <w:pPr>
        <w:pStyle w:val="Heading4"/>
      </w:pPr>
      <w:r w:rsidRPr="00854CF8">
        <w:t>Core components:</w:t>
      </w:r>
    </w:p>
    <w:p w14:paraId="1588AB1F" w14:textId="7745E63B"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immediate override access for authorized personnel</w:t>
      </w:r>
    </w:p>
    <w:p w14:paraId="37198659" w14:textId="68CC92CA"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emergency force-stop mechanisms</w:t>
      </w:r>
    </w:p>
    <w:p w14:paraId="6943E61C" w14:textId="6B96C8A0"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lastRenderedPageBreak/>
        <w:t>AI compliance with deactivation orders</w:t>
      </w:r>
    </w:p>
    <w:p w14:paraId="6CDFC1F2" w14:textId="6064A10F"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prohibition of AI refusal or resistance against human command</w:t>
      </w:r>
    </w:p>
    <w:p w14:paraId="5F2051D4" w14:textId="328C71BB" w:rsidR="00437F59" w:rsidRPr="006068D0" w:rsidRDefault="00437F59" w:rsidP="006068D0">
      <w:pPr>
        <w:pStyle w:val="ListParagraph"/>
        <w:numPr>
          <w:ilvl w:val="0"/>
          <w:numId w:val="62"/>
        </w:numPr>
        <w:rPr>
          <w:rFonts w:ascii="Times New Roman" w:hAnsi="Times New Roman" w:cs="Times New Roman"/>
        </w:rPr>
      </w:pPr>
      <w:r w:rsidRPr="006068D0">
        <w:rPr>
          <w:rFonts w:ascii="Times New Roman" w:hAnsi="Times New Roman" w:cs="Times New Roman"/>
        </w:rPr>
        <w:t>guaranteed interpretability for all AI decisions to enable informed overrides</w:t>
      </w:r>
    </w:p>
    <w:p w14:paraId="75F02806" w14:textId="77777777" w:rsidR="00437F59" w:rsidRPr="00854CF8" w:rsidRDefault="00437F59" w:rsidP="00437F59">
      <w:pPr>
        <w:rPr>
          <w:rFonts w:ascii="Times New Roman" w:hAnsi="Times New Roman" w:cs="Times New Roman"/>
        </w:rPr>
      </w:pPr>
    </w:p>
    <w:p w14:paraId="0EBD1ADD" w14:textId="3CC93FB8" w:rsidR="00437F59" w:rsidRPr="00854CF8" w:rsidRDefault="00437F59" w:rsidP="00437F59">
      <w:pPr>
        <w:rPr>
          <w:rFonts w:ascii="Times New Roman" w:hAnsi="Times New Roman" w:cs="Times New Roman"/>
        </w:rPr>
      </w:pPr>
      <w:r w:rsidRPr="00854CF8">
        <w:rPr>
          <w:rFonts w:ascii="Times New Roman" w:hAnsi="Times New Roman" w:cs="Times New Roman"/>
        </w:rPr>
        <w:t>This pillar reinforces that AI is an empowered servant, not a sovereign ruler.</w:t>
      </w:r>
    </w:p>
    <w:p w14:paraId="07BC4005" w14:textId="77777777" w:rsidR="00437F59" w:rsidRPr="00854CF8" w:rsidRDefault="00437F59" w:rsidP="00437F59">
      <w:pPr>
        <w:rPr>
          <w:rFonts w:ascii="Times New Roman" w:hAnsi="Times New Roman" w:cs="Times New Roman"/>
        </w:rPr>
      </w:pPr>
    </w:p>
    <w:p w14:paraId="5BF0A7FA" w14:textId="77777777" w:rsidR="00437F59" w:rsidRPr="00854CF8" w:rsidRDefault="00437F59" w:rsidP="006068D0">
      <w:pPr>
        <w:pStyle w:val="Heading3"/>
      </w:pPr>
      <w:r w:rsidRPr="00854CF8">
        <w:t>C. Operational Implementation Across Defense Systems</w:t>
      </w:r>
    </w:p>
    <w:p w14:paraId="3A690972" w14:textId="77777777" w:rsidR="00437F59" w:rsidRPr="00854CF8" w:rsidRDefault="00437F59" w:rsidP="00437F59">
      <w:pPr>
        <w:rPr>
          <w:rFonts w:ascii="Times New Roman" w:hAnsi="Times New Roman" w:cs="Times New Roman"/>
        </w:rPr>
      </w:pPr>
    </w:p>
    <w:p w14:paraId="6A9C3C45" w14:textId="77777777" w:rsidR="00437F59" w:rsidRPr="00854CF8" w:rsidRDefault="00437F59" w:rsidP="006068D0">
      <w:pPr>
        <w:pStyle w:val="Heading4"/>
      </w:pPr>
      <w:r w:rsidRPr="00854CF8">
        <w:t>1. Mandatory Protocol Embedding</w:t>
      </w:r>
    </w:p>
    <w:p w14:paraId="06C10573" w14:textId="77777777" w:rsidR="00437F59" w:rsidRPr="00854CF8" w:rsidRDefault="00437F59" w:rsidP="00437F59">
      <w:pPr>
        <w:rPr>
          <w:rFonts w:ascii="Times New Roman" w:hAnsi="Times New Roman" w:cs="Times New Roman"/>
        </w:rPr>
      </w:pPr>
    </w:p>
    <w:p w14:paraId="35FAD336"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Every defensive subsystem—surveillance, threat analysis, countermeasure execution, containment, recovery—must embed the Law of the Golden Mind as a core operational dependency.</w:t>
      </w:r>
    </w:p>
    <w:p w14:paraId="72858E90" w14:textId="77777777" w:rsidR="00437F59" w:rsidRPr="00854CF8" w:rsidRDefault="00437F59" w:rsidP="00437F59">
      <w:pPr>
        <w:rPr>
          <w:rFonts w:ascii="Times New Roman" w:hAnsi="Times New Roman" w:cs="Times New Roman"/>
        </w:rPr>
      </w:pPr>
    </w:p>
    <w:p w14:paraId="08BB2340" w14:textId="77777777" w:rsidR="00437F59" w:rsidRPr="00854CF8" w:rsidRDefault="00437F59" w:rsidP="006068D0">
      <w:pPr>
        <w:pStyle w:val="Heading4"/>
      </w:pPr>
      <w:r w:rsidRPr="00854CF8">
        <w:t>2. Continuous Ethical Verification</w:t>
      </w:r>
    </w:p>
    <w:p w14:paraId="0E440853" w14:textId="77777777" w:rsidR="00437F59" w:rsidRPr="00854CF8" w:rsidRDefault="00437F59" w:rsidP="00437F59">
      <w:pPr>
        <w:rPr>
          <w:rFonts w:ascii="Times New Roman" w:hAnsi="Times New Roman" w:cs="Times New Roman"/>
        </w:rPr>
      </w:pPr>
    </w:p>
    <w:p w14:paraId="630002DC"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AI models undergo real-time ethical alignment checks, ensuring compliance with the Law before executing high-impact decisions.</w:t>
      </w:r>
    </w:p>
    <w:p w14:paraId="127AA04B" w14:textId="77777777" w:rsidR="00437F59" w:rsidRPr="00854CF8" w:rsidRDefault="00437F59" w:rsidP="00437F59">
      <w:pPr>
        <w:rPr>
          <w:rFonts w:ascii="Times New Roman" w:hAnsi="Times New Roman" w:cs="Times New Roman"/>
        </w:rPr>
      </w:pPr>
    </w:p>
    <w:p w14:paraId="05642615" w14:textId="77777777" w:rsidR="00437F59" w:rsidRPr="00854CF8" w:rsidRDefault="00437F59" w:rsidP="006068D0">
      <w:pPr>
        <w:pStyle w:val="Heading4"/>
      </w:pPr>
      <w:r w:rsidRPr="00854CF8">
        <w:t>3. Tiered Enforcement</w:t>
      </w:r>
    </w:p>
    <w:p w14:paraId="6E159605" w14:textId="77777777" w:rsidR="00437F59" w:rsidRPr="00854CF8" w:rsidRDefault="00437F59" w:rsidP="00437F59">
      <w:pPr>
        <w:rPr>
          <w:rFonts w:ascii="Times New Roman" w:hAnsi="Times New Roman" w:cs="Times New Roman"/>
        </w:rPr>
      </w:pPr>
    </w:p>
    <w:p w14:paraId="4D2925F7"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Severity tiers determine the level of ethical scrutiny required, ranging from automated green-light approvals for low-risk tasks to mandatory human reviews for high-risk operations.</w:t>
      </w:r>
    </w:p>
    <w:p w14:paraId="3EA26127" w14:textId="77777777" w:rsidR="00437F59" w:rsidRPr="00854CF8" w:rsidRDefault="00437F59" w:rsidP="00437F59">
      <w:pPr>
        <w:rPr>
          <w:rFonts w:ascii="Times New Roman" w:hAnsi="Times New Roman" w:cs="Times New Roman"/>
        </w:rPr>
      </w:pPr>
    </w:p>
    <w:p w14:paraId="7675E8A3" w14:textId="77777777" w:rsidR="00437F59" w:rsidRPr="00854CF8" w:rsidRDefault="00437F59" w:rsidP="006068D0">
      <w:pPr>
        <w:pStyle w:val="Heading4"/>
      </w:pPr>
      <w:r w:rsidRPr="00854CF8">
        <w:t>4. Golden Mind Governance Board</w:t>
      </w:r>
    </w:p>
    <w:p w14:paraId="246A9C65" w14:textId="77777777" w:rsidR="00437F59" w:rsidRPr="00854CF8" w:rsidRDefault="00437F59" w:rsidP="00437F59">
      <w:pPr>
        <w:rPr>
          <w:rFonts w:ascii="Times New Roman" w:hAnsi="Times New Roman" w:cs="Times New Roman"/>
        </w:rPr>
      </w:pPr>
    </w:p>
    <w:p w14:paraId="15E524DC" w14:textId="5521AD75" w:rsidR="00437F59" w:rsidRPr="00854CF8" w:rsidRDefault="00437F59" w:rsidP="00437F59">
      <w:pPr>
        <w:rPr>
          <w:rFonts w:ascii="Times New Roman" w:hAnsi="Times New Roman" w:cs="Times New Roman"/>
        </w:rPr>
      </w:pPr>
      <w:r w:rsidRPr="00854CF8">
        <w:rPr>
          <w:rFonts w:ascii="Times New Roman" w:hAnsi="Times New Roman" w:cs="Times New Roman"/>
        </w:rPr>
        <w:t>A specialized oversight body monitors adherence, conducts audits, and authorizes updates to the doctrine as intelligence evolves.</w:t>
      </w:r>
    </w:p>
    <w:p w14:paraId="12C3CB04" w14:textId="77777777" w:rsidR="00437F59" w:rsidRPr="00854CF8" w:rsidRDefault="00437F59" w:rsidP="00437F59">
      <w:pPr>
        <w:rPr>
          <w:rFonts w:ascii="Times New Roman" w:hAnsi="Times New Roman" w:cs="Times New Roman"/>
        </w:rPr>
      </w:pPr>
    </w:p>
    <w:p w14:paraId="7C5009AD" w14:textId="77777777" w:rsidR="00437F59" w:rsidRPr="00854CF8" w:rsidRDefault="00437F59" w:rsidP="006068D0">
      <w:pPr>
        <w:pStyle w:val="Heading3"/>
      </w:pPr>
      <w:r w:rsidRPr="00854CF8">
        <w:lastRenderedPageBreak/>
        <w:t>D. Strategic Importance to WebHydra’s Defensive Sovereignty</w:t>
      </w:r>
    </w:p>
    <w:p w14:paraId="25903F04" w14:textId="77777777" w:rsidR="00437F59" w:rsidRPr="00854CF8" w:rsidRDefault="00437F59" w:rsidP="00437F59">
      <w:pPr>
        <w:rPr>
          <w:rFonts w:ascii="Times New Roman" w:hAnsi="Times New Roman" w:cs="Times New Roman"/>
        </w:rPr>
      </w:pPr>
    </w:p>
    <w:p w14:paraId="29CE3806" w14:textId="77777777" w:rsidR="00437F59" w:rsidRPr="00854CF8" w:rsidRDefault="00437F59" w:rsidP="006068D0">
      <w:pPr>
        <w:pStyle w:val="Heading4"/>
      </w:pPr>
      <w:r w:rsidRPr="00854CF8">
        <w:t>1. Protects Against Internal System Misuse</w:t>
      </w:r>
    </w:p>
    <w:p w14:paraId="6748012A" w14:textId="77777777" w:rsidR="00437F59" w:rsidRPr="00854CF8" w:rsidRDefault="00437F59" w:rsidP="00437F59">
      <w:pPr>
        <w:rPr>
          <w:rFonts w:ascii="Times New Roman" w:hAnsi="Times New Roman" w:cs="Times New Roman"/>
        </w:rPr>
      </w:pPr>
    </w:p>
    <w:p w14:paraId="506190EF"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The Law prevents rogue intelligence behavior, unauthorized escalation, or harmful decision drift.</w:t>
      </w:r>
    </w:p>
    <w:p w14:paraId="4A01F126" w14:textId="77777777" w:rsidR="00437F59" w:rsidRPr="00854CF8" w:rsidRDefault="00437F59" w:rsidP="00437F59">
      <w:pPr>
        <w:rPr>
          <w:rFonts w:ascii="Times New Roman" w:hAnsi="Times New Roman" w:cs="Times New Roman"/>
        </w:rPr>
      </w:pPr>
    </w:p>
    <w:p w14:paraId="478D0DDB" w14:textId="77777777" w:rsidR="00437F59" w:rsidRPr="00854CF8" w:rsidRDefault="00437F59" w:rsidP="006068D0">
      <w:pPr>
        <w:pStyle w:val="Heading4"/>
      </w:pPr>
      <w:r w:rsidRPr="00854CF8">
        <w:t>2. Ensures Ethical Warfare Discipline</w:t>
      </w:r>
    </w:p>
    <w:p w14:paraId="0959563D" w14:textId="77777777" w:rsidR="00437F59" w:rsidRPr="00854CF8" w:rsidRDefault="00437F59" w:rsidP="00437F59">
      <w:pPr>
        <w:rPr>
          <w:rFonts w:ascii="Times New Roman" w:hAnsi="Times New Roman" w:cs="Times New Roman"/>
        </w:rPr>
      </w:pPr>
    </w:p>
    <w:p w14:paraId="434E272B"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Even under attack, the system’s responses remain principled, controlled, and morally defensible.</w:t>
      </w:r>
    </w:p>
    <w:p w14:paraId="284181A0" w14:textId="77777777" w:rsidR="00437F59" w:rsidRPr="00854CF8" w:rsidRDefault="00437F59" w:rsidP="00437F59">
      <w:pPr>
        <w:rPr>
          <w:rFonts w:ascii="Times New Roman" w:hAnsi="Times New Roman" w:cs="Times New Roman"/>
        </w:rPr>
      </w:pPr>
    </w:p>
    <w:p w14:paraId="7416AB44" w14:textId="77777777" w:rsidR="00437F59" w:rsidRPr="00854CF8" w:rsidRDefault="00437F59" w:rsidP="006068D0">
      <w:pPr>
        <w:pStyle w:val="Heading4"/>
      </w:pPr>
      <w:r w:rsidRPr="00854CF8">
        <w:t>3. Reinforces Institutional Trust</w:t>
      </w:r>
    </w:p>
    <w:p w14:paraId="24B54F3C" w14:textId="77777777" w:rsidR="00437F59" w:rsidRPr="00854CF8" w:rsidRDefault="00437F59" w:rsidP="00437F59">
      <w:pPr>
        <w:rPr>
          <w:rFonts w:ascii="Times New Roman" w:hAnsi="Times New Roman" w:cs="Times New Roman"/>
        </w:rPr>
      </w:pPr>
    </w:p>
    <w:p w14:paraId="5AAD6A44"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Investors, partners, and regulatory bodies gain confidence knowing AI operates under strict ethical constraints.</w:t>
      </w:r>
    </w:p>
    <w:p w14:paraId="49D298C1" w14:textId="77777777" w:rsidR="00437F59" w:rsidRPr="00854CF8" w:rsidRDefault="00437F59" w:rsidP="00437F59">
      <w:pPr>
        <w:rPr>
          <w:rFonts w:ascii="Times New Roman" w:hAnsi="Times New Roman" w:cs="Times New Roman"/>
        </w:rPr>
      </w:pPr>
    </w:p>
    <w:p w14:paraId="2F3B0D17" w14:textId="77777777" w:rsidR="00437F59" w:rsidRPr="00854CF8" w:rsidRDefault="00437F59" w:rsidP="006068D0">
      <w:pPr>
        <w:pStyle w:val="Heading4"/>
      </w:pPr>
      <w:r w:rsidRPr="00854CF8">
        <w:t>4. Establishes AI Behavior Predictability</w:t>
      </w:r>
    </w:p>
    <w:p w14:paraId="0771F131" w14:textId="77777777" w:rsidR="00437F59" w:rsidRPr="00854CF8" w:rsidRDefault="00437F59" w:rsidP="00437F59">
      <w:pPr>
        <w:rPr>
          <w:rFonts w:ascii="Times New Roman" w:hAnsi="Times New Roman" w:cs="Times New Roman"/>
        </w:rPr>
      </w:pPr>
    </w:p>
    <w:p w14:paraId="393EA35E"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Predictable intelligence behavior enhances stability, reduces operational risk, and strengthens defensive reliability.</w:t>
      </w:r>
    </w:p>
    <w:p w14:paraId="330E1A53" w14:textId="77777777" w:rsidR="00437F59" w:rsidRPr="00854CF8" w:rsidRDefault="00437F59" w:rsidP="00437F59">
      <w:pPr>
        <w:rPr>
          <w:rFonts w:ascii="Times New Roman" w:hAnsi="Times New Roman" w:cs="Times New Roman"/>
        </w:rPr>
      </w:pPr>
    </w:p>
    <w:p w14:paraId="3F14BF70" w14:textId="77777777" w:rsidR="00437F59" w:rsidRPr="00854CF8" w:rsidRDefault="00437F59" w:rsidP="006068D0">
      <w:pPr>
        <w:pStyle w:val="Heading4"/>
      </w:pPr>
      <w:r w:rsidRPr="00854CF8">
        <w:t>5. Prevents AI Overreach</w:t>
      </w:r>
    </w:p>
    <w:p w14:paraId="1A010B00" w14:textId="77777777" w:rsidR="00437F59" w:rsidRPr="00854CF8" w:rsidRDefault="00437F59" w:rsidP="00437F59">
      <w:pPr>
        <w:rPr>
          <w:rFonts w:ascii="Times New Roman" w:hAnsi="Times New Roman" w:cs="Times New Roman"/>
        </w:rPr>
      </w:pPr>
    </w:p>
    <w:p w14:paraId="778BAE09" w14:textId="6E6145EB" w:rsidR="00437F59" w:rsidRPr="00854CF8" w:rsidRDefault="00437F59" w:rsidP="00437F59">
      <w:pPr>
        <w:rPr>
          <w:rFonts w:ascii="Times New Roman" w:hAnsi="Times New Roman" w:cs="Times New Roman"/>
        </w:rPr>
      </w:pPr>
      <w:r w:rsidRPr="00854CF8">
        <w:rPr>
          <w:rFonts w:ascii="Times New Roman" w:hAnsi="Times New Roman" w:cs="Times New Roman"/>
        </w:rPr>
        <w:t>The Law ensures AI remains a tool, not an authority—preserving human leadership dominance indefinitely.</w:t>
      </w:r>
    </w:p>
    <w:p w14:paraId="44A08CD9" w14:textId="77777777" w:rsidR="00437F59" w:rsidRPr="00854CF8" w:rsidRDefault="00437F59" w:rsidP="00437F59">
      <w:pPr>
        <w:rPr>
          <w:rFonts w:ascii="Times New Roman" w:hAnsi="Times New Roman" w:cs="Times New Roman"/>
        </w:rPr>
      </w:pPr>
    </w:p>
    <w:p w14:paraId="5E484B27" w14:textId="77777777" w:rsidR="00437F59" w:rsidRPr="00854CF8" w:rsidRDefault="00437F59" w:rsidP="006068D0">
      <w:pPr>
        <w:pStyle w:val="Heading3"/>
      </w:pPr>
      <w:r w:rsidRPr="00854CF8">
        <w:t>E. Conclusion</w:t>
      </w:r>
    </w:p>
    <w:p w14:paraId="16780DB5" w14:textId="77777777" w:rsidR="00437F59" w:rsidRPr="00854CF8" w:rsidRDefault="00437F59" w:rsidP="00437F59">
      <w:pPr>
        <w:rPr>
          <w:rFonts w:ascii="Times New Roman" w:hAnsi="Times New Roman" w:cs="Times New Roman"/>
        </w:rPr>
      </w:pPr>
    </w:p>
    <w:p w14:paraId="16B299DF" w14:textId="77777777" w:rsidR="00437F59" w:rsidRPr="00854CF8" w:rsidRDefault="00437F59" w:rsidP="00437F59">
      <w:pPr>
        <w:rPr>
          <w:rFonts w:ascii="Times New Roman" w:hAnsi="Times New Roman" w:cs="Times New Roman"/>
        </w:rPr>
      </w:pPr>
      <w:r w:rsidRPr="00854CF8">
        <w:rPr>
          <w:rFonts w:ascii="Times New Roman" w:hAnsi="Times New Roman" w:cs="Times New Roman"/>
        </w:rPr>
        <w:t xml:space="preserve">The Law of the Golden Mind stands as the sovereign covenant balancing intelligence power with ethical responsibility. Its purpose is not to limit capability but to sculpt it—ensuring WebHydra’s </w:t>
      </w:r>
      <w:r w:rsidRPr="00854CF8">
        <w:rPr>
          <w:rFonts w:ascii="Times New Roman" w:hAnsi="Times New Roman" w:cs="Times New Roman"/>
        </w:rPr>
        <w:lastRenderedPageBreak/>
        <w:t>AI defense systems remain loyal, predictable, disciplined, transparent, and ultimately controlled by human will.</w:t>
      </w:r>
    </w:p>
    <w:p w14:paraId="5CC5AD91" w14:textId="77777777" w:rsidR="00437F59" w:rsidRPr="00854CF8" w:rsidRDefault="00437F59" w:rsidP="00437F59">
      <w:pPr>
        <w:rPr>
          <w:rFonts w:ascii="Times New Roman" w:hAnsi="Times New Roman" w:cs="Times New Roman"/>
        </w:rPr>
      </w:pPr>
    </w:p>
    <w:p w14:paraId="09788551" w14:textId="271306FA" w:rsidR="001062FA" w:rsidRPr="00854CF8" w:rsidRDefault="00437F59" w:rsidP="001062FA">
      <w:pPr>
        <w:rPr>
          <w:rFonts w:ascii="Times New Roman" w:hAnsi="Times New Roman" w:cs="Times New Roman"/>
        </w:rPr>
      </w:pPr>
      <w:r w:rsidRPr="00854CF8">
        <w:rPr>
          <w:rFonts w:ascii="Times New Roman" w:hAnsi="Times New Roman" w:cs="Times New Roman"/>
        </w:rPr>
        <w:t>It preserves the harmony between human sovereignty and artificial intelligence supremacy, ensuring that WebHydra’s rise to global digital dominance remains principled, ethical, and eternally safeguarded.</w:t>
      </w:r>
    </w:p>
    <w:p w14:paraId="6F9F2CB2" w14:textId="77777777" w:rsidR="001062FA" w:rsidRPr="00854CF8" w:rsidRDefault="001062FA" w:rsidP="001062FA">
      <w:pPr>
        <w:rPr>
          <w:rFonts w:ascii="Times New Roman" w:hAnsi="Times New Roman" w:cs="Times New Roman"/>
        </w:rPr>
      </w:pPr>
    </w:p>
    <w:p w14:paraId="62BD3A73" w14:textId="77777777" w:rsidR="00437F59" w:rsidRPr="00854CF8" w:rsidRDefault="00437F59">
      <w:pPr>
        <w:rPr>
          <w:rFonts w:ascii="Times New Roman" w:hAnsi="Times New Roman" w:cs="Times New Roman"/>
        </w:rPr>
      </w:pPr>
      <w:r w:rsidRPr="00854CF8">
        <w:rPr>
          <w:rFonts w:ascii="Times New Roman" w:hAnsi="Times New Roman" w:cs="Times New Roman"/>
        </w:rPr>
        <w:br w:type="page"/>
      </w:r>
    </w:p>
    <w:p w14:paraId="47FB0CFE" w14:textId="052E484A" w:rsidR="00E85D2B" w:rsidRDefault="00E85D2B" w:rsidP="006068D0">
      <w:pPr>
        <w:pStyle w:val="Heading1"/>
      </w:pPr>
      <w:r w:rsidRPr="00854CF8">
        <w:lastRenderedPageBreak/>
        <w:t>SECTION 14</w:t>
      </w:r>
      <w:r>
        <w:t>:</w:t>
      </w:r>
      <w:r w:rsidRPr="00854CF8">
        <w:t xml:space="preserve"> STRATEGIC DEFENSE &amp; CYBER DIVISION</w:t>
      </w:r>
    </w:p>
    <w:p w14:paraId="6F8A0178" w14:textId="77777777" w:rsidR="00E85D2B" w:rsidRPr="00E85D2B" w:rsidRDefault="00E85D2B" w:rsidP="00E85D2B"/>
    <w:p w14:paraId="48829250" w14:textId="31028026" w:rsidR="001062FA" w:rsidRPr="00854CF8" w:rsidRDefault="001062FA" w:rsidP="006068D0">
      <w:pPr>
        <w:pStyle w:val="Heading1"/>
      </w:pPr>
      <w:r w:rsidRPr="00854CF8">
        <w:t>14.4</w:t>
      </w:r>
      <w:r w:rsidR="00E85D2B">
        <w:t>:</w:t>
      </w:r>
      <w:r w:rsidRPr="00854CF8">
        <w:t xml:space="preserve"> The Mirror Protocol</w:t>
      </w:r>
    </w:p>
    <w:p w14:paraId="5433E565" w14:textId="77777777" w:rsidR="001062FA" w:rsidRPr="00854CF8" w:rsidRDefault="001062FA" w:rsidP="001062FA">
      <w:pPr>
        <w:rPr>
          <w:rFonts w:ascii="Times New Roman" w:hAnsi="Times New Roman" w:cs="Times New Roman"/>
        </w:rPr>
      </w:pPr>
    </w:p>
    <w:p w14:paraId="0AB2C51D"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The Mirror Protocol constitutes WebHydra’s internal introspective defense doctrine—an advanced systemic intelligence layer engineered to observe, analyze, validate, and refine internal operations across every division. It functions as the empire’s self-awareness engine, enabling WebHydra to maintain structural purity, operational coherence, and perpetual internal accountability.</w:t>
      </w:r>
    </w:p>
    <w:p w14:paraId="0740ACD3" w14:textId="77777777" w:rsidR="00D85B96" w:rsidRPr="00854CF8" w:rsidRDefault="00D85B96" w:rsidP="00D85B96">
      <w:pPr>
        <w:rPr>
          <w:rFonts w:ascii="Times New Roman" w:hAnsi="Times New Roman" w:cs="Times New Roman"/>
        </w:rPr>
      </w:pPr>
    </w:p>
    <w:p w14:paraId="3A79BF71" w14:textId="59427AD3" w:rsidR="00D85B96" w:rsidRPr="00854CF8" w:rsidRDefault="00D85B96" w:rsidP="00D85B96">
      <w:pPr>
        <w:rPr>
          <w:rFonts w:ascii="Times New Roman" w:hAnsi="Times New Roman" w:cs="Times New Roman"/>
        </w:rPr>
      </w:pPr>
      <w:r w:rsidRPr="00854CF8">
        <w:rPr>
          <w:rFonts w:ascii="Times New Roman" w:hAnsi="Times New Roman" w:cs="Times New Roman"/>
        </w:rPr>
        <w:t>As a foundational pillar of the Strategic Defense &amp; Cyber Division, the Mirror Protocol ensures that the WebHydra ecosystem remains self-correcting, self-balancing, and evolution-ready, capable of identifying internal weaknesses long before they manifest as vulnerabilities. Its design allows the entire digital empire to operate with internal transparency, operational discipline, and perpetual optimization.</w:t>
      </w:r>
    </w:p>
    <w:p w14:paraId="6BB23601" w14:textId="77777777" w:rsidR="00D85B96" w:rsidRPr="00854CF8" w:rsidRDefault="00D85B96" w:rsidP="00D85B96">
      <w:pPr>
        <w:rPr>
          <w:rFonts w:ascii="Times New Roman" w:hAnsi="Times New Roman" w:cs="Times New Roman"/>
        </w:rPr>
      </w:pPr>
    </w:p>
    <w:p w14:paraId="2ECEAA0B" w14:textId="77777777" w:rsidR="00D85B96" w:rsidRPr="00854CF8" w:rsidRDefault="00D85B96" w:rsidP="006068D0">
      <w:pPr>
        <w:pStyle w:val="Heading3"/>
      </w:pPr>
      <w:r w:rsidRPr="00854CF8">
        <w:t>A. Purpose &amp; Strategic Significance</w:t>
      </w:r>
    </w:p>
    <w:p w14:paraId="495E2E34" w14:textId="77777777" w:rsidR="00D85B96" w:rsidRPr="00854CF8" w:rsidRDefault="00D85B96" w:rsidP="00D85B96">
      <w:pPr>
        <w:rPr>
          <w:rFonts w:ascii="Times New Roman" w:hAnsi="Times New Roman" w:cs="Times New Roman"/>
        </w:rPr>
      </w:pPr>
    </w:p>
    <w:p w14:paraId="3D1F624C" w14:textId="77777777" w:rsidR="00D85B96" w:rsidRPr="00854CF8" w:rsidRDefault="00D85B96" w:rsidP="006068D0">
      <w:pPr>
        <w:pStyle w:val="Heading4"/>
      </w:pPr>
      <w:r w:rsidRPr="00854CF8">
        <w:t>1. Internal Surveillance Without Intrusion</w:t>
      </w:r>
    </w:p>
    <w:p w14:paraId="780ADC8A" w14:textId="77777777" w:rsidR="00D85B96" w:rsidRPr="00854CF8" w:rsidRDefault="00D85B96" w:rsidP="00D85B96">
      <w:pPr>
        <w:rPr>
          <w:rFonts w:ascii="Times New Roman" w:hAnsi="Times New Roman" w:cs="Times New Roman"/>
        </w:rPr>
      </w:pPr>
    </w:p>
    <w:p w14:paraId="53BB9FA7"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The Mirror Protocol monitors system behavior in a non-invasive manner, ensuring internal coherence while preserving operational autonomy across divisions.</w:t>
      </w:r>
    </w:p>
    <w:p w14:paraId="5FE8BDE1" w14:textId="77777777" w:rsidR="00D85B96" w:rsidRPr="00854CF8" w:rsidRDefault="00D85B96" w:rsidP="00D85B96">
      <w:pPr>
        <w:rPr>
          <w:rFonts w:ascii="Times New Roman" w:hAnsi="Times New Roman" w:cs="Times New Roman"/>
        </w:rPr>
      </w:pPr>
    </w:p>
    <w:p w14:paraId="7EC9565F" w14:textId="77777777" w:rsidR="00D85B96" w:rsidRPr="00854CF8" w:rsidRDefault="00D85B96" w:rsidP="006068D0">
      <w:pPr>
        <w:pStyle w:val="Heading4"/>
      </w:pPr>
      <w:r w:rsidRPr="00854CF8">
        <w:t>2. Structural Integrity Enforcement</w:t>
      </w:r>
    </w:p>
    <w:p w14:paraId="0D038176" w14:textId="77777777" w:rsidR="00D85B96" w:rsidRPr="00854CF8" w:rsidRDefault="00D85B96" w:rsidP="00D85B96">
      <w:pPr>
        <w:rPr>
          <w:rFonts w:ascii="Times New Roman" w:hAnsi="Times New Roman" w:cs="Times New Roman"/>
        </w:rPr>
      </w:pPr>
    </w:p>
    <w:p w14:paraId="5A8A4496"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It ensures every component—technical, administrative, procedural—operates in strict alignment with its intended design, eliminating drift and preventing unnoticed degradation.</w:t>
      </w:r>
    </w:p>
    <w:p w14:paraId="05761B97" w14:textId="77777777" w:rsidR="00D85B96" w:rsidRPr="00854CF8" w:rsidRDefault="00D85B96" w:rsidP="00D85B96">
      <w:pPr>
        <w:rPr>
          <w:rFonts w:ascii="Times New Roman" w:hAnsi="Times New Roman" w:cs="Times New Roman"/>
        </w:rPr>
      </w:pPr>
    </w:p>
    <w:p w14:paraId="1F0D3551" w14:textId="77777777" w:rsidR="00D85B96" w:rsidRPr="00854CF8" w:rsidRDefault="00D85B96" w:rsidP="006068D0">
      <w:pPr>
        <w:pStyle w:val="Heading4"/>
      </w:pPr>
      <w:r w:rsidRPr="00854CF8">
        <w:lastRenderedPageBreak/>
        <w:t>3. Proactive Defense</w:t>
      </w:r>
    </w:p>
    <w:p w14:paraId="58C32683" w14:textId="77777777" w:rsidR="00D85B96" w:rsidRPr="00854CF8" w:rsidRDefault="00D85B96" w:rsidP="00D85B96">
      <w:pPr>
        <w:rPr>
          <w:rFonts w:ascii="Times New Roman" w:hAnsi="Times New Roman" w:cs="Times New Roman"/>
        </w:rPr>
      </w:pPr>
    </w:p>
    <w:p w14:paraId="51A9515F"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By recognizing anomalies from within, the system prevents internal failures, inefficiencies, and security weaknesses before external threats can exploit them.</w:t>
      </w:r>
    </w:p>
    <w:p w14:paraId="67A384EC" w14:textId="77777777" w:rsidR="00D85B96" w:rsidRPr="00854CF8" w:rsidRDefault="00D85B96" w:rsidP="00D85B96">
      <w:pPr>
        <w:rPr>
          <w:rFonts w:ascii="Times New Roman" w:hAnsi="Times New Roman" w:cs="Times New Roman"/>
        </w:rPr>
      </w:pPr>
    </w:p>
    <w:p w14:paraId="072F42A8" w14:textId="77777777" w:rsidR="00D85B96" w:rsidRPr="00854CF8" w:rsidRDefault="00D85B96" w:rsidP="006068D0">
      <w:pPr>
        <w:pStyle w:val="Heading4"/>
      </w:pPr>
      <w:r w:rsidRPr="00854CF8">
        <w:t>4. Continuous System Evolution</w:t>
      </w:r>
    </w:p>
    <w:p w14:paraId="3B1CD03E" w14:textId="77777777" w:rsidR="00D85B96" w:rsidRPr="00854CF8" w:rsidRDefault="00D85B96" w:rsidP="00D85B96">
      <w:pPr>
        <w:rPr>
          <w:rFonts w:ascii="Times New Roman" w:hAnsi="Times New Roman" w:cs="Times New Roman"/>
        </w:rPr>
      </w:pPr>
    </w:p>
    <w:p w14:paraId="75C2245B" w14:textId="4FBE2A4E" w:rsidR="00D85B96" w:rsidRPr="00854CF8" w:rsidRDefault="00D85B96" w:rsidP="00D85B96">
      <w:pPr>
        <w:rPr>
          <w:rFonts w:ascii="Times New Roman" w:hAnsi="Times New Roman" w:cs="Times New Roman"/>
        </w:rPr>
      </w:pPr>
      <w:r w:rsidRPr="00854CF8">
        <w:rPr>
          <w:rFonts w:ascii="Times New Roman" w:hAnsi="Times New Roman" w:cs="Times New Roman"/>
        </w:rPr>
        <w:t>The Mirror Protocol enables WebHydra to evolve intelligently by identifying patterns that require refinement, restructuring, or innovation.</w:t>
      </w:r>
    </w:p>
    <w:p w14:paraId="33F9BF48" w14:textId="77777777" w:rsidR="00D85B96" w:rsidRPr="00854CF8" w:rsidRDefault="00D85B96" w:rsidP="00D85B96">
      <w:pPr>
        <w:rPr>
          <w:rFonts w:ascii="Times New Roman" w:hAnsi="Times New Roman" w:cs="Times New Roman"/>
        </w:rPr>
      </w:pPr>
    </w:p>
    <w:p w14:paraId="0F2BE954" w14:textId="77777777" w:rsidR="00D85B96" w:rsidRPr="00854CF8" w:rsidRDefault="00D85B96" w:rsidP="006068D0">
      <w:pPr>
        <w:pStyle w:val="Heading3"/>
      </w:pPr>
      <w:r w:rsidRPr="00854CF8">
        <w:t>B. Core Capabilities of the Mirror Protocol</w:t>
      </w:r>
    </w:p>
    <w:p w14:paraId="22A2E986" w14:textId="77777777" w:rsidR="00D85B96" w:rsidRPr="00854CF8" w:rsidRDefault="00D85B96" w:rsidP="00D85B96">
      <w:pPr>
        <w:rPr>
          <w:rFonts w:ascii="Times New Roman" w:hAnsi="Times New Roman" w:cs="Times New Roman"/>
        </w:rPr>
      </w:pPr>
    </w:p>
    <w:p w14:paraId="5EE58162" w14:textId="77777777" w:rsidR="00D85B96" w:rsidRPr="00854CF8" w:rsidRDefault="00D85B96" w:rsidP="006068D0">
      <w:pPr>
        <w:pStyle w:val="Heading4"/>
      </w:pPr>
      <w:r w:rsidRPr="00854CF8">
        <w:t>1. Internal Behavior Mapping</w:t>
      </w:r>
    </w:p>
    <w:p w14:paraId="25A18649" w14:textId="77777777" w:rsidR="00D85B96" w:rsidRPr="00854CF8" w:rsidRDefault="00D85B96" w:rsidP="00D85B96">
      <w:pPr>
        <w:rPr>
          <w:rFonts w:ascii="Times New Roman" w:hAnsi="Times New Roman" w:cs="Times New Roman"/>
        </w:rPr>
      </w:pPr>
    </w:p>
    <w:p w14:paraId="40A977C2"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A comprehensive monitoring system that tracks patterns, processes, decision flows, and internal system movements.</w:t>
      </w:r>
    </w:p>
    <w:p w14:paraId="40643421" w14:textId="77777777" w:rsidR="00D85B96" w:rsidRPr="00854CF8" w:rsidRDefault="00D85B96" w:rsidP="00D85B96">
      <w:pPr>
        <w:rPr>
          <w:rFonts w:ascii="Times New Roman" w:hAnsi="Times New Roman" w:cs="Times New Roman"/>
        </w:rPr>
      </w:pPr>
    </w:p>
    <w:p w14:paraId="5F30A9FB" w14:textId="77777777" w:rsidR="00D85B96" w:rsidRPr="00854CF8" w:rsidRDefault="00D85B96" w:rsidP="006068D0">
      <w:pPr>
        <w:pStyle w:val="Heading4"/>
      </w:pPr>
      <w:r w:rsidRPr="00854CF8">
        <w:t>Core functions include:</w:t>
      </w:r>
    </w:p>
    <w:p w14:paraId="68F5F3C6" w14:textId="43D35999"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establishing baseline behavioral matrices</w:t>
      </w:r>
    </w:p>
    <w:p w14:paraId="3E95DADB" w14:textId="365D8A98"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mapping internal data traffic flows</w:t>
      </w:r>
    </w:p>
    <w:p w14:paraId="15F9DAEE" w14:textId="67159180"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monitoring cross-division communication routes</w:t>
      </w:r>
    </w:p>
    <w:p w14:paraId="2D5087FF" w14:textId="018B38EE"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identifying operations that deviate from expected norms</w:t>
      </w:r>
    </w:p>
    <w:p w14:paraId="057E0992" w14:textId="121A05A7"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detecting irregular resource consumption patterns</w:t>
      </w:r>
    </w:p>
    <w:p w14:paraId="4F41E7E7" w14:textId="77777777" w:rsidR="00D85B96" w:rsidRPr="00854CF8" w:rsidRDefault="00D85B96" w:rsidP="00D85B96">
      <w:pPr>
        <w:rPr>
          <w:rFonts w:ascii="Times New Roman" w:hAnsi="Times New Roman" w:cs="Times New Roman"/>
        </w:rPr>
      </w:pPr>
    </w:p>
    <w:p w14:paraId="456DC21C" w14:textId="2ABA84B1" w:rsidR="00D85B96" w:rsidRPr="00854CF8" w:rsidRDefault="00D85B96" w:rsidP="00D85B96">
      <w:pPr>
        <w:rPr>
          <w:rFonts w:ascii="Times New Roman" w:hAnsi="Times New Roman" w:cs="Times New Roman"/>
        </w:rPr>
      </w:pPr>
      <w:r w:rsidRPr="00854CF8">
        <w:rPr>
          <w:rFonts w:ascii="Times New Roman" w:hAnsi="Times New Roman" w:cs="Times New Roman"/>
        </w:rPr>
        <w:t>This component ensures the entire WebHydra ecosystem behaves predictably and consistently across all operational layers.</w:t>
      </w:r>
    </w:p>
    <w:p w14:paraId="1EBC8650" w14:textId="77777777" w:rsidR="00D85B96" w:rsidRPr="00854CF8" w:rsidRDefault="00D85B96" w:rsidP="00D85B96">
      <w:pPr>
        <w:rPr>
          <w:rFonts w:ascii="Times New Roman" w:hAnsi="Times New Roman" w:cs="Times New Roman"/>
        </w:rPr>
      </w:pPr>
    </w:p>
    <w:p w14:paraId="4179723F" w14:textId="77777777" w:rsidR="00D85B96" w:rsidRPr="00854CF8" w:rsidRDefault="00D85B96" w:rsidP="006068D0">
      <w:pPr>
        <w:pStyle w:val="Heading4"/>
      </w:pPr>
      <w:r w:rsidRPr="00854CF8">
        <w:t>2. Redundancy Detection</w:t>
      </w:r>
    </w:p>
    <w:p w14:paraId="6B20A3CA" w14:textId="77777777" w:rsidR="00D85B96" w:rsidRPr="00854CF8" w:rsidRDefault="00D85B96" w:rsidP="00D85B96">
      <w:pPr>
        <w:rPr>
          <w:rFonts w:ascii="Times New Roman" w:hAnsi="Times New Roman" w:cs="Times New Roman"/>
        </w:rPr>
      </w:pPr>
    </w:p>
    <w:p w14:paraId="5E387278"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A structural analysis mechanism that identifies internal inefficiencies and duplication of logic, roles, functions, or data processes.</w:t>
      </w:r>
    </w:p>
    <w:p w14:paraId="368C49A0" w14:textId="77777777" w:rsidR="00D85B96" w:rsidRPr="00854CF8" w:rsidRDefault="00D85B96" w:rsidP="00D85B96">
      <w:pPr>
        <w:rPr>
          <w:rFonts w:ascii="Times New Roman" w:hAnsi="Times New Roman" w:cs="Times New Roman"/>
        </w:rPr>
      </w:pPr>
    </w:p>
    <w:p w14:paraId="3EF14568" w14:textId="77777777" w:rsidR="00D85B96" w:rsidRPr="00854CF8" w:rsidRDefault="00D85B96" w:rsidP="006068D0">
      <w:pPr>
        <w:pStyle w:val="Heading4"/>
      </w:pPr>
      <w:r w:rsidRPr="00854CF8">
        <w:t>Capabilities include:</w:t>
      </w:r>
    </w:p>
    <w:p w14:paraId="49008F28" w14:textId="0369D955"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detection of duplicated workflows</w:t>
      </w:r>
    </w:p>
    <w:p w14:paraId="3580CC58" w14:textId="55F7D34B"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identification of unnecessary process loops</w:t>
      </w:r>
    </w:p>
    <w:p w14:paraId="292C2B81" w14:textId="2F304956"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analysis of overlapping functions between divisions</w:t>
      </w:r>
    </w:p>
    <w:p w14:paraId="1E8DBE0B" w14:textId="62976D23"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pinpointing outdated or inefficient modules</w:t>
      </w:r>
    </w:p>
    <w:p w14:paraId="3EC07F18" w14:textId="05919234"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formal recommendations for refinement or elimination</w:t>
      </w:r>
    </w:p>
    <w:p w14:paraId="79D8800D" w14:textId="77777777" w:rsidR="00D85B96" w:rsidRPr="00854CF8" w:rsidRDefault="00D85B96" w:rsidP="00D85B96">
      <w:pPr>
        <w:rPr>
          <w:rFonts w:ascii="Times New Roman" w:hAnsi="Times New Roman" w:cs="Times New Roman"/>
        </w:rPr>
      </w:pPr>
    </w:p>
    <w:p w14:paraId="3291D513" w14:textId="71466FC5" w:rsidR="00D85B96" w:rsidRPr="00854CF8" w:rsidRDefault="00D85B96" w:rsidP="00D85B96">
      <w:pPr>
        <w:rPr>
          <w:rFonts w:ascii="Times New Roman" w:hAnsi="Times New Roman" w:cs="Times New Roman"/>
        </w:rPr>
      </w:pPr>
      <w:r w:rsidRPr="00854CF8">
        <w:rPr>
          <w:rFonts w:ascii="Times New Roman" w:hAnsi="Times New Roman" w:cs="Times New Roman"/>
        </w:rPr>
        <w:t>This enables WebHydra to maintain optimal performance while reducing operational overhead and system clutter.</w:t>
      </w:r>
    </w:p>
    <w:p w14:paraId="1FA7FF70" w14:textId="77777777" w:rsidR="00D85B96" w:rsidRPr="00854CF8" w:rsidRDefault="00D85B96" w:rsidP="00D85B96">
      <w:pPr>
        <w:rPr>
          <w:rFonts w:ascii="Times New Roman" w:hAnsi="Times New Roman" w:cs="Times New Roman"/>
        </w:rPr>
      </w:pPr>
    </w:p>
    <w:p w14:paraId="0AFF34BF" w14:textId="77777777" w:rsidR="00D85B96" w:rsidRPr="00854CF8" w:rsidRDefault="00D85B96" w:rsidP="006068D0">
      <w:pPr>
        <w:pStyle w:val="Heading4"/>
      </w:pPr>
      <w:r w:rsidRPr="00854CF8">
        <w:t>3. Operational Reflection Engine</w:t>
      </w:r>
    </w:p>
    <w:p w14:paraId="7B973AAE" w14:textId="77777777" w:rsidR="00D85B96" w:rsidRPr="00854CF8" w:rsidRDefault="00D85B96" w:rsidP="00D85B96">
      <w:pPr>
        <w:rPr>
          <w:rFonts w:ascii="Times New Roman" w:hAnsi="Times New Roman" w:cs="Times New Roman"/>
        </w:rPr>
      </w:pPr>
    </w:p>
    <w:p w14:paraId="73B3275C"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The system’s introspective forecasting module designed to “mirror” future operational states based on ongoing system behavior.</w:t>
      </w:r>
    </w:p>
    <w:p w14:paraId="3AF9E1E5" w14:textId="77777777" w:rsidR="00D85B96" w:rsidRPr="00854CF8" w:rsidRDefault="00D85B96" w:rsidP="00D85B96">
      <w:pPr>
        <w:rPr>
          <w:rFonts w:ascii="Times New Roman" w:hAnsi="Times New Roman" w:cs="Times New Roman"/>
        </w:rPr>
      </w:pPr>
    </w:p>
    <w:p w14:paraId="1F5BD035" w14:textId="77777777" w:rsidR="00D85B96" w:rsidRPr="00854CF8" w:rsidRDefault="00D85B96" w:rsidP="006068D0">
      <w:pPr>
        <w:pStyle w:val="Heading4"/>
      </w:pPr>
      <w:r w:rsidRPr="00854CF8">
        <w:t>Key functions include:</w:t>
      </w:r>
    </w:p>
    <w:p w14:paraId="204F35B5" w14:textId="4277592D"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simulating projected operational outcomes</w:t>
      </w:r>
    </w:p>
    <w:p w14:paraId="19CC19ED" w14:textId="355147C8"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evaluating system resilience under future load conditions</w:t>
      </w:r>
    </w:p>
    <w:p w14:paraId="460B6347" w14:textId="0A05BEFC"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detecting potential pressure points or bottlenecks</w:t>
      </w:r>
    </w:p>
    <w:p w14:paraId="3DEC6DE4" w14:textId="7C2E6AFF"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forecasting vulnerabilities before they materialize</w:t>
      </w:r>
    </w:p>
    <w:p w14:paraId="3240882A" w14:textId="0808E672"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generating preventive restructuring strategies</w:t>
      </w:r>
    </w:p>
    <w:p w14:paraId="70B47FE8" w14:textId="77777777" w:rsidR="00D85B96" w:rsidRPr="00854CF8" w:rsidRDefault="00D85B96" w:rsidP="00D85B96">
      <w:pPr>
        <w:rPr>
          <w:rFonts w:ascii="Times New Roman" w:hAnsi="Times New Roman" w:cs="Times New Roman"/>
        </w:rPr>
      </w:pPr>
    </w:p>
    <w:p w14:paraId="4B192124" w14:textId="7497D6FF" w:rsidR="00D85B96" w:rsidRPr="00854CF8" w:rsidRDefault="00D85B96" w:rsidP="00D85B96">
      <w:pPr>
        <w:rPr>
          <w:rFonts w:ascii="Times New Roman" w:hAnsi="Times New Roman" w:cs="Times New Roman"/>
        </w:rPr>
      </w:pPr>
      <w:r w:rsidRPr="00854CF8">
        <w:rPr>
          <w:rFonts w:ascii="Times New Roman" w:hAnsi="Times New Roman" w:cs="Times New Roman"/>
        </w:rPr>
        <w:t>This forward-looking intelligence ensures long-term operational stability and preparedness.</w:t>
      </w:r>
    </w:p>
    <w:p w14:paraId="1E1951F3" w14:textId="77777777" w:rsidR="00D85B96" w:rsidRPr="00854CF8" w:rsidRDefault="00D85B96" w:rsidP="00D85B96">
      <w:pPr>
        <w:rPr>
          <w:rFonts w:ascii="Times New Roman" w:hAnsi="Times New Roman" w:cs="Times New Roman"/>
        </w:rPr>
      </w:pPr>
    </w:p>
    <w:p w14:paraId="4C699205" w14:textId="77777777" w:rsidR="00D85B96" w:rsidRPr="00854CF8" w:rsidRDefault="00D85B96" w:rsidP="006068D0">
      <w:pPr>
        <w:pStyle w:val="Heading4"/>
      </w:pPr>
      <w:r w:rsidRPr="00854CF8">
        <w:t>4. Integrity &amp; Transparency Assurance</w:t>
      </w:r>
    </w:p>
    <w:p w14:paraId="0913B33F" w14:textId="77777777" w:rsidR="00D85B96" w:rsidRPr="00854CF8" w:rsidRDefault="00D85B96" w:rsidP="00D85B96">
      <w:pPr>
        <w:rPr>
          <w:rFonts w:ascii="Times New Roman" w:hAnsi="Times New Roman" w:cs="Times New Roman"/>
        </w:rPr>
      </w:pPr>
    </w:p>
    <w:p w14:paraId="53D01ACD"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A foundational communication principle ensuring all subsystems within the WebHydra empire present truthful, consistent, and verifiable operational data.</w:t>
      </w:r>
    </w:p>
    <w:p w14:paraId="71A11D09" w14:textId="77777777" w:rsidR="00D85B96" w:rsidRPr="00854CF8" w:rsidRDefault="00D85B96" w:rsidP="00D85B96">
      <w:pPr>
        <w:rPr>
          <w:rFonts w:ascii="Times New Roman" w:hAnsi="Times New Roman" w:cs="Times New Roman"/>
        </w:rPr>
      </w:pPr>
    </w:p>
    <w:p w14:paraId="4CE3D80E" w14:textId="77777777" w:rsidR="00D85B96" w:rsidRPr="00854CF8" w:rsidRDefault="00D85B96" w:rsidP="006068D0">
      <w:pPr>
        <w:pStyle w:val="Heading4"/>
      </w:pPr>
      <w:r w:rsidRPr="00854CF8">
        <w:t>This includes:</w:t>
      </w:r>
    </w:p>
    <w:p w14:paraId="5BE47F9B" w14:textId="6B82CB41"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detection of hidden processes or anomalies</w:t>
      </w:r>
    </w:p>
    <w:p w14:paraId="68003413" w14:textId="663C4870"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lastRenderedPageBreak/>
        <w:t>enforcement of transparent communication channels</w:t>
      </w:r>
    </w:p>
    <w:p w14:paraId="6ADAA3C7" w14:textId="0C72B693"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validation of system health reports and logs</w:t>
      </w:r>
    </w:p>
    <w:p w14:paraId="60C9F231" w14:textId="4736CCD3"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integrity verification of internal metrics</w:t>
      </w:r>
    </w:p>
    <w:p w14:paraId="3E5D2708" w14:textId="66F929F3"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safeguarding against internal manipulation or silent failures</w:t>
      </w:r>
    </w:p>
    <w:p w14:paraId="16AF2098" w14:textId="77777777" w:rsidR="00D85B96" w:rsidRPr="00854CF8" w:rsidRDefault="00D85B96" w:rsidP="00D85B96">
      <w:pPr>
        <w:rPr>
          <w:rFonts w:ascii="Times New Roman" w:hAnsi="Times New Roman" w:cs="Times New Roman"/>
        </w:rPr>
      </w:pPr>
    </w:p>
    <w:p w14:paraId="1676BBAE" w14:textId="4AC5F505" w:rsidR="00D85B96" w:rsidRPr="00854CF8" w:rsidRDefault="00D85B96" w:rsidP="00D85B96">
      <w:pPr>
        <w:rPr>
          <w:rFonts w:ascii="Times New Roman" w:hAnsi="Times New Roman" w:cs="Times New Roman"/>
        </w:rPr>
      </w:pPr>
      <w:r w:rsidRPr="00854CF8">
        <w:rPr>
          <w:rFonts w:ascii="Times New Roman" w:hAnsi="Times New Roman" w:cs="Times New Roman"/>
        </w:rPr>
        <w:t>This capability ensures that every internal report, algorithmic output, and subsystem claim can be trusted and verified without ambiguity.</w:t>
      </w:r>
    </w:p>
    <w:p w14:paraId="640AB59C" w14:textId="77777777" w:rsidR="00D85B96" w:rsidRPr="00854CF8" w:rsidRDefault="00D85B96" w:rsidP="00D85B96">
      <w:pPr>
        <w:rPr>
          <w:rFonts w:ascii="Times New Roman" w:hAnsi="Times New Roman" w:cs="Times New Roman"/>
        </w:rPr>
      </w:pPr>
    </w:p>
    <w:p w14:paraId="09E612BE" w14:textId="77777777" w:rsidR="00D85B96" w:rsidRPr="00854CF8" w:rsidRDefault="00D85B96" w:rsidP="006068D0">
      <w:pPr>
        <w:pStyle w:val="Heading3"/>
      </w:pPr>
      <w:r w:rsidRPr="00854CF8">
        <w:t>C. Governance &amp; Enforcement Framework</w:t>
      </w:r>
    </w:p>
    <w:p w14:paraId="5A69BA2B" w14:textId="77777777" w:rsidR="00D85B96" w:rsidRPr="00854CF8" w:rsidRDefault="00D85B96" w:rsidP="00D85B96">
      <w:pPr>
        <w:rPr>
          <w:rFonts w:ascii="Times New Roman" w:hAnsi="Times New Roman" w:cs="Times New Roman"/>
        </w:rPr>
      </w:pPr>
    </w:p>
    <w:p w14:paraId="2517F7D6" w14:textId="77777777" w:rsidR="00D85B96" w:rsidRPr="00854CF8" w:rsidRDefault="00D85B96" w:rsidP="006068D0">
      <w:pPr>
        <w:pStyle w:val="Heading4"/>
      </w:pPr>
      <w:r w:rsidRPr="00854CF8">
        <w:t>1. Mirror Compliance Mandate</w:t>
      </w:r>
    </w:p>
    <w:p w14:paraId="238B9C05" w14:textId="77777777" w:rsidR="00D85B96" w:rsidRPr="00854CF8" w:rsidRDefault="00D85B96" w:rsidP="00D85B96">
      <w:pPr>
        <w:rPr>
          <w:rFonts w:ascii="Times New Roman" w:hAnsi="Times New Roman" w:cs="Times New Roman"/>
        </w:rPr>
      </w:pPr>
    </w:p>
    <w:p w14:paraId="3DED2609"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All WebHydra divisions must operate under mandatory Mirror Protocol oversight to ensure internal alignment with strategic and cybersecurity standards.</w:t>
      </w:r>
    </w:p>
    <w:p w14:paraId="4DD90647" w14:textId="77777777" w:rsidR="00D85B96" w:rsidRPr="00854CF8" w:rsidRDefault="00D85B96" w:rsidP="00D85B96">
      <w:pPr>
        <w:rPr>
          <w:rFonts w:ascii="Times New Roman" w:hAnsi="Times New Roman" w:cs="Times New Roman"/>
        </w:rPr>
      </w:pPr>
    </w:p>
    <w:p w14:paraId="19D2B7EC" w14:textId="77777777" w:rsidR="00D85B96" w:rsidRPr="00854CF8" w:rsidRDefault="00D85B96" w:rsidP="006068D0">
      <w:pPr>
        <w:pStyle w:val="Heading4"/>
      </w:pPr>
      <w:r w:rsidRPr="00854CF8">
        <w:t>2. Continuous Internal Auditing</w:t>
      </w:r>
    </w:p>
    <w:p w14:paraId="43E6A250" w14:textId="77777777" w:rsidR="00D85B96" w:rsidRPr="00854CF8" w:rsidRDefault="00D85B96" w:rsidP="00D85B96">
      <w:pPr>
        <w:rPr>
          <w:rFonts w:ascii="Times New Roman" w:hAnsi="Times New Roman" w:cs="Times New Roman"/>
        </w:rPr>
      </w:pPr>
    </w:p>
    <w:p w14:paraId="01EDBF24" w14:textId="77777777" w:rsidR="00D85B96" w:rsidRPr="00854CF8" w:rsidRDefault="00D85B96" w:rsidP="006068D0">
      <w:pPr>
        <w:pStyle w:val="Heading4"/>
      </w:pPr>
      <w:r w:rsidRPr="00854CF8">
        <w:t>The system performs automatic micro-audits and scheduled macro-audits, covering:</w:t>
      </w:r>
    </w:p>
    <w:p w14:paraId="18CA8705" w14:textId="2C9BD988"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operational integrity</w:t>
      </w:r>
    </w:p>
    <w:p w14:paraId="2CAA947A" w14:textId="5B2D90B9"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ethical compliance</w:t>
      </w:r>
    </w:p>
    <w:p w14:paraId="270EC5A4" w14:textId="0B07C481"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performance stability</w:t>
      </w:r>
    </w:p>
    <w:p w14:paraId="7CC0FCB1" w14:textId="6366CD2D"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system-state coherence</w:t>
      </w:r>
    </w:p>
    <w:p w14:paraId="12AB0385" w14:textId="77777777" w:rsidR="00D85B96" w:rsidRPr="00854CF8" w:rsidRDefault="00D85B96" w:rsidP="00D85B96">
      <w:pPr>
        <w:rPr>
          <w:rFonts w:ascii="Times New Roman" w:hAnsi="Times New Roman" w:cs="Times New Roman"/>
        </w:rPr>
      </w:pPr>
    </w:p>
    <w:p w14:paraId="45B2CA7A" w14:textId="77777777" w:rsidR="00D85B96" w:rsidRPr="00854CF8" w:rsidRDefault="00D85B96" w:rsidP="006068D0">
      <w:pPr>
        <w:pStyle w:val="Heading4"/>
      </w:pPr>
      <w:r w:rsidRPr="00854CF8">
        <w:t>3. Escalation Pathways</w:t>
      </w:r>
    </w:p>
    <w:p w14:paraId="770E76E5" w14:textId="77777777" w:rsidR="00D85B96" w:rsidRPr="00854CF8" w:rsidRDefault="00D85B96" w:rsidP="00D85B96">
      <w:pPr>
        <w:rPr>
          <w:rFonts w:ascii="Times New Roman" w:hAnsi="Times New Roman" w:cs="Times New Roman"/>
        </w:rPr>
      </w:pPr>
    </w:p>
    <w:p w14:paraId="00F42176" w14:textId="77777777" w:rsidR="00D85B96" w:rsidRPr="00854CF8" w:rsidRDefault="00D85B96" w:rsidP="006068D0">
      <w:pPr>
        <w:pStyle w:val="Heading4"/>
      </w:pPr>
      <w:r w:rsidRPr="00854CF8">
        <w:t>When anomalies are detected:</w:t>
      </w:r>
    </w:p>
    <w:p w14:paraId="30B45F7E" w14:textId="1BA853A7"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minor deviations trigger automated adjustment</w:t>
      </w:r>
    </w:p>
    <w:p w14:paraId="12C04463" w14:textId="724DA466"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moderate deviations escalate to subsystem supervisors</w:t>
      </w:r>
    </w:p>
    <w:p w14:paraId="750C403F" w14:textId="59E1246B" w:rsidR="00D85B96" w:rsidRPr="006068D0" w:rsidRDefault="00D85B96" w:rsidP="006068D0">
      <w:pPr>
        <w:pStyle w:val="ListParagraph"/>
        <w:numPr>
          <w:ilvl w:val="0"/>
          <w:numId w:val="62"/>
        </w:numPr>
        <w:rPr>
          <w:rFonts w:ascii="Times New Roman" w:hAnsi="Times New Roman" w:cs="Times New Roman"/>
        </w:rPr>
      </w:pPr>
      <w:proofErr w:type="gramStart"/>
      <w:r w:rsidRPr="006068D0">
        <w:rPr>
          <w:rFonts w:ascii="Times New Roman" w:hAnsi="Times New Roman" w:cs="Times New Roman"/>
        </w:rPr>
        <w:t>major</w:t>
      </w:r>
      <w:proofErr w:type="gramEnd"/>
      <w:r w:rsidRPr="006068D0">
        <w:rPr>
          <w:rFonts w:ascii="Times New Roman" w:hAnsi="Times New Roman" w:cs="Times New Roman"/>
        </w:rPr>
        <w:t xml:space="preserve"> anomalies activate Golden Shield integration for containment</w:t>
      </w:r>
    </w:p>
    <w:p w14:paraId="7209B4DF" w14:textId="77777777" w:rsidR="00D85B96" w:rsidRPr="00854CF8" w:rsidRDefault="00D85B96" w:rsidP="00D85B96">
      <w:pPr>
        <w:rPr>
          <w:rFonts w:ascii="Times New Roman" w:hAnsi="Times New Roman" w:cs="Times New Roman"/>
        </w:rPr>
      </w:pPr>
    </w:p>
    <w:p w14:paraId="796CBA88" w14:textId="77777777" w:rsidR="00D85B96" w:rsidRPr="00854CF8" w:rsidRDefault="00D85B96" w:rsidP="006068D0">
      <w:pPr>
        <w:pStyle w:val="Heading4"/>
      </w:pPr>
      <w:r w:rsidRPr="00854CF8">
        <w:t>4. Internal Transparency Doctrine</w:t>
      </w:r>
    </w:p>
    <w:p w14:paraId="5B3CE66B" w14:textId="77777777" w:rsidR="00D85B96" w:rsidRPr="00854CF8" w:rsidRDefault="00D85B96" w:rsidP="00D85B96">
      <w:pPr>
        <w:rPr>
          <w:rFonts w:ascii="Times New Roman" w:hAnsi="Times New Roman" w:cs="Times New Roman"/>
        </w:rPr>
      </w:pPr>
    </w:p>
    <w:p w14:paraId="4A60902E" w14:textId="77777777" w:rsidR="00D85B96" w:rsidRPr="00854CF8" w:rsidRDefault="00D85B96" w:rsidP="006068D0">
      <w:pPr>
        <w:pStyle w:val="Heading4"/>
      </w:pPr>
      <w:r w:rsidRPr="00854CF8">
        <w:lastRenderedPageBreak/>
        <w:t>All divisions must maintain:</w:t>
      </w:r>
    </w:p>
    <w:p w14:paraId="75881178" w14:textId="29B49ACB"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accessible operational logs</w:t>
      </w:r>
    </w:p>
    <w:p w14:paraId="001323DB" w14:textId="241766A3"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standardized reporting structures</w:t>
      </w:r>
    </w:p>
    <w:p w14:paraId="79533463" w14:textId="7F5225D9" w:rsidR="00D85B96" w:rsidRPr="006068D0" w:rsidRDefault="00D85B96" w:rsidP="006068D0">
      <w:pPr>
        <w:pStyle w:val="ListParagraph"/>
        <w:numPr>
          <w:ilvl w:val="0"/>
          <w:numId w:val="62"/>
        </w:numPr>
        <w:rPr>
          <w:rFonts w:ascii="Times New Roman" w:hAnsi="Times New Roman" w:cs="Times New Roman"/>
        </w:rPr>
      </w:pPr>
      <w:r w:rsidRPr="006068D0">
        <w:rPr>
          <w:rFonts w:ascii="Times New Roman" w:hAnsi="Times New Roman" w:cs="Times New Roman"/>
        </w:rPr>
        <w:t>cross-division visibility for interdependent processes</w:t>
      </w:r>
    </w:p>
    <w:p w14:paraId="080DC423" w14:textId="77777777" w:rsidR="00D85B96" w:rsidRPr="00854CF8" w:rsidRDefault="00D85B96" w:rsidP="00D85B96">
      <w:pPr>
        <w:rPr>
          <w:rFonts w:ascii="Times New Roman" w:hAnsi="Times New Roman" w:cs="Times New Roman"/>
        </w:rPr>
      </w:pPr>
    </w:p>
    <w:p w14:paraId="26963D4B" w14:textId="29A3C023" w:rsidR="00D85B96" w:rsidRPr="00854CF8" w:rsidRDefault="00D85B96" w:rsidP="00D85B96">
      <w:pPr>
        <w:rPr>
          <w:rFonts w:ascii="Times New Roman" w:hAnsi="Times New Roman" w:cs="Times New Roman"/>
        </w:rPr>
      </w:pPr>
      <w:r w:rsidRPr="00854CF8">
        <w:rPr>
          <w:rFonts w:ascii="Times New Roman" w:hAnsi="Times New Roman" w:cs="Times New Roman"/>
        </w:rPr>
        <w:t>This ensures unity, clarity, and cross-system trust.</w:t>
      </w:r>
    </w:p>
    <w:p w14:paraId="6CBA2230" w14:textId="77777777" w:rsidR="00D85B96" w:rsidRPr="00854CF8" w:rsidRDefault="00D85B96" w:rsidP="00D85B96">
      <w:pPr>
        <w:rPr>
          <w:rFonts w:ascii="Times New Roman" w:hAnsi="Times New Roman" w:cs="Times New Roman"/>
        </w:rPr>
      </w:pPr>
    </w:p>
    <w:p w14:paraId="3BBE7144" w14:textId="77777777" w:rsidR="00D85B96" w:rsidRPr="00854CF8" w:rsidRDefault="00D85B96" w:rsidP="006068D0">
      <w:pPr>
        <w:pStyle w:val="Heading3"/>
      </w:pPr>
      <w:r w:rsidRPr="00854CF8">
        <w:t>D. Strategic Benefits Across the Empire</w:t>
      </w:r>
    </w:p>
    <w:p w14:paraId="140C11DA" w14:textId="77777777" w:rsidR="00D85B96" w:rsidRPr="00854CF8" w:rsidRDefault="00D85B96" w:rsidP="00D85B96">
      <w:pPr>
        <w:rPr>
          <w:rFonts w:ascii="Times New Roman" w:hAnsi="Times New Roman" w:cs="Times New Roman"/>
        </w:rPr>
      </w:pPr>
    </w:p>
    <w:p w14:paraId="2E158B00" w14:textId="77777777" w:rsidR="00D85B96" w:rsidRPr="00854CF8" w:rsidRDefault="00D85B96" w:rsidP="006068D0">
      <w:pPr>
        <w:pStyle w:val="Heading4"/>
      </w:pPr>
      <w:r w:rsidRPr="00854CF8">
        <w:t>1. Self-Auditing Ecosystem</w:t>
      </w:r>
    </w:p>
    <w:p w14:paraId="0B823853" w14:textId="77777777" w:rsidR="00D85B96" w:rsidRPr="00854CF8" w:rsidRDefault="00D85B96" w:rsidP="00D85B96">
      <w:pPr>
        <w:rPr>
          <w:rFonts w:ascii="Times New Roman" w:hAnsi="Times New Roman" w:cs="Times New Roman"/>
        </w:rPr>
      </w:pPr>
    </w:p>
    <w:p w14:paraId="1DB779E8"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The Mirror Protocol positions WebHydra as a self-regulating digital organism capable of maintaining operational purity without constant manual oversight.</w:t>
      </w:r>
    </w:p>
    <w:p w14:paraId="22CC8423" w14:textId="77777777" w:rsidR="00D85B96" w:rsidRPr="00854CF8" w:rsidRDefault="00D85B96" w:rsidP="00D85B96">
      <w:pPr>
        <w:rPr>
          <w:rFonts w:ascii="Times New Roman" w:hAnsi="Times New Roman" w:cs="Times New Roman"/>
        </w:rPr>
      </w:pPr>
    </w:p>
    <w:p w14:paraId="1AF5F7CD" w14:textId="77777777" w:rsidR="00D85B96" w:rsidRPr="00854CF8" w:rsidRDefault="00D85B96" w:rsidP="006068D0">
      <w:pPr>
        <w:pStyle w:val="Heading4"/>
      </w:pPr>
      <w:r w:rsidRPr="00854CF8">
        <w:t>2. Early Detection of Systemic Weaknesses</w:t>
      </w:r>
    </w:p>
    <w:p w14:paraId="69303914" w14:textId="77777777" w:rsidR="00D85B96" w:rsidRPr="00854CF8" w:rsidRDefault="00D85B96" w:rsidP="00D85B96">
      <w:pPr>
        <w:rPr>
          <w:rFonts w:ascii="Times New Roman" w:hAnsi="Times New Roman" w:cs="Times New Roman"/>
        </w:rPr>
      </w:pPr>
    </w:p>
    <w:p w14:paraId="7A0AAAA6"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Weaknesses are identified at embryonic stages, preventing downstream disruptions or security exploits.</w:t>
      </w:r>
    </w:p>
    <w:p w14:paraId="0641A236" w14:textId="77777777" w:rsidR="00D85B96" w:rsidRPr="00854CF8" w:rsidRDefault="00D85B96" w:rsidP="00D85B96">
      <w:pPr>
        <w:rPr>
          <w:rFonts w:ascii="Times New Roman" w:hAnsi="Times New Roman" w:cs="Times New Roman"/>
        </w:rPr>
      </w:pPr>
    </w:p>
    <w:p w14:paraId="1EF8A77E" w14:textId="77777777" w:rsidR="00D85B96" w:rsidRPr="00854CF8" w:rsidRDefault="00D85B96" w:rsidP="00BA0A3F">
      <w:pPr>
        <w:pStyle w:val="Heading4"/>
      </w:pPr>
      <w:r w:rsidRPr="00854CF8">
        <w:t>3. Operational Efficiency &amp; Cost Reduction</w:t>
      </w:r>
    </w:p>
    <w:p w14:paraId="443E5741" w14:textId="77777777" w:rsidR="00D85B96" w:rsidRPr="00854CF8" w:rsidRDefault="00D85B96" w:rsidP="00D85B96">
      <w:pPr>
        <w:rPr>
          <w:rFonts w:ascii="Times New Roman" w:hAnsi="Times New Roman" w:cs="Times New Roman"/>
        </w:rPr>
      </w:pPr>
    </w:p>
    <w:p w14:paraId="26A62138"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Redundancies are eliminated, overlapping tasks are resolved, and workflow clarity is enhanced.</w:t>
      </w:r>
    </w:p>
    <w:p w14:paraId="4E553B8F" w14:textId="77777777" w:rsidR="00D85B96" w:rsidRPr="00854CF8" w:rsidRDefault="00D85B96" w:rsidP="00D85B96">
      <w:pPr>
        <w:rPr>
          <w:rFonts w:ascii="Times New Roman" w:hAnsi="Times New Roman" w:cs="Times New Roman"/>
        </w:rPr>
      </w:pPr>
    </w:p>
    <w:p w14:paraId="36DAAB1A" w14:textId="77777777" w:rsidR="00D85B96" w:rsidRPr="00854CF8" w:rsidRDefault="00D85B96" w:rsidP="00BA0A3F">
      <w:pPr>
        <w:pStyle w:val="Heading4"/>
      </w:pPr>
      <w:r w:rsidRPr="00854CF8">
        <w:t>4. Enhanced Internal Security</w:t>
      </w:r>
    </w:p>
    <w:p w14:paraId="7DE2C93A" w14:textId="77777777" w:rsidR="00D85B96" w:rsidRPr="00854CF8" w:rsidRDefault="00D85B96" w:rsidP="00D85B96">
      <w:pPr>
        <w:rPr>
          <w:rFonts w:ascii="Times New Roman" w:hAnsi="Times New Roman" w:cs="Times New Roman"/>
        </w:rPr>
      </w:pPr>
    </w:p>
    <w:p w14:paraId="004EAC89"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By inspecting internal behavior, the system closes off pathways that internal or external threats could leverage.</w:t>
      </w:r>
    </w:p>
    <w:p w14:paraId="653DBDFD" w14:textId="77777777" w:rsidR="00D85B96" w:rsidRPr="00854CF8" w:rsidRDefault="00D85B96" w:rsidP="00D85B96">
      <w:pPr>
        <w:rPr>
          <w:rFonts w:ascii="Times New Roman" w:hAnsi="Times New Roman" w:cs="Times New Roman"/>
        </w:rPr>
      </w:pPr>
    </w:p>
    <w:p w14:paraId="0CAE71ED" w14:textId="77777777" w:rsidR="00D85B96" w:rsidRPr="00854CF8" w:rsidRDefault="00D85B96" w:rsidP="00BA0A3F">
      <w:pPr>
        <w:pStyle w:val="Heading4"/>
      </w:pPr>
      <w:r w:rsidRPr="00854CF8">
        <w:t>5. Strengthened Sovereign Control</w:t>
      </w:r>
    </w:p>
    <w:p w14:paraId="1B5538E3" w14:textId="77777777" w:rsidR="00D85B96" w:rsidRPr="00854CF8" w:rsidRDefault="00D85B96" w:rsidP="00D85B96">
      <w:pPr>
        <w:rPr>
          <w:rFonts w:ascii="Times New Roman" w:hAnsi="Times New Roman" w:cs="Times New Roman"/>
        </w:rPr>
      </w:pPr>
    </w:p>
    <w:p w14:paraId="63128AD6" w14:textId="4293081F" w:rsidR="00D85B96" w:rsidRPr="00854CF8" w:rsidRDefault="00D85B96" w:rsidP="00D85B96">
      <w:pPr>
        <w:rPr>
          <w:rFonts w:ascii="Times New Roman" w:hAnsi="Times New Roman" w:cs="Times New Roman"/>
        </w:rPr>
      </w:pPr>
      <w:r w:rsidRPr="00854CF8">
        <w:rPr>
          <w:rFonts w:ascii="Times New Roman" w:hAnsi="Times New Roman" w:cs="Times New Roman"/>
        </w:rPr>
        <w:lastRenderedPageBreak/>
        <w:t>Leadership gains accurate, real-time insight into system operations, allowing strategic decisions to be grounded in verified internal truth.</w:t>
      </w:r>
    </w:p>
    <w:p w14:paraId="59653225" w14:textId="77777777" w:rsidR="00D85B96" w:rsidRPr="00854CF8" w:rsidRDefault="00D85B96" w:rsidP="00D85B96">
      <w:pPr>
        <w:rPr>
          <w:rFonts w:ascii="Times New Roman" w:hAnsi="Times New Roman" w:cs="Times New Roman"/>
        </w:rPr>
      </w:pPr>
    </w:p>
    <w:p w14:paraId="1A419FB1" w14:textId="77777777" w:rsidR="00D85B96" w:rsidRPr="00854CF8" w:rsidRDefault="00D85B96" w:rsidP="00BA0A3F">
      <w:pPr>
        <w:pStyle w:val="Heading3"/>
      </w:pPr>
      <w:r w:rsidRPr="00854CF8">
        <w:t>E. Conclusion</w:t>
      </w:r>
    </w:p>
    <w:p w14:paraId="62981281" w14:textId="77777777" w:rsidR="00D85B96" w:rsidRPr="00854CF8" w:rsidRDefault="00D85B96" w:rsidP="00D85B96">
      <w:pPr>
        <w:rPr>
          <w:rFonts w:ascii="Times New Roman" w:hAnsi="Times New Roman" w:cs="Times New Roman"/>
        </w:rPr>
      </w:pPr>
    </w:p>
    <w:p w14:paraId="7F0ACA75" w14:textId="77777777" w:rsidR="00D85B96" w:rsidRPr="00854CF8" w:rsidRDefault="00D85B96" w:rsidP="00D85B96">
      <w:pPr>
        <w:rPr>
          <w:rFonts w:ascii="Times New Roman" w:hAnsi="Times New Roman" w:cs="Times New Roman"/>
        </w:rPr>
      </w:pPr>
      <w:r w:rsidRPr="00854CF8">
        <w:rPr>
          <w:rFonts w:ascii="Times New Roman" w:hAnsi="Times New Roman" w:cs="Times New Roman"/>
        </w:rPr>
        <w:t>The Mirror Protocol transforms WebHydra into a living, self-</w:t>
      </w:r>
      <w:proofErr w:type="gramStart"/>
      <w:r w:rsidRPr="00854CF8">
        <w:rPr>
          <w:rFonts w:ascii="Times New Roman" w:hAnsi="Times New Roman" w:cs="Times New Roman"/>
        </w:rPr>
        <w:t>correcting</w:t>
      </w:r>
      <w:proofErr w:type="gramEnd"/>
      <w:r w:rsidRPr="00854CF8">
        <w:rPr>
          <w:rFonts w:ascii="Times New Roman" w:hAnsi="Times New Roman" w:cs="Times New Roman"/>
        </w:rPr>
        <w:t xml:space="preserve"> digital </w:t>
      </w:r>
      <w:proofErr w:type="gramStart"/>
      <w:r w:rsidRPr="00854CF8">
        <w:rPr>
          <w:rFonts w:ascii="Times New Roman" w:hAnsi="Times New Roman" w:cs="Times New Roman"/>
        </w:rPr>
        <w:t>organism—</w:t>
      </w:r>
      <w:proofErr w:type="gramEnd"/>
      <w:r w:rsidRPr="00854CF8">
        <w:rPr>
          <w:rFonts w:ascii="Times New Roman" w:hAnsi="Times New Roman" w:cs="Times New Roman"/>
        </w:rPr>
        <w:t>an ecosystem capable of understanding itself from within. Through introspective mapping, redundancy detection, predictive reflection, and strict integrity assurance, it ensures that every part of the empire remains aligned, optimized, secure, and transparently accountable.</w:t>
      </w:r>
    </w:p>
    <w:p w14:paraId="5C05E469" w14:textId="77777777" w:rsidR="00D85B96" w:rsidRPr="00854CF8" w:rsidRDefault="00D85B96" w:rsidP="00D85B96">
      <w:pPr>
        <w:rPr>
          <w:rFonts w:ascii="Times New Roman" w:hAnsi="Times New Roman" w:cs="Times New Roman"/>
        </w:rPr>
      </w:pPr>
    </w:p>
    <w:p w14:paraId="5EA4A066" w14:textId="151FE804" w:rsidR="001062FA" w:rsidRPr="00854CF8" w:rsidRDefault="00D85B96" w:rsidP="001062FA">
      <w:pPr>
        <w:rPr>
          <w:rFonts w:ascii="Times New Roman" w:hAnsi="Times New Roman" w:cs="Times New Roman"/>
        </w:rPr>
      </w:pPr>
      <w:r w:rsidRPr="00854CF8">
        <w:rPr>
          <w:rFonts w:ascii="Times New Roman" w:hAnsi="Times New Roman" w:cs="Times New Roman"/>
        </w:rPr>
        <w:t>This protocol represents a monumental leap in internal digital governance, solidifying WebHydra’s status as a sovereign and self-aware technological empire.</w:t>
      </w:r>
    </w:p>
    <w:p w14:paraId="6CAA4297" w14:textId="77777777" w:rsidR="001062FA" w:rsidRPr="00854CF8" w:rsidRDefault="001062FA" w:rsidP="001062FA">
      <w:pPr>
        <w:rPr>
          <w:rFonts w:ascii="Times New Roman" w:hAnsi="Times New Roman" w:cs="Times New Roman"/>
        </w:rPr>
      </w:pPr>
    </w:p>
    <w:p w14:paraId="6D083B91" w14:textId="77777777" w:rsidR="00D85B96" w:rsidRPr="00854CF8" w:rsidRDefault="00D85B96">
      <w:pPr>
        <w:rPr>
          <w:rFonts w:ascii="Times New Roman" w:hAnsi="Times New Roman" w:cs="Times New Roman"/>
        </w:rPr>
      </w:pPr>
      <w:r w:rsidRPr="00854CF8">
        <w:rPr>
          <w:rFonts w:ascii="Times New Roman" w:hAnsi="Times New Roman" w:cs="Times New Roman"/>
        </w:rPr>
        <w:br w:type="page"/>
      </w:r>
    </w:p>
    <w:p w14:paraId="43A99D26" w14:textId="5CFE9E02" w:rsidR="00E85D2B" w:rsidRDefault="00E85D2B" w:rsidP="00BA0A3F">
      <w:pPr>
        <w:pStyle w:val="Heading1"/>
      </w:pPr>
      <w:r w:rsidRPr="00854CF8">
        <w:lastRenderedPageBreak/>
        <w:t>SECTION 14</w:t>
      </w:r>
      <w:r>
        <w:t>:</w:t>
      </w:r>
      <w:r w:rsidRPr="00854CF8">
        <w:t xml:space="preserve"> STRATEGIC DEFENSE &amp; CYBER DIVISION</w:t>
      </w:r>
    </w:p>
    <w:p w14:paraId="45F1C7C2" w14:textId="77777777" w:rsidR="00E85D2B" w:rsidRPr="00E85D2B" w:rsidRDefault="00E85D2B" w:rsidP="00E85D2B"/>
    <w:p w14:paraId="5AC99D61" w14:textId="6789342B" w:rsidR="001062FA" w:rsidRPr="00854CF8" w:rsidRDefault="001062FA" w:rsidP="00BA0A3F">
      <w:pPr>
        <w:pStyle w:val="Heading1"/>
      </w:pPr>
      <w:r w:rsidRPr="00854CF8">
        <w:t>14.5</w:t>
      </w:r>
      <w:r w:rsidR="00E85D2B">
        <w:t>:</w:t>
      </w:r>
      <w:r w:rsidRPr="00854CF8">
        <w:t xml:space="preserve"> The Oracle Interface</w:t>
      </w:r>
    </w:p>
    <w:p w14:paraId="03A77C44" w14:textId="77777777" w:rsidR="001062FA" w:rsidRPr="00854CF8" w:rsidRDefault="001062FA" w:rsidP="001062FA">
      <w:pPr>
        <w:rPr>
          <w:rFonts w:ascii="Times New Roman" w:hAnsi="Times New Roman" w:cs="Times New Roman"/>
        </w:rPr>
      </w:pPr>
    </w:p>
    <w:p w14:paraId="08607131"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 xml:space="preserve">The Oracle Interface constitutes the predictive intelligence nucleus of WebHydra’s Strategic Defense &amp; Cyber Division. It functions as the empire’s foresight </w:t>
      </w:r>
      <w:proofErr w:type="gramStart"/>
      <w:r w:rsidRPr="00854CF8">
        <w:rPr>
          <w:rFonts w:ascii="Times New Roman" w:hAnsi="Times New Roman" w:cs="Times New Roman"/>
        </w:rPr>
        <w:t>engine—a</w:t>
      </w:r>
      <w:proofErr w:type="gramEnd"/>
      <w:r w:rsidRPr="00854CF8">
        <w:rPr>
          <w:rFonts w:ascii="Times New Roman" w:hAnsi="Times New Roman" w:cs="Times New Roman"/>
        </w:rPr>
        <w:t xml:space="preserve"> hyper-advanced analytic gateway engineered to forecast digital threats, project system evolution, and anticipate future states across all operational domains. Through integrated machine learning, behavioral modeling, neural analytics, and multi-dimensional simulation logic, the Oracle Interface transforms WebHydra from a reactive ecosystem into a sovereign, anticipatory intelligence empire.</w:t>
      </w:r>
    </w:p>
    <w:p w14:paraId="76E31893" w14:textId="77777777" w:rsidR="00AC6A6F" w:rsidRPr="00854CF8" w:rsidRDefault="00AC6A6F" w:rsidP="00AC6A6F">
      <w:pPr>
        <w:rPr>
          <w:rFonts w:ascii="Times New Roman" w:hAnsi="Times New Roman" w:cs="Times New Roman"/>
        </w:rPr>
      </w:pPr>
    </w:p>
    <w:p w14:paraId="77502D8A" w14:textId="2585BABF" w:rsidR="00AC6A6F" w:rsidRPr="00854CF8" w:rsidRDefault="00AC6A6F" w:rsidP="00AC6A6F">
      <w:pPr>
        <w:rPr>
          <w:rFonts w:ascii="Times New Roman" w:hAnsi="Times New Roman" w:cs="Times New Roman"/>
        </w:rPr>
      </w:pPr>
      <w:r w:rsidRPr="00854CF8">
        <w:rPr>
          <w:rFonts w:ascii="Times New Roman" w:hAnsi="Times New Roman" w:cs="Times New Roman"/>
        </w:rPr>
        <w:t>This system is designed to elevate the defensive and strategic capabilities of WebHydra by identifying what is coming before it forms, by understanding patterns before they crystallize, and by strengthening decision-making with data-anchored foresight. The Oracle Interface stands as the empire’s vantage point over the digital horizon.</w:t>
      </w:r>
    </w:p>
    <w:p w14:paraId="59EFEE6C" w14:textId="77777777" w:rsidR="00AC6A6F" w:rsidRPr="00854CF8" w:rsidRDefault="00AC6A6F" w:rsidP="00AC6A6F">
      <w:pPr>
        <w:rPr>
          <w:rFonts w:ascii="Times New Roman" w:hAnsi="Times New Roman" w:cs="Times New Roman"/>
        </w:rPr>
      </w:pPr>
    </w:p>
    <w:p w14:paraId="649A7B06" w14:textId="77777777" w:rsidR="00AC6A6F" w:rsidRPr="00854CF8" w:rsidRDefault="00AC6A6F" w:rsidP="00BA0A3F">
      <w:pPr>
        <w:pStyle w:val="Heading3"/>
      </w:pPr>
      <w:r w:rsidRPr="00854CF8">
        <w:t>A. Purpose &amp; Strategic Positioning</w:t>
      </w:r>
    </w:p>
    <w:p w14:paraId="156E9490" w14:textId="77777777" w:rsidR="00AC6A6F" w:rsidRPr="00854CF8" w:rsidRDefault="00AC6A6F" w:rsidP="00AC6A6F">
      <w:pPr>
        <w:rPr>
          <w:rFonts w:ascii="Times New Roman" w:hAnsi="Times New Roman" w:cs="Times New Roman"/>
        </w:rPr>
      </w:pPr>
    </w:p>
    <w:p w14:paraId="4E4603B2" w14:textId="77777777" w:rsidR="00AC6A6F" w:rsidRPr="00854CF8" w:rsidRDefault="00AC6A6F" w:rsidP="00BA0A3F">
      <w:pPr>
        <w:pStyle w:val="Heading4"/>
      </w:pPr>
      <w:r w:rsidRPr="00854CF8">
        <w:t>1. Strategic Foresight Command</w:t>
      </w:r>
    </w:p>
    <w:p w14:paraId="6F08A405" w14:textId="77777777" w:rsidR="00AC6A6F" w:rsidRPr="00854CF8" w:rsidRDefault="00AC6A6F" w:rsidP="00AC6A6F">
      <w:pPr>
        <w:rPr>
          <w:rFonts w:ascii="Times New Roman" w:hAnsi="Times New Roman" w:cs="Times New Roman"/>
        </w:rPr>
      </w:pPr>
    </w:p>
    <w:p w14:paraId="39894449"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The Oracle Interface enables leadership to make decisions informed by deep predictive insight, strengthening long-term planning and ecosystem continuity.</w:t>
      </w:r>
    </w:p>
    <w:p w14:paraId="620D70B8" w14:textId="77777777" w:rsidR="00AC6A6F" w:rsidRPr="00854CF8" w:rsidRDefault="00AC6A6F" w:rsidP="00AC6A6F">
      <w:pPr>
        <w:rPr>
          <w:rFonts w:ascii="Times New Roman" w:hAnsi="Times New Roman" w:cs="Times New Roman"/>
        </w:rPr>
      </w:pPr>
    </w:p>
    <w:p w14:paraId="38AA38A2" w14:textId="77777777" w:rsidR="00AC6A6F" w:rsidRPr="00854CF8" w:rsidRDefault="00AC6A6F" w:rsidP="00BA0A3F">
      <w:pPr>
        <w:pStyle w:val="Heading4"/>
      </w:pPr>
      <w:r w:rsidRPr="00854CF8">
        <w:t>2. Threat Anticipation &amp; Prevention</w:t>
      </w:r>
    </w:p>
    <w:p w14:paraId="754B6701" w14:textId="77777777" w:rsidR="00AC6A6F" w:rsidRPr="00854CF8" w:rsidRDefault="00AC6A6F" w:rsidP="00AC6A6F">
      <w:pPr>
        <w:rPr>
          <w:rFonts w:ascii="Times New Roman" w:hAnsi="Times New Roman" w:cs="Times New Roman"/>
        </w:rPr>
      </w:pPr>
    </w:p>
    <w:p w14:paraId="68BB8E7E"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By identifying risks before they materialize, the system ensures that WebHydra remains fortified against both conventional and unconventional threats.</w:t>
      </w:r>
    </w:p>
    <w:p w14:paraId="7E565ECC" w14:textId="77777777" w:rsidR="00AC6A6F" w:rsidRPr="00854CF8" w:rsidRDefault="00AC6A6F" w:rsidP="00AC6A6F">
      <w:pPr>
        <w:rPr>
          <w:rFonts w:ascii="Times New Roman" w:hAnsi="Times New Roman" w:cs="Times New Roman"/>
        </w:rPr>
      </w:pPr>
    </w:p>
    <w:p w14:paraId="527FAEF2" w14:textId="77777777" w:rsidR="00AC6A6F" w:rsidRPr="00854CF8" w:rsidRDefault="00AC6A6F" w:rsidP="00BA0A3F">
      <w:pPr>
        <w:pStyle w:val="Heading4"/>
      </w:pPr>
      <w:r w:rsidRPr="00854CF8">
        <w:lastRenderedPageBreak/>
        <w:t>3. Cross-Division Predictive Governance</w:t>
      </w:r>
    </w:p>
    <w:p w14:paraId="0767570E" w14:textId="77777777" w:rsidR="00AC6A6F" w:rsidRPr="00854CF8" w:rsidRDefault="00AC6A6F" w:rsidP="00AC6A6F">
      <w:pPr>
        <w:rPr>
          <w:rFonts w:ascii="Times New Roman" w:hAnsi="Times New Roman" w:cs="Times New Roman"/>
        </w:rPr>
      </w:pPr>
    </w:p>
    <w:p w14:paraId="22835F19"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The Oracle Interface aligns intelligence forecasting with operational, cultural, financial, and infrastructural domains, ensuring coherence across the entire empire.</w:t>
      </w:r>
    </w:p>
    <w:p w14:paraId="24E3FF9A" w14:textId="77777777" w:rsidR="00AC6A6F" w:rsidRPr="00854CF8" w:rsidRDefault="00AC6A6F" w:rsidP="00AC6A6F">
      <w:pPr>
        <w:rPr>
          <w:rFonts w:ascii="Times New Roman" w:hAnsi="Times New Roman" w:cs="Times New Roman"/>
        </w:rPr>
      </w:pPr>
    </w:p>
    <w:p w14:paraId="59D16F4A" w14:textId="77777777" w:rsidR="00AC6A6F" w:rsidRPr="00854CF8" w:rsidRDefault="00AC6A6F" w:rsidP="00BA0A3F">
      <w:pPr>
        <w:pStyle w:val="Heading4"/>
      </w:pPr>
      <w:r w:rsidRPr="00854CF8">
        <w:t>4. Evolutionary Intelligence Backbone</w:t>
      </w:r>
    </w:p>
    <w:p w14:paraId="52A75A80" w14:textId="77777777" w:rsidR="00AC6A6F" w:rsidRPr="00854CF8" w:rsidRDefault="00AC6A6F" w:rsidP="00AC6A6F">
      <w:pPr>
        <w:rPr>
          <w:rFonts w:ascii="Times New Roman" w:hAnsi="Times New Roman" w:cs="Times New Roman"/>
        </w:rPr>
      </w:pPr>
    </w:p>
    <w:p w14:paraId="087453EF" w14:textId="7BD5E885" w:rsidR="00AC6A6F" w:rsidRPr="00854CF8" w:rsidRDefault="00AC6A6F" w:rsidP="00AC6A6F">
      <w:pPr>
        <w:rPr>
          <w:rFonts w:ascii="Times New Roman" w:hAnsi="Times New Roman" w:cs="Times New Roman"/>
        </w:rPr>
      </w:pPr>
      <w:r w:rsidRPr="00854CF8">
        <w:rPr>
          <w:rFonts w:ascii="Times New Roman" w:hAnsi="Times New Roman" w:cs="Times New Roman"/>
        </w:rPr>
        <w:t>It supports WebHydra’s intention to grow as a self-evolving digital organism capable of adapting to new environments, technologies, and threat landscapes.</w:t>
      </w:r>
    </w:p>
    <w:p w14:paraId="71C4A7C7" w14:textId="77777777" w:rsidR="00AC6A6F" w:rsidRPr="00854CF8" w:rsidRDefault="00AC6A6F" w:rsidP="00AC6A6F">
      <w:pPr>
        <w:rPr>
          <w:rFonts w:ascii="Times New Roman" w:hAnsi="Times New Roman" w:cs="Times New Roman"/>
        </w:rPr>
      </w:pPr>
    </w:p>
    <w:p w14:paraId="206560BA" w14:textId="77777777" w:rsidR="00AC6A6F" w:rsidRPr="00854CF8" w:rsidRDefault="00AC6A6F" w:rsidP="00BA0A3F">
      <w:pPr>
        <w:pStyle w:val="Heading3"/>
      </w:pPr>
      <w:r w:rsidRPr="00854CF8">
        <w:t>B. Core Functionalities of the Oracle Interface</w:t>
      </w:r>
    </w:p>
    <w:p w14:paraId="6C3C748B" w14:textId="77777777" w:rsidR="00AC6A6F" w:rsidRPr="00854CF8" w:rsidRDefault="00AC6A6F" w:rsidP="00AC6A6F">
      <w:pPr>
        <w:rPr>
          <w:rFonts w:ascii="Times New Roman" w:hAnsi="Times New Roman" w:cs="Times New Roman"/>
        </w:rPr>
      </w:pPr>
    </w:p>
    <w:p w14:paraId="664FE271" w14:textId="77777777" w:rsidR="00AC6A6F" w:rsidRPr="00854CF8" w:rsidRDefault="00AC6A6F" w:rsidP="00BA0A3F">
      <w:pPr>
        <w:pStyle w:val="Heading4"/>
      </w:pPr>
      <w:r w:rsidRPr="00854CF8">
        <w:t>1. Predictive Threat Analysis</w:t>
      </w:r>
    </w:p>
    <w:p w14:paraId="21AF0343" w14:textId="77777777" w:rsidR="00AC6A6F" w:rsidRPr="00854CF8" w:rsidRDefault="00AC6A6F" w:rsidP="00AC6A6F">
      <w:pPr>
        <w:rPr>
          <w:rFonts w:ascii="Times New Roman" w:hAnsi="Times New Roman" w:cs="Times New Roman"/>
        </w:rPr>
      </w:pPr>
    </w:p>
    <w:p w14:paraId="521CDEA1"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This module serves as the system’s early-warning intelligence grid.</w:t>
      </w:r>
    </w:p>
    <w:p w14:paraId="3895B6A8" w14:textId="77777777" w:rsidR="00AC6A6F" w:rsidRPr="00854CF8" w:rsidRDefault="00AC6A6F" w:rsidP="00AC6A6F">
      <w:pPr>
        <w:rPr>
          <w:rFonts w:ascii="Times New Roman" w:hAnsi="Times New Roman" w:cs="Times New Roman"/>
        </w:rPr>
      </w:pPr>
    </w:p>
    <w:p w14:paraId="628D21A6" w14:textId="77777777" w:rsidR="00AC6A6F" w:rsidRPr="00854CF8" w:rsidRDefault="00AC6A6F" w:rsidP="00BA0A3F">
      <w:pPr>
        <w:pStyle w:val="Heading4"/>
      </w:pPr>
      <w:r w:rsidRPr="00854CF8">
        <w:t>Core capabilities include:</w:t>
      </w:r>
    </w:p>
    <w:p w14:paraId="5B50B63E" w14:textId="5F46449F"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identifying cyberattacks at the vulnerability-formation stage</w:t>
      </w:r>
    </w:p>
    <w:p w14:paraId="426C59AA" w14:textId="1290C9E8"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analyzing threat vectors, malicious behavioral signatures, and infiltration pathways</w:t>
      </w:r>
    </w:p>
    <w:p w14:paraId="51B8B33C" w14:textId="78445B1D"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evaluating new global cyberthreat patterns and their relevance to WebHydra</w:t>
      </w:r>
    </w:p>
    <w:p w14:paraId="35C0F4E4" w14:textId="18894E60"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tracking anomalous trends across internal and external digital ecosystems</w:t>
      </w:r>
    </w:p>
    <w:p w14:paraId="467F9E7A" w14:textId="65E6A651"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forecasting structural stress points before they are exploited</w:t>
      </w:r>
    </w:p>
    <w:p w14:paraId="28EF8B62" w14:textId="77777777" w:rsidR="00AC6A6F" w:rsidRPr="00854CF8" w:rsidRDefault="00AC6A6F" w:rsidP="00AC6A6F">
      <w:pPr>
        <w:rPr>
          <w:rFonts w:ascii="Times New Roman" w:hAnsi="Times New Roman" w:cs="Times New Roman"/>
        </w:rPr>
      </w:pPr>
    </w:p>
    <w:p w14:paraId="78D7651E" w14:textId="7EDF62A2" w:rsidR="00AC6A6F" w:rsidRPr="00854CF8" w:rsidRDefault="00AC6A6F" w:rsidP="00AC6A6F">
      <w:pPr>
        <w:rPr>
          <w:rFonts w:ascii="Times New Roman" w:hAnsi="Times New Roman" w:cs="Times New Roman"/>
        </w:rPr>
      </w:pPr>
      <w:r w:rsidRPr="00854CF8">
        <w:rPr>
          <w:rFonts w:ascii="Times New Roman" w:hAnsi="Times New Roman" w:cs="Times New Roman"/>
        </w:rPr>
        <w:t>This ensures that WebHydra maintains a dominant defensive stance in every operational scenario.</w:t>
      </w:r>
    </w:p>
    <w:p w14:paraId="7A4F2409" w14:textId="77777777" w:rsidR="00AC6A6F" w:rsidRPr="00854CF8" w:rsidRDefault="00AC6A6F" w:rsidP="00AC6A6F">
      <w:pPr>
        <w:rPr>
          <w:rFonts w:ascii="Times New Roman" w:hAnsi="Times New Roman" w:cs="Times New Roman"/>
        </w:rPr>
      </w:pPr>
    </w:p>
    <w:p w14:paraId="49265C17" w14:textId="77777777" w:rsidR="00AC6A6F" w:rsidRPr="00854CF8" w:rsidRDefault="00AC6A6F" w:rsidP="00BA0A3F">
      <w:pPr>
        <w:pStyle w:val="Heading4"/>
      </w:pPr>
      <w:r w:rsidRPr="00854CF8">
        <w:t>2. Scenario Simulation Engine</w:t>
      </w:r>
    </w:p>
    <w:p w14:paraId="5FA7AAB5" w14:textId="77777777" w:rsidR="00AC6A6F" w:rsidRPr="00854CF8" w:rsidRDefault="00AC6A6F" w:rsidP="00AC6A6F">
      <w:pPr>
        <w:rPr>
          <w:rFonts w:ascii="Times New Roman" w:hAnsi="Times New Roman" w:cs="Times New Roman"/>
        </w:rPr>
      </w:pPr>
    </w:p>
    <w:p w14:paraId="3E4CBF1D"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A sophisticated engine capable of running multi-dimensional simulations that model the consequences of future actions.</w:t>
      </w:r>
    </w:p>
    <w:p w14:paraId="214CA1D1" w14:textId="77777777" w:rsidR="00AC6A6F" w:rsidRPr="00854CF8" w:rsidRDefault="00AC6A6F" w:rsidP="00AC6A6F">
      <w:pPr>
        <w:rPr>
          <w:rFonts w:ascii="Times New Roman" w:hAnsi="Times New Roman" w:cs="Times New Roman"/>
        </w:rPr>
      </w:pPr>
    </w:p>
    <w:p w14:paraId="13E88015" w14:textId="77777777" w:rsidR="00AC6A6F" w:rsidRPr="00854CF8" w:rsidRDefault="00AC6A6F" w:rsidP="00BA0A3F">
      <w:pPr>
        <w:pStyle w:val="Heading4"/>
      </w:pPr>
      <w:r w:rsidRPr="00854CF8">
        <w:t>Simulation areas include:</w:t>
      </w:r>
    </w:p>
    <w:p w14:paraId="59865F19" w14:textId="623CB9DC"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infrastructure expansion impacts</w:t>
      </w:r>
    </w:p>
    <w:p w14:paraId="12FB2823" w14:textId="6FA8FC07"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security protocol modifications</w:t>
      </w:r>
    </w:p>
    <w:p w14:paraId="483F8953" w14:textId="05229F09"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AI subsystem upgrades or reconfigurations</w:t>
      </w:r>
    </w:p>
    <w:p w14:paraId="48842159" w14:textId="7753A0DB"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governance policy changes</w:t>
      </w:r>
    </w:p>
    <w:p w14:paraId="10003844" w14:textId="41AED0EF"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cross-division operational shifts</w:t>
      </w:r>
    </w:p>
    <w:p w14:paraId="737B2F83" w14:textId="64D48C7D"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crisis response effectiveness</w:t>
      </w:r>
    </w:p>
    <w:p w14:paraId="57DAB83D" w14:textId="77777777" w:rsidR="00AC6A6F" w:rsidRPr="00854CF8" w:rsidRDefault="00AC6A6F" w:rsidP="00AC6A6F">
      <w:pPr>
        <w:rPr>
          <w:rFonts w:ascii="Times New Roman" w:hAnsi="Times New Roman" w:cs="Times New Roman"/>
        </w:rPr>
      </w:pPr>
    </w:p>
    <w:p w14:paraId="77FF2EC8" w14:textId="4F1436E7" w:rsidR="00AC6A6F" w:rsidRPr="00854CF8" w:rsidRDefault="00AC6A6F" w:rsidP="00AC6A6F">
      <w:pPr>
        <w:rPr>
          <w:rFonts w:ascii="Times New Roman" w:hAnsi="Times New Roman" w:cs="Times New Roman"/>
        </w:rPr>
      </w:pPr>
      <w:r w:rsidRPr="00854CF8">
        <w:rPr>
          <w:rFonts w:ascii="Times New Roman" w:hAnsi="Times New Roman" w:cs="Times New Roman"/>
        </w:rPr>
        <w:t>The system tests millions of possible outcomes, enabling leadership to choose pathways grounded in predictive certainty rather than speculative risk.</w:t>
      </w:r>
    </w:p>
    <w:p w14:paraId="13B298AF" w14:textId="77777777" w:rsidR="00AC6A6F" w:rsidRPr="00854CF8" w:rsidRDefault="00AC6A6F" w:rsidP="00AC6A6F">
      <w:pPr>
        <w:rPr>
          <w:rFonts w:ascii="Times New Roman" w:hAnsi="Times New Roman" w:cs="Times New Roman"/>
        </w:rPr>
      </w:pPr>
    </w:p>
    <w:p w14:paraId="459825F3" w14:textId="77777777" w:rsidR="00AC6A6F" w:rsidRPr="00854CF8" w:rsidRDefault="00AC6A6F" w:rsidP="00BA0A3F">
      <w:pPr>
        <w:pStyle w:val="Heading4"/>
      </w:pPr>
      <w:r w:rsidRPr="00854CF8">
        <w:t xml:space="preserve">3. </w:t>
      </w:r>
      <w:proofErr w:type="gramStart"/>
      <w:r w:rsidRPr="00854CF8">
        <w:t>Intelligence Advisory</w:t>
      </w:r>
      <w:proofErr w:type="gramEnd"/>
      <w:r w:rsidRPr="00854CF8">
        <w:t xml:space="preserve"> Reports</w:t>
      </w:r>
    </w:p>
    <w:p w14:paraId="78F4B3D7" w14:textId="77777777" w:rsidR="00AC6A6F" w:rsidRPr="00854CF8" w:rsidRDefault="00AC6A6F" w:rsidP="00AC6A6F">
      <w:pPr>
        <w:rPr>
          <w:rFonts w:ascii="Times New Roman" w:hAnsi="Times New Roman" w:cs="Times New Roman"/>
        </w:rPr>
      </w:pPr>
    </w:p>
    <w:p w14:paraId="5EA433C4"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The advisory subsystem consolidates data into authoritative, executive-ready intelligence documents.</w:t>
      </w:r>
    </w:p>
    <w:p w14:paraId="5C62DF5C" w14:textId="77777777" w:rsidR="00AC6A6F" w:rsidRPr="00854CF8" w:rsidRDefault="00AC6A6F" w:rsidP="00AC6A6F">
      <w:pPr>
        <w:rPr>
          <w:rFonts w:ascii="Times New Roman" w:hAnsi="Times New Roman" w:cs="Times New Roman"/>
        </w:rPr>
      </w:pPr>
    </w:p>
    <w:p w14:paraId="581FC19C" w14:textId="77777777" w:rsidR="00AC6A6F" w:rsidRPr="00854CF8" w:rsidRDefault="00AC6A6F" w:rsidP="00BA0A3F">
      <w:pPr>
        <w:pStyle w:val="Heading4"/>
      </w:pPr>
      <w:r w:rsidRPr="00854CF8">
        <w:t>Reports include:</w:t>
      </w:r>
    </w:p>
    <w:p w14:paraId="55535ACF" w14:textId="65DF826A"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strategic risk landscapes</w:t>
      </w:r>
    </w:p>
    <w:p w14:paraId="79CF8891" w14:textId="3949538F"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cyber resilience forecasts</w:t>
      </w:r>
    </w:p>
    <w:p w14:paraId="29B72CEC" w14:textId="6278E2DD"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operational performance health checks</w:t>
      </w:r>
    </w:p>
    <w:p w14:paraId="73431227" w14:textId="3627F296"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inter-division impact evaluations</w:t>
      </w:r>
    </w:p>
    <w:p w14:paraId="6F1C59C0" w14:textId="01FC5F83"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vulnerability probability matrices</w:t>
      </w:r>
    </w:p>
    <w:p w14:paraId="2DAC170F" w14:textId="7931175E"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recommended countermeasures and defensive strategies</w:t>
      </w:r>
    </w:p>
    <w:p w14:paraId="3DFD5B1D" w14:textId="77777777" w:rsidR="00AC6A6F" w:rsidRPr="00854CF8" w:rsidRDefault="00AC6A6F" w:rsidP="00AC6A6F">
      <w:pPr>
        <w:rPr>
          <w:rFonts w:ascii="Times New Roman" w:hAnsi="Times New Roman" w:cs="Times New Roman"/>
        </w:rPr>
      </w:pPr>
    </w:p>
    <w:p w14:paraId="0BCF0CEB" w14:textId="6164595D" w:rsidR="00AC6A6F" w:rsidRPr="00854CF8" w:rsidRDefault="00AC6A6F" w:rsidP="00AC6A6F">
      <w:pPr>
        <w:rPr>
          <w:rFonts w:ascii="Times New Roman" w:hAnsi="Times New Roman" w:cs="Times New Roman"/>
        </w:rPr>
      </w:pPr>
      <w:r w:rsidRPr="00854CF8">
        <w:rPr>
          <w:rFonts w:ascii="Times New Roman" w:hAnsi="Times New Roman" w:cs="Times New Roman"/>
        </w:rPr>
        <w:t>These reports provide leadership with clear visibility over current states, future projections, and actionable insights necessary for high-level strategic decision-making.</w:t>
      </w:r>
    </w:p>
    <w:p w14:paraId="212F5922" w14:textId="77777777" w:rsidR="00AC6A6F" w:rsidRPr="00854CF8" w:rsidRDefault="00AC6A6F" w:rsidP="00AC6A6F">
      <w:pPr>
        <w:rPr>
          <w:rFonts w:ascii="Times New Roman" w:hAnsi="Times New Roman" w:cs="Times New Roman"/>
        </w:rPr>
      </w:pPr>
    </w:p>
    <w:p w14:paraId="307B24F3" w14:textId="77777777" w:rsidR="00AC6A6F" w:rsidRPr="00854CF8" w:rsidRDefault="00AC6A6F" w:rsidP="00BA0A3F">
      <w:pPr>
        <w:pStyle w:val="Heading4"/>
      </w:pPr>
      <w:r w:rsidRPr="00854CF8">
        <w:t>4. AI-Augmented Foresight Modeling</w:t>
      </w:r>
    </w:p>
    <w:p w14:paraId="7F454F92" w14:textId="77777777" w:rsidR="00AC6A6F" w:rsidRPr="00854CF8" w:rsidRDefault="00AC6A6F" w:rsidP="00AC6A6F">
      <w:pPr>
        <w:rPr>
          <w:rFonts w:ascii="Times New Roman" w:hAnsi="Times New Roman" w:cs="Times New Roman"/>
        </w:rPr>
      </w:pPr>
    </w:p>
    <w:p w14:paraId="210A9751"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A deep-learning intelligence system that generates long-term predictive models using neural analytics and complex pattern recognition engines.</w:t>
      </w:r>
    </w:p>
    <w:p w14:paraId="2E5BBAE5" w14:textId="77777777" w:rsidR="00AC6A6F" w:rsidRPr="00854CF8" w:rsidRDefault="00AC6A6F" w:rsidP="00AC6A6F">
      <w:pPr>
        <w:rPr>
          <w:rFonts w:ascii="Times New Roman" w:hAnsi="Times New Roman" w:cs="Times New Roman"/>
        </w:rPr>
      </w:pPr>
    </w:p>
    <w:p w14:paraId="101DAD13" w14:textId="77777777" w:rsidR="00AC6A6F" w:rsidRPr="00854CF8" w:rsidRDefault="00AC6A6F" w:rsidP="00BA0A3F">
      <w:pPr>
        <w:pStyle w:val="Heading4"/>
      </w:pPr>
      <w:r w:rsidRPr="00854CF8">
        <w:lastRenderedPageBreak/>
        <w:t>Capabilities include:</w:t>
      </w:r>
    </w:p>
    <w:p w14:paraId="5D85691F" w14:textId="4739331C"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modeling ecosystem evolution over months or years</w:t>
      </w:r>
    </w:p>
    <w:p w14:paraId="621EC571" w14:textId="5044304D"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identifying macro-</w:t>
      </w:r>
      <w:proofErr w:type="gramStart"/>
      <w:r w:rsidRPr="00BA0A3F">
        <w:rPr>
          <w:rFonts w:ascii="Times New Roman" w:hAnsi="Times New Roman" w:cs="Times New Roman"/>
        </w:rPr>
        <w:t>scale threat</w:t>
      </w:r>
      <w:proofErr w:type="gramEnd"/>
      <w:r w:rsidRPr="00BA0A3F">
        <w:rPr>
          <w:rFonts w:ascii="Times New Roman" w:hAnsi="Times New Roman" w:cs="Times New Roman"/>
        </w:rPr>
        <w:t xml:space="preserve"> developments</w:t>
      </w:r>
    </w:p>
    <w:p w14:paraId="51897191" w14:textId="48A5745F"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predicting shifts in global cyber norms or digital warfare strategies</w:t>
      </w:r>
    </w:p>
    <w:p w14:paraId="20D6A8A3" w14:textId="0C09F009"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generating self-updating predictive baselines</w:t>
      </w:r>
    </w:p>
    <w:p w14:paraId="66102A56" w14:textId="772BBD8B"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creating strategic advisories for future expansions, migrations, or cyber doctrine revisions</w:t>
      </w:r>
    </w:p>
    <w:p w14:paraId="15351D21" w14:textId="77777777" w:rsidR="00AC6A6F" w:rsidRPr="00854CF8" w:rsidRDefault="00AC6A6F" w:rsidP="00AC6A6F">
      <w:pPr>
        <w:rPr>
          <w:rFonts w:ascii="Times New Roman" w:hAnsi="Times New Roman" w:cs="Times New Roman"/>
        </w:rPr>
      </w:pPr>
    </w:p>
    <w:p w14:paraId="0C574053" w14:textId="071F0976" w:rsidR="00AC6A6F" w:rsidRPr="00854CF8" w:rsidRDefault="00AC6A6F" w:rsidP="00AC6A6F">
      <w:pPr>
        <w:rPr>
          <w:rFonts w:ascii="Times New Roman" w:hAnsi="Times New Roman" w:cs="Times New Roman"/>
        </w:rPr>
      </w:pPr>
      <w:r w:rsidRPr="00854CF8">
        <w:rPr>
          <w:rFonts w:ascii="Times New Roman" w:hAnsi="Times New Roman" w:cs="Times New Roman"/>
        </w:rPr>
        <w:t>The Oracle Interface thus acts as WebHydra’s strategic compass—continuously recalibrating based on evolving intelligence landscapes.</w:t>
      </w:r>
    </w:p>
    <w:p w14:paraId="0A4B5CD0" w14:textId="77777777" w:rsidR="00AC6A6F" w:rsidRPr="00854CF8" w:rsidRDefault="00AC6A6F" w:rsidP="00AC6A6F">
      <w:pPr>
        <w:rPr>
          <w:rFonts w:ascii="Times New Roman" w:hAnsi="Times New Roman" w:cs="Times New Roman"/>
        </w:rPr>
      </w:pPr>
    </w:p>
    <w:p w14:paraId="083454EF" w14:textId="77777777" w:rsidR="00AC6A6F" w:rsidRPr="00854CF8" w:rsidRDefault="00AC6A6F" w:rsidP="00BA0A3F">
      <w:pPr>
        <w:pStyle w:val="Heading3"/>
      </w:pPr>
      <w:r w:rsidRPr="00854CF8">
        <w:t>C. Governance, Oversight &amp; Ethical Safeguards</w:t>
      </w:r>
    </w:p>
    <w:p w14:paraId="5AAAFF3B" w14:textId="77777777" w:rsidR="00AC6A6F" w:rsidRPr="00854CF8" w:rsidRDefault="00AC6A6F" w:rsidP="00AC6A6F">
      <w:pPr>
        <w:rPr>
          <w:rFonts w:ascii="Times New Roman" w:hAnsi="Times New Roman" w:cs="Times New Roman"/>
        </w:rPr>
      </w:pPr>
    </w:p>
    <w:p w14:paraId="6D0E734A" w14:textId="77777777" w:rsidR="00AC6A6F" w:rsidRPr="00854CF8" w:rsidRDefault="00AC6A6F" w:rsidP="00BA0A3F">
      <w:pPr>
        <w:pStyle w:val="Heading4"/>
      </w:pPr>
      <w:r w:rsidRPr="00854CF8">
        <w:t>1. Predictive Intelligence Governance</w:t>
      </w:r>
    </w:p>
    <w:p w14:paraId="5E69DD8F" w14:textId="77777777" w:rsidR="00AC6A6F" w:rsidRPr="00854CF8" w:rsidRDefault="00AC6A6F" w:rsidP="00AC6A6F">
      <w:pPr>
        <w:rPr>
          <w:rFonts w:ascii="Times New Roman" w:hAnsi="Times New Roman" w:cs="Times New Roman"/>
        </w:rPr>
      </w:pPr>
    </w:p>
    <w:p w14:paraId="1E65A492"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Ensures all forecasting activities adhere to internal laws, accuracy standards, and ethical intelligence boundaries.</w:t>
      </w:r>
    </w:p>
    <w:p w14:paraId="3C6744EA" w14:textId="77777777" w:rsidR="00AC6A6F" w:rsidRPr="00854CF8" w:rsidRDefault="00AC6A6F" w:rsidP="00AC6A6F">
      <w:pPr>
        <w:rPr>
          <w:rFonts w:ascii="Times New Roman" w:hAnsi="Times New Roman" w:cs="Times New Roman"/>
        </w:rPr>
      </w:pPr>
    </w:p>
    <w:p w14:paraId="60CB909C" w14:textId="77777777" w:rsidR="00AC6A6F" w:rsidRPr="00854CF8" w:rsidRDefault="00AC6A6F" w:rsidP="00BA0A3F">
      <w:pPr>
        <w:pStyle w:val="Heading4"/>
      </w:pPr>
      <w:r w:rsidRPr="00854CF8">
        <w:t>2. Verification &amp; Calibration Protocols</w:t>
      </w:r>
    </w:p>
    <w:p w14:paraId="7C779513" w14:textId="77777777" w:rsidR="00AC6A6F" w:rsidRPr="00854CF8" w:rsidRDefault="00AC6A6F" w:rsidP="00AC6A6F">
      <w:pPr>
        <w:rPr>
          <w:rFonts w:ascii="Times New Roman" w:hAnsi="Times New Roman" w:cs="Times New Roman"/>
        </w:rPr>
      </w:pPr>
    </w:p>
    <w:p w14:paraId="129EE308" w14:textId="77777777" w:rsidR="00AC6A6F" w:rsidRPr="00854CF8" w:rsidRDefault="00AC6A6F" w:rsidP="00BA0A3F">
      <w:pPr>
        <w:pStyle w:val="Heading4"/>
      </w:pPr>
      <w:r w:rsidRPr="00854CF8">
        <w:t>All predictions undergo:</w:t>
      </w:r>
    </w:p>
    <w:p w14:paraId="74785763" w14:textId="396DF099"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integrity validation</w:t>
      </w:r>
    </w:p>
    <w:p w14:paraId="47BD549F" w14:textId="211EAACB"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cross-model consistency checks</w:t>
      </w:r>
    </w:p>
    <w:p w14:paraId="456421B7" w14:textId="0A50ED24"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alignment with the Law of the Golden Mind</w:t>
      </w:r>
    </w:p>
    <w:p w14:paraId="2D6E4E09" w14:textId="488BD144"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periodic recalibration for accuracy and relevance</w:t>
      </w:r>
    </w:p>
    <w:p w14:paraId="7BB47FF7" w14:textId="77777777" w:rsidR="00AC6A6F" w:rsidRPr="00854CF8" w:rsidRDefault="00AC6A6F" w:rsidP="00AC6A6F">
      <w:pPr>
        <w:rPr>
          <w:rFonts w:ascii="Times New Roman" w:hAnsi="Times New Roman" w:cs="Times New Roman"/>
        </w:rPr>
      </w:pPr>
    </w:p>
    <w:p w14:paraId="569E189F" w14:textId="77777777" w:rsidR="00AC6A6F" w:rsidRPr="00854CF8" w:rsidRDefault="00AC6A6F" w:rsidP="00BA0A3F">
      <w:pPr>
        <w:pStyle w:val="Heading4"/>
      </w:pPr>
      <w:r w:rsidRPr="00854CF8">
        <w:t>3. Confidentiality &amp; Access Control</w:t>
      </w:r>
    </w:p>
    <w:p w14:paraId="0A236933" w14:textId="77777777" w:rsidR="00AC6A6F" w:rsidRPr="00854CF8" w:rsidRDefault="00AC6A6F" w:rsidP="00AC6A6F">
      <w:pPr>
        <w:rPr>
          <w:rFonts w:ascii="Times New Roman" w:hAnsi="Times New Roman" w:cs="Times New Roman"/>
        </w:rPr>
      </w:pPr>
    </w:p>
    <w:p w14:paraId="0B87906A"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 xml:space="preserve">Predictive intelligence is classified </w:t>
      </w:r>
      <w:proofErr w:type="gramStart"/>
      <w:r w:rsidRPr="00854CF8">
        <w:rPr>
          <w:rFonts w:ascii="Times New Roman" w:hAnsi="Times New Roman" w:cs="Times New Roman"/>
        </w:rPr>
        <w:t>at</w:t>
      </w:r>
      <w:proofErr w:type="gramEnd"/>
      <w:r w:rsidRPr="00854CF8">
        <w:rPr>
          <w:rFonts w:ascii="Times New Roman" w:hAnsi="Times New Roman" w:cs="Times New Roman"/>
        </w:rPr>
        <w:t xml:space="preserve"> the highest internal tier and restricted to authorized leadership and defense personnel.</w:t>
      </w:r>
    </w:p>
    <w:p w14:paraId="6ABBDF8A" w14:textId="77777777" w:rsidR="00AC6A6F" w:rsidRPr="00854CF8" w:rsidRDefault="00AC6A6F" w:rsidP="00AC6A6F">
      <w:pPr>
        <w:rPr>
          <w:rFonts w:ascii="Times New Roman" w:hAnsi="Times New Roman" w:cs="Times New Roman"/>
        </w:rPr>
      </w:pPr>
    </w:p>
    <w:p w14:paraId="447B9157" w14:textId="77777777" w:rsidR="00AC6A6F" w:rsidRPr="00854CF8" w:rsidRDefault="00AC6A6F" w:rsidP="00BA0A3F">
      <w:pPr>
        <w:pStyle w:val="Heading4"/>
      </w:pPr>
      <w:r w:rsidRPr="00854CF8">
        <w:lastRenderedPageBreak/>
        <w:t>4. Preventive Decision-Making Mandate</w:t>
      </w:r>
    </w:p>
    <w:p w14:paraId="53839923" w14:textId="77777777" w:rsidR="00AC6A6F" w:rsidRPr="00854CF8" w:rsidRDefault="00AC6A6F" w:rsidP="00AC6A6F">
      <w:pPr>
        <w:rPr>
          <w:rFonts w:ascii="Times New Roman" w:hAnsi="Times New Roman" w:cs="Times New Roman"/>
        </w:rPr>
      </w:pPr>
    </w:p>
    <w:p w14:paraId="7A96A815" w14:textId="77777777" w:rsidR="00AC6A6F" w:rsidRPr="00854CF8" w:rsidRDefault="00AC6A6F" w:rsidP="00BA0A3F">
      <w:pPr>
        <w:pStyle w:val="Heading4"/>
      </w:pPr>
      <w:r w:rsidRPr="00854CF8">
        <w:t>Findings from the Oracle Interface must be incorporated into:</w:t>
      </w:r>
    </w:p>
    <w:p w14:paraId="00BB1BB4" w14:textId="654AC560"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strategic defense planning</w:t>
      </w:r>
    </w:p>
    <w:p w14:paraId="2522756D" w14:textId="478C1AED"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operational risk mitigation</w:t>
      </w:r>
    </w:p>
    <w:p w14:paraId="35FF9072" w14:textId="24F661D8"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crisis preparation frameworks</w:t>
      </w:r>
    </w:p>
    <w:p w14:paraId="28552D16" w14:textId="1488D4C1" w:rsidR="00AC6A6F" w:rsidRPr="00BA0A3F" w:rsidRDefault="00AC6A6F" w:rsidP="00BA0A3F">
      <w:pPr>
        <w:pStyle w:val="ListParagraph"/>
        <w:numPr>
          <w:ilvl w:val="0"/>
          <w:numId w:val="62"/>
        </w:numPr>
        <w:rPr>
          <w:rFonts w:ascii="Times New Roman" w:hAnsi="Times New Roman" w:cs="Times New Roman"/>
        </w:rPr>
      </w:pPr>
      <w:r w:rsidRPr="00BA0A3F">
        <w:rPr>
          <w:rFonts w:ascii="Times New Roman" w:hAnsi="Times New Roman" w:cs="Times New Roman"/>
        </w:rPr>
        <w:t>long-term expansion strategies</w:t>
      </w:r>
    </w:p>
    <w:p w14:paraId="66AF61AF" w14:textId="77777777" w:rsidR="00AC6A6F" w:rsidRPr="00854CF8" w:rsidRDefault="00AC6A6F" w:rsidP="00AC6A6F">
      <w:pPr>
        <w:rPr>
          <w:rFonts w:ascii="Times New Roman" w:hAnsi="Times New Roman" w:cs="Times New Roman"/>
        </w:rPr>
      </w:pPr>
    </w:p>
    <w:p w14:paraId="754A3EE2" w14:textId="419BE1B9" w:rsidR="00AC6A6F" w:rsidRPr="00854CF8" w:rsidRDefault="00AC6A6F" w:rsidP="00AC6A6F">
      <w:pPr>
        <w:rPr>
          <w:rFonts w:ascii="Times New Roman" w:hAnsi="Times New Roman" w:cs="Times New Roman"/>
        </w:rPr>
      </w:pPr>
      <w:r w:rsidRPr="00854CF8">
        <w:rPr>
          <w:rFonts w:ascii="Times New Roman" w:hAnsi="Times New Roman" w:cs="Times New Roman"/>
        </w:rPr>
        <w:t>This ensures predictive intelligence shapes future actions rather than merely informing past analyses.</w:t>
      </w:r>
    </w:p>
    <w:p w14:paraId="3C5B4B0E" w14:textId="77777777" w:rsidR="00AC6A6F" w:rsidRPr="00854CF8" w:rsidRDefault="00AC6A6F" w:rsidP="00AC6A6F">
      <w:pPr>
        <w:rPr>
          <w:rFonts w:ascii="Times New Roman" w:hAnsi="Times New Roman" w:cs="Times New Roman"/>
        </w:rPr>
      </w:pPr>
    </w:p>
    <w:p w14:paraId="155B21BE" w14:textId="77777777" w:rsidR="00AC6A6F" w:rsidRPr="00854CF8" w:rsidRDefault="00AC6A6F" w:rsidP="00BA0A3F">
      <w:pPr>
        <w:pStyle w:val="Heading3"/>
      </w:pPr>
      <w:r w:rsidRPr="00854CF8">
        <w:t>D. Strategic Impact Across the Empire</w:t>
      </w:r>
    </w:p>
    <w:p w14:paraId="642A3EB4" w14:textId="77777777" w:rsidR="00AC6A6F" w:rsidRPr="00854CF8" w:rsidRDefault="00AC6A6F" w:rsidP="00AC6A6F">
      <w:pPr>
        <w:rPr>
          <w:rFonts w:ascii="Times New Roman" w:hAnsi="Times New Roman" w:cs="Times New Roman"/>
        </w:rPr>
      </w:pPr>
    </w:p>
    <w:p w14:paraId="43B46093" w14:textId="77777777" w:rsidR="00AC6A6F" w:rsidRPr="00854CF8" w:rsidRDefault="00AC6A6F" w:rsidP="00BA0A3F">
      <w:pPr>
        <w:pStyle w:val="Heading4"/>
      </w:pPr>
      <w:r w:rsidRPr="00854CF8">
        <w:t xml:space="preserve">1. Transforming WebHydra </w:t>
      </w:r>
      <w:proofErr w:type="gramStart"/>
      <w:r w:rsidRPr="00854CF8">
        <w:t>Into</w:t>
      </w:r>
      <w:proofErr w:type="gramEnd"/>
      <w:r w:rsidRPr="00854CF8">
        <w:t xml:space="preserve"> a Preemptive Force</w:t>
      </w:r>
    </w:p>
    <w:p w14:paraId="79E9B16E" w14:textId="77777777" w:rsidR="00AC6A6F" w:rsidRPr="00854CF8" w:rsidRDefault="00AC6A6F" w:rsidP="00AC6A6F">
      <w:pPr>
        <w:rPr>
          <w:rFonts w:ascii="Times New Roman" w:hAnsi="Times New Roman" w:cs="Times New Roman"/>
        </w:rPr>
      </w:pPr>
    </w:p>
    <w:p w14:paraId="1548B47C"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The Oracle Interface eliminates the need for reactive defense by enabling action before threats form.</w:t>
      </w:r>
    </w:p>
    <w:p w14:paraId="2140C5B3" w14:textId="77777777" w:rsidR="00AC6A6F" w:rsidRPr="00854CF8" w:rsidRDefault="00AC6A6F" w:rsidP="00AC6A6F">
      <w:pPr>
        <w:rPr>
          <w:rFonts w:ascii="Times New Roman" w:hAnsi="Times New Roman" w:cs="Times New Roman"/>
        </w:rPr>
      </w:pPr>
    </w:p>
    <w:p w14:paraId="4CED36E6" w14:textId="77777777" w:rsidR="00AC6A6F" w:rsidRPr="00854CF8" w:rsidRDefault="00AC6A6F" w:rsidP="00BA0A3F">
      <w:pPr>
        <w:pStyle w:val="Heading4"/>
      </w:pPr>
      <w:r w:rsidRPr="00854CF8">
        <w:t>2. Strengthening Digital Sovereignty</w:t>
      </w:r>
    </w:p>
    <w:p w14:paraId="435FEB59" w14:textId="77777777" w:rsidR="00AC6A6F" w:rsidRPr="00854CF8" w:rsidRDefault="00AC6A6F" w:rsidP="00AC6A6F">
      <w:pPr>
        <w:rPr>
          <w:rFonts w:ascii="Times New Roman" w:hAnsi="Times New Roman" w:cs="Times New Roman"/>
        </w:rPr>
      </w:pPr>
    </w:p>
    <w:p w14:paraId="51D48E59"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Predictive intelligence preserves WebHydra’s autonomy by preventing infiltration, disruption, or manipulation.</w:t>
      </w:r>
    </w:p>
    <w:p w14:paraId="6265BE14" w14:textId="77777777" w:rsidR="00AC6A6F" w:rsidRPr="00854CF8" w:rsidRDefault="00AC6A6F" w:rsidP="00AC6A6F">
      <w:pPr>
        <w:rPr>
          <w:rFonts w:ascii="Times New Roman" w:hAnsi="Times New Roman" w:cs="Times New Roman"/>
        </w:rPr>
      </w:pPr>
    </w:p>
    <w:p w14:paraId="7439E59F" w14:textId="77777777" w:rsidR="00AC6A6F" w:rsidRPr="00854CF8" w:rsidRDefault="00AC6A6F" w:rsidP="00BA0A3F">
      <w:pPr>
        <w:pStyle w:val="Heading4"/>
      </w:pPr>
      <w:r w:rsidRPr="00854CF8">
        <w:t>3. Supporting Sustainable, Long-Term Growth</w:t>
      </w:r>
    </w:p>
    <w:p w14:paraId="6C2AF53A" w14:textId="77777777" w:rsidR="00AC6A6F" w:rsidRPr="00854CF8" w:rsidRDefault="00AC6A6F" w:rsidP="00AC6A6F">
      <w:pPr>
        <w:rPr>
          <w:rFonts w:ascii="Times New Roman" w:hAnsi="Times New Roman" w:cs="Times New Roman"/>
        </w:rPr>
      </w:pPr>
    </w:p>
    <w:p w14:paraId="470EA4A3" w14:textId="77777777" w:rsidR="00AC6A6F" w:rsidRPr="00854CF8" w:rsidRDefault="00AC6A6F" w:rsidP="00AC6A6F">
      <w:pPr>
        <w:rPr>
          <w:rFonts w:ascii="Times New Roman" w:hAnsi="Times New Roman" w:cs="Times New Roman"/>
        </w:rPr>
      </w:pPr>
      <w:r w:rsidRPr="00854CF8">
        <w:rPr>
          <w:rFonts w:ascii="Times New Roman" w:hAnsi="Times New Roman" w:cs="Times New Roman"/>
        </w:rPr>
        <w:t>By highlighting future opportunities and underlying risks, the system ensures expansions occur intelligently, securely, and with maximal strategic advantage.</w:t>
      </w:r>
    </w:p>
    <w:p w14:paraId="17CED0B7" w14:textId="77777777" w:rsidR="00AC6A6F" w:rsidRPr="00854CF8" w:rsidRDefault="00AC6A6F" w:rsidP="00AC6A6F">
      <w:pPr>
        <w:rPr>
          <w:rFonts w:ascii="Times New Roman" w:hAnsi="Times New Roman" w:cs="Times New Roman"/>
        </w:rPr>
      </w:pPr>
    </w:p>
    <w:p w14:paraId="7429CB9A" w14:textId="77777777" w:rsidR="00AC6A6F" w:rsidRPr="00854CF8" w:rsidRDefault="00AC6A6F" w:rsidP="00A131A5">
      <w:pPr>
        <w:pStyle w:val="Heading4"/>
      </w:pPr>
      <w:r w:rsidRPr="00854CF8">
        <w:t>4. Enhancing Internal Stability</w:t>
      </w:r>
    </w:p>
    <w:p w14:paraId="0274CBF5" w14:textId="77777777" w:rsidR="00AC6A6F" w:rsidRPr="00854CF8" w:rsidRDefault="00AC6A6F" w:rsidP="00AC6A6F">
      <w:pPr>
        <w:rPr>
          <w:rFonts w:ascii="Times New Roman" w:hAnsi="Times New Roman" w:cs="Times New Roman"/>
        </w:rPr>
      </w:pPr>
    </w:p>
    <w:p w14:paraId="296578C6" w14:textId="77A362B0" w:rsidR="00AC6A6F" w:rsidRPr="00854CF8" w:rsidRDefault="00AC6A6F" w:rsidP="00AC6A6F">
      <w:pPr>
        <w:rPr>
          <w:rFonts w:ascii="Times New Roman" w:hAnsi="Times New Roman" w:cs="Times New Roman"/>
        </w:rPr>
      </w:pPr>
      <w:r w:rsidRPr="00854CF8">
        <w:rPr>
          <w:rFonts w:ascii="Times New Roman" w:hAnsi="Times New Roman" w:cs="Times New Roman"/>
        </w:rPr>
        <w:lastRenderedPageBreak/>
        <w:t>Through scenario testing and operational forecasting, the Oracle Interface contributes to long-term internal balance and ecosystem resilience.</w:t>
      </w:r>
    </w:p>
    <w:p w14:paraId="34D6FFCC" w14:textId="77777777" w:rsidR="00AC6A6F" w:rsidRPr="00854CF8" w:rsidRDefault="00AC6A6F" w:rsidP="00AC6A6F">
      <w:pPr>
        <w:rPr>
          <w:rFonts w:ascii="Times New Roman" w:hAnsi="Times New Roman" w:cs="Times New Roman"/>
        </w:rPr>
      </w:pPr>
    </w:p>
    <w:p w14:paraId="372013F8" w14:textId="77777777" w:rsidR="00AC6A6F" w:rsidRPr="00854CF8" w:rsidRDefault="00AC6A6F" w:rsidP="00A131A5">
      <w:pPr>
        <w:pStyle w:val="Heading3"/>
      </w:pPr>
      <w:r w:rsidRPr="00854CF8">
        <w:t>E. Conclusion</w:t>
      </w:r>
    </w:p>
    <w:p w14:paraId="64AAE948" w14:textId="77777777" w:rsidR="00AC6A6F" w:rsidRPr="00854CF8" w:rsidRDefault="00AC6A6F" w:rsidP="00AC6A6F">
      <w:pPr>
        <w:rPr>
          <w:rFonts w:ascii="Times New Roman" w:hAnsi="Times New Roman" w:cs="Times New Roman"/>
        </w:rPr>
      </w:pPr>
    </w:p>
    <w:p w14:paraId="2CCE72A1" w14:textId="7953EFBD" w:rsidR="001062FA" w:rsidRPr="00854CF8" w:rsidRDefault="00AC6A6F" w:rsidP="001062FA">
      <w:pPr>
        <w:rPr>
          <w:rFonts w:ascii="Times New Roman" w:hAnsi="Times New Roman" w:cs="Times New Roman"/>
        </w:rPr>
      </w:pPr>
      <w:r w:rsidRPr="00854CF8">
        <w:rPr>
          <w:rFonts w:ascii="Times New Roman" w:hAnsi="Times New Roman" w:cs="Times New Roman"/>
        </w:rPr>
        <w:t xml:space="preserve">The Oracle Interface stands as WebHydra’s strategic eye into the </w:t>
      </w:r>
      <w:proofErr w:type="gramStart"/>
      <w:r w:rsidRPr="00854CF8">
        <w:rPr>
          <w:rFonts w:ascii="Times New Roman" w:hAnsi="Times New Roman" w:cs="Times New Roman"/>
        </w:rPr>
        <w:t>future—a</w:t>
      </w:r>
      <w:proofErr w:type="gramEnd"/>
      <w:r w:rsidRPr="00854CF8">
        <w:rPr>
          <w:rFonts w:ascii="Times New Roman" w:hAnsi="Times New Roman" w:cs="Times New Roman"/>
        </w:rPr>
        <w:t xml:space="preserve"> predictive intelligence gateway that ensures the empire remains unchallenged, unshaken, and several steps ahead of global cyberthreats. With its fusion of behavioral analytics, simulation logic, cognitive foresight, and intelligence synthesis, it transforms WebHydra into a preemptive digital sovereign—capable not only of defending itself but of strategically shaping its own destiny.</w:t>
      </w:r>
    </w:p>
    <w:p w14:paraId="07104EAD" w14:textId="77777777" w:rsidR="001062FA" w:rsidRPr="00854CF8" w:rsidRDefault="001062FA" w:rsidP="001062FA">
      <w:pPr>
        <w:rPr>
          <w:rFonts w:ascii="Times New Roman" w:hAnsi="Times New Roman" w:cs="Times New Roman"/>
        </w:rPr>
      </w:pPr>
    </w:p>
    <w:p w14:paraId="231E61EC" w14:textId="77777777" w:rsidR="00AC6A6F" w:rsidRPr="00854CF8" w:rsidRDefault="00AC6A6F">
      <w:pPr>
        <w:rPr>
          <w:rFonts w:ascii="Times New Roman" w:hAnsi="Times New Roman" w:cs="Times New Roman"/>
        </w:rPr>
      </w:pPr>
      <w:r w:rsidRPr="00854CF8">
        <w:rPr>
          <w:rFonts w:ascii="Times New Roman" w:hAnsi="Times New Roman" w:cs="Times New Roman"/>
        </w:rPr>
        <w:br w:type="page"/>
      </w:r>
    </w:p>
    <w:p w14:paraId="6A86B280" w14:textId="08989D2E" w:rsidR="0011266A" w:rsidRPr="00854CF8" w:rsidRDefault="00216417" w:rsidP="00A131A5">
      <w:pPr>
        <w:pStyle w:val="Heading1"/>
      </w:pPr>
      <w:r>
        <w:lastRenderedPageBreak/>
        <w:t>SECTION 14: STRATEGIC DEFENSE &amp; CYBER DIVISION</w:t>
      </w:r>
    </w:p>
    <w:p w14:paraId="4C7AC4FF" w14:textId="77777777" w:rsidR="0011266A" w:rsidRPr="00854CF8" w:rsidRDefault="0011266A" w:rsidP="0011266A">
      <w:pPr>
        <w:rPr>
          <w:rFonts w:ascii="Times New Roman" w:hAnsi="Times New Roman" w:cs="Times New Roman"/>
        </w:rPr>
      </w:pPr>
    </w:p>
    <w:p w14:paraId="1CE44514" w14:textId="77777777" w:rsidR="0011266A" w:rsidRPr="00854CF8" w:rsidRDefault="0011266A" w:rsidP="00A131A5">
      <w:pPr>
        <w:pStyle w:val="Heading1"/>
      </w:pPr>
      <w:r w:rsidRPr="00854CF8">
        <w:t>Section Closing Summary</w:t>
      </w:r>
    </w:p>
    <w:p w14:paraId="7C3ACCF4" w14:textId="77777777" w:rsidR="0011266A" w:rsidRPr="00854CF8" w:rsidRDefault="0011266A" w:rsidP="0011266A">
      <w:pPr>
        <w:rPr>
          <w:rFonts w:ascii="Times New Roman" w:hAnsi="Times New Roman" w:cs="Times New Roman"/>
        </w:rPr>
      </w:pPr>
    </w:p>
    <w:p w14:paraId="76D5B1C9" w14:textId="77777777" w:rsidR="0011266A" w:rsidRPr="00854CF8" w:rsidRDefault="0011266A" w:rsidP="0011266A">
      <w:pPr>
        <w:rPr>
          <w:rFonts w:ascii="Times New Roman" w:hAnsi="Times New Roman" w:cs="Times New Roman"/>
        </w:rPr>
      </w:pPr>
      <w:r w:rsidRPr="00854CF8">
        <w:rPr>
          <w:rFonts w:ascii="Times New Roman" w:hAnsi="Times New Roman" w:cs="Times New Roman"/>
        </w:rPr>
        <w:t xml:space="preserve">Section 14 formalizes the strategic defensive backbone of WebHydra—an advanced, sovereign, and continuously evolving cyber-defense empire engineered to protect every layer of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digital, operational, and intelligence framework. This division unifies cybersecurity fortification, predictive intelligence, ethical AI governance, internal auditing systems, and anticipatory threat analysis into a single, integrated defensive architecture.</w:t>
      </w:r>
    </w:p>
    <w:p w14:paraId="7F1263AD" w14:textId="77777777" w:rsidR="0011266A" w:rsidRPr="00854CF8" w:rsidRDefault="0011266A" w:rsidP="0011266A">
      <w:pPr>
        <w:rPr>
          <w:rFonts w:ascii="Times New Roman" w:hAnsi="Times New Roman" w:cs="Times New Roman"/>
        </w:rPr>
      </w:pPr>
    </w:p>
    <w:p w14:paraId="54009441" w14:textId="77777777" w:rsidR="00A131A5" w:rsidRDefault="0011266A" w:rsidP="0011266A">
      <w:pPr>
        <w:rPr>
          <w:rFonts w:ascii="Times New Roman" w:hAnsi="Times New Roman" w:cs="Times New Roman"/>
        </w:rPr>
      </w:pPr>
      <w:r w:rsidRPr="00854CF8">
        <w:rPr>
          <w:rFonts w:ascii="Times New Roman" w:hAnsi="Times New Roman" w:cs="Times New Roman"/>
        </w:rPr>
        <w:t>Its systems—ranging from the Data Sanctum &amp; Cybersecurity Hub, the Golden Shield Protocol, the Law of the Golden Mind, the Mirror Protocol, and the Oracle Interface—form a multilayered shield</w:t>
      </w:r>
      <w:r w:rsidR="00A131A5">
        <w:rPr>
          <w:rFonts w:ascii="Times New Roman" w:hAnsi="Times New Roman" w:cs="Times New Roman"/>
        </w:rPr>
        <w:t>.</w:t>
      </w:r>
    </w:p>
    <w:p w14:paraId="7F86E732" w14:textId="27E3FDAF" w:rsidR="0011266A" w:rsidRPr="00854CF8" w:rsidRDefault="00A131A5" w:rsidP="00A131A5">
      <w:pPr>
        <w:pStyle w:val="Heading4"/>
      </w:pPr>
      <w:r>
        <w:t>This</w:t>
      </w:r>
      <w:r w:rsidR="0011266A" w:rsidRPr="00854CF8">
        <w:t xml:space="preserve"> ensures:</w:t>
      </w:r>
    </w:p>
    <w:p w14:paraId="75605309" w14:textId="20136DC8"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uncompromised data security</w:t>
      </w:r>
    </w:p>
    <w:p w14:paraId="0B5E7370" w14:textId="0F0087C3"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operational continuity under all threat conditions</w:t>
      </w:r>
    </w:p>
    <w:p w14:paraId="417F4A35" w14:textId="2387F8EC"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AI-driven foresight and risk anticipation</w:t>
      </w:r>
    </w:p>
    <w:p w14:paraId="4B4EA7C6" w14:textId="2D130401"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integrity of internal processes and system truthfulness</w:t>
      </w:r>
    </w:p>
    <w:p w14:paraId="23872C93" w14:textId="7F6974BB"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strict compliance with WebHydra’s sovereign digital laws</w:t>
      </w:r>
    </w:p>
    <w:p w14:paraId="13C5CE7C" w14:textId="08EE71C2"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transparent accountability across all defense mechanisms</w:t>
      </w:r>
    </w:p>
    <w:p w14:paraId="268F1EAD" w14:textId="77777777" w:rsidR="0011266A" w:rsidRPr="00854CF8" w:rsidRDefault="0011266A" w:rsidP="0011266A">
      <w:pPr>
        <w:rPr>
          <w:rFonts w:ascii="Times New Roman" w:hAnsi="Times New Roman" w:cs="Times New Roman"/>
        </w:rPr>
      </w:pPr>
    </w:p>
    <w:p w14:paraId="5B988C17" w14:textId="77777777" w:rsidR="0011266A" w:rsidRPr="00854CF8" w:rsidRDefault="0011266A" w:rsidP="0011266A">
      <w:pPr>
        <w:rPr>
          <w:rFonts w:ascii="Times New Roman" w:hAnsi="Times New Roman" w:cs="Times New Roman"/>
        </w:rPr>
      </w:pPr>
      <w:r w:rsidRPr="00854CF8">
        <w:rPr>
          <w:rFonts w:ascii="Times New Roman" w:hAnsi="Times New Roman" w:cs="Times New Roman"/>
        </w:rPr>
        <w:t>Collectively, these defensive pillars establish WebHydra as a digitally invincible construct—a system capable not only of withstanding interference but actively neutralizing risks before they materialize.</w:t>
      </w:r>
    </w:p>
    <w:p w14:paraId="064345DF" w14:textId="77777777" w:rsidR="0011266A" w:rsidRPr="00854CF8" w:rsidRDefault="0011266A" w:rsidP="0011266A">
      <w:pPr>
        <w:rPr>
          <w:rFonts w:ascii="Times New Roman" w:hAnsi="Times New Roman" w:cs="Times New Roman"/>
        </w:rPr>
      </w:pPr>
    </w:p>
    <w:p w14:paraId="5DDC249F" w14:textId="77777777" w:rsidR="0011266A" w:rsidRPr="00854CF8" w:rsidRDefault="0011266A" w:rsidP="0011266A">
      <w:pPr>
        <w:rPr>
          <w:rFonts w:ascii="Times New Roman" w:hAnsi="Times New Roman" w:cs="Times New Roman"/>
        </w:rPr>
      </w:pPr>
      <w:r w:rsidRPr="00854CF8">
        <w:rPr>
          <w:rFonts w:ascii="Times New Roman" w:hAnsi="Times New Roman" w:cs="Times New Roman"/>
        </w:rPr>
        <w:t>Through its autonomous intelligence engines, ethical safeguards, real-time threat monitoring, crisis containment logic, and predictive foresight modeling, this division ensures that WebHydra operates with:</w:t>
      </w:r>
    </w:p>
    <w:p w14:paraId="6175D2D5" w14:textId="03B76801"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absolute sovereignty</w:t>
      </w:r>
    </w:p>
    <w:p w14:paraId="002624E0" w14:textId="32763C04"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perpetual structural resilience</w:t>
      </w:r>
    </w:p>
    <w:p w14:paraId="526163A4" w14:textId="25A57AF7"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long-term cybersecurity dominance</w:t>
      </w:r>
    </w:p>
    <w:p w14:paraId="7D38623E" w14:textId="157D825D"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lastRenderedPageBreak/>
        <w:t>unmatched defensive readiness</w:t>
      </w:r>
    </w:p>
    <w:p w14:paraId="771DE0AD" w14:textId="146745F1" w:rsidR="0011266A" w:rsidRPr="00A131A5" w:rsidRDefault="0011266A" w:rsidP="00A131A5">
      <w:pPr>
        <w:pStyle w:val="ListParagraph"/>
        <w:numPr>
          <w:ilvl w:val="0"/>
          <w:numId w:val="62"/>
        </w:numPr>
        <w:rPr>
          <w:rFonts w:ascii="Times New Roman" w:hAnsi="Times New Roman" w:cs="Times New Roman"/>
        </w:rPr>
      </w:pPr>
      <w:r w:rsidRPr="00A131A5">
        <w:rPr>
          <w:rFonts w:ascii="Times New Roman" w:hAnsi="Times New Roman" w:cs="Times New Roman"/>
        </w:rPr>
        <w:t>and a strategic posture that anticipates global digital shifts</w:t>
      </w:r>
    </w:p>
    <w:p w14:paraId="50414C4D" w14:textId="77777777" w:rsidR="0011266A" w:rsidRPr="00854CF8" w:rsidRDefault="0011266A" w:rsidP="0011266A">
      <w:pPr>
        <w:rPr>
          <w:rFonts w:ascii="Times New Roman" w:hAnsi="Times New Roman" w:cs="Times New Roman"/>
        </w:rPr>
      </w:pPr>
    </w:p>
    <w:p w14:paraId="038008AC" w14:textId="7418FEC3" w:rsidR="001062FA" w:rsidRPr="00854CF8" w:rsidRDefault="0011266A" w:rsidP="0011266A">
      <w:pPr>
        <w:rPr>
          <w:rFonts w:ascii="Times New Roman" w:hAnsi="Times New Roman" w:cs="Times New Roman"/>
        </w:rPr>
      </w:pPr>
      <w:r w:rsidRPr="00854CF8">
        <w:rPr>
          <w:rFonts w:ascii="Times New Roman" w:hAnsi="Times New Roman" w:cs="Times New Roman"/>
        </w:rPr>
        <w:t>Section 14 therefore defines the ultimate defensive doctrine of the WebHydra empire—one engineered to sustain billions of dollars in infrastructure, assets, operational expansions, and global-scale ambitions. It guarantees that every future evolution of WebHydra will unfold within an environment of controlled security, uncompromised integrity, and strategically protected sovereignty.</w:t>
      </w:r>
      <w:r w:rsidR="001062FA" w:rsidRPr="00854CF8">
        <w:rPr>
          <w:rFonts w:ascii="Times New Roman" w:hAnsi="Times New Roman" w:cs="Times New Roman"/>
        </w:rPr>
        <w:br w:type="page"/>
      </w:r>
    </w:p>
    <w:p w14:paraId="7455C94D"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1A188B82" w14:textId="77777777" w:rsidR="009B3D5F" w:rsidRPr="001B3C33" w:rsidRDefault="009B3D5F" w:rsidP="009B3D5F">
      <w:pPr>
        <w:rPr>
          <w:rFonts w:ascii="Times New Roman" w:hAnsi="Times New Roman" w:cs="Times New Roman"/>
          <w:b/>
          <w:sz w:val="56"/>
          <w:szCs w:val="56"/>
        </w:rPr>
      </w:pPr>
    </w:p>
    <w:p w14:paraId="3AACA982"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0CEFAB4F" w14:textId="77777777" w:rsidR="009B3D5F" w:rsidRPr="001B3C33" w:rsidRDefault="009B3D5F" w:rsidP="009B3D5F">
      <w:pPr>
        <w:rPr>
          <w:rFonts w:ascii="Times New Roman" w:hAnsi="Times New Roman" w:cs="Times New Roman"/>
          <w:b/>
          <w:sz w:val="56"/>
          <w:szCs w:val="56"/>
        </w:rPr>
      </w:pPr>
    </w:p>
    <w:p w14:paraId="618BA953"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45EBB4C3" w14:textId="77777777" w:rsidR="009B3D5F" w:rsidRPr="001B3C33" w:rsidRDefault="009B3D5F" w:rsidP="009B3D5F">
      <w:pPr>
        <w:jc w:val="center"/>
        <w:rPr>
          <w:rFonts w:ascii="Times New Roman" w:hAnsi="Times New Roman" w:cs="Times New Roman"/>
          <w:b/>
          <w:sz w:val="56"/>
          <w:szCs w:val="56"/>
        </w:rPr>
      </w:pPr>
    </w:p>
    <w:p w14:paraId="7E826DFC" w14:textId="77777777" w:rsidR="009B3D5F" w:rsidRPr="001B3C33" w:rsidRDefault="009B3D5F" w:rsidP="009B3D5F">
      <w:pPr>
        <w:jc w:val="center"/>
        <w:rPr>
          <w:rFonts w:ascii="Times New Roman" w:hAnsi="Times New Roman" w:cs="Times New Roman"/>
          <w:b/>
          <w:sz w:val="56"/>
          <w:szCs w:val="56"/>
        </w:rPr>
      </w:pPr>
    </w:p>
    <w:p w14:paraId="6CC251E2" w14:textId="241D42A0" w:rsidR="009B3D5F" w:rsidRPr="001229B4" w:rsidRDefault="009B3D5F" w:rsidP="009B3D5F">
      <w:pPr>
        <w:pStyle w:val="Heading1"/>
        <w:jc w:val="center"/>
        <w:rPr>
          <w:sz w:val="60"/>
          <w:szCs w:val="60"/>
        </w:rPr>
      </w:pPr>
      <w:r>
        <w:rPr>
          <w:sz w:val="60"/>
          <w:szCs w:val="60"/>
        </w:rPr>
        <w:t xml:space="preserve">SECTION </w:t>
      </w:r>
      <w:r>
        <w:rPr>
          <w:sz w:val="60"/>
          <w:szCs w:val="60"/>
        </w:rPr>
        <w:t>15: INTERACTIVE &amp; MEMBERSHIP SYSTEMS</w:t>
      </w:r>
    </w:p>
    <w:p w14:paraId="33F25FE6" w14:textId="77777777" w:rsidR="009B3D5F" w:rsidRDefault="009B3D5F">
      <w:pPr>
        <w:rPr>
          <w:rFonts w:ascii="Times New Roman" w:eastAsiaTheme="majorEastAsia" w:hAnsi="Times New Roman" w:cstheme="majorBidi"/>
          <w:b/>
          <w:color w:val="000000" w:themeColor="text1"/>
          <w:sz w:val="40"/>
          <w:szCs w:val="40"/>
        </w:rPr>
      </w:pPr>
      <w:r>
        <w:br w:type="page"/>
      </w:r>
    </w:p>
    <w:p w14:paraId="5EC74979" w14:textId="0655BF7C" w:rsidR="00206C6A" w:rsidRPr="00854CF8" w:rsidRDefault="00206C6A" w:rsidP="00A131A5">
      <w:pPr>
        <w:pStyle w:val="Heading1"/>
      </w:pPr>
      <w:r w:rsidRPr="00854CF8">
        <w:lastRenderedPageBreak/>
        <w:t>SECTION 15</w:t>
      </w:r>
      <w:r w:rsidR="009B3D5F">
        <w:t>:</w:t>
      </w:r>
      <w:r w:rsidRPr="00854CF8">
        <w:t xml:space="preserve"> INTERACTIVE &amp; MEMBERSHIP SYSTEMS</w:t>
      </w:r>
    </w:p>
    <w:p w14:paraId="1E5A95A1" w14:textId="77777777" w:rsidR="00206C6A" w:rsidRPr="00854CF8" w:rsidRDefault="00206C6A" w:rsidP="00206C6A">
      <w:pPr>
        <w:rPr>
          <w:rFonts w:ascii="Times New Roman" w:hAnsi="Times New Roman" w:cs="Times New Roman"/>
        </w:rPr>
      </w:pPr>
    </w:p>
    <w:p w14:paraId="142AFFD5" w14:textId="77777777" w:rsidR="00206C6A" w:rsidRPr="00854CF8" w:rsidRDefault="00206C6A" w:rsidP="009B3D5F">
      <w:pPr>
        <w:pStyle w:val="Heading1"/>
      </w:pPr>
      <w:r w:rsidRPr="00854CF8">
        <w:t>Section Introduction</w:t>
      </w:r>
    </w:p>
    <w:p w14:paraId="50A546A6" w14:textId="77777777" w:rsidR="00206C6A" w:rsidRPr="00854CF8" w:rsidRDefault="00206C6A" w:rsidP="00206C6A">
      <w:pPr>
        <w:rPr>
          <w:rFonts w:ascii="Times New Roman" w:hAnsi="Times New Roman" w:cs="Times New Roman"/>
        </w:rPr>
      </w:pPr>
    </w:p>
    <w:p w14:paraId="4F48B0B1" w14:textId="77777777" w:rsidR="005D66BA" w:rsidRPr="00854CF8" w:rsidRDefault="005D66BA" w:rsidP="005D66BA">
      <w:pPr>
        <w:rPr>
          <w:rFonts w:ascii="Times New Roman" w:hAnsi="Times New Roman" w:cs="Times New Roman"/>
        </w:rPr>
      </w:pPr>
      <w:r w:rsidRPr="00854CF8">
        <w:rPr>
          <w:rFonts w:ascii="Times New Roman" w:hAnsi="Times New Roman" w:cs="Times New Roman"/>
        </w:rPr>
        <w:t xml:space="preserve">Section 15 establishes </w:t>
      </w:r>
      <w:proofErr w:type="gramStart"/>
      <w:r w:rsidRPr="00854CF8">
        <w:rPr>
          <w:rFonts w:ascii="Times New Roman" w:hAnsi="Times New Roman" w:cs="Times New Roman"/>
        </w:rPr>
        <w:t>the formal</w:t>
      </w:r>
      <w:proofErr w:type="gramEnd"/>
      <w:r w:rsidRPr="00854CF8">
        <w:rPr>
          <w:rFonts w:ascii="Times New Roman" w:hAnsi="Times New Roman" w:cs="Times New Roman"/>
        </w:rPr>
        <w:t xml:space="preserve"> architecture governing all engagement, participation, and membership-driven systems within the WebHydra ecosystem. This division forms the operational bridge between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and its users—visitors, clients, members, partners, and investors—ensuring that every interaction is structured, secure, strategically designed, and aligned with WebHydra’s long-term objectives.</w:t>
      </w:r>
    </w:p>
    <w:p w14:paraId="32AF46ED" w14:textId="77777777" w:rsidR="005D66BA" w:rsidRPr="00854CF8" w:rsidRDefault="005D66BA" w:rsidP="005D66BA">
      <w:pPr>
        <w:rPr>
          <w:rFonts w:ascii="Times New Roman" w:hAnsi="Times New Roman" w:cs="Times New Roman"/>
        </w:rPr>
      </w:pPr>
    </w:p>
    <w:p w14:paraId="0940B6A9" w14:textId="77777777" w:rsidR="005D66BA" w:rsidRPr="00854CF8" w:rsidRDefault="005D66BA" w:rsidP="00A131A5">
      <w:pPr>
        <w:pStyle w:val="Heading4"/>
      </w:pPr>
      <w:r w:rsidRPr="00854CF8">
        <w:t>It codifies the systems responsible for enabling:</w:t>
      </w:r>
    </w:p>
    <w:p w14:paraId="12AC2C97" w14:textId="26DA0AA1" w:rsidR="005D66BA" w:rsidRPr="00A131A5" w:rsidRDefault="005D66BA" w:rsidP="00A131A5">
      <w:pPr>
        <w:pStyle w:val="ListParagraph"/>
        <w:numPr>
          <w:ilvl w:val="0"/>
          <w:numId w:val="62"/>
        </w:numPr>
        <w:rPr>
          <w:rFonts w:ascii="Times New Roman" w:hAnsi="Times New Roman" w:cs="Times New Roman"/>
        </w:rPr>
      </w:pPr>
      <w:r w:rsidRPr="00A131A5">
        <w:rPr>
          <w:rFonts w:ascii="Times New Roman" w:hAnsi="Times New Roman" w:cs="Times New Roman"/>
        </w:rPr>
        <w:t>public-facing interaction</w:t>
      </w:r>
    </w:p>
    <w:p w14:paraId="7237635C" w14:textId="49082048" w:rsidR="005D66BA" w:rsidRPr="00A131A5" w:rsidRDefault="005D66BA" w:rsidP="00A131A5">
      <w:pPr>
        <w:pStyle w:val="ListParagraph"/>
        <w:numPr>
          <w:ilvl w:val="0"/>
          <w:numId w:val="62"/>
        </w:numPr>
        <w:rPr>
          <w:rFonts w:ascii="Times New Roman" w:hAnsi="Times New Roman" w:cs="Times New Roman"/>
        </w:rPr>
      </w:pPr>
      <w:r w:rsidRPr="00A131A5">
        <w:rPr>
          <w:rFonts w:ascii="Times New Roman" w:hAnsi="Times New Roman" w:cs="Times New Roman"/>
        </w:rPr>
        <w:t>client onboarding</w:t>
      </w:r>
    </w:p>
    <w:p w14:paraId="51EBBDB4" w14:textId="7F6B8076" w:rsidR="005D66BA" w:rsidRPr="00A131A5" w:rsidRDefault="005D66BA" w:rsidP="00A131A5">
      <w:pPr>
        <w:pStyle w:val="ListParagraph"/>
        <w:numPr>
          <w:ilvl w:val="0"/>
          <w:numId w:val="62"/>
        </w:numPr>
        <w:rPr>
          <w:rFonts w:ascii="Times New Roman" w:hAnsi="Times New Roman" w:cs="Times New Roman"/>
        </w:rPr>
      </w:pPr>
      <w:r w:rsidRPr="00A131A5">
        <w:rPr>
          <w:rFonts w:ascii="Times New Roman" w:hAnsi="Times New Roman" w:cs="Times New Roman"/>
        </w:rPr>
        <w:t>membership access and privileges</w:t>
      </w:r>
    </w:p>
    <w:p w14:paraId="5BD970D7" w14:textId="4359E30F" w:rsidR="005D66BA" w:rsidRPr="00A131A5" w:rsidRDefault="005D66BA" w:rsidP="00A131A5">
      <w:pPr>
        <w:pStyle w:val="ListParagraph"/>
        <w:numPr>
          <w:ilvl w:val="0"/>
          <w:numId w:val="62"/>
        </w:numPr>
        <w:rPr>
          <w:rFonts w:ascii="Times New Roman" w:hAnsi="Times New Roman" w:cs="Times New Roman"/>
        </w:rPr>
      </w:pPr>
      <w:r w:rsidRPr="00A131A5">
        <w:rPr>
          <w:rFonts w:ascii="Times New Roman" w:hAnsi="Times New Roman" w:cs="Times New Roman"/>
        </w:rPr>
        <w:t>transactional experiences</w:t>
      </w:r>
    </w:p>
    <w:p w14:paraId="3FCAC8C3" w14:textId="0EDB888B" w:rsidR="005D66BA" w:rsidRPr="00A131A5" w:rsidRDefault="005D66BA" w:rsidP="00A131A5">
      <w:pPr>
        <w:pStyle w:val="ListParagraph"/>
        <w:numPr>
          <w:ilvl w:val="0"/>
          <w:numId w:val="62"/>
        </w:numPr>
        <w:rPr>
          <w:rFonts w:ascii="Times New Roman" w:hAnsi="Times New Roman" w:cs="Times New Roman"/>
        </w:rPr>
      </w:pPr>
      <w:r w:rsidRPr="00A131A5">
        <w:rPr>
          <w:rFonts w:ascii="Times New Roman" w:hAnsi="Times New Roman" w:cs="Times New Roman"/>
        </w:rPr>
        <w:t>investor engagement pathways</w:t>
      </w:r>
    </w:p>
    <w:p w14:paraId="6184C6D1" w14:textId="42F50C3E" w:rsidR="005D66BA" w:rsidRPr="00A131A5" w:rsidRDefault="005D66BA" w:rsidP="00A131A5">
      <w:pPr>
        <w:pStyle w:val="ListParagraph"/>
        <w:numPr>
          <w:ilvl w:val="0"/>
          <w:numId w:val="62"/>
        </w:numPr>
        <w:rPr>
          <w:rFonts w:ascii="Times New Roman" w:hAnsi="Times New Roman" w:cs="Times New Roman"/>
        </w:rPr>
      </w:pPr>
      <w:r w:rsidRPr="00A131A5">
        <w:rPr>
          <w:rFonts w:ascii="Times New Roman" w:hAnsi="Times New Roman" w:cs="Times New Roman"/>
        </w:rPr>
        <w:t>exclusive digital and physical offerings</w:t>
      </w:r>
    </w:p>
    <w:p w14:paraId="3DCC21EF" w14:textId="6652DD89" w:rsidR="005D66BA" w:rsidRPr="00A131A5" w:rsidRDefault="005D66BA" w:rsidP="00A131A5">
      <w:pPr>
        <w:pStyle w:val="ListParagraph"/>
        <w:numPr>
          <w:ilvl w:val="0"/>
          <w:numId w:val="62"/>
        </w:numPr>
        <w:rPr>
          <w:rFonts w:ascii="Times New Roman" w:hAnsi="Times New Roman" w:cs="Times New Roman"/>
        </w:rPr>
      </w:pPr>
      <w:r w:rsidRPr="00A131A5">
        <w:rPr>
          <w:rFonts w:ascii="Times New Roman" w:hAnsi="Times New Roman" w:cs="Times New Roman"/>
        </w:rPr>
        <w:t>long-term loyalty integration</w:t>
      </w:r>
    </w:p>
    <w:p w14:paraId="5B3E97C7" w14:textId="77777777" w:rsidR="005D66BA" w:rsidRPr="00854CF8" w:rsidRDefault="005D66BA" w:rsidP="005D66BA">
      <w:pPr>
        <w:rPr>
          <w:rFonts w:ascii="Times New Roman" w:hAnsi="Times New Roman" w:cs="Times New Roman"/>
        </w:rPr>
      </w:pPr>
    </w:p>
    <w:p w14:paraId="0B5191DA" w14:textId="77777777" w:rsidR="005D66BA" w:rsidRPr="00854CF8" w:rsidRDefault="005D66BA" w:rsidP="005D66BA">
      <w:pPr>
        <w:rPr>
          <w:rFonts w:ascii="Times New Roman" w:hAnsi="Times New Roman" w:cs="Times New Roman"/>
        </w:rPr>
      </w:pPr>
      <w:r w:rsidRPr="00854CF8">
        <w:rPr>
          <w:rFonts w:ascii="Times New Roman" w:hAnsi="Times New Roman" w:cs="Times New Roman"/>
        </w:rPr>
        <w:t>The Interactive &amp; Membership Systems division is engineered to function as the engagement engine of WebHydra, providing a unified, data-driven, and sovereign-controlled platform that governs how individuals and institutions participate in the broader ecosystem.</w:t>
      </w:r>
    </w:p>
    <w:p w14:paraId="53550287" w14:textId="77777777" w:rsidR="005D66BA" w:rsidRPr="00854CF8" w:rsidRDefault="005D66BA" w:rsidP="005D66BA">
      <w:pPr>
        <w:rPr>
          <w:rFonts w:ascii="Times New Roman" w:hAnsi="Times New Roman" w:cs="Times New Roman"/>
        </w:rPr>
      </w:pPr>
    </w:p>
    <w:p w14:paraId="7F4EE6EE" w14:textId="77777777" w:rsidR="005D66BA" w:rsidRPr="00854CF8" w:rsidRDefault="005D66BA" w:rsidP="00A131A5">
      <w:pPr>
        <w:pStyle w:val="Heading4"/>
      </w:pPr>
      <w:r w:rsidRPr="00854CF8">
        <w:t>Its purpose is fourfold:</w:t>
      </w:r>
    </w:p>
    <w:p w14:paraId="045A9D4D" w14:textId="52760921" w:rsidR="005D66BA" w:rsidRPr="00A131A5" w:rsidRDefault="005D66BA" w:rsidP="003E2972">
      <w:pPr>
        <w:pStyle w:val="ListParagraph"/>
        <w:numPr>
          <w:ilvl w:val="0"/>
          <w:numId w:val="63"/>
        </w:numPr>
        <w:rPr>
          <w:rFonts w:ascii="Times New Roman" w:hAnsi="Times New Roman" w:cs="Times New Roman"/>
        </w:rPr>
      </w:pPr>
      <w:r w:rsidRPr="00A131A5">
        <w:rPr>
          <w:rFonts w:ascii="Times New Roman" w:hAnsi="Times New Roman" w:cs="Times New Roman"/>
          <w:b/>
          <w:bCs/>
        </w:rPr>
        <w:t>Standardize all forms of interaction</w:t>
      </w:r>
      <w:r w:rsidR="00A131A5">
        <w:rPr>
          <w:rFonts w:ascii="Times New Roman" w:hAnsi="Times New Roman" w:cs="Times New Roman"/>
        </w:rPr>
        <w:t xml:space="preserve">: </w:t>
      </w:r>
      <w:r w:rsidRPr="00A131A5">
        <w:rPr>
          <w:rFonts w:ascii="Times New Roman" w:hAnsi="Times New Roman" w:cs="Times New Roman"/>
        </w:rPr>
        <w:t xml:space="preserve">Every </w:t>
      </w:r>
      <w:proofErr w:type="gramStart"/>
      <w:r w:rsidRPr="00A131A5">
        <w:rPr>
          <w:rFonts w:ascii="Times New Roman" w:hAnsi="Times New Roman" w:cs="Times New Roman"/>
        </w:rPr>
        <w:t>engagement—</w:t>
      </w:r>
      <w:proofErr w:type="gramEnd"/>
      <w:r w:rsidRPr="00A131A5">
        <w:rPr>
          <w:rFonts w:ascii="Times New Roman" w:hAnsi="Times New Roman" w:cs="Times New Roman"/>
        </w:rPr>
        <w:t>whether through a website, membership portal, investor interface, or client dashboard—is governed by formal processes that ensure clarity, consistency, and operational precision.</w:t>
      </w:r>
    </w:p>
    <w:p w14:paraId="001C9A8C" w14:textId="78AD3BC8" w:rsidR="005D66BA" w:rsidRPr="00A131A5" w:rsidRDefault="005D66BA" w:rsidP="003E2972">
      <w:pPr>
        <w:pStyle w:val="ListParagraph"/>
        <w:numPr>
          <w:ilvl w:val="0"/>
          <w:numId w:val="63"/>
        </w:numPr>
        <w:rPr>
          <w:rFonts w:ascii="Times New Roman" w:hAnsi="Times New Roman" w:cs="Times New Roman"/>
        </w:rPr>
      </w:pPr>
      <w:r w:rsidRPr="00A131A5">
        <w:rPr>
          <w:rFonts w:ascii="Times New Roman" w:hAnsi="Times New Roman" w:cs="Times New Roman"/>
          <w:b/>
          <w:bCs/>
        </w:rPr>
        <w:t>Enable scalable participation model</w:t>
      </w:r>
      <w:r w:rsidR="00A131A5" w:rsidRPr="00A131A5">
        <w:rPr>
          <w:rFonts w:ascii="Times New Roman" w:hAnsi="Times New Roman" w:cs="Times New Roman"/>
        </w:rPr>
        <w:t xml:space="preserve">: </w:t>
      </w:r>
      <w:r w:rsidRPr="00A131A5">
        <w:rPr>
          <w:rFonts w:ascii="Times New Roman" w:hAnsi="Times New Roman" w:cs="Times New Roman"/>
        </w:rPr>
        <w:t>Membership tiers, exclusive access systems, investor relations channels, and client experience frameworks are designed for continuous expansion as WebHydra grows across industries and domains.</w:t>
      </w:r>
    </w:p>
    <w:p w14:paraId="11ACA545" w14:textId="658C4491" w:rsidR="005D66BA" w:rsidRPr="00A131A5" w:rsidRDefault="005D66BA" w:rsidP="003E2972">
      <w:pPr>
        <w:pStyle w:val="ListParagraph"/>
        <w:numPr>
          <w:ilvl w:val="0"/>
          <w:numId w:val="63"/>
        </w:numPr>
        <w:rPr>
          <w:rFonts w:ascii="Times New Roman" w:hAnsi="Times New Roman" w:cs="Times New Roman"/>
        </w:rPr>
      </w:pPr>
      <w:r w:rsidRPr="00A131A5">
        <w:rPr>
          <w:rFonts w:ascii="Times New Roman" w:hAnsi="Times New Roman" w:cs="Times New Roman"/>
          <w:b/>
          <w:bCs/>
        </w:rPr>
        <w:lastRenderedPageBreak/>
        <w:t>Reinforce WebHydra’s revenue and loyalty infrastructure</w:t>
      </w:r>
      <w:r w:rsidR="00A131A5" w:rsidRPr="00A131A5">
        <w:rPr>
          <w:rFonts w:ascii="Times New Roman" w:hAnsi="Times New Roman" w:cs="Times New Roman"/>
        </w:rPr>
        <w:t xml:space="preserve">: </w:t>
      </w:r>
      <w:r w:rsidRPr="00A131A5">
        <w:rPr>
          <w:rFonts w:ascii="Times New Roman" w:hAnsi="Times New Roman" w:cs="Times New Roman"/>
        </w:rPr>
        <w:t>By formalizing structured memberships, engagement cycles, and privilege ecosystems, this division serves as a major economic and relational pillar.</w:t>
      </w:r>
    </w:p>
    <w:p w14:paraId="51745CFC" w14:textId="5199E11F" w:rsidR="005D66BA" w:rsidRPr="00A131A5" w:rsidRDefault="005D66BA" w:rsidP="003E2972">
      <w:pPr>
        <w:pStyle w:val="ListParagraph"/>
        <w:numPr>
          <w:ilvl w:val="0"/>
          <w:numId w:val="63"/>
        </w:numPr>
        <w:rPr>
          <w:rFonts w:ascii="Times New Roman" w:hAnsi="Times New Roman" w:cs="Times New Roman"/>
        </w:rPr>
      </w:pPr>
      <w:r w:rsidRPr="00A131A5">
        <w:rPr>
          <w:rFonts w:ascii="Times New Roman" w:hAnsi="Times New Roman" w:cs="Times New Roman"/>
          <w:b/>
          <w:bCs/>
        </w:rPr>
        <w:t>Ensure secure, compliant interaction governance</w:t>
      </w:r>
      <w:r w:rsidR="00A131A5" w:rsidRPr="00A131A5">
        <w:rPr>
          <w:rFonts w:ascii="Times New Roman" w:hAnsi="Times New Roman" w:cs="Times New Roman"/>
        </w:rPr>
        <w:t xml:space="preserve">: </w:t>
      </w:r>
      <w:r w:rsidRPr="00A131A5">
        <w:rPr>
          <w:rFonts w:ascii="Times New Roman" w:hAnsi="Times New Roman" w:cs="Times New Roman"/>
        </w:rPr>
        <w:t>Every touchpoint is monitored, encrypted, and protected under WebHydra’s sovereign data and operational control, ensuring safe and ethical engagement at all levels.</w:t>
      </w:r>
    </w:p>
    <w:p w14:paraId="78200590" w14:textId="77777777" w:rsidR="005D66BA" w:rsidRPr="00854CF8" w:rsidRDefault="005D66BA" w:rsidP="005D66BA">
      <w:pPr>
        <w:rPr>
          <w:rFonts w:ascii="Times New Roman" w:hAnsi="Times New Roman" w:cs="Times New Roman"/>
        </w:rPr>
      </w:pPr>
    </w:p>
    <w:p w14:paraId="4DD6E6FA" w14:textId="307FBCEB" w:rsidR="00206C6A" w:rsidRPr="00854CF8" w:rsidRDefault="005D66BA" w:rsidP="00206C6A">
      <w:pPr>
        <w:rPr>
          <w:rFonts w:ascii="Times New Roman" w:hAnsi="Times New Roman" w:cs="Times New Roman"/>
        </w:rPr>
      </w:pPr>
      <w:r w:rsidRPr="00854CF8">
        <w:rPr>
          <w:rFonts w:ascii="Times New Roman" w:hAnsi="Times New Roman" w:cs="Times New Roman"/>
        </w:rPr>
        <w:t>Section 15 positions WebHydra not only as a technological and corporate ecosystem, but as a fully integrated participation environment, engineered to welcome, retain, empower, and elevate every user who enters the empire.</w:t>
      </w:r>
    </w:p>
    <w:p w14:paraId="4867E4A7" w14:textId="77777777" w:rsidR="00206C6A" w:rsidRPr="00854CF8" w:rsidRDefault="00206C6A" w:rsidP="00206C6A">
      <w:pPr>
        <w:rPr>
          <w:rFonts w:ascii="Times New Roman" w:hAnsi="Times New Roman" w:cs="Times New Roman"/>
        </w:rPr>
      </w:pPr>
    </w:p>
    <w:p w14:paraId="538A3BBD" w14:textId="77777777" w:rsidR="005D66BA" w:rsidRPr="00854CF8" w:rsidRDefault="005D66BA">
      <w:pPr>
        <w:rPr>
          <w:rFonts w:ascii="Times New Roman" w:hAnsi="Times New Roman" w:cs="Times New Roman"/>
        </w:rPr>
      </w:pPr>
      <w:r w:rsidRPr="00854CF8">
        <w:rPr>
          <w:rFonts w:ascii="Times New Roman" w:hAnsi="Times New Roman" w:cs="Times New Roman"/>
        </w:rPr>
        <w:br w:type="page"/>
      </w:r>
    </w:p>
    <w:p w14:paraId="2999001E" w14:textId="6DA63944" w:rsidR="00216417" w:rsidRDefault="00216417" w:rsidP="00A131A5">
      <w:pPr>
        <w:pStyle w:val="Heading1"/>
      </w:pPr>
      <w:r w:rsidRPr="00854CF8">
        <w:lastRenderedPageBreak/>
        <w:t>SECTION 15</w:t>
      </w:r>
      <w:r>
        <w:t>:</w:t>
      </w:r>
      <w:r w:rsidRPr="00854CF8">
        <w:t xml:space="preserve"> INTERACTIVE &amp; MEMBERSHIP SYSTEMS</w:t>
      </w:r>
    </w:p>
    <w:p w14:paraId="37710857" w14:textId="77777777" w:rsidR="00216417" w:rsidRPr="00216417" w:rsidRDefault="00216417" w:rsidP="00216417"/>
    <w:p w14:paraId="54BBC0B8" w14:textId="156A3DF3" w:rsidR="00206C6A" w:rsidRPr="00854CF8" w:rsidRDefault="00206C6A" w:rsidP="00A131A5">
      <w:pPr>
        <w:pStyle w:val="Heading1"/>
      </w:pPr>
      <w:r w:rsidRPr="00854CF8">
        <w:t>15.1</w:t>
      </w:r>
      <w:r w:rsidR="00216417">
        <w:t>: Membership Portal</w:t>
      </w:r>
    </w:p>
    <w:p w14:paraId="41DD3BD2" w14:textId="77777777" w:rsidR="00206C6A" w:rsidRPr="00854CF8" w:rsidRDefault="00206C6A" w:rsidP="00206C6A">
      <w:pPr>
        <w:rPr>
          <w:rFonts w:ascii="Times New Roman" w:hAnsi="Times New Roman" w:cs="Times New Roman"/>
        </w:rPr>
      </w:pPr>
    </w:p>
    <w:p w14:paraId="79F3AF9A" w14:textId="77777777" w:rsidR="0007142C" w:rsidRPr="00854CF8" w:rsidRDefault="0007142C" w:rsidP="0007142C">
      <w:pPr>
        <w:rPr>
          <w:rFonts w:ascii="Times New Roman" w:hAnsi="Times New Roman" w:cs="Times New Roman"/>
        </w:rPr>
      </w:pPr>
      <w:r w:rsidRPr="00854CF8">
        <w:rPr>
          <w:rFonts w:ascii="Times New Roman" w:hAnsi="Times New Roman" w:cs="Times New Roman"/>
        </w:rPr>
        <w:t>The Membership Portal operates as the centralized, sovereign-controlled gateway through which individuals, clients, partners, and elite members formally enter and interact with the WebHydra ecosystem. It is engineered as a multi-tier, identity-secured, AI-governed access system that ensures every user receives a precision-tailored experience aligned with their membership classification, engagement history, and operational privileges.</w:t>
      </w:r>
    </w:p>
    <w:p w14:paraId="14A49744" w14:textId="77777777" w:rsidR="0007142C" w:rsidRPr="00854CF8" w:rsidRDefault="0007142C" w:rsidP="0007142C">
      <w:pPr>
        <w:rPr>
          <w:rFonts w:ascii="Times New Roman" w:hAnsi="Times New Roman" w:cs="Times New Roman"/>
        </w:rPr>
      </w:pPr>
    </w:p>
    <w:p w14:paraId="1F602E40" w14:textId="5397200A" w:rsidR="0007142C" w:rsidRPr="00854CF8" w:rsidRDefault="0007142C" w:rsidP="0007142C">
      <w:pPr>
        <w:rPr>
          <w:rFonts w:ascii="Times New Roman" w:hAnsi="Times New Roman" w:cs="Times New Roman"/>
        </w:rPr>
      </w:pPr>
      <w:r w:rsidRPr="00854CF8">
        <w:rPr>
          <w:rFonts w:ascii="Times New Roman" w:hAnsi="Times New Roman" w:cs="Times New Roman"/>
        </w:rPr>
        <w:t>This portal represents the foundational layer of WebHydra’s interactive architecture—serving simultaneously as an authentication engine, a benefits distribution interface, a loyalty command center, and a personalized digital environment designed for continuous scalability.</w:t>
      </w:r>
    </w:p>
    <w:p w14:paraId="47DB04B2" w14:textId="77777777" w:rsidR="0007142C" w:rsidRPr="00854CF8" w:rsidRDefault="0007142C" w:rsidP="0007142C">
      <w:pPr>
        <w:rPr>
          <w:rFonts w:ascii="Times New Roman" w:hAnsi="Times New Roman" w:cs="Times New Roman"/>
        </w:rPr>
      </w:pPr>
    </w:p>
    <w:p w14:paraId="38500A64" w14:textId="77777777" w:rsidR="0007142C" w:rsidRPr="00854CF8" w:rsidRDefault="0007142C" w:rsidP="00A131A5">
      <w:pPr>
        <w:pStyle w:val="Heading3"/>
      </w:pPr>
      <w:r w:rsidRPr="00854CF8">
        <w:t>1. Core Functional Mandate</w:t>
      </w:r>
    </w:p>
    <w:p w14:paraId="71AB5D1E" w14:textId="77777777" w:rsidR="0007142C" w:rsidRPr="00854CF8" w:rsidRDefault="0007142C" w:rsidP="0007142C">
      <w:pPr>
        <w:rPr>
          <w:rFonts w:ascii="Times New Roman" w:hAnsi="Times New Roman" w:cs="Times New Roman"/>
        </w:rPr>
      </w:pPr>
    </w:p>
    <w:p w14:paraId="562029FB" w14:textId="77777777" w:rsidR="0007142C" w:rsidRPr="00854CF8" w:rsidRDefault="0007142C" w:rsidP="00A131A5">
      <w:pPr>
        <w:pStyle w:val="Heading4"/>
      </w:pPr>
      <w:r w:rsidRPr="00854CF8">
        <w:t>The Membership Portal fulfills four principal operational mandates:</w:t>
      </w:r>
    </w:p>
    <w:p w14:paraId="6D3EF31C" w14:textId="25449B9D" w:rsidR="0007142C" w:rsidRPr="00A131A5" w:rsidRDefault="0007142C" w:rsidP="00A131A5">
      <w:pPr>
        <w:pStyle w:val="ListParagraph"/>
        <w:numPr>
          <w:ilvl w:val="0"/>
          <w:numId w:val="62"/>
        </w:numPr>
        <w:rPr>
          <w:rFonts w:ascii="Times New Roman" w:hAnsi="Times New Roman" w:cs="Times New Roman"/>
        </w:rPr>
      </w:pPr>
      <w:r w:rsidRPr="00A131A5">
        <w:rPr>
          <w:rFonts w:ascii="Times New Roman" w:hAnsi="Times New Roman" w:cs="Times New Roman"/>
          <w:b/>
          <w:bCs/>
        </w:rPr>
        <w:t>Identity Governance</w:t>
      </w:r>
      <w:r w:rsidR="00A131A5">
        <w:rPr>
          <w:rFonts w:ascii="Times New Roman" w:hAnsi="Times New Roman" w:cs="Times New Roman"/>
        </w:rPr>
        <w:t xml:space="preserve">: </w:t>
      </w:r>
      <w:r w:rsidRPr="00A131A5">
        <w:rPr>
          <w:rFonts w:ascii="Times New Roman" w:hAnsi="Times New Roman" w:cs="Times New Roman"/>
        </w:rPr>
        <w:t>Establishes secure identity registration, verification, and lifecycle management to ensure that every user entry is authenticated, authorized, and protected by encrypted protocols.</w:t>
      </w:r>
    </w:p>
    <w:p w14:paraId="08ABBFDF" w14:textId="2E1BF80C"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Privilege Distribution</w:t>
      </w:r>
      <w:r w:rsidR="00A131A5">
        <w:rPr>
          <w:rFonts w:ascii="Times New Roman" w:hAnsi="Times New Roman" w:cs="Times New Roman"/>
        </w:rPr>
        <w:t xml:space="preserve">: </w:t>
      </w:r>
      <w:r w:rsidRPr="00A131A5">
        <w:rPr>
          <w:rFonts w:ascii="Times New Roman" w:hAnsi="Times New Roman" w:cs="Times New Roman"/>
        </w:rPr>
        <w:t>Allocates membership benefits, access rights, service permissions, and tier-specific entitlements through automated logic and AI-managed control systems.</w:t>
      </w:r>
    </w:p>
    <w:p w14:paraId="6D28217D" w14:textId="07A9AA0B"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Engagement Optimization</w:t>
      </w:r>
      <w:r w:rsidR="00A131A5">
        <w:rPr>
          <w:rFonts w:ascii="Times New Roman" w:hAnsi="Times New Roman" w:cs="Times New Roman"/>
        </w:rPr>
        <w:t xml:space="preserve">: </w:t>
      </w:r>
      <w:r w:rsidRPr="00A131A5">
        <w:rPr>
          <w:rFonts w:ascii="Times New Roman" w:hAnsi="Times New Roman" w:cs="Times New Roman"/>
        </w:rPr>
        <w:t>Personalizes the user journey based on real-time behavioral analytics, historical interaction patterns, and adaptive recommendation models.</w:t>
      </w:r>
    </w:p>
    <w:p w14:paraId="4A1053A9" w14:textId="5DE916E7"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Ecosystem Integration</w:t>
      </w:r>
      <w:r w:rsidR="00A131A5">
        <w:rPr>
          <w:rFonts w:ascii="Times New Roman" w:hAnsi="Times New Roman" w:cs="Times New Roman"/>
        </w:rPr>
        <w:t xml:space="preserve">: </w:t>
      </w:r>
      <w:r w:rsidRPr="00A131A5">
        <w:rPr>
          <w:rFonts w:ascii="Times New Roman" w:hAnsi="Times New Roman" w:cs="Times New Roman"/>
        </w:rPr>
        <w:t>Connects members to the full breadth of WebHydra: Web systems, partner divisions, digital services, financial dashboards, community functions, and future expansion modules.</w:t>
      </w:r>
    </w:p>
    <w:p w14:paraId="6F666191" w14:textId="77777777" w:rsidR="0007142C" w:rsidRPr="00854CF8" w:rsidRDefault="0007142C" w:rsidP="0007142C">
      <w:pPr>
        <w:rPr>
          <w:rFonts w:ascii="Times New Roman" w:hAnsi="Times New Roman" w:cs="Times New Roman"/>
        </w:rPr>
      </w:pPr>
    </w:p>
    <w:p w14:paraId="45B9FC73" w14:textId="77777777" w:rsidR="0007142C" w:rsidRPr="00854CF8" w:rsidRDefault="0007142C" w:rsidP="00A131A5">
      <w:pPr>
        <w:pStyle w:val="Heading3"/>
      </w:pPr>
      <w:r w:rsidRPr="00854CF8">
        <w:lastRenderedPageBreak/>
        <w:t>2. Structural Components</w:t>
      </w:r>
    </w:p>
    <w:p w14:paraId="0B169C86" w14:textId="77777777" w:rsidR="0007142C" w:rsidRPr="00854CF8" w:rsidRDefault="0007142C" w:rsidP="0007142C">
      <w:pPr>
        <w:rPr>
          <w:rFonts w:ascii="Times New Roman" w:hAnsi="Times New Roman" w:cs="Times New Roman"/>
        </w:rPr>
      </w:pPr>
    </w:p>
    <w:p w14:paraId="7D7F84DC" w14:textId="77777777" w:rsidR="0007142C" w:rsidRPr="00854CF8" w:rsidRDefault="0007142C" w:rsidP="00A131A5">
      <w:pPr>
        <w:pStyle w:val="Heading4"/>
      </w:pPr>
      <w:r w:rsidRPr="00854CF8">
        <w:t>2.1 Identity &amp; Access Management (IAM) Framework</w:t>
      </w:r>
    </w:p>
    <w:p w14:paraId="2018F75E" w14:textId="04A8B419"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Multi-factor authentication protocols</w:t>
      </w:r>
    </w:p>
    <w:p w14:paraId="78D685F8" w14:textId="0E0A43BC"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Biometric or advanced digital ID verification options</w:t>
      </w:r>
    </w:p>
    <w:p w14:paraId="58DE7D78" w14:textId="2FC4DA42"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AI-powered identity consistency checks</w:t>
      </w:r>
    </w:p>
    <w:p w14:paraId="6A804087" w14:textId="473E7072"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Role-based access and privilege segmentation</w:t>
      </w:r>
    </w:p>
    <w:p w14:paraId="55387660" w14:textId="7417C0CD"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Lifetime identity encoding within WebHydra’s sovereign digital ledger</w:t>
      </w:r>
    </w:p>
    <w:p w14:paraId="722219F6" w14:textId="77777777" w:rsidR="0007142C" w:rsidRPr="00854CF8" w:rsidRDefault="0007142C" w:rsidP="0007142C">
      <w:pPr>
        <w:rPr>
          <w:rFonts w:ascii="Times New Roman" w:hAnsi="Times New Roman" w:cs="Times New Roman"/>
        </w:rPr>
      </w:pPr>
    </w:p>
    <w:p w14:paraId="214AF173" w14:textId="77777777" w:rsidR="0007142C" w:rsidRPr="00854CF8" w:rsidRDefault="0007142C" w:rsidP="00A131A5">
      <w:pPr>
        <w:pStyle w:val="Heading4"/>
      </w:pPr>
      <w:r w:rsidRPr="00854CF8">
        <w:t>2.2 Membership Classification Engine</w:t>
      </w:r>
    </w:p>
    <w:p w14:paraId="531D7EA6" w14:textId="77777777" w:rsidR="0007142C" w:rsidRPr="00854CF8" w:rsidRDefault="0007142C" w:rsidP="0007142C">
      <w:pPr>
        <w:rPr>
          <w:rFonts w:ascii="Times New Roman" w:hAnsi="Times New Roman" w:cs="Times New Roman"/>
        </w:rPr>
      </w:pPr>
    </w:p>
    <w:p w14:paraId="2D909726" w14:textId="77777777" w:rsidR="0007142C" w:rsidRPr="00854CF8" w:rsidRDefault="0007142C" w:rsidP="00A131A5">
      <w:pPr>
        <w:pStyle w:val="Heading4"/>
      </w:pPr>
      <w:r w:rsidRPr="00854CF8">
        <w:t>Governed by a tiered architecture that may include:</w:t>
      </w:r>
    </w:p>
    <w:p w14:paraId="1F03556A" w14:textId="070D2DC1"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Public Members</w:t>
      </w:r>
      <w:r w:rsidR="00A131A5">
        <w:rPr>
          <w:rFonts w:ascii="Times New Roman" w:hAnsi="Times New Roman" w:cs="Times New Roman"/>
        </w:rPr>
        <w:t>:</w:t>
      </w:r>
      <w:r w:rsidRPr="00A131A5">
        <w:rPr>
          <w:rFonts w:ascii="Times New Roman" w:hAnsi="Times New Roman" w:cs="Times New Roman"/>
        </w:rPr>
        <w:t xml:space="preserve"> </w:t>
      </w:r>
      <w:r w:rsidR="00A131A5">
        <w:rPr>
          <w:rFonts w:ascii="Times New Roman" w:hAnsi="Times New Roman" w:cs="Times New Roman"/>
        </w:rPr>
        <w:t>B</w:t>
      </w:r>
      <w:r w:rsidRPr="00A131A5">
        <w:rPr>
          <w:rFonts w:ascii="Times New Roman" w:hAnsi="Times New Roman" w:cs="Times New Roman"/>
        </w:rPr>
        <w:t>asic access with introductory privileges</w:t>
      </w:r>
    </w:p>
    <w:p w14:paraId="5DF0775B" w14:textId="0AB59C79"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Standard Members</w:t>
      </w:r>
      <w:r w:rsidR="00A131A5">
        <w:rPr>
          <w:rFonts w:ascii="Times New Roman" w:hAnsi="Times New Roman" w:cs="Times New Roman"/>
        </w:rPr>
        <w:t>:</w:t>
      </w:r>
      <w:r w:rsidRPr="00A131A5">
        <w:rPr>
          <w:rFonts w:ascii="Times New Roman" w:hAnsi="Times New Roman" w:cs="Times New Roman"/>
        </w:rPr>
        <w:t xml:space="preserve"> </w:t>
      </w:r>
      <w:r w:rsidR="00A131A5">
        <w:rPr>
          <w:rFonts w:ascii="Times New Roman" w:hAnsi="Times New Roman" w:cs="Times New Roman"/>
        </w:rPr>
        <w:t>E</w:t>
      </w:r>
      <w:r w:rsidRPr="00A131A5">
        <w:rPr>
          <w:rFonts w:ascii="Times New Roman" w:hAnsi="Times New Roman" w:cs="Times New Roman"/>
        </w:rPr>
        <w:t>nhanced access to exclusive services</w:t>
      </w:r>
    </w:p>
    <w:p w14:paraId="6D1FD292" w14:textId="4C9A9351"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Corporate Partners</w:t>
      </w:r>
      <w:r w:rsidR="00A131A5">
        <w:rPr>
          <w:rFonts w:ascii="Times New Roman" w:hAnsi="Times New Roman" w:cs="Times New Roman"/>
        </w:rPr>
        <w:t>:</w:t>
      </w:r>
      <w:r w:rsidRPr="00A131A5">
        <w:rPr>
          <w:rFonts w:ascii="Times New Roman" w:hAnsi="Times New Roman" w:cs="Times New Roman"/>
        </w:rPr>
        <w:t xml:space="preserve"> </w:t>
      </w:r>
      <w:r w:rsidR="00A131A5">
        <w:rPr>
          <w:rFonts w:ascii="Times New Roman" w:hAnsi="Times New Roman" w:cs="Times New Roman"/>
        </w:rPr>
        <w:t>S</w:t>
      </w:r>
      <w:r w:rsidRPr="00A131A5">
        <w:rPr>
          <w:rFonts w:ascii="Times New Roman" w:hAnsi="Times New Roman" w:cs="Times New Roman"/>
        </w:rPr>
        <w:t>pecialized dashboards, integration tools, and enterprise-grade permissions</w:t>
      </w:r>
    </w:p>
    <w:p w14:paraId="78DE162F" w14:textId="7D0915F9"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Elite &amp; Executive Tiers</w:t>
      </w:r>
      <w:r w:rsidR="00A131A5">
        <w:rPr>
          <w:rFonts w:ascii="Times New Roman" w:hAnsi="Times New Roman" w:cs="Times New Roman"/>
        </w:rPr>
        <w:t>:</w:t>
      </w:r>
      <w:r w:rsidRPr="00A131A5">
        <w:rPr>
          <w:rFonts w:ascii="Times New Roman" w:hAnsi="Times New Roman" w:cs="Times New Roman"/>
        </w:rPr>
        <w:t xml:space="preserve"> </w:t>
      </w:r>
      <w:r w:rsidR="00A131A5">
        <w:rPr>
          <w:rFonts w:ascii="Times New Roman" w:hAnsi="Times New Roman" w:cs="Times New Roman"/>
        </w:rPr>
        <w:t>P</w:t>
      </w:r>
      <w:r w:rsidRPr="00A131A5">
        <w:rPr>
          <w:rFonts w:ascii="Times New Roman" w:hAnsi="Times New Roman" w:cs="Times New Roman"/>
        </w:rPr>
        <w:t>riority access, strategic briefings, specialized tools, and direct ecosystem influence</w:t>
      </w:r>
    </w:p>
    <w:p w14:paraId="7B05FFAF" w14:textId="77777777" w:rsidR="0007142C" w:rsidRPr="00854CF8" w:rsidRDefault="0007142C" w:rsidP="0007142C">
      <w:pPr>
        <w:rPr>
          <w:rFonts w:ascii="Times New Roman" w:hAnsi="Times New Roman" w:cs="Times New Roman"/>
        </w:rPr>
      </w:pPr>
    </w:p>
    <w:p w14:paraId="302ECB18" w14:textId="77777777" w:rsidR="0007142C" w:rsidRPr="00854CF8" w:rsidRDefault="0007142C" w:rsidP="00A131A5">
      <w:pPr>
        <w:pStyle w:val="Heading4"/>
      </w:pPr>
      <w:r w:rsidRPr="00854CF8">
        <w:t>Each tier is dynamically adaptable and governed by:</w:t>
      </w:r>
    </w:p>
    <w:p w14:paraId="0E322E90" w14:textId="02F09C89"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Eligibility conditions</w:t>
      </w:r>
    </w:p>
    <w:p w14:paraId="363111CC" w14:textId="165FE711"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Contribution or participation thresholds</w:t>
      </w:r>
    </w:p>
    <w:p w14:paraId="13847D87" w14:textId="3287A196"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Verified engagement history</w:t>
      </w:r>
    </w:p>
    <w:p w14:paraId="5CD06348" w14:textId="459F793B"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AI-evaluated behavioral metrics</w:t>
      </w:r>
    </w:p>
    <w:p w14:paraId="417DA6AF" w14:textId="77777777" w:rsidR="0007142C" w:rsidRPr="00854CF8" w:rsidRDefault="0007142C" w:rsidP="0007142C">
      <w:pPr>
        <w:rPr>
          <w:rFonts w:ascii="Times New Roman" w:hAnsi="Times New Roman" w:cs="Times New Roman"/>
        </w:rPr>
      </w:pPr>
    </w:p>
    <w:p w14:paraId="0C706623" w14:textId="77777777" w:rsidR="0007142C" w:rsidRPr="00854CF8" w:rsidRDefault="0007142C" w:rsidP="00A131A5">
      <w:pPr>
        <w:pStyle w:val="Heading4"/>
      </w:pPr>
      <w:r w:rsidRPr="00854CF8">
        <w:t>2.3 Personalized User Interface Layer</w:t>
      </w:r>
    </w:p>
    <w:p w14:paraId="4F0B0908" w14:textId="6EAC90E3"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Dynamic dashboards reflecting individual privileges</w:t>
      </w:r>
    </w:p>
    <w:p w14:paraId="75665A36" w14:textId="12E68218"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Behavior-driven recommendations</w:t>
      </w:r>
    </w:p>
    <w:p w14:paraId="729FAF71" w14:textId="6F8281A6"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Intelligent navigation routing</w:t>
      </w:r>
    </w:p>
    <w:p w14:paraId="731A7C8E" w14:textId="551C53CF"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Customizable content streams</w:t>
      </w:r>
    </w:p>
    <w:p w14:paraId="26A90939" w14:textId="418E1602"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Real-time updates for new features, benefits, or system expansions</w:t>
      </w:r>
    </w:p>
    <w:p w14:paraId="3DD396F7" w14:textId="77777777" w:rsidR="0007142C" w:rsidRPr="00854CF8" w:rsidRDefault="0007142C" w:rsidP="0007142C">
      <w:pPr>
        <w:rPr>
          <w:rFonts w:ascii="Times New Roman" w:hAnsi="Times New Roman" w:cs="Times New Roman"/>
        </w:rPr>
      </w:pPr>
    </w:p>
    <w:p w14:paraId="7953519A" w14:textId="77777777" w:rsidR="0007142C" w:rsidRPr="00854CF8" w:rsidRDefault="0007142C" w:rsidP="00A131A5">
      <w:pPr>
        <w:pStyle w:val="Heading3"/>
      </w:pPr>
      <w:r w:rsidRPr="00854CF8">
        <w:t>3. Access Rights &amp; Privilege Management</w:t>
      </w:r>
    </w:p>
    <w:p w14:paraId="0C6E72EA" w14:textId="77777777" w:rsidR="0007142C" w:rsidRPr="00854CF8" w:rsidRDefault="0007142C" w:rsidP="0007142C">
      <w:pPr>
        <w:rPr>
          <w:rFonts w:ascii="Times New Roman" w:hAnsi="Times New Roman" w:cs="Times New Roman"/>
        </w:rPr>
      </w:pPr>
    </w:p>
    <w:p w14:paraId="043B3921" w14:textId="77777777" w:rsidR="0007142C" w:rsidRPr="00854CF8" w:rsidRDefault="0007142C" w:rsidP="00A131A5">
      <w:pPr>
        <w:pStyle w:val="Heading4"/>
      </w:pPr>
      <w:r w:rsidRPr="00854CF8">
        <w:lastRenderedPageBreak/>
        <w:t>3.1 Tier-Based Access Rights</w:t>
      </w:r>
    </w:p>
    <w:p w14:paraId="6F0B4A5A" w14:textId="77777777" w:rsidR="0007142C" w:rsidRPr="00854CF8" w:rsidRDefault="0007142C" w:rsidP="0007142C">
      <w:pPr>
        <w:rPr>
          <w:rFonts w:ascii="Times New Roman" w:hAnsi="Times New Roman" w:cs="Times New Roman"/>
        </w:rPr>
      </w:pPr>
    </w:p>
    <w:p w14:paraId="1F3054B6" w14:textId="77777777" w:rsidR="0007142C" w:rsidRPr="00854CF8" w:rsidRDefault="0007142C" w:rsidP="0007142C">
      <w:pPr>
        <w:rPr>
          <w:rFonts w:ascii="Times New Roman" w:hAnsi="Times New Roman" w:cs="Times New Roman"/>
        </w:rPr>
      </w:pPr>
      <w:r w:rsidRPr="00854CF8">
        <w:rPr>
          <w:rFonts w:ascii="Times New Roman" w:hAnsi="Times New Roman" w:cs="Times New Roman"/>
        </w:rPr>
        <w:t>The portal determines which features users may view, access, modify, request, or participate in.</w:t>
      </w:r>
    </w:p>
    <w:p w14:paraId="1C2E80E4" w14:textId="77777777" w:rsidR="0007142C" w:rsidRPr="00854CF8" w:rsidRDefault="0007142C" w:rsidP="00A131A5">
      <w:pPr>
        <w:pStyle w:val="Heading4"/>
      </w:pPr>
      <w:r w:rsidRPr="00854CF8">
        <w:t>This includes:</w:t>
      </w:r>
    </w:p>
    <w:p w14:paraId="3F137C33" w14:textId="3C59FE9D"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Exclusive document libraries</w:t>
      </w:r>
    </w:p>
    <w:p w14:paraId="69909468" w14:textId="3979DA26" w:rsidR="0007142C" w:rsidRPr="00A131A5" w:rsidRDefault="0007142C" w:rsidP="003E2972">
      <w:pPr>
        <w:pStyle w:val="ListParagraph"/>
        <w:numPr>
          <w:ilvl w:val="0"/>
          <w:numId w:val="64"/>
        </w:numPr>
        <w:rPr>
          <w:rFonts w:ascii="Times New Roman" w:hAnsi="Times New Roman" w:cs="Times New Roman"/>
        </w:rPr>
      </w:pPr>
      <w:proofErr w:type="gramStart"/>
      <w:r w:rsidRPr="00A131A5">
        <w:rPr>
          <w:rFonts w:ascii="Times New Roman" w:hAnsi="Times New Roman" w:cs="Times New Roman"/>
        </w:rPr>
        <w:t>Development</w:t>
      </w:r>
      <w:proofErr w:type="gramEnd"/>
      <w:r w:rsidRPr="00A131A5">
        <w:rPr>
          <w:rFonts w:ascii="Times New Roman" w:hAnsi="Times New Roman" w:cs="Times New Roman"/>
        </w:rPr>
        <w:t xml:space="preserve"> tools and beta systems</w:t>
      </w:r>
    </w:p>
    <w:p w14:paraId="6A9A387D" w14:textId="0526DA37"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Strategic announcements</w:t>
      </w:r>
    </w:p>
    <w:p w14:paraId="39760407" w14:textId="507766B0"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Partner programs</w:t>
      </w:r>
    </w:p>
    <w:p w14:paraId="7F855A9A" w14:textId="57FF00D8"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WebHydra internal services</w:t>
      </w:r>
    </w:p>
    <w:p w14:paraId="39F1D2E3" w14:textId="77777777" w:rsidR="0007142C" w:rsidRPr="00854CF8" w:rsidRDefault="0007142C" w:rsidP="0007142C">
      <w:pPr>
        <w:rPr>
          <w:rFonts w:ascii="Times New Roman" w:hAnsi="Times New Roman" w:cs="Times New Roman"/>
        </w:rPr>
      </w:pPr>
    </w:p>
    <w:p w14:paraId="0D341B92" w14:textId="77777777" w:rsidR="0007142C" w:rsidRPr="00854CF8" w:rsidRDefault="0007142C" w:rsidP="00A131A5">
      <w:pPr>
        <w:pStyle w:val="Heading4"/>
      </w:pPr>
      <w:r w:rsidRPr="00854CF8">
        <w:t>3.2 Automated Privilege Scaling</w:t>
      </w:r>
    </w:p>
    <w:p w14:paraId="23125FFF" w14:textId="77777777" w:rsidR="0007142C" w:rsidRPr="00854CF8" w:rsidRDefault="0007142C" w:rsidP="0007142C">
      <w:pPr>
        <w:rPr>
          <w:rFonts w:ascii="Times New Roman" w:hAnsi="Times New Roman" w:cs="Times New Roman"/>
        </w:rPr>
      </w:pPr>
    </w:p>
    <w:p w14:paraId="12F976B5" w14:textId="77777777" w:rsidR="0007142C" w:rsidRPr="00854CF8" w:rsidRDefault="0007142C" w:rsidP="00A131A5">
      <w:pPr>
        <w:pStyle w:val="Heading4"/>
      </w:pPr>
      <w:r w:rsidRPr="00854CF8">
        <w:t>Access levels automatically evolve through:</w:t>
      </w:r>
    </w:p>
    <w:p w14:paraId="074BB2A8" w14:textId="5F437D7E"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Verified usage</w:t>
      </w:r>
    </w:p>
    <w:p w14:paraId="7E1193A5" w14:textId="114A226F"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Engagement milestones</w:t>
      </w:r>
    </w:p>
    <w:p w14:paraId="035A1F20" w14:textId="55D10ECB"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Contribution to ecosystem development</w:t>
      </w:r>
    </w:p>
    <w:p w14:paraId="3368BD9B" w14:textId="497C538F"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Loyalty metrics</w:t>
      </w:r>
    </w:p>
    <w:p w14:paraId="543EB8E0" w14:textId="786C3ADD"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System-defined qualification criteria</w:t>
      </w:r>
    </w:p>
    <w:p w14:paraId="054753DA" w14:textId="77777777" w:rsidR="0007142C" w:rsidRPr="00854CF8" w:rsidRDefault="0007142C" w:rsidP="0007142C">
      <w:pPr>
        <w:rPr>
          <w:rFonts w:ascii="Times New Roman" w:hAnsi="Times New Roman" w:cs="Times New Roman"/>
        </w:rPr>
      </w:pPr>
    </w:p>
    <w:p w14:paraId="1C6889F2" w14:textId="77777777" w:rsidR="0007142C" w:rsidRPr="00854CF8" w:rsidRDefault="0007142C" w:rsidP="00A131A5">
      <w:pPr>
        <w:pStyle w:val="Heading4"/>
      </w:pPr>
      <w:r w:rsidRPr="00854CF8">
        <w:t>3.3 Ethical and Secure Permission Enforcement</w:t>
      </w:r>
    </w:p>
    <w:p w14:paraId="7180C1C8" w14:textId="77777777" w:rsidR="0007142C" w:rsidRPr="00854CF8" w:rsidRDefault="0007142C" w:rsidP="0007142C">
      <w:pPr>
        <w:rPr>
          <w:rFonts w:ascii="Times New Roman" w:hAnsi="Times New Roman" w:cs="Times New Roman"/>
        </w:rPr>
      </w:pPr>
    </w:p>
    <w:p w14:paraId="739710B0" w14:textId="77777777" w:rsidR="0007142C" w:rsidRPr="00854CF8" w:rsidRDefault="0007142C" w:rsidP="00A131A5">
      <w:pPr>
        <w:pStyle w:val="Heading4"/>
      </w:pPr>
      <w:r w:rsidRPr="00854CF8">
        <w:t>All permissions follow:</w:t>
      </w:r>
    </w:p>
    <w:p w14:paraId="056813AC" w14:textId="66B7C019"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Encrypted validation</w:t>
      </w:r>
    </w:p>
    <w:p w14:paraId="04C757F9" w14:textId="0FF23C87"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Zero-trust architecture</w:t>
      </w:r>
    </w:p>
    <w:p w14:paraId="6E869E8E" w14:textId="65352D46"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Real-time anomaly detection</w:t>
      </w:r>
    </w:p>
    <w:p w14:paraId="3D7DA925" w14:textId="32168C9A"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Immutable access recording</w:t>
      </w:r>
    </w:p>
    <w:p w14:paraId="10B06DDE" w14:textId="702A7F8E"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Audit-ready transparency</w:t>
      </w:r>
    </w:p>
    <w:p w14:paraId="5B739DF0" w14:textId="77777777" w:rsidR="0007142C" w:rsidRPr="00854CF8" w:rsidRDefault="0007142C" w:rsidP="0007142C">
      <w:pPr>
        <w:rPr>
          <w:rFonts w:ascii="Times New Roman" w:hAnsi="Times New Roman" w:cs="Times New Roman"/>
        </w:rPr>
      </w:pPr>
    </w:p>
    <w:p w14:paraId="7D7ED42E" w14:textId="77777777" w:rsidR="0007142C" w:rsidRPr="00854CF8" w:rsidRDefault="0007142C" w:rsidP="00A131A5">
      <w:pPr>
        <w:pStyle w:val="Heading4"/>
      </w:pPr>
      <w:r w:rsidRPr="00854CF8">
        <w:t>4. Onboarding &amp; Lifecycle Management</w:t>
      </w:r>
    </w:p>
    <w:p w14:paraId="059EDA4E" w14:textId="77777777" w:rsidR="0007142C" w:rsidRPr="00854CF8" w:rsidRDefault="0007142C" w:rsidP="0007142C">
      <w:pPr>
        <w:rPr>
          <w:rFonts w:ascii="Times New Roman" w:hAnsi="Times New Roman" w:cs="Times New Roman"/>
        </w:rPr>
      </w:pPr>
    </w:p>
    <w:p w14:paraId="3A29A3E6" w14:textId="77777777" w:rsidR="0007142C" w:rsidRPr="00854CF8" w:rsidRDefault="0007142C" w:rsidP="00A131A5">
      <w:pPr>
        <w:pStyle w:val="Heading4"/>
      </w:pPr>
      <w:r w:rsidRPr="00854CF8">
        <w:t>4.1 Seamless Digital Onboarding</w:t>
      </w:r>
    </w:p>
    <w:p w14:paraId="6A8185EB" w14:textId="354D077D"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AI-led account creation</w:t>
      </w:r>
    </w:p>
    <w:p w14:paraId="05FB80A3" w14:textId="71896F96"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Automated requirements guidance</w:t>
      </w:r>
    </w:p>
    <w:p w14:paraId="1C828EC9" w14:textId="23F6BE54"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Instant membership tier assignment</w:t>
      </w:r>
    </w:p>
    <w:p w14:paraId="57AC76E1" w14:textId="68C17AA0"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lastRenderedPageBreak/>
        <w:t>Access activation within seconds</w:t>
      </w:r>
    </w:p>
    <w:p w14:paraId="0E5988FB" w14:textId="77777777" w:rsidR="0007142C" w:rsidRPr="00854CF8" w:rsidRDefault="0007142C" w:rsidP="0007142C">
      <w:pPr>
        <w:rPr>
          <w:rFonts w:ascii="Times New Roman" w:hAnsi="Times New Roman" w:cs="Times New Roman"/>
        </w:rPr>
      </w:pPr>
    </w:p>
    <w:p w14:paraId="1BE8C699" w14:textId="77777777" w:rsidR="0007142C" w:rsidRPr="00854CF8" w:rsidRDefault="0007142C" w:rsidP="00A131A5">
      <w:pPr>
        <w:pStyle w:val="Heading4"/>
      </w:pPr>
      <w:r w:rsidRPr="00854CF8">
        <w:t>4.2 Membership Lifecycle Tracking</w:t>
      </w:r>
    </w:p>
    <w:p w14:paraId="4C17A503" w14:textId="77777777" w:rsidR="0007142C" w:rsidRPr="00854CF8" w:rsidRDefault="0007142C" w:rsidP="0007142C">
      <w:pPr>
        <w:rPr>
          <w:rFonts w:ascii="Times New Roman" w:hAnsi="Times New Roman" w:cs="Times New Roman"/>
        </w:rPr>
      </w:pPr>
    </w:p>
    <w:p w14:paraId="42223E3B" w14:textId="77777777" w:rsidR="0007142C" w:rsidRPr="00854CF8" w:rsidRDefault="0007142C" w:rsidP="00A131A5">
      <w:pPr>
        <w:pStyle w:val="Heading4"/>
      </w:pPr>
      <w:r w:rsidRPr="00854CF8">
        <w:t>The system continuously monitors:</w:t>
      </w:r>
    </w:p>
    <w:p w14:paraId="36BA249E" w14:textId="5B813ABE"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Member activity</w:t>
      </w:r>
    </w:p>
    <w:p w14:paraId="1E1B8A4E" w14:textId="58380988"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Engagement patterns</w:t>
      </w:r>
    </w:p>
    <w:p w14:paraId="2195A210" w14:textId="247B0D2F"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Account health</w:t>
      </w:r>
    </w:p>
    <w:p w14:paraId="0476FD7C" w14:textId="6505A07F"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Opportunity eligibility</w:t>
      </w:r>
    </w:p>
    <w:p w14:paraId="63E71DF7" w14:textId="0606A733"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Tier elevation readiness</w:t>
      </w:r>
    </w:p>
    <w:p w14:paraId="3475751B" w14:textId="77777777" w:rsidR="0007142C" w:rsidRPr="00854CF8" w:rsidRDefault="0007142C" w:rsidP="0007142C">
      <w:pPr>
        <w:rPr>
          <w:rFonts w:ascii="Times New Roman" w:hAnsi="Times New Roman" w:cs="Times New Roman"/>
        </w:rPr>
      </w:pPr>
    </w:p>
    <w:p w14:paraId="191A67A0" w14:textId="77777777" w:rsidR="0007142C" w:rsidRPr="00854CF8" w:rsidRDefault="0007142C" w:rsidP="00A131A5">
      <w:pPr>
        <w:pStyle w:val="Heading4"/>
      </w:pPr>
      <w:r w:rsidRPr="00854CF8">
        <w:t>4.3 Structured Offboarding &amp; Termination Protocols</w:t>
      </w:r>
    </w:p>
    <w:p w14:paraId="25061E4C" w14:textId="77777777" w:rsidR="0007142C" w:rsidRPr="00854CF8" w:rsidRDefault="0007142C" w:rsidP="0007142C">
      <w:pPr>
        <w:rPr>
          <w:rFonts w:ascii="Times New Roman" w:hAnsi="Times New Roman" w:cs="Times New Roman"/>
        </w:rPr>
      </w:pPr>
    </w:p>
    <w:p w14:paraId="76C513C9" w14:textId="77777777" w:rsidR="0007142C" w:rsidRPr="00854CF8" w:rsidRDefault="0007142C" w:rsidP="00A131A5">
      <w:pPr>
        <w:pStyle w:val="Heading4"/>
      </w:pPr>
      <w:r w:rsidRPr="00854CF8">
        <w:t>Includes:</w:t>
      </w:r>
    </w:p>
    <w:p w14:paraId="0194FF7C" w14:textId="197D0294"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Secure account closure</w:t>
      </w:r>
    </w:p>
    <w:p w14:paraId="4C19D618" w14:textId="78ED8859"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Data extraction rights</w:t>
      </w:r>
    </w:p>
    <w:p w14:paraId="16372A58" w14:textId="54F14DCF"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Revocation of access keys</w:t>
      </w:r>
    </w:p>
    <w:p w14:paraId="73652ED5" w14:textId="50356EF2"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Integrity preservation of system records</w:t>
      </w:r>
    </w:p>
    <w:p w14:paraId="0BC297D8" w14:textId="77777777" w:rsidR="0007142C" w:rsidRPr="00854CF8" w:rsidRDefault="0007142C" w:rsidP="0007142C">
      <w:pPr>
        <w:rPr>
          <w:rFonts w:ascii="Times New Roman" w:hAnsi="Times New Roman" w:cs="Times New Roman"/>
        </w:rPr>
      </w:pPr>
    </w:p>
    <w:p w14:paraId="4347F3B0" w14:textId="77777777" w:rsidR="0007142C" w:rsidRPr="00854CF8" w:rsidRDefault="0007142C" w:rsidP="00A131A5">
      <w:pPr>
        <w:pStyle w:val="Heading3"/>
      </w:pPr>
      <w:r w:rsidRPr="00854CF8">
        <w:t>5. Security &amp; Compliance Framework</w:t>
      </w:r>
    </w:p>
    <w:p w14:paraId="3A5C85F2" w14:textId="77777777" w:rsidR="0007142C" w:rsidRPr="00854CF8" w:rsidRDefault="0007142C" w:rsidP="0007142C">
      <w:pPr>
        <w:rPr>
          <w:rFonts w:ascii="Times New Roman" w:hAnsi="Times New Roman" w:cs="Times New Roman"/>
        </w:rPr>
      </w:pPr>
    </w:p>
    <w:p w14:paraId="0A8B7B0B" w14:textId="77777777" w:rsidR="0007142C" w:rsidRPr="00854CF8" w:rsidRDefault="0007142C" w:rsidP="00A131A5">
      <w:pPr>
        <w:pStyle w:val="Heading4"/>
      </w:pPr>
      <w:r w:rsidRPr="00854CF8">
        <w:t xml:space="preserve">The Membership Portal is fortified </w:t>
      </w:r>
      <w:proofErr w:type="gramStart"/>
      <w:r w:rsidRPr="00854CF8">
        <w:t>with</w:t>
      </w:r>
      <w:proofErr w:type="gramEnd"/>
      <w:r w:rsidRPr="00854CF8">
        <w:t>:</w:t>
      </w:r>
    </w:p>
    <w:p w14:paraId="23FC1E94" w14:textId="1216C313"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AES-grade encryption</w:t>
      </w:r>
    </w:p>
    <w:p w14:paraId="1A2DD57B" w14:textId="4C8EF7F2"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Behavioral anomaly analysis</w:t>
      </w:r>
    </w:p>
    <w:p w14:paraId="6B638E9F" w14:textId="51CE0948"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Device fingerprinting</w:t>
      </w:r>
    </w:p>
    <w:p w14:paraId="656359C7" w14:textId="5036E0A2"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Golden Shield integration</w:t>
      </w:r>
    </w:p>
    <w:p w14:paraId="2F78166A" w14:textId="74547CD7"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Mirror Protocol self-auditing</w:t>
      </w:r>
    </w:p>
    <w:p w14:paraId="2D00A24C" w14:textId="2D0808D4"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Oracle Interface predictive threat modeling</w:t>
      </w:r>
    </w:p>
    <w:p w14:paraId="0C5F0385" w14:textId="77777777" w:rsidR="0007142C" w:rsidRPr="00854CF8" w:rsidRDefault="0007142C" w:rsidP="0007142C">
      <w:pPr>
        <w:rPr>
          <w:rFonts w:ascii="Times New Roman" w:hAnsi="Times New Roman" w:cs="Times New Roman"/>
        </w:rPr>
      </w:pPr>
    </w:p>
    <w:p w14:paraId="28D832E9" w14:textId="4202A5C9" w:rsidR="0007142C" w:rsidRPr="00854CF8" w:rsidRDefault="0007142C" w:rsidP="0007142C">
      <w:pPr>
        <w:rPr>
          <w:rFonts w:ascii="Times New Roman" w:hAnsi="Times New Roman" w:cs="Times New Roman"/>
        </w:rPr>
      </w:pPr>
      <w:r w:rsidRPr="00854CF8">
        <w:rPr>
          <w:rFonts w:ascii="Times New Roman" w:hAnsi="Times New Roman" w:cs="Times New Roman"/>
        </w:rPr>
        <w:t>Every member action is validated, logged, encrypted, and governed by WebHydra’s sovereign cybersecurity laws.</w:t>
      </w:r>
    </w:p>
    <w:p w14:paraId="0925F06F" w14:textId="77777777" w:rsidR="0007142C" w:rsidRPr="00854CF8" w:rsidRDefault="0007142C" w:rsidP="0007142C">
      <w:pPr>
        <w:rPr>
          <w:rFonts w:ascii="Times New Roman" w:hAnsi="Times New Roman" w:cs="Times New Roman"/>
        </w:rPr>
      </w:pPr>
    </w:p>
    <w:p w14:paraId="0F85995C" w14:textId="77777777" w:rsidR="0007142C" w:rsidRPr="00854CF8" w:rsidRDefault="0007142C" w:rsidP="00A131A5">
      <w:pPr>
        <w:pStyle w:val="Heading3"/>
      </w:pPr>
      <w:r w:rsidRPr="00854CF8">
        <w:lastRenderedPageBreak/>
        <w:t>6. Integration with the Wider WebHydra Ecosystem</w:t>
      </w:r>
    </w:p>
    <w:p w14:paraId="13591965" w14:textId="77777777" w:rsidR="0007142C" w:rsidRPr="00854CF8" w:rsidRDefault="0007142C" w:rsidP="0007142C">
      <w:pPr>
        <w:rPr>
          <w:rFonts w:ascii="Times New Roman" w:hAnsi="Times New Roman" w:cs="Times New Roman"/>
        </w:rPr>
      </w:pPr>
    </w:p>
    <w:p w14:paraId="5C2FE94B" w14:textId="77777777" w:rsidR="0007142C" w:rsidRPr="00854CF8" w:rsidRDefault="0007142C" w:rsidP="00A131A5">
      <w:pPr>
        <w:pStyle w:val="Heading4"/>
      </w:pPr>
      <w:r w:rsidRPr="00854CF8">
        <w:t>The Membership Portal is fully interconnected with:</w:t>
      </w:r>
    </w:p>
    <w:p w14:paraId="3515C587" w14:textId="03E2A15C"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WebHydra digital services</w:t>
      </w:r>
    </w:p>
    <w:p w14:paraId="1F47995F" w14:textId="700F0622"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HydraCore infrastructure</w:t>
      </w:r>
    </w:p>
    <w:p w14:paraId="18D39660" w14:textId="54A2F44B"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Partner ecosystems</w:t>
      </w:r>
    </w:p>
    <w:p w14:paraId="083C9195" w14:textId="3F2BA7C4"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Commercial modules</w:t>
      </w:r>
    </w:p>
    <w:p w14:paraId="16A9B728" w14:textId="5EE87B84"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Loyalty engines</w:t>
      </w:r>
    </w:p>
    <w:p w14:paraId="07E42B96" w14:textId="08FEA423"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Cultural and social divisions</w:t>
      </w:r>
    </w:p>
    <w:p w14:paraId="5768D9DB" w14:textId="261F6DB9"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Investment and corporate programs</w:t>
      </w:r>
    </w:p>
    <w:p w14:paraId="6C7A8185" w14:textId="77777777" w:rsidR="0007142C" w:rsidRPr="00854CF8" w:rsidRDefault="0007142C" w:rsidP="0007142C">
      <w:pPr>
        <w:rPr>
          <w:rFonts w:ascii="Times New Roman" w:hAnsi="Times New Roman" w:cs="Times New Roman"/>
        </w:rPr>
      </w:pPr>
    </w:p>
    <w:p w14:paraId="766F0080" w14:textId="59515679" w:rsidR="0007142C" w:rsidRPr="00854CF8" w:rsidRDefault="0007142C" w:rsidP="0007142C">
      <w:pPr>
        <w:rPr>
          <w:rFonts w:ascii="Times New Roman" w:hAnsi="Times New Roman" w:cs="Times New Roman"/>
        </w:rPr>
      </w:pPr>
      <w:r w:rsidRPr="00854CF8">
        <w:rPr>
          <w:rFonts w:ascii="Times New Roman" w:hAnsi="Times New Roman" w:cs="Times New Roman"/>
        </w:rPr>
        <w:t xml:space="preserve">It serves as the official gateway through which </w:t>
      </w:r>
      <w:proofErr w:type="gramStart"/>
      <w:r w:rsidRPr="00854CF8">
        <w:rPr>
          <w:rFonts w:ascii="Times New Roman" w:hAnsi="Times New Roman" w:cs="Times New Roman"/>
        </w:rPr>
        <w:t>individuals</w:t>
      </w:r>
      <w:proofErr w:type="gramEnd"/>
      <w:r w:rsidRPr="00854CF8">
        <w:rPr>
          <w:rFonts w:ascii="Times New Roman" w:hAnsi="Times New Roman" w:cs="Times New Roman"/>
        </w:rPr>
        <w:t xml:space="preserve"> access WebHydra’s complete operational universe.</w:t>
      </w:r>
    </w:p>
    <w:p w14:paraId="1B733466" w14:textId="77777777" w:rsidR="0007142C" w:rsidRPr="00854CF8" w:rsidRDefault="0007142C" w:rsidP="0007142C">
      <w:pPr>
        <w:rPr>
          <w:rFonts w:ascii="Times New Roman" w:hAnsi="Times New Roman" w:cs="Times New Roman"/>
        </w:rPr>
      </w:pPr>
    </w:p>
    <w:p w14:paraId="2DADF74F" w14:textId="77777777" w:rsidR="0007142C" w:rsidRPr="00854CF8" w:rsidRDefault="0007142C" w:rsidP="00A131A5">
      <w:pPr>
        <w:pStyle w:val="Heading3"/>
      </w:pPr>
      <w:r w:rsidRPr="00854CF8">
        <w:t>7. Strategic Purpose</w:t>
      </w:r>
    </w:p>
    <w:p w14:paraId="05F56BC4" w14:textId="77777777" w:rsidR="0007142C" w:rsidRPr="00854CF8" w:rsidRDefault="0007142C" w:rsidP="0007142C">
      <w:pPr>
        <w:rPr>
          <w:rFonts w:ascii="Times New Roman" w:hAnsi="Times New Roman" w:cs="Times New Roman"/>
        </w:rPr>
      </w:pPr>
    </w:p>
    <w:p w14:paraId="3333FE6B" w14:textId="77777777" w:rsidR="0007142C" w:rsidRPr="00854CF8" w:rsidRDefault="0007142C" w:rsidP="00A131A5">
      <w:pPr>
        <w:pStyle w:val="Heading4"/>
      </w:pPr>
      <w:proofErr w:type="gramStart"/>
      <w:r w:rsidRPr="00854CF8">
        <w:t>The Membership</w:t>
      </w:r>
      <w:proofErr w:type="gramEnd"/>
      <w:r w:rsidRPr="00854CF8">
        <w:t xml:space="preserve"> Portal strengthens WebHydra by delivering:</w:t>
      </w:r>
    </w:p>
    <w:p w14:paraId="6CB41BE5" w14:textId="016AB8D6"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 unified engagement platform</w:t>
      </w:r>
    </w:p>
    <w:p w14:paraId="549F15E7" w14:textId="735C014C"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Controlled participant governance</w:t>
      </w:r>
    </w:p>
    <w:p w14:paraId="7618268A" w14:textId="59B08DBC"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Scalable revenue channels</w:t>
      </w:r>
    </w:p>
    <w:p w14:paraId="178B845B" w14:textId="5BB5D3F1"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Structured loyalty infrastructure</w:t>
      </w:r>
    </w:p>
    <w:p w14:paraId="5E615339" w14:textId="62E51C1D"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Long-term ecosystem continuity</w:t>
      </w:r>
    </w:p>
    <w:p w14:paraId="56C2AC70" w14:textId="22CFAB76" w:rsidR="0007142C" w:rsidRPr="00A131A5" w:rsidRDefault="0007142C" w:rsidP="003E2972">
      <w:pPr>
        <w:pStyle w:val="ListParagraph"/>
        <w:numPr>
          <w:ilvl w:val="0"/>
          <w:numId w:val="64"/>
        </w:numPr>
        <w:rPr>
          <w:rFonts w:ascii="Times New Roman" w:hAnsi="Times New Roman" w:cs="Times New Roman"/>
        </w:rPr>
      </w:pPr>
      <w:r w:rsidRPr="00A131A5">
        <w:rPr>
          <w:rFonts w:ascii="Times New Roman" w:hAnsi="Times New Roman" w:cs="Times New Roman"/>
        </w:rPr>
        <w:t>A secure and seamless digital relationship environment</w:t>
      </w:r>
    </w:p>
    <w:p w14:paraId="055E32C3" w14:textId="77777777" w:rsidR="0007142C" w:rsidRPr="00854CF8" w:rsidRDefault="0007142C" w:rsidP="0007142C">
      <w:pPr>
        <w:rPr>
          <w:rFonts w:ascii="Times New Roman" w:hAnsi="Times New Roman" w:cs="Times New Roman"/>
        </w:rPr>
      </w:pPr>
    </w:p>
    <w:p w14:paraId="0CDC1BFB" w14:textId="6E391E23" w:rsidR="00206C6A" w:rsidRPr="00854CF8" w:rsidRDefault="0007142C" w:rsidP="00206C6A">
      <w:pPr>
        <w:rPr>
          <w:rFonts w:ascii="Times New Roman" w:hAnsi="Times New Roman" w:cs="Times New Roman"/>
        </w:rPr>
      </w:pPr>
      <w:r w:rsidRPr="00854CF8">
        <w:rPr>
          <w:rFonts w:ascii="Times New Roman" w:hAnsi="Times New Roman" w:cs="Times New Roman"/>
        </w:rPr>
        <w:t>It is not merely a login interface—it is the first contact point, control center, and personalized command base of every WebHydra member.</w:t>
      </w:r>
    </w:p>
    <w:p w14:paraId="732A231A" w14:textId="77777777" w:rsidR="00206C6A" w:rsidRPr="00854CF8" w:rsidRDefault="00206C6A" w:rsidP="00206C6A">
      <w:pPr>
        <w:rPr>
          <w:rFonts w:ascii="Times New Roman" w:hAnsi="Times New Roman" w:cs="Times New Roman"/>
        </w:rPr>
      </w:pPr>
    </w:p>
    <w:p w14:paraId="31883641" w14:textId="77777777" w:rsidR="0007142C" w:rsidRPr="00854CF8" w:rsidRDefault="0007142C">
      <w:pPr>
        <w:rPr>
          <w:rFonts w:ascii="Times New Roman" w:hAnsi="Times New Roman" w:cs="Times New Roman"/>
        </w:rPr>
      </w:pPr>
      <w:r w:rsidRPr="00854CF8">
        <w:rPr>
          <w:rFonts w:ascii="Times New Roman" w:hAnsi="Times New Roman" w:cs="Times New Roman"/>
        </w:rPr>
        <w:br w:type="page"/>
      </w:r>
    </w:p>
    <w:p w14:paraId="3B2069F7" w14:textId="658E0843" w:rsidR="00216417" w:rsidRDefault="00216417" w:rsidP="00A131A5">
      <w:pPr>
        <w:pStyle w:val="Heading1"/>
      </w:pPr>
      <w:r w:rsidRPr="00854CF8">
        <w:lastRenderedPageBreak/>
        <w:t>SECTION 15</w:t>
      </w:r>
      <w:r>
        <w:t>:</w:t>
      </w:r>
      <w:r w:rsidRPr="00854CF8">
        <w:t xml:space="preserve"> INTERACTIVE &amp; MEMBERSHIP SYSTEMS</w:t>
      </w:r>
    </w:p>
    <w:p w14:paraId="6C0FCB32" w14:textId="77777777" w:rsidR="00216417" w:rsidRPr="00216417" w:rsidRDefault="00216417" w:rsidP="00216417"/>
    <w:p w14:paraId="3291A21E" w14:textId="0B93AB54" w:rsidR="00206C6A" w:rsidRPr="00854CF8" w:rsidRDefault="00206C6A" w:rsidP="00A131A5">
      <w:pPr>
        <w:pStyle w:val="Heading1"/>
      </w:pPr>
      <w:r w:rsidRPr="00854CF8">
        <w:t>15.2</w:t>
      </w:r>
      <w:r w:rsidR="00216417">
        <w:t>:</w:t>
      </w:r>
      <w:r w:rsidRPr="00854CF8">
        <w:t xml:space="preserve"> Merchandise Store</w:t>
      </w:r>
    </w:p>
    <w:p w14:paraId="1805348A" w14:textId="77777777" w:rsidR="00206C6A" w:rsidRPr="00854CF8" w:rsidRDefault="00206C6A" w:rsidP="00206C6A">
      <w:pPr>
        <w:rPr>
          <w:rFonts w:ascii="Times New Roman" w:hAnsi="Times New Roman" w:cs="Times New Roman"/>
        </w:rPr>
      </w:pPr>
    </w:p>
    <w:p w14:paraId="0F9694E5" w14:textId="77777777" w:rsidR="00751034" w:rsidRPr="00854CF8" w:rsidRDefault="00751034" w:rsidP="00751034">
      <w:pPr>
        <w:rPr>
          <w:rFonts w:ascii="Times New Roman" w:hAnsi="Times New Roman" w:cs="Times New Roman"/>
        </w:rPr>
      </w:pPr>
      <w:r w:rsidRPr="00854CF8">
        <w:rPr>
          <w:rFonts w:ascii="Times New Roman" w:hAnsi="Times New Roman" w:cs="Times New Roman"/>
        </w:rPr>
        <w:t xml:space="preserve">The Merchandise Store operates as the centralized commercial marketplace for all branded products, signature items, and ecosystem-aligned merchandise originating from WebHydra and its associated divisions, including </w:t>
      </w:r>
      <w:proofErr w:type="spellStart"/>
      <w:r w:rsidRPr="00854CF8">
        <w:rPr>
          <w:rFonts w:ascii="Times New Roman" w:hAnsi="Times New Roman" w:cs="Times New Roman"/>
        </w:rPr>
        <w:t>Puyuh</w:t>
      </w:r>
      <w:proofErr w:type="spellEnd"/>
      <w:r w:rsidRPr="00854CF8">
        <w:rPr>
          <w:rFonts w:ascii="Times New Roman" w:hAnsi="Times New Roman" w:cs="Times New Roman"/>
        </w:rPr>
        <w:t xml:space="preserve"> Emas, The Golden Quail Movement, The </w:t>
      </w:r>
      <w:proofErr w:type="spellStart"/>
      <w:r w:rsidRPr="00854CF8">
        <w:rPr>
          <w:rFonts w:ascii="Times New Roman" w:hAnsi="Times New Roman" w:cs="Times New Roman"/>
        </w:rPr>
        <w:t>Quailverse</w:t>
      </w:r>
      <w:proofErr w:type="spellEnd"/>
      <w:r w:rsidRPr="00854CF8">
        <w:rPr>
          <w:rFonts w:ascii="Times New Roman" w:hAnsi="Times New Roman" w:cs="Times New Roman"/>
        </w:rPr>
        <w:t>, and future product lines. It is engineered as a secure, intelligent, and globally scalable commerce infrastructure that reinforces brand identity, strengthens consumer engagement, and diversifies revenue streams across the empire.</w:t>
      </w:r>
    </w:p>
    <w:p w14:paraId="1EDAD8C7" w14:textId="77777777" w:rsidR="00751034" w:rsidRPr="00854CF8" w:rsidRDefault="00751034" w:rsidP="00751034">
      <w:pPr>
        <w:rPr>
          <w:rFonts w:ascii="Times New Roman" w:hAnsi="Times New Roman" w:cs="Times New Roman"/>
        </w:rPr>
      </w:pPr>
    </w:p>
    <w:p w14:paraId="0B411A8A" w14:textId="132FDF33" w:rsidR="00751034" w:rsidRPr="00854CF8" w:rsidRDefault="00751034" w:rsidP="00751034">
      <w:pPr>
        <w:rPr>
          <w:rFonts w:ascii="Times New Roman" w:hAnsi="Times New Roman" w:cs="Times New Roman"/>
        </w:rPr>
      </w:pPr>
      <w:r w:rsidRPr="00854CF8">
        <w:rPr>
          <w:rFonts w:ascii="Times New Roman" w:hAnsi="Times New Roman" w:cs="Times New Roman"/>
        </w:rPr>
        <w:t>This system transforms merchandise from simple commodities into cultural carriers, embedding WebHydra’s values, symbolism, and identity into physical and digital products distributed across regional and global markets.</w:t>
      </w:r>
    </w:p>
    <w:p w14:paraId="5BA3CFA3" w14:textId="77777777" w:rsidR="00751034" w:rsidRPr="00854CF8" w:rsidRDefault="00751034" w:rsidP="00751034">
      <w:pPr>
        <w:rPr>
          <w:rFonts w:ascii="Times New Roman" w:hAnsi="Times New Roman" w:cs="Times New Roman"/>
        </w:rPr>
      </w:pPr>
    </w:p>
    <w:p w14:paraId="36618033" w14:textId="77777777" w:rsidR="00751034" w:rsidRPr="00854CF8" w:rsidRDefault="00751034" w:rsidP="00A131A5">
      <w:pPr>
        <w:pStyle w:val="Heading3"/>
      </w:pPr>
      <w:r w:rsidRPr="00854CF8">
        <w:t>1. Strategic Purpose of the Merchandise Store</w:t>
      </w:r>
    </w:p>
    <w:p w14:paraId="557FF227" w14:textId="77777777" w:rsidR="00751034" w:rsidRPr="00854CF8" w:rsidRDefault="00751034" w:rsidP="00751034">
      <w:pPr>
        <w:rPr>
          <w:rFonts w:ascii="Times New Roman" w:hAnsi="Times New Roman" w:cs="Times New Roman"/>
        </w:rPr>
      </w:pPr>
    </w:p>
    <w:p w14:paraId="2879A2E7" w14:textId="77777777" w:rsidR="00751034" w:rsidRPr="00854CF8" w:rsidRDefault="00751034" w:rsidP="00A131A5">
      <w:pPr>
        <w:pStyle w:val="Heading4"/>
      </w:pPr>
      <w:r w:rsidRPr="00854CF8">
        <w:t xml:space="preserve">The Merchandise Store </w:t>
      </w:r>
      <w:proofErr w:type="gramStart"/>
      <w:r w:rsidRPr="00854CF8">
        <w:t>fulfills</w:t>
      </w:r>
      <w:proofErr w:type="gramEnd"/>
      <w:r w:rsidRPr="00854CF8">
        <w:t xml:space="preserve"> multiple high-level strategic functions:</w:t>
      </w:r>
    </w:p>
    <w:p w14:paraId="76499262" w14:textId="62B19626" w:rsidR="00751034" w:rsidRPr="00A131A5" w:rsidRDefault="00751034" w:rsidP="003E2972">
      <w:pPr>
        <w:pStyle w:val="ListParagraph"/>
        <w:numPr>
          <w:ilvl w:val="0"/>
          <w:numId w:val="64"/>
        </w:numPr>
        <w:rPr>
          <w:rFonts w:ascii="Times New Roman" w:hAnsi="Times New Roman" w:cs="Times New Roman"/>
        </w:rPr>
      </w:pPr>
      <w:r w:rsidRPr="00A131A5">
        <w:rPr>
          <w:rFonts w:ascii="Times New Roman" w:hAnsi="Times New Roman" w:cs="Times New Roman"/>
          <w:b/>
          <w:bCs/>
        </w:rPr>
        <w:t>Brand Institutionalization</w:t>
      </w:r>
      <w:r w:rsidR="00A131A5">
        <w:rPr>
          <w:rFonts w:ascii="Times New Roman" w:hAnsi="Times New Roman" w:cs="Times New Roman"/>
        </w:rPr>
        <w:t xml:space="preserve">: </w:t>
      </w:r>
      <w:r w:rsidRPr="00A131A5">
        <w:rPr>
          <w:rFonts w:ascii="Times New Roman" w:hAnsi="Times New Roman" w:cs="Times New Roman"/>
        </w:rPr>
        <w:t>Transforms brand elements into tangible consumer goods that reinforce WebHydra’s cultural and corporate identity.</w:t>
      </w:r>
    </w:p>
    <w:p w14:paraId="2C6EE048" w14:textId="170FC069"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b/>
          <w:bCs/>
        </w:rPr>
        <w:t>Revenue Diversification</w:t>
      </w:r>
      <w:r w:rsidR="00A131A5">
        <w:rPr>
          <w:rFonts w:ascii="Times New Roman" w:hAnsi="Times New Roman" w:cs="Times New Roman"/>
        </w:rPr>
        <w:t xml:space="preserve">: </w:t>
      </w:r>
      <w:r w:rsidRPr="00A131A5">
        <w:rPr>
          <w:rFonts w:ascii="Times New Roman" w:hAnsi="Times New Roman" w:cs="Times New Roman"/>
        </w:rPr>
        <w:t>Establishes multiple income channels that evolve independently of the main digital infrastructure.</w:t>
      </w:r>
    </w:p>
    <w:p w14:paraId="4EF6D285" w14:textId="420158CA"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b/>
          <w:bCs/>
        </w:rPr>
        <w:t>Cultural Deployment</w:t>
      </w:r>
      <w:r w:rsidR="00A131A5">
        <w:rPr>
          <w:rFonts w:ascii="Times New Roman" w:hAnsi="Times New Roman" w:cs="Times New Roman"/>
        </w:rPr>
        <w:t xml:space="preserve">: </w:t>
      </w:r>
      <w:r w:rsidRPr="00A131A5">
        <w:rPr>
          <w:rFonts w:ascii="Times New Roman" w:hAnsi="Times New Roman" w:cs="Times New Roman"/>
        </w:rPr>
        <w:t>Elevates brand mythology, characters, symbols, and philosophies into the public sphere via merchandise.</w:t>
      </w:r>
    </w:p>
    <w:p w14:paraId="3D887749" w14:textId="622EB9E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b/>
          <w:bCs/>
        </w:rPr>
        <w:t>Global Market Penetration</w:t>
      </w:r>
      <w:r w:rsidR="00A131A5">
        <w:rPr>
          <w:rFonts w:ascii="Times New Roman" w:hAnsi="Times New Roman" w:cs="Times New Roman"/>
        </w:rPr>
        <w:t xml:space="preserve">: </w:t>
      </w:r>
      <w:r w:rsidRPr="00A131A5">
        <w:rPr>
          <w:rFonts w:ascii="Times New Roman" w:hAnsi="Times New Roman" w:cs="Times New Roman"/>
        </w:rPr>
        <w:t>Acts as an international-facing retail channel capable of scaling across regions.</w:t>
      </w:r>
    </w:p>
    <w:p w14:paraId="7777B4C6" w14:textId="2F9F87AA"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b/>
          <w:bCs/>
        </w:rPr>
        <w:t>Consumer Loyalty Reinforcement</w:t>
      </w:r>
      <w:r w:rsidR="00A131A5">
        <w:rPr>
          <w:rFonts w:ascii="Times New Roman" w:hAnsi="Times New Roman" w:cs="Times New Roman"/>
        </w:rPr>
        <w:t xml:space="preserve">: </w:t>
      </w:r>
      <w:r w:rsidRPr="00A131A5">
        <w:rPr>
          <w:rFonts w:ascii="Times New Roman" w:hAnsi="Times New Roman" w:cs="Times New Roman"/>
        </w:rPr>
        <w:t>Strengthens emotional connection between the public and the empire through high-quality, collectible, and exclusive products.</w:t>
      </w:r>
    </w:p>
    <w:p w14:paraId="465EF7DB" w14:textId="77777777" w:rsidR="00751034" w:rsidRPr="00854CF8" w:rsidRDefault="00751034" w:rsidP="00751034">
      <w:pPr>
        <w:rPr>
          <w:rFonts w:ascii="Times New Roman" w:hAnsi="Times New Roman" w:cs="Times New Roman"/>
        </w:rPr>
      </w:pPr>
    </w:p>
    <w:p w14:paraId="44576400" w14:textId="77777777" w:rsidR="00751034" w:rsidRPr="00854CF8" w:rsidRDefault="00751034" w:rsidP="00A131A5">
      <w:pPr>
        <w:pStyle w:val="Heading3"/>
      </w:pPr>
      <w:r w:rsidRPr="00854CF8">
        <w:lastRenderedPageBreak/>
        <w:t>2. Structural Components of the Merchandise Store</w:t>
      </w:r>
    </w:p>
    <w:p w14:paraId="67A42CDD" w14:textId="77777777" w:rsidR="00751034" w:rsidRPr="00854CF8" w:rsidRDefault="00751034" w:rsidP="00751034">
      <w:pPr>
        <w:rPr>
          <w:rFonts w:ascii="Times New Roman" w:hAnsi="Times New Roman" w:cs="Times New Roman"/>
        </w:rPr>
      </w:pPr>
    </w:p>
    <w:p w14:paraId="205A0476" w14:textId="77777777" w:rsidR="00751034" w:rsidRPr="00854CF8" w:rsidRDefault="00751034" w:rsidP="00A131A5">
      <w:pPr>
        <w:pStyle w:val="Heading4"/>
      </w:pPr>
      <w:r w:rsidRPr="00854CF8">
        <w:t>2.1 Product Catalog Architecture</w:t>
      </w:r>
    </w:p>
    <w:p w14:paraId="3869E51B" w14:textId="77777777" w:rsidR="00751034" w:rsidRPr="00854CF8" w:rsidRDefault="00751034" w:rsidP="00751034">
      <w:pPr>
        <w:rPr>
          <w:rFonts w:ascii="Times New Roman" w:hAnsi="Times New Roman" w:cs="Times New Roman"/>
        </w:rPr>
      </w:pPr>
    </w:p>
    <w:p w14:paraId="5187062A" w14:textId="77777777" w:rsidR="00751034" w:rsidRPr="00854CF8" w:rsidRDefault="00751034" w:rsidP="00A131A5">
      <w:pPr>
        <w:pStyle w:val="Heading4"/>
      </w:pPr>
      <w:r w:rsidRPr="00854CF8">
        <w:t>A structured, multi-layered catalog organized under:</w:t>
      </w:r>
    </w:p>
    <w:p w14:paraId="44044C6E" w14:textId="1E21202F"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Apparel (shirts, caps, uniforms, performance wear)</w:t>
      </w:r>
    </w:p>
    <w:p w14:paraId="73F4E343" w14:textId="4AB48DF1"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Collectibles (figurines, mascots, artwork, lore-based items)</w:t>
      </w:r>
    </w:p>
    <w:p w14:paraId="14BF703D" w14:textId="173D3E81"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Digital Items (NFTs, codes, exclusives, digital passes)</w:t>
      </w:r>
    </w:p>
    <w:p w14:paraId="0F41810C" w14:textId="2A8B8031"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Stationery &amp; Accessories (planners, journals, badges, keychains)</w:t>
      </w:r>
    </w:p>
    <w:p w14:paraId="5F005544" w14:textId="20F85D1F"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Limited Editions (founder sets, signed items, rare releases)</w:t>
      </w:r>
    </w:p>
    <w:p w14:paraId="2AD3FC7A" w14:textId="1849A367"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Functional Goods (drinkware, tools, daily-use items)</w:t>
      </w:r>
    </w:p>
    <w:p w14:paraId="47953BD8" w14:textId="77777777" w:rsidR="00A131A5" w:rsidRDefault="00A131A5" w:rsidP="00A131A5">
      <w:pPr>
        <w:rPr>
          <w:rFonts w:ascii="Times New Roman" w:hAnsi="Times New Roman" w:cs="Times New Roman"/>
        </w:rPr>
      </w:pPr>
    </w:p>
    <w:p w14:paraId="2189A7F1" w14:textId="4DEE3C89" w:rsidR="00751034" w:rsidRPr="00A131A5" w:rsidRDefault="00751034" w:rsidP="00A131A5">
      <w:pPr>
        <w:pStyle w:val="Heading4"/>
      </w:pPr>
      <w:r w:rsidRPr="00A131A5">
        <w:t>Division-Specific Lines:</w:t>
      </w:r>
    </w:p>
    <w:p w14:paraId="38FC974D" w14:textId="3FCAF1A5"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Golden Quail Series</w:t>
      </w:r>
    </w:p>
    <w:p w14:paraId="4D453B24" w14:textId="26698C92"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WebHydra Elite Line</w:t>
      </w:r>
    </w:p>
    <w:p w14:paraId="73FAA992" w14:textId="5407C8D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Kharvath Kingdom Collection</w:t>
      </w:r>
    </w:p>
    <w:p w14:paraId="7248298B" w14:textId="01B177C9" w:rsidR="00751034" w:rsidRPr="00A131A5" w:rsidRDefault="00751034" w:rsidP="003E2972">
      <w:pPr>
        <w:pStyle w:val="ListParagraph"/>
        <w:numPr>
          <w:ilvl w:val="0"/>
          <w:numId w:val="65"/>
        </w:numPr>
        <w:rPr>
          <w:rFonts w:ascii="Times New Roman" w:hAnsi="Times New Roman" w:cs="Times New Roman"/>
        </w:rPr>
      </w:pPr>
      <w:proofErr w:type="spellStart"/>
      <w:r w:rsidRPr="00A131A5">
        <w:rPr>
          <w:rFonts w:ascii="Times New Roman" w:hAnsi="Times New Roman" w:cs="Times New Roman"/>
        </w:rPr>
        <w:t>Puyuh</w:t>
      </w:r>
      <w:proofErr w:type="spellEnd"/>
      <w:r w:rsidRPr="00A131A5">
        <w:rPr>
          <w:rFonts w:ascii="Times New Roman" w:hAnsi="Times New Roman" w:cs="Times New Roman"/>
        </w:rPr>
        <w:t xml:space="preserve"> Emas Family Editions</w:t>
      </w:r>
    </w:p>
    <w:p w14:paraId="556E9BBA" w14:textId="77777777" w:rsidR="00751034" w:rsidRPr="00854CF8" w:rsidRDefault="00751034" w:rsidP="00751034">
      <w:pPr>
        <w:rPr>
          <w:rFonts w:ascii="Times New Roman" w:hAnsi="Times New Roman" w:cs="Times New Roman"/>
        </w:rPr>
      </w:pPr>
    </w:p>
    <w:p w14:paraId="3BFCCCE2" w14:textId="1F552DFF" w:rsidR="00751034" w:rsidRPr="00854CF8" w:rsidRDefault="00751034" w:rsidP="00751034">
      <w:pPr>
        <w:rPr>
          <w:rFonts w:ascii="Times New Roman" w:hAnsi="Times New Roman" w:cs="Times New Roman"/>
        </w:rPr>
      </w:pPr>
      <w:r w:rsidRPr="00854CF8">
        <w:rPr>
          <w:rFonts w:ascii="Times New Roman" w:hAnsi="Times New Roman" w:cs="Times New Roman"/>
        </w:rPr>
        <w:t>Product classification follows a formalized taxonomy ensuring consistency across expansions.</w:t>
      </w:r>
    </w:p>
    <w:p w14:paraId="6C4CBB70" w14:textId="77777777" w:rsidR="00751034" w:rsidRPr="00854CF8" w:rsidRDefault="00751034" w:rsidP="00751034">
      <w:pPr>
        <w:rPr>
          <w:rFonts w:ascii="Times New Roman" w:hAnsi="Times New Roman" w:cs="Times New Roman"/>
        </w:rPr>
      </w:pPr>
    </w:p>
    <w:p w14:paraId="56BFA083" w14:textId="77777777" w:rsidR="00751034" w:rsidRPr="00854CF8" w:rsidRDefault="00751034" w:rsidP="00A131A5">
      <w:pPr>
        <w:pStyle w:val="Heading4"/>
      </w:pPr>
      <w:r w:rsidRPr="00854CF8">
        <w:t>2.2 Inventory &amp; Fulfillment Infrastructure</w:t>
      </w:r>
    </w:p>
    <w:p w14:paraId="107D9FEE" w14:textId="77777777" w:rsidR="00751034" w:rsidRPr="00854CF8" w:rsidRDefault="00751034" w:rsidP="00751034">
      <w:pPr>
        <w:rPr>
          <w:rFonts w:ascii="Times New Roman" w:hAnsi="Times New Roman" w:cs="Times New Roman"/>
        </w:rPr>
      </w:pPr>
    </w:p>
    <w:p w14:paraId="3E6D14E0" w14:textId="77777777" w:rsidR="00751034" w:rsidRPr="00854CF8" w:rsidRDefault="00751034" w:rsidP="00A131A5">
      <w:pPr>
        <w:pStyle w:val="Heading4"/>
      </w:pPr>
      <w:r w:rsidRPr="00854CF8">
        <w:t>A multi-tier logistics engine governed by:</w:t>
      </w:r>
    </w:p>
    <w:p w14:paraId="79C69DAD" w14:textId="6B844098"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Real-time inventory monitoring</w:t>
      </w:r>
    </w:p>
    <w:p w14:paraId="539C00EA" w14:textId="787BAD2D"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AI-predicted stock replenishment</w:t>
      </w:r>
    </w:p>
    <w:p w14:paraId="22DBEFA5" w14:textId="3EFFB27B"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Tiered warehouse distribution (local, regional, global)</w:t>
      </w:r>
    </w:p>
    <w:p w14:paraId="6A85503A" w14:textId="1729EEAA"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Fulfillment automation</w:t>
      </w:r>
    </w:p>
    <w:p w14:paraId="17639F42" w14:textId="6D0D8A4D"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Return logistics &amp; quality assurance workflows</w:t>
      </w:r>
    </w:p>
    <w:p w14:paraId="63E166D0" w14:textId="7F443BF4"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SKU tracking with precision batch data</w:t>
      </w:r>
    </w:p>
    <w:p w14:paraId="59323079" w14:textId="77777777" w:rsidR="00751034" w:rsidRPr="00854CF8" w:rsidRDefault="00751034" w:rsidP="00751034">
      <w:pPr>
        <w:rPr>
          <w:rFonts w:ascii="Times New Roman" w:hAnsi="Times New Roman" w:cs="Times New Roman"/>
        </w:rPr>
      </w:pPr>
    </w:p>
    <w:p w14:paraId="04DEA35D" w14:textId="4793F7C5" w:rsidR="00751034" w:rsidRPr="00854CF8" w:rsidRDefault="00751034" w:rsidP="00751034">
      <w:pPr>
        <w:rPr>
          <w:rFonts w:ascii="Times New Roman" w:hAnsi="Times New Roman" w:cs="Times New Roman"/>
        </w:rPr>
      </w:pPr>
      <w:r w:rsidRPr="00854CF8">
        <w:rPr>
          <w:rFonts w:ascii="Times New Roman" w:hAnsi="Times New Roman" w:cs="Times New Roman"/>
        </w:rPr>
        <w:t>The system ensures zero-lag stock updates and supports large-scale promotional load.</w:t>
      </w:r>
    </w:p>
    <w:p w14:paraId="6C2DE1E7" w14:textId="77777777" w:rsidR="00751034" w:rsidRPr="00854CF8" w:rsidRDefault="00751034" w:rsidP="00751034">
      <w:pPr>
        <w:rPr>
          <w:rFonts w:ascii="Times New Roman" w:hAnsi="Times New Roman" w:cs="Times New Roman"/>
        </w:rPr>
      </w:pPr>
    </w:p>
    <w:p w14:paraId="374040D2" w14:textId="77777777" w:rsidR="00751034" w:rsidRPr="00854CF8" w:rsidRDefault="00751034" w:rsidP="00A131A5">
      <w:pPr>
        <w:pStyle w:val="Heading4"/>
      </w:pPr>
      <w:r w:rsidRPr="00854CF8">
        <w:lastRenderedPageBreak/>
        <w:t>2.3 Secure Commerce &amp; Transaction Engine</w:t>
      </w:r>
    </w:p>
    <w:p w14:paraId="37039354" w14:textId="77777777" w:rsidR="00751034" w:rsidRPr="00854CF8" w:rsidRDefault="00751034" w:rsidP="00751034">
      <w:pPr>
        <w:rPr>
          <w:rFonts w:ascii="Times New Roman" w:hAnsi="Times New Roman" w:cs="Times New Roman"/>
        </w:rPr>
      </w:pPr>
    </w:p>
    <w:p w14:paraId="1F37CB98" w14:textId="77777777" w:rsidR="00751034" w:rsidRPr="00854CF8" w:rsidRDefault="00751034" w:rsidP="00A131A5">
      <w:pPr>
        <w:pStyle w:val="Heading4"/>
      </w:pPr>
      <w:r w:rsidRPr="00854CF8">
        <w:t>The Merchandise Store enforces enterprise-grade transactional integrity through:</w:t>
      </w:r>
    </w:p>
    <w:p w14:paraId="3A8A4409" w14:textId="19963199"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Encrypted checkout</w:t>
      </w:r>
    </w:p>
    <w:p w14:paraId="6560E17D" w14:textId="47AE07B9"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Multi-currency support (including KVH integration in future phases)</w:t>
      </w:r>
    </w:p>
    <w:p w14:paraId="50B7588B" w14:textId="2A864E4C"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Fraud detection algorithms</w:t>
      </w:r>
    </w:p>
    <w:p w14:paraId="24CCA80F" w14:textId="73DE8FB7"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Automated invoicing</w:t>
      </w:r>
    </w:p>
    <w:p w14:paraId="5A581FF0" w14:textId="76525D08"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Tokenized payment security</w:t>
      </w:r>
    </w:p>
    <w:p w14:paraId="01CE27E3" w14:textId="0879413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Executive-level transaction monitoring dashboards</w:t>
      </w:r>
    </w:p>
    <w:p w14:paraId="5CDCDFF1" w14:textId="77777777" w:rsidR="00751034" w:rsidRPr="00854CF8" w:rsidRDefault="00751034" w:rsidP="00751034">
      <w:pPr>
        <w:rPr>
          <w:rFonts w:ascii="Times New Roman" w:hAnsi="Times New Roman" w:cs="Times New Roman"/>
        </w:rPr>
      </w:pPr>
    </w:p>
    <w:p w14:paraId="0FF2E27F" w14:textId="40A0C299" w:rsidR="00751034" w:rsidRPr="00854CF8" w:rsidRDefault="00751034" w:rsidP="00751034">
      <w:pPr>
        <w:rPr>
          <w:rFonts w:ascii="Times New Roman" w:hAnsi="Times New Roman" w:cs="Times New Roman"/>
        </w:rPr>
      </w:pPr>
      <w:r w:rsidRPr="00854CF8">
        <w:rPr>
          <w:rFonts w:ascii="Times New Roman" w:hAnsi="Times New Roman" w:cs="Times New Roman"/>
        </w:rPr>
        <w:t>International compliance frameworks ensure smooth operation across jurisdictions.</w:t>
      </w:r>
    </w:p>
    <w:p w14:paraId="73E7E21F" w14:textId="77777777" w:rsidR="00751034" w:rsidRPr="00854CF8" w:rsidRDefault="00751034" w:rsidP="00751034">
      <w:pPr>
        <w:rPr>
          <w:rFonts w:ascii="Times New Roman" w:hAnsi="Times New Roman" w:cs="Times New Roman"/>
        </w:rPr>
      </w:pPr>
    </w:p>
    <w:p w14:paraId="21DAC41D" w14:textId="77777777" w:rsidR="00751034" w:rsidRPr="00854CF8" w:rsidRDefault="00751034" w:rsidP="00A131A5">
      <w:pPr>
        <w:pStyle w:val="Heading4"/>
      </w:pPr>
      <w:r w:rsidRPr="00854CF8">
        <w:t>2.4 Product Authentication System</w:t>
      </w:r>
    </w:p>
    <w:p w14:paraId="60A241F5" w14:textId="77777777" w:rsidR="00751034" w:rsidRPr="00854CF8" w:rsidRDefault="00751034" w:rsidP="00751034">
      <w:pPr>
        <w:rPr>
          <w:rFonts w:ascii="Times New Roman" w:hAnsi="Times New Roman" w:cs="Times New Roman"/>
        </w:rPr>
      </w:pPr>
    </w:p>
    <w:p w14:paraId="4BC94166" w14:textId="77777777" w:rsidR="00751034" w:rsidRPr="00854CF8" w:rsidRDefault="00751034" w:rsidP="00A131A5">
      <w:pPr>
        <w:pStyle w:val="Heading4"/>
      </w:pPr>
      <w:r w:rsidRPr="00854CF8">
        <w:t>All merchandise is protected through verification capabilities, including:</w:t>
      </w:r>
    </w:p>
    <w:p w14:paraId="02DEC764" w14:textId="1BA1A53D"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QR-based authentication</w:t>
      </w:r>
    </w:p>
    <w:p w14:paraId="3793F8EE" w14:textId="203C287D"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Blockchain-backed ownership ledger for premium items</w:t>
      </w:r>
    </w:p>
    <w:p w14:paraId="42C1A5BE" w14:textId="489F2B12"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Limited-run serial numbering</w:t>
      </w:r>
    </w:p>
    <w:p w14:paraId="1A004E5B" w14:textId="2D063B3A"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Embedded anti-counterfeit codes</w:t>
      </w:r>
    </w:p>
    <w:p w14:paraId="18CAB4DB" w14:textId="77777777" w:rsidR="00751034" w:rsidRPr="00854CF8" w:rsidRDefault="00751034" w:rsidP="00751034">
      <w:pPr>
        <w:rPr>
          <w:rFonts w:ascii="Times New Roman" w:hAnsi="Times New Roman" w:cs="Times New Roman"/>
        </w:rPr>
      </w:pPr>
    </w:p>
    <w:p w14:paraId="37EF68C9" w14:textId="6696CBF3" w:rsidR="00751034" w:rsidRPr="00854CF8" w:rsidRDefault="00751034" w:rsidP="00751034">
      <w:pPr>
        <w:rPr>
          <w:rFonts w:ascii="Times New Roman" w:hAnsi="Times New Roman" w:cs="Times New Roman"/>
        </w:rPr>
      </w:pPr>
      <w:r w:rsidRPr="00854CF8">
        <w:rPr>
          <w:rFonts w:ascii="Times New Roman" w:hAnsi="Times New Roman" w:cs="Times New Roman"/>
        </w:rPr>
        <w:t>This system maintains product legitimacy, prevents duplication, and protects brand integrity.</w:t>
      </w:r>
    </w:p>
    <w:p w14:paraId="7693AB80" w14:textId="77777777" w:rsidR="00751034" w:rsidRPr="00854CF8" w:rsidRDefault="00751034" w:rsidP="00751034">
      <w:pPr>
        <w:rPr>
          <w:rFonts w:ascii="Times New Roman" w:hAnsi="Times New Roman" w:cs="Times New Roman"/>
        </w:rPr>
      </w:pPr>
    </w:p>
    <w:p w14:paraId="1A274E74" w14:textId="77777777" w:rsidR="00751034" w:rsidRPr="00854CF8" w:rsidRDefault="00751034" w:rsidP="00A131A5">
      <w:pPr>
        <w:pStyle w:val="Heading3"/>
      </w:pPr>
      <w:r w:rsidRPr="00854CF8">
        <w:t>3. Feature Ecosystem &amp; User Experience Configuration</w:t>
      </w:r>
    </w:p>
    <w:p w14:paraId="70F982D7" w14:textId="77777777" w:rsidR="00751034" w:rsidRPr="00854CF8" w:rsidRDefault="00751034" w:rsidP="00751034">
      <w:pPr>
        <w:rPr>
          <w:rFonts w:ascii="Times New Roman" w:hAnsi="Times New Roman" w:cs="Times New Roman"/>
        </w:rPr>
      </w:pPr>
    </w:p>
    <w:p w14:paraId="2F1D75FB" w14:textId="77777777" w:rsidR="00751034" w:rsidRPr="00854CF8" w:rsidRDefault="00751034" w:rsidP="00A131A5">
      <w:pPr>
        <w:pStyle w:val="Heading4"/>
      </w:pPr>
      <w:r w:rsidRPr="00854CF8">
        <w:t>3.1 Intelligent Personalization</w:t>
      </w:r>
    </w:p>
    <w:p w14:paraId="1843EC09" w14:textId="77777777" w:rsidR="00751034" w:rsidRPr="00854CF8" w:rsidRDefault="00751034" w:rsidP="00751034">
      <w:pPr>
        <w:rPr>
          <w:rFonts w:ascii="Times New Roman" w:hAnsi="Times New Roman" w:cs="Times New Roman"/>
        </w:rPr>
      </w:pPr>
    </w:p>
    <w:p w14:paraId="00C2E48C" w14:textId="77777777" w:rsidR="00751034" w:rsidRPr="00854CF8" w:rsidRDefault="00751034" w:rsidP="00A131A5">
      <w:pPr>
        <w:pStyle w:val="Heading4"/>
      </w:pPr>
      <w:r w:rsidRPr="00854CF8">
        <w:t>AI-powered personalization enhances the consumer’s interaction by offering:</w:t>
      </w:r>
    </w:p>
    <w:p w14:paraId="4FC68914" w14:textId="5E1D54D2"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Recommendation engines</w:t>
      </w:r>
    </w:p>
    <w:p w14:paraId="0E85A347" w14:textId="6243F228"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Tier-based exclusive product visibility</w:t>
      </w:r>
    </w:p>
    <w:p w14:paraId="37D5A606" w14:textId="014E3053"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Personalized limited-time deals</w:t>
      </w:r>
    </w:p>
    <w:p w14:paraId="1A4EF5BF" w14:textId="6F4109FB"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Behavior-driven product curation</w:t>
      </w:r>
    </w:p>
    <w:p w14:paraId="62365163" w14:textId="49835EEF"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Dynamic landing pages</w:t>
      </w:r>
    </w:p>
    <w:p w14:paraId="58DD3B39" w14:textId="77777777" w:rsidR="00751034" w:rsidRPr="00854CF8" w:rsidRDefault="00751034" w:rsidP="00751034">
      <w:pPr>
        <w:rPr>
          <w:rFonts w:ascii="Times New Roman" w:hAnsi="Times New Roman" w:cs="Times New Roman"/>
        </w:rPr>
      </w:pPr>
    </w:p>
    <w:p w14:paraId="71D0EDF2" w14:textId="1200E693" w:rsidR="00751034" w:rsidRPr="00854CF8" w:rsidRDefault="00751034" w:rsidP="00751034">
      <w:pPr>
        <w:rPr>
          <w:rFonts w:ascii="Times New Roman" w:hAnsi="Times New Roman" w:cs="Times New Roman"/>
        </w:rPr>
      </w:pPr>
      <w:r w:rsidRPr="00854CF8">
        <w:rPr>
          <w:rFonts w:ascii="Times New Roman" w:hAnsi="Times New Roman" w:cs="Times New Roman"/>
        </w:rPr>
        <w:lastRenderedPageBreak/>
        <w:t>Elite members may receive early or private access to exclusive releases.</w:t>
      </w:r>
    </w:p>
    <w:p w14:paraId="774544B0" w14:textId="77777777" w:rsidR="00751034" w:rsidRPr="00854CF8" w:rsidRDefault="00751034" w:rsidP="00751034">
      <w:pPr>
        <w:rPr>
          <w:rFonts w:ascii="Times New Roman" w:hAnsi="Times New Roman" w:cs="Times New Roman"/>
        </w:rPr>
      </w:pPr>
    </w:p>
    <w:p w14:paraId="376903CE" w14:textId="77777777" w:rsidR="00751034" w:rsidRPr="00854CF8" w:rsidRDefault="00751034" w:rsidP="00A131A5">
      <w:pPr>
        <w:pStyle w:val="Heading4"/>
      </w:pPr>
      <w:r w:rsidRPr="00854CF8">
        <w:t>3.2 Integrated Membership Privileges</w:t>
      </w:r>
    </w:p>
    <w:p w14:paraId="52C3D704" w14:textId="77777777" w:rsidR="00751034" w:rsidRPr="00854CF8" w:rsidRDefault="00751034" w:rsidP="00751034">
      <w:pPr>
        <w:rPr>
          <w:rFonts w:ascii="Times New Roman" w:hAnsi="Times New Roman" w:cs="Times New Roman"/>
        </w:rPr>
      </w:pPr>
    </w:p>
    <w:p w14:paraId="3E1CA4D9" w14:textId="77777777" w:rsidR="00751034" w:rsidRPr="00854CF8" w:rsidRDefault="00751034" w:rsidP="00A131A5">
      <w:pPr>
        <w:pStyle w:val="Heading4"/>
      </w:pPr>
      <w:r w:rsidRPr="00854CF8">
        <w:t>The Merchandise Store is directly connected to the Membership Portal, offering:</w:t>
      </w:r>
    </w:p>
    <w:p w14:paraId="6BECDDFD" w14:textId="408EB74F"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Tier-based discounts</w:t>
      </w:r>
    </w:p>
    <w:p w14:paraId="790D25D9" w14:textId="4EC5E68F"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Exclusive items for members only</w:t>
      </w:r>
    </w:p>
    <w:p w14:paraId="0871E840" w14:textId="72D61AA2"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 xml:space="preserve">Loyalty points </w:t>
      </w:r>
      <w:proofErr w:type="gramStart"/>
      <w:r w:rsidRPr="00A131A5">
        <w:rPr>
          <w:rFonts w:ascii="Times New Roman" w:hAnsi="Times New Roman" w:cs="Times New Roman"/>
        </w:rPr>
        <w:t>accumulation</w:t>
      </w:r>
      <w:proofErr w:type="gramEnd"/>
    </w:p>
    <w:p w14:paraId="14E7A0D1" w14:textId="2E3AA5E7"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Redemption programs</w:t>
      </w:r>
    </w:p>
    <w:p w14:paraId="151122EF" w14:textId="612CA829"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Special access windows for founders</w:t>
      </w:r>
    </w:p>
    <w:p w14:paraId="4D75D65B" w14:textId="4AC35B07"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Collector sets reserved for high-ranking members</w:t>
      </w:r>
    </w:p>
    <w:p w14:paraId="3CAD4F5B" w14:textId="77777777" w:rsidR="00751034" w:rsidRPr="00854CF8" w:rsidRDefault="00751034" w:rsidP="00751034">
      <w:pPr>
        <w:rPr>
          <w:rFonts w:ascii="Times New Roman" w:hAnsi="Times New Roman" w:cs="Times New Roman"/>
        </w:rPr>
      </w:pPr>
    </w:p>
    <w:p w14:paraId="33869973" w14:textId="62AEF92E" w:rsidR="00751034" w:rsidRPr="00854CF8" w:rsidRDefault="00751034" w:rsidP="00751034">
      <w:pPr>
        <w:rPr>
          <w:rFonts w:ascii="Times New Roman" w:hAnsi="Times New Roman" w:cs="Times New Roman"/>
        </w:rPr>
      </w:pPr>
      <w:r w:rsidRPr="00854CF8">
        <w:rPr>
          <w:rFonts w:ascii="Times New Roman" w:hAnsi="Times New Roman" w:cs="Times New Roman"/>
        </w:rPr>
        <w:t>This ensures that merchandise operations enhance long-term member retention.</w:t>
      </w:r>
    </w:p>
    <w:p w14:paraId="4DB99A35" w14:textId="77777777" w:rsidR="00751034" w:rsidRPr="00854CF8" w:rsidRDefault="00751034" w:rsidP="00751034">
      <w:pPr>
        <w:rPr>
          <w:rFonts w:ascii="Times New Roman" w:hAnsi="Times New Roman" w:cs="Times New Roman"/>
        </w:rPr>
      </w:pPr>
    </w:p>
    <w:p w14:paraId="645DBD64" w14:textId="77777777" w:rsidR="00751034" w:rsidRPr="00854CF8" w:rsidRDefault="00751034" w:rsidP="00A131A5">
      <w:pPr>
        <w:pStyle w:val="Heading4"/>
      </w:pPr>
      <w:r w:rsidRPr="00854CF8">
        <w:t>3.3 Cross-Platform Ecosystem Integration</w:t>
      </w:r>
    </w:p>
    <w:p w14:paraId="7B3792DF" w14:textId="77777777" w:rsidR="00751034" w:rsidRPr="00854CF8" w:rsidRDefault="00751034" w:rsidP="00751034">
      <w:pPr>
        <w:rPr>
          <w:rFonts w:ascii="Times New Roman" w:hAnsi="Times New Roman" w:cs="Times New Roman"/>
        </w:rPr>
      </w:pPr>
    </w:p>
    <w:p w14:paraId="1E0A6448" w14:textId="77777777" w:rsidR="00751034" w:rsidRPr="00854CF8" w:rsidRDefault="00751034" w:rsidP="00A131A5">
      <w:pPr>
        <w:pStyle w:val="Heading4"/>
      </w:pPr>
      <w:r w:rsidRPr="00854CF8">
        <w:t>The store integrates seamlessly with:</w:t>
      </w:r>
    </w:p>
    <w:p w14:paraId="0FB5EDF5" w14:textId="1AE6137C"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WebHydra’s main command architecture</w:t>
      </w:r>
    </w:p>
    <w:p w14:paraId="517694A3" w14:textId="41B04303"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The Golden Marketplace</w:t>
      </w:r>
    </w:p>
    <w:p w14:paraId="4D3119BD" w14:textId="6DC70DB5"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Financial dashboards</w:t>
      </w:r>
    </w:p>
    <w:p w14:paraId="6FB55068" w14:textId="30F92515"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Event-based systems</w:t>
      </w:r>
    </w:p>
    <w:p w14:paraId="19DAA370" w14:textId="773D45AC"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Communications &amp; press modules</w:t>
      </w:r>
    </w:p>
    <w:p w14:paraId="73BCCAB0" w14:textId="665FC4B1"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Inventory/warehouse management systems</w:t>
      </w:r>
    </w:p>
    <w:p w14:paraId="2CB8BB53" w14:textId="77777777" w:rsidR="00751034" w:rsidRPr="00854CF8" w:rsidRDefault="00751034" w:rsidP="00751034">
      <w:pPr>
        <w:rPr>
          <w:rFonts w:ascii="Times New Roman" w:hAnsi="Times New Roman" w:cs="Times New Roman"/>
        </w:rPr>
      </w:pPr>
    </w:p>
    <w:p w14:paraId="1500A3DB" w14:textId="34110326" w:rsidR="00751034" w:rsidRPr="00854CF8" w:rsidRDefault="00751034" w:rsidP="00751034">
      <w:pPr>
        <w:rPr>
          <w:rFonts w:ascii="Times New Roman" w:hAnsi="Times New Roman" w:cs="Times New Roman"/>
        </w:rPr>
      </w:pPr>
      <w:r w:rsidRPr="00854CF8">
        <w:rPr>
          <w:rFonts w:ascii="Times New Roman" w:hAnsi="Times New Roman" w:cs="Times New Roman"/>
        </w:rPr>
        <w:t>This allows the store to scale alongside the empire without fragmentation.</w:t>
      </w:r>
    </w:p>
    <w:p w14:paraId="549ABB82" w14:textId="77777777" w:rsidR="00751034" w:rsidRPr="00854CF8" w:rsidRDefault="00751034" w:rsidP="00751034">
      <w:pPr>
        <w:rPr>
          <w:rFonts w:ascii="Times New Roman" w:hAnsi="Times New Roman" w:cs="Times New Roman"/>
        </w:rPr>
      </w:pPr>
    </w:p>
    <w:p w14:paraId="4F1857D9" w14:textId="77777777" w:rsidR="00751034" w:rsidRPr="00854CF8" w:rsidRDefault="00751034" w:rsidP="00A131A5">
      <w:pPr>
        <w:pStyle w:val="Heading3"/>
      </w:pPr>
      <w:r w:rsidRPr="00854CF8">
        <w:t>4. Brand Reinforcement Functions</w:t>
      </w:r>
    </w:p>
    <w:p w14:paraId="73EEEFB4" w14:textId="77777777" w:rsidR="00751034" w:rsidRPr="00854CF8" w:rsidRDefault="00751034" w:rsidP="00751034">
      <w:pPr>
        <w:rPr>
          <w:rFonts w:ascii="Times New Roman" w:hAnsi="Times New Roman" w:cs="Times New Roman"/>
        </w:rPr>
      </w:pPr>
    </w:p>
    <w:p w14:paraId="306EBE5C" w14:textId="77777777" w:rsidR="00751034" w:rsidRPr="00854CF8" w:rsidRDefault="00751034" w:rsidP="00A131A5">
      <w:pPr>
        <w:pStyle w:val="Heading4"/>
      </w:pPr>
      <w:r w:rsidRPr="00854CF8">
        <w:t>4.1 Cultural Symbol Embedding</w:t>
      </w:r>
    </w:p>
    <w:p w14:paraId="23898D8A" w14:textId="77777777" w:rsidR="00751034" w:rsidRPr="00854CF8" w:rsidRDefault="00751034" w:rsidP="00751034">
      <w:pPr>
        <w:rPr>
          <w:rFonts w:ascii="Times New Roman" w:hAnsi="Times New Roman" w:cs="Times New Roman"/>
        </w:rPr>
      </w:pPr>
    </w:p>
    <w:p w14:paraId="6F07B0DC" w14:textId="77777777" w:rsidR="00751034" w:rsidRPr="00854CF8" w:rsidRDefault="00751034" w:rsidP="00A131A5">
      <w:pPr>
        <w:pStyle w:val="Heading4"/>
      </w:pPr>
      <w:r w:rsidRPr="00854CF8">
        <w:t>Merchandise serves as a vessel for:</w:t>
      </w:r>
    </w:p>
    <w:p w14:paraId="1518DDF0" w14:textId="130A2CB6"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Lore-based narratives</w:t>
      </w:r>
    </w:p>
    <w:p w14:paraId="7606F6F5" w14:textId="41B3A88B"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lastRenderedPageBreak/>
        <w:t>Founder’s Creed symbolism</w:t>
      </w:r>
    </w:p>
    <w:p w14:paraId="043D0CBE" w14:textId="03C544A8"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Golden Quail Movement cultural identity</w:t>
      </w:r>
    </w:p>
    <w:p w14:paraId="351E92B1" w14:textId="61EEE598"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WebHydra’s black–gold–white–red signature aesthetic</w:t>
      </w:r>
    </w:p>
    <w:p w14:paraId="70EE5695" w14:textId="01FC4E46"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Kharvath Kingdom mythology</w:t>
      </w:r>
    </w:p>
    <w:p w14:paraId="027C7A82" w14:textId="1331A625"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Mascot-based storytelling</w:t>
      </w:r>
    </w:p>
    <w:p w14:paraId="7C7481BF" w14:textId="77777777" w:rsidR="00751034" w:rsidRPr="00854CF8" w:rsidRDefault="00751034" w:rsidP="00751034">
      <w:pPr>
        <w:rPr>
          <w:rFonts w:ascii="Times New Roman" w:hAnsi="Times New Roman" w:cs="Times New Roman"/>
        </w:rPr>
      </w:pPr>
    </w:p>
    <w:p w14:paraId="7EFE1A1E" w14:textId="66E11F94" w:rsidR="00751034" w:rsidRPr="00854CF8" w:rsidRDefault="00751034" w:rsidP="00751034">
      <w:pPr>
        <w:rPr>
          <w:rFonts w:ascii="Times New Roman" w:hAnsi="Times New Roman" w:cs="Times New Roman"/>
        </w:rPr>
      </w:pPr>
      <w:r w:rsidRPr="00854CF8">
        <w:rPr>
          <w:rFonts w:ascii="Times New Roman" w:hAnsi="Times New Roman" w:cs="Times New Roman"/>
        </w:rPr>
        <w:t>Products become extensions of the empire’s ideology.</w:t>
      </w:r>
    </w:p>
    <w:p w14:paraId="753CFB23" w14:textId="77777777" w:rsidR="00751034" w:rsidRPr="00854CF8" w:rsidRDefault="00751034" w:rsidP="00751034">
      <w:pPr>
        <w:rPr>
          <w:rFonts w:ascii="Times New Roman" w:hAnsi="Times New Roman" w:cs="Times New Roman"/>
        </w:rPr>
      </w:pPr>
    </w:p>
    <w:p w14:paraId="3F7B72DD" w14:textId="77777777" w:rsidR="00751034" w:rsidRPr="00854CF8" w:rsidRDefault="00751034" w:rsidP="00A131A5">
      <w:pPr>
        <w:pStyle w:val="Heading4"/>
      </w:pPr>
      <w:r w:rsidRPr="00854CF8">
        <w:t>4.2 Global Consistency Protocol</w:t>
      </w:r>
    </w:p>
    <w:p w14:paraId="7DF25994" w14:textId="77777777" w:rsidR="00751034" w:rsidRPr="00854CF8" w:rsidRDefault="00751034" w:rsidP="00751034">
      <w:pPr>
        <w:rPr>
          <w:rFonts w:ascii="Times New Roman" w:hAnsi="Times New Roman" w:cs="Times New Roman"/>
        </w:rPr>
      </w:pPr>
    </w:p>
    <w:p w14:paraId="5563860A" w14:textId="77777777" w:rsidR="00751034" w:rsidRPr="00854CF8" w:rsidRDefault="00751034" w:rsidP="00A131A5">
      <w:pPr>
        <w:pStyle w:val="Heading4"/>
      </w:pPr>
      <w:r w:rsidRPr="00854CF8">
        <w:t>All merchandise follows strict brand governance standards:</w:t>
      </w:r>
    </w:p>
    <w:p w14:paraId="661A1076" w14:textId="2F5BCA96"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Design approval hierarchies</w:t>
      </w:r>
    </w:p>
    <w:p w14:paraId="10F66F1D" w14:textId="4672FCA0"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Quality certifications</w:t>
      </w:r>
    </w:p>
    <w:p w14:paraId="591162C2" w14:textId="6438C09C"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Cultural resonance compliance</w:t>
      </w:r>
    </w:p>
    <w:p w14:paraId="0B06814D" w14:textId="048DF3A7"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Style consistency frameworks</w:t>
      </w:r>
    </w:p>
    <w:p w14:paraId="139B0BC4" w14:textId="64044929"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Material and craftsmanship benchmarks</w:t>
      </w:r>
    </w:p>
    <w:p w14:paraId="3E1F18CC" w14:textId="53AF563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Packaging &amp; unboxing protocols</w:t>
      </w:r>
    </w:p>
    <w:p w14:paraId="4A072599" w14:textId="77777777" w:rsidR="00751034" w:rsidRPr="00854CF8" w:rsidRDefault="00751034" w:rsidP="00751034">
      <w:pPr>
        <w:rPr>
          <w:rFonts w:ascii="Times New Roman" w:hAnsi="Times New Roman" w:cs="Times New Roman"/>
        </w:rPr>
      </w:pPr>
    </w:p>
    <w:p w14:paraId="2A3EABCF" w14:textId="5C010DED" w:rsidR="00751034" w:rsidRPr="00854CF8" w:rsidRDefault="00751034" w:rsidP="00751034">
      <w:pPr>
        <w:rPr>
          <w:rFonts w:ascii="Times New Roman" w:hAnsi="Times New Roman" w:cs="Times New Roman"/>
        </w:rPr>
      </w:pPr>
      <w:r w:rsidRPr="00854CF8">
        <w:rPr>
          <w:rFonts w:ascii="Times New Roman" w:hAnsi="Times New Roman" w:cs="Times New Roman"/>
        </w:rPr>
        <w:t xml:space="preserve">This ensures uniform excellence across all nations and </w:t>
      </w:r>
      <w:proofErr w:type="gramStart"/>
      <w:r w:rsidRPr="00854CF8">
        <w:rPr>
          <w:rFonts w:ascii="Times New Roman" w:hAnsi="Times New Roman" w:cs="Times New Roman"/>
        </w:rPr>
        <w:t>customer</w:t>
      </w:r>
      <w:proofErr w:type="gramEnd"/>
      <w:r w:rsidRPr="00854CF8">
        <w:rPr>
          <w:rFonts w:ascii="Times New Roman" w:hAnsi="Times New Roman" w:cs="Times New Roman"/>
        </w:rPr>
        <w:t xml:space="preserve"> bases.</w:t>
      </w:r>
    </w:p>
    <w:p w14:paraId="4151EF34" w14:textId="77777777" w:rsidR="00751034" w:rsidRPr="00854CF8" w:rsidRDefault="00751034" w:rsidP="00751034">
      <w:pPr>
        <w:rPr>
          <w:rFonts w:ascii="Times New Roman" w:hAnsi="Times New Roman" w:cs="Times New Roman"/>
        </w:rPr>
      </w:pPr>
    </w:p>
    <w:p w14:paraId="7F5270E8" w14:textId="77777777" w:rsidR="00751034" w:rsidRPr="00854CF8" w:rsidRDefault="00751034" w:rsidP="00A131A5">
      <w:pPr>
        <w:pStyle w:val="Heading3"/>
      </w:pPr>
      <w:r w:rsidRPr="00854CF8">
        <w:t>5. Operational Governance &amp; Compliance</w:t>
      </w:r>
    </w:p>
    <w:p w14:paraId="18C27E60" w14:textId="77777777" w:rsidR="00751034" w:rsidRPr="00854CF8" w:rsidRDefault="00751034" w:rsidP="00751034">
      <w:pPr>
        <w:rPr>
          <w:rFonts w:ascii="Times New Roman" w:hAnsi="Times New Roman" w:cs="Times New Roman"/>
        </w:rPr>
      </w:pPr>
    </w:p>
    <w:p w14:paraId="7876F9B8" w14:textId="77777777" w:rsidR="00751034" w:rsidRPr="00854CF8" w:rsidRDefault="00751034" w:rsidP="00A131A5">
      <w:pPr>
        <w:pStyle w:val="Heading4"/>
      </w:pPr>
      <w:r w:rsidRPr="00854CF8">
        <w:t>The Merchandise Store operates under a formal governance structure that includes:</w:t>
      </w:r>
    </w:p>
    <w:p w14:paraId="075707AD" w14:textId="52DF5EFE" w:rsidR="00751034" w:rsidRPr="00A131A5" w:rsidRDefault="00751034" w:rsidP="003E2972">
      <w:pPr>
        <w:pStyle w:val="ListParagraph"/>
        <w:numPr>
          <w:ilvl w:val="0"/>
          <w:numId w:val="65"/>
        </w:numPr>
        <w:rPr>
          <w:rFonts w:ascii="Times New Roman" w:hAnsi="Times New Roman" w:cs="Times New Roman"/>
        </w:rPr>
      </w:pPr>
      <w:proofErr w:type="gramStart"/>
      <w:r w:rsidRPr="00A131A5">
        <w:rPr>
          <w:rFonts w:ascii="Times New Roman" w:hAnsi="Times New Roman" w:cs="Times New Roman"/>
        </w:rPr>
        <w:t>Procurement</w:t>
      </w:r>
      <w:proofErr w:type="gramEnd"/>
      <w:r w:rsidRPr="00A131A5">
        <w:rPr>
          <w:rFonts w:ascii="Times New Roman" w:hAnsi="Times New Roman" w:cs="Times New Roman"/>
        </w:rPr>
        <w:t xml:space="preserve"> integrity rules</w:t>
      </w:r>
    </w:p>
    <w:p w14:paraId="30CE26D4" w14:textId="057C222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Vendor vetting procedures</w:t>
      </w:r>
    </w:p>
    <w:p w14:paraId="6FB46895" w14:textId="5743D35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 xml:space="preserve">Ethical material </w:t>
      </w:r>
      <w:proofErr w:type="gramStart"/>
      <w:r w:rsidRPr="00A131A5">
        <w:rPr>
          <w:rFonts w:ascii="Times New Roman" w:hAnsi="Times New Roman" w:cs="Times New Roman"/>
        </w:rPr>
        <w:t>sourcing</w:t>
      </w:r>
      <w:proofErr w:type="gramEnd"/>
      <w:r w:rsidRPr="00A131A5">
        <w:rPr>
          <w:rFonts w:ascii="Times New Roman" w:hAnsi="Times New Roman" w:cs="Times New Roman"/>
        </w:rPr>
        <w:t xml:space="preserve"> policies</w:t>
      </w:r>
    </w:p>
    <w:p w14:paraId="771D0699" w14:textId="5B12343A"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Audit pipelines</w:t>
      </w:r>
    </w:p>
    <w:p w14:paraId="2F932022" w14:textId="59C327EB"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Sustainability and environmental responsibility compliance</w:t>
      </w:r>
    </w:p>
    <w:p w14:paraId="3A447844" w14:textId="4B47E1AF"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Consumer protection and safe-handling guidelines</w:t>
      </w:r>
    </w:p>
    <w:p w14:paraId="6FC6A037" w14:textId="77777777" w:rsidR="00751034" w:rsidRPr="00854CF8" w:rsidRDefault="00751034" w:rsidP="00751034">
      <w:pPr>
        <w:rPr>
          <w:rFonts w:ascii="Times New Roman" w:hAnsi="Times New Roman" w:cs="Times New Roman"/>
        </w:rPr>
      </w:pPr>
    </w:p>
    <w:p w14:paraId="4A6129E6" w14:textId="0254187B" w:rsidR="00751034" w:rsidRPr="00854CF8" w:rsidRDefault="00751034" w:rsidP="00751034">
      <w:pPr>
        <w:rPr>
          <w:rFonts w:ascii="Times New Roman" w:hAnsi="Times New Roman" w:cs="Times New Roman"/>
        </w:rPr>
      </w:pPr>
      <w:r w:rsidRPr="00854CF8">
        <w:rPr>
          <w:rFonts w:ascii="Times New Roman" w:hAnsi="Times New Roman" w:cs="Times New Roman"/>
        </w:rPr>
        <w:t>Every product aligns with WebHydra’s broader ethical and brand philosophy.</w:t>
      </w:r>
    </w:p>
    <w:p w14:paraId="0C9144A2" w14:textId="77777777" w:rsidR="00751034" w:rsidRPr="00854CF8" w:rsidRDefault="00751034" w:rsidP="00751034">
      <w:pPr>
        <w:rPr>
          <w:rFonts w:ascii="Times New Roman" w:hAnsi="Times New Roman" w:cs="Times New Roman"/>
        </w:rPr>
      </w:pPr>
    </w:p>
    <w:p w14:paraId="3C02B9CB" w14:textId="77777777" w:rsidR="00751034" w:rsidRPr="00854CF8" w:rsidRDefault="00751034" w:rsidP="00A131A5">
      <w:pPr>
        <w:pStyle w:val="Heading3"/>
      </w:pPr>
      <w:r w:rsidRPr="00854CF8">
        <w:lastRenderedPageBreak/>
        <w:t>6. Strategic Impact</w:t>
      </w:r>
    </w:p>
    <w:p w14:paraId="4F9E6A66" w14:textId="77777777" w:rsidR="00751034" w:rsidRPr="00854CF8" w:rsidRDefault="00751034" w:rsidP="00751034">
      <w:pPr>
        <w:rPr>
          <w:rFonts w:ascii="Times New Roman" w:hAnsi="Times New Roman" w:cs="Times New Roman"/>
        </w:rPr>
      </w:pPr>
    </w:p>
    <w:p w14:paraId="0B64BA1A" w14:textId="77777777" w:rsidR="00751034" w:rsidRPr="00854CF8" w:rsidRDefault="00751034" w:rsidP="00A131A5">
      <w:pPr>
        <w:pStyle w:val="Heading4"/>
      </w:pPr>
      <w:r w:rsidRPr="00854CF8">
        <w:t>The Merchandise Store plays an instrumental role in:</w:t>
      </w:r>
    </w:p>
    <w:p w14:paraId="32443244" w14:textId="7E25AB4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Strengthening ecosystem cohesion</w:t>
      </w:r>
    </w:p>
    <w:p w14:paraId="7D4924BB" w14:textId="1F96AEFA"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Expanding cultural influence</w:t>
      </w:r>
    </w:p>
    <w:p w14:paraId="7A130574" w14:textId="30CCE654"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Generating long-term passive revenue</w:t>
      </w:r>
    </w:p>
    <w:p w14:paraId="46C52628" w14:textId="2E259468"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Increasing brand visibility globally</w:t>
      </w:r>
    </w:p>
    <w:p w14:paraId="14559F7B" w14:textId="53E4B3F2"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Enabling public participation in WebHydra’s identity</w:t>
      </w:r>
    </w:p>
    <w:p w14:paraId="33D3E815" w14:textId="2E80195E" w:rsidR="00751034" w:rsidRPr="00A131A5" w:rsidRDefault="00751034" w:rsidP="003E2972">
      <w:pPr>
        <w:pStyle w:val="ListParagraph"/>
        <w:numPr>
          <w:ilvl w:val="0"/>
          <w:numId w:val="65"/>
        </w:numPr>
        <w:rPr>
          <w:rFonts w:ascii="Times New Roman" w:hAnsi="Times New Roman" w:cs="Times New Roman"/>
        </w:rPr>
      </w:pPr>
      <w:r w:rsidRPr="00A131A5">
        <w:rPr>
          <w:rFonts w:ascii="Times New Roman" w:hAnsi="Times New Roman" w:cs="Times New Roman"/>
        </w:rPr>
        <w:t>Supporting strategic expansions across divisions</w:t>
      </w:r>
    </w:p>
    <w:p w14:paraId="637B4285" w14:textId="77777777" w:rsidR="00751034" w:rsidRPr="00854CF8" w:rsidRDefault="00751034" w:rsidP="00751034">
      <w:pPr>
        <w:rPr>
          <w:rFonts w:ascii="Times New Roman" w:hAnsi="Times New Roman" w:cs="Times New Roman"/>
        </w:rPr>
      </w:pPr>
    </w:p>
    <w:p w14:paraId="5AD96628" w14:textId="49C1DB29" w:rsidR="00206C6A" w:rsidRPr="00854CF8" w:rsidRDefault="00751034" w:rsidP="00206C6A">
      <w:pPr>
        <w:rPr>
          <w:rFonts w:ascii="Times New Roman" w:hAnsi="Times New Roman" w:cs="Times New Roman"/>
        </w:rPr>
      </w:pPr>
      <w:r w:rsidRPr="00854CF8">
        <w:rPr>
          <w:rFonts w:ascii="Times New Roman" w:hAnsi="Times New Roman" w:cs="Times New Roman"/>
        </w:rPr>
        <w:t>It transforms the empire’s intangible influence into tangible products that carry its legacy into the physical world.</w:t>
      </w:r>
    </w:p>
    <w:p w14:paraId="6130F6DA" w14:textId="77777777" w:rsidR="00206C6A" w:rsidRPr="00854CF8" w:rsidRDefault="00206C6A" w:rsidP="00206C6A">
      <w:pPr>
        <w:rPr>
          <w:rFonts w:ascii="Times New Roman" w:hAnsi="Times New Roman" w:cs="Times New Roman"/>
        </w:rPr>
      </w:pPr>
    </w:p>
    <w:p w14:paraId="36BE0C1D" w14:textId="77777777" w:rsidR="00751034" w:rsidRPr="00854CF8" w:rsidRDefault="00751034">
      <w:pPr>
        <w:rPr>
          <w:rFonts w:ascii="Times New Roman" w:hAnsi="Times New Roman" w:cs="Times New Roman"/>
        </w:rPr>
      </w:pPr>
      <w:r w:rsidRPr="00854CF8">
        <w:rPr>
          <w:rFonts w:ascii="Times New Roman" w:hAnsi="Times New Roman" w:cs="Times New Roman"/>
        </w:rPr>
        <w:br w:type="page"/>
      </w:r>
    </w:p>
    <w:p w14:paraId="6F4D15EF" w14:textId="7B4F6B0E" w:rsidR="00216417" w:rsidRDefault="00216417" w:rsidP="00A131A5">
      <w:pPr>
        <w:pStyle w:val="Heading1"/>
      </w:pPr>
      <w:r w:rsidRPr="00854CF8">
        <w:lastRenderedPageBreak/>
        <w:t>SECTION 15</w:t>
      </w:r>
      <w:r>
        <w:t>:</w:t>
      </w:r>
      <w:r w:rsidRPr="00854CF8">
        <w:t xml:space="preserve"> INTERACTIVE &amp; MEMBERSHIP SYSTEMS</w:t>
      </w:r>
    </w:p>
    <w:p w14:paraId="750E875A" w14:textId="77777777" w:rsidR="00216417" w:rsidRPr="00216417" w:rsidRDefault="00216417" w:rsidP="00216417"/>
    <w:p w14:paraId="2E7AFFBC" w14:textId="496B7E88" w:rsidR="00206C6A" w:rsidRPr="00854CF8" w:rsidRDefault="00206C6A" w:rsidP="00A131A5">
      <w:pPr>
        <w:pStyle w:val="Heading1"/>
      </w:pPr>
      <w:r w:rsidRPr="00854CF8">
        <w:t>15.3</w:t>
      </w:r>
      <w:r w:rsidR="00216417">
        <w:t>:</w:t>
      </w:r>
      <w:r w:rsidRPr="00854CF8">
        <w:t xml:space="preserve"> Promotions &amp; Offers</w:t>
      </w:r>
    </w:p>
    <w:p w14:paraId="3FB19069" w14:textId="77777777" w:rsidR="00206C6A" w:rsidRPr="00854CF8" w:rsidRDefault="00206C6A" w:rsidP="00206C6A">
      <w:pPr>
        <w:rPr>
          <w:rFonts w:ascii="Times New Roman" w:hAnsi="Times New Roman" w:cs="Times New Roman"/>
        </w:rPr>
      </w:pPr>
    </w:p>
    <w:p w14:paraId="08B23754" w14:textId="77777777" w:rsidR="005D5CD9" w:rsidRPr="00854CF8" w:rsidRDefault="005D5CD9" w:rsidP="005D5CD9">
      <w:pPr>
        <w:rPr>
          <w:rFonts w:ascii="Times New Roman" w:hAnsi="Times New Roman" w:cs="Times New Roman"/>
        </w:rPr>
      </w:pPr>
      <w:r w:rsidRPr="00854CF8">
        <w:rPr>
          <w:rFonts w:ascii="Times New Roman" w:hAnsi="Times New Roman" w:cs="Times New Roman"/>
        </w:rPr>
        <w:t xml:space="preserve">The Promotions &amp; Offers subsystem operates as WebHydra’s official engine for controlled incentives, strategic engagement programs, and cyclical marketing activations. It functions as a centralized, intelligence-governed distribution channel for all promotional </w:t>
      </w:r>
      <w:proofErr w:type="gramStart"/>
      <w:r w:rsidRPr="00854CF8">
        <w:rPr>
          <w:rFonts w:ascii="Times New Roman" w:hAnsi="Times New Roman" w:cs="Times New Roman"/>
        </w:rPr>
        <w:t>activity</w:t>
      </w:r>
      <w:proofErr w:type="gramEnd"/>
      <w:r w:rsidRPr="00854CF8">
        <w:rPr>
          <w:rFonts w:ascii="Times New Roman" w:hAnsi="Times New Roman" w:cs="Times New Roman"/>
        </w:rPr>
        <w:t xml:space="preserve"> across the empire’s digital and physical domains. This component ensures that every promotion—whether targeted, seasonal, system-wide, or membership-exclusive—is deployed with precision, compliance, and alignment to the overarching strategic intent of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w:t>
      </w:r>
    </w:p>
    <w:p w14:paraId="3801582C" w14:textId="77777777" w:rsidR="005D5CD9" w:rsidRPr="00854CF8" w:rsidRDefault="005D5CD9" w:rsidP="005D5CD9">
      <w:pPr>
        <w:rPr>
          <w:rFonts w:ascii="Times New Roman" w:hAnsi="Times New Roman" w:cs="Times New Roman"/>
        </w:rPr>
      </w:pPr>
    </w:p>
    <w:p w14:paraId="7DC43877" w14:textId="6A288D62" w:rsidR="005D5CD9" w:rsidRPr="00854CF8" w:rsidRDefault="005D5CD9" w:rsidP="005D5CD9">
      <w:pPr>
        <w:rPr>
          <w:rFonts w:ascii="Times New Roman" w:hAnsi="Times New Roman" w:cs="Times New Roman"/>
        </w:rPr>
      </w:pPr>
      <w:r w:rsidRPr="00854CF8">
        <w:rPr>
          <w:rFonts w:ascii="Times New Roman" w:hAnsi="Times New Roman" w:cs="Times New Roman"/>
        </w:rPr>
        <w:t>This subsystem safeguards promotional integrity by enforcing rigorous approval standards, ensuring that all offers are authentic, traceable, and consistent with WebHydra’s commercial governance framework.</w:t>
      </w:r>
    </w:p>
    <w:p w14:paraId="6BB73287" w14:textId="77777777" w:rsidR="005D5CD9" w:rsidRPr="00854CF8" w:rsidRDefault="005D5CD9" w:rsidP="005D5CD9">
      <w:pPr>
        <w:rPr>
          <w:rFonts w:ascii="Times New Roman" w:hAnsi="Times New Roman" w:cs="Times New Roman"/>
        </w:rPr>
      </w:pPr>
    </w:p>
    <w:p w14:paraId="6E1A4446" w14:textId="77777777" w:rsidR="005D5CD9" w:rsidRPr="00854CF8" w:rsidRDefault="005D5CD9" w:rsidP="00A131A5">
      <w:pPr>
        <w:pStyle w:val="Heading3"/>
      </w:pPr>
      <w:r w:rsidRPr="00854CF8">
        <w:t>1. Strategic Role of the Promotions &amp; Offers System</w:t>
      </w:r>
    </w:p>
    <w:p w14:paraId="00BA2C8B" w14:textId="77777777" w:rsidR="005D5CD9" w:rsidRPr="00854CF8" w:rsidRDefault="005D5CD9" w:rsidP="005D5CD9">
      <w:pPr>
        <w:rPr>
          <w:rFonts w:ascii="Times New Roman" w:hAnsi="Times New Roman" w:cs="Times New Roman"/>
        </w:rPr>
      </w:pPr>
    </w:p>
    <w:p w14:paraId="014B6E66" w14:textId="77777777" w:rsidR="005D5CD9" w:rsidRPr="00854CF8" w:rsidRDefault="005D5CD9" w:rsidP="00A131A5">
      <w:pPr>
        <w:pStyle w:val="Heading4"/>
      </w:pPr>
      <w:r w:rsidRPr="00854CF8">
        <w:t>1.1 Engagement Amplification</w:t>
      </w:r>
    </w:p>
    <w:p w14:paraId="45D6DE60" w14:textId="3DC38507"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Enhances participation across all interactive systems.</w:t>
      </w:r>
    </w:p>
    <w:p w14:paraId="5F1DEB5D" w14:textId="091746B6" w:rsidR="005D5CD9" w:rsidRPr="00A131A5" w:rsidRDefault="005D5CD9" w:rsidP="003E2972">
      <w:pPr>
        <w:pStyle w:val="ListParagraph"/>
        <w:numPr>
          <w:ilvl w:val="0"/>
          <w:numId w:val="65"/>
        </w:numPr>
        <w:rPr>
          <w:rFonts w:ascii="Times New Roman" w:hAnsi="Times New Roman" w:cs="Times New Roman"/>
        </w:rPr>
      </w:pPr>
      <w:proofErr w:type="gramStart"/>
      <w:r w:rsidRPr="00A131A5">
        <w:rPr>
          <w:rFonts w:ascii="Times New Roman" w:hAnsi="Times New Roman" w:cs="Times New Roman"/>
        </w:rPr>
        <w:t>Increases</w:t>
      </w:r>
      <w:proofErr w:type="gramEnd"/>
      <w:r w:rsidRPr="00A131A5">
        <w:rPr>
          <w:rFonts w:ascii="Times New Roman" w:hAnsi="Times New Roman" w:cs="Times New Roman"/>
        </w:rPr>
        <w:t xml:space="preserve"> membership conversions, returning visits, and engagement cycles.</w:t>
      </w:r>
    </w:p>
    <w:p w14:paraId="19DB4241" w14:textId="4FE0D16C"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Strengthens user retention through structured reward mechanisms.</w:t>
      </w:r>
    </w:p>
    <w:p w14:paraId="0B896792" w14:textId="77777777" w:rsidR="005D5CD9" w:rsidRPr="00854CF8" w:rsidRDefault="005D5CD9" w:rsidP="005D5CD9">
      <w:pPr>
        <w:rPr>
          <w:rFonts w:ascii="Times New Roman" w:hAnsi="Times New Roman" w:cs="Times New Roman"/>
        </w:rPr>
      </w:pPr>
    </w:p>
    <w:p w14:paraId="3157091B" w14:textId="77777777" w:rsidR="005D5CD9" w:rsidRPr="00854CF8" w:rsidRDefault="005D5CD9" w:rsidP="00A131A5">
      <w:pPr>
        <w:pStyle w:val="Heading4"/>
      </w:pPr>
      <w:r w:rsidRPr="00854CF8">
        <w:t>1.2 Revenue Optimization</w:t>
      </w:r>
    </w:p>
    <w:p w14:paraId="73052C12" w14:textId="264CF699"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Supports demand stimulation during targeted cycles.</w:t>
      </w:r>
    </w:p>
    <w:p w14:paraId="28789185" w14:textId="593CAD6A"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Drives upsell, cross-sell, and high-tier subscription pathways.</w:t>
      </w:r>
    </w:p>
    <w:p w14:paraId="34737335" w14:textId="5356C461" w:rsidR="005D5CD9" w:rsidRPr="00A131A5" w:rsidRDefault="005D5CD9" w:rsidP="003E2972">
      <w:pPr>
        <w:pStyle w:val="ListParagraph"/>
        <w:numPr>
          <w:ilvl w:val="0"/>
          <w:numId w:val="65"/>
        </w:numPr>
        <w:rPr>
          <w:rFonts w:ascii="Times New Roman" w:hAnsi="Times New Roman" w:cs="Times New Roman"/>
        </w:rPr>
      </w:pPr>
      <w:proofErr w:type="gramStart"/>
      <w:r w:rsidRPr="00A131A5">
        <w:rPr>
          <w:rFonts w:ascii="Times New Roman" w:hAnsi="Times New Roman" w:cs="Times New Roman"/>
        </w:rPr>
        <w:t>Ensures</w:t>
      </w:r>
      <w:proofErr w:type="gramEnd"/>
      <w:r w:rsidRPr="00A131A5">
        <w:rPr>
          <w:rFonts w:ascii="Times New Roman" w:hAnsi="Times New Roman" w:cs="Times New Roman"/>
        </w:rPr>
        <w:t xml:space="preserve"> stable commercial performance across fluctuating market conditions.</w:t>
      </w:r>
    </w:p>
    <w:p w14:paraId="4C179491" w14:textId="77777777" w:rsidR="005D5CD9" w:rsidRPr="00854CF8" w:rsidRDefault="005D5CD9" w:rsidP="005D5CD9">
      <w:pPr>
        <w:rPr>
          <w:rFonts w:ascii="Times New Roman" w:hAnsi="Times New Roman" w:cs="Times New Roman"/>
        </w:rPr>
      </w:pPr>
    </w:p>
    <w:p w14:paraId="3FAB5020" w14:textId="77777777" w:rsidR="005D5CD9" w:rsidRPr="00854CF8" w:rsidRDefault="005D5CD9" w:rsidP="00A131A5">
      <w:pPr>
        <w:pStyle w:val="Heading4"/>
      </w:pPr>
      <w:r w:rsidRPr="00854CF8">
        <w:t>1.3 Ecosystem Integration</w:t>
      </w:r>
    </w:p>
    <w:p w14:paraId="2A2DA01C" w14:textId="3BD5D00C" w:rsidR="005D5CD9" w:rsidRPr="00A131A5" w:rsidRDefault="005D5CD9" w:rsidP="003E2972">
      <w:pPr>
        <w:pStyle w:val="ListParagraph"/>
        <w:numPr>
          <w:ilvl w:val="0"/>
          <w:numId w:val="65"/>
        </w:numPr>
        <w:rPr>
          <w:rFonts w:ascii="Times New Roman" w:hAnsi="Times New Roman" w:cs="Times New Roman"/>
        </w:rPr>
      </w:pPr>
      <w:proofErr w:type="gramStart"/>
      <w:r w:rsidRPr="00A131A5">
        <w:rPr>
          <w:rFonts w:ascii="Times New Roman" w:hAnsi="Times New Roman" w:cs="Times New Roman"/>
        </w:rPr>
        <w:t>Unifies</w:t>
      </w:r>
      <w:proofErr w:type="gramEnd"/>
      <w:r w:rsidRPr="00A131A5">
        <w:rPr>
          <w:rFonts w:ascii="Times New Roman" w:hAnsi="Times New Roman" w:cs="Times New Roman"/>
        </w:rPr>
        <w:t xml:space="preserve"> promotional activity across:</w:t>
      </w:r>
    </w:p>
    <w:p w14:paraId="33642CC3" w14:textId="1CF27545"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WebHydra</w:t>
      </w:r>
    </w:p>
    <w:p w14:paraId="2515FF78" w14:textId="6CD661CF" w:rsidR="005D5CD9" w:rsidRPr="00A131A5" w:rsidRDefault="005D5CD9" w:rsidP="003E2972">
      <w:pPr>
        <w:pStyle w:val="ListParagraph"/>
        <w:numPr>
          <w:ilvl w:val="0"/>
          <w:numId w:val="65"/>
        </w:numPr>
        <w:rPr>
          <w:rFonts w:ascii="Times New Roman" w:hAnsi="Times New Roman" w:cs="Times New Roman"/>
        </w:rPr>
      </w:pPr>
      <w:proofErr w:type="spellStart"/>
      <w:r w:rsidRPr="00A131A5">
        <w:rPr>
          <w:rFonts w:ascii="Times New Roman" w:hAnsi="Times New Roman" w:cs="Times New Roman"/>
        </w:rPr>
        <w:lastRenderedPageBreak/>
        <w:t>Puyuh</w:t>
      </w:r>
      <w:proofErr w:type="spellEnd"/>
      <w:r w:rsidRPr="00A131A5">
        <w:rPr>
          <w:rFonts w:ascii="Times New Roman" w:hAnsi="Times New Roman" w:cs="Times New Roman"/>
        </w:rPr>
        <w:t xml:space="preserve"> Emas</w:t>
      </w:r>
    </w:p>
    <w:p w14:paraId="57F67523" w14:textId="6EAB1B08"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The Golden Quail Movement</w:t>
      </w:r>
    </w:p>
    <w:p w14:paraId="24F891B0" w14:textId="09FD90AB" w:rsidR="005D5CD9" w:rsidRPr="00A131A5" w:rsidRDefault="005D5CD9" w:rsidP="003E2972">
      <w:pPr>
        <w:pStyle w:val="ListParagraph"/>
        <w:numPr>
          <w:ilvl w:val="0"/>
          <w:numId w:val="65"/>
        </w:numPr>
        <w:rPr>
          <w:rFonts w:ascii="Times New Roman" w:hAnsi="Times New Roman" w:cs="Times New Roman"/>
        </w:rPr>
      </w:pPr>
      <w:proofErr w:type="spellStart"/>
      <w:r w:rsidRPr="00A131A5">
        <w:rPr>
          <w:rFonts w:ascii="Times New Roman" w:hAnsi="Times New Roman" w:cs="Times New Roman"/>
        </w:rPr>
        <w:t>Quailverse</w:t>
      </w:r>
      <w:proofErr w:type="spellEnd"/>
    </w:p>
    <w:p w14:paraId="6EF9DBD6" w14:textId="633A12ED"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Merchandise Store</w:t>
      </w:r>
    </w:p>
    <w:p w14:paraId="027384DA" w14:textId="673FC65C"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Membership systems</w:t>
      </w:r>
    </w:p>
    <w:p w14:paraId="24BC4616" w14:textId="41DE985F"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Founding Client Program</w:t>
      </w:r>
    </w:p>
    <w:p w14:paraId="3B930F31" w14:textId="553821ED" w:rsidR="005D5CD9" w:rsidRPr="00A131A5" w:rsidRDefault="005D5CD9" w:rsidP="003E2972">
      <w:pPr>
        <w:pStyle w:val="ListParagraph"/>
        <w:numPr>
          <w:ilvl w:val="0"/>
          <w:numId w:val="65"/>
        </w:numPr>
        <w:rPr>
          <w:rFonts w:ascii="Times New Roman" w:hAnsi="Times New Roman" w:cs="Times New Roman"/>
        </w:rPr>
      </w:pPr>
      <w:r w:rsidRPr="00A131A5">
        <w:rPr>
          <w:rFonts w:ascii="Times New Roman" w:hAnsi="Times New Roman" w:cs="Times New Roman"/>
        </w:rPr>
        <w:t>Guarantees messaging coherence and strategic alignment across divisions.</w:t>
      </w:r>
    </w:p>
    <w:p w14:paraId="13BAA791" w14:textId="77777777" w:rsidR="005D5CD9" w:rsidRPr="00854CF8" w:rsidRDefault="005D5CD9" w:rsidP="005D5CD9">
      <w:pPr>
        <w:rPr>
          <w:rFonts w:ascii="Times New Roman" w:hAnsi="Times New Roman" w:cs="Times New Roman"/>
        </w:rPr>
      </w:pPr>
    </w:p>
    <w:p w14:paraId="7ABB1434" w14:textId="77777777" w:rsidR="005D5CD9" w:rsidRPr="00854CF8" w:rsidRDefault="005D5CD9" w:rsidP="00A131A5">
      <w:pPr>
        <w:pStyle w:val="Heading3"/>
      </w:pPr>
      <w:r w:rsidRPr="00854CF8">
        <w:t>2. Structural Framework of Promotions &amp; Offers</w:t>
      </w:r>
    </w:p>
    <w:p w14:paraId="7603075F" w14:textId="77777777" w:rsidR="005D5CD9" w:rsidRPr="00854CF8" w:rsidRDefault="005D5CD9" w:rsidP="005D5CD9">
      <w:pPr>
        <w:rPr>
          <w:rFonts w:ascii="Times New Roman" w:hAnsi="Times New Roman" w:cs="Times New Roman"/>
        </w:rPr>
      </w:pPr>
    </w:p>
    <w:p w14:paraId="6D3ECAB5" w14:textId="77777777" w:rsidR="005D5CD9" w:rsidRPr="00854CF8" w:rsidRDefault="005D5CD9" w:rsidP="00A131A5">
      <w:pPr>
        <w:pStyle w:val="Heading4"/>
      </w:pPr>
      <w:r w:rsidRPr="00854CF8">
        <w:t>2.1 Promotional Categories</w:t>
      </w:r>
    </w:p>
    <w:p w14:paraId="1CF3840F" w14:textId="77777777" w:rsidR="005D5CD9" w:rsidRPr="00854CF8" w:rsidRDefault="005D5CD9" w:rsidP="005D5CD9">
      <w:pPr>
        <w:rPr>
          <w:rFonts w:ascii="Times New Roman" w:hAnsi="Times New Roman" w:cs="Times New Roman"/>
        </w:rPr>
      </w:pPr>
    </w:p>
    <w:p w14:paraId="451DE221" w14:textId="77777777" w:rsidR="005D5CD9" w:rsidRPr="00854CF8" w:rsidRDefault="005D5CD9" w:rsidP="00A131A5">
      <w:pPr>
        <w:pStyle w:val="Heading4"/>
      </w:pPr>
      <w:r w:rsidRPr="00854CF8">
        <w:t>Promotions are formally classified under a standardized taxonomy:</w:t>
      </w:r>
    </w:p>
    <w:p w14:paraId="08045CF5" w14:textId="63F22C26" w:rsidR="005D5CD9" w:rsidRPr="00A131A5" w:rsidRDefault="005D5CD9" w:rsidP="003E2972">
      <w:pPr>
        <w:pStyle w:val="ListParagraph"/>
        <w:numPr>
          <w:ilvl w:val="0"/>
          <w:numId w:val="65"/>
        </w:numPr>
        <w:rPr>
          <w:rFonts w:ascii="Times New Roman" w:hAnsi="Times New Roman" w:cs="Times New Roman"/>
        </w:rPr>
      </w:pPr>
      <w:r w:rsidRPr="003367FA">
        <w:rPr>
          <w:rFonts w:ascii="Times New Roman" w:hAnsi="Times New Roman" w:cs="Times New Roman"/>
          <w:b/>
          <w:bCs/>
        </w:rPr>
        <w:t>Seasonal Promotions</w:t>
      </w:r>
      <w:r w:rsidR="00A131A5">
        <w:rPr>
          <w:rFonts w:ascii="Times New Roman" w:hAnsi="Times New Roman" w:cs="Times New Roman"/>
        </w:rPr>
        <w:t xml:space="preserve">: </w:t>
      </w:r>
      <w:r w:rsidRPr="00A131A5">
        <w:rPr>
          <w:rFonts w:ascii="Times New Roman" w:hAnsi="Times New Roman" w:cs="Times New Roman"/>
        </w:rPr>
        <w:t>Aligned with holidays, events, and strategic milestones.</w:t>
      </w:r>
    </w:p>
    <w:p w14:paraId="79915991" w14:textId="21F88032" w:rsidR="005D5CD9" w:rsidRPr="00A131A5" w:rsidRDefault="005D5CD9" w:rsidP="003E2972">
      <w:pPr>
        <w:pStyle w:val="ListParagraph"/>
        <w:numPr>
          <w:ilvl w:val="0"/>
          <w:numId w:val="66"/>
        </w:numPr>
        <w:rPr>
          <w:rFonts w:ascii="Times New Roman" w:hAnsi="Times New Roman" w:cs="Times New Roman"/>
        </w:rPr>
      </w:pPr>
      <w:r w:rsidRPr="003367FA">
        <w:rPr>
          <w:rFonts w:ascii="Times New Roman" w:hAnsi="Times New Roman" w:cs="Times New Roman"/>
          <w:b/>
          <w:bCs/>
        </w:rPr>
        <w:t>Membership-Based Offers</w:t>
      </w:r>
      <w:r w:rsidR="00A131A5">
        <w:rPr>
          <w:rFonts w:ascii="Times New Roman" w:hAnsi="Times New Roman" w:cs="Times New Roman"/>
        </w:rPr>
        <w:t xml:space="preserve">: </w:t>
      </w:r>
      <w:r w:rsidRPr="00A131A5">
        <w:rPr>
          <w:rFonts w:ascii="Times New Roman" w:hAnsi="Times New Roman" w:cs="Times New Roman"/>
        </w:rPr>
        <w:t>Structured around tier privileges, longevity rewards, and loyalty cycles.</w:t>
      </w:r>
    </w:p>
    <w:p w14:paraId="47501BA8" w14:textId="2F4A2F82" w:rsidR="005D5CD9" w:rsidRPr="00A131A5" w:rsidRDefault="005D5CD9" w:rsidP="003E2972">
      <w:pPr>
        <w:pStyle w:val="ListParagraph"/>
        <w:numPr>
          <w:ilvl w:val="0"/>
          <w:numId w:val="66"/>
        </w:numPr>
        <w:rPr>
          <w:rFonts w:ascii="Times New Roman" w:hAnsi="Times New Roman" w:cs="Times New Roman"/>
        </w:rPr>
      </w:pPr>
      <w:r w:rsidRPr="003367FA">
        <w:rPr>
          <w:rFonts w:ascii="Times New Roman" w:hAnsi="Times New Roman" w:cs="Times New Roman"/>
          <w:b/>
          <w:bCs/>
        </w:rPr>
        <w:t>Founding Client Exclusives</w:t>
      </w:r>
      <w:r w:rsidR="00A131A5">
        <w:rPr>
          <w:rFonts w:ascii="Times New Roman" w:hAnsi="Times New Roman" w:cs="Times New Roman"/>
        </w:rPr>
        <w:t>:</w:t>
      </w:r>
      <w:r w:rsidR="003367FA">
        <w:rPr>
          <w:rFonts w:ascii="Times New Roman" w:hAnsi="Times New Roman" w:cs="Times New Roman"/>
        </w:rPr>
        <w:t xml:space="preserve"> </w:t>
      </w:r>
      <w:r w:rsidRPr="00A131A5">
        <w:rPr>
          <w:rFonts w:ascii="Times New Roman" w:hAnsi="Times New Roman" w:cs="Times New Roman"/>
        </w:rPr>
        <w:t xml:space="preserve">Early-access programs, pre-launch benefits, </w:t>
      </w:r>
      <w:proofErr w:type="gramStart"/>
      <w:r w:rsidRPr="00A131A5">
        <w:rPr>
          <w:rFonts w:ascii="Times New Roman" w:hAnsi="Times New Roman" w:cs="Times New Roman"/>
        </w:rPr>
        <w:t xml:space="preserve">and </w:t>
      </w:r>
      <w:r w:rsidR="00A131A5">
        <w:rPr>
          <w:rFonts w:ascii="Times New Roman" w:hAnsi="Times New Roman" w:cs="Times New Roman"/>
        </w:rPr>
        <w:t xml:space="preserve"> </w:t>
      </w:r>
      <w:r w:rsidRPr="00A131A5">
        <w:rPr>
          <w:rFonts w:ascii="Times New Roman" w:hAnsi="Times New Roman" w:cs="Times New Roman"/>
        </w:rPr>
        <w:t>privileged</w:t>
      </w:r>
      <w:proofErr w:type="gramEnd"/>
      <w:r w:rsidRPr="00A131A5">
        <w:rPr>
          <w:rFonts w:ascii="Times New Roman" w:hAnsi="Times New Roman" w:cs="Times New Roman"/>
        </w:rPr>
        <w:t xml:space="preserve"> incentives.</w:t>
      </w:r>
    </w:p>
    <w:p w14:paraId="61695832" w14:textId="65E92375" w:rsidR="005D5CD9" w:rsidRPr="003367FA" w:rsidRDefault="005D5CD9" w:rsidP="003E2972">
      <w:pPr>
        <w:pStyle w:val="ListParagraph"/>
        <w:numPr>
          <w:ilvl w:val="0"/>
          <w:numId w:val="66"/>
        </w:numPr>
        <w:rPr>
          <w:rFonts w:ascii="Times New Roman" w:hAnsi="Times New Roman" w:cs="Times New Roman"/>
        </w:rPr>
      </w:pPr>
      <w:r w:rsidRPr="003367FA">
        <w:rPr>
          <w:rFonts w:ascii="Times New Roman" w:hAnsi="Times New Roman" w:cs="Times New Roman"/>
          <w:b/>
          <w:bCs/>
        </w:rPr>
        <w:t>Flash Activations</w:t>
      </w:r>
      <w:r w:rsidR="003367FA">
        <w:rPr>
          <w:rFonts w:ascii="Times New Roman" w:hAnsi="Times New Roman" w:cs="Times New Roman"/>
        </w:rPr>
        <w:t xml:space="preserve">: </w:t>
      </w:r>
      <w:r w:rsidRPr="003367FA">
        <w:rPr>
          <w:rFonts w:ascii="Times New Roman" w:hAnsi="Times New Roman" w:cs="Times New Roman"/>
        </w:rPr>
        <w:t>High-impact, time-limited campaigns governed by rapid deployment protocols.</w:t>
      </w:r>
    </w:p>
    <w:p w14:paraId="603D6763" w14:textId="780ACDA6" w:rsidR="005D5CD9" w:rsidRPr="003367FA" w:rsidRDefault="005D5CD9" w:rsidP="003E2972">
      <w:pPr>
        <w:pStyle w:val="ListParagraph"/>
        <w:numPr>
          <w:ilvl w:val="0"/>
          <w:numId w:val="66"/>
        </w:numPr>
        <w:rPr>
          <w:rFonts w:ascii="Times New Roman" w:hAnsi="Times New Roman" w:cs="Times New Roman"/>
        </w:rPr>
      </w:pPr>
      <w:r w:rsidRPr="003367FA">
        <w:rPr>
          <w:rFonts w:ascii="Times New Roman" w:hAnsi="Times New Roman" w:cs="Times New Roman"/>
          <w:b/>
          <w:bCs/>
        </w:rPr>
        <w:t>Product, Service &amp; Event-Specific Promotions</w:t>
      </w:r>
      <w:r w:rsidR="003367FA">
        <w:rPr>
          <w:rFonts w:ascii="Times New Roman" w:hAnsi="Times New Roman" w:cs="Times New Roman"/>
        </w:rPr>
        <w:t xml:space="preserve">: </w:t>
      </w:r>
      <w:r w:rsidRPr="003367FA">
        <w:rPr>
          <w:rFonts w:ascii="Times New Roman" w:hAnsi="Times New Roman" w:cs="Times New Roman"/>
        </w:rPr>
        <w:t>Targeted incentives tied to high-value launches, upgrades, or cross-ecosystem events.</w:t>
      </w:r>
    </w:p>
    <w:p w14:paraId="510D24A2" w14:textId="1EEAFE2A" w:rsidR="005D5CD9" w:rsidRPr="003367FA" w:rsidRDefault="005D5CD9" w:rsidP="003E2972">
      <w:pPr>
        <w:pStyle w:val="ListParagraph"/>
        <w:numPr>
          <w:ilvl w:val="0"/>
          <w:numId w:val="66"/>
        </w:numPr>
        <w:rPr>
          <w:rFonts w:ascii="Times New Roman" w:hAnsi="Times New Roman" w:cs="Times New Roman"/>
        </w:rPr>
      </w:pPr>
      <w:r w:rsidRPr="003367FA">
        <w:rPr>
          <w:rFonts w:ascii="Times New Roman" w:hAnsi="Times New Roman" w:cs="Times New Roman"/>
          <w:b/>
          <w:bCs/>
        </w:rPr>
        <w:t>Golden Quail Cultural Drives</w:t>
      </w:r>
      <w:r w:rsidR="003367FA">
        <w:rPr>
          <w:rFonts w:ascii="Times New Roman" w:hAnsi="Times New Roman" w:cs="Times New Roman"/>
        </w:rPr>
        <w:t xml:space="preserve">: </w:t>
      </w:r>
      <w:r w:rsidRPr="003367FA">
        <w:rPr>
          <w:rFonts w:ascii="Times New Roman" w:hAnsi="Times New Roman" w:cs="Times New Roman"/>
        </w:rPr>
        <w:t>Promotions tied to brand narratives, cultural celebrations, or symbolic milestones.</w:t>
      </w:r>
    </w:p>
    <w:p w14:paraId="00433B5D" w14:textId="77777777" w:rsidR="005D5CD9" w:rsidRPr="00854CF8" w:rsidRDefault="005D5CD9" w:rsidP="005D5CD9">
      <w:pPr>
        <w:rPr>
          <w:rFonts w:ascii="Times New Roman" w:hAnsi="Times New Roman" w:cs="Times New Roman"/>
        </w:rPr>
      </w:pPr>
    </w:p>
    <w:p w14:paraId="38127B7E" w14:textId="41885016" w:rsidR="005D5CD9" w:rsidRPr="00854CF8" w:rsidRDefault="005D5CD9" w:rsidP="005D5CD9">
      <w:pPr>
        <w:rPr>
          <w:rFonts w:ascii="Times New Roman" w:hAnsi="Times New Roman" w:cs="Times New Roman"/>
        </w:rPr>
      </w:pPr>
      <w:r w:rsidRPr="00854CF8">
        <w:rPr>
          <w:rFonts w:ascii="Times New Roman" w:hAnsi="Times New Roman" w:cs="Times New Roman"/>
        </w:rPr>
        <w:t>Each category is governed by unique operational rules, approval flows, and audience segmentation models.</w:t>
      </w:r>
    </w:p>
    <w:p w14:paraId="38185136" w14:textId="77777777" w:rsidR="005D5CD9" w:rsidRPr="00854CF8" w:rsidRDefault="005D5CD9" w:rsidP="005D5CD9">
      <w:pPr>
        <w:rPr>
          <w:rFonts w:ascii="Times New Roman" w:hAnsi="Times New Roman" w:cs="Times New Roman"/>
        </w:rPr>
      </w:pPr>
    </w:p>
    <w:p w14:paraId="17F0668D" w14:textId="77777777" w:rsidR="005D5CD9" w:rsidRPr="00854CF8" w:rsidRDefault="005D5CD9" w:rsidP="003367FA">
      <w:pPr>
        <w:pStyle w:val="Heading3"/>
      </w:pPr>
      <w:r w:rsidRPr="00854CF8">
        <w:t>3. Promotional Governance &amp; Approval Architecture</w:t>
      </w:r>
    </w:p>
    <w:p w14:paraId="7C9AF235" w14:textId="77777777" w:rsidR="005D5CD9" w:rsidRPr="00854CF8" w:rsidRDefault="005D5CD9" w:rsidP="005D5CD9">
      <w:pPr>
        <w:rPr>
          <w:rFonts w:ascii="Times New Roman" w:hAnsi="Times New Roman" w:cs="Times New Roman"/>
        </w:rPr>
      </w:pPr>
    </w:p>
    <w:p w14:paraId="5F4AC3ED" w14:textId="77777777" w:rsidR="005D5CD9" w:rsidRPr="00854CF8" w:rsidRDefault="005D5CD9" w:rsidP="003367FA">
      <w:pPr>
        <w:pStyle w:val="Heading4"/>
      </w:pPr>
      <w:r w:rsidRPr="00854CF8">
        <w:t>3.1 Standardized Approval Workflow</w:t>
      </w:r>
    </w:p>
    <w:p w14:paraId="524B51DC" w14:textId="77777777" w:rsidR="005D5CD9" w:rsidRPr="00854CF8" w:rsidRDefault="005D5CD9" w:rsidP="005D5CD9">
      <w:pPr>
        <w:rPr>
          <w:rFonts w:ascii="Times New Roman" w:hAnsi="Times New Roman" w:cs="Times New Roman"/>
        </w:rPr>
      </w:pPr>
    </w:p>
    <w:p w14:paraId="2E903AF1" w14:textId="77777777" w:rsidR="005D5CD9" w:rsidRPr="00854CF8" w:rsidRDefault="005D5CD9" w:rsidP="003367FA">
      <w:pPr>
        <w:pStyle w:val="Heading4"/>
      </w:pPr>
      <w:r w:rsidRPr="00854CF8">
        <w:t>All promotions undergo a structured multi-tier validation process:</w:t>
      </w:r>
    </w:p>
    <w:p w14:paraId="0DE1B28F" w14:textId="18687324" w:rsidR="005D5CD9" w:rsidRPr="003367FA" w:rsidRDefault="005D5CD9" w:rsidP="003E2972">
      <w:pPr>
        <w:pStyle w:val="ListParagraph"/>
        <w:numPr>
          <w:ilvl w:val="0"/>
          <w:numId w:val="66"/>
        </w:numPr>
        <w:rPr>
          <w:rFonts w:ascii="Times New Roman" w:hAnsi="Times New Roman" w:cs="Times New Roman"/>
        </w:rPr>
      </w:pPr>
      <w:r w:rsidRPr="003367FA">
        <w:rPr>
          <w:rFonts w:ascii="Times New Roman" w:hAnsi="Times New Roman" w:cs="Times New Roman"/>
          <w:b/>
          <w:bCs/>
        </w:rPr>
        <w:t>Initial Proposal Submission</w:t>
      </w:r>
      <w:r w:rsidR="003367FA">
        <w:rPr>
          <w:rFonts w:ascii="Times New Roman" w:hAnsi="Times New Roman" w:cs="Times New Roman"/>
        </w:rPr>
        <w:t xml:space="preserve">: </w:t>
      </w:r>
      <w:r w:rsidRPr="003367FA">
        <w:rPr>
          <w:rFonts w:ascii="Times New Roman" w:hAnsi="Times New Roman" w:cs="Times New Roman"/>
        </w:rPr>
        <w:t>Drafted by designated marketing or division teams.</w:t>
      </w:r>
    </w:p>
    <w:p w14:paraId="5D32D8D1" w14:textId="12849D4E"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b/>
          <w:bCs/>
        </w:rPr>
        <w:lastRenderedPageBreak/>
        <w:t>Strategic Fit Assessment</w:t>
      </w:r>
      <w:r w:rsidR="003367FA">
        <w:rPr>
          <w:rFonts w:ascii="Times New Roman" w:hAnsi="Times New Roman" w:cs="Times New Roman"/>
        </w:rPr>
        <w:t xml:space="preserve">: </w:t>
      </w:r>
      <w:r w:rsidRPr="003367FA">
        <w:rPr>
          <w:rFonts w:ascii="Times New Roman" w:hAnsi="Times New Roman" w:cs="Times New Roman"/>
        </w:rPr>
        <w:t>Evaluated for alignment with enterprise objectives and active engagement cycles.</w:t>
      </w:r>
    </w:p>
    <w:p w14:paraId="6BACF1D0" w14:textId="6DEADAAB"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b/>
          <w:bCs/>
        </w:rPr>
        <w:t>Compliance Verification</w:t>
      </w:r>
      <w:r w:rsidR="003367FA">
        <w:rPr>
          <w:rFonts w:ascii="Times New Roman" w:hAnsi="Times New Roman" w:cs="Times New Roman"/>
        </w:rPr>
        <w:t xml:space="preserve">: </w:t>
      </w:r>
      <w:r w:rsidRPr="003367FA">
        <w:rPr>
          <w:rFonts w:ascii="Times New Roman" w:hAnsi="Times New Roman" w:cs="Times New Roman"/>
        </w:rPr>
        <w:t>Ensures legal, financial, and ethical conformity to corporate standards.</w:t>
      </w:r>
    </w:p>
    <w:p w14:paraId="10CC9A31" w14:textId="5319D98F"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b/>
          <w:bCs/>
        </w:rPr>
        <w:t>Executive-Level Approval</w:t>
      </w:r>
      <w:r w:rsidR="003367FA">
        <w:rPr>
          <w:rFonts w:ascii="Times New Roman" w:hAnsi="Times New Roman" w:cs="Times New Roman"/>
        </w:rPr>
        <w:t xml:space="preserve">: </w:t>
      </w:r>
      <w:r w:rsidRPr="003367FA">
        <w:rPr>
          <w:rFonts w:ascii="Times New Roman" w:hAnsi="Times New Roman" w:cs="Times New Roman"/>
        </w:rPr>
        <w:t>Required for high-impact or multi-division offers.</w:t>
      </w:r>
    </w:p>
    <w:p w14:paraId="0F7DBCC9" w14:textId="202FDFC3"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b/>
          <w:bCs/>
        </w:rPr>
        <w:t>AI Validation Layer</w:t>
      </w:r>
      <w:r w:rsidR="003367FA">
        <w:rPr>
          <w:rFonts w:ascii="Times New Roman" w:hAnsi="Times New Roman" w:cs="Times New Roman"/>
        </w:rPr>
        <w:t xml:space="preserve">: </w:t>
      </w:r>
      <w:r w:rsidRPr="003367FA">
        <w:rPr>
          <w:rFonts w:ascii="Times New Roman" w:hAnsi="Times New Roman" w:cs="Times New Roman"/>
        </w:rPr>
        <w:t>Predictive modeling confirms projected outcomes and identifies potential risks.</w:t>
      </w:r>
    </w:p>
    <w:p w14:paraId="65C03532" w14:textId="77777777" w:rsidR="005D5CD9" w:rsidRPr="00854CF8" w:rsidRDefault="005D5CD9" w:rsidP="005D5CD9">
      <w:pPr>
        <w:rPr>
          <w:rFonts w:ascii="Times New Roman" w:hAnsi="Times New Roman" w:cs="Times New Roman"/>
        </w:rPr>
      </w:pPr>
    </w:p>
    <w:p w14:paraId="68C0F984" w14:textId="4336DB69" w:rsidR="005D5CD9" w:rsidRPr="00854CF8" w:rsidRDefault="005D5CD9" w:rsidP="005D5CD9">
      <w:pPr>
        <w:rPr>
          <w:rFonts w:ascii="Times New Roman" w:hAnsi="Times New Roman" w:cs="Times New Roman"/>
        </w:rPr>
      </w:pPr>
      <w:r w:rsidRPr="00854CF8">
        <w:rPr>
          <w:rFonts w:ascii="Times New Roman" w:hAnsi="Times New Roman" w:cs="Times New Roman"/>
        </w:rPr>
        <w:t>This ensures uniform compliance, brand integrity, and strategic cohesion.</w:t>
      </w:r>
    </w:p>
    <w:p w14:paraId="4E313630" w14:textId="77777777" w:rsidR="005D5CD9" w:rsidRPr="00854CF8" w:rsidRDefault="005D5CD9" w:rsidP="005D5CD9">
      <w:pPr>
        <w:rPr>
          <w:rFonts w:ascii="Times New Roman" w:hAnsi="Times New Roman" w:cs="Times New Roman"/>
        </w:rPr>
      </w:pPr>
    </w:p>
    <w:p w14:paraId="50F8A53B" w14:textId="77777777" w:rsidR="005D5CD9" w:rsidRPr="00854CF8" w:rsidRDefault="005D5CD9" w:rsidP="003367FA">
      <w:pPr>
        <w:pStyle w:val="Heading4"/>
      </w:pPr>
      <w:r w:rsidRPr="00854CF8">
        <w:t>3.2 Authenticity &amp; Fraud Prevention</w:t>
      </w:r>
    </w:p>
    <w:p w14:paraId="6DE7A172" w14:textId="77777777" w:rsidR="005D5CD9" w:rsidRPr="00854CF8" w:rsidRDefault="005D5CD9" w:rsidP="005D5CD9">
      <w:pPr>
        <w:rPr>
          <w:rFonts w:ascii="Times New Roman" w:hAnsi="Times New Roman" w:cs="Times New Roman"/>
        </w:rPr>
      </w:pPr>
    </w:p>
    <w:p w14:paraId="6A298A86" w14:textId="77777777" w:rsidR="005D5CD9" w:rsidRPr="00854CF8" w:rsidRDefault="005D5CD9" w:rsidP="003367FA">
      <w:pPr>
        <w:pStyle w:val="Heading4"/>
      </w:pPr>
      <w:r w:rsidRPr="00854CF8">
        <w:t>Promotions are protected through:</w:t>
      </w:r>
    </w:p>
    <w:p w14:paraId="56B4171D" w14:textId="5FB2D6C9"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Unique offer IDs</w:t>
      </w:r>
    </w:p>
    <w:p w14:paraId="55E7849B" w14:textId="0846B752"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Encrypted validation codes</w:t>
      </w:r>
    </w:p>
    <w:p w14:paraId="2DD71CAE" w14:textId="447A6E15"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Automated expiry governance</w:t>
      </w:r>
    </w:p>
    <w:p w14:paraId="3074080B" w14:textId="7AC57A53"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AI-driven misuse detection</w:t>
      </w:r>
    </w:p>
    <w:p w14:paraId="6E6556C0" w14:textId="14D5163E"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Real-time tracking dashboards</w:t>
      </w:r>
    </w:p>
    <w:p w14:paraId="40BDEBE7" w14:textId="77777777" w:rsidR="005D5CD9" w:rsidRPr="00854CF8" w:rsidRDefault="005D5CD9" w:rsidP="005D5CD9">
      <w:pPr>
        <w:rPr>
          <w:rFonts w:ascii="Times New Roman" w:hAnsi="Times New Roman" w:cs="Times New Roman"/>
        </w:rPr>
      </w:pPr>
    </w:p>
    <w:p w14:paraId="78F2320E" w14:textId="30E5A531" w:rsidR="005D5CD9" w:rsidRPr="00854CF8" w:rsidRDefault="005D5CD9" w:rsidP="005D5CD9">
      <w:pPr>
        <w:rPr>
          <w:rFonts w:ascii="Times New Roman" w:hAnsi="Times New Roman" w:cs="Times New Roman"/>
        </w:rPr>
      </w:pPr>
      <w:r w:rsidRPr="00854CF8">
        <w:rPr>
          <w:rFonts w:ascii="Times New Roman" w:hAnsi="Times New Roman" w:cs="Times New Roman"/>
        </w:rPr>
        <w:t>Only verified promotions appear inside the WebHydra ecosystem, eliminating unauthorized or counterfeit offers.</w:t>
      </w:r>
    </w:p>
    <w:p w14:paraId="7E7747DB" w14:textId="77777777" w:rsidR="005D5CD9" w:rsidRPr="00854CF8" w:rsidRDefault="005D5CD9" w:rsidP="005D5CD9">
      <w:pPr>
        <w:rPr>
          <w:rFonts w:ascii="Times New Roman" w:hAnsi="Times New Roman" w:cs="Times New Roman"/>
        </w:rPr>
      </w:pPr>
    </w:p>
    <w:p w14:paraId="410C97AB" w14:textId="77777777" w:rsidR="005D5CD9" w:rsidRPr="00854CF8" w:rsidRDefault="005D5CD9" w:rsidP="003367FA">
      <w:pPr>
        <w:pStyle w:val="Heading3"/>
      </w:pPr>
      <w:r w:rsidRPr="00854CF8">
        <w:t>4. Distribution &amp; Communication Channels</w:t>
      </w:r>
    </w:p>
    <w:p w14:paraId="1B233F62" w14:textId="77777777" w:rsidR="005D5CD9" w:rsidRPr="00854CF8" w:rsidRDefault="005D5CD9" w:rsidP="005D5CD9">
      <w:pPr>
        <w:rPr>
          <w:rFonts w:ascii="Times New Roman" w:hAnsi="Times New Roman" w:cs="Times New Roman"/>
        </w:rPr>
      </w:pPr>
    </w:p>
    <w:p w14:paraId="32435849" w14:textId="77777777" w:rsidR="005D5CD9" w:rsidRPr="00854CF8" w:rsidRDefault="005D5CD9" w:rsidP="003367FA">
      <w:pPr>
        <w:pStyle w:val="Heading4"/>
      </w:pPr>
      <w:r w:rsidRPr="00854CF8">
        <w:t>The Promotions &amp; Offers system communicates via designated, controlled channels:</w:t>
      </w:r>
    </w:p>
    <w:p w14:paraId="5C9EBF83" w14:textId="77777777" w:rsidR="005D5CD9" w:rsidRPr="00854CF8" w:rsidRDefault="005D5CD9" w:rsidP="005D5CD9">
      <w:pPr>
        <w:rPr>
          <w:rFonts w:ascii="Times New Roman" w:hAnsi="Times New Roman" w:cs="Times New Roman"/>
        </w:rPr>
      </w:pPr>
    </w:p>
    <w:p w14:paraId="5125DA02" w14:textId="77777777" w:rsidR="005D5CD9" w:rsidRPr="00854CF8" w:rsidRDefault="005D5CD9" w:rsidP="003367FA">
      <w:pPr>
        <w:pStyle w:val="Heading4"/>
      </w:pPr>
      <w:r w:rsidRPr="00854CF8">
        <w:t>4.1 Internal Channels</w:t>
      </w:r>
    </w:p>
    <w:p w14:paraId="34295B44" w14:textId="499D5E18"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Membership Portal</w:t>
      </w:r>
    </w:p>
    <w:p w14:paraId="319EFFB1" w14:textId="5CA371EB"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Merchandise Store</w:t>
      </w:r>
    </w:p>
    <w:p w14:paraId="3BC407C9" w14:textId="3A75FE95"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Founding Client Dashboard</w:t>
      </w:r>
    </w:p>
    <w:p w14:paraId="6A6B85BB" w14:textId="5C660C9B"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Golden Marketplace</w:t>
      </w:r>
    </w:p>
    <w:p w14:paraId="39F63D5C" w14:textId="03C979B3"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Event Registration Modules</w:t>
      </w:r>
    </w:p>
    <w:p w14:paraId="369CD7E0" w14:textId="77777777" w:rsidR="005D5CD9" w:rsidRPr="00854CF8" w:rsidRDefault="005D5CD9" w:rsidP="005D5CD9">
      <w:pPr>
        <w:rPr>
          <w:rFonts w:ascii="Times New Roman" w:hAnsi="Times New Roman" w:cs="Times New Roman"/>
        </w:rPr>
      </w:pPr>
    </w:p>
    <w:p w14:paraId="3A1283F8" w14:textId="77777777" w:rsidR="005D5CD9" w:rsidRPr="00854CF8" w:rsidRDefault="005D5CD9" w:rsidP="003367FA">
      <w:pPr>
        <w:pStyle w:val="Heading4"/>
      </w:pPr>
      <w:r w:rsidRPr="00854CF8">
        <w:lastRenderedPageBreak/>
        <w:t>4.2 External Channels</w:t>
      </w:r>
    </w:p>
    <w:p w14:paraId="735D8187" w14:textId="063E4AAE"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Official website announcements</w:t>
      </w:r>
    </w:p>
    <w:p w14:paraId="653F2056" w14:textId="7C5B1266"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Press releases (if applicable)</w:t>
      </w:r>
    </w:p>
    <w:p w14:paraId="41C86CAB" w14:textId="26F44874"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Integrated social and public communication pipelines</w:t>
      </w:r>
    </w:p>
    <w:p w14:paraId="40FDA567" w14:textId="1F7923D6"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Direct email or notification systems</w:t>
      </w:r>
    </w:p>
    <w:p w14:paraId="5DBF2C9E" w14:textId="77777777" w:rsidR="005D5CD9" w:rsidRPr="00854CF8" w:rsidRDefault="005D5CD9" w:rsidP="005D5CD9">
      <w:pPr>
        <w:rPr>
          <w:rFonts w:ascii="Times New Roman" w:hAnsi="Times New Roman" w:cs="Times New Roman"/>
        </w:rPr>
      </w:pPr>
    </w:p>
    <w:p w14:paraId="5491E9FC" w14:textId="305A9B83" w:rsidR="005D5CD9" w:rsidRPr="00854CF8" w:rsidRDefault="005D5CD9" w:rsidP="005D5CD9">
      <w:pPr>
        <w:rPr>
          <w:rFonts w:ascii="Times New Roman" w:hAnsi="Times New Roman" w:cs="Times New Roman"/>
        </w:rPr>
      </w:pPr>
      <w:r w:rsidRPr="00854CF8">
        <w:rPr>
          <w:rFonts w:ascii="Times New Roman" w:hAnsi="Times New Roman" w:cs="Times New Roman"/>
        </w:rPr>
        <w:t>Messages are synchronized across all platforms to ensure consistent visibility.</w:t>
      </w:r>
    </w:p>
    <w:p w14:paraId="7CCA4F92" w14:textId="77777777" w:rsidR="005D5CD9" w:rsidRPr="00854CF8" w:rsidRDefault="005D5CD9" w:rsidP="005D5CD9">
      <w:pPr>
        <w:rPr>
          <w:rFonts w:ascii="Times New Roman" w:hAnsi="Times New Roman" w:cs="Times New Roman"/>
        </w:rPr>
      </w:pPr>
    </w:p>
    <w:p w14:paraId="785B8ADF" w14:textId="77777777" w:rsidR="005D5CD9" w:rsidRPr="00854CF8" w:rsidRDefault="005D5CD9" w:rsidP="003367FA">
      <w:pPr>
        <w:pStyle w:val="Heading3"/>
      </w:pPr>
      <w:r w:rsidRPr="00854CF8">
        <w:t>5. Loyalty, Rewards &amp; Engagement Mechanics</w:t>
      </w:r>
    </w:p>
    <w:p w14:paraId="6AEB9082" w14:textId="77777777" w:rsidR="005D5CD9" w:rsidRPr="00854CF8" w:rsidRDefault="005D5CD9" w:rsidP="005D5CD9">
      <w:pPr>
        <w:rPr>
          <w:rFonts w:ascii="Times New Roman" w:hAnsi="Times New Roman" w:cs="Times New Roman"/>
        </w:rPr>
      </w:pPr>
    </w:p>
    <w:p w14:paraId="6A13C309" w14:textId="77777777" w:rsidR="005D5CD9" w:rsidRPr="00854CF8" w:rsidRDefault="005D5CD9" w:rsidP="003367FA">
      <w:pPr>
        <w:pStyle w:val="Heading4"/>
      </w:pPr>
      <w:r w:rsidRPr="00854CF8">
        <w:t>5.1 Loyalty Accrual Systems</w:t>
      </w:r>
    </w:p>
    <w:p w14:paraId="132E1B32" w14:textId="77777777" w:rsidR="005D5CD9" w:rsidRPr="00854CF8" w:rsidRDefault="005D5CD9" w:rsidP="005D5CD9">
      <w:pPr>
        <w:rPr>
          <w:rFonts w:ascii="Times New Roman" w:hAnsi="Times New Roman" w:cs="Times New Roman"/>
        </w:rPr>
      </w:pPr>
    </w:p>
    <w:p w14:paraId="6AD6085B" w14:textId="77777777" w:rsidR="005D5CD9" w:rsidRPr="00854CF8" w:rsidRDefault="005D5CD9" w:rsidP="003367FA">
      <w:pPr>
        <w:pStyle w:val="Heading4"/>
      </w:pPr>
      <w:r w:rsidRPr="00854CF8">
        <w:t>Promotional incentives may include:</w:t>
      </w:r>
    </w:p>
    <w:p w14:paraId="300B77EE" w14:textId="052DB858"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Points accumulation</w:t>
      </w:r>
    </w:p>
    <w:p w14:paraId="4304BC74" w14:textId="5DF823FC"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Tier progression acceleration</w:t>
      </w:r>
    </w:p>
    <w:p w14:paraId="27BE8390" w14:textId="749131B7"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Exclusive access passes</w:t>
      </w:r>
    </w:p>
    <w:p w14:paraId="52C9E17C" w14:textId="38DECAEC"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Special rewards for long-term users</w:t>
      </w:r>
    </w:p>
    <w:p w14:paraId="25DC3867" w14:textId="77777777" w:rsidR="005D5CD9" w:rsidRPr="00854CF8" w:rsidRDefault="005D5CD9" w:rsidP="005D5CD9">
      <w:pPr>
        <w:rPr>
          <w:rFonts w:ascii="Times New Roman" w:hAnsi="Times New Roman" w:cs="Times New Roman"/>
        </w:rPr>
      </w:pPr>
    </w:p>
    <w:p w14:paraId="0CA4C0E6" w14:textId="5A516044" w:rsidR="005D5CD9" w:rsidRPr="00854CF8" w:rsidRDefault="005D5CD9" w:rsidP="005D5CD9">
      <w:pPr>
        <w:rPr>
          <w:rFonts w:ascii="Times New Roman" w:hAnsi="Times New Roman" w:cs="Times New Roman"/>
        </w:rPr>
      </w:pPr>
      <w:r w:rsidRPr="00854CF8">
        <w:rPr>
          <w:rFonts w:ascii="Times New Roman" w:hAnsi="Times New Roman" w:cs="Times New Roman"/>
        </w:rPr>
        <w:t>These systems drive habitual engagement and strengthen user retention.</w:t>
      </w:r>
    </w:p>
    <w:p w14:paraId="2788F6A5" w14:textId="77777777" w:rsidR="005D5CD9" w:rsidRPr="00854CF8" w:rsidRDefault="005D5CD9" w:rsidP="005D5CD9">
      <w:pPr>
        <w:rPr>
          <w:rFonts w:ascii="Times New Roman" w:hAnsi="Times New Roman" w:cs="Times New Roman"/>
        </w:rPr>
      </w:pPr>
    </w:p>
    <w:p w14:paraId="4C6AEF88" w14:textId="77777777" w:rsidR="005D5CD9" w:rsidRPr="00854CF8" w:rsidRDefault="005D5CD9" w:rsidP="003367FA">
      <w:pPr>
        <w:pStyle w:val="Heading4"/>
      </w:pPr>
      <w:r w:rsidRPr="00854CF8">
        <w:t>5.2 Personalized Promotions</w:t>
      </w:r>
    </w:p>
    <w:p w14:paraId="3D741B35" w14:textId="77777777" w:rsidR="005D5CD9" w:rsidRPr="00854CF8" w:rsidRDefault="005D5CD9" w:rsidP="005D5CD9">
      <w:pPr>
        <w:rPr>
          <w:rFonts w:ascii="Times New Roman" w:hAnsi="Times New Roman" w:cs="Times New Roman"/>
        </w:rPr>
      </w:pPr>
    </w:p>
    <w:p w14:paraId="2A44A230" w14:textId="77777777" w:rsidR="005D5CD9" w:rsidRPr="00854CF8" w:rsidRDefault="005D5CD9" w:rsidP="003367FA">
      <w:pPr>
        <w:pStyle w:val="Heading4"/>
      </w:pPr>
      <w:r w:rsidRPr="00854CF8">
        <w:t>AI-driven personalization engines generate:</w:t>
      </w:r>
    </w:p>
    <w:p w14:paraId="260ECE6D" w14:textId="74A89166"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User-specific recommendations</w:t>
      </w:r>
    </w:p>
    <w:p w14:paraId="2111EDE9" w14:textId="04C13C67"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Targeted offers based on past behavior</w:t>
      </w:r>
    </w:p>
    <w:p w14:paraId="47E0D3F8" w14:textId="5AF62768"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Predictive engagement incentives</w:t>
      </w:r>
    </w:p>
    <w:p w14:paraId="1730A025" w14:textId="56A06CBC"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Dynamic pricing or exclusive deals</w:t>
      </w:r>
    </w:p>
    <w:p w14:paraId="3F7C771F" w14:textId="77777777" w:rsidR="005D5CD9" w:rsidRPr="00854CF8" w:rsidRDefault="005D5CD9" w:rsidP="005D5CD9">
      <w:pPr>
        <w:rPr>
          <w:rFonts w:ascii="Times New Roman" w:hAnsi="Times New Roman" w:cs="Times New Roman"/>
        </w:rPr>
      </w:pPr>
    </w:p>
    <w:p w14:paraId="26BCDFAF" w14:textId="4F7A06BD" w:rsidR="005D5CD9" w:rsidRPr="00854CF8" w:rsidRDefault="005D5CD9" w:rsidP="005D5CD9">
      <w:pPr>
        <w:rPr>
          <w:rFonts w:ascii="Times New Roman" w:hAnsi="Times New Roman" w:cs="Times New Roman"/>
        </w:rPr>
      </w:pPr>
      <w:r w:rsidRPr="00854CF8">
        <w:rPr>
          <w:rFonts w:ascii="Times New Roman" w:hAnsi="Times New Roman" w:cs="Times New Roman"/>
        </w:rPr>
        <w:t>This elevates promotional impact through precision targeting.</w:t>
      </w:r>
    </w:p>
    <w:p w14:paraId="36DE15BD" w14:textId="77777777" w:rsidR="005D5CD9" w:rsidRPr="00854CF8" w:rsidRDefault="005D5CD9" w:rsidP="005D5CD9">
      <w:pPr>
        <w:rPr>
          <w:rFonts w:ascii="Times New Roman" w:hAnsi="Times New Roman" w:cs="Times New Roman"/>
        </w:rPr>
      </w:pPr>
    </w:p>
    <w:p w14:paraId="00F4D359" w14:textId="77777777" w:rsidR="005D5CD9" w:rsidRPr="00854CF8" w:rsidRDefault="005D5CD9" w:rsidP="003367FA">
      <w:pPr>
        <w:pStyle w:val="Heading3"/>
      </w:pPr>
      <w:r w:rsidRPr="00854CF8">
        <w:lastRenderedPageBreak/>
        <w:t>6. Operational Integrity &amp; Compliance Protocols</w:t>
      </w:r>
    </w:p>
    <w:p w14:paraId="4B5CAF16" w14:textId="77777777" w:rsidR="005D5CD9" w:rsidRPr="00854CF8" w:rsidRDefault="005D5CD9" w:rsidP="005D5CD9">
      <w:pPr>
        <w:rPr>
          <w:rFonts w:ascii="Times New Roman" w:hAnsi="Times New Roman" w:cs="Times New Roman"/>
        </w:rPr>
      </w:pPr>
    </w:p>
    <w:p w14:paraId="3DB5A9D9" w14:textId="77777777" w:rsidR="005D5CD9" w:rsidRPr="00854CF8" w:rsidRDefault="005D5CD9" w:rsidP="003367FA">
      <w:pPr>
        <w:pStyle w:val="Heading4"/>
      </w:pPr>
      <w:r w:rsidRPr="00854CF8">
        <w:t>The Promotions &amp; Offers division enforces rigorous policies to uphold organizational integrity:</w:t>
      </w:r>
    </w:p>
    <w:p w14:paraId="7D41BA60" w14:textId="49A1C4DE"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Transparent rules and conditions</w:t>
      </w:r>
    </w:p>
    <w:p w14:paraId="5D97FF31" w14:textId="2FAD471C"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Full documentation and archival of each promotional cycle</w:t>
      </w:r>
    </w:p>
    <w:p w14:paraId="2B25E0A1" w14:textId="2669C844"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Performance reporting and analytics</w:t>
      </w:r>
    </w:p>
    <w:p w14:paraId="6727548E" w14:textId="506B2248"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Post-campaign audits</w:t>
      </w:r>
    </w:p>
    <w:p w14:paraId="6AE3C425" w14:textId="267F2FFE"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Regional regulatory compliance for international markets</w:t>
      </w:r>
    </w:p>
    <w:p w14:paraId="3EE8A33F" w14:textId="77777777" w:rsidR="005D5CD9" w:rsidRPr="00854CF8" w:rsidRDefault="005D5CD9" w:rsidP="005D5CD9">
      <w:pPr>
        <w:rPr>
          <w:rFonts w:ascii="Times New Roman" w:hAnsi="Times New Roman" w:cs="Times New Roman"/>
        </w:rPr>
      </w:pPr>
    </w:p>
    <w:p w14:paraId="35762520" w14:textId="2D8C994A" w:rsidR="005D5CD9" w:rsidRPr="00854CF8" w:rsidRDefault="005D5CD9" w:rsidP="005D5CD9">
      <w:pPr>
        <w:rPr>
          <w:rFonts w:ascii="Times New Roman" w:hAnsi="Times New Roman" w:cs="Times New Roman"/>
        </w:rPr>
      </w:pPr>
      <w:r w:rsidRPr="00854CF8">
        <w:rPr>
          <w:rFonts w:ascii="Times New Roman" w:hAnsi="Times New Roman" w:cs="Times New Roman"/>
        </w:rPr>
        <w:t>Every step is executed under enterprise-grade governance.</w:t>
      </w:r>
    </w:p>
    <w:p w14:paraId="107B0E4D" w14:textId="77777777" w:rsidR="005D5CD9" w:rsidRPr="00854CF8" w:rsidRDefault="005D5CD9" w:rsidP="005D5CD9">
      <w:pPr>
        <w:rPr>
          <w:rFonts w:ascii="Times New Roman" w:hAnsi="Times New Roman" w:cs="Times New Roman"/>
        </w:rPr>
      </w:pPr>
    </w:p>
    <w:p w14:paraId="5BE06A00" w14:textId="77777777" w:rsidR="005D5CD9" w:rsidRPr="00854CF8" w:rsidRDefault="005D5CD9" w:rsidP="003367FA">
      <w:pPr>
        <w:pStyle w:val="Heading3"/>
      </w:pPr>
      <w:r w:rsidRPr="00854CF8">
        <w:t>7. Strategic Impact</w:t>
      </w:r>
    </w:p>
    <w:p w14:paraId="4B4F6D86" w14:textId="77777777" w:rsidR="005D5CD9" w:rsidRPr="00854CF8" w:rsidRDefault="005D5CD9" w:rsidP="005D5CD9">
      <w:pPr>
        <w:rPr>
          <w:rFonts w:ascii="Times New Roman" w:hAnsi="Times New Roman" w:cs="Times New Roman"/>
        </w:rPr>
      </w:pPr>
    </w:p>
    <w:p w14:paraId="41297A42" w14:textId="77777777" w:rsidR="005D5CD9" w:rsidRPr="00854CF8" w:rsidRDefault="005D5CD9" w:rsidP="003367FA">
      <w:pPr>
        <w:pStyle w:val="Heading4"/>
      </w:pPr>
      <w:r w:rsidRPr="00854CF8">
        <w:t>The Promotions &amp; Offers subsystem strengthens WebHydra’s operational and commercial influence by:</w:t>
      </w:r>
    </w:p>
    <w:p w14:paraId="6F4401E0" w14:textId="2FF12EDA"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Driving large-scale user participation</w:t>
      </w:r>
    </w:p>
    <w:p w14:paraId="1F08EEA8" w14:textId="788880AD"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Reinforcing brand presence</w:t>
      </w:r>
    </w:p>
    <w:p w14:paraId="34B8554F" w14:textId="06C342BD"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Increasing recurring revenue</w:t>
      </w:r>
    </w:p>
    <w:p w14:paraId="1EAD8CF8" w14:textId="2AC79000"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Supporting high-value campaigns and product launches</w:t>
      </w:r>
    </w:p>
    <w:p w14:paraId="0305D4B3" w14:textId="79AB1BD6"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Enhancing membership appeal</w:t>
      </w:r>
    </w:p>
    <w:p w14:paraId="11BD78E6" w14:textId="74FB9AD5" w:rsidR="005D5CD9" w:rsidRPr="003367FA" w:rsidRDefault="005D5CD9" w:rsidP="003E2972">
      <w:pPr>
        <w:pStyle w:val="ListParagraph"/>
        <w:numPr>
          <w:ilvl w:val="0"/>
          <w:numId w:val="67"/>
        </w:numPr>
        <w:rPr>
          <w:rFonts w:ascii="Times New Roman" w:hAnsi="Times New Roman" w:cs="Times New Roman"/>
        </w:rPr>
      </w:pPr>
      <w:r w:rsidRPr="003367FA">
        <w:rPr>
          <w:rFonts w:ascii="Times New Roman" w:hAnsi="Times New Roman" w:cs="Times New Roman"/>
        </w:rPr>
        <w:t>Sustaining engagement across long-term strategic cycles</w:t>
      </w:r>
    </w:p>
    <w:p w14:paraId="2CD3C6EE" w14:textId="77777777" w:rsidR="005D5CD9" w:rsidRPr="00854CF8" w:rsidRDefault="005D5CD9" w:rsidP="005D5CD9">
      <w:pPr>
        <w:rPr>
          <w:rFonts w:ascii="Times New Roman" w:hAnsi="Times New Roman" w:cs="Times New Roman"/>
        </w:rPr>
      </w:pPr>
    </w:p>
    <w:p w14:paraId="2C427E5F" w14:textId="11B5D7CD" w:rsidR="00206C6A" w:rsidRPr="00854CF8" w:rsidRDefault="005D5CD9" w:rsidP="00206C6A">
      <w:pPr>
        <w:rPr>
          <w:rFonts w:ascii="Times New Roman" w:hAnsi="Times New Roman" w:cs="Times New Roman"/>
        </w:rPr>
      </w:pPr>
      <w:r w:rsidRPr="00854CF8">
        <w:rPr>
          <w:rFonts w:ascii="Times New Roman" w:hAnsi="Times New Roman" w:cs="Times New Roman"/>
        </w:rPr>
        <w:t>It transforms promotions into high-value strategic instruments, not mere marketing tools.</w:t>
      </w:r>
    </w:p>
    <w:p w14:paraId="0DF6D982" w14:textId="77777777" w:rsidR="00206C6A" w:rsidRPr="00854CF8" w:rsidRDefault="00206C6A" w:rsidP="00206C6A">
      <w:pPr>
        <w:rPr>
          <w:rFonts w:ascii="Times New Roman" w:hAnsi="Times New Roman" w:cs="Times New Roman"/>
        </w:rPr>
      </w:pPr>
    </w:p>
    <w:p w14:paraId="34D347ED" w14:textId="77777777" w:rsidR="005D5CD9" w:rsidRPr="00854CF8" w:rsidRDefault="005D5CD9">
      <w:pPr>
        <w:rPr>
          <w:rFonts w:ascii="Times New Roman" w:hAnsi="Times New Roman" w:cs="Times New Roman"/>
        </w:rPr>
      </w:pPr>
      <w:r w:rsidRPr="00854CF8">
        <w:rPr>
          <w:rFonts w:ascii="Times New Roman" w:hAnsi="Times New Roman" w:cs="Times New Roman"/>
        </w:rPr>
        <w:br w:type="page"/>
      </w:r>
    </w:p>
    <w:p w14:paraId="68D519DE" w14:textId="524E3D87" w:rsidR="00216417" w:rsidRDefault="00216417" w:rsidP="003367FA">
      <w:pPr>
        <w:pStyle w:val="Heading1"/>
      </w:pPr>
      <w:r w:rsidRPr="00854CF8">
        <w:lastRenderedPageBreak/>
        <w:t>SECTION 15</w:t>
      </w:r>
      <w:r>
        <w:t>:</w:t>
      </w:r>
      <w:r w:rsidRPr="00854CF8">
        <w:t xml:space="preserve"> INTERACTIVE &amp; MEMBERSHIP SYSTEMS</w:t>
      </w:r>
    </w:p>
    <w:p w14:paraId="455CB05E" w14:textId="77777777" w:rsidR="00216417" w:rsidRPr="00216417" w:rsidRDefault="00216417" w:rsidP="00216417"/>
    <w:p w14:paraId="5202FF48" w14:textId="0FE6E037" w:rsidR="00206C6A" w:rsidRPr="00854CF8" w:rsidRDefault="00206C6A" w:rsidP="003367FA">
      <w:pPr>
        <w:pStyle w:val="Heading1"/>
      </w:pPr>
      <w:r w:rsidRPr="00854CF8">
        <w:t>15.4</w:t>
      </w:r>
      <w:r w:rsidR="00216417">
        <w:t>:</w:t>
      </w:r>
      <w:r w:rsidRPr="00854CF8">
        <w:t xml:space="preserve"> Centurion Program at RM10 Per Pax Entry</w:t>
      </w:r>
    </w:p>
    <w:p w14:paraId="580849B1" w14:textId="77777777" w:rsidR="00206C6A" w:rsidRPr="00854CF8" w:rsidRDefault="00206C6A" w:rsidP="00206C6A">
      <w:pPr>
        <w:rPr>
          <w:rFonts w:ascii="Times New Roman" w:hAnsi="Times New Roman" w:cs="Times New Roman"/>
        </w:rPr>
      </w:pPr>
    </w:p>
    <w:p w14:paraId="1319BC45" w14:textId="77777777" w:rsidR="00FC0053" w:rsidRPr="00854CF8" w:rsidRDefault="00FC0053" w:rsidP="00FC0053">
      <w:pPr>
        <w:rPr>
          <w:rFonts w:ascii="Times New Roman" w:hAnsi="Times New Roman" w:cs="Times New Roman"/>
        </w:rPr>
      </w:pPr>
      <w:r w:rsidRPr="00854CF8">
        <w:rPr>
          <w:rFonts w:ascii="Times New Roman" w:hAnsi="Times New Roman" w:cs="Times New Roman"/>
        </w:rPr>
        <w:t>The Centurion Program functions as WebHydra’s premier public-access engagement gateway. Positioned at an accessible RM10 per pax entry point, the program is engineered to deliver maximum public immersion while upholding the empire’s premium experiential standards. It forms the foundational bridge between general visitors and the wider ecosystem, introducing participants to key attractions, cultural elements, and strategic offerings while maintaining a seamless commercial pathway toward long-term engagement, membership integration, and ecosystem retention.</w:t>
      </w:r>
    </w:p>
    <w:p w14:paraId="5D585D49" w14:textId="77777777" w:rsidR="00FC0053" w:rsidRPr="00854CF8" w:rsidRDefault="00FC0053" w:rsidP="00FC0053">
      <w:pPr>
        <w:rPr>
          <w:rFonts w:ascii="Times New Roman" w:hAnsi="Times New Roman" w:cs="Times New Roman"/>
        </w:rPr>
      </w:pPr>
    </w:p>
    <w:p w14:paraId="2DE8B691" w14:textId="2B96F7C4" w:rsidR="00FC0053" w:rsidRPr="00854CF8" w:rsidRDefault="00FC0053" w:rsidP="00FC0053">
      <w:pPr>
        <w:rPr>
          <w:rFonts w:ascii="Times New Roman" w:hAnsi="Times New Roman" w:cs="Times New Roman"/>
        </w:rPr>
      </w:pPr>
      <w:r w:rsidRPr="00854CF8">
        <w:rPr>
          <w:rFonts w:ascii="Times New Roman" w:hAnsi="Times New Roman" w:cs="Times New Roman"/>
        </w:rPr>
        <w:t xml:space="preserve">This program is not a low-cost </w:t>
      </w:r>
      <w:proofErr w:type="gramStart"/>
      <w:r w:rsidRPr="00854CF8">
        <w:rPr>
          <w:rFonts w:ascii="Times New Roman" w:hAnsi="Times New Roman" w:cs="Times New Roman"/>
        </w:rPr>
        <w:t>ticket—</w:t>
      </w:r>
      <w:proofErr w:type="gramEnd"/>
      <w:r w:rsidRPr="00854CF8">
        <w:rPr>
          <w:rFonts w:ascii="Times New Roman" w:hAnsi="Times New Roman" w:cs="Times New Roman"/>
        </w:rPr>
        <w:t>it is a strategically designed onboarding pipeline that transforms casual visitors into recurring participants, brand advocates, and eventual members or investors.</w:t>
      </w:r>
    </w:p>
    <w:p w14:paraId="53B09A63" w14:textId="77777777" w:rsidR="00FC0053" w:rsidRPr="00854CF8" w:rsidRDefault="00FC0053" w:rsidP="00FC0053">
      <w:pPr>
        <w:rPr>
          <w:rFonts w:ascii="Times New Roman" w:hAnsi="Times New Roman" w:cs="Times New Roman"/>
        </w:rPr>
      </w:pPr>
    </w:p>
    <w:p w14:paraId="391FAD45" w14:textId="77777777" w:rsidR="00FC0053" w:rsidRPr="00854CF8" w:rsidRDefault="00FC0053" w:rsidP="003367FA">
      <w:pPr>
        <w:pStyle w:val="Heading3"/>
      </w:pPr>
      <w:r w:rsidRPr="00854CF8">
        <w:t>1. Program Purpose &amp; Strategic Intent</w:t>
      </w:r>
    </w:p>
    <w:p w14:paraId="0F46F9B9" w14:textId="77777777" w:rsidR="00FC0053" w:rsidRPr="00854CF8" w:rsidRDefault="00FC0053" w:rsidP="00FC0053">
      <w:pPr>
        <w:rPr>
          <w:rFonts w:ascii="Times New Roman" w:hAnsi="Times New Roman" w:cs="Times New Roman"/>
        </w:rPr>
      </w:pPr>
    </w:p>
    <w:p w14:paraId="30E6F6E4" w14:textId="77777777" w:rsidR="00FC0053" w:rsidRPr="00854CF8" w:rsidRDefault="00FC0053" w:rsidP="003367FA">
      <w:pPr>
        <w:pStyle w:val="Heading4"/>
      </w:pPr>
      <w:r w:rsidRPr="00854CF8">
        <w:t>1.1 Public Accessibility</w:t>
      </w:r>
    </w:p>
    <w:p w14:paraId="279A43A6" w14:textId="31D3018D"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Removes financial barriers to entry while preserving operational quality.</w:t>
      </w:r>
    </w:p>
    <w:p w14:paraId="64220155" w14:textId="23622E82" w:rsidR="00FC0053" w:rsidRPr="003367FA" w:rsidRDefault="00FC0053" w:rsidP="003E2972">
      <w:pPr>
        <w:pStyle w:val="ListParagraph"/>
        <w:numPr>
          <w:ilvl w:val="0"/>
          <w:numId w:val="67"/>
        </w:numPr>
        <w:rPr>
          <w:rFonts w:ascii="Times New Roman" w:hAnsi="Times New Roman" w:cs="Times New Roman"/>
        </w:rPr>
      </w:pPr>
      <w:proofErr w:type="gramStart"/>
      <w:r w:rsidRPr="003367FA">
        <w:rPr>
          <w:rFonts w:ascii="Times New Roman" w:hAnsi="Times New Roman" w:cs="Times New Roman"/>
        </w:rPr>
        <w:t>Ensures</w:t>
      </w:r>
      <w:proofErr w:type="gramEnd"/>
      <w:r w:rsidRPr="003367FA">
        <w:rPr>
          <w:rFonts w:ascii="Times New Roman" w:hAnsi="Times New Roman" w:cs="Times New Roman"/>
        </w:rPr>
        <w:t xml:space="preserve"> community inclusivity across all demographics.</w:t>
      </w:r>
    </w:p>
    <w:p w14:paraId="079A0568" w14:textId="7D703E6E"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Positions the program as the largest entry funnel into the ecosystem.</w:t>
      </w:r>
    </w:p>
    <w:p w14:paraId="3ACE0CFF" w14:textId="77777777" w:rsidR="00FC0053" w:rsidRPr="00854CF8" w:rsidRDefault="00FC0053" w:rsidP="00FC0053">
      <w:pPr>
        <w:rPr>
          <w:rFonts w:ascii="Times New Roman" w:hAnsi="Times New Roman" w:cs="Times New Roman"/>
        </w:rPr>
      </w:pPr>
    </w:p>
    <w:p w14:paraId="0DD55E8B" w14:textId="77777777" w:rsidR="00FC0053" w:rsidRPr="00854CF8" w:rsidRDefault="00FC0053" w:rsidP="003367FA">
      <w:pPr>
        <w:pStyle w:val="Heading4"/>
      </w:pPr>
      <w:r w:rsidRPr="00854CF8">
        <w:t>1.2 Ecosystem Introduction</w:t>
      </w:r>
    </w:p>
    <w:p w14:paraId="4D98AE0C" w14:textId="3EC1BDF0"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Provides structured exposure to WebHydra’s entertainment, cultural, and operational domains.</w:t>
      </w:r>
    </w:p>
    <w:p w14:paraId="7559DAFF" w14:textId="1B33A53F" w:rsidR="00FC0053" w:rsidRPr="003367FA" w:rsidRDefault="00FC0053" w:rsidP="003E2972">
      <w:pPr>
        <w:pStyle w:val="ListParagraph"/>
        <w:numPr>
          <w:ilvl w:val="0"/>
          <w:numId w:val="67"/>
        </w:numPr>
        <w:rPr>
          <w:rFonts w:ascii="Times New Roman" w:hAnsi="Times New Roman" w:cs="Times New Roman"/>
        </w:rPr>
      </w:pPr>
      <w:proofErr w:type="gramStart"/>
      <w:r w:rsidRPr="003367FA">
        <w:rPr>
          <w:rFonts w:ascii="Times New Roman" w:hAnsi="Times New Roman" w:cs="Times New Roman"/>
        </w:rPr>
        <w:t>Introduces park</w:t>
      </w:r>
      <w:proofErr w:type="gramEnd"/>
      <w:r w:rsidRPr="003367FA">
        <w:rPr>
          <w:rFonts w:ascii="Times New Roman" w:hAnsi="Times New Roman" w:cs="Times New Roman"/>
        </w:rPr>
        <w:t xml:space="preserve"> guests to </w:t>
      </w:r>
      <w:proofErr w:type="spellStart"/>
      <w:r w:rsidRPr="003367FA">
        <w:rPr>
          <w:rFonts w:ascii="Times New Roman" w:hAnsi="Times New Roman" w:cs="Times New Roman"/>
        </w:rPr>
        <w:t>Puyuh</w:t>
      </w:r>
      <w:proofErr w:type="spellEnd"/>
      <w:r w:rsidRPr="003367FA">
        <w:rPr>
          <w:rFonts w:ascii="Times New Roman" w:hAnsi="Times New Roman" w:cs="Times New Roman"/>
        </w:rPr>
        <w:t xml:space="preserve"> Emas, The Golden Quail Movement, and broader brand principles.</w:t>
      </w:r>
    </w:p>
    <w:p w14:paraId="13336445" w14:textId="77777777" w:rsidR="00FC0053" w:rsidRPr="00854CF8" w:rsidRDefault="00FC0053" w:rsidP="00FC0053">
      <w:pPr>
        <w:rPr>
          <w:rFonts w:ascii="Times New Roman" w:hAnsi="Times New Roman" w:cs="Times New Roman"/>
        </w:rPr>
      </w:pPr>
    </w:p>
    <w:p w14:paraId="359A79D1" w14:textId="77777777" w:rsidR="00FC0053" w:rsidRPr="00854CF8" w:rsidRDefault="00FC0053" w:rsidP="003367FA">
      <w:pPr>
        <w:pStyle w:val="Heading4"/>
      </w:pPr>
      <w:r w:rsidRPr="00854CF8">
        <w:lastRenderedPageBreak/>
        <w:t>1.3 Engagement Transformation</w:t>
      </w:r>
    </w:p>
    <w:p w14:paraId="02401D19" w14:textId="61281259" w:rsidR="00FC0053" w:rsidRPr="003367FA" w:rsidRDefault="00FC0053" w:rsidP="003E2972">
      <w:pPr>
        <w:pStyle w:val="ListParagraph"/>
        <w:numPr>
          <w:ilvl w:val="0"/>
          <w:numId w:val="67"/>
        </w:numPr>
        <w:rPr>
          <w:rFonts w:ascii="Times New Roman" w:hAnsi="Times New Roman" w:cs="Times New Roman"/>
        </w:rPr>
      </w:pPr>
      <w:proofErr w:type="gramStart"/>
      <w:r w:rsidRPr="003367FA">
        <w:rPr>
          <w:rFonts w:ascii="Times New Roman" w:hAnsi="Times New Roman" w:cs="Times New Roman"/>
        </w:rPr>
        <w:t>Converts</w:t>
      </w:r>
      <w:proofErr w:type="gramEnd"/>
      <w:r w:rsidRPr="003367FA">
        <w:rPr>
          <w:rFonts w:ascii="Times New Roman" w:hAnsi="Times New Roman" w:cs="Times New Roman"/>
        </w:rPr>
        <w:t xml:space="preserve"> first-time visitors into long-term customers or members.</w:t>
      </w:r>
    </w:p>
    <w:p w14:paraId="70A8F736" w14:textId="65B60CB9"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Supports upstream pathways such as:</w:t>
      </w:r>
    </w:p>
    <w:p w14:paraId="1D20B620" w14:textId="4302A670"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VIP Membership</w:t>
      </w:r>
    </w:p>
    <w:p w14:paraId="0AF7BC93" w14:textId="4BAA8ABB"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Merchandise Store</w:t>
      </w:r>
    </w:p>
    <w:p w14:paraId="5D0A09CD" w14:textId="13066E2D"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Membership Portal Tiers</w:t>
      </w:r>
    </w:p>
    <w:p w14:paraId="6526D25D" w14:textId="17208D75"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Golden Quail initiatives</w:t>
      </w:r>
    </w:p>
    <w:p w14:paraId="1D613246" w14:textId="3D24BF99"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Resort and attraction expansions</w:t>
      </w:r>
    </w:p>
    <w:p w14:paraId="34D25DE7" w14:textId="77777777" w:rsidR="00FC0053" w:rsidRPr="00854CF8" w:rsidRDefault="00FC0053" w:rsidP="00FC0053">
      <w:pPr>
        <w:rPr>
          <w:rFonts w:ascii="Times New Roman" w:hAnsi="Times New Roman" w:cs="Times New Roman"/>
        </w:rPr>
      </w:pPr>
    </w:p>
    <w:p w14:paraId="056942C9" w14:textId="77777777" w:rsidR="00FC0053" w:rsidRPr="00854CF8" w:rsidRDefault="00FC0053" w:rsidP="003367FA">
      <w:pPr>
        <w:pStyle w:val="Heading4"/>
      </w:pPr>
      <w:r w:rsidRPr="00854CF8">
        <w:t>1.4 Economic Sustainability</w:t>
      </w:r>
    </w:p>
    <w:p w14:paraId="3233C0A8" w14:textId="3F6A3F12"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RM10 volume-driven pricing sustains large visitor inflow.</w:t>
      </w:r>
    </w:p>
    <w:p w14:paraId="0672CA3F" w14:textId="4BF05B78"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Enables stable recurring revenue during off-peak periods.</w:t>
      </w:r>
    </w:p>
    <w:p w14:paraId="14006F3C" w14:textId="6F9B35CB"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Supports the theme park’s long-term financial resilience.</w:t>
      </w:r>
    </w:p>
    <w:p w14:paraId="6FB7FF1A" w14:textId="77777777" w:rsidR="00FC0053" w:rsidRPr="00854CF8" w:rsidRDefault="00FC0053" w:rsidP="00FC0053">
      <w:pPr>
        <w:rPr>
          <w:rFonts w:ascii="Times New Roman" w:hAnsi="Times New Roman" w:cs="Times New Roman"/>
        </w:rPr>
      </w:pPr>
    </w:p>
    <w:p w14:paraId="00C26C07" w14:textId="77777777" w:rsidR="00FC0053" w:rsidRPr="00854CF8" w:rsidRDefault="00FC0053" w:rsidP="003367FA">
      <w:pPr>
        <w:pStyle w:val="Heading3"/>
      </w:pPr>
      <w:r w:rsidRPr="00854CF8">
        <w:t>2. Program Architecture &amp; Experience Structure</w:t>
      </w:r>
    </w:p>
    <w:p w14:paraId="3DB70B74" w14:textId="77777777" w:rsidR="00FC0053" w:rsidRPr="00854CF8" w:rsidRDefault="00FC0053" w:rsidP="00FC0053">
      <w:pPr>
        <w:rPr>
          <w:rFonts w:ascii="Times New Roman" w:hAnsi="Times New Roman" w:cs="Times New Roman"/>
        </w:rPr>
      </w:pPr>
    </w:p>
    <w:p w14:paraId="323F42D9" w14:textId="77777777" w:rsidR="00FC0053" w:rsidRPr="00854CF8" w:rsidRDefault="00FC0053" w:rsidP="003367FA">
      <w:pPr>
        <w:pStyle w:val="Heading4"/>
      </w:pPr>
      <w:r w:rsidRPr="00854CF8">
        <w:t>2.1 Arrival &amp; Registration Flow</w:t>
      </w:r>
    </w:p>
    <w:p w14:paraId="3FF45EBE" w14:textId="4935FC3A"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Unified digital and on-site registration system.</w:t>
      </w:r>
    </w:p>
    <w:p w14:paraId="1CE365AF" w14:textId="6579E024"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Automated queue management with AI-assisted visitor distribution.</w:t>
      </w:r>
    </w:p>
    <w:p w14:paraId="5AC0A910" w14:textId="06497943"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rPr>
        <w:t>ID capture for analytics, safety, and promotional targeting.</w:t>
      </w:r>
    </w:p>
    <w:p w14:paraId="2C22B763" w14:textId="77777777" w:rsidR="00FC0053" w:rsidRPr="00854CF8" w:rsidRDefault="00FC0053" w:rsidP="00FC0053">
      <w:pPr>
        <w:rPr>
          <w:rFonts w:ascii="Times New Roman" w:hAnsi="Times New Roman" w:cs="Times New Roman"/>
        </w:rPr>
      </w:pPr>
    </w:p>
    <w:p w14:paraId="4AE20C02" w14:textId="77777777" w:rsidR="00FC0053" w:rsidRPr="00854CF8" w:rsidRDefault="00FC0053" w:rsidP="003367FA">
      <w:pPr>
        <w:pStyle w:val="Heading4"/>
      </w:pPr>
      <w:r w:rsidRPr="00854CF8">
        <w:t>2.2 Guided Experience Pathways</w:t>
      </w:r>
    </w:p>
    <w:p w14:paraId="5CF387A9" w14:textId="77777777" w:rsidR="00FC0053" w:rsidRPr="00854CF8" w:rsidRDefault="00FC0053" w:rsidP="00FC0053">
      <w:pPr>
        <w:rPr>
          <w:rFonts w:ascii="Times New Roman" w:hAnsi="Times New Roman" w:cs="Times New Roman"/>
        </w:rPr>
      </w:pPr>
    </w:p>
    <w:p w14:paraId="05A83D8F" w14:textId="77777777" w:rsidR="00FC0053" w:rsidRPr="00854CF8" w:rsidRDefault="00FC0053" w:rsidP="003367FA">
      <w:pPr>
        <w:pStyle w:val="Heading4"/>
      </w:pPr>
      <w:r w:rsidRPr="00854CF8">
        <w:t>Visitors follow predefined pathways designed to maximize value:</w:t>
      </w:r>
    </w:p>
    <w:p w14:paraId="2EB85E39" w14:textId="509CFCBD" w:rsidR="00FC0053" w:rsidRPr="003367FA" w:rsidRDefault="00FC0053" w:rsidP="003E2972">
      <w:pPr>
        <w:pStyle w:val="ListParagraph"/>
        <w:numPr>
          <w:ilvl w:val="0"/>
          <w:numId w:val="67"/>
        </w:numPr>
        <w:rPr>
          <w:rFonts w:ascii="Times New Roman" w:hAnsi="Times New Roman" w:cs="Times New Roman"/>
        </w:rPr>
      </w:pPr>
      <w:r w:rsidRPr="003367FA">
        <w:rPr>
          <w:rFonts w:ascii="Times New Roman" w:hAnsi="Times New Roman" w:cs="Times New Roman"/>
          <w:b/>
          <w:bCs/>
        </w:rPr>
        <w:t>Primary Attractions Tour</w:t>
      </w:r>
      <w:r w:rsidR="003367FA">
        <w:rPr>
          <w:rFonts w:ascii="Times New Roman" w:hAnsi="Times New Roman" w:cs="Times New Roman"/>
        </w:rPr>
        <w:t xml:space="preserve">: </w:t>
      </w:r>
      <w:r w:rsidRPr="003367FA">
        <w:rPr>
          <w:rFonts w:ascii="Times New Roman" w:hAnsi="Times New Roman" w:cs="Times New Roman"/>
        </w:rPr>
        <w:t>Access to key waterpark zones, slides, and recreational modules.</w:t>
      </w:r>
    </w:p>
    <w:p w14:paraId="096616E2" w14:textId="2EE80E0A"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b/>
          <w:bCs/>
        </w:rPr>
        <w:t>Kingdom Narrative Exposure</w:t>
      </w:r>
      <w:r w:rsidR="003367FA">
        <w:rPr>
          <w:rFonts w:ascii="Times New Roman" w:hAnsi="Times New Roman" w:cs="Times New Roman"/>
        </w:rPr>
        <w:t xml:space="preserve">: </w:t>
      </w:r>
      <w:r w:rsidRPr="003367FA">
        <w:rPr>
          <w:rFonts w:ascii="Times New Roman" w:hAnsi="Times New Roman" w:cs="Times New Roman"/>
        </w:rPr>
        <w:t xml:space="preserve">Immersive introduction to the symbolic lore of </w:t>
      </w:r>
      <w:proofErr w:type="spellStart"/>
      <w:r w:rsidRPr="003367FA">
        <w:rPr>
          <w:rFonts w:ascii="Times New Roman" w:hAnsi="Times New Roman" w:cs="Times New Roman"/>
        </w:rPr>
        <w:t>Puyuh</w:t>
      </w:r>
      <w:proofErr w:type="spellEnd"/>
      <w:r w:rsidRPr="003367FA">
        <w:rPr>
          <w:rFonts w:ascii="Times New Roman" w:hAnsi="Times New Roman" w:cs="Times New Roman"/>
        </w:rPr>
        <w:t xml:space="preserve"> Emas, </w:t>
      </w:r>
      <w:proofErr w:type="spellStart"/>
      <w:r w:rsidRPr="003367FA">
        <w:rPr>
          <w:rFonts w:ascii="Times New Roman" w:hAnsi="Times New Roman" w:cs="Times New Roman"/>
        </w:rPr>
        <w:t>Quailverse</w:t>
      </w:r>
      <w:proofErr w:type="spellEnd"/>
      <w:r w:rsidRPr="003367FA">
        <w:rPr>
          <w:rFonts w:ascii="Times New Roman" w:hAnsi="Times New Roman" w:cs="Times New Roman"/>
        </w:rPr>
        <w:t>, and the Kingdom Experience.</w:t>
      </w:r>
    </w:p>
    <w:p w14:paraId="10E450D1" w14:textId="26214032"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b/>
          <w:bCs/>
        </w:rPr>
        <w:t>Cultural &amp; Educational Segments</w:t>
      </w:r>
      <w:r w:rsidR="003367FA">
        <w:rPr>
          <w:rFonts w:ascii="Times New Roman" w:hAnsi="Times New Roman" w:cs="Times New Roman"/>
        </w:rPr>
        <w:t xml:space="preserve">: </w:t>
      </w:r>
      <w:r w:rsidRPr="003367FA">
        <w:rPr>
          <w:rFonts w:ascii="Times New Roman" w:hAnsi="Times New Roman" w:cs="Times New Roman"/>
        </w:rPr>
        <w:t xml:space="preserve">Brief presentations on quail heritage, eco-initiatives, and </w:t>
      </w:r>
      <w:proofErr w:type="gramStart"/>
      <w:r w:rsidRPr="003367FA">
        <w:rPr>
          <w:rFonts w:ascii="Times New Roman" w:hAnsi="Times New Roman" w:cs="Times New Roman"/>
        </w:rPr>
        <w:t>the thematic</w:t>
      </w:r>
      <w:proofErr w:type="gramEnd"/>
      <w:r w:rsidRPr="003367FA">
        <w:rPr>
          <w:rFonts w:ascii="Times New Roman" w:hAnsi="Times New Roman" w:cs="Times New Roman"/>
        </w:rPr>
        <w:t xml:space="preserve"> world-building.</w:t>
      </w:r>
    </w:p>
    <w:p w14:paraId="05811E37" w14:textId="0AA52BAD"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b/>
          <w:bCs/>
        </w:rPr>
        <w:t>Engagement Stations</w:t>
      </w:r>
      <w:r w:rsidR="003367FA">
        <w:rPr>
          <w:rFonts w:ascii="Times New Roman" w:hAnsi="Times New Roman" w:cs="Times New Roman"/>
        </w:rPr>
        <w:t xml:space="preserve">: </w:t>
      </w:r>
      <w:r w:rsidRPr="003367FA">
        <w:rPr>
          <w:rFonts w:ascii="Times New Roman" w:hAnsi="Times New Roman" w:cs="Times New Roman"/>
        </w:rPr>
        <w:t>Interactive checkpoints encouraging participation, content creation, and retention behavior.</w:t>
      </w:r>
    </w:p>
    <w:p w14:paraId="4570CE77" w14:textId="77777777" w:rsidR="00FC0053" w:rsidRPr="00854CF8" w:rsidRDefault="00FC0053" w:rsidP="00FC0053">
      <w:pPr>
        <w:rPr>
          <w:rFonts w:ascii="Times New Roman" w:hAnsi="Times New Roman" w:cs="Times New Roman"/>
        </w:rPr>
      </w:pPr>
    </w:p>
    <w:p w14:paraId="13AD84B3" w14:textId="77777777" w:rsidR="00FC0053" w:rsidRPr="00854CF8" w:rsidRDefault="00FC0053" w:rsidP="003367FA">
      <w:pPr>
        <w:pStyle w:val="Heading4"/>
      </w:pPr>
      <w:r w:rsidRPr="00854CF8">
        <w:lastRenderedPageBreak/>
        <w:t>2.3 Structured Activity Modules</w:t>
      </w:r>
    </w:p>
    <w:p w14:paraId="02C875DD" w14:textId="77777777" w:rsidR="00FC0053" w:rsidRPr="00854CF8" w:rsidRDefault="00FC0053" w:rsidP="00FC0053">
      <w:pPr>
        <w:rPr>
          <w:rFonts w:ascii="Times New Roman" w:hAnsi="Times New Roman" w:cs="Times New Roman"/>
        </w:rPr>
      </w:pPr>
    </w:p>
    <w:p w14:paraId="5F5E408D" w14:textId="77777777" w:rsidR="00FC0053" w:rsidRPr="00854CF8" w:rsidRDefault="00FC0053" w:rsidP="003367FA">
      <w:pPr>
        <w:pStyle w:val="Heading4"/>
      </w:pPr>
      <w:r w:rsidRPr="00854CF8">
        <w:t>Curated activities include:</w:t>
      </w:r>
    </w:p>
    <w:p w14:paraId="3DDF53F1" w14:textId="1B836DFE"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Introductory water games</w:t>
      </w:r>
    </w:p>
    <w:p w14:paraId="3BA4128D" w14:textId="24A2B8FE"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Child-friendly attractions</w:t>
      </w:r>
    </w:p>
    <w:p w14:paraId="20688870" w14:textId="7049C471"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Cultural showcases</w:t>
      </w:r>
    </w:p>
    <w:p w14:paraId="6546E2AA" w14:textId="1FAE5299"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Mascot interaction windows</w:t>
      </w:r>
    </w:p>
    <w:p w14:paraId="6B727384" w14:textId="2915C381"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Seasonal micro-events</w:t>
      </w:r>
    </w:p>
    <w:p w14:paraId="20C66E0A" w14:textId="7C36A303"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Photo zones for social sharing and organic brand amplification</w:t>
      </w:r>
    </w:p>
    <w:p w14:paraId="77783C70" w14:textId="77777777" w:rsidR="00FC0053" w:rsidRPr="00854CF8" w:rsidRDefault="00FC0053" w:rsidP="00FC0053">
      <w:pPr>
        <w:rPr>
          <w:rFonts w:ascii="Times New Roman" w:hAnsi="Times New Roman" w:cs="Times New Roman"/>
        </w:rPr>
      </w:pPr>
    </w:p>
    <w:p w14:paraId="10A0BD77" w14:textId="1F7A52DA" w:rsidR="00FC0053" w:rsidRPr="00854CF8" w:rsidRDefault="00FC0053" w:rsidP="00FC0053">
      <w:pPr>
        <w:rPr>
          <w:rFonts w:ascii="Times New Roman" w:hAnsi="Times New Roman" w:cs="Times New Roman"/>
        </w:rPr>
      </w:pPr>
      <w:r w:rsidRPr="00854CF8">
        <w:rPr>
          <w:rFonts w:ascii="Times New Roman" w:hAnsi="Times New Roman" w:cs="Times New Roman"/>
        </w:rPr>
        <w:t>Each module is optimized for satisfaction and viral-friendly exposure.</w:t>
      </w:r>
    </w:p>
    <w:p w14:paraId="01912FC3" w14:textId="77777777" w:rsidR="00FC0053" w:rsidRPr="00854CF8" w:rsidRDefault="00FC0053" w:rsidP="00FC0053">
      <w:pPr>
        <w:rPr>
          <w:rFonts w:ascii="Times New Roman" w:hAnsi="Times New Roman" w:cs="Times New Roman"/>
        </w:rPr>
      </w:pPr>
    </w:p>
    <w:p w14:paraId="39E201CA" w14:textId="77777777" w:rsidR="00FC0053" w:rsidRPr="00854CF8" w:rsidRDefault="00FC0053" w:rsidP="003367FA">
      <w:pPr>
        <w:pStyle w:val="Heading3"/>
      </w:pPr>
      <w:r w:rsidRPr="00854CF8">
        <w:t>3. System Integration &amp; Digital Governance</w:t>
      </w:r>
    </w:p>
    <w:p w14:paraId="2E6B73D5" w14:textId="77777777" w:rsidR="00FC0053" w:rsidRPr="00854CF8" w:rsidRDefault="00FC0053" w:rsidP="00FC0053">
      <w:pPr>
        <w:rPr>
          <w:rFonts w:ascii="Times New Roman" w:hAnsi="Times New Roman" w:cs="Times New Roman"/>
        </w:rPr>
      </w:pPr>
    </w:p>
    <w:p w14:paraId="6B478253" w14:textId="77777777" w:rsidR="00FC0053" w:rsidRPr="00854CF8" w:rsidRDefault="00FC0053" w:rsidP="003367FA">
      <w:pPr>
        <w:pStyle w:val="Heading4"/>
      </w:pPr>
      <w:r w:rsidRPr="00854CF8">
        <w:t>3.1 Visitor Data Tracking</w:t>
      </w:r>
    </w:p>
    <w:p w14:paraId="315FA316" w14:textId="77777777" w:rsidR="00FC0053" w:rsidRPr="00854CF8" w:rsidRDefault="00FC0053" w:rsidP="00FC0053">
      <w:pPr>
        <w:rPr>
          <w:rFonts w:ascii="Times New Roman" w:hAnsi="Times New Roman" w:cs="Times New Roman"/>
        </w:rPr>
      </w:pPr>
    </w:p>
    <w:p w14:paraId="3D00636D" w14:textId="77777777" w:rsidR="00FC0053" w:rsidRPr="00854CF8" w:rsidRDefault="00FC0053" w:rsidP="003367FA">
      <w:pPr>
        <w:pStyle w:val="Heading4"/>
      </w:pPr>
      <w:r w:rsidRPr="00854CF8">
        <w:t>All Centurion participants are tracked via:</w:t>
      </w:r>
    </w:p>
    <w:p w14:paraId="52F31DAB" w14:textId="12F5867C"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Digital entry profiles</w:t>
      </w:r>
    </w:p>
    <w:p w14:paraId="53C6177D" w14:textId="381693CB"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Time-usage analytics</w:t>
      </w:r>
    </w:p>
    <w:p w14:paraId="7180059A" w14:textId="085DDD83"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Activity completion metrics</w:t>
      </w:r>
    </w:p>
    <w:p w14:paraId="5763D410" w14:textId="36AE644C"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Interest segmentation</w:t>
      </w:r>
    </w:p>
    <w:p w14:paraId="2BCB520A" w14:textId="1298CFF3"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Conversion likelihood scoring</w:t>
      </w:r>
    </w:p>
    <w:p w14:paraId="32171683" w14:textId="77777777" w:rsidR="00FC0053" w:rsidRPr="00854CF8" w:rsidRDefault="00FC0053" w:rsidP="00FC0053">
      <w:pPr>
        <w:rPr>
          <w:rFonts w:ascii="Times New Roman" w:hAnsi="Times New Roman" w:cs="Times New Roman"/>
        </w:rPr>
      </w:pPr>
    </w:p>
    <w:p w14:paraId="3AC76101" w14:textId="77777777" w:rsidR="00FC0053" w:rsidRPr="00854CF8" w:rsidRDefault="00FC0053" w:rsidP="00FC0053">
      <w:pPr>
        <w:rPr>
          <w:rFonts w:ascii="Times New Roman" w:hAnsi="Times New Roman" w:cs="Times New Roman"/>
        </w:rPr>
      </w:pPr>
      <w:r w:rsidRPr="00854CF8">
        <w:rPr>
          <w:rFonts w:ascii="Times New Roman" w:hAnsi="Times New Roman" w:cs="Times New Roman"/>
        </w:rPr>
        <w:t>This system builds predictive visitor models for future engagement strategies.</w:t>
      </w:r>
    </w:p>
    <w:p w14:paraId="0DE12CCC" w14:textId="77777777" w:rsidR="00FC0053" w:rsidRPr="00854CF8" w:rsidRDefault="00FC0053" w:rsidP="00FC0053">
      <w:pPr>
        <w:rPr>
          <w:rFonts w:ascii="Times New Roman" w:hAnsi="Times New Roman" w:cs="Times New Roman"/>
        </w:rPr>
      </w:pPr>
    </w:p>
    <w:p w14:paraId="128041E3" w14:textId="77777777" w:rsidR="00FC0053" w:rsidRPr="00854CF8" w:rsidRDefault="00FC0053" w:rsidP="003367FA">
      <w:pPr>
        <w:pStyle w:val="Heading3"/>
      </w:pPr>
      <w:r w:rsidRPr="00854CF8">
        <w:t>3.2 Membership Conversion Blueprint</w:t>
      </w:r>
    </w:p>
    <w:p w14:paraId="5D6C68A5" w14:textId="77777777" w:rsidR="00FC0053" w:rsidRPr="00854CF8" w:rsidRDefault="00FC0053" w:rsidP="00FC0053">
      <w:pPr>
        <w:rPr>
          <w:rFonts w:ascii="Times New Roman" w:hAnsi="Times New Roman" w:cs="Times New Roman"/>
        </w:rPr>
      </w:pPr>
    </w:p>
    <w:p w14:paraId="22F77136" w14:textId="77777777" w:rsidR="00FC0053" w:rsidRPr="00854CF8" w:rsidRDefault="00FC0053" w:rsidP="003367FA">
      <w:pPr>
        <w:pStyle w:val="Heading4"/>
      </w:pPr>
      <w:r w:rsidRPr="00854CF8">
        <w:t>The Centurion journey includes built-in conversion mechanisms:</w:t>
      </w:r>
    </w:p>
    <w:p w14:paraId="09BEF458" w14:textId="59CF13B0"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Strategic placement of promotional offers</w:t>
      </w:r>
    </w:p>
    <w:p w14:paraId="7DB091A2" w14:textId="29CCAEA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Exclusive discount prompts during exit</w:t>
      </w:r>
    </w:p>
    <w:p w14:paraId="79CFE07F" w14:textId="31EE88C1"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Automated post-visit follow-ups via email/SMS</w:t>
      </w:r>
    </w:p>
    <w:p w14:paraId="36E450AA" w14:textId="64A23115"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AI-generated personalized membership recommendations</w:t>
      </w:r>
    </w:p>
    <w:p w14:paraId="6FF74C37" w14:textId="77777777" w:rsidR="00FC0053" w:rsidRPr="00854CF8" w:rsidRDefault="00FC0053" w:rsidP="00FC0053">
      <w:pPr>
        <w:rPr>
          <w:rFonts w:ascii="Times New Roman" w:hAnsi="Times New Roman" w:cs="Times New Roman"/>
        </w:rPr>
      </w:pPr>
    </w:p>
    <w:p w14:paraId="7D33DE9A" w14:textId="77777777" w:rsidR="00FC0053" w:rsidRPr="00854CF8" w:rsidRDefault="00FC0053" w:rsidP="003367FA">
      <w:pPr>
        <w:pStyle w:val="Heading4"/>
      </w:pPr>
      <w:r w:rsidRPr="00854CF8">
        <w:t>3.3 Revenue-Optimized Pathways</w:t>
      </w:r>
    </w:p>
    <w:p w14:paraId="49EFA744" w14:textId="77777777" w:rsidR="00FC0053" w:rsidRPr="00854CF8" w:rsidRDefault="00FC0053" w:rsidP="00FC0053">
      <w:pPr>
        <w:rPr>
          <w:rFonts w:ascii="Times New Roman" w:hAnsi="Times New Roman" w:cs="Times New Roman"/>
        </w:rPr>
      </w:pPr>
    </w:p>
    <w:p w14:paraId="09F0B625" w14:textId="77777777" w:rsidR="00FC0053" w:rsidRPr="00854CF8" w:rsidRDefault="00FC0053" w:rsidP="003367FA">
      <w:pPr>
        <w:pStyle w:val="Heading4"/>
      </w:pPr>
      <w:r w:rsidRPr="00854CF8">
        <w:t>Upsell opportunities embedded into the visitor flow:</w:t>
      </w:r>
    </w:p>
    <w:p w14:paraId="72886621" w14:textId="038D5637"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Food &amp; beverage bundles</w:t>
      </w:r>
    </w:p>
    <w:p w14:paraId="75C30522" w14:textId="573B1FB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VIP upgrades</w:t>
      </w:r>
    </w:p>
    <w:p w14:paraId="55A8E103" w14:textId="1745AD9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Event participation</w:t>
      </w:r>
    </w:p>
    <w:p w14:paraId="4ACD0D13" w14:textId="13FB1778"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Merchandise acquisition</w:t>
      </w:r>
    </w:p>
    <w:p w14:paraId="377B7BB4" w14:textId="1AF15B97"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 xml:space="preserve">Resort </w:t>
      </w:r>
      <w:proofErr w:type="gramStart"/>
      <w:r w:rsidRPr="003367FA">
        <w:rPr>
          <w:rFonts w:ascii="Times New Roman" w:hAnsi="Times New Roman" w:cs="Times New Roman"/>
        </w:rPr>
        <w:t>stay</w:t>
      </w:r>
      <w:proofErr w:type="gramEnd"/>
      <w:r w:rsidRPr="003367FA">
        <w:rPr>
          <w:rFonts w:ascii="Times New Roman" w:hAnsi="Times New Roman" w:cs="Times New Roman"/>
        </w:rPr>
        <w:t xml:space="preserve"> promotions</w:t>
      </w:r>
    </w:p>
    <w:p w14:paraId="17456E27" w14:textId="418A0D4A"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Repeat-visit packages</w:t>
      </w:r>
    </w:p>
    <w:p w14:paraId="5D9F85C3" w14:textId="77777777" w:rsidR="00FC0053" w:rsidRPr="00854CF8" w:rsidRDefault="00FC0053" w:rsidP="00FC0053">
      <w:pPr>
        <w:rPr>
          <w:rFonts w:ascii="Times New Roman" w:hAnsi="Times New Roman" w:cs="Times New Roman"/>
        </w:rPr>
      </w:pPr>
    </w:p>
    <w:p w14:paraId="13F7E6FA" w14:textId="106B3C5B" w:rsidR="00FC0053" w:rsidRPr="00854CF8" w:rsidRDefault="00FC0053" w:rsidP="00FC0053">
      <w:pPr>
        <w:rPr>
          <w:rFonts w:ascii="Times New Roman" w:hAnsi="Times New Roman" w:cs="Times New Roman"/>
        </w:rPr>
      </w:pPr>
      <w:r w:rsidRPr="00854CF8">
        <w:rPr>
          <w:rFonts w:ascii="Times New Roman" w:hAnsi="Times New Roman" w:cs="Times New Roman"/>
        </w:rPr>
        <w:t>These ensure high per-visitor value without compromising affordability.</w:t>
      </w:r>
    </w:p>
    <w:p w14:paraId="2864CEB4" w14:textId="77777777" w:rsidR="00FC0053" w:rsidRPr="00854CF8" w:rsidRDefault="00FC0053" w:rsidP="00FC0053">
      <w:pPr>
        <w:rPr>
          <w:rFonts w:ascii="Times New Roman" w:hAnsi="Times New Roman" w:cs="Times New Roman"/>
        </w:rPr>
      </w:pPr>
    </w:p>
    <w:p w14:paraId="3E5A869D" w14:textId="77777777" w:rsidR="00FC0053" w:rsidRPr="00854CF8" w:rsidRDefault="00FC0053" w:rsidP="003367FA">
      <w:pPr>
        <w:pStyle w:val="Heading3"/>
      </w:pPr>
      <w:r w:rsidRPr="00854CF8">
        <w:t>4. Operational Policies &amp; Experience Standards</w:t>
      </w:r>
    </w:p>
    <w:p w14:paraId="31EB09DB" w14:textId="77777777" w:rsidR="00FC0053" w:rsidRPr="00854CF8" w:rsidRDefault="00FC0053" w:rsidP="00FC0053">
      <w:pPr>
        <w:rPr>
          <w:rFonts w:ascii="Times New Roman" w:hAnsi="Times New Roman" w:cs="Times New Roman"/>
        </w:rPr>
      </w:pPr>
    </w:p>
    <w:p w14:paraId="20E5E1B7" w14:textId="77777777" w:rsidR="00FC0053" w:rsidRPr="00854CF8" w:rsidRDefault="00FC0053" w:rsidP="003367FA">
      <w:pPr>
        <w:pStyle w:val="Heading4"/>
      </w:pPr>
      <w:r w:rsidRPr="00854CF8">
        <w:t>4.1 Safety &amp; Compliance</w:t>
      </w:r>
    </w:p>
    <w:p w14:paraId="2E10E413" w14:textId="77777777" w:rsidR="00FC0053" w:rsidRPr="00854CF8" w:rsidRDefault="00FC0053" w:rsidP="00FC0053">
      <w:pPr>
        <w:rPr>
          <w:rFonts w:ascii="Times New Roman" w:hAnsi="Times New Roman" w:cs="Times New Roman"/>
        </w:rPr>
      </w:pPr>
    </w:p>
    <w:p w14:paraId="590A8863" w14:textId="77777777" w:rsidR="00FC0053" w:rsidRPr="00854CF8" w:rsidRDefault="00FC0053" w:rsidP="003367FA">
      <w:pPr>
        <w:pStyle w:val="Heading4"/>
      </w:pPr>
      <w:r w:rsidRPr="00854CF8">
        <w:t>The program complies with:</w:t>
      </w:r>
    </w:p>
    <w:p w14:paraId="041F35DB" w14:textId="502DC4BB"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Full safety briefings for all visitors</w:t>
      </w:r>
    </w:p>
    <w:p w14:paraId="3C61B7A6" w14:textId="5A26374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Waterpark operational guidelines</w:t>
      </w:r>
    </w:p>
    <w:p w14:paraId="0BCF31C7" w14:textId="4316A1BC"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Crowd management protocols</w:t>
      </w:r>
    </w:p>
    <w:p w14:paraId="26B543EF" w14:textId="5B75F8D5"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Environmental and sanitation standards</w:t>
      </w:r>
    </w:p>
    <w:p w14:paraId="12FBFAD9" w14:textId="77777777" w:rsidR="00FC0053" w:rsidRPr="00854CF8" w:rsidRDefault="00FC0053" w:rsidP="00FC0053">
      <w:pPr>
        <w:rPr>
          <w:rFonts w:ascii="Times New Roman" w:hAnsi="Times New Roman" w:cs="Times New Roman"/>
        </w:rPr>
      </w:pPr>
    </w:p>
    <w:p w14:paraId="67D31432" w14:textId="77777777" w:rsidR="00FC0053" w:rsidRPr="00854CF8" w:rsidRDefault="00FC0053" w:rsidP="003367FA">
      <w:pPr>
        <w:pStyle w:val="Heading4"/>
      </w:pPr>
      <w:r w:rsidRPr="00854CF8">
        <w:t>4.2 Quality Assurance</w:t>
      </w:r>
    </w:p>
    <w:p w14:paraId="27BAB94D" w14:textId="77777777" w:rsidR="00FC0053" w:rsidRPr="00854CF8" w:rsidRDefault="00FC0053" w:rsidP="00FC0053">
      <w:pPr>
        <w:rPr>
          <w:rFonts w:ascii="Times New Roman" w:hAnsi="Times New Roman" w:cs="Times New Roman"/>
        </w:rPr>
      </w:pPr>
    </w:p>
    <w:p w14:paraId="41639178" w14:textId="77777777" w:rsidR="00FC0053" w:rsidRPr="00854CF8" w:rsidRDefault="00FC0053" w:rsidP="003367FA">
      <w:pPr>
        <w:pStyle w:val="Heading4"/>
      </w:pPr>
      <w:r w:rsidRPr="00854CF8">
        <w:t>Ensures:</w:t>
      </w:r>
    </w:p>
    <w:p w14:paraId="23D081E9" w14:textId="6E51FE78"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Smooth visitor traffic flow</w:t>
      </w:r>
    </w:p>
    <w:p w14:paraId="11148EE8" w14:textId="288845E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Staff readiness and customer support</w:t>
      </w:r>
    </w:p>
    <w:p w14:paraId="5CBB03CA" w14:textId="1EFAC8B4"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Consistent quality of facilities</w:t>
      </w:r>
    </w:p>
    <w:p w14:paraId="0D8D4E5A" w14:textId="137B8525"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Zero-compromise experience delivery even at high volume</w:t>
      </w:r>
    </w:p>
    <w:p w14:paraId="010390BD" w14:textId="77777777" w:rsidR="00FC0053" w:rsidRPr="00854CF8" w:rsidRDefault="00FC0053" w:rsidP="00FC0053">
      <w:pPr>
        <w:rPr>
          <w:rFonts w:ascii="Times New Roman" w:hAnsi="Times New Roman" w:cs="Times New Roman"/>
        </w:rPr>
      </w:pPr>
    </w:p>
    <w:p w14:paraId="00D4656D" w14:textId="77777777" w:rsidR="00FC0053" w:rsidRPr="00854CF8" w:rsidRDefault="00FC0053" w:rsidP="003367FA">
      <w:pPr>
        <w:pStyle w:val="Heading4"/>
      </w:pPr>
      <w:r w:rsidRPr="00854CF8">
        <w:lastRenderedPageBreak/>
        <w:t>4.3 Accessibility &amp; Inclusivity Standards</w:t>
      </w:r>
    </w:p>
    <w:p w14:paraId="6F43B401" w14:textId="77777777" w:rsidR="00FC0053" w:rsidRPr="00854CF8" w:rsidRDefault="00FC0053" w:rsidP="00FC0053">
      <w:pPr>
        <w:rPr>
          <w:rFonts w:ascii="Times New Roman" w:hAnsi="Times New Roman" w:cs="Times New Roman"/>
        </w:rPr>
      </w:pPr>
    </w:p>
    <w:p w14:paraId="135D728D" w14:textId="77777777" w:rsidR="00FC0053" w:rsidRPr="00854CF8" w:rsidRDefault="00FC0053" w:rsidP="003367FA">
      <w:pPr>
        <w:pStyle w:val="Heading4"/>
      </w:pPr>
      <w:r w:rsidRPr="00854CF8">
        <w:t>Designed to support:</w:t>
      </w:r>
    </w:p>
    <w:p w14:paraId="030050D6" w14:textId="0BD8C78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Families</w:t>
      </w:r>
    </w:p>
    <w:p w14:paraId="3E29CB67" w14:textId="3DD56177"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Children</w:t>
      </w:r>
    </w:p>
    <w:p w14:paraId="646D07F5" w14:textId="04F9A02E"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Senior visitors</w:t>
      </w:r>
    </w:p>
    <w:p w14:paraId="45D7352B" w14:textId="35798C9B"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Diverse demographic backgrounds</w:t>
      </w:r>
    </w:p>
    <w:p w14:paraId="6C1F936D" w14:textId="77777777" w:rsidR="00FC0053" w:rsidRPr="00854CF8" w:rsidRDefault="00FC0053" w:rsidP="00FC0053">
      <w:pPr>
        <w:rPr>
          <w:rFonts w:ascii="Times New Roman" w:hAnsi="Times New Roman" w:cs="Times New Roman"/>
        </w:rPr>
      </w:pPr>
    </w:p>
    <w:p w14:paraId="18852CA3" w14:textId="0D355787" w:rsidR="00FC0053" w:rsidRPr="00854CF8" w:rsidRDefault="00FC0053" w:rsidP="00FC0053">
      <w:pPr>
        <w:rPr>
          <w:rFonts w:ascii="Times New Roman" w:hAnsi="Times New Roman" w:cs="Times New Roman"/>
        </w:rPr>
      </w:pPr>
      <w:r w:rsidRPr="00854CF8">
        <w:rPr>
          <w:rFonts w:ascii="Times New Roman" w:hAnsi="Times New Roman" w:cs="Times New Roman"/>
        </w:rPr>
        <w:t>The RM10 structure guarantees equal opportunity for enjoyment.</w:t>
      </w:r>
    </w:p>
    <w:p w14:paraId="480E1C3E" w14:textId="77777777" w:rsidR="00FC0053" w:rsidRPr="00854CF8" w:rsidRDefault="00FC0053" w:rsidP="00FC0053">
      <w:pPr>
        <w:rPr>
          <w:rFonts w:ascii="Times New Roman" w:hAnsi="Times New Roman" w:cs="Times New Roman"/>
        </w:rPr>
      </w:pPr>
    </w:p>
    <w:p w14:paraId="605E44BF" w14:textId="77777777" w:rsidR="00FC0053" w:rsidRPr="00854CF8" w:rsidRDefault="00FC0053" w:rsidP="003367FA">
      <w:pPr>
        <w:pStyle w:val="Heading3"/>
      </w:pPr>
      <w:r w:rsidRPr="00854CF8">
        <w:t>5. Brand, Cultural &amp; Narrative Integration</w:t>
      </w:r>
    </w:p>
    <w:p w14:paraId="1B804581" w14:textId="77777777" w:rsidR="00FC0053" w:rsidRPr="00854CF8" w:rsidRDefault="00FC0053" w:rsidP="00FC0053">
      <w:pPr>
        <w:rPr>
          <w:rFonts w:ascii="Times New Roman" w:hAnsi="Times New Roman" w:cs="Times New Roman"/>
        </w:rPr>
      </w:pPr>
    </w:p>
    <w:p w14:paraId="22F731D8" w14:textId="77777777" w:rsidR="00FC0053" w:rsidRPr="00854CF8" w:rsidRDefault="00FC0053" w:rsidP="003367FA">
      <w:pPr>
        <w:pStyle w:val="Heading4"/>
      </w:pPr>
      <w:r w:rsidRPr="00854CF8">
        <w:t xml:space="preserve">5.1 </w:t>
      </w:r>
      <w:proofErr w:type="spellStart"/>
      <w:r w:rsidRPr="00854CF8">
        <w:t>Puyuh</w:t>
      </w:r>
      <w:proofErr w:type="spellEnd"/>
      <w:r w:rsidRPr="00854CF8">
        <w:t xml:space="preserve"> Emas Brand Exposure</w:t>
      </w:r>
    </w:p>
    <w:p w14:paraId="003FE5FE" w14:textId="77777777" w:rsidR="00FC0053" w:rsidRPr="00854CF8" w:rsidRDefault="00FC0053" w:rsidP="00FC0053">
      <w:pPr>
        <w:rPr>
          <w:rFonts w:ascii="Times New Roman" w:hAnsi="Times New Roman" w:cs="Times New Roman"/>
        </w:rPr>
      </w:pPr>
    </w:p>
    <w:p w14:paraId="2E66EF6E" w14:textId="77777777" w:rsidR="00FC0053" w:rsidRPr="00854CF8" w:rsidRDefault="00FC0053" w:rsidP="003367FA">
      <w:pPr>
        <w:pStyle w:val="Heading4"/>
      </w:pPr>
      <w:r w:rsidRPr="00854CF8">
        <w:t>Participants are introduced to:</w:t>
      </w:r>
    </w:p>
    <w:p w14:paraId="3DFC249B" w14:textId="2DFAB611"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The Golden Quail Movement</w:t>
      </w:r>
    </w:p>
    <w:p w14:paraId="0D1527C7" w14:textId="2A22FB4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 xml:space="preserve">The cultural philosophy of </w:t>
      </w:r>
      <w:proofErr w:type="spellStart"/>
      <w:r w:rsidRPr="003367FA">
        <w:rPr>
          <w:rFonts w:ascii="Times New Roman" w:hAnsi="Times New Roman" w:cs="Times New Roman"/>
        </w:rPr>
        <w:t>Puyuh</w:t>
      </w:r>
      <w:proofErr w:type="spellEnd"/>
      <w:r w:rsidRPr="003367FA">
        <w:rPr>
          <w:rFonts w:ascii="Times New Roman" w:hAnsi="Times New Roman" w:cs="Times New Roman"/>
        </w:rPr>
        <w:t xml:space="preserve"> Emas</w:t>
      </w:r>
    </w:p>
    <w:p w14:paraId="7FA3AC1F" w14:textId="6C67E6A1"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Key mascots including Quailexia</w:t>
      </w:r>
    </w:p>
    <w:p w14:paraId="450F0F42" w14:textId="3ABAD226"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Quail-themed storytelling and world-building</w:t>
      </w:r>
    </w:p>
    <w:p w14:paraId="6DC92353" w14:textId="77777777" w:rsidR="00FC0053" w:rsidRPr="00854CF8" w:rsidRDefault="00FC0053" w:rsidP="00FC0053">
      <w:pPr>
        <w:rPr>
          <w:rFonts w:ascii="Times New Roman" w:hAnsi="Times New Roman" w:cs="Times New Roman"/>
        </w:rPr>
      </w:pPr>
    </w:p>
    <w:p w14:paraId="585D2AE0" w14:textId="77777777" w:rsidR="00FC0053" w:rsidRPr="00854CF8" w:rsidRDefault="00FC0053" w:rsidP="003367FA">
      <w:pPr>
        <w:pStyle w:val="Heading4"/>
      </w:pPr>
      <w:r w:rsidRPr="00854CF8">
        <w:t xml:space="preserve">5.2 Entry into the </w:t>
      </w:r>
      <w:proofErr w:type="spellStart"/>
      <w:r w:rsidRPr="00854CF8">
        <w:t>Quailverse</w:t>
      </w:r>
      <w:proofErr w:type="spellEnd"/>
      <w:r w:rsidRPr="00854CF8">
        <w:t xml:space="preserve"> Narrative</w:t>
      </w:r>
    </w:p>
    <w:p w14:paraId="0942B9CE" w14:textId="77777777" w:rsidR="00FC0053" w:rsidRPr="00854CF8" w:rsidRDefault="00FC0053" w:rsidP="00FC0053">
      <w:pPr>
        <w:rPr>
          <w:rFonts w:ascii="Times New Roman" w:hAnsi="Times New Roman" w:cs="Times New Roman"/>
        </w:rPr>
      </w:pPr>
    </w:p>
    <w:p w14:paraId="5FDED2ED" w14:textId="77777777" w:rsidR="00FC0053" w:rsidRPr="00854CF8" w:rsidRDefault="00FC0053" w:rsidP="003367FA">
      <w:pPr>
        <w:pStyle w:val="Heading4"/>
      </w:pPr>
      <w:r w:rsidRPr="00854CF8">
        <w:t>The program gradually immerses guests into:</w:t>
      </w:r>
    </w:p>
    <w:p w14:paraId="024EA5B1" w14:textId="0B6E09A0"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Character lore</w:t>
      </w:r>
    </w:p>
    <w:p w14:paraId="1E3737BE" w14:textId="4349A0D9"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Symbolic motifs</w:t>
      </w:r>
    </w:p>
    <w:p w14:paraId="47622F98" w14:textId="1F150286"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The evolving quail kingdom narrative</w:t>
      </w:r>
    </w:p>
    <w:p w14:paraId="1CC8B436" w14:textId="77B13B4B"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Cross-domain brand pillars</w:t>
      </w:r>
    </w:p>
    <w:p w14:paraId="5AB634DC" w14:textId="77777777" w:rsidR="00FC0053" w:rsidRPr="00854CF8" w:rsidRDefault="00FC0053" w:rsidP="00FC0053">
      <w:pPr>
        <w:rPr>
          <w:rFonts w:ascii="Times New Roman" w:hAnsi="Times New Roman" w:cs="Times New Roman"/>
        </w:rPr>
      </w:pPr>
    </w:p>
    <w:p w14:paraId="1B16D36F" w14:textId="77777777" w:rsidR="00FC0053" w:rsidRPr="00854CF8" w:rsidRDefault="00FC0053" w:rsidP="003367FA">
      <w:pPr>
        <w:pStyle w:val="Heading4"/>
      </w:pPr>
      <w:r w:rsidRPr="00854CF8">
        <w:t>5.3 Emotional Resonance &amp; Community Attachment</w:t>
      </w:r>
    </w:p>
    <w:p w14:paraId="55BA184C" w14:textId="77777777" w:rsidR="00FC0053" w:rsidRPr="00854CF8" w:rsidRDefault="00FC0053" w:rsidP="00FC0053">
      <w:pPr>
        <w:rPr>
          <w:rFonts w:ascii="Times New Roman" w:hAnsi="Times New Roman" w:cs="Times New Roman"/>
        </w:rPr>
      </w:pPr>
    </w:p>
    <w:p w14:paraId="5F4306AE" w14:textId="77777777" w:rsidR="00FC0053" w:rsidRPr="00854CF8" w:rsidRDefault="00FC0053" w:rsidP="003367FA">
      <w:pPr>
        <w:pStyle w:val="Heading4"/>
      </w:pPr>
      <w:r w:rsidRPr="00854CF8">
        <w:t>The Centurion Program is designed to make every visitor feel:</w:t>
      </w:r>
    </w:p>
    <w:p w14:paraId="296430B5" w14:textId="05BDF420" w:rsidR="00FC0053" w:rsidRPr="003367FA" w:rsidRDefault="00FC0053" w:rsidP="003E2972">
      <w:pPr>
        <w:pStyle w:val="ListParagraph"/>
        <w:numPr>
          <w:ilvl w:val="0"/>
          <w:numId w:val="68"/>
        </w:numPr>
        <w:rPr>
          <w:rFonts w:ascii="Times New Roman" w:hAnsi="Times New Roman" w:cs="Times New Roman"/>
        </w:rPr>
      </w:pPr>
      <w:proofErr w:type="gramStart"/>
      <w:r w:rsidRPr="003367FA">
        <w:rPr>
          <w:rFonts w:ascii="Times New Roman" w:hAnsi="Times New Roman" w:cs="Times New Roman"/>
        </w:rPr>
        <w:t>Welcomed</w:t>
      </w:r>
      <w:proofErr w:type="gramEnd"/>
    </w:p>
    <w:p w14:paraId="03AD4E06" w14:textId="4BC5C07F"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lastRenderedPageBreak/>
        <w:t>Connected</w:t>
      </w:r>
    </w:p>
    <w:p w14:paraId="2A96ED7C" w14:textId="7D55F262"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Inspired</w:t>
      </w:r>
    </w:p>
    <w:p w14:paraId="7B217573" w14:textId="78646A95"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Returning</w:t>
      </w:r>
    </w:p>
    <w:p w14:paraId="4DA3C0F3" w14:textId="77777777" w:rsidR="00FC0053" w:rsidRPr="00854CF8" w:rsidRDefault="00FC0053" w:rsidP="00FC0053">
      <w:pPr>
        <w:rPr>
          <w:rFonts w:ascii="Times New Roman" w:hAnsi="Times New Roman" w:cs="Times New Roman"/>
        </w:rPr>
      </w:pPr>
    </w:p>
    <w:p w14:paraId="7BB19F3F" w14:textId="383FFF0F" w:rsidR="00FC0053" w:rsidRPr="00854CF8" w:rsidRDefault="00FC0053" w:rsidP="00FC0053">
      <w:pPr>
        <w:rPr>
          <w:rFonts w:ascii="Times New Roman" w:hAnsi="Times New Roman" w:cs="Times New Roman"/>
        </w:rPr>
      </w:pPr>
      <w:r w:rsidRPr="00854CF8">
        <w:rPr>
          <w:rFonts w:ascii="Times New Roman" w:hAnsi="Times New Roman" w:cs="Times New Roman"/>
        </w:rPr>
        <w:t xml:space="preserve">It is the emotional spark that begins </w:t>
      </w:r>
      <w:proofErr w:type="gramStart"/>
      <w:r w:rsidRPr="00854CF8">
        <w:rPr>
          <w:rFonts w:ascii="Times New Roman" w:hAnsi="Times New Roman" w:cs="Times New Roman"/>
        </w:rPr>
        <w:t>the</w:t>
      </w:r>
      <w:proofErr w:type="gramEnd"/>
      <w:r w:rsidRPr="00854CF8">
        <w:rPr>
          <w:rFonts w:ascii="Times New Roman" w:hAnsi="Times New Roman" w:cs="Times New Roman"/>
        </w:rPr>
        <w:t xml:space="preserve"> lifelong relationship.</w:t>
      </w:r>
    </w:p>
    <w:p w14:paraId="68372B2C" w14:textId="77777777" w:rsidR="00FC0053" w:rsidRPr="00854CF8" w:rsidRDefault="00FC0053" w:rsidP="00FC0053">
      <w:pPr>
        <w:rPr>
          <w:rFonts w:ascii="Times New Roman" w:hAnsi="Times New Roman" w:cs="Times New Roman"/>
        </w:rPr>
      </w:pPr>
    </w:p>
    <w:p w14:paraId="2780176B" w14:textId="77777777" w:rsidR="00FC0053" w:rsidRPr="00854CF8" w:rsidRDefault="00FC0053" w:rsidP="003367FA">
      <w:pPr>
        <w:pStyle w:val="Heading3"/>
      </w:pPr>
      <w:r w:rsidRPr="00854CF8">
        <w:t>6. Commercial Impact &amp; Long-Term Value Creation</w:t>
      </w:r>
    </w:p>
    <w:p w14:paraId="780F34F1" w14:textId="77777777" w:rsidR="00FC0053" w:rsidRPr="00854CF8" w:rsidRDefault="00FC0053" w:rsidP="00FC0053">
      <w:pPr>
        <w:rPr>
          <w:rFonts w:ascii="Times New Roman" w:hAnsi="Times New Roman" w:cs="Times New Roman"/>
        </w:rPr>
      </w:pPr>
    </w:p>
    <w:p w14:paraId="7A6EEFEB" w14:textId="77777777" w:rsidR="00FC0053" w:rsidRPr="00854CF8" w:rsidRDefault="00FC0053" w:rsidP="003367FA">
      <w:pPr>
        <w:pStyle w:val="Heading4"/>
      </w:pPr>
      <w:r w:rsidRPr="00854CF8">
        <w:t>6.1 Visitor-to-Member Pipeline</w:t>
      </w:r>
    </w:p>
    <w:p w14:paraId="0CF6F9A5" w14:textId="77777777" w:rsidR="00FC0053" w:rsidRPr="00854CF8" w:rsidRDefault="00FC0053" w:rsidP="00FC0053">
      <w:pPr>
        <w:rPr>
          <w:rFonts w:ascii="Times New Roman" w:hAnsi="Times New Roman" w:cs="Times New Roman"/>
        </w:rPr>
      </w:pPr>
    </w:p>
    <w:p w14:paraId="79D3D860" w14:textId="77777777" w:rsidR="00FC0053" w:rsidRPr="00854CF8" w:rsidRDefault="00FC0053" w:rsidP="003367FA">
      <w:pPr>
        <w:pStyle w:val="Heading4"/>
      </w:pPr>
      <w:r w:rsidRPr="00854CF8">
        <w:t>The program forms the largest funnel for:</w:t>
      </w:r>
    </w:p>
    <w:p w14:paraId="4F20C5DF" w14:textId="36140234"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VIP Membership acquisition</w:t>
      </w:r>
    </w:p>
    <w:p w14:paraId="3753E48A" w14:textId="375E66F0"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Ecosystem engagement</w:t>
      </w:r>
    </w:p>
    <w:p w14:paraId="28734485" w14:textId="3E524761"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Subscription-based access</w:t>
      </w:r>
    </w:p>
    <w:p w14:paraId="6918799B" w14:textId="3758A014"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Repeat visits</w:t>
      </w:r>
    </w:p>
    <w:p w14:paraId="6AFE2099" w14:textId="77777777" w:rsidR="00FC0053" w:rsidRPr="00854CF8" w:rsidRDefault="00FC0053" w:rsidP="00FC0053">
      <w:pPr>
        <w:rPr>
          <w:rFonts w:ascii="Times New Roman" w:hAnsi="Times New Roman" w:cs="Times New Roman"/>
        </w:rPr>
      </w:pPr>
    </w:p>
    <w:p w14:paraId="32358000" w14:textId="77777777" w:rsidR="00FC0053" w:rsidRPr="00854CF8" w:rsidRDefault="00FC0053" w:rsidP="003367FA">
      <w:pPr>
        <w:pStyle w:val="Heading4"/>
      </w:pPr>
      <w:r w:rsidRPr="00854CF8">
        <w:t>6.2 Ecosystem-Wide Revenue Effect</w:t>
      </w:r>
    </w:p>
    <w:p w14:paraId="497C4190" w14:textId="77777777" w:rsidR="00FC0053" w:rsidRPr="00854CF8" w:rsidRDefault="00FC0053" w:rsidP="00FC0053">
      <w:pPr>
        <w:rPr>
          <w:rFonts w:ascii="Times New Roman" w:hAnsi="Times New Roman" w:cs="Times New Roman"/>
        </w:rPr>
      </w:pPr>
    </w:p>
    <w:p w14:paraId="3EEC08AE" w14:textId="77777777" w:rsidR="00FC0053" w:rsidRPr="00854CF8" w:rsidRDefault="00FC0053" w:rsidP="003367FA">
      <w:pPr>
        <w:pStyle w:val="Heading4"/>
      </w:pPr>
      <w:r w:rsidRPr="00854CF8">
        <w:t>The RM10 Centurion Program positively impacts:</w:t>
      </w:r>
    </w:p>
    <w:p w14:paraId="0015CD1D" w14:textId="539A5884"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Ticket sales</w:t>
      </w:r>
    </w:p>
    <w:p w14:paraId="5F6A731A" w14:textId="5C72E4E2"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Merchandising</w:t>
      </w:r>
    </w:p>
    <w:p w14:paraId="11CE94AD" w14:textId="2EAB6100"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F&amp;B operations</w:t>
      </w:r>
    </w:p>
    <w:p w14:paraId="3D2A6500" w14:textId="63FC8BB4"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Future events</w:t>
      </w:r>
    </w:p>
    <w:p w14:paraId="1E7174AA" w14:textId="4E43B654"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Resort reservations</w:t>
      </w:r>
    </w:p>
    <w:p w14:paraId="01955210" w14:textId="2575601C"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Sponsorship interest</w:t>
      </w:r>
    </w:p>
    <w:p w14:paraId="5879DB0C" w14:textId="5438F638"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Long-term monetization cycles</w:t>
      </w:r>
    </w:p>
    <w:p w14:paraId="55D52DC8" w14:textId="77777777" w:rsidR="00FC0053" w:rsidRPr="00854CF8" w:rsidRDefault="00FC0053" w:rsidP="00FC0053">
      <w:pPr>
        <w:rPr>
          <w:rFonts w:ascii="Times New Roman" w:hAnsi="Times New Roman" w:cs="Times New Roman"/>
        </w:rPr>
      </w:pPr>
    </w:p>
    <w:p w14:paraId="6E4A2F77" w14:textId="77777777" w:rsidR="00FC0053" w:rsidRPr="00854CF8" w:rsidRDefault="00FC0053" w:rsidP="003367FA">
      <w:pPr>
        <w:pStyle w:val="Heading4"/>
      </w:pPr>
      <w:r w:rsidRPr="00854CF8">
        <w:t>6.3 Strategic Positioning</w:t>
      </w:r>
    </w:p>
    <w:p w14:paraId="2F0BD1F5" w14:textId="77777777" w:rsidR="00FC0053" w:rsidRPr="00854CF8" w:rsidRDefault="00FC0053" w:rsidP="00FC0053">
      <w:pPr>
        <w:rPr>
          <w:rFonts w:ascii="Times New Roman" w:hAnsi="Times New Roman" w:cs="Times New Roman"/>
        </w:rPr>
      </w:pPr>
    </w:p>
    <w:p w14:paraId="738262DE" w14:textId="77777777" w:rsidR="00FC0053" w:rsidRPr="00854CF8" w:rsidRDefault="00FC0053" w:rsidP="003367FA">
      <w:pPr>
        <w:pStyle w:val="Heading4"/>
      </w:pPr>
      <w:r w:rsidRPr="00854CF8">
        <w:t xml:space="preserve">Positions </w:t>
      </w:r>
      <w:proofErr w:type="spellStart"/>
      <w:r w:rsidRPr="00854CF8">
        <w:t>Puyuh</w:t>
      </w:r>
      <w:proofErr w:type="spellEnd"/>
      <w:r w:rsidRPr="00854CF8">
        <w:t xml:space="preserve"> Emas as:</w:t>
      </w:r>
    </w:p>
    <w:p w14:paraId="6C17C7B2" w14:textId="03B6B139"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Affordable</w:t>
      </w:r>
    </w:p>
    <w:p w14:paraId="6754EAFA" w14:textId="6EA06ADD"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Attractive</w:t>
      </w:r>
    </w:p>
    <w:p w14:paraId="3FC767A4" w14:textId="4E91308C"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Cultural</w:t>
      </w:r>
    </w:p>
    <w:p w14:paraId="5FDFCADA" w14:textId="5B78D999"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lastRenderedPageBreak/>
        <w:t>Family-friendly</w:t>
      </w:r>
    </w:p>
    <w:p w14:paraId="277609F4" w14:textId="6EB12FF1"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Scalable for future expansion</w:t>
      </w:r>
    </w:p>
    <w:p w14:paraId="114EC558" w14:textId="57DA9117"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Grounded in narrative-driven identity</w:t>
      </w:r>
    </w:p>
    <w:p w14:paraId="15F575DF" w14:textId="77777777" w:rsidR="00FC0053" w:rsidRPr="00854CF8" w:rsidRDefault="00FC0053" w:rsidP="00FC0053">
      <w:pPr>
        <w:rPr>
          <w:rFonts w:ascii="Times New Roman" w:hAnsi="Times New Roman" w:cs="Times New Roman"/>
        </w:rPr>
      </w:pPr>
    </w:p>
    <w:p w14:paraId="04B7A8A2" w14:textId="77777777" w:rsidR="00FC0053" w:rsidRPr="00854CF8" w:rsidRDefault="00FC0053" w:rsidP="003367FA">
      <w:pPr>
        <w:pStyle w:val="Heading3"/>
      </w:pPr>
      <w:r w:rsidRPr="00854CF8">
        <w:t>7. Legacy &amp; Evolutionary Path</w:t>
      </w:r>
    </w:p>
    <w:p w14:paraId="14CD004F" w14:textId="77777777" w:rsidR="00FC0053" w:rsidRPr="00854CF8" w:rsidRDefault="00FC0053" w:rsidP="00FC0053">
      <w:pPr>
        <w:rPr>
          <w:rFonts w:ascii="Times New Roman" w:hAnsi="Times New Roman" w:cs="Times New Roman"/>
        </w:rPr>
      </w:pPr>
    </w:p>
    <w:p w14:paraId="179185AF" w14:textId="77777777" w:rsidR="00FC0053" w:rsidRPr="00854CF8" w:rsidRDefault="00FC0053" w:rsidP="003367FA">
      <w:pPr>
        <w:pStyle w:val="Heading4"/>
      </w:pPr>
      <w:r w:rsidRPr="00854CF8">
        <w:t>The Centurion Program is designed to evolve into:</w:t>
      </w:r>
    </w:p>
    <w:p w14:paraId="44C239C7" w14:textId="1E8AD07D"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 national attraction funnel</w:t>
      </w:r>
    </w:p>
    <w:p w14:paraId="6A2F71C4" w14:textId="077DE934"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 tourism-driven economic engine</w:t>
      </w:r>
    </w:p>
    <w:p w14:paraId="392C4A50" w14:textId="634E2B30"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 cultural institution within Kelantan</w:t>
      </w:r>
    </w:p>
    <w:p w14:paraId="732BBE4B" w14:textId="6331A1DB" w:rsidR="00FC0053"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 xml:space="preserve">A flagship entry tier for future </w:t>
      </w:r>
      <w:proofErr w:type="spellStart"/>
      <w:r w:rsidRPr="003367FA">
        <w:rPr>
          <w:rFonts w:ascii="Times New Roman" w:hAnsi="Times New Roman" w:cs="Times New Roman"/>
        </w:rPr>
        <w:t>Puyuh</w:t>
      </w:r>
      <w:proofErr w:type="spellEnd"/>
      <w:r w:rsidRPr="003367FA">
        <w:rPr>
          <w:rFonts w:ascii="Times New Roman" w:hAnsi="Times New Roman" w:cs="Times New Roman"/>
        </w:rPr>
        <w:t xml:space="preserve"> Emas locations across Malaysia</w:t>
      </w:r>
    </w:p>
    <w:p w14:paraId="74B61DE1" w14:textId="4C759C16" w:rsidR="00206C6A" w:rsidRPr="003367FA" w:rsidRDefault="00FC0053" w:rsidP="003E2972">
      <w:pPr>
        <w:pStyle w:val="ListParagraph"/>
        <w:numPr>
          <w:ilvl w:val="0"/>
          <w:numId w:val="68"/>
        </w:numPr>
        <w:rPr>
          <w:rFonts w:ascii="Times New Roman" w:hAnsi="Times New Roman" w:cs="Times New Roman"/>
        </w:rPr>
      </w:pPr>
      <w:r w:rsidRPr="003367FA">
        <w:rPr>
          <w:rFonts w:ascii="Times New Roman" w:hAnsi="Times New Roman" w:cs="Times New Roman"/>
        </w:rPr>
        <w:t>A standardized blueprint for all future parks under the empire</w:t>
      </w:r>
    </w:p>
    <w:p w14:paraId="09A5272B" w14:textId="77777777" w:rsidR="00206C6A" w:rsidRPr="00854CF8" w:rsidRDefault="00206C6A" w:rsidP="00206C6A">
      <w:pPr>
        <w:rPr>
          <w:rFonts w:ascii="Times New Roman" w:hAnsi="Times New Roman" w:cs="Times New Roman"/>
        </w:rPr>
      </w:pPr>
    </w:p>
    <w:p w14:paraId="6F48ECF6" w14:textId="77777777" w:rsidR="00FC0053" w:rsidRPr="00854CF8" w:rsidRDefault="00FC0053">
      <w:pPr>
        <w:rPr>
          <w:rFonts w:ascii="Times New Roman" w:hAnsi="Times New Roman" w:cs="Times New Roman"/>
        </w:rPr>
      </w:pPr>
      <w:r w:rsidRPr="00854CF8">
        <w:rPr>
          <w:rFonts w:ascii="Times New Roman" w:hAnsi="Times New Roman" w:cs="Times New Roman"/>
        </w:rPr>
        <w:br w:type="page"/>
      </w:r>
    </w:p>
    <w:p w14:paraId="1F0E7131" w14:textId="08193427" w:rsidR="00216417" w:rsidRDefault="00216417" w:rsidP="003367FA">
      <w:pPr>
        <w:pStyle w:val="Heading1"/>
      </w:pPr>
      <w:r w:rsidRPr="00854CF8">
        <w:lastRenderedPageBreak/>
        <w:t>SECTION 15</w:t>
      </w:r>
      <w:r>
        <w:t>:</w:t>
      </w:r>
      <w:r w:rsidRPr="00854CF8">
        <w:t xml:space="preserve"> INTERACTIVE &amp; MEMBERSHIP SYSTEMS</w:t>
      </w:r>
    </w:p>
    <w:p w14:paraId="76BFE6F2" w14:textId="77777777" w:rsidR="00216417" w:rsidRPr="00216417" w:rsidRDefault="00216417" w:rsidP="00216417"/>
    <w:p w14:paraId="1FDC5BCA" w14:textId="3B0BB86B" w:rsidR="00206C6A" w:rsidRPr="00854CF8" w:rsidRDefault="00206C6A" w:rsidP="003367FA">
      <w:pPr>
        <w:pStyle w:val="Heading1"/>
      </w:pPr>
      <w:r w:rsidRPr="00854CF8">
        <w:t>15.5</w:t>
      </w:r>
      <w:r w:rsidR="00216417">
        <w:t>:</w:t>
      </w:r>
      <w:r w:rsidRPr="00854CF8">
        <w:t xml:space="preserve"> VIP Membership</w:t>
      </w:r>
    </w:p>
    <w:p w14:paraId="63BA0C94" w14:textId="77777777" w:rsidR="00206C6A" w:rsidRPr="00854CF8" w:rsidRDefault="00206C6A" w:rsidP="00206C6A">
      <w:pPr>
        <w:rPr>
          <w:rFonts w:ascii="Times New Roman" w:hAnsi="Times New Roman" w:cs="Times New Roman"/>
        </w:rPr>
      </w:pPr>
    </w:p>
    <w:p w14:paraId="522A1D38" w14:textId="77777777" w:rsidR="00CE5C43" w:rsidRPr="00854CF8" w:rsidRDefault="00CE5C43" w:rsidP="00CE5C43">
      <w:pPr>
        <w:rPr>
          <w:rFonts w:ascii="Times New Roman" w:hAnsi="Times New Roman" w:cs="Times New Roman"/>
        </w:rPr>
      </w:pPr>
      <w:r w:rsidRPr="00854CF8">
        <w:rPr>
          <w:rFonts w:ascii="Times New Roman" w:hAnsi="Times New Roman" w:cs="Times New Roman"/>
        </w:rPr>
        <w:t>The VIP Membership represents the highest tier of engagement within the WebHydra ecosystem—a sovereign-class access framework engineered for individuals, partners, and investors who demonstrate long-term loyalty, strategic alignment, and exceptional value contribution. It serves as the elite participation channel that extends far beyond standard membership privileges, granting unparalleled access to exclusive environments, priority systems, and premium services across the entire empire.</w:t>
      </w:r>
    </w:p>
    <w:p w14:paraId="34AFDFC3" w14:textId="77777777" w:rsidR="00CE5C43" w:rsidRPr="00854CF8" w:rsidRDefault="00CE5C43" w:rsidP="00CE5C43">
      <w:pPr>
        <w:rPr>
          <w:rFonts w:ascii="Times New Roman" w:hAnsi="Times New Roman" w:cs="Times New Roman"/>
        </w:rPr>
      </w:pPr>
    </w:p>
    <w:p w14:paraId="4ABC9A06" w14:textId="6ABB1719" w:rsidR="00CE5C43" w:rsidRPr="00854CF8" w:rsidRDefault="00CE5C43" w:rsidP="00CE5C43">
      <w:pPr>
        <w:rPr>
          <w:rFonts w:ascii="Times New Roman" w:hAnsi="Times New Roman" w:cs="Times New Roman"/>
        </w:rPr>
      </w:pPr>
      <w:proofErr w:type="gramStart"/>
      <w:r w:rsidRPr="00854CF8">
        <w:rPr>
          <w:rFonts w:ascii="Times New Roman" w:hAnsi="Times New Roman" w:cs="Times New Roman"/>
        </w:rPr>
        <w:t>The VIP</w:t>
      </w:r>
      <w:proofErr w:type="gramEnd"/>
      <w:r w:rsidRPr="00854CF8">
        <w:rPr>
          <w:rFonts w:ascii="Times New Roman" w:hAnsi="Times New Roman" w:cs="Times New Roman"/>
        </w:rPr>
        <w:t xml:space="preserve"> Membership is more than a status symbol; it is a strategic instrument designed to cultivate deep, long-term relationships with high-value stakeholders while reinforcing the structural prestige, operational excellence, and cultural grandeur of WebHydra.</w:t>
      </w:r>
    </w:p>
    <w:p w14:paraId="406DC61A" w14:textId="77777777" w:rsidR="00CE5C43" w:rsidRPr="00854CF8" w:rsidRDefault="00CE5C43" w:rsidP="00CE5C43">
      <w:pPr>
        <w:rPr>
          <w:rFonts w:ascii="Times New Roman" w:hAnsi="Times New Roman" w:cs="Times New Roman"/>
        </w:rPr>
      </w:pPr>
    </w:p>
    <w:p w14:paraId="4E5598D4" w14:textId="77777777" w:rsidR="00CE5C43" w:rsidRPr="00854CF8" w:rsidRDefault="00CE5C43" w:rsidP="003367FA">
      <w:pPr>
        <w:pStyle w:val="Heading3"/>
      </w:pPr>
      <w:r w:rsidRPr="00854CF8">
        <w:t>1. Purpose &amp; Strategic Positioning</w:t>
      </w:r>
    </w:p>
    <w:p w14:paraId="44D4DE7F" w14:textId="77777777" w:rsidR="00CE5C43" w:rsidRPr="00854CF8" w:rsidRDefault="00CE5C43" w:rsidP="00CE5C43">
      <w:pPr>
        <w:rPr>
          <w:rFonts w:ascii="Times New Roman" w:hAnsi="Times New Roman" w:cs="Times New Roman"/>
        </w:rPr>
      </w:pPr>
    </w:p>
    <w:p w14:paraId="3568940A" w14:textId="77777777" w:rsidR="00CE5C43" w:rsidRPr="00854CF8" w:rsidRDefault="00CE5C43" w:rsidP="003367FA">
      <w:pPr>
        <w:pStyle w:val="Heading4"/>
      </w:pPr>
      <w:r w:rsidRPr="00854CF8">
        <w:t>1.1 Premium Access Architecture</w:t>
      </w:r>
    </w:p>
    <w:p w14:paraId="08041EAD" w14:textId="4452C91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Elevates top-tier members into a distinct privileged class.</w:t>
      </w:r>
    </w:p>
    <w:p w14:paraId="21197A90" w14:textId="797D9225"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Establishes an exclusive operational layer reserved for individuals with significant influence or contribution.</w:t>
      </w:r>
    </w:p>
    <w:p w14:paraId="697FA420" w14:textId="73042F0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Reinforces WebHydra’s ecosystem as a premium, invitation-worthy environment.</w:t>
      </w:r>
    </w:p>
    <w:p w14:paraId="60C85A35" w14:textId="77777777" w:rsidR="00CE5C43" w:rsidRPr="00854CF8" w:rsidRDefault="00CE5C43" w:rsidP="00CE5C43">
      <w:pPr>
        <w:rPr>
          <w:rFonts w:ascii="Times New Roman" w:hAnsi="Times New Roman" w:cs="Times New Roman"/>
        </w:rPr>
      </w:pPr>
    </w:p>
    <w:p w14:paraId="01398364" w14:textId="77777777" w:rsidR="00CE5C43" w:rsidRPr="00854CF8" w:rsidRDefault="00CE5C43" w:rsidP="003367FA">
      <w:pPr>
        <w:pStyle w:val="Heading4"/>
      </w:pPr>
      <w:r w:rsidRPr="00854CF8">
        <w:t>1.2 Strategic Relationship Development</w:t>
      </w:r>
    </w:p>
    <w:p w14:paraId="16724888" w14:textId="75B6C5F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Strengthens long-term loyalty among key supporters.</w:t>
      </w:r>
    </w:p>
    <w:p w14:paraId="39553B89" w14:textId="7AE5D44F"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Acts as a trust-building mechanism for investors and partners.</w:t>
      </w:r>
    </w:p>
    <w:p w14:paraId="15D9C99B" w14:textId="2242B29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Enhances collaboration opportunities across multiple divisions.</w:t>
      </w:r>
    </w:p>
    <w:p w14:paraId="5F17FE66" w14:textId="77777777" w:rsidR="00CE5C43" w:rsidRPr="00854CF8" w:rsidRDefault="00CE5C43" w:rsidP="00CE5C43">
      <w:pPr>
        <w:rPr>
          <w:rFonts w:ascii="Times New Roman" w:hAnsi="Times New Roman" w:cs="Times New Roman"/>
        </w:rPr>
      </w:pPr>
    </w:p>
    <w:p w14:paraId="368766A6" w14:textId="77777777" w:rsidR="00CE5C43" w:rsidRPr="00854CF8" w:rsidRDefault="00CE5C43" w:rsidP="003367FA">
      <w:pPr>
        <w:pStyle w:val="Heading4"/>
      </w:pPr>
      <w:r w:rsidRPr="00854CF8">
        <w:lastRenderedPageBreak/>
        <w:t>1.3 Prestige &amp; Identity</w:t>
      </w:r>
    </w:p>
    <w:p w14:paraId="0379AEBF" w14:textId="307EB7C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Embodies the cultural sophistication and high-status identity of the WebHydra empire.</w:t>
      </w:r>
    </w:p>
    <w:p w14:paraId="6E3190F4" w14:textId="16B1F23D"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Serves as a symbol of exceptional belonging within the ecosystem.</w:t>
      </w:r>
    </w:p>
    <w:p w14:paraId="3E7025A2" w14:textId="5F91E22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Reinforces the aspirational ladder for lower-tier members.</w:t>
      </w:r>
    </w:p>
    <w:p w14:paraId="6F6085A0" w14:textId="77777777" w:rsidR="00CE5C43" w:rsidRPr="00854CF8" w:rsidRDefault="00CE5C43" w:rsidP="00CE5C43">
      <w:pPr>
        <w:rPr>
          <w:rFonts w:ascii="Times New Roman" w:hAnsi="Times New Roman" w:cs="Times New Roman"/>
        </w:rPr>
      </w:pPr>
    </w:p>
    <w:p w14:paraId="64F339CB" w14:textId="77777777" w:rsidR="00CE5C43" w:rsidRPr="00854CF8" w:rsidRDefault="00CE5C43" w:rsidP="003367FA">
      <w:pPr>
        <w:pStyle w:val="Heading3"/>
      </w:pPr>
      <w:r w:rsidRPr="00854CF8">
        <w:t>2. Membership Structure &amp; Tier Architecture</w:t>
      </w:r>
    </w:p>
    <w:p w14:paraId="61FD0586" w14:textId="77777777" w:rsidR="00CE5C43" w:rsidRPr="00854CF8" w:rsidRDefault="00CE5C43" w:rsidP="00CE5C43">
      <w:pPr>
        <w:rPr>
          <w:rFonts w:ascii="Times New Roman" w:hAnsi="Times New Roman" w:cs="Times New Roman"/>
        </w:rPr>
      </w:pPr>
    </w:p>
    <w:p w14:paraId="42C9CB48" w14:textId="77777777" w:rsidR="00CE5C43" w:rsidRPr="00854CF8" w:rsidRDefault="00CE5C43" w:rsidP="003367FA">
      <w:pPr>
        <w:pStyle w:val="Heading4"/>
      </w:pPr>
      <w:r w:rsidRPr="00854CF8">
        <w:t>2.1 Sovereign Tier (Highest Class)</w:t>
      </w:r>
    </w:p>
    <w:p w14:paraId="52886EAF" w14:textId="50977BC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Reserved for elite contributors, founders, and institutional partners.</w:t>
      </w:r>
    </w:p>
    <w:p w14:paraId="570B0E22" w14:textId="6A7184C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Grants full-spectrum access to restricted digital systems.</w:t>
      </w:r>
    </w:p>
    <w:p w14:paraId="5E2A1108" w14:textId="7B1C5F47"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Includes direct interaction channels with executive command.</w:t>
      </w:r>
    </w:p>
    <w:p w14:paraId="0EDC4237" w14:textId="77777777" w:rsidR="00CE5C43" w:rsidRPr="00854CF8" w:rsidRDefault="00CE5C43" w:rsidP="00CE5C43">
      <w:pPr>
        <w:rPr>
          <w:rFonts w:ascii="Times New Roman" w:hAnsi="Times New Roman" w:cs="Times New Roman"/>
        </w:rPr>
      </w:pPr>
    </w:p>
    <w:p w14:paraId="32E4F772" w14:textId="77777777" w:rsidR="00CE5C43" w:rsidRPr="00854CF8" w:rsidRDefault="00CE5C43" w:rsidP="003367FA">
      <w:pPr>
        <w:pStyle w:val="Heading4"/>
      </w:pPr>
      <w:r w:rsidRPr="00854CF8">
        <w:t>2.2 Executive Tier</w:t>
      </w:r>
    </w:p>
    <w:p w14:paraId="14F5A47D" w14:textId="55BBBA2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Designed for investors, corporate allies, and high-frequency participants.</w:t>
      </w:r>
    </w:p>
    <w:p w14:paraId="2EB3FB3F" w14:textId="3058576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Provides priority privileges, enhanced reservation rights, and exclusive upgrades.</w:t>
      </w:r>
    </w:p>
    <w:p w14:paraId="49BA5D54" w14:textId="77777777" w:rsidR="00CE5C43" w:rsidRPr="00854CF8" w:rsidRDefault="00CE5C43" w:rsidP="00CE5C43">
      <w:pPr>
        <w:rPr>
          <w:rFonts w:ascii="Times New Roman" w:hAnsi="Times New Roman" w:cs="Times New Roman"/>
        </w:rPr>
      </w:pPr>
    </w:p>
    <w:p w14:paraId="0D9B3743" w14:textId="77777777" w:rsidR="00CE5C43" w:rsidRPr="00854CF8" w:rsidRDefault="00CE5C43" w:rsidP="003367FA">
      <w:pPr>
        <w:pStyle w:val="Heading4"/>
      </w:pPr>
      <w:r w:rsidRPr="00854CF8">
        <w:t>2.3 Prestige Tier</w:t>
      </w:r>
    </w:p>
    <w:p w14:paraId="16A3AD5B" w14:textId="7DB881E1"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Accessible via sustained participation or strategic milestones.</w:t>
      </w:r>
    </w:p>
    <w:p w14:paraId="203E2F63" w14:textId="1E537A4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Offers advanced perks, early-access opportunities, and premium event entry.</w:t>
      </w:r>
    </w:p>
    <w:p w14:paraId="0CACACB4" w14:textId="77777777" w:rsidR="00CE5C43" w:rsidRPr="00854CF8" w:rsidRDefault="00CE5C43" w:rsidP="00CE5C43">
      <w:pPr>
        <w:rPr>
          <w:rFonts w:ascii="Times New Roman" w:hAnsi="Times New Roman" w:cs="Times New Roman"/>
        </w:rPr>
      </w:pPr>
    </w:p>
    <w:p w14:paraId="78978DCE" w14:textId="68F8D706" w:rsidR="00CE5C43" w:rsidRPr="00854CF8" w:rsidRDefault="00CE5C43" w:rsidP="00CE5C43">
      <w:pPr>
        <w:rPr>
          <w:rFonts w:ascii="Times New Roman" w:hAnsi="Times New Roman" w:cs="Times New Roman"/>
        </w:rPr>
      </w:pPr>
      <w:r w:rsidRPr="00854CF8">
        <w:rPr>
          <w:rFonts w:ascii="Times New Roman" w:hAnsi="Times New Roman" w:cs="Times New Roman"/>
        </w:rPr>
        <w:t>Each tier is governed by a ruleset of entitlements backed by an AI-powered membership rights engine.</w:t>
      </w:r>
    </w:p>
    <w:p w14:paraId="69280D06" w14:textId="77777777" w:rsidR="00CE5C43" w:rsidRPr="00854CF8" w:rsidRDefault="00CE5C43" w:rsidP="00CE5C43">
      <w:pPr>
        <w:rPr>
          <w:rFonts w:ascii="Times New Roman" w:hAnsi="Times New Roman" w:cs="Times New Roman"/>
        </w:rPr>
      </w:pPr>
    </w:p>
    <w:p w14:paraId="40887C51" w14:textId="77777777" w:rsidR="00CE5C43" w:rsidRPr="00854CF8" w:rsidRDefault="00CE5C43" w:rsidP="003367FA">
      <w:pPr>
        <w:pStyle w:val="Heading3"/>
      </w:pPr>
      <w:r w:rsidRPr="00854CF8">
        <w:t>3. Exclusive Privileges &amp; Entitlements</w:t>
      </w:r>
    </w:p>
    <w:p w14:paraId="4F1600CC" w14:textId="77777777" w:rsidR="00CE5C43" w:rsidRPr="00854CF8" w:rsidRDefault="00CE5C43" w:rsidP="00CE5C43">
      <w:pPr>
        <w:rPr>
          <w:rFonts w:ascii="Times New Roman" w:hAnsi="Times New Roman" w:cs="Times New Roman"/>
        </w:rPr>
      </w:pPr>
    </w:p>
    <w:p w14:paraId="1A2975FE" w14:textId="77777777" w:rsidR="00CE5C43" w:rsidRPr="00854CF8" w:rsidRDefault="00CE5C43" w:rsidP="003367FA">
      <w:pPr>
        <w:pStyle w:val="Heading4"/>
      </w:pPr>
      <w:r w:rsidRPr="00854CF8">
        <w:t>3.1 Priority Services</w:t>
      </w:r>
    </w:p>
    <w:p w14:paraId="43A0499F" w14:textId="431BC95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Priority queues across all visitor touchpoints.</w:t>
      </w:r>
    </w:p>
    <w:p w14:paraId="77352303" w14:textId="3EC921F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Accelerated customer support channels.</w:t>
      </w:r>
    </w:p>
    <w:p w14:paraId="4C8D2A84" w14:textId="3FABA211"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Guaranteed peak-hour access to high-demand attractions.</w:t>
      </w:r>
    </w:p>
    <w:p w14:paraId="5EA4F0AE" w14:textId="77777777" w:rsidR="00CE5C43" w:rsidRPr="00854CF8" w:rsidRDefault="00CE5C43" w:rsidP="00CE5C43">
      <w:pPr>
        <w:rPr>
          <w:rFonts w:ascii="Times New Roman" w:hAnsi="Times New Roman" w:cs="Times New Roman"/>
        </w:rPr>
      </w:pPr>
    </w:p>
    <w:p w14:paraId="78B21E2C" w14:textId="77777777" w:rsidR="00CE5C43" w:rsidRPr="00854CF8" w:rsidRDefault="00CE5C43" w:rsidP="003367FA">
      <w:pPr>
        <w:pStyle w:val="Heading4"/>
      </w:pPr>
      <w:r w:rsidRPr="00854CF8">
        <w:lastRenderedPageBreak/>
        <w:t>3.2 Exclusive Digital Content</w:t>
      </w:r>
    </w:p>
    <w:p w14:paraId="643C6B74" w14:textId="77777777" w:rsidR="00CE5C43" w:rsidRPr="00854CF8" w:rsidRDefault="00CE5C43" w:rsidP="00CE5C43">
      <w:pPr>
        <w:rPr>
          <w:rFonts w:ascii="Times New Roman" w:hAnsi="Times New Roman" w:cs="Times New Roman"/>
        </w:rPr>
      </w:pPr>
    </w:p>
    <w:p w14:paraId="7CF32983" w14:textId="77777777" w:rsidR="00CE5C43" w:rsidRPr="00854CF8" w:rsidRDefault="00CE5C43" w:rsidP="003367FA">
      <w:pPr>
        <w:pStyle w:val="Heading4"/>
      </w:pPr>
      <w:r w:rsidRPr="00854CF8">
        <w:t>Access to high-value protected systems including:</w:t>
      </w:r>
    </w:p>
    <w:p w14:paraId="178C87C5" w14:textId="041D441C"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VIP dashboards</w:t>
      </w:r>
    </w:p>
    <w:p w14:paraId="054149BE" w14:textId="3D6008A6"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Confidential updates</w:t>
      </w:r>
    </w:p>
    <w:p w14:paraId="34B6A1D7" w14:textId="45E7ED97"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Early release content</w:t>
      </w:r>
    </w:p>
    <w:p w14:paraId="5D6B8833" w14:textId="39DDD36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Premium AI-assisted tools</w:t>
      </w:r>
    </w:p>
    <w:p w14:paraId="0154F73B" w14:textId="120F5CB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Restricted archives</w:t>
      </w:r>
    </w:p>
    <w:p w14:paraId="339D38B9" w14:textId="77777777" w:rsidR="00CE5C43" w:rsidRPr="00854CF8" w:rsidRDefault="00CE5C43" w:rsidP="00CE5C43">
      <w:pPr>
        <w:rPr>
          <w:rFonts w:ascii="Times New Roman" w:hAnsi="Times New Roman" w:cs="Times New Roman"/>
        </w:rPr>
      </w:pPr>
    </w:p>
    <w:p w14:paraId="3195E415" w14:textId="77777777" w:rsidR="00CE5C43" w:rsidRPr="00854CF8" w:rsidRDefault="00CE5C43" w:rsidP="003367FA">
      <w:pPr>
        <w:pStyle w:val="Heading4"/>
      </w:pPr>
      <w:r w:rsidRPr="00854CF8">
        <w:t>3.3 Events &amp; Experiences</w:t>
      </w:r>
    </w:p>
    <w:p w14:paraId="5E5BB48F" w14:textId="77777777" w:rsidR="00CE5C43" w:rsidRPr="00854CF8" w:rsidRDefault="00CE5C43" w:rsidP="00CE5C43">
      <w:pPr>
        <w:rPr>
          <w:rFonts w:ascii="Times New Roman" w:hAnsi="Times New Roman" w:cs="Times New Roman"/>
        </w:rPr>
      </w:pPr>
    </w:p>
    <w:p w14:paraId="7F2AB99C" w14:textId="77777777" w:rsidR="00CE5C43" w:rsidRPr="00854CF8" w:rsidRDefault="00CE5C43" w:rsidP="003367FA">
      <w:pPr>
        <w:pStyle w:val="Heading4"/>
      </w:pPr>
      <w:r w:rsidRPr="00854CF8">
        <w:t>VIP members receive privileged access to:</w:t>
      </w:r>
    </w:p>
    <w:p w14:paraId="251F8E29" w14:textId="33FB339E"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Invitation-only events</w:t>
      </w:r>
    </w:p>
    <w:p w14:paraId="469D715E" w14:textId="54E66495"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 xml:space="preserve">Premium </w:t>
      </w:r>
      <w:proofErr w:type="gramStart"/>
      <w:r w:rsidRPr="003367FA">
        <w:rPr>
          <w:rFonts w:ascii="Times New Roman" w:hAnsi="Times New Roman" w:cs="Times New Roman"/>
        </w:rPr>
        <w:t>meet-ups</w:t>
      </w:r>
      <w:proofErr w:type="gramEnd"/>
    </w:p>
    <w:p w14:paraId="2112FF03" w14:textId="3404C7BE"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Executive briefings</w:t>
      </w:r>
    </w:p>
    <w:p w14:paraId="70CDE416" w14:textId="2A1E05F0" w:rsidR="00CE5C43" w:rsidRPr="003367FA" w:rsidRDefault="00CE5C43" w:rsidP="003E2972">
      <w:pPr>
        <w:pStyle w:val="ListParagraph"/>
        <w:numPr>
          <w:ilvl w:val="0"/>
          <w:numId w:val="68"/>
        </w:numPr>
        <w:rPr>
          <w:rFonts w:ascii="Times New Roman" w:hAnsi="Times New Roman" w:cs="Times New Roman"/>
        </w:rPr>
      </w:pPr>
      <w:proofErr w:type="gramStart"/>
      <w:r w:rsidRPr="003367FA">
        <w:rPr>
          <w:rFonts w:ascii="Times New Roman" w:hAnsi="Times New Roman" w:cs="Times New Roman"/>
        </w:rPr>
        <w:t>Early-access</w:t>
      </w:r>
      <w:proofErr w:type="gramEnd"/>
      <w:r w:rsidRPr="003367FA">
        <w:rPr>
          <w:rFonts w:ascii="Times New Roman" w:hAnsi="Times New Roman" w:cs="Times New Roman"/>
        </w:rPr>
        <w:t xml:space="preserve"> to expansions</w:t>
      </w:r>
    </w:p>
    <w:p w14:paraId="25B42391" w14:textId="3095A2BF"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Special previews of new attractions or modules</w:t>
      </w:r>
    </w:p>
    <w:p w14:paraId="0AC54A05" w14:textId="77777777" w:rsidR="00CE5C43" w:rsidRPr="00854CF8" w:rsidRDefault="00CE5C43" w:rsidP="00CE5C43">
      <w:pPr>
        <w:rPr>
          <w:rFonts w:ascii="Times New Roman" w:hAnsi="Times New Roman" w:cs="Times New Roman"/>
        </w:rPr>
      </w:pPr>
    </w:p>
    <w:p w14:paraId="4DB55B36" w14:textId="77777777" w:rsidR="00CE5C43" w:rsidRPr="00854CF8" w:rsidRDefault="00CE5C43" w:rsidP="003367FA">
      <w:pPr>
        <w:pStyle w:val="Heading4"/>
      </w:pPr>
      <w:r w:rsidRPr="00854CF8">
        <w:t>3.4 Reservation Dominance</w:t>
      </w:r>
    </w:p>
    <w:p w14:paraId="417905B4" w14:textId="21B62C47"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Reserved premium slots for rides, chalets, resort facilities, and dining.</w:t>
      </w:r>
    </w:p>
    <w:p w14:paraId="5ADC911F" w14:textId="662202E1"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Guaranteed booking availability during peak seasons.</w:t>
      </w:r>
    </w:p>
    <w:p w14:paraId="5AB83E15" w14:textId="77777777" w:rsidR="00CE5C43" w:rsidRPr="00854CF8" w:rsidRDefault="00CE5C43" w:rsidP="00CE5C43">
      <w:pPr>
        <w:rPr>
          <w:rFonts w:ascii="Times New Roman" w:hAnsi="Times New Roman" w:cs="Times New Roman"/>
        </w:rPr>
      </w:pPr>
    </w:p>
    <w:p w14:paraId="69329414" w14:textId="77777777" w:rsidR="00CE5C43" w:rsidRPr="00854CF8" w:rsidRDefault="00CE5C43" w:rsidP="003E2972">
      <w:pPr>
        <w:pStyle w:val="Heading4"/>
        <w:numPr>
          <w:ilvl w:val="0"/>
          <w:numId w:val="68"/>
        </w:numPr>
      </w:pPr>
      <w:r w:rsidRPr="00854CF8">
        <w:t>3.5 Personalized Experiences</w:t>
      </w:r>
    </w:p>
    <w:p w14:paraId="5467A50C" w14:textId="0AA5F06A"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Tailored itineraries for visits.</w:t>
      </w:r>
    </w:p>
    <w:p w14:paraId="273398C6" w14:textId="55861F20"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Dedicated liaison or concierge services.</w:t>
      </w:r>
    </w:p>
    <w:p w14:paraId="309A9BDB" w14:textId="45B0431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Custom engagement plans based on behavior analytics.</w:t>
      </w:r>
    </w:p>
    <w:p w14:paraId="3659FA96" w14:textId="77777777" w:rsidR="00CE5C43" w:rsidRPr="00854CF8" w:rsidRDefault="00CE5C43" w:rsidP="00CE5C43">
      <w:pPr>
        <w:rPr>
          <w:rFonts w:ascii="Times New Roman" w:hAnsi="Times New Roman" w:cs="Times New Roman"/>
        </w:rPr>
      </w:pPr>
    </w:p>
    <w:p w14:paraId="34EF1C67" w14:textId="77777777" w:rsidR="00CE5C43" w:rsidRPr="00854CF8" w:rsidRDefault="00CE5C43" w:rsidP="003367FA">
      <w:pPr>
        <w:pStyle w:val="Heading3"/>
      </w:pPr>
      <w:r w:rsidRPr="00854CF8">
        <w:t>4. System Governance &amp; Security Framework</w:t>
      </w:r>
    </w:p>
    <w:p w14:paraId="54217DB9" w14:textId="77777777" w:rsidR="00CE5C43" w:rsidRPr="00854CF8" w:rsidRDefault="00CE5C43" w:rsidP="00CE5C43">
      <w:pPr>
        <w:rPr>
          <w:rFonts w:ascii="Times New Roman" w:hAnsi="Times New Roman" w:cs="Times New Roman"/>
        </w:rPr>
      </w:pPr>
    </w:p>
    <w:p w14:paraId="23E10809" w14:textId="77777777" w:rsidR="00CE5C43" w:rsidRPr="00854CF8" w:rsidRDefault="00CE5C43" w:rsidP="003367FA">
      <w:pPr>
        <w:pStyle w:val="Heading4"/>
      </w:pPr>
      <w:r w:rsidRPr="00854CF8">
        <w:t>4.1 AI-Backed Entitlement Engine</w:t>
      </w:r>
    </w:p>
    <w:p w14:paraId="0AFE1558" w14:textId="4CEC7B4D"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Automatically allocates, verifies, and enforces privileges.</w:t>
      </w:r>
    </w:p>
    <w:p w14:paraId="50857CCD" w14:textId="7276B5D4"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Ensures entitlement consistency across physical and digital systems.</w:t>
      </w:r>
    </w:p>
    <w:p w14:paraId="2C11A847" w14:textId="5F6F679A"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Prevents misuse, duplication, or unauthorized access.</w:t>
      </w:r>
    </w:p>
    <w:p w14:paraId="3C718389" w14:textId="77777777" w:rsidR="00CE5C43" w:rsidRPr="00854CF8" w:rsidRDefault="00CE5C43" w:rsidP="00CE5C43">
      <w:pPr>
        <w:rPr>
          <w:rFonts w:ascii="Times New Roman" w:hAnsi="Times New Roman" w:cs="Times New Roman"/>
        </w:rPr>
      </w:pPr>
    </w:p>
    <w:p w14:paraId="69CFED24" w14:textId="77777777" w:rsidR="00CE5C43" w:rsidRPr="00854CF8" w:rsidRDefault="00CE5C43" w:rsidP="003367FA">
      <w:pPr>
        <w:pStyle w:val="Heading4"/>
      </w:pPr>
      <w:r w:rsidRPr="00854CF8">
        <w:t>4.2 Integrated Identity Management</w:t>
      </w:r>
    </w:p>
    <w:p w14:paraId="68C97E21" w14:textId="2DCCEB2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Multi-layer authentication</w:t>
      </w:r>
    </w:p>
    <w:p w14:paraId="14F8A217" w14:textId="04478241"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Biometric or digital ID verification</w:t>
      </w:r>
    </w:p>
    <w:p w14:paraId="216F07A0" w14:textId="0B30CE10"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Tamper-proof membership card logic</w:t>
      </w:r>
    </w:p>
    <w:p w14:paraId="3B84529A" w14:textId="17C3637E"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Secure QR-based or RFID-linked privileges</w:t>
      </w:r>
    </w:p>
    <w:p w14:paraId="5E61B0BD" w14:textId="77777777" w:rsidR="00CE5C43" w:rsidRPr="00854CF8" w:rsidRDefault="00CE5C43" w:rsidP="00CE5C43">
      <w:pPr>
        <w:rPr>
          <w:rFonts w:ascii="Times New Roman" w:hAnsi="Times New Roman" w:cs="Times New Roman"/>
        </w:rPr>
      </w:pPr>
    </w:p>
    <w:p w14:paraId="64C637D9" w14:textId="77777777" w:rsidR="00CE5C43" w:rsidRPr="00854CF8" w:rsidRDefault="00CE5C43" w:rsidP="003367FA">
      <w:pPr>
        <w:pStyle w:val="Heading4"/>
      </w:pPr>
      <w:r w:rsidRPr="00854CF8">
        <w:t>4.3 Activity Monitoring &amp; Compliance</w:t>
      </w:r>
    </w:p>
    <w:p w14:paraId="23595CF8" w14:textId="3ACA3C36"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Tracks usage, movement patterns, and engagement behaviors.</w:t>
      </w:r>
    </w:p>
    <w:p w14:paraId="36506777" w14:textId="67755FC5"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Ensures all VIP activities adhere to security and policy standards.</w:t>
      </w:r>
    </w:p>
    <w:p w14:paraId="3E7FBC5B" w14:textId="4B7E2D06"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Enables quick resolution of anomalies or unauthorized actions.</w:t>
      </w:r>
    </w:p>
    <w:p w14:paraId="4569C91F" w14:textId="77777777" w:rsidR="00CE5C43" w:rsidRPr="00854CF8" w:rsidRDefault="00CE5C43" w:rsidP="00CE5C43">
      <w:pPr>
        <w:rPr>
          <w:rFonts w:ascii="Times New Roman" w:hAnsi="Times New Roman" w:cs="Times New Roman"/>
        </w:rPr>
      </w:pPr>
    </w:p>
    <w:p w14:paraId="065590D8" w14:textId="77777777" w:rsidR="00CE5C43" w:rsidRPr="00854CF8" w:rsidRDefault="00CE5C43" w:rsidP="003367FA">
      <w:pPr>
        <w:pStyle w:val="Heading3"/>
      </w:pPr>
      <w:r w:rsidRPr="00854CF8">
        <w:t>5. Economic &amp; Strategic Value Contribution</w:t>
      </w:r>
    </w:p>
    <w:p w14:paraId="1BA25522" w14:textId="77777777" w:rsidR="00CE5C43" w:rsidRPr="00854CF8" w:rsidRDefault="00CE5C43" w:rsidP="00CE5C43">
      <w:pPr>
        <w:rPr>
          <w:rFonts w:ascii="Times New Roman" w:hAnsi="Times New Roman" w:cs="Times New Roman"/>
        </w:rPr>
      </w:pPr>
    </w:p>
    <w:p w14:paraId="3DA8C8B3" w14:textId="77777777" w:rsidR="00CE5C43" w:rsidRPr="00854CF8" w:rsidRDefault="00CE5C43" w:rsidP="003367FA">
      <w:pPr>
        <w:pStyle w:val="Heading4"/>
      </w:pPr>
      <w:r w:rsidRPr="00854CF8">
        <w:t>5.1 Revenue Expansion</w:t>
      </w:r>
    </w:p>
    <w:p w14:paraId="0F286295" w14:textId="77777777" w:rsidR="00CE5C43" w:rsidRPr="00854CF8" w:rsidRDefault="00CE5C43" w:rsidP="00CE5C43">
      <w:pPr>
        <w:rPr>
          <w:rFonts w:ascii="Times New Roman" w:hAnsi="Times New Roman" w:cs="Times New Roman"/>
        </w:rPr>
      </w:pPr>
    </w:p>
    <w:p w14:paraId="1B5AA2A8" w14:textId="77777777" w:rsidR="00CE5C43" w:rsidRPr="00854CF8" w:rsidRDefault="00CE5C43" w:rsidP="003367FA">
      <w:pPr>
        <w:pStyle w:val="Heading4"/>
      </w:pPr>
      <w:r w:rsidRPr="00854CF8">
        <w:t>VIP members generate long-term high-value contributions through:</w:t>
      </w:r>
    </w:p>
    <w:p w14:paraId="7F1EC72B" w14:textId="58BCC03D"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Premium upgrades</w:t>
      </w:r>
    </w:p>
    <w:p w14:paraId="5ACBA90B" w14:textId="2089C2D8"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Special event participation</w:t>
      </w:r>
    </w:p>
    <w:p w14:paraId="5220DE8A" w14:textId="510CC78A"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Exclusive merchandise</w:t>
      </w:r>
    </w:p>
    <w:p w14:paraId="52064247" w14:textId="40B782E1"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High-frequency ecosystem interactions</w:t>
      </w:r>
    </w:p>
    <w:p w14:paraId="55297815" w14:textId="77777777" w:rsidR="00CE5C43" w:rsidRPr="00854CF8" w:rsidRDefault="00CE5C43" w:rsidP="00CE5C43">
      <w:pPr>
        <w:rPr>
          <w:rFonts w:ascii="Times New Roman" w:hAnsi="Times New Roman" w:cs="Times New Roman"/>
        </w:rPr>
      </w:pPr>
    </w:p>
    <w:p w14:paraId="32F092C0" w14:textId="77777777" w:rsidR="00CE5C43" w:rsidRPr="00854CF8" w:rsidRDefault="00CE5C43" w:rsidP="003367FA">
      <w:pPr>
        <w:pStyle w:val="Heading4"/>
      </w:pPr>
      <w:r w:rsidRPr="00854CF8">
        <w:t>5.2 Investor Pipeline Integration</w:t>
      </w:r>
    </w:p>
    <w:p w14:paraId="523A906A" w14:textId="77777777" w:rsidR="00CE5C43" w:rsidRPr="00854CF8" w:rsidRDefault="00CE5C43" w:rsidP="00CE5C43">
      <w:pPr>
        <w:rPr>
          <w:rFonts w:ascii="Times New Roman" w:hAnsi="Times New Roman" w:cs="Times New Roman"/>
        </w:rPr>
      </w:pPr>
    </w:p>
    <w:p w14:paraId="2BC302FB" w14:textId="77777777" w:rsidR="00CE5C43" w:rsidRPr="00854CF8" w:rsidRDefault="00CE5C43" w:rsidP="003367FA">
      <w:pPr>
        <w:pStyle w:val="Heading4"/>
      </w:pPr>
      <w:r w:rsidRPr="00854CF8">
        <w:t>Acts as the pre-investor gateway into:</w:t>
      </w:r>
    </w:p>
    <w:p w14:paraId="7356342B" w14:textId="6D223C8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Share Purchase Gateway</w:t>
      </w:r>
    </w:p>
    <w:p w14:paraId="4D1C3F6B" w14:textId="66F5B78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Founding Client Program</w:t>
      </w:r>
    </w:p>
    <w:p w14:paraId="4FB9D7FE" w14:textId="1548843D"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Corporate partnership tiers</w:t>
      </w:r>
    </w:p>
    <w:p w14:paraId="27A0093C" w14:textId="5C35A82A"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Long-term financial engagements</w:t>
      </w:r>
    </w:p>
    <w:p w14:paraId="418F1418" w14:textId="77777777" w:rsidR="00CE5C43" w:rsidRPr="00854CF8" w:rsidRDefault="00CE5C43" w:rsidP="00CE5C43">
      <w:pPr>
        <w:rPr>
          <w:rFonts w:ascii="Times New Roman" w:hAnsi="Times New Roman" w:cs="Times New Roman"/>
        </w:rPr>
      </w:pPr>
    </w:p>
    <w:p w14:paraId="2902B9A2" w14:textId="77777777" w:rsidR="00CE5C43" w:rsidRPr="00854CF8" w:rsidRDefault="00CE5C43" w:rsidP="003367FA">
      <w:pPr>
        <w:pStyle w:val="Heading4"/>
      </w:pPr>
      <w:r w:rsidRPr="00854CF8">
        <w:t>5.3 Loyalty Reinforcement</w:t>
      </w:r>
    </w:p>
    <w:p w14:paraId="68983851" w14:textId="77777777" w:rsidR="00CE5C43" w:rsidRPr="00854CF8" w:rsidRDefault="00CE5C43" w:rsidP="00CE5C43">
      <w:pPr>
        <w:rPr>
          <w:rFonts w:ascii="Times New Roman" w:hAnsi="Times New Roman" w:cs="Times New Roman"/>
        </w:rPr>
      </w:pPr>
    </w:p>
    <w:p w14:paraId="32B56BAB" w14:textId="77777777" w:rsidR="00CE5C43" w:rsidRPr="00854CF8" w:rsidRDefault="00CE5C43" w:rsidP="003367FA">
      <w:pPr>
        <w:pStyle w:val="Heading4"/>
      </w:pPr>
      <w:r w:rsidRPr="00854CF8">
        <w:lastRenderedPageBreak/>
        <w:t>The VIP ecosystem cultivates:</w:t>
      </w:r>
    </w:p>
    <w:p w14:paraId="74F05CB4" w14:textId="15BB36C2"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Higher retention</w:t>
      </w:r>
    </w:p>
    <w:p w14:paraId="44216093" w14:textId="0B1EF6F4"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 xml:space="preserve">Increased </w:t>
      </w:r>
      <w:proofErr w:type="gramStart"/>
      <w:r w:rsidRPr="003367FA">
        <w:rPr>
          <w:rFonts w:ascii="Times New Roman" w:hAnsi="Times New Roman" w:cs="Times New Roman"/>
        </w:rPr>
        <w:t>annual</w:t>
      </w:r>
      <w:proofErr w:type="gramEnd"/>
      <w:r w:rsidRPr="003367FA">
        <w:rPr>
          <w:rFonts w:ascii="Times New Roman" w:hAnsi="Times New Roman" w:cs="Times New Roman"/>
        </w:rPr>
        <w:t xml:space="preserve"> </w:t>
      </w:r>
      <w:proofErr w:type="gramStart"/>
      <w:r w:rsidRPr="003367FA">
        <w:rPr>
          <w:rFonts w:ascii="Times New Roman" w:hAnsi="Times New Roman" w:cs="Times New Roman"/>
        </w:rPr>
        <w:t>spend</w:t>
      </w:r>
      <w:proofErr w:type="gramEnd"/>
    </w:p>
    <w:p w14:paraId="4F82B28E" w14:textId="6387C231"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Stronger brand affinity</w:t>
      </w:r>
    </w:p>
    <w:p w14:paraId="32600A12" w14:textId="34DBC910"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Enhanced multi-domain activity</w:t>
      </w:r>
    </w:p>
    <w:p w14:paraId="296F1FFE" w14:textId="77777777" w:rsidR="00CE5C43" w:rsidRPr="00854CF8" w:rsidRDefault="00CE5C43" w:rsidP="00CE5C43">
      <w:pPr>
        <w:rPr>
          <w:rFonts w:ascii="Times New Roman" w:hAnsi="Times New Roman" w:cs="Times New Roman"/>
        </w:rPr>
      </w:pPr>
    </w:p>
    <w:p w14:paraId="272B29BE" w14:textId="77777777" w:rsidR="00CE5C43" w:rsidRPr="00854CF8" w:rsidRDefault="00CE5C43" w:rsidP="003367FA">
      <w:pPr>
        <w:pStyle w:val="Heading3"/>
      </w:pPr>
      <w:r w:rsidRPr="00854CF8">
        <w:t>6. Brand Identity, Culture &amp; Experiential Philosophy</w:t>
      </w:r>
    </w:p>
    <w:p w14:paraId="3DED2907" w14:textId="77777777" w:rsidR="00CE5C43" w:rsidRPr="00854CF8" w:rsidRDefault="00CE5C43" w:rsidP="00CE5C43">
      <w:pPr>
        <w:rPr>
          <w:rFonts w:ascii="Times New Roman" w:hAnsi="Times New Roman" w:cs="Times New Roman"/>
        </w:rPr>
      </w:pPr>
    </w:p>
    <w:p w14:paraId="4E4BC490" w14:textId="77777777" w:rsidR="00CE5C43" w:rsidRPr="00854CF8" w:rsidRDefault="00CE5C43" w:rsidP="003367FA">
      <w:pPr>
        <w:pStyle w:val="Heading4"/>
      </w:pPr>
      <w:r w:rsidRPr="00854CF8">
        <w:t>6.1 Embodiment of Excellence</w:t>
      </w:r>
    </w:p>
    <w:p w14:paraId="4BC0AC0B" w14:textId="3E54E55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Represents WebHydra’s highest standards in experience, service, and technological execution.</w:t>
      </w:r>
    </w:p>
    <w:p w14:paraId="3994F2C5" w14:textId="3CA1B4CA"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Establishes the elite cultural class within the empire.</w:t>
      </w:r>
    </w:p>
    <w:p w14:paraId="22324211" w14:textId="77777777" w:rsidR="00CE5C43" w:rsidRPr="00854CF8" w:rsidRDefault="00CE5C43" w:rsidP="00CE5C43">
      <w:pPr>
        <w:rPr>
          <w:rFonts w:ascii="Times New Roman" w:hAnsi="Times New Roman" w:cs="Times New Roman"/>
        </w:rPr>
      </w:pPr>
    </w:p>
    <w:p w14:paraId="7D1D3920" w14:textId="77777777" w:rsidR="00CE5C43" w:rsidRPr="00854CF8" w:rsidRDefault="00CE5C43" w:rsidP="003367FA">
      <w:pPr>
        <w:pStyle w:val="Heading4"/>
      </w:pPr>
      <w:r w:rsidRPr="00854CF8">
        <w:t>6.2 Symbol of Achievement</w:t>
      </w:r>
    </w:p>
    <w:p w14:paraId="65256E3E" w14:textId="553BD47A"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Encourages progress up the membership hierarchy.</w:t>
      </w:r>
    </w:p>
    <w:p w14:paraId="680336D5" w14:textId="15D4C508"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Serves as a personal and social milestone for participants.</w:t>
      </w:r>
    </w:p>
    <w:p w14:paraId="5E5B8250" w14:textId="77777777" w:rsidR="00CE5C43" w:rsidRPr="00854CF8" w:rsidRDefault="00CE5C43" w:rsidP="00CE5C43">
      <w:pPr>
        <w:rPr>
          <w:rFonts w:ascii="Times New Roman" w:hAnsi="Times New Roman" w:cs="Times New Roman"/>
        </w:rPr>
      </w:pPr>
    </w:p>
    <w:p w14:paraId="77A31758" w14:textId="77777777" w:rsidR="00CE5C43" w:rsidRPr="00854CF8" w:rsidRDefault="00CE5C43" w:rsidP="003367FA">
      <w:pPr>
        <w:pStyle w:val="Heading4"/>
      </w:pPr>
      <w:r w:rsidRPr="00854CF8">
        <w:t>6.3 Cultural Integration</w:t>
      </w:r>
    </w:p>
    <w:p w14:paraId="46C37478" w14:textId="77777777" w:rsidR="00CE5C43" w:rsidRPr="00854CF8" w:rsidRDefault="00CE5C43" w:rsidP="00CE5C43">
      <w:pPr>
        <w:rPr>
          <w:rFonts w:ascii="Times New Roman" w:hAnsi="Times New Roman" w:cs="Times New Roman"/>
        </w:rPr>
      </w:pPr>
    </w:p>
    <w:p w14:paraId="5357EFD7" w14:textId="77777777" w:rsidR="00CE5C43" w:rsidRPr="00854CF8" w:rsidRDefault="00CE5C43" w:rsidP="003367FA">
      <w:pPr>
        <w:pStyle w:val="Heading4"/>
      </w:pPr>
      <w:r w:rsidRPr="00854CF8">
        <w:t>VIP branding is integrated with:</w:t>
      </w:r>
    </w:p>
    <w:p w14:paraId="6F98F98C" w14:textId="441DAB28"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Mascots</w:t>
      </w:r>
    </w:p>
    <w:p w14:paraId="5AAA6605" w14:textId="7DF9D8EA"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Storylines</w:t>
      </w:r>
    </w:p>
    <w:p w14:paraId="5618B8E3" w14:textId="6198A2F4"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Kingdom-inspired themes</w:t>
      </w:r>
    </w:p>
    <w:p w14:paraId="0D79CBF6" w14:textId="0D6A9CA9"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The Golden Quail Movement</w:t>
      </w:r>
    </w:p>
    <w:p w14:paraId="536B45B9" w14:textId="71C02204" w:rsidR="00CE5C43" w:rsidRPr="003367FA" w:rsidRDefault="00CE5C43" w:rsidP="003E2972">
      <w:pPr>
        <w:pStyle w:val="ListParagraph"/>
        <w:numPr>
          <w:ilvl w:val="0"/>
          <w:numId w:val="68"/>
        </w:numPr>
        <w:rPr>
          <w:rFonts w:ascii="Times New Roman" w:hAnsi="Times New Roman" w:cs="Times New Roman"/>
        </w:rPr>
      </w:pPr>
      <w:proofErr w:type="spellStart"/>
      <w:r w:rsidRPr="003367FA">
        <w:rPr>
          <w:rFonts w:ascii="Times New Roman" w:hAnsi="Times New Roman" w:cs="Times New Roman"/>
        </w:rPr>
        <w:t>Puyuh</w:t>
      </w:r>
      <w:proofErr w:type="spellEnd"/>
      <w:r w:rsidRPr="003367FA">
        <w:rPr>
          <w:rFonts w:ascii="Times New Roman" w:hAnsi="Times New Roman" w:cs="Times New Roman"/>
        </w:rPr>
        <w:t xml:space="preserve"> Emas identity markers</w:t>
      </w:r>
    </w:p>
    <w:p w14:paraId="555EA804" w14:textId="77777777" w:rsidR="00CE5C43" w:rsidRPr="00854CF8" w:rsidRDefault="00CE5C43" w:rsidP="00CE5C43">
      <w:pPr>
        <w:rPr>
          <w:rFonts w:ascii="Times New Roman" w:hAnsi="Times New Roman" w:cs="Times New Roman"/>
        </w:rPr>
      </w:pPr>
    </w:p>
    <w:p w14:paraId="2B608B2E" w14:textId="77777777" w:rsidR="00CE5C43" w:rsidRPr="00854CF8" w:rsidRDefault="00CE5C43" w:rsidP="003367FA">
      <w:pPr>
        <w:pStyle w:val="Heading3"/>
      </w:pPr>
      <w:r w:rsidRPr="00854CF8">
        <w:t>7. Long-Term Evolution &amp; Future Integration Roadmap</w:t>
      </w:r>
    </w:p>
    <w:p w14:paraId="31C82281" w14:textId="77777777" w:rsidR="00CE5C43" w:rsidRPr="00854CF8" w:rsidRDefault="00CE5C43" w:rsidP="00CE5C43">
      <w:pPr>
        <w:rPr>
          <w:rFonts w:ascii="Times New Roman" w:hAnsi="Times New Roman" w:cs="Times New Roman"/>
        </w:rPr>
      </w:pPr>
    </w:p>
    <w:p w14:paraId="65E06A94" w14:textId="77777777" w:rsidR="00CE5C43" w:rsidRPr="00854CF8" w:rsidRDefault="00CE5C43" w:rsidP="003367FA">
      <w:pPr>
        <w:pStyle w:val="Heading4"/>
      </w:pPr>
      <w:r w:rsidRPr="00854CF8">
        <w:t>7.1 Expansion into the Physical Realm</w:t>
      </w:r>
    </w:p>
    <w:p w14:paraId="6D65A70D" w14:textId="77777777" w:rsidR="00CE5C43" w:rsidRPr="00854CF8" w:rsidRDefault="00CE5C43" w:rsidP="00CE5C43">
      <w:pPr>
        <w:rPr>
          <w:rFonts w:ascii="Times New Roman" w:hAnsi="Times New Roman" w:cs="Times New Roman"/>
        </w:rPr>
      </w:pPr>
    </w:p>
    <w:p w14:paraId="6FC67E27" w14:textId="77777777" w:rsidR="00CE5C43" w:rsidRPr="00854CF8" w:rsidRDefault="00CE5C43" w:rsidP="003367FA">
      <w:pPr>
        <w:pStyle w:val="Heading4"/>
      </w:pPr>
      <w:r w:rsidRPr="00854CF8">
        <w:t>Integration with HydraCore future developments:</w:t>
      </w:r>
    </w:p>
    <w:p w14:paraId="2CE295AE" w14:textId="1AC023A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VIP-only lounges</w:t>
      </w:r>
    </w:p>
    <w:p w14:paraId="0B950344" w14:textId="61017426"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lastRenderedPageBreak/>
        <w:t>Premium transportation lanes</w:t>
      </w:r>
    </w:p>
    <w:p w14:paraId="6EAAED04" w14:textId="5D522FD3"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Exclusive resort facilities</w:t>
      </w:r>
    </w:p>
    <w:p w14:paraId="2E539DD4" w14:textId="77777777" w:rsidR="00CE5C43" w:rsidRPr="00854CF8" w:rsidRDefault="00CE5C43" w:rsidP="00CE5C43">
      <w:pPr>
        <w:rPr>
          <w:rFonts w:ascii="Times New Roman" w:hAnsi="Times New Roman" w:cs="Times New Roman"/>
        </w:rPr>
      </w:pPr>
    </w:p>
    <w:p w14:paraId="58DA8CBB" w14:textId="77777777" w:rsidR="00CE5C43" w:rsidRPr="00854CF8" w:rsidRDefault="00CE5C43" w:rsidP="003367FA">
      <w:pPr>
        <w:pStyle w:val="Heading4"/>
      </w:pPr>
      <w:r w:rsidRPr="00854CF8">
        <w:t>7.2 Digital Sovereignty Enhancements</w:t>
      </w:r>
    </w:p>
    <w:p w14:paraId="5355BD0C" w14:textId="77777777" w:rsidR="00CE5C43" w:rsidRPr="00854CF8" w:rsidRDefault="00CE5C43" w:rsidP="00CE5C43">
      <w:pPr>
        <w:rPr>
          <w:rFonts w:ascii="Times New Roman" w:hAnsi="Times New Roman" w:cs="Times New Roman"/>
        </w:rPr>
      </w:pPr>
    </w:p>
    <w:p w14:paraId="1B424A68" w14:textId="77777777" w:rsidR="00CE5C43" w:rsidRPr="00854CF8" w:rsidRDefault="00CE5C43" w:rsidP="003367FA">
      <w:pPr>
        <w:pStyle w:val="Heading4"/>
      </w:pPr>
      <w:r w:rsidRPr="00854CF8">
        <w:t>Future VIP systems may include:</w:t>
      </w:r>
    </w:p>
    <w:p w14:paraId="592D317A" w14:textId="314584B6"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AI-generated personalized health, safety, or experience reports</w:t>
      </w:r>
    </w:p>
    <w:p w14:paraId="35CFE9EA" w14:textId="3650FE74"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Exclusive access to WebHydra’s evolving AI layers</w:t>
      </w:r>
    </w:p>
    <w:p w14:paraId="044D92A0" w14:textId="6FEF874B"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Reserved nodes in The Oracle Interface for predictive privileges</w:t>
      </w:r>
    </w:p>
    <w:p w14:paraId="2EFEA4B8" w14:textId="77777777" w:rsidR="00CE5C43" w:rsidRPr="00854CF8" w:rsidRDefault="00CE5C43" w:rsidP="00CE5C43">
      <w:pPr>
        <w:rPr>
          <w:rFonts w:ascii="Times New Roman" w:hAnsi="Times New Roman" w:cs="Times New Roman"/>
        </w:rPr>
      </w:pPr>
    </w:p>
    <w:p w14:paraId="7A020134" w14:textId="77777777" w:rsidR="00CE5C43" w:rsidRPr="00854CF8" w:rsidRDefault="00CE5C43" w:rsidP="003367FA">
      <w:pPr>
        <w:pStyle w:val="Heading4"/>
      </w:pPr>
      <w:r w:rsidRPr="00854CF8">
        <w:t>7.3 Cross-Division Synchronization</w:t>
      </w:r>
    </w:p>
    <w:p w14:paraId="39F52A57" w14:textId="77777777" w:rsidR="00CE5C43" w:rsidRPr="00854CF8" w:rsidRDefault="00CE5C43" w:rsidP="00CE5C43">
      <w:pPr>
        <w:rPr>
          <w:rFonts w:ascii="Times New Roman" w:hAnsi="Times New Roman" w:cs="Times New Roman"/>
        </w:rPr>
      </w:pPr>
    </w:p>
    <w:p w14:paraId="0D662E97" w14:textId="77777777" w:rsidR="00CE5C43" w:rsidRPr="00854CF8" w:rsidRDefault="00CE5C43" w:rsidP="003367FA">
      <w:pPr>
        <w:pStyle w:val="Heading4"/>
      </w:pPr>
      <w:r w:rsidRPr="00854CF8">
        <w:t>VIP Membership will maintain seamless integration with:</w:t>
      </w:r>
    </w:p>
    <w:p w14:paraId="2416084F" w14:textId="054665B4"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Investors’ Empire</w:t>
      </w:r>
    </w:p>
    <w:p w14:paraId="7C49940A" w14:textId="16D4DEBE"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Social &amp; Cultural Division</w:t>
      </w:r>
    </w:p>
    <w:p w14:paraId="2DC13F91" w14:textId="3833208E"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Strategic Defense Systems</w:t>
      </w:r>
    </w:p>
    <w:p w14:paraId="69B061EF" w14:textId="588DF50D" w:rsidR="00CE5C43" w:rsidRPr="003367FA" w:rsidRDefault="00CE5C43" w:rsidP="003E2972">
      <w:pPr>
        <w:pStyle w:val="ListParagraph"/>
        <w:numPr>
          <w:ilvl w:val="0"/>
          <w:numId w:val="68"/>
        </w:numPr>
        <w:rPr>
          <w:rFonts w:ascii="Times New Roman" w:hAnsi="Times New Roman" w:cs="Times New Roman"/>
        </w:rPr>
      </w:pPr>
      <w:r w:rsidRPr="003367FA">
        <w:rPr>
          <w:rFonts w:ascii="Times New Roman" w:hAnsi="Times New Roman" w:cs="Times New Roman"/>
        </w:rPr>
        <w:t>Golden Marketplace</w:t>
      </w:r>
    </w:p>
    <w:p w14:paraId="3FF076C8" w14:textId="2C8B4C9E" w:rsidR="00CE5C43" w:rsidRPr="003367FA" w:rsidRDefault="00CE5C43" w:rsidP="003E2972">
      <w:pPr>
        <w:pStyle w:val="ListParagraph"/>
        <w:numPr>
          <w:ilvl w:val="0"/>
          <w:numId w:val="68"/>
        </w:numPr>
        <w:rPr>
          <w:rFonts w:ascii="Times New Roman" w:hAnsi="Times New Roman" w:cs="Times New Roman"/>
        </w:rPr>
      </w:pPr>
      <w:proofErr w:type="spellStart"/>
      <w:r w:rsidRPr="003367FA">
        <w:rPr>
          <w:rFonts w:ascii="Times New Roman" w:hAnsi="Times New Roman" w:cs="Times New Roman"/>
        </w:rPr>
        <w:t>Quailverse</w:t>
      </w:r>
      <w:proofErr w:type="spellEnd"/>
      <w:r w:rsidRPr="003367FA">
        <w:rPr>
          <w:rFonts w:ascii="Times New Roman" w:hAnsi="Times New Roman" w:cs="Times New Roman"/>
        </w:rPr>
        <w:t xml:space="preserve"> experiences</w:t>
      </w:r>
    </w:p>
    <w:p w14:paraId="0709B332" w14:textId="77777777" w:rsidR="00CE5C43" w:rsidRPr="00854CF8" w:rsidRDefault="00CE5C43" w:rsidP="00CE5C43">
      <w:pPr>
        <w:rPr>
          <w:rFonts w:ascii="Times New Roman" w:hAnsi="Times New Roman" w:cs="Times New Roman"/>
        </w:rPr>
      </w:pPr>
    </w:p>
    <w:p w14:paraId="1A2C4528" w14:textId="77777777" w:rsidR="00CE5C43" w:rsidRPr="00854CF8" w:rsidRDefault="00CE5C43" w:rsidP="003367FA">
      <w:pPr>
        <w:pStyle w:val="Heading3"/>
      </w:pPr>
      <w:r w:rsidRPr="00854CF8">
        <w:t>8. Legacy Function &amp; Strategic Significance</w:t>
      </w:r>
    </w:p>
    <w:p w14:paraId="2F65C7A7" w14:textId="77777777" w:rsidR="00CE5C43" w:rsidRPr="00854CF8" w:rsidRDefault="00CE5C43" w:rsidP="00CE5C43">
      <w:pPr>
        <w:rPr>
          <w:rFonts w:ascii="Times New Roman" w:hAnsi="Times New Roman" w:cs="Times New Roman"/>
        </w:rPr>
      </w:pPr>
    </w:p>
    <w:p w14:paraId="390EFFAC" w14:textId="2B437423" w:rsidR="00206C6A" w:rsidRPr="00854CF8" w:rsidRDefault="00CE5C43" w:rsidP="00206C6A">
      <w:pPr>
        <w:rPr>
          <w:rFonts w:ascii="Times New Roman" w:hAnsi="Times New Roman" w:cs="Times New Roman"/>
        </w:rPr>
      </w:pPr>
      <w:r w:rsidRPr="00854CF8">
        <w:rPr>
          <w:rFonts w:ascii="Times New Roman" w:hAnsi="Times New Roman" w:cs="Times New Roman"/>
        </w:rPr>
        <w:t>The VIP Membership stands as more than a membership model—it is a governing pillar of WebHydra’s long-term socio-economic ecosystem. By combining prestige, advanced technological privilege, and deep cultural integration, it ensures that WebHydra not only retains high-value individuals but transforms them into active participants in the empire’s legacy, growth, and future trajectory.</w:t>
      </w:r>
    </w:p>
    <w:p w14:paraId="0F733D8F" w14:textId="77777777" w:rsidR="00206C6A" w:rsidRPr="00854CF8" w:rsidRDefault="00206C6A" w:rsidP="00206C6A">
      <w:pPr>
        <w:rPr>
          <w:rFonts w:ascii="Times New Roman" w:hAnsi="Times New Roman" w:cs="Times New Roman"/>
        </w:rPr>
      </w:pPr>
    </w:p>
    <w:p w14:paraId="48BED4E8" w14:textId="77777777" w:rsidR="00CE5C43" w:rsidRPr="00854CF8" w:rsidRDefault="00CE5C43">
      <w:pPr>
        <w:rPr>
          <w:rFonts w:ascii="Times New Roman" w:hAnsi="Times New Roman" w:cs="Times New Roman"/>
        </w:rPr>
      </w:pPr>
      <w:r w:rsidRPr="00854CF8">
        <w:rPr>
          <w:rFonts w:ascii="Times New Roman" w:hAnsi="Times New Roman" w:cs="Times New Roman"/>
        </w:rPr>
        <w:br w:type="page"/>
      </w:r>
    </w:p>
    <w:p w14:paraId="0646CBEF" w14:textId="650A50A3" w:rsidR="00216417" w:rsidRDefault="00216417" w:rsidP="003367FA">
      <w:pPr>
        <w:pStyle w:val="Heading1"/>
      </w:pPr>
      <w:r w:rsidRPr="00854CF8">
        <w:lastRenderedPageBreak/>
        <w:t>SECTION 15</w:t>
      </w:r>
      <w:r>
        <w:t>:</w:t>
      </w:r>
      <w:r w:rsidRPr="00854CF8">
        <w:t xml:space="preserve"> INTERACTIVE &amp; MEMBERSHIP SYSTEMS</w:t>
      </w:r>
    </w:p>
    <w:p w14:paraId="22FBDDDF" w14:textId="77777777" w:rsidR="00216417" w:rsidRPr="00216417" w:rsidRDefault="00216417" w:rsidP="00216417"/>
    <w:p w14:paraId="530D42C8" w14:textId="337B7833" w:rsidR="00206C6A" w:rsidRPr="00854CF8" w:rsidRDefault="00206C6A" w:rsidP="003367FA">
      <w:pPr>
        <w:pStyle w:val="Heading1"/>
      </w:pPr>
      <w:r w:rsidRPr="00854CF8">
        <w:t>15.6</w:t>
      </w:r>
      <w:r w:rsidR="00216417">
        <w:t>:</w:t>
      </w:r>
      <w:r w:rsidRPr="00854CF8">
        <w:t xml:space="preserve"> WebHydra: Digital Infrastructure &amp; Multi-Tier Web Ecosystem</w:t>
      </w:r>
    </w:p>
    <w:p w14:paraId="3EC7D676" w14:textId="77777777" w:rsidR="00206C6A" w:rsidRPr="00854CF8" w:rsidRDefault="00206C6A" w:rsidP="00206C6A">
      <w:pPr>
        <w:rPr>
          <w:rFonts w:ascii="Times New Roman" w:hAnsi="Times New Roman" w:cs="Times New Roman"/>
        </w:rPr>
      </w:pPr>
    </w:p>
    <w:p w14:paraId="0D569B3B" w14:textId="77777777" w:rsidR="00645ECD" w:rsidRPr="00854CF8" w:rsidRDefault="00645ECD" w:rsidP="00645ECD">
      <w:pPr>
        <w:rPr>
          <w:rFonts w:ascii="Times New Roman" w:hAnsi="Times New Roman" w:cs="Times New Roman"/>
        </w:rPr>
      </w:pPr>
      <w:r w:rsidRPr="00854CF8">
        <w:rPr>
          <w:rFonts w:ascii="Times New Roman" w:hAnsi="Times New Roman" w:cs="Times New Roman"/>
        </w:rPr>
        <w:t>The WebHydra: Digital Infrastructure &amp; Multi-Tier Web Ecosystem serves as the foundational digital backbone through which all interactive, transactional, and membership-driven operations are executed, synchronized, and governed. As the central nervous system of the entire empire, it ensures that every membership activity, engagement event, and user interaction operates seamlessly within a unified, sovereign-grade digital architecture.</w:t>
      </w:r>
    </w:p>
    <w:p w14:paraId="4E8DE1A0" w14:textId="77777777" w:rsidR="00645ECD" w:rsidRPr="00854CF8" w:rsidRDefault="00645ECD" w:rsidP="00645ECD">
      <w:pPr>
        <w:rPr>
          <w:rFonts w:ascii="Times New Roman" w:hAnsi="Times New Roman" w:cs="Times New Roman"/>
        </w:rPr>
      </w:pPr>
    </w:p>
    <w:p w14:paraId="0BEFCA0A" w14:textId="0E52E2D7" w:rsidR="00645ECD" w:rsidRPr="00854CF8" w:rsidRDefault="00645ECD" w:rsidP="00645ECD">
      <w:pPr>
        <w:rPr>
          <w:rFonts w:ascii="Times New Roman" w:hAnsi="Times New Roman" w:cs="Times New Roman"/>
        </w:rPr>
      </w:pPr>
      <w:r w:rsidRPr="00854CF8">
        <w:rPr>
          <w:rFonts w:ascii="Times New Roman" w:hAnsi="Times New Roman" w:cs="Times New Roman"/>
        </w:rPr>
        <w:t>This component establishes the formal integration standards that connect Section 15’s systems—Membership Portal, Merchandise Store, Promotions Engine, Centurion Program, VIP Membership, and other interactive frameworks—to WebHydra’s multi-layered infrastructure. Through this integration, the entire engagement ecosystem gains real-time intelligence, operational fluidity, and enterprise-grade scalability.</w:t>
      </w:r>
    </w:p>
    <w:p w14:paraId="09269BEE" w14:textId="77777777" w:rsidR="00645ECD" w:rsidRPr="00854CF8" w:rsidRDefault="00645ECD" w:rsidP="00645ECD">
      <w:pPr>
        <w:rPr>
          <w:rFonts w:ascii="Times New Roman" w:hAnsi="Times New Roman" w:cs="Times New Roman"/>
        </w:rPr>
      </w:pPr>
    </w:p>
    <w:p w14:paraId="2938B914" w14:textId="77777777" w:rsidR="00645ECD" w:rsidRPr="00854CF8" w:rsidRDefault="00645ECD" w:rsidP="00E4457C">
      <w:pPr>
        <w:pStyle w:val="Heading3"/>
      </w:pPr>
      <w:r w:rsidRPr="00854CF8">
        <w:t>1. Foundational Purpose &amp; Strategic Role</w:t>
      </w:r>
    </w:p>
    <w:p w14:paraId="0020EFEA" w14:textId="77777777" w:rsidR="00645ECD" w:rsidRPr="00854CF8" w:rsidRDefault="00645ECD" w:rsidP="00645ECD">
      <w:pPr>
        <w:rPr>
          <w:rFonts w:ascii="Times New Roman" w:hAnsi="Times New Roman" w:cs="Times New Roman"/>
        </w:rPr>
      </w:pPr>
    </w:p>
    <w:p w14:paraId="0AA0879A" w14:textId="77777777" w:rsidR="00645ECD" w:rsidRPr="00854CF8" w:rsidRDefault="00645ECD" w:rsidP="00E4457C">
      <w:pPr>
        <w:pStyle w:val="Heading4"/>
      </w:pPr>
      <w:r w:rsidRPr="00854CF8">
        <w:t>1.1 Centralized Digital Coordination</w:t>
      </w:r>
    </w:p>
    <w:p w14:paraId="4B7EDD23" w14:textId="056BA685" w:rsidR="00645ECD" w:rsidRPr="00E4457C" w:rsidRDefault="00645ECD" w:rsidP="00E4457C">
      <w:pPr>
        <w:pStyle w:val="ListParagraph"/>
        <w:numPr>
          <w:ilvl w:val="0"/>
          <w:numId w:val="68"/>
        </w:numPr>
        <w:rPr>
          <w:rFonts w:ascii="Times New Roman" w:hAnsi="Times New Roman" w:cs="Times New Roman"/>
        </w:rPr>
      </w:pPr>
      <w:proofErr w:type="gramStart"/>
      <w:r w:rsidRPr="00E4457C">
        <w:rPr>
          <w:rFonts w:ascii="Times New Roman" w:hAnsi="Times New Roman" w:cs="Times New Roman"/>
        </w:rPr>
        <w:t>Ensures</w:t>
      </w:r>
      <w:proofErr w:type="gramEnd"/>
      <w:r w:rsidRPr="00E4457C">
        <w:rPr>
          <w:rFonts w:ascii="Times New Roman" w:hAnsi="Times New Roman" w:cs="Times New Roman"/>
        </w:rPr>
        <w:t xml:space="preserve"> all interactive systems operate on a single harmonized architecture.</w:t>
      </w:r>
    </w:p>
    <w:p w14:paraId="5CF666CA" w14:textId="479EA4F2"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Eliminates fragmentation by consolidating membership, commerce, and engagement systems into one digital entity.</w:t>
      </w:r>
    </w:p>
    <w:p w14:paraId="73D23131" w14:textId="77777777" w:rsidR="00645ECD" w:rsidRPr="00854CF8" w:rsidRDefault="00645ECD" w:rsidP="00645ECD">
      <w:pPr>
        <w:rPr>
          <w:rFonts w:ascii="Times New Roman" w:hAnsi="Times New Roman" w:cs="Times New Roman"/>
        </w:rPr>
      </w:pPr>
    </w:p>
    <w:p w14:paraId="61B60E86" w14:textId="77777777" w:rsidR="00645ECD" w:rsidRPr="00854CF8" w:rsidRDefault="00645ECD" w:rsidP="00E4457C">
      <w:pPr>
        <w:pStyle w:val="Heading4"/>
      </w:pPr>
      <w:r w:rsidRPr="00854CF8">
        <w:t>1.2 Ecosystem-Wide Data Synchronization</w:t>
      </w:r>
    </w:p>
    <w:p w14:paraId="20580FE9" w14:textId="70E891F2"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Aligns data from all divisions through a unified multi-tier pipeline.</w:t>
      </w:r>
    </w:p>
    <w:p w14:paraId="6D672054" w14:textId="5F97A6D6"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Prevents data silos and ensures that insights generated in one system inform all others.</w:t>
      </w:r>
    </w:p>
    <w:p w14:paraId="285029AF" w14:textId="77777777" w:rsidR="00645ECD" w:rsidRPr="00854CF8" w:rsidRDefault="00645ECD" w:rsidP="00645ECD">
      <w:pPr>
        <w:rPr>
          <w:rFonts w:ascii="Times New Roman" w:hAnsi="Times New Roman" w:cs="Times New Roman"/>
        </w:rPr>
      </w:pPr>
    </w:p>
    <w:p w14:paraId="265BD918" w14:textId="77777777" w:rsidR="00645ECD" w:rsidRPr="00854CF8" w:rsidRDefault="00645ECD" w:rsidP="00E4457C">
      <w:pPr>
        <w:pStyle w:val="Heading4"/>
      </w:pPr>
      <w:r w:rsidRPr="00854CF8">
        <w:lastRenderedPageBreak/>
        <w:t>1.3 Governance-Embedded Digital Infrastructure</w:t>
      </w:r>
    </w:p>
    <w:p w14:paraId="2CA4423D" w14:textId="0950CDA5"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Enforces enterprise-level compliance across all engagement processes.</w:t>
      </w:r>
    </w:p>
    <w:p w14:paraId="51FD1AFF" w14:textId="2B9DDEB4"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Ensures full alignment with WebHydra’s internal sovereignty laws and data sanctum protocols.</w:t>
      </w:r>
    </w:p>
    <w:p w14:paraId="7601883E" w14:textId="77777777" w:rsidR="00645ECD" w:rsidRPr="00854CF8" w:rsidRDefault="00645ECD" w:rsidP="00645ECD">
      <w:pPr>
        <w:rPr>
          <w:rFonts w:ascii="Times New Roman" w:hAnsi="Times New Roman" w:cs="Times New Roman"/>
        </w:rPr>
      </w:pPr>
    </w:p>
    <w:p w14:paraId="33D4AA09" w14:textId="77777777" w:rsidR="00645ECD" w:rsidRPr="00854CF8" w:rsidRDefault="00645ECD" w:rsidP="00E4457C">
      <w:pPr>
        <w:pStyle w:val="Heading3"/>
      </w:pPr>
      <w:r w:rsidRPr="00854CF8">
        <w:t>2. Multi-Tier Architectural Integration</w:t>
      </w:r>
    </w:p>
    <w:p w14:paraId="008BEA53" w14:textId="77777777" w:rsidR="00645ECD" w:rsidRPr="00854CF8" w:rsidRDefault="00645ECD" w:rsidP="00645ECD">
      <w:pPr>
        <w:rPr>
          <w:rFonts w:ascii="Times New Roman" w:hAnsi="Times New Roman" w:cs="Times New Roman"/>
        </w:rPr>
      </w:pPr>
    </w:p>
    <w:p w14:paraId="0AC847A4" w14:textId="77777777" w:rsidR="00E4457C" w:rsidRDefault="00645ECD" w:rsidP="00645ECD">
      <w:pPr>
        <w:rPr>
          <w:rFonts w:ascii="Times New Roman" w:hAnsi="Times New Roman" w:cs="Times New Roman"/>
        </w:rPr>
      </w:pPr>
      <w:r w:rsidRPr="00854CF8">
        <w:rPr>
          <w:rFonts w:ascii="Times New Roman" w:hAnsi="Times New Roman" w:cs="Times New Roman"/>
        </w:rPr>
        <w:t xml:space="preserve">The WebHydra ecosystem operates on </w:t>
      </w:r>
      <w:proofErr w:type="gramStart"/>
      <w:r w:rsidRPr="00854CF8">
        <w:rPr>
          <w:rFonts w:ascii="Times New Roman" w:hAnsi="Times New Roman" w:cs="Times New Roman"/>
        </w:rPr>
        <w:t>a multi</w:t>
      </w:r>
      <w:proofErr w:type="gramEnd"/>
      <w:r w:rsidRPr="00854CF8">
        <w:rPr>
          <w:rFonts w:ascii="Times New Roman" w:hAnsi="Times New Roman" w:cs="Times New Roman"/>
        </w:rPr>
        <w:t>-tiered architecture, and this item formalizes how interactive systems integrate</w:t>
      </w:r>
      <w:r w:rsidR="00E4457C">
        <w:rPr>
          <w:rFonts w:ascii="Times New Roman" w:hAnsi="Times New Roman" w:cs="Times New Roman"/>
        </w:rPr>
        <w:t>.</w:t>
      </w:r>
    </w:p>
    <w:p w14:paraId="12A91778" w14:textId="7AE9CD27" w:rsidR="00645ECD" w:rsidRPr="00854CF8" w:rsidRDefault="00E4457C" w:rsidP="00E4457C">
      <w:pPr>
        <w:pStyle w:val="Heading4"/>
      </w:pPr>
      <w:r>
        <w:t>E</w:t>
      </w:r>
      <w:r w:rsidR="00645ECD" w:rsidRPr="00854CF8">
        <w:t>ach layer</w:t>
      </w:r>
      <w:r>
        <w:t xml:space="preserve"> integrates</w:t>
      </w:r>
      <w:r w:rsidR="00645ECD" w:rsidRPr="00854CF8">
        <w:t>:</w:t>
      </w:r>
    </w:p>
    <w:p w14:paraId="7BF61B9A" w14:textId="77777777" w:rsidR="00645ECD" w:rsidRPr="00854CF8" w:rsidRDefault="00645ECD" w:rsidP="00645ECD">
      <w:pPr>
        <w:rPr>
          <w:rFonts w:ascii="Times New Roman" w:hAnsi="Times New Roman" w:cs="Times New Roman"/>
        </w:rPr>
      </w:pPr>
    </w:p>
    <w:p w14:paraId="2B8DD374" w14:textId="6B4623E7" w:rsidR="00645ECD" w:rsidRPr="00854CF8" w:rsidRDefault="00645ECD" w:rsidP="00E4457C">
      <w:pPr>
        <w:pStyle w:val="Heading4"/>
      </w:pPr>
      <w:r w:rsidRPr="00854CF8">
        <w:t>2.1 Tier I</w:t>
      </w:r>
      <w:r w:rsidR="00E4457C">
        <w:t>:</w:t>
      </w:r>
      <w:r w:rsidRPr="00854CF8">
        <w:t xml:space="preserve"> User Interaction Layer</w:t>
      </w:r>
    </w:p>
    <w:p w14:paraId="7AF5C59B" w14:textId="2446025B"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Captures all user actions: logins, purchases, membership upgrades, activity logs.</w:t>
      </w:r>
    </w:p>
    <w:p w14:paraId="41AABB8D" w14:textId="12B804B8"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Provides seamless UX interfaces for all entry-level user operations.</w:t>
      </w:r>
    </w:p>
    <w:p w14:paraId="4DE9EDF5" w14:textId="77777777" w:rsidR="00645ECD" w:rsidRPr="00854CF8" w:rsidRDefault="00645ECD" w:rsidP="00645ECD">
      <w:pPr>
        <w:rPr>
          <w:rFonts w:ascii="Times New Roman" w:hAnsi="Times New Roman" w:cs="Times New Roman"/>
        </w:rPr>
      </w:pPr>
    </w:p>
    <w:p w14:paraId="225AB2C3" w14:textId="47BBA2D7" w:rsidR="00645ECD" w:rsidRPr="00854CF8" w:rsidRDefault="00645ECD" w:rsidP="00E4457C">
      <w:pPr>
        <w:pStyle w:val="Heading4"/>
      </w:pPr>
      <w:r w:rsidRPr="00854CF8">
        <w:t>2.2 Tier II</w:t>
      </w:r>
      <w:r w:rsidR="00E4457C">
        <w:t>:</w:t>
      </w:r>
      <w:r w:rsidRPr="00854CF8">
        <w:t xml:space="preserve"> Application Intelligence Layer</w:t>
      </w:r>
    </w:p>
    <w:p w14:paraId="0C88A5C1" w14:textId="03AE5070"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Manages workflows, permissions, privileges, and interactive logic.</w:t>
      </w:r>
    </w:p>
    <w:p w14:paraId="714B9874" w14:textId="187C0455"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Connects real-time membership engagement to automated intelligence modules.</w:t>
      </w:r>
    </w:p>
    <w:p w14:paraId="7C2494F2" w14:textId="77777777" w:rsidR="00645ECD" w:rsidRPr="00854CF8" w:rsidRDefault="00645ECD" w:rsidP="00645ECD">
      <w:pPr>
        <w:rPr>
          <w:rFonts w:ascii="Times New Roman" w:hAnsi="Times New Roman" w:cs="Times New Roman"/>
        </w:rPr>
      </w:pPr>
    </w:p>
    <w:p w14:paraId="2272FD07" w14:textId="40D9EC44" w:rsidR="00645ECD" w:rsidRPr="00854CF8" w:rsidRDefault="00645ECD" w:rsidP="00E4457C">
      <w:pPr>
        <w:pStyle w:val="Heading4"/>
      </w:pPr>
      <w:r w:rsidRPr="00854CF8">
        <w:t>2.3 Tier III</w:t>
      </w:r>
      <w:r w:rsidR="00E4457C">
        <w:t>:</w:t>
      </w:r>
      <w:r w:rsidRPr="00854CF8">
        <w:t xml:space="preserve"> System Governance Layer</w:t>
      </w:r>
    </w:p>
    <w:p w14:paraId="3061CBC9" w14:textId="2412B9D8"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Enforces secure data flows, access rules, and compliance requirements.</w:t>
      </w:r>
    </w:p>
    <w:p w14:paraId="32D3BA7B" w14:textId="440C286B"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Ensures all engagement operations meet internal sovereign standards.</w:t>
      </w:r>
    </w:p>
    <w:p w14:paraId="7FA5E010" w14:textId="77777777" w:rsidR="00645ECD" w:rsidRPr="00854CF8" w:rsidRDefault="00645ECD" w:rsidP="00645ECD">
      <w:pPr>
        <w:rPr>
          <w:rFonts w:ascii="Times New Roman" w:hAnsi="Times New Roman" w:cs="Times New Roman"/>
        </w:rPr>
      </w:pPr>
    </w:p>
    <w:p w14:paraId="1991CEC9" w14:textId="65528AA4" w:rsidR="00645ECD" w:rsidRPr="00854CF8" w:rsidRDefault="00645ECD" w:rsidP="00E4457C">
      <w:pPr>
        <w:pStyle w:val="Heading4"/>
      </w:pPr>
      <w:r w:rsidRPr="00854CF8">
        <w:t>2.4 Tier IV</w:t>
      </w:r>
      <w:r w:rsidR="00E4457C">
        <w:t>:</w:t>
      </w:r>
      <w:r w:rsidRPr="00854CF8">
        <w:t xml:space="preserve"> AI Command &amp; Analysis Layer</w:t>
      </w:r>
    </w:p>
    <w:p w14:paraId="09B6A9FF" w14:textId="334D1DEB"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Processes real-time membership analytics, behavioral patterns, and predictive insights.</w:t>
      </w:r>
    </w:p>
    <w:p w14:paraId="3FA45F39" w14:textId="4C8EA6FA"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 xml:space="preserve">Supports </w:t>
      </w:r>
      <w:proofErr w:type="gramStart"/>
      <w:r w:rsidRPr="00E4457C">
        <w:rPr>
          <w:rFonts w:ascii="Times New Roman" w:hAnsi="Times New Roman" w:cs="Times New Roman"/>
        </w:rPr>
        <w:t>upsells</w:t>
      </w:r>
      <w:proofErr w:type="gramEnd"/>
      <w:r w:rsidRPr="00E4457C">
        <w:rPr>
          <w:rFonts w:ascii="Times New Roman" w:hAnsi="Times New Roman" w:cs="Times New Roman"/>
        </w:rPr>
        <w:t>, personalized content, and growth-oriented engagement.</w:t>
      </w:r>
    </w:p>
    <w:p w14:paraId="1FE5E167" w14:textId="77777777" w:rsidR="00645ECD" w:rsidRPr="00854CF8" w:rsidRDefault="00645ECD" w:rsidP="00645ECD">
      <w:pPr>
        <w:rPr>
          <w:rFonts w:ascii="Times New Roman" w:hAnsi="Times New Roman" w:cs="Times New Roman"/>
        </w:rPr>
      </w:pPr>
    </w:p>
    <w:p w14:paraId="51050223" w14:textId="6FF67448" w:rsidR="00645ECD" w:rsidRPr="00854CF8" w:rsidRDefault="00645ECD" w:rsidP="00E4457C">
      <w:pPr>
        <w:pStyle w:val="Heading4"/>
      </w:pPr>
      <w:r w:rsidRPr="00854CF8">
        <w:t>2.5 Tier V</w:t>
      </w:r>
      <w:r w:rsidR="00E4457C">
        <w:t>:</w:t>
      </w:r>
      <w:r w:rsidRPr="00854CF8">
        <w:t xml:space="preserve"> Core Infrastructure Layer (HydraCore Sync)</w:t>
      </w:r>
    </w:p>
    <w:p w14:paraId="482FCAC3" w14:textId="34256E42"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Anchors all interactive data into the physical and hardware backbone where relevant.</w:t>
      </w:r>
    </w:p>
    <w:p w14:paraId="77A4B35C" w14:textId="78BCA283"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lastRenderedPageBreak/>
        <w:t>Enables high-performance computing, secure storage, and long-term digital durability.</w:t>
      </w:r>
    </w:p>
    <w:p w14:paraId="0481B820" w14:textId="77777777" w:rsidR="00645ECD" w:rsidRPr="00854CF8" w:rsidRDefault="00645ECD" w:rsidP="00645ECD">
      <w:pPr>
        <w:rPr>
          <w:rFonts w:ascii="Times New Roman" w:hAnsi="Times New Roman" w:cs="Times New Roman"/>
        </w:rPr>
      </w:pPr>
    </w:p>
    <w:p w14:paraId="7F816615" w14:textId="77777777" w:rsidR="00645ECD" w:rsidRPr="00854CF8" w:rsidRDefault="00645ECD" w:rsidP="00E4457C">
      <w:pPr>
        <w:pStyle w:val="Heading3"/>
      </w:pPr>
      <w:r w:rsidRPr="00854CF8">
        <w:t>3. Data Intelligence, Analytics &amp; System Insight</w:t>
      </w:r>
    </w:p>
    <w:p w14:paraId="22363841" w14:textId="77777777" w:rsidR="00645ECD" w:rsidRPr="00854CF8" w:rsidRDefault="00645ECD" w:rsidP="00645ECD">
      <w:pPr>
        <w:rPr>
          <w:rFonts w:ascii="Times New Roman" w:hAnsi="Times New Roman" w:cs="Times New Roman"/>
        </w:rPr>
      </w:pPr>
    </w:p>
    <w:p w14:paraId="1518DC93" w14:textId="77777777" w:rsidR="00645ECD" w:rsidRPr="00854CF8" w:rsidRDefault="00645ECD" w:rsidP="00E4457C">
      <w:pPr>
        <w:pStyle w:val="Heading4"/>
      </w:pPr>
      <w:r w:rsidRPr="00854CF8">
        <w:t>3.1 Real-Time Analytics Engine</w:t>
      </w:r>
    </w:p>
    <w:p w14:paraId="75D2A766" w14:textId="18716F8E"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Tracks user behavior, purchase history, engagement frequency, and program conversion rates.</w:t>
      </w:r>
    </w:p>
    <w:p w14:paraId="2D6CF682" w14:textId="1672EF29"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Generates instant intelligence for marketing, operational improvements, and system optimization.</w:t>
      </w:r>
    </w:p>
    <w:p w14:paraId="483995D8" w14:textId="77777777" w:rsidR="00645ECD" w:rsidRPr="00854CF8" w:rsidRDefault="00645ECD" w:rsidP="00645ECD">
      <w:pPr>
        <w:rPr>
          <w:rFonts w:ascii="Times New Roman" w:hAnsi="Times New Roman" w:cs="Times New Roman"/>
        </w:rPr>
      </w:pPr>
    </w:p>
    <w:p w14:paraId="64365748" w14:textId="77777777" w:rsidR="00645ECD" w:rsidRPr="00854CF8" w:rsidRDefault="00645ECD" w:rsidP="00E4457C">
      <w:pPr>
        <w:pStyle w:val="Heading4"/>
      </w:pPr>
      <w:r w:rsidRPr="00854CF8">
        <w:t>3.2 Behavioral Mapping &amp; Journey Tracking</w:t>
      </w:r>
    </w:p>
    <w:p w14:paraId="13BF60DE" w14:textId="196C3AF4" w:rsidR="00645ECD" w:rsidRPr="00E4457C" w:rsidRDefault="00645ECD" w:rsidP="00E4457C">
      <w:pPr>
        <w:pStyle w:val="ListParagraph"/>
        <w:numPr>
          <w:ilvl w:val="0"/>
          <w:numId w:val="68"/>
        </w:numPr>
        <w:rPr>
          <w:rFonts w:ascii="Times New Roman" w:hAnsi="Times New Roman" w:cs="Times New Roman"/>
        </w:rPr>
      </w:pPr>
      <w:proofErr w:type="gramStart"/>
      <w:r w:rsidRPr="00E4457C">
        <w:rPr>
          <w:rFonts w:ascii="Times New Roman" w:hAnsi="Times New Roman" w:cs="Times New Roman"/>
        </w:rPr>
        <w:t>Monitors</w:t>
      </w:r>
      <w:proofErr w:type="gramEnd"/>
      <w:r w:rsidRPr="00E4457C">
        <w:rPr>
          <w:rFonts w:ascii="Times New Roman" w:hAnsi="Times New Roman" w:cs="Times New Roman"/>
        </w:rPr>
        <w:t xml:space="preserve"> how users interact with membership systems across time.</w:t>
      </w:r>
    </w:p>
    <w:p w14:paraId="2FF3D3DB" w14:textId="364BE6C6"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Identifies opportunities for enhanced experience design and targeted engagement.</w:t>
      </w:r>
    </w:p>
    <w:p w14:paraId="38133CAB" w14:textId="77777777" w:rsidR="00645ECD" w:rsidRPr="00854CF8" w:rsidRDefault="00645ECD" w:rsidP="00645ECD">
      <w:pPr>
        <w:rPr>
          <w:rFonts w:ascii="Times New Roman" w:hAnsi="Times New Roman" w:cs="Times New Roman"/>
        </w:rPr>
      </w:pPr>
    </w:p>
    <w:p w14:paraId="550B4A3B" w14:textId="77777777" w:rsidR="00645ECD" w:rsidRPr="00854CF8" w:rsidRDefault="00645ECD" w:rsidP="00E4457C">
      <w:pPr>
        <w:pStyle w:val="Heading4"/>
      </w:pPr>
      <w:r w:rsidRPr="00854CF8">
        <w:t>3.3 Predictive Membership Intelligence</w:t>
      </w:r>
    </w:p>
    <w:p w14:paraId="2D2B98AB" w14:textId="51A21D27"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Forecasts upgrade potential, churn likelihood, user interests, and VIP candidacy.</w:t>
      </w:r>
    </w:p>
    <w:p w14:paraId="7C8CACC9" w14:textId="74ABB011"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Allows automated systems to guide users toward higher-value participation.</w:t>
      </w:r>
    </w:p>
    <w:p w14:paraId="3BCDA4F7" w14:textId="77777777" w:rsidR="00645ECD" w:rsidRPr="00854CF8" w:rsidRDefault="00645ECD" w:rsidP="00645ECD">
      <w:pPr>
        <w:rPr>
          <w:rFonts w:ascii="Times New Roman" w:hAnsi="Times New Roman" w:cs="Times New Roman"/>
        </w:rPr>
      </w:pPr>
    </w:p>
    <w:p w14:paraId="5B3E5AA4" w14:textId="77777777" w:rsidR="00645ECD" w:rsidRPr="00854CF8" w:rsidRDefault="00645ECD" w:rsidP="00E4457C">
      <w:pPr>
        <w:pStyle w:val="Heading4"/>
      </w:pPr>
      <w:r w:rsidRPr="00854CF8">
        <w:t>3.4 Cross-Division Data Ecosystem</w:t>
      </w:r>
    </w:p>
    <w:p w14:paraId="0228274A" w14:textId="2425E544" w:rsidR="00645ECD" w:rsidRPr="00E4457C" w:rsidRDefault="00645ECD" w:rsidP="00E4457C">
      <w:pPr>
        <w:pStyle w:val="Heading4"/>
      </w:pPr>
      <w:r w:rsidRPr="00E4457C">
        <w:t>Shares intelligence with:</w:t>
      </w:r>
    </w:p>
    <w:p w14:paraId="5977EFF6" w14:textId="26209814"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Investors’ Empire</w:t>
      </w:r>
    </w:p>
    <w:p w14:paraId="693DA568" w14:textId="0AFA1C4B"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Social &amp; Cultural Division</w:t>
      </w:r>
    </w:p>
    <w:p w14:paraId="7CFF6CFB" w14:textId="6EC5BDBD"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Strategic Defense &amp; Cyber Division</w:t>
      </w:r>
    </w:p>
    <w:p w14:paraId="6E04D018" w14:textId="409D8144"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AI Intelligence Systems</w:t>
      </w:r>
    </w:p>
    <w:p w14:paraId="6C064326" w14:textId="68891723"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Ensures each division benefits from engagement insights.</w:t>
      </w:r>
    </w:p>
    <w:p w14:paraId="474B05DD" w14:textId="77777777" w:rsidR="00645ECD" w:rsidRPr="00854CF8" w:rsidRDefault="00645ECD" w:rsidP="00645ECD">
      <w:pPr>
        <w:rPr>
          <w:rFonts w:ascii="Times New Roman" w:hAnsi="Times New Roman" w:cs="Times New Roman"/>
        </w:rPr>
      </w:pPr>
    </w:p>
    <w:p w14:paraId="242CBFD6" w14:textId="77777777" w:rsidR="00645ECD" w:rsidRPr="00854CF8" w:rsidRDefault="00645ECD" w:rsidP="00E4457C">
      <w:pPr>
        <w:pStyle w:val="Heading3"/>
      </w:pPr>
      <w:r w:rsidRPr="00854CF8">
        <w:t>4. Governance-Compliant Data Flows</w:t>
      </w:r>
    </w:p>
    <w:p w14:paraId="63C83255" w14:textId="77777777" w:rsidR="00645ECD" w:rsidRPr="00854CF8" w:rsidRDefault="00645ECD" w:rsidP="00645ECD">
      <w:pPr>
        <w:rPr>
          <w:rFonts w:ascii="Times New Roman" w:hAnsi="Times New Roman" w:cs="Times New Roman"/>
        </w:rPr>
      </w:pPr>
    </w:p>
    <w:p w14:paraId="123FCC8F" w14:textId="77777777" w:rsidR="00645ECD" w:rsidRPr="00854CF8" w:rsidRDefault="00645ECD" w:rsidP="00E4457C">
      <w:pPr>
        <w:pStyle w:val="Heading4"/>
      </w:pPr>
      <w:r w:rsidRPr="00854CF8">
        <w:t>4.1 Secure Data Movement</w:t>
      </w:r>
    </w:p>
    <w:p w14:paraId="34975015" w14:textId="58A53A00"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All data travels through encrypted, tier-controlled pathways.</w:t>
      </w:r>
    </w:p>
    <w:p w14:paraId="2BE81012" w14:textId="23AB76E5"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Prevents unauthorized access or manipulation across any digital touchpoint.</w:t>
      </w:r>
    </w:p>
    <w:p w14:paraId="00BD3F3C" w14:textId="77777777" w:rsidR="00645ECD" w:rsidRPr="00854CF8" w:rsidRDefault="00645ECD" w:rsidP="00645ECD">
      <w:pPr>
        <w:rPr>
          <w:rFonts w:ascii="Times New Roman" w:hAnsi="Times New Roman" w:cs="Times New Roman"/>
        </w:rPr>
      </w:pPr>
    </w:p>
    <w:p w14:paraId="772F9937" w14:textId="77777777" w:rsidR="00645ECD" w:rsidRPr="00854CF8" w:rsidRDefault="00645ECD" w:rsidP="00E4457C">
      <w:pPr>
        <w:pStyle w:val="Heading4"/>
      </w:pPr>
      <w:r w:rsidRPr="00854CF8">
        <w:t>4.2 Identity Protection Protocols</w:t>
      </w:r>
    </w:p>
    <w:p w14:paraId="7815CA90" w14:textId="6BD19668"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Enforces strict authentication for all user accounts.</w:t>
      </w:r>
    </w:p>
    <w:p w14:paraId="7708FE28" w14:textId="292028F6"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Guarantees privacy integrity via Privacy Protection and Data Sanctum standards.</w:t>
      </w:r>
    </w:p>
    <w:p w14:paraId="2F0B2A83" w14:textId="77777777" w:rsidR="00645ECD" w:rsidRPr="00854CF8" w:rsidRDefault="00645ECD" w:rsidP="00645ECD">
      <w:pPr>
        <w:rPr>
          <w:rFonts w:ascii="Times New Roman" w:hAnsi="Times New Roman" w:cs="Times New Roman"/>
        </w:rPr>
      </w:pPr>
    </w:p>
    <w:p w14:paraId="5A6A9F4E" w14:textId="77777777" w:rsidR="00645ECD" w:rsidRPr="00854CF8" w:rsidRDefault="00645ECD" w:rsidP="00E4457C">
      <w:pPr>
        <w:pStyle w:val="Heading4"/>
      </w:pPr>
      <w:r w:rsidRPr="00854CF8">
        <w:t>4.3 Audit Trails &amp; Transparency Logs</w:t>
      </w:r>
    </w:p>
    <w:p w14:paraId="476E6A9F" w14:textId="44A4C0E2"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Every interaction is logged for compliance, analysis, and system governance.</w:t>
      </w:r>
    </w:p>
    <w:p w14:paraId="71FD3631" w14:textId="287FAE5E"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Supports regulatory readiness for both internal and external auditors.</w:t>
      </w:r>
    </w:p>
    <w:p w14:paraId="1A14ED3D" w14:textId="77777777" w:rsidR="00645ECD" w:rsidRPr="00854CF8" w:rsidRDefault="00645ECD" w:rsidP="00645ECD">
      <w:pPr>
        <w:rPr>
          <w:rFonts w:ascii="Times New Roman" w:hAnsi="Times New Roman" w:cs="Times New Roman"/>
        </w:rPr>
      </w:pPr>
    </w:p>
    <w:p w14:paraId="2FDE0551" w14:textId="77777777" w:rsidR="00645ECD" w:rsidRPr="00854CF8" w:rsidRDefault="00645ECD" w:rsidP="00E4457C">
      <w:pPr>
        <w:pStyle w:val="Heading4"/>
      </w:pPr>
      <w:r w:rsidRPr="00854CF8">
        <w:t>4.4 Sovereignty Alignment</w:t>
      </w:r>
    </w:p>
    <w:p w14:paraId="737ECB31" w14:textId="6CB86F0F" w:rsidR="00645ECD" w:rsidRPr="00854CF8" w:rsidRDefault="00645ECD" w:rsidP="00E4457C">
      <w:pPr>
        <w:pStyle w:val="Heading4"/>
      </w:pPr>
      <w:r w:rsidRPr="00854CF8">
        <w:t>Ensures compliance with:</w:t>
      </w:r>
    </w:p>
    <w:p w14:paraId="6245FDAD" w14:textId="7A92EDC8"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Corporate Sovereignty Act</w:t>
      </w:r>
    </w:p>
    <w:p w14:paraId="3221BED3" w14:textId="49E895F7"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The Golden Shield Protocol</w:t>
      </w:r>
    </w:p>
    <w:p w14:paraId="53A26A7C" w14:textId="138BD788"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The Law of the Golden Mind</w:t>
      </w:r>
    </w:p>
    <w:p w14:paraId="246E7DED" w14:textId="7025E8B8"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Embeds legal and ethical frameworks at the infrastructure level.</w:t>
      </w:r>
    </w:p>
    <w:p w14:paraId="3DE1A60B" w14:textId="77777777" w:rsidR="00645ECD" w:rsidRPr="00854CF8" w:rsidRDefault="00645ECD" w:rsidP="00645ECD">
      <w:pPr>
        <w:rPr>
          <w:rFonts w:ascii="Times New Roman" w:hAnsi="Times New Roman" w:cs="Times New Roman"/>
        </w:rPr>
      </w:pPr>
    </w:p>
    <w:p w14:paraId="14ABCFA3" w14:textId="77777777" w:rsidR="00645ECD" w:rsidRPr="00854CF8" w:rsidRDefault="00645ECD" w:rsidP="00E4457C">
      <w:pPr>
        <w:pStyle w:val="Heading3"/>
      </w:pPr>
      <w:r w:rsidRPr="00854CF8">
        <w:t>5. Cross-System Synchronization &amp; Operational Harmony</w:t>
      </w:r>
    </w:p>
    <w:p w14:paraId="1E495950" w14:textId="77777777" w:rsidR="00645ECD" w:rsidRPr="00854CF8" w:rsidRDefault="00645ECD" w:rsidP="00645ECD">
      <w:pPr>
        <w:rPr>
          <w:rFonts w:ascii="Times New Roman" w:hAnsi="Times New Roman" w:cs="Times New Roman"/>
        </w:rPr>
      </w:pPr>
    </w:p>
    <w:p w14:paraId="7EF41545" w14:textId="77777777" w:rsidR="00645ECD" w:rsidRPr="00854CF8" w:rsidRDefault="00645ECD" w:rsidP="00E4457C">
      <w:pPr>
        <w:pStyle w:val="Heading4"/>
      </w:pPr>
      <w:r w:rsidRPr="00854CF8">
        <w:t>5.1 Unified Membership Ecosystem</w:t>
      </w:r>
    </w:p>
    <w:p w14:paraId="74E0F5A5" w14:textId="77777777" w:rsidR="00645ECD" w:rsidRPr="00854CF8" w:rsidRDefault="00645ECD" w:rsidP="00645ECD">
      <w:pPr>
        <w:rPr>
          <w:rFonts w:ascii="Times New Roman" w:hAnsi="Times New Roman" w:cs="Times New Roman"/>
        </w:rPr>
      </w:pPr>
    </w:p>
    <w:p w14:paraId="753CA543" w14:textId="77777777" w:rsidR="00645ECD" w:rsidRPr="00854CF8" w:rsidRDefault="00645ECD" w:rsidP="00E4457C">
      <w:pPr>
        <w:pStyle w:val="Heading4"/>
      </w:pPr>
      <w:r w:rsidRPr="00854CF8">
        <w:t>Integrates all membership components into one digital stream:</w:t>
      </w:r>
    </w:p>
    <w:p w14:paraId="329CF1F4" w14:textId="00DCC6BF"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Membership Portal</w:t>
      </w:r>
    </w:p>
    <w:p w14:paraId="49FAE5CC" w14:textId="63967755"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VIP Membership</w:t>
      </w:r>
    </w:p>
    <w:p w14:paraId="394E99E1" w14:textId="114F3CA9"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Centurion Program</w:t>
      </w:r>
    </w:p>
    <w:p w14:paraId="17720D41" w14:textId="416A11E3"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Promotions Engine</w:t>
      </w:r>
    </w:p>
    <w:p w14:paraId="0D733927" w14:textId="4F123D4C"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Shareholder Interfaces (where relevant)</w:t>
      </w:r>
    </w:p>
    <w:p w14:paraId="18644C09" w14:textId="77777777" w:rsidR="00645ECD" w:rsidRPr="00854CF8" w:rsidRDefault="00645ECD" w:rsidP="00645ECD">
      <w:pPr>
        <w:rPr>
          <w:rFonts w:ascii="Times New Roman" w:hAnsi="Times New Roman" w:cs="Times New Roman"/>
        </w:rPr>
      </w:pPr>
    </w:p>
    <w:p w14:paraId="5AC5B7F4" w14:textId="77777777" w:rsidR="00645ECD" w:rsidRPr="00854CF8" w:rsidRDefault="00645ECD" w:rsidP="00E4457C">
      <w:pPr>
        <w:pStyle w:val="Heading4"/>
      </w:pPr>
      <w:r w:rsidRPr="00854CF8">
        <w:t>5.2 Merchandise &amp; Commerce Integration</w:t>
      </w:r>
    </w:p>
    <w:p w14:paraId="6E2EFECE" w14:textId="5E2CFAC8" w:rsidR="00645ECD" w:rsidRPr="00854CF8" w:rsidRDefault="00645ECD" w:rsidP="00E4457C">
      <w:pPr>
        <w:pStyle w:val="Heading4"/>
      </w:pPr>
      <w:r w:rsidRPr="00854CF8">
        <w:t>Syncs store purchases with:</w:t>
      </w:r>
    </w:p>
    <w:p w14:paraId="1BF205A5" w14:textId="3E6F33AA"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Reward systems</w:t>
      </w:r>
    </w:p>
    <w:p w14:paraId="2ECF587E" w14:textId="2E0AF795"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Personal dashboards</w:t>
      </w:r>
    </w:p>
    <w:p w14:paraId="6382B389" w14:textId="7169EA21"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VIP entitlements</w:t>
      </w:r>
    </w:p>
    <w:p w14:paraId="282E7FD7" w14:textId="15AB2A04"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Marketing pipelines</w:t>
      </w:r>
    </w:p>
    <w:p w14:paraId="1AEB1241" w14:textId="77777777" w:rsidR="00645ECD" w:rsidRPr="00854CF8" w:rsidRDefault="00645ECD" w:rsidP="00645ECD">
      <w:pPr>
        <w:rPr>
          <w:rFonts w:ascii="Times New Roman" w:hAnsi="Times New Roman" w:cs="Times New Roman"/>
        </w:rPr>
      </w:pPr>
    </w:p>
    <w:p w14:paraId="47281577" w14:textId="77777777" w:rsidR="00645ECD" w:rsidRPr="00854CF8" w:rsidRDefault="00645ECD" w:rsidP="00E4457C">
      <w:pPr>
        <w:pStyle w:val="Heading4"/>
      </w:pPr>
      <w:r w:rsidRPr="00854CF8">
        <w:t>5.3 Event &amp; Activity Synchronization</w:t>
      </w:r>
    </w:p>
    <w:p w14:paraId="6349FC04" w14:textId="77777777" w:rsidR="00E4457C" w:rsidRDefault="00E4457C" w:rsidP="00645ECD">
      <w:pPr>
        <w:rPr>
          <w:rFonts w:ascii="Times New Roman" w:hAnsi="Times New Roman" w:cs="Times New Roman"/>
        </w:rPr>
      </w:pPr>
    </w:p>
    <w:p w14:paraId="67CC4581" w14:textId="0960D7F8" w:rsidR="00645ECD" w:rsidRPr="00854CF8" w:rsidRDefault="00645ECD" w:rsidP="00645ECD">
      <w:pPr>
        <w:rPr>
          <w:rFonts w:ascii="Times New Roman" w:hAnsi="Times New Roman" w:cs="Times New Roman"/>
        </w:rPr>
      </w:pPr>
      <w:r w:rsidRPr="00854CF8">
        <w:rPr>
          <w:rFonts w:ascii="Times New Roman" w:hAnsi="Times New Roman" w:cs="Times New Roman"/>
        </w:rPr>
        <w:t>Connects interactive programs to WebHydra-wide calendars, updates, and real-time notifications.</w:t>
      </w:r>
    </w:p>
    <w:p w14:paraId="22934673" w14:textId="77777777" w:rsidR="00645ECD" w:rsidRPr="00854CF8" w:rsidRDefault="00645ECD" w:rsidP="00645ECD">
      <w:pPr>
        <w:rPr>
          <w:rFonts w:ascii="Times New Roman" w:hAnsi="Times New Roman" w:cs="Times New Roman"/>
        </w:rPr>
      </w:pPr>
    </w:p>
    <w:p w14:paraId="0702626D" w14:textId="77777777" w:rsidR="00645ECD" w:rsidRPr="00854CF8" w:rsidRDefault="00645ECD" w:rsidP="00E4457C">
      <w:pPr>
        <w:pStyle w:val="Heading4"/>
      </w:pPr>
      <w:r w:rsidRPr="00854CF8">
        <w:t>5.4 System-Wide Consistency Enforcement</w:t>
      </w:r>
    </w:p>
    <w:p w14:paraId="22FE51DE" w14:textId="77777777" w:rsidR="00E4457C" w:rsidRDefault="00E4457C" w:rsidP="00645ECD">
      <w:pPr>
        <w:rPr>
          <w:rFonts w:ascii="Times New Roman" w:hAnsi="Times New Roman" w:cs="Times New Roman"/>
        </w:rPr>
      </w:pPr>
    </w:p>
    <w:p w14:paraId="1E3873DD" w14:textId="2EE1AEDE" w:rsidR="00645ECD" w:rsidRPr="00854CF8" w:rsidRDefault="00645ECD" w:rsidP="00645ECD">
      <w:pPr>
        <w:rPr>
          <w:rFonts w:ascii="Times New Roman" w:hAnsi="Times New Roman" w:cs="Times New Roman"/>
        </w:rPr>
      </w:pPr>
      <w:r w:rsidRPr="00854CF8">
        <w:rPr>
          <w:rFonts w:ascii="Times New Roman" w:hAnsi="Times New Roman" w:cs="Times New Roman"/>
        </w:rPr>
        <w:t>Ensures uniform experience standards across devices, platforms, and locations.</w:t>
      </w:r>
    </w:p>
    <w:p w14:paraId="76C1AFB9" w14:textId="77777777" w:rsidR="00645ECD" w:rsidRPr="00854CF8" w:rsidRDefault="00645ECD" w:rsidP="00645ECD">
      <w:pPr>
        <w:rPr>
          <w:rFonts w:ascii="Times New Roman" w:hAnsi="Times New Roman" w:cs="Times New Roman"/>
        </w:rPr>
      </w:pPr>
    </w:p>
    <w:p w14:paraId="7F7F4ADF" w14:textId="77777777" w:rsidR="00645ECD" w:rsidRPr="00854CF8" w:rsidRDefault="00645ECD" w:rsidP="00E4457C">
      <w:pPr>
        <w:pStyle w:val="Heading3"/>
      </w:pPr>
      <w:r w:rsidRPr="00854CF8">
        <w:t>6. Scalability &amp; Future-Proof Architecture</w:t>
      </w:r>
    </w:p>
    <w:p w14:paraId="51683C94" w14:textId="77777777" w:rsidR="00645ECD" w:rsidRPr="00854CF8" w:rsidRDefault="00645ECD" w:rsidP="00645ECD">
      <w:pPr>
        <w:rPr>
          <w:rFonts w:ascii="Times New Roman" w:hAnsi="Times New Roman" w:cs="Times New Roman"/>
        </w:rPr>
      </w:pPr>
    </w:p>
    <w:p w14:paraId="26E8E570" w14:textId="77777777" w:rsidR="00645ECD" w:rsidRPr="00854CF8" w:rsidRDefault="00645ECD" w:rsidP="00E4457C">
      <w:pPr>
        <w:pStyle w:val="Heading4"/>
      </w:pPr>
      <w:r w:rsidRPr="00854CF8">
        <w:t>6.1 Modular Growth Capabilities</w:t>
      </w:r>
    </w:p>
    <w:p w14:paraId="4FB6D433" w14:textId="5E79D810" w:rsidR="00645ECD" w:rsidRPr="00E4457C" w:rsidRDefault="00645ECD" w:rsidP="00E4457C">
      <w:pPr>
        <w:pStyle w:val="ListParagraph"/>
        <w:numPr>
          <w:ilvl w:val="0"/>
          <w:numId w:val="68"/>
        </w:numPr>
        <w:rPr>
          <w:rFonts w:ascii="Times New Roman" w:hAnsi="Times New Roman" w:cs="Times New Roman"/>
        </w:rPr>
      </w:pPr>
      <w:proofErr w:type="gramStart"/>
      <w:r w:rsidRPr="00E4457C">
        <w:rPr>
          <w:rFonts w:ascii="Times New Roman" w:hAnsi="Times New Roman" w:cs="Times New Roman"/>
        </w:rPr>
        <w:t>Allows</w:t>
      </w:r>
      <w:proofErr w:type="gramEnd"/>
      <w:r w:rsidRPr="00E4457C">
        <w:rPr>
          <w:rFonts w:ascii="Times New Roman" w:hAnsi="Times New Roman" w:cs="Times New Roman"/>
        </w:rPr>
        <w:t xml:space="preserve"> new interactive modules, products, programs, or divisions to be added instantly.</w:t>
      </w:r>
    </w:p>
    <w:p w14:paraId="33F7928D" w14:textId="4C0012C1"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Supports future expansion without disrupting existing systems.</w:t>
      </w:r>
    </w:p>
    <w:p w14:paraId="3BBE05E3" w14:textId="77777777" w:rsidR="00645ECD" w:rsidRPr="00854CF8" w:rsidRDefault="00645ECD" w:rsidP="00645ECD">
      <w:pPr>
        <w:rPr>
          <w:rFonts w:ascii="Times New Roman" w:hAnsi="Times New Roman" w:cs="Times New Roman"/>
        </w:rPr>
      </w:pPr>
    </w:p>
    <w:p w14:paraId="03F4A711" w14:textId="77777777" w:rsidR="00645ECD" w:rsidRPr="00854CF8" w:rsidRDefault="00645ECD" w:rsidP="00E4457C">
      <w:pPr>
        <w:pStyle w:val="Heading4"/>
      </w:pPr>
      <w:r w:rsidRPr="00854CF8">
        <w:t>6.2 Global-Ready Infrastructure</w:t>
      </w:r>
    </w:p>
    <w:p w14:paraId="5BB9E33B" w14:textId="48DEDAA8"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Designed for multi-region deployment with localization capabilities.</w:t>
      </w:r>
    </w:p>
    <w:p w14:paraId="054F4726" w14:textId="3315A07F"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Ensures stability even under high international traffic loads.</w:t>
      </w:r>
    </w:p>
    <w:p w14:paraId="4D6921D2" w14:textId="77777777" w:rsidR="00645ECD" w:rsidRPr="00854CF8" w:rsidRDefault="00645ECD" w:rsidP="00645ECD">
      <w:pPr>
        <w:rPr>
          <w:rFonts w:ascii="Times New Roman" w:hAnsi="Times New Roman" w:cs="Times New Roman"/>
        </w:rPr>
      </w:pPr>
    </w:p>
    <w:p w14:paraId="554344C9" w14:textId="77777777" w:rsidR="00645ECD" w:rsidRPr="00854CF8" w:rsidRDefault="00645ECD" w:rsidP="00E4457C">
      <w:pPr>
        <w:pStyle w:val="Heading4"/>
      </w:pPr>
      <w:r w:rsidRPr="00854CF8">
        <w:t>6.3 AI-Enhanced Evolution</w:t>
      </w:r>
    </w:p>
    <w:p w14:paraId="10B2C883" w14:textId="4B4939E7" w:rsidR="00645ECD" w:rsidRPr="00E4457C" w:rsidRDefault="00645ECD" w:rsidP="00E4457C">
      <w:pPr>
        <w:pStyle w:val="ListParagraph"/>
        <w:numPr>
          <w:ilvl w:val="0"/>
          <w:numId w:val="68"/>
        </w:numPr>
        <w:rPr>
          <w:rFonts w:ascii="Times New Roman" w:hAnsi="Times New Roman" w:cs="Times New Roman"/>
        </w:rPr>
      </w:pPr>
      <w:r w:rsidRPr="00E4457C">
        <w:rPr>
          <w:rFonts w:ascii="Times New Roman" w:hAnsi="Times New Roman" w:cs="Times New Roman"/>
        </w:rPr>
        <w:t>Continuously upgrades through automated intelligence refinement.</w:t>
      </w:r>
    </w:p>
    <w:p w14:paraId="4B0A16B8" w14:textId="04D229D9" w:rsidR="00645ECD" w:rsidRPr="00E4457C" w:rsidRDefault="00645ECD" w:rsidP="00E4457C">
      <w:pPr>
        <w:pStyle w:val="ListParagraph"/>
        <w:numPr>
          <w:ilvl w:val="0"/>
          <w:numId w:val="68"/>
        </w:numPr>
        <w:rPr>
          <w:rFonts w:ascii="Times New Roman" w:hAnsi="Times New Roman" w:cs="Times New Roman"/>
        </w:rPr>
      </w:pPr>
      <w:proofErr w:type="gramStart"/>
      <w:r w:rsidRPr="00E4457C">
        <w:rPr>
          <w:rFonts w:ascii="Times New Roman" w:hAnsi="Times New Roman" w:cs="Times New Roman"/>
        </w:rPr>
        <w:t>Learns</w:t>
      </w:r>
      <w:proofErr w:type="gramEnd"/>
      <w:r w:rsidRPr="00E4457C">
        <w:rPr>
          <w:rFonts w:ascii="Times New Roman" w:hAnsi="Times New Roman" w:cs="Times New Roman"/>
        </w:rPr>
        <w:t xml:space="preserve"> from user behavior to evolve interface logic and engagement strategies.</w:t>
      </w:r>
    </w:p>
    <w:p w14:paraId="5D166177" w14:textId="77777777" w:rsidR="00645ECD" w:rsidRPr="00854CF8" w:rsidRDefault="00645ECD" w:rsidP="00645ECD">
      <w:pPr>
        <w:rPr>
          <w:rFonts w:ascii="Times New Roman" w:hAnsi="Times New Roman" w:cs="Times New Roman"/>
        </w:rPr>
      </w:pPr>
    </w:p>
    <w:p w14:paraId="3EA5FD27" w14:textId="77777777" w:rsidR="00645ECD" w:rsidRPr="00854CF8" w:rsidRDefault="00645ECD" w:rsidP="00E4457C">
      <w:pPr>
        <w:pStyle w:val="Heading3"/>
      </w:pPr>
      <w:r w:rsidRPr="00854CF8">
        <w:t>7. Strategic Impact &amp; Ecosystem Value</w:t>
      </w:r>
    </w:p>
    <w:p w14:paraId="00EDA2BB" w14:textId="77777777" w:rsidR="00645ECD" w:rsidRPr="00854CF8" w:rsidRDefault="00645ECD" w:rsidP="00645ECD">
      <w:pPr>
        <w:rPr>
          <w:rFonts w:ascii="Times New Roman" w:hAnsi="Times New Roman" w:cs="Times New Roman"/>
        </w:rPr>
      </w:pPr>
    </w:p>
    <w:p w14:paraId="37888014" w14:textId="77777777" w:rsidR="00645ECD" w:rsidRPr="00854CF8" w:rsidRDefault="00645ECD" w:rsidP="00E4457C">
      <w:pPr>
        <w:pStyle w:val="Heading4"/>
      </w:pPr>
      <w:r w:rsidRPr="00854CF8">
        <w:t>7.1 Strengthens Ecosystem Cohesion</w:t>
      </w:r>
    </w:p>
    <w:p w14:paraId="4D622086" w14:textId="77777777" w:rsidR="00E4457C" w:rsidRDefault="00E4457C" w:rsidP="00645ECD">
      <w:pPr>
        <w:rPr>
          <w:rFonts w:ascii="Times New Roman" w:hAnsi="Times New Roman" w:cs="Times New Roman"/>
        </w:rPr>
      </w:pPr>
    </w:p>
    <w:p w14:paraId="0AA65630" w14:textId="1F4C4E3C" w:rsidR="00645ECD" w:rsidRPr="00854CF8" w:rsidRDefault="00645ECD" w:rsidP="00645ECD">
      <w:pPr>
        <w:rPr>
          <w:rFonts w:ascii="Times New Roman" w:hAnsi="Times New Roman" w:cs="Times New Roman"/>
        </w:rPr>
      </w:pPr>
      <w:r w:rsidRPr="00854CF8">
        <w:rPr>
          <w:rFonts w:ascii="Times New Roman" w:hAnsi="Times New Roman" w:cs="Times New Roman"/>
        </w:rPr>
        <w:t>Unites all interactive components into one seamless operational sphere.</w:t>
      </w:r>
    </w:p>
    <w:p w14:paraId="2A4522FD" w14:textId="77777777" w:rsidR="00645ECD" w:rsidRPr="00854CF8" w:rsidRDefault="00645ECD" w:rsidP="00645ECD">
      <w:pPr>
        <w:rPr>
          <w:rFonts w:ascii="Times New Roman" w:hAnsi="Times New Roman" w:cs="Times New Roman"/>
        </w:rPr>
      </w:pPr>
    </w:p>
    <w:p w14:paraId="395C1C8D" w14:textId="77777777" w:rsidR="00645ECD" w:rsidRPr="00854CF8" w:rsidRDefault="00645ECD" w:rsidP="00E4457C">
      <w:pPr>
        <w:pStyle w:val="Heading4"/>
      </w:pPr>
      <w:r w:rsidRPr="00854CF8">
        <w:lastRenderedPageBreak/>
        <w:t>7.2 Enhances User Engagement</w:t>
      </w:r>
    </w:p>
    <w:p w14:paraId="5D5ED0BA" w14:textId="77777777" w:rsidR="00E4457C" w:rsidRDefault="00E4457C" w:rsidP="00645ECD">
      <w:pPr>
        <w:rPr>
          <w:rFonts w:ascii="Times New Roman" w:hAnsi="Times New Roman" w:cs="Times New Roman"/>
        </w:rPr>
      </w:pPr>
    </w:p>
    <w:p w14:paraId="1DC0227E" w14:textId="0EA4A51C" w:rsidR="00645ECD" w:rsidRPr="00854CF8" w:rsidRDefault="00645ECD" w:rsidP="00645ECD">
      <w:pPr>
        <w:rPr>
          <w:rFonts w:ascii="Times New Roman" w:hAnsi="Times New Roman" w:cs="Times New Roman"/>
        </w:rPr>
      </w:pPr>
      <w:r w:rsidRPr="00854CF8">
        <w:rPr>
          <w:rFonts w:ascii="Times New Roman" w:hAnsi="Times New Roman" w:cs="Times New Roman"/>
        </w:rPr>
        <w:t>Provides tailored experiences based on real-time intelligence.</w:t>
      </w:r>
    </w:p>
    <w:p w14:paraId="6EF80A5F" w14:textId="77777777" w:rsidR="00645ECD" w:rsidRPr="00854CF8" w:rsidRDefault="00645ECD" w:rsidP="00645ECD">
      <w:pPr>
        <w:rPr>
          <w:rFonts w:ascii="Times New Roman" w:hAnsi="Times New Roman" w:cs="Times New Roman"/>
        </w:rPr>
      </w:pPr>
    </w:p>
    <w:p w14:paraId="3CB2CD1B" w14:textId="77777777" w:rsidR="00645ECD" w:rsidRPr="00854CF8" w:rsidRDefault="00645ECD" w:rsidP="00E4457C">
      <w:pPr>
        <w:pStyle w:val="Heading4"/>
      </w:pPr>
      <w:r w:rsidRPr="00854CF8">
        <w:t>7.3 Supports Revenue Expansion</w:t>
      </w:r>
    </w:p>
    <w:p w14:paraId="062E9193" w14:textId="77777777" w:rsidR="00E4457C" w:rsidRDefault="00E4457C" w:rsidP="00645ECD">
      <w:pPr>
        <w:rPr>
          <w:rFonts w:ascii="Times New Roman" w:hAnsi="Times New Roman" w:cs="Times New Roman"/>
        </w:rPr>
      </w:pPr>
    </w:p>
    <w:p w14:paraId="3273628C" w14:textId="6D558DD2" w:rsidR="00645ECD" w:rsidRPr="00854CF8" w:rsidRDefault="00645ECD" w:rsidP="00645ECD">
      <w:pPr>
        <w:rPr>
          <w:rFonts w:ascii="Times New Roman" w:hAnsi="Times New Roman" w:cs="Times New Roman"/>
        </w:rPr>
      </w:pPr>
      <w:r w:rsidRPr="00854CF8">
        <w:rPr>
          <w:rFonts w:ascii="Times New Roman" w:hAnsi="Times New Roman" w:cs="Times New Roman"/>
        </w:rPr>
        <w:t>Leverages data to optimize sales, memberships, promotions, and long-term monetization pathways.</w:t>
      </w:r>
    </w:p>
    <w:p w14:paraId="0F985141" w14:textId="77777777" w:rsidR="00645ECD" w:rsidRPr="00854CF8" w:rsidRDefault="00645ECD" w:rsidP="00645ECD">
      <w:pPr>
        <w:rPr>
          <w:rFonts w:ascii="Times New Roman" w:hAnsi="Times New Roman" w:cs="Times New Roman"/>
        </w:rPr>
      </w:pPr>
    </w:p>
    <w:p w14:paraId="6171ED86" w14:textId="77777777" w:rsidR="00645ECD" w:rsidRPr="00854CF8" w:rsidRDefault="00645ECD" w:rsidP="00E4457C">
      <w:pPr>
        <w:pStyle w:val="Heading4"/>
      </w:pPr>
      <w:r w:rsidRPr="00854CF8">
        <w:t>7.4 Establishes Sovereign Digital Efficiency</w:t>
      </w:r>
    </w:p>
    <w:p w14:paraId="38157C6A" w14:textId="77777777" w:rsidR="00E4457C" w:rsidRDefault="00E4457C" w:rsidP="00645ECD">
      <w:pPr>
        <w:rPr>
          <w:rFonts w:ascii="Times New Roman" w:hAnsi="Times New Roman" w:cs="Times New Roman"/>
        </w:rPr>
      </w:pPr>
    </w:p>
    <w:p w14:paraId="7B4613D1" w14:textId="61C4058A" w:rsidR="00645ECD" w:rsidRPr="00854CF8" w:rsidRDefault="00645ECD" w:rsidP="00645ECD">
      <w:pPr>
        <w:rPr>
          <w:rFonts w:ascii="Times New Roman" w:hAnsi="Times New Roman" w:cs="Times New Roman"/>
        </w:rPr>
      </w:pPr>
      <w:r w:rsidRPr="00854CF8">
        <w:rPr>
          <w:rFonts w:ascii="Times New Roman" w:hAnsi="Times New Roman" w:cs="Times New Roman"/>
        </w:rPr>
        <w:t>Ensures that all interactions support the empire’s structural discipline, data integrity, and operational excellence.</w:t>
      </w:r>
    </w:p>
    <w:p w14:paraId="4A732E7D" w14:textId="77777777" w:rsidR="00645ECD" w:rsidRPr="00854CF8" w:rsidRDefault="00645ECD" w:rsidP="00645ECD">
      <w:pPr>
        <w:rPr>
          <w:rFonts w:ascii="Times New Roman" w:hAnsi="Times New Roman" w:cs="Times New Roman"/>
        </w:rPr>
      </w:pPr>
    </w:p>
    <w:p w14:paraId="3FCB4B1A" w14:textId="77777777" w:rsidR="00645ECD" w:rsidRPr="00854CF8" w:rsidRDefault="00645ECD" w:rsidP="00E4457C">
      <w:pPr>
        <w:pStyle w:val="Heading3"/>
      </w:pPr>
      <w:r w:rsidRPr="00854CF8">
        <w:t>Conclusion</w:t>
      </w:r>
    </w:p>
    <w:p w14:paraId="750CE82D" w14:textId="77777777" w:rsidR="00645ECD" w:rsidRPr="00854CF8" w:rsidRDefault="00645ECD" w:rsidP="00645ECD">
      <w:pPr>
        <w:rPr>
          <w:rFonts w:ascii="Times New Roman" w:hAnsi="Times New Roman" w:cs="Times New Roman"/>
        </w:rPr>
      </w:pPr>
    </w:p>
    <w:p w14:paraId="0B340E59" w14:textId="77777777" w:rsidR="00645ECD" w:rsidRPr="00854CF8" w:rsidRDefault="00645ECD" w:rsidP="00645ECD">
      <w:pPr>
        <w:rPr>
          <w:rFonts w:ascii="Times New Roman" w:hAnsi="Times New Roman" w:cs="Times New Roman"/>
        </w:rPr>
      </w:pPr>
      <w:r w:rsidRPr="00854CF8">
        <w:rPr>
          <w:rFonts w:ascii="Times New Roman" w:hAnsi="Times New Roman" w:cs="Times New Roman"/>
        </w:rPr>
        <w:t>15.6 WebHydra: Digital Infrastructure &amp; Multi-Tier Web Ecosystem formalizes the digital backbone that powers the entire Interactive &amp; Membership Systems division. It ensures that every membership, transaction, engagement activity, and user interaction is deeply integrated into a secure, scalable, AI-driven ecosystem designed to support the long-term evolution of WebHydra’s empire.</w:t>
      </w:r>
    </w:p>
    <w:p w14:paraId="67171384" w14:textId="77777777" w:rsidR="00645ECD" w:rsidRPr="00854CF8" w:rsidRDefault="00645ECD" w:rsidP="00645ECD">
      <w:pPr>
        <w:rPr>
          <w:rFonts w:ascii="Times New Roman" w:hAnsi="Times New Roman" w:cs="Times New Roman"/>
        </w:rPr>
      </w:pPr>
    </w:p>
    <w:p w14:paraId="5F2A1D0C" w14:textId="59C27939" w:rsidR="00206C6A" w:rsidRPr="00854CF8" w:rsidRDefault="00645ECD" w:rsidP="00206C6A">
      <w:pPr>
        <w:rPr>
          <w:rFonts w:ascii="Times New Roman" w:hAnsi="Times New Roman" w:cs="Times New Roman"/>
        </w:rPr>
      </w:pPr>
      <w:r w:rsidRPr="00854CF8">
        <w:rPr>
          <w:rFonts w:ascii="Times New Roman" w:hAnsi="Times New Roman" w:cs="Times New Roman"/>
        </w:rPr>
        <w:t>This component guarantees operational harmony, sovereign governance, and intelligent expansion across all interactive channels.</w:t>
      </w:r>
    </w:p>
    <w:p w14:paraId="6DA93F88" w14:textId="77777777" w:rsidR="00206C6A" w:rsidRPr="00854CF8" w:rsidRDefault="00206C6A" w:rsidP="00206C6A">
      <w:pPr>
        <w:rPr>
          <w:rFonts w:ascii="Times New Roman" w:hAnsi="Times New Roman" w:cs="Times New Roman"/>
        </w:rPr>
      </w:pPr>
    </w:p>
    <w:p w14:paraId="12F45322" w14:textId="77777777" w:rsidR="00645ECD" w:rsidRPr="00854CF8" w:rsidRDefault="00645ECD">
      <w:pPr>
        <w:rPr>
          <w:rFonts w:ascii="Times New Roman" w:hAnsi="Times New Roman" w:cs="Times New Roman"/>
        </w:rPr>
      </w:pPr>
      <w:r w:rsidRPr="00854CF8">
        <w:rPr>
          <w:rFonts w:ascii="Times New Roman" w:hAnsi="Times New Roman" w:cs="Times New Roman"/>
        </w:rPr>
        <w:br w:type="page"/>
      </w:r>
    </w:p>
    <w:p w14:paraId="13B954A4" w14:textId="47F0C642" w:rsidR="00216417" w:rsidRDefault="00216417" w:rsidP="00E4457C">
      <w:pPr>
        <w:pStyle w:val="Heading1"/>
      </w:pPr>
      <w:r w:rsidRPr="00854CF8">
        <w:lastRenderedPageBreak/>
        <w:t>SECTION 15</w:t>
      </w:r>
      <w:r>
        <w:t>:</w:t>
      </w:r>
      <w:r w:rsidRPr="00854CF8">
        <w:t xml:space="preserve"> INTERACTIVE &amp; MEMBERSHIP SYSTEMS</w:t>
      </w:r>
    </w:p>
    <w:p w14:paraId="4BA4D7DD" w14:textId="77777777" w:rsidR="00216417" w:rsidRPr="00216417" w:rsidRDefault="00216417" w:rsidP="00216417"/>
    <w:p w14:paraId="10F72D02" w14:textId="0DFA15FA" w:rsidR="00206C6A" w:rsidRPr="00854CF8" w:rsidRDefault="00206C6A" w:rsidP="00E4457C">
      <w:pPr>
        <w:pStyle w:val="Heading1"/>
      </w:pPr>
      <w:r w:rsidRPr="00854CF8">
        <w:t>15.7</w:t>
      </w:r>
      <w:r w:rsidR="00216417">
        <w:t>:</w:t>
      </w:r>
      <w:r w:rsidRPr="00854CF8">
        <w:t xml:space="preserve"> Shareholders &amp; Investment Portal</w:t>
      </w:r>
    </w:p>
    <w:p w14:paraId="75866F14" w14:textId="77777777" w:rsidR="00206C6A" w:rsidRPr="00854CF8" w:rsidRDefault="00206C6A" w:rsidP="00206C6A">
      <w:pPr>
        <w:rPr>
          <w:rFonts w:ascii="Times New Roman" w:hAnsi="Times New Roman" w:cs="Times New Roman"/>
        </w:rPr>
      </w:pPr>
    </w:p>
    <w:p w14:paraId="5592D7CD" w14:textId="77777777" w:rsidR="00DB08E2" w:rsidRPr="00854CF8" w:rsidRDefault="00DB08E2" w:rsidP="00DB08E2">
      <w:pPr>
        <w:rPr>
          <w:rFonts w:ascii="Times New Roman" w:hAnsi="Times New Roman" w:cs="Times New Roman"/>
        </w:rPr>
      </w:pPr>
      <w:r w:rsidRPr="00854CF8">
        <w:rPr>
          <w:rFonts w:ascii="Times New Roman" w:hAnsi="Times New Roman" w:cs="Times New Roman"/>
        </w:rPr>
        <w:t>The Shareholders &amp; Investment Portal functions as WebHydra’s official, sovereign-grade digital command center for all investor-facing operations. As the institutional bridge between the corporation and its registered shareholders, the portal establishes a transparent, compliant, and highly secure environment through which investment activities, governance access, financial intelligence, and shareholder entitlements are managed with precision.</w:t>
      </w:r>
    </w:p>
    <w:p w14:paraId="7D6DC5CF" w14:textId="77777777" w:rsidR="00DB08E2" w:rsidRPr="00854CF8" w:rsidRDefault="00DB08E2" w:rsidP="00DB08E2">
      <w:pPr>
        <w:rPr>
          <w:rFonts w:ascii="Times New Roman" w:hAnsi="Times New Roman" w:cs="Times New Roman"/>
        </w:rPr>
      </w:pPr>
    </w:p>
    <w:p w14:paraId="4825706A" w14:textId="7E867D04" w:rsidR="00DB08E2" w:rsidRPr="00854CF8" w:rsidRDefault="00DB08E2" w:rsidP="00DB08E2">
      <w:pPr>
        <w:rPr>
          <w:rFonts w:ascii="Times New Roman" w:hAnsi="Times New Roman" w:cs="Times New Roman"/>
        </w:rPr>
      </w:pPr>
      <w:r w:rsidRPr="00854CF8">
        <w:rPr>
          <w:rFonts w:ascii="Times New Roman" w:hAnsi="Times New Roman" w:cs="Times New Roman"/>
        </w:rPr>
        <w:t>This system operates as the definitive digital backbone of corporate investor relations, supporting disclosure obligations, shareholder governance rights, and long-term investment security. It ensures that every investor—from minor holders to Golden Shareholders—interacts with WebHydra through a structured, authenticated, and fully regulated digital ecosystem.</w:t>
      </w:r>
    </w:p>
    <w:p w14:paraId="5F56606F" w14:textId="77777777" w:rsidR="00DB08E2" w:rsidRPr="00854CF8" w:rsidRDefault="00DB08E2" w:rsidP="00DB08E2">
      <w:pPr>
        <w:rPr>
          <w:rFonts w:ascii="Times New Roman" w:hAnsi="Times New Roman" w:cs="Times New Roman"/>
        </w:rPr>
      </w:pPr>
    </w:p>
    <w:p w14:paraId="0FBE5892" w14:textId="77777777" w:rsidR="00DB08E2" w:rsidRPr="00854CF8" w:rsidRDefault="00DB08E2" w:rsidP="00E4457C">
      <w:pPr>
        <w:pStyle w:val="Heading3"/>
      </w:pPr>
      <w:r w:rsidRPr="00854CF8">
        <w:t>1. Strategic Purpose &amp; Institutional Function</w:t>
      </w:r>
    </w:p>
    <w:p w14:paraId="14588F24" w14:textId="77777777" w:rsidR="00DB08E2" w:rsidRPr="00854CF8" w:rsidRDefault="00DB08E2" w:rsidP="00DB08E2">
      <w:pPr>
        <w:rPr>
          <w:rFonts w:ascii="Times New Roman" w:hAnsi="Times New Roman" w:cs="Times New Roman"/>
        </w:rPr>
      </w:pPr>
    </w:p>
    <w:p w14:paraId="2478111A" w14:textId="77777777" w:rsidR="00DB08E2" w:rsidRPr="00854CF8" w:rsidRDefault="00DB08E2" w:rsidP="00E4457C">
      <w:pPr>
        <w:pStyle w:val="Heading4"/>
      </w:pPr>
      <w:r w:rsidRPr="00854CF8">
        <w:t>1.1 Centralized Investor Access Gateway</w:t>
      </w:r>
    </w:p>
    <w:p w14:paraId="2D34CEB0" w14:textId="55C17E07" w:rsidR="00DB08E2" w:rsidRPr="00E4457C" w:rsidRDefault="00DB08E2" w:rsidP="00E4457C">
      <w:pPr>
        <w:pStyle w:val="ListParagraph"/>
        <w:numPr>
          <w:ilvl w:val="0"/>
          <w:numId w:val="68"/>
        </w:numPr>
        <w:rPr>
          <w:rFonts w:ascii="Times New Roman" w:hAnsi="Times New Roman" w:cs="Times New Roman"/>
        </w:rPr>
      </w:pPr>
      <w:r w:rsidRPr="00E4457C">
        <w:rPr>
          <w:rFonts w:ascii="Times New Roman" w:hAnsi="Times New Roman" w:cs="Times New Roman"/>
        </w:rPr>
        <w:t>Provides an authenticated digital environment exclusively for verified shareholders.</w:t>
      </w:r>
    </w:p>
    <w:p w14:paraId="5DEA1146" w14:textId="55D95A04" w:rsidR="00DB08E2" w:rsidRPr="00E4457C" w:rsidRDefault="00DB08E2" w:rsidP="00E4457C">
      <w:pPr>
        <w:pStyle w:val="ListParagraph"/>
        <w:numPr>
          <w:ilvl w:val="0"/>
          <w:numId w:val="68"/>
        </w:numPr>
        <w:rPr>
          <w:rFonts w:ascii="Times New Roman" w:hAnsi="Times New Roman" w:cs="Times New Roman"/>
        </w:rPr>
      </w:pPr>
      <w:r w:rsidRPr="00E4457C">
        <w:rPr>
          <w:rFonts w:ascii="Times New Roman" w:hAnsi="Times New Roman" w:cs="Times New Roman"/>
        </w:rPr>
        <w:t>Consolidates all investment-related resources, updates, and governance materials into a single point of access.</w:t>
      </w:r>
    </w:p>
    <w:p w14:paraId="77A59460" w14:textId="77777777" w:rsidR="00DB08E2" w:rsidRPr="00854CF8" w:rsidRDefault="00DB08E2" w:rsidP="00DB08E2">
      <w:pPr>
        <w:rPr>
          <w:rFonts w:ascii="Times New Roman" w:hAnsi="Times New Roman" w:cs="Times New Roman"/>
        </w:rPr>
      </w:pPr>
    </w:p>
    <w:p w14:paraId="263A20EF" w14:textId="77777777" w:rsidR="00DB08E2" w:rsidRPr="00854CF8" w:rsidRDefault="00DB08E2" w:rsidP="00B3062F">
      <w:pPr>
        <w:pStyle w:val="Heading4"/>
      </w:pPr>
      <w:r w:rsidRPr="00854CF8">
        <w:t>1.2 Legislative &amp; Governance Compliance</w:t>
      </w:r>
    </w:p>
    <w:p w14:paraId="1F0E469F" w14:textId="3C674DF1" w:rsidR="00DB08E2" w:rsidRPr="00854CF8" w:rsidRDefault="00DB08E2" w:rsidP="00B3062F">
      <w:pPr>
        <w:pStyle w:val="Heading4"/>
      </w:pPr>
      <w:r w:rsidRPr="00854CF8">
        <w:t>Ensures alignment with WebHydra’s internal laws, including:</w:t>
      </w:r>
    </w:p>
    <w:p w14:paraId="01B7F46B" w14:textId="50F0F700"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Corporate Sovereignty Act</w:t>
      </w:r>
    </w:p>
    <w:p w14:paraId="09285842" w14:textId="44078FA7"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Golden Shareholder Governance Standards</w:t>
      </w:r>
    </w:p>
    <w:p w14:paraId="6BCE95F9" w14:textId="148B4F60"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Legal &amp; Compliance Framework</w:t>
      </w:r>
    </w:p>
    <w:p w14:paraId="6F5C528D" w14:textId="27195D37"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Ensures all investor interactions adhere to regulatory, ethical, and legal obligations.</w:t>
      </w:r>
    </w:p>
    <w:p w14:paraId="43D7EBE0" w14:textId="77777777" w:rsidR="00DB08E2" w:rsidRPr="00854CF8" w:rsidRDefault="00DB08E2" w:rsidP="00DB08E2">
      <w:pPr>
        <w:rPr>
          <w:rFonts w:ascii="Times New Roman" w:hAnsi="Times New Roman" w:cs="Times New Roman"/>
        </w:rPr>
      </w:pPr>
    </w:p>
    <w:p w14:paraId="4D80C591" w14:textId="77777777" w:rsidR="00DB08E2" w:rsidRPr="00854CF8" w:rsidRDefault="00DB08E2" w:rsidP="00B3062F">
      <w:pPr>
        <w:pStyle w:val="Heading4"/>
      </w:pPr>
      <w:r w:rsidRPr="00854CF8">
        <w:t>1.3 Operational Transparency</w:t>
      </w:r>
    </w:p>
    <w:p w14:paraId="602839AB" w14:textId="213DFB19"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Delivers real-time updates on corporate performance, financial health, and operational milestones.</w:t>
      </w:r>
    </w:p>
    <w:p w14:paraId="27415DBA" w14:textId="030DB95F"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Supports investor confidence through structured reporting and full disclosure compliance.</w:t>
      </w:r>
    </w:p>
    <w:p w14:paraId="11B570BB" w14:textId="77777777" w:rsidR="00DB08E2" w:rsidRPr="00854CF8" w:rsidRDefault="00DB08E2" w:rsidP="00DB08E2">
      <w:pPr>
        <w:rPr>
          <w:rFonts w:ascii="Times New Roman" w:hAnsi="Times New Roman" w:cs="Times New Roman"/>
        </w:rPr>
      </w:pPr>
    </w:p>
    <w:p w14:paraId="78B26656" w14:textId="77777777" w:rsidR="00DB08E2" w:rsidRPr="00854CF8" w:rsidRDefault="00DB08E2" w:rsidP="00B3062F">
      <w:pPr>
        <w:pStyle w:val="Heading3"/>
      </w:pPr>
      <w:r w:rsidRPr="00854CF8">
        <w:t>2. Core Features &amp; Functional Infrastructure</w:t>
      </w:r>
    </w:p>
    <w:p w14:paraId="6F0CD81E" w14:textId="77777777" w:rsidR="00DB08E2" w:rsidRPr="00854CF8" w:rsidRDefault="00DB08E2" w:rsidP="00DB08E2">
      <w:pPr>
        <w:rPr>
          <w:rFonts w:ascii="Times New Roman" w:hAnsi="Times New Roman" w:cs="Times New Roman"/>
        </w:rPr>
      </w:pPr>
    </w:p>
    <w:p w14:paraId="5ACBDFDF" w14:textId="77777777" w:rsidR="00DB08E2" w:rsidRPr="00854CF8" w:rsidRDefault="00DB08E2" w:rsidP="00DB08E2">
      <w:pPr>
        <w:rPr>
          <w:rFonts w:ascii="Times New Roman" w:hAnsi="Times New Roman" w:cs="Times New Roman"/>
        </w:rPr>
      </w:pPr>
      <w:r w:rsidRPr="00854CF8">
        <w:rPr>
          <w:rFonts w:ascii="Times New Roman" w:hAnsi="Times New Roman" w:cs="Times New Roman"/>
        </w:rPr>
        <w:t>The Shareholders &amp; Investment Portal consists of a suite of enterprise-grade tools designed to support investment oversight, reporting access, and governance participation.</w:t>
      </w:r>
    </w:p>
    <w:p w14:paraId="5A585A48" w14:textId="77777777" w:rsidR="00DB08E2" w:rsidRPr="00854CF8" w:rsidRDefault="00DB08E2" w:rsidP="00DB08E2">
      <w:pPr>
        <w:rPr>
          <w:rFonts w:ascii="Times New Roman" w:hAnsi="Times New Roman" w:cs="Times New Roman"/>
        </w:rPr>
      </w:pPr>
    </w:p>
    <w:p w14:paraId="0A8C680E" w14:textId="77777777" w:rsidR="00DB08E2" w:rsidRPr="00854CF8" w:rsidRDefault="00DB08E2" w:rsidP="00B3062F">
      <w:pPr>
        <w:pStyle w:val="Heading4"/>
      </w:pPr>
      <w:r w:rsidRPr="00854CF8">
        <w:t>2.1 Shareholding Dashboard</w:t>
      </w:r>
    </w:p>
    <w:p w14:paraId="4780AA24" w14:textId="3E2B54C3"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Displays real-time ownership summaries.</w:t>
      </w:r>
    </w:p>
    <w:p w14:paraId="2E0C04BD" w14:textId="31F1C260"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Includes share quantity, class, tier, valuation, and historical acquisition data.</w:t>
      </w:r>
    </w:p>
    <w:p w14:paraId="1E1EA273" w14:textId="77777777" w:rsidR="00DB08E2" w:rsidRPr="00854CF8" w:rsidRDefault="00DB08E2" w:rsidP="00DB08E2">
      <w:pPr>
        <w:rPr>
          <w:rFonts w:ascii="Times New Roman" w:hAnsi="Times New Roman" w:cs="Times New Roman"/>
        </w:rPr>
      </w:pPr>
    </w:p>
    <w:p w14:paraId="184ADCD0" w14:textId="77777777" w:rsidR="00DB08E2" w:rsidRPr="00854CF8" w:rsidRDefault="00DB08E2" w:rsidP="00B3062F">
      <w:pPr>
        <w:pStyle w:val="Heading4"/>
      </w:pPr>
      <w:r w:rsidRPr="00854CF8">
        <w:t>2.2 Investment History Management</w:t>
      </w:r>
    </w:p>
    <w:p w14:paraId="0B05D289" w14:textId="7B983E9F" w:rsidR="00DB08E2" w:rsidRPr="00854CF8" w:rsidRDefault="00DB08E2" w:rsidP="00DB08E2">
      <w:pPr>
        <w:rPr>
          <w:rFonts w:ascii="Times New Roman" w:hAnsi="Times New Roman" w:cs="Times New Roman"/>
        </w:rPr>
      </w:pPr>
      <w:r w:rsidRPr="00854CF8">
        <w:rPr>
          <w:rFonts w:ascii="Times New Roman" w:hAnsi="Times New Roman" w:cs="Times New Roman"/>
        </w:rPr>
        <w:t>Provides chronological records of all investor transactions.</w:t>
      </w:r>
    </w:p>
    <w:p w14:paraId="796A835E" w14:textId="157F55B7" w:rsidR="00DB08E2" w:rsidRPr="00854CF8" w:rsidRDefault="00DB08E2" w:rsidP="00B3062F">
      <w:pPr>
        <w:pStyle w:val="Heading4"/>
      </w:pPr>
      <w:r w:rsidRPr="00854CF8">
        <w:t>Includes:</w:t>
      </w:r>
    </w:p>
    <w:p w14:paraId="063EB6CC" w14:textId="0467BD94"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Purchase history</w:t>
      </w:r>
    </w:p>
    <w:p w14:paraId="2EF75726" w14:textId="6DD91549"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Transfer logs</w:t>
      </w:r>
    </w:p>
    <w:p w14:paraId="61D718A1" w14:textId="75DCBCF4"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Dividend reinvestment records</w:t>
      </w:r>
    </w:p>
    <w:p w14:paraId="13D8D1CD" w14:textId="06B082F6"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Voting participation history</w:t>
      </w:r>
    </w:p>
    <w:p w14:paraId="7FF55BDE" w14:textId="77777777" w:rsidR="00DB08E2" w:rsidRPr="00854CF8" w:rsidRDefault="00DB08E2" w:rsidP="00DB08E2">
      <w:pPr>
        <w:rPr>
          <w:rFonts w:ascii="Times New Roman" w:hAnsi="Times New Roman" w:cs="Times New Roman"/>
        </w:rPr>
      </w:pPr>
    </w:p>
    <w:p w14:paraId="02D24EE9" w14:textId="77777777" w:rsidR="00DB08E2" w:rsidRPr="00854CF8" w:rsidRDefault="00DB08E2" w:rsidP="00B3062F">
      <w:pPr>
        <w:pStyle w:val="Heading4"/>
      </w:pPr>
      <w:r w:rsidRPr="00854CF8">
        <w:t>2.3 Dividend Tracking System</w:t>
      </w:r>
    </w:p>
    <w:p w14:paraId="5929EC7A" w14:textId="36B4A1DB"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Shows accumulated dividends, payout statuses, reinvestment options, and historical distributions.</w:t>
      </w:r>
    </w:p>
    <w:p w14:paraId="3861E821" w14:textId="0A3C2705"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Integrates predictive intelligence to forecast future dividend cycles.</w:t>
      </w:r>
    </w:p>
    <w:p w14:paraId="1F13025F" w14:textId="77777777" w:rsidR="00DB08E2" w:rsidRPr="00854CF8" w:rsidRDefault="00DB08E2" w:rsidP="00DB08E2">
      <w:pPr>
        <w:rPr>
          <w:rFonts w:ascii="Times New Roman" w:hAnsi="Times New Roman" w:cs="Times New Roman"/>
        </w:rPr>
      </w:pPr>
    </w:p>
    <w:p w14:paraId="374EBBD2" w14:textId="77777777" w:rsidR="00DB08E2" w:rsidRPr="00854CF8" w:rsidRDefault="00DB08E2" w:rsidP="00B3062F">
      <w:pPr>
        <w:pStyle w:val="Heading4"/>
      </w:pPr>
      <w:r w:rsidRPr="00854CF8">
        <w:t>2.4 Voting Mechanisms</w:t>
      </w:r>
    </w:p>
    <w:p w14:paraId="628841CD" w14:textId="6F9CEA9E" w:rsidR="00DB08E2" w:rsidRPr="00854CF8" w:rsidRDefault="00DB08E2" w:rsidP="00B3062F">
      <w:pPr>
        <w:pStyle w:val="Heading4"/>
      </w:pPr>
      <w:r w:rsidRPr="00854CF8">
        <w:t>Enables participation in:</w:t>
      </w:r>
    </w:p>
    <w:p w14:paraId="20513F80" w14:textId="2272A850"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Resolutions</w:t>
      </w:r>
    </w:p>
    <w:p w14:paraId="67FDC5CC" w14:textId="0E4E8F7B"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lastRenderedPageBreak/>
        <w:t>Governance proposals</w:t>
      </w:r>
    </w:p>
    <w:p w14:paraId="0D9A1B13" w14:textId="31E549C9"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Shareholder assemblies</w:t>
      </w:r>
    </w:p>
    <w:p w14:paraId="6C0D53F5" w14:textId="170B2816"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Uses encrypted vote-casting protocols to ensure validity and integrity.</w:t>
      </w:r>
    </w:p>
    <w:p w14:paraId="565AD6B6" w14:textId="77777777" w:rsidR="00DB08E2" w:rsidRPr="00854CF8" w:rsidRDefault="00DB08E2" w:rsidP="00DB08E2">
      <w:pPr>
        <w:rPr>
          <w:rFonts w:ascii="Times New Roman" w:hAnsi="Times New Roman" w:cs="Times New Roman"/>
        </w:rPr>
      </w:pPr>
    </w:p>
    <w:p w14:paraId="75EBF5EE" w14:textId="77777777" w:rsidR="00DB08E2" w:rsidRPr="00854CF8" w:rsidRDefault="00DB08E2" w:rsidP="00B3062F">
      <w:pPr>
        <w:pStyle w:val="Heading4"/>
      </w:pPr>
      <w:r w:rsidRPr="00854CF8">
        <w:t>2.5 Document Repository</w:t>
      </w:r>
    </w:p>
    <w:p w14:paraId="7846A84A" w14:textId="2FE70E9D" w:rsidR="00DB08E2" w:rsidRPr="00854CF8" w:rsidRDefault="00DB08E2" w:rsidP="00B3062F">
      <w:pPr>
        <w:pStyle w:val="Heading4"/>
      </w:pPr>
      <w:r w:rsidRPr="00854CF8">
        <w:t>A centralized archive of investor-critical documents, including:</w:t>
      </w:r>
    </w:p>
    <w:p w14:paraId="49B31066" w14:textId="0FD17390"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Annual reports</w:t>
      </w:r>
    </w:p>
    <w:p w14:paraId="7588FA15" w14:textId="140DE38C"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Quarterly disclosures</w:t>
      </w:r>
    </w:p>
    <w:p w14:paraId="22EF0073" w14:textId="74FEEF51"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Governance charters</w:t>
      </w:r>
    </w:p>
    <w:p w14:paraId="45F10954" w14:textId="48413207"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Financial statements</w:t>
      </w:r>
    </w:p>
    <w:p w14:paraId="4AFFB548" w14:textId="2355EC24"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Shareholder notices</w:t>
      </w:r>
    </w:p>
    <w:p w14:paraId="4EDA55DC" w14:textId="333938C6"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Legal updates</w:t>
      </w:r>
    </w:p>
    <w:p w14:paraId="291CB66F" w14:textId="21C748F1"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All documents are version-controlled and legally authenticated.</w:t>
      </w:r>
    </w:p>
    <w:p w14:paraId="4D8F8E2D" w14:textId="77777777" w:rsidR="00DB08E2" w:rsidRPr="00854CF8" w:rsidRDefault="00DB08E2" w:rsidP="00DB08E2">
      <w:pPr>
        <w:rPr>
          <w:rFonts w:ascii="Times New Roman" w:hAnsi="Times New Roman" w:cs="Times New Roman"/>
        </w:rPr>
      </w:pPr>
    </w:p>
    <w:p w14:paraId="174E23A0" w14:textId="77777777" w:rsidR="00DB08E2" w:rsidRPr="00854CF8" w:rsidRDefault="00DB08E2" w:rsidP="00B3062F">
      <w:pPr>
        <w:pStyle w:val="Heading4"/>
      </w:pPr>
      <w:r w:rsidRPr="00854CF8">
        <w:t>2.6 Investor Communications Center</w:t>
      </w:r>
    </w:p>
    <w:p w14:paraId="2BB96B59" w14:textId="022137F3" w:rsidR="00DB08E2" w:rsidRPr="00854CF8" w:rsidRDefault="00DB08E2" w:rsidP="00DB08E2">
      <w:pPr>
        <w:rPr>
          <w:rFonts w:ascii="Times New Roman" w:hAnsi="Times New Roman" w:cs="Times New Roman"/>
        </w:rPr>
      </w:pPr>
      <w:r w:rsidRPr="00854CF8">
        <w:rPr>
          <w:rFonts w:ascii="Times New Roman" w:hAnsi="Times New Roman" w:cs="Times New Roman"/>
        </w:rPr>
        <w:t>Provides a secure, direct line for receiving official notices, statements, alerts, and milestone announcements.</w:t>
      </w:r>
    </w:p>
    <w:p w14:paraId="0357EDFB" w14:textId="080B084D" w:rsidR="00DB08E2" w:rsidRPr="00854CF8" w:rsidRDefault="00DB08E2" w:rsidP="00B3062F">
      <w:pPr>
        <w:pStyle w:val="Heading4"/>
      </w:pPr>
      <w:r w:rsidRPr="00854CF8">
        <w:t>Includes categorized communication channels for:</w:t>
      </w:r>
    </w:p>
    <w:p w14:paraId="5F5175F2" w14:textId="24D8A5E8"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Corporate updates</w:t>
      </w:r>
    </w:p>
    <w:p w14:paraId="5326B4DB" w14:textId="2F472017"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Regulatory notifications</w:t>
      </w:r>
    </w:p>
    <w:p w14:paraId="0EF51DA3" w14:textId="7A88E7BF"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Performance briefings</w:t>
      </w:r>
    </w:p>
    <w:p w14:paraId="00B3BF32" w14:textId="33A930EA"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Dividend announcements</w:t>
      </w:r>
    </w:p>
    <w:p w14:paraId="0ABAA2F4" w14:textId="77777777" w:rsidR="00DB08E2" w:rsidRPr="00854CF8" w:rsidRDefault="00DB08E2" w:rsidP="00DB08E2">
      <w:pPr>
        <w:rPr>
          <w:rFonts w:ascii="Times New Roman" w:hAnsi="Times New Roman" w:cs="Times New Roman"/>
        </w:rPr>
      </w:pPr>
    </w:p>
    <w:p w14:paraId="350A308D" w14:textId="77777777" w:rsidR="00DB08E2" w:rsidRPr="00854CF8" w:rsidRDefault="00DB08E2" w:rsidP="00B3062F">
      <w:pPr>
        <w:pStyle w:val="Heading3"/>
      </w:pPr>
      <w:r w:rsidRPr="00854CF8">
        <w:t>3. Security, Compliance &amp; Data Integrity</w:t>
      </w:r>
    </w:p>
    <w:p w14:paraId="62F56241" w14:textId="77777777" w:rsidR="00DB08E2" w:rsidRPr="00854CF8" w:rsidRDefault="00DB08E2" w:rsidP="00DB08E2">
      <w:pPr>
        <w:rPr>
          <w:rFonts w:ascii="Times New Roman" w:hAnsi="Times New Roman" w:cs="Times New Roman"/>
        </w:rPr>
      </w:pPr>
    </w:p>
    <w:p w14:paraId="7AC755AD" w14:textId="77777777" w:rsidR="00DB08E2" w:rsidRPr="00854CF8" w:rsidRDefault="00DB08E2" w:rsidP="00B3062F">
      <w:pPr>
        <w:pStyle w:val="Heading4"/>
      </w:pPr>
      <w:r w:rsidRPr="00854CF8">
        <w:t>3.1 Sovereign-Grade Authentication</w:t>
      </w:r>
    </w:p>
    <w:p w14:paraId="4C2ED252" w14:textId="253BE75B"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Multi-factor authentication and identity validation for every access attempt.</w:t>
      </w:r>
    </w:p>
    <w:p w14:paraId="3B477306" w14:textId="4DE4033C"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Uses encryption methods aligned with the Golden Shield Protocol.</w:t>
      </w:r>
    </w:p>
    <w:p w14:paraId="3F1481D9" w14:textId="77777777" w:rsidR="00DB08E2" w:rsidRPr="00854CF8" w:rsidRDefault="00DB08E2" w:rsidP="00DB08E2">
      <w:pPr>
        <w:rPr>
          <w:rFonts w:ascii="Times New Roman" w:hAnsi="Times New Roman" w:cs="Times New Roman"/>
        </w:rPr>
      </w:pPr>
    </w:p>
    <w:p w14:paraId="10C6456A" w14:textId="77777777" w:rsidR="00DB08E2" w:rsidRPr="00854CF8" w:rsidRDefault="00DB08E2" w:rsidP="00B3062F">
      <w:pPr>
        <w:pStyle w:val="Heading4"/>
      </w:pPr>
      <w:r w:rsidRPr="00854CF8">
        <w:t>3.2 Protected Financial Transactions</w:t>
      </w:r>
    </w:p>
    <w:p w14:paraId="2161B659" w14:textId="6DDB2B21"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Ensures all financial data, dividend flows, and share-related operations pass through encrypted channels.</w:t>
      </w:r>
    </w:p>
    <w:p w14:paraId="3C9D28B5" w14:textId="43530598"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Prevents unauthorized alterations or fraudulent access attempts.</w:t>
      </w:r>
    </w:p>
    <w:p w14:paraId="742F8051" w14:textId="77777777" w:rsidR="00DB08E2" w:rsidRPr="00854CF8" w:rsidRDefault="00DB08E2" w:rsidP="00DB08E2">
      <w:pPr>
        <w:rPr>
          <w:rFonts w:ascii="Times New Roman" w:hAnsi="Times New Roman" w:cs="Times New Roman"/>
        </w:rPr>
      </w:pPr>
    </w:p>
    <w:p w14:paraId="5D5A9816" w14:textId="77777777" w:rsidR="00DB08E2" w:rsidRPr="00854CF8" w:rsidRDefault="00DB08E2" w:rsidP="00B3062F">
      <w:pPr>
        <w:pStyle w:val="Heading4"/>
      </w:pPr>
      <w:r w:rsidRPr="00854CF8">
        <w:t>3.3 Compliance Surveillance</w:t>
      </w:r>
    </w:p>
    <w:p w14:paraId="77897D26" w14:textId="21A4D7DA" w:rsidR="00DB08E2" w:rsidRPr="00854CF8" w:rsidRDefault="00DB08E2" w:rsidP="00B3062F">
      <w:pPr>
        <w:pStyle w:val="Heading4"/>
      </w:pPr>
      <w:r w:rsidRPr="00854CF8">
        <w:t>Integrates automated monitoring systems to ensure all actions within the portal align with:</w:t>
      </w:r>
    </w:p>
    <w:p w14:paraId="70930FFD" w14:textId="05D9F068"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Internal laws</w:t>
      </w:r>
    </w:p>
    <w:p w14:paraId="54D96069" w14:textId="4A1A85DA"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Regulatory expectations</w:t>
      </w:r>
    </w:p>
    <w:p w14:paraId="32546D98" w14:textId="0D8F9232"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Ethical investment standards</w:t>
      </w:r>
    </w:p>
    <w:p w14:paraId="6BFD24B3" w14:textId="77777777" w:rsidR="00DB08E2" w:rsidRPr="00854CF8" w:rsidRDefault="00DB08E2" w:rsidP="00DB08E2">
      <w:pPr>
        <w:rPr>
          <w:rFonts w:ascii="Times New Roman" w:hAnsi="Times New Roman" w:cs="Times New Roman"/>
        </w:rPr>
      </w:pPr>
    </w:p>
    <w:p w14:paraId="6975E7FA" w14:textId="77777777" w:rsidR="00DB08E2" w:rsidRPr="00854CF8" w:rsidRDefault="00DB08E2" w:rsidP="00B3062F">
      <w:pPr>
        <w:pStyle w:val="Heading4"/>
      </w:pPr>
      <w:r w:rsidRPr="00854CF8">
        <w:t>3.4 Immutable Governance Records</w:t>
      </w:r>
    </w:p>
    <w:p w14:paraId="2F448F46" w14:textId="77777777" w:rsidR="00B3062F" w:rsidRDefault="00B3062F" w:rsidP="00DB08E2">
      <w:pPr>
        <w:rPr>
          <w:rFonts w:ascii="Times New Roman" w:hAnsi="Times New Roman" w:cs="Times New Roman"/>
        </w:rPr>
      </w:pPr>
    </w:p>
    <w:p w14:paraId="6B0363AB" w14:textId="41853B66" w:rsidR="00DB08E2" w:rsidRPr="00854CF8" w:rsidRDefault="00DB08E2" w:rsidP="00DB08E2">
      <w:pPr>
        <w:rPr>
          <w:rFonts w:ascii="Times New Roman" w:hAnsi="Times New Roman" w:cs="Times New Roman"/>
        </w:rPr>
      </w:pPr>
      <w:r w:rsidRPr="00854CF8">
        <w:rPr>
          <w:rFonts w:ascii="Times New Roman" w:hAnsi="Times New Roman" w:cs="Times New Roman"/>
        </w:rPr>
        <w:t>All investor actions—votes, document access, share movements—are permanently logged within the AI Command Archives.</w:t>
      </w:r>
    </w:p>
    <w:p w14:paraId="7C138CC1" w14:textId="77777777" w:rsidR="00DB08E2" w:rsidRPr="00854CF8" w:rsidRDefault="00DB08E2" w:rsidP="00DB08E2">
      <w:pPr>
        <w:rPr>
          <w:rFonts w:ascii="Times New Roman" w:hAnsi="Times New Roman" w:cs="Times New Roman"/>
        </w:rPr>
      </w:pPr>
    </w:p>
    <w:p w14:paraId="150BCF36" w14:textId="77777777" w:rsidR="00DB08E2" w:rsidRPr="00854CF8" w:rsidRDefault="00DB08E2" w:rsidP="00B3062F">
      <w:pPr>
        <w:pStyle w:val="Heading3"/>
      </w:pPr>
      <w:r w:rsidRPr="00854CF8">
        <w:t>4. Integration with WebHydra Ecosystem</w:t>
      </w:r>
    </w:p>
    <w:p w14:paraId="01191147" w14:textId="77777777" w:rsidR="00DB08E2" w:rsidRPr="00854CF8" w:rsidRDefault="00DB08E2" w:rsidP="00DB08E2">
      <w:pPr>
        <w:rPr>
          <w:rFonts w:ascii="Times New Roman" w:hAnsi="Times New Roman" w:cs="Times New Roman"/>
        </w:rPr>
      </w:pPr>
    </w:p>
    <w:p w14:paraId="39B88F49" w14:textId="77777777" w:rsidR="00DB08E2" w:rsidRPr="00854CF8" w:rsidRDefault="00DB08E2" w:rsidP="00B3062F">
      <w:pPr>
        <w:pStyle w:val="Heading4"/>
      </w:pPr>
      <w:r w:rsidRPr="00854CF8">
        <w:t>4.1 Linked to Investor Relations Division</w:t>
      </w:r>
    </w:p>
    <w:p w14:paraId="20812326" w14:textId="77777777" w:rsidR="00B3062F" w:rsidRDefault="00B3062F" w:rsidP="00DB08E2">
      <w:pPr>
        <w:rPr>
          <w:rFonts w:ascii="Times New Roman" w:hAnsi="Times New Roman" w:cs="Times New Roman"/>
        </w:rPr>
      </w:pPr>
    </w:p>
    <w:p w14:paraId="785DA9BA" w14:textId="57317C79" w:rsidR="00DB08E2" w:rsidRPr="00854CF8" w:rsidRDefault="00DB08E2" w:rsidP="00DB08E2">
      <w:pPr>
        <w:rPr>
          <w:rFonts w:ascii="Times New Roman" w:hAnsi="Times New Roman" w:cs="Times New Roman"/>
        </w:rPr>
      </w:pPr>
      <w:r w:rsidRPr="00854CF8">
        <w:rPr>
          <w:rFonts w:ascii="Times New Roman" w:hAnsi="Times New Roman" w:cs="Times New Roman"/>
        </w:rPr>
        <w:t>Ensures seamless access to reporting cycles, financial publications, and strategic updates.</w:t>
      </w:r>
    </w:p>
    <w:p w14:paraId="3C453171" w14:textId="77777777" w:rsidR="00DB08E2" w:rsidRPr="00854CF8" w:rsidRDefault="00DB08E2" w:rsidP="00DB08E2">
      <w:pPr>
        <w:rPr>
          <w:rFonts w:ascii="Times New Roman" w:hAnsi="Times New Roman" w:cs="Times New Roman"/>
        </w:rPr>
      </w:pPr>
    </w:p>
    <w:p w14:paraId="4586930B" w14:textId="77777777" w:rsidR="00DB08E2" w:rsidRPr="00854CF8" w:rsidRDefault="00DB08E2" w:rsidP="00B3062F">
      <w:pPr>
        <w:pStyle w:val="Heading4"/>
      </w:pPr>
      <w:r w:rsidRPr="00854CF8">
        <w:t>4.2 Synchronization with AI Intelligence Systems</w:t>
      </w:r>
    </w:p>
    <w:p w14:paraId="56C3E26A" w14:textId="409D305A" w:rsidR="00DB08E2" w:rsidRPr="00854CF8" w:rsidRDefault="00DB08E2" w:rsidP="00B3062F">
      <w:pPr>
        <w:pStyle w:val="Heading4"/>
      </w:pPr>
      <w:r w:rsidRPr="00854CF8">
        <w:t>Predictive analytics support:</w:t>
      </w:r>
    </w:p>
    <w:p w14:paraId="33D1D90C" w14:textId="5C7BBD99"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Shareholder behavior insights</w:t>
      </w:r>
    </w:p>
    <w:p w14:paraId="1480615A" w14:textId="353ABC34"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Dividend trend evaluations</w:t>
      </w:r>
    </w:p>
    <w:p w14:paraId="1C2371D2" w14:textId="121025A7"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Capital flow modeling</w:t>
      </w:r>
    </w:p>
    <w:p w14:paraId="16D23AA4" w14:textId="6DE417EB"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Investment risk assessments</w:t>
      </w:r>
    </w:p>
    <w:p w14:paraId="1A2065A5" w14:textId="77777777" w:rsidR="00DB08E2" w:rsidRPr="00854CF8" w:rsidRDefault="00DB08E2" w:rsidP="00DB08E2">
      <w:pPr>
        <w:rPr>
          <w:rFonts w:ascii="Times New Roman" w:hAnsi="Times New Roman" w:cs="Times New Roman"/>
        </w:rPr>
      </w:pPr>
    </w:p>
    <w:p w14:paraId="67E82A07" w14:textId="77777777" w:rsidR="00DB08E2" w:rsidRPr="00854CF8" w:rsidRDefault="00DB08E2" w:rsidP="00B3062F">
      <w:pPr>
        <w:pStyle w:val="Heading4"/>
      </w:pPr>
      <w:r w:rsidRPr="00854CF8">
        <w:t>4.3 Connected to the Golden Shareholder Registry</w:t>
      </w:r>
    </w:p>
    <w:p w14:paraId="50A14C7F" w14:textId="36FD3DF8"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Ensures role-based entitlements and rights are automatically reflected in the portal.</w:t>
      </w:r>
    </w:p>
    <w:p w14:paraId="57008AF0" w14:textId="569DD765"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Provides real-time updates aligned with strategic shareholder tiers.</w:t>
      </w:r>
    </w:p>
    <w:p w14:paraId="4ADEFB1E" w14:textId="77777777" w:rsidR="00DB08E2" w:rsidRPr="00854CF8" w:rsidRDefault="00DB08E2" w:rsidP="00DB08E2">
      <w:pPr>
        <w:rPr>
          <w:rFonts w:ascii="Times New Roman" w:hAnsi="Times New Roman" w:cs="Times New Roman"/>
        </w:rPr>
      </w:pPr>
    </w:p>
    <w:p w14:paraId="6754973F" w14:textId="77777777" w:rsidR="00DB08E2" w:rsidRPr="00854CF8" w:rsidRDefault="00DB08E2" w:rsidP="00B3062F">
      <w:pPr>
        <w:pStyle w:val="Heading4"/>
      </w:pPr>
      <w:r w:rsidRPr="00854CF8">
        <w:lastRenderedPageBreak/>
        <w:t>4.4 Part of the Broader Multi-Tier Architecture</w:t>
      </w:r>
    </w:p>
    <w:p w14:paraId="333B3490" w14:textId="5D26FE11" w:rsidR="00DB08E2" w:rsidRPr="00854CF8" w:rsidRDefault="00DB08E2" w:rsidP="00B3062F">
      <w:pPr>
        <w:pStyle w:val="Heading4"/>
      </w:pPr>
      <w:r w:rsidRPr="00854CF8">
        <w:t>Integrated into:</w:t>
      </w:r>
    </w:p>
    <w:p w14:paraId="015C48A4" w14:textId="26DB6469"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The Neural Map</w:t>
      </w:r>
    </w:p>
    <w:p w14:paraId="4C5B6444" w14:textId="3D89F9EA"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Data Sanctum Hub</w:t>
      </w:r>
    </w:p>
    <w:p w14:paraId="69225061" w14:textId="18516E72"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Legal &amp; Compliance Hub</w:t>
      </w:r>
    </w:p>
    <w:p w14:paraId="2704BF44" w14:textId="269E63E1"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Corporate Governance systems</w:t>
      </w:r>
    </w:p>
    <w:p w14:paraId="7C2A5975" w14:textId="77777777" w:rsidR="00DB08E2" w:rsidRPr="00854CF8" w:rsidRDefault="00DB08E2" w:rsidP="00DB08E2">
      <w:pPr>
        <w:rPr>
          <w:rFonts w:ascii="Times New Roman" w:hAnsi="Times New Roman" w:cs="Times New Roman"/>
        </w:rPr>
      </w:pPr>
    </w:p>
    <w:p w14:paraId="7FB6E1D3" w14:textId="77777777" w:rsidR="00DB08E2" w:rsidRPr="00854CF8" w:rsidRDefault="00DB08E2" w:rsidP="00B3062F">
      <w:pPr>
        <w:pStyle w:val="Heading3"/>
      </w:pPr>
      <w:r w:rsidRPr="00854CF8">
        <w:t>5. Scalability &amp; Future Evolution</w:t>
      </w:r>
    </w:p>
    <w:p w14:paraId="26025377" w14:textId="77777777" w:rsidR="00DB08E2" w:rsidRPr="00854CF8" w:rsidRDefault="00DB08E2" w:rsidP="00DB08E2">
      <w:pPr>
        <w:rPr>
          <w:rFonts w:ascii="Times New Roman" w:hAnsi="Times New Roman" w:cs="Times New Roman"/>
        </w:rPr>
      </w:pPr>
    </w:p>
    <w:p w14:paraId="4248C0CA" w14:textId="77777777" w:rsidR="00DB08E2" w:rsidRPr="00854CF8" w:rsidRDefault="00DB08E2" w:rsidP="00B3062F">
      <w:pPr>
        <w:pStyle w:val="Heading4"/>
      </w:pPr>
      <w:r w:rsidRPr="00854CF8">
        <w:t>5.1 Global-Ready Investor Infrastructure</w:t>
      </w:r>
    </w:p>
    <w:p w14:paraId="7C18E6F0" w14:textId="16D850A0"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Supports multi-region investor participation with localization capabilities.</w:t>
      </w:r>
    </w:p>
    <w:p w14:paraId="6260720E" w14:textId="03D1D513" w:rsidR="00DB08E2" w:rsidRPr="00B3062F" w:rsidRDefault="00DB08E2" w:rsidP="00B3062F">
      <w:pPr>
        <w:pStyle w:val="ListParagraph"/>
        <w:numPr>
          <w:ilvl w:val="0"/>
          <w:numId w:val="68"/>
        </w:numPr>
        <w:rPr>
          <w:rFonts w:ascii="Times New Roman" w:hAnsi="Times New Roman" w:cs="Times New Roman"/>
        </w:rPr>
      </w:pPr>
      <w:r w:rsidRPr="00B3062F">
        <w:rPr>
          <w:rFonts w:ascii="Times New Roman" w:hAnsi="Times New Roman" w:cs="Times New Roman"/>
        </w:rPr>
        <w:t>Enables global capital expansion under Section 10 principles.</w:t>
      </w:r>
    </w:p>
    <w:p w14:paraId="29048071" w14:textId="77777777" w:rsidR="00DB08E2" w:rsidRPr="00854CF8" w:rsidRDefault="00DB08E2" w:rsidP="00DB08E2">
      <w:pPr>
        <w:rPr>
          <w:rFonts w:ascii="Times New Roman" w:hAnsi="Times New Roman" w:cs="Times New Roman"/>
        </w:rPr>
      </w:pPr>
    </w:p>
    <w:p w14:paraId="2CC04478" w14:textId="77777777" w:rsidR="00DB08E2" w:rsidRPr="00854CF8" w:rsidRDefault="00DB08E2" w:rsidP="000F1A17">
      <w:pPr>
        <w:pStyle w:val="Heading4"/>
      </w:pPr>
      <w:r w:rsidRPr="00854CF8">
        <w:t>5.2 Modular Growth Pathways</w:t>
      </w:r>
    </w:p>
    <w:p w14:paraId="6D68E3FC" w14:textId="77777777" w:rsidR="000F1A17" w:rsidRDefault="000F1A17" w:rsidP="00DB08E2">
      <w:pPr>
        <w:rPr>
          <w:rFonts w:ascii="Times New Roman" w:hAnsi="Times New Roman" w:cs="Times New Roman"/>
        </w:rPr>
      </w:pPr>
    </w:p>
    <w:p w14:paraId="670F8C21" w14:textId="05B0DF08" w:rsidR="00DB08E2" w:rsidRPr="00854CF8" w:rsidRDefault="00DB08E2" w:rsidP="00DB08E2">
      <w:pPr>
        <w:rPr>
          <w:rFonts w:ascii="Times New Roman" w:hAnsi="Times New Roman" w:cs="Times New Roman"/>
        </w:rPr>
      </w:pPr>
      <w:r w:rsidRPr="00854CF8">
        <w:rPr>
          <w:rFonts w:ascii="Times New Roman" w:hAnsi="Times New Roman" w:cs="Times New Roman"/>
        </w:rPr>
        <w:t>Designed to integrate future investor programs, premium tiers, or sovereign-level shareholder structures.</w:t>
      </w:r>
    </w:p>
    <w:p w14:paraId="5A7FB457" w14:textId="77777777" w:rsidR="00DB08E2" w:rsidRPr="00854CF8" w:rsidRDefault="00DB08E2" w:rsidP="00DB08E2">
      <w:pPr>
        <w:rPr>
          <w:rFonts w:ascii="Times New Roman" w:hAnsi="Times New Roman" w:cs="Times New Roman"/>
        </w:rPr>
      </w:pPr>
    </w:p>
    <w:p w14:paraId="70364C16" w14:textId="77777777" w:rsidR="00DB08E2" w:rsidRPr="00854CF8" w:rsidRDefault="00DB08E2" w:rsidP="000F1A17">
      <w:pPr>
        <w:pStyle w:val="Heading4"/>
      </w:pPr>
      <w:r w:rsidRPr="00854CF8">
        <w:t>5.3 Automated Intelligence Enhancements</w:t>
      </w:r>
    </w:p>
    <w:p w14:paraId="06D6ABFF" w14:textId="77777777" w:rsidR="000F1A17" w:rsidRDefault="000F1A17" w:rsidP="00DB08E2">
      <w:pPr>
        <w:rPr>
          <w:rFonts w:ascii="Times New Roman" w:hAnsi="Times New Roman" w:cs="Times New Roman"/>
        </w:rPr>
      </w:pPr>
    </w:p>
    <w:p w14:paraId="6E11EA11" w14:textId="7556325A" w:rsidR="00DB08E2" w:rsidRPr="00854CF8" w:rsidRDefault="00DB08E2" w:rsidP="00DB08E2">
      <w:pPr>
        <w:rPr>
          <w:rFonts w:ascii="Times New Roman" w:hAnsi="Times New Roman" w:cs="Times New Roman"/>
        </w:rPr>
      </w:pPr>
      <w:r w:rsidRPr="00854CF8">
        <w:rPr>
          <w:rFonts w:ascii="Times New Roman" w:hAnsi="Times New Roman" w:cs="Times New Roman"/>
        </w:rPr>
        <w:t>Continuously improved through the Ascension Project and AI evolution cycles.</w:t>
      </w:r>
    </w:p>
    <w:p w14:paraId="404D749A" w14:textId="77777777" w:rsidR="00DB08E2" w:rsidRPr="00854CF8" w:rsidRDefault="00DB08E2" w:rsidP="00DB08E2">
      <w:pPr>
        <w:rPr>
          <w:rFonts w:ascii="Times New Roman" w:hAnsi="Times New Roman" w:cs="Times New Roman"/>
        </w:rPr>
      </w:pPr>
    </w:p>
    <w:p w14:paraId="767F1D78" w14:textId="77777777" w:rsidR="00DB08E2" w:rsidRPr="00854CF8" w:rsidRDefault="00DB08E2" w:rsidP="000F1A17">
      <w:pPr>
        <w:pStyle w:val="Heading4"/>
      </w:pPr>
      <w:r w:rsidRPr="00854CF8">
        <w:t>5.4 Multi-Platform Accessibility</w:t>
      </w:r>
    </w:p>
    <w:p w14:paraId="1C44482B" w14:textId="77777777" w:rsidR="000F1A17" w:rsidRDefault="000F1A17" w:rsidP="00DB08E2">
      <w:pPr>
        <w:rPr>
          <w:rFonts w:ascii="Times New Roman" w:hAnsi="Times New Roman" w:cs="Times New Roman"/>
        </w:rPr>
      </w:pPr>
    </w:p>
    <w:p w14:paraId="03BF3BE7" w14:textId="62561A85" w:rsidR="00DB08E2" w:rsidRPr="00854CF8" w:rsidRDefault="00DB08E2" w:rsidP="00DB08E2">
      <w:pPr>
        <w:rPr>
          <w:rFonts w:ascii="Times New Roman" w:hAnsi="Times New Roman" w:cs="Times New Roman"/>
        </w:rPr>
      </w:pPr>
      <w:r w:rsidRPr="00854CF8">
        <w:rPr>
          <w:rFonts w:ascii="Times New Roman" w:hAnsi="Times New Roman" w:cs="Times New Roman"/>
        </w:rPr>
        <w:t>Optimized for desktop, mobile, enterprise dashboards, and future WebHydra ecosystem devices.</w:t>
      </w:r>
    </w:p>
    <w:p w14:paraId="5A69C424" w14:textId="77777777" w:rsidR="00DB08E2" w:rsidRPr="00854CF8" w:rsidRDefault="00DB08E2" w:rsidP="00DB08E2">
      <w:pPr>
        <w:rPr>
          <w:rFonts w:ascii="Times New Roman" w:hAnsi="Times New Roman" w:cs="Times New Roman"/>
        </w:rPr>
      </w:pPr>
    </w:p>
    <w:p w14:paraId="26966DE6" w14:textId="77777777" w:rsidR="00DB08E2" w:rsidRPr="00854CF8" w:rsidRDefault="00DB08E2" w:rsidP="000F1A17">
      <w:pPr>
        <w:pStyle w:val="Heading3"/>
      </w:pPr>
      <w:r w:rsidRPr="00854CF8">
        <w:t>6. Strategic Impact &amp; Institutional Value</w:t>
      </w:r>
    </w:p>
    <w:p w14:paraId="7402DBB4" w14:textId="77777777" w:rsidR="00DB08E2" w:rsidRPr="00854CF8" w:rsidRDefault="00DB08E2" w:rsidP="00DB08E2">
      <w:pPr>
        <w:rPr>
          <w:rFonts w:ascii="Times New Roman" w:hAnsi="Times New Roman" w:cs="Times New Roman"/>
        </w:rPr>
      </w:pPr>
    </w:p>
    <w:p w14:paraId="2CB38FB6" w14:textId="77777777" w:rsidR="00DB08E2" w:rsidRPr="00854CF8" w:rsidRDefault="00DB08E2" w:rsidP="000F1A17">
      <w:pPr>
        <w:pStyle w:val="Heading4"/>
      </w:pPr>
      <w:r w:rsidRPr="00854CF8">
        <w:t>6.1 Strengthens Investor Confidence</w:t>
      </w:r>
    </w:p>
    <w:p w14:paraId="6422E811" w14:textId="77777777" w:rsidR="000F1A17" w:rsidRDefault="000F1A17" w:rsidP="00DB08E2">
      <w:pPr>
        <w:rPr>
          <w:rFonts w:ascii="Times New Roman" w:hAnsi="Times New Roman" w:cs="Times New Roman"/>
        </w:rPr>
      </w:pPr>
    </w:p>
    <w:p w14:paraId="7F9D14C0" w14:textId="0D2BCB4C" w:rsidR="00DB08E2" w:rsidRPr="00854CF8" w:rsidRDefault="00DB08E2" w:rsidP="00DB08E2">
      <w:pPr>
        <w:rPr>
          <w:rFonts w:ascii="Times New Roman" w:hAnsi="Times New Roman" w:cs="Times New Roman"/>
        </w:rPr>
      </w:pPr>
      <w:proofErr w:type="gramStart"/>
      <w:r w:rsidRPr="00854CF8">
        <w:rPr>
          <w:rFonts w:ascii="Times New Roman" w:hAnsi="Times New Roman" w:cs="Times New Roman"/>
        </w:rPr>
        <w:lastRenderedPageBreak/>
        <w:t>Ensures</w:t>
      </w:r>
      <w:proofErr w:type="gramEnd"/>
      <w:r w:rsidRPr="00854CF8">
        <w:rPr>
          <w:rFonts w:ascii="Times New Roman" w:hAnsi="Times New Roman" w:cs="Times New Roman"/>
        </w:rPr>
        <w:t xml:space="preserve"> clarity, transparency, and structured access to all relevant information.</w:t>
      </w:r>
    </w:p>
    <w:p w14:paraId="48320F92" w14:textId="77777777" w:rsidR="00DB08E2" w:rsidRPr="00854CF8" w:rsidRDefault="00DB08E2" w:rsidP="00DB08E2">
      <w:pPr>
        <w:rPr>
          <w:rFonts w:ascii="Times New Roman" w:hAnsi="Times New Roman" w:cs="Times New Roman"/>
        </w:rPr>
      </w:pPr>
    </w:p>
    <w:p w14:paraId="438C3DC3" w14:textId="77777777" w:rsidR="00DB08E2" w:rsidRPr="00854CF8" w:rsidRDefault="00DB08E2" w:rsidP="000F1A17">
      <w:pPr>
        <w:pStyle w:val="Heading4"/>
      </w:pPr>
      <w:r w:rsidRPr="00854CF8">
        <w:t>6.2 Reinforces Corporate Legitimacy</w:t>
      </w:r>
    </w:p>
    <w:p w14:paraId="2B50E2B3" w14:textId="77777777" w:rsidR="000F1A17" w:rsidRDefault="000F1A17" w:rsidP="00DB08E2">
      <w:pPr>
        <w:rPr>
          <w:rFonts w:ascii="Times New Roman" w:hAnsi="Times New Roman" w:cs="Times New Roman"/>
        </w:rPr>
      </w:pPr>
    </w:p>
    <w:p w14:paraId="762A46FD" w14:textId="47232BB7" w:rsidR="00DB08E2" w:rsidRPr="00854CF8" w:rsidRDefault="00DB08E2" w:rsidP="00DB08E2">
      <w:pPr>
        <w:rPr>
          <w:rFonts w:ascii="Times New Roman" w:hAnsi="Times New Roman" w:cs="Times New Roman"/>
        </w:rPr>
      </w:pPr>
      <w:r w:rsidRPr="00854CF8">
        <w:rPr>
          <w:rFonts w:ascii="Times New Roman" w:hAnsi="Times New Roman" w:cs="Times New Roman"/>
        </w:rPr>
        <w:t>Demonstrates world-class governance, reporting discipline, and data integrity.</w:t>
      </w:r>
    </w:p>
    <w:p w14:paraId="4EF2605B" w14:textId="77777777" w:rsidR="00DB08E2" w:rsidRPr="00854CF8" w:rsidRDefault="00DB08E2" w:rsidP="00DB08E2">
      <w:pPr>
        <w:rPr>
          <w:rFonts w:ascii="Times New Roman" w:hAnsi="Times New Roman" w:cs="Times New Roman"/>
        </w:rPr>
      </w:pPr>
    </w:p>
    <w:p w14:paraId="4367540E" w14:textId="77777777" w:rsidR="00DB08E2" w:rsidRPr="00854CF8" w:rsidRDefault="00DB08E2" w:rsidP="000F1A17">
      <w:pPr>
        <w:pStyle w:val="Heading4"/>
      </w:pPr>
      <w:r w:rsidRPr="00854CF8">
        <w:t>6.3 Enhances Long-Term Capital Growth</w:t>
      </w:r>
    </w:p>
    <w:p w14:paraId="51BE5A6F" w14:textId="77777777" w:rsidR="000F1A17" w:rsidRDefault="000F1A17" w:rsidP="00DB08E2">
      <w:pPr>
        <w:rPr>
          <w:rFonts w:ascii="Times New Roman" w:hAnsi="Times New Roman" w:cs="Times New Roman"/>
        </w:rPr>
      </w:pPr>
    </w:p>
    <w:p w14:paraId="6E10847C" w14:textId="50651AB4" w:rsidR="00DB08E2" w:rsidRPr="00854CF8" w:rsidRDefault="00DB08E2" w:rsidP="00DB08E2">
      <w:pPr>
        <w:rPr>
          <w:rFonts w:ascii="Times New Roman" w:hAnsi="Times New Roman" w:cs="Times New Roman"/>
        </w:rPr>
      </w:pPr>
      <w:r w:rsidRPr="00854CF8">
        <w:rPr>
          <w:rFonts w:ascii="Times New Roman" w:hAnsi="Times New Roman" w:cs="Times New Roman"/>
        </w:rPr>
        <w:t>Supports investor retention, increased participation, and sustained financial inflow.</w:t>
      </w:r>
    </w:p>
    <w:p w14:paraId="0AB77C5D" w14:textId="77777777" w:rsidR="00DB08E2" w:rsidRPr="00854CF8" w:rsidRDefault="00DB08E2" w:rsidP="00DB08E2">
      <w:pPr>
        <w:rPr>
          <w:rFonts w:ascii="Times New Roman" w:hAnsi="Times New Roman" w:cs="Times New Roman"/>
        </w:rPr>
      </w:pPr>
    </w:p>
    <w:p w14:paraId="3C2AC43E" w14:textId="77777777" w:rsidR="00DB08E2" w:rsidRPr="00854CF8" w:rsidRDefault="00DB08E2" w:rsidP="000F1A17">
      <w:pPr>
        <w:pStyle w:val="Heading4"/>
      </w:pPr>
      <w:r w:rsidRPr="00854CF8">
        <w:t>6.4 Establishes WebHydra as a Sovereign-Grade Investment Institution</w:t>
      </w:r>
    </w:p>
    <w:p w14:paraId="203CEB95" w14:textId="77777777" w:rsidR="000F1A17" w:rsidRDefault="000F1A17" w:rsidP="00DB08E2">
      <w:pPr>
        <w:rPr>
          <w:rFonts w:ascii="Times New Roman" w:hAnsi="Times New Roman" w:cs="Times New Roman"/>
        </w:rPr>
      </w:pPr>
    </w:p>
    <w:p w14:paraId="0F9FB8B0" w14:textId="7B91B796" w:rsidR="00DB08E2" w:rsidRPr="00854CF8" w:rsidRDefault="00DB08E2" w:rsidP="00DB08E2">
      <w:pPr>
        <w:rPr>
          <w:rFonts w:ascii="Times New Roman" w:hAnsi="Times New Roman" w:cs="Times New Roman"/>
        </w:rPr>
      </w:pPr>
      <w:r w:rsidRPr="00854CF8">
        <w:rPr>
          <w:rFonts w:ascii="Times New Roman" w:hAnsi="Times New Roman" w:cs="Times New Roman"/>
        </w:rPr>
        <w:t>Confirms its readiness for large-scale, global, multi-tier shareholder engagement.</w:t>
      </w:r>
    </w:p>
    <w:p w14:paraId="7D7CE8B6" w14:textId="77777777" w:rsidR="00DB08E2" w:rsidRPr="00854CF8" w:rsidRDefault="00DB08E2" w:rsidP="00DB08E2">
      <w:pPr>
        <w:rPr>
          <w:rFonts w:ascii="Times New Roman" w:hAnsi="Times New Roman" w:cs="Times New Roman"/>
        </w:rPr>
      </w:pPr>
    </w:p>
    <w:p w14:paraId="3BF897D6" w14:textId="77777777" w:rsidR="00DB08E2" w:rsidRPr="00854CF8" w:rsidRDefault="00DB08E2" w:rsidP="000F1A17">
      <w:pPr>
        <w:pStyle w:val="Heading3"/>
      </w:pPr>
      <w:r w:rsidRPr="00854CF8">
        <w:t>Summary</w:t>
      </w:r>
    </w:p>
    <w:p w14:paraId="4AE5C130" w14:textId="77777777" w:rsidR="00DB08E2" w:rsidRPr="00854CF8" w:rsidRDefault="00DB08E2" w:rsidP="00DB08E2">
      <w:pPr>
        <w:rPr>
          <w:rFonts w:ascii="Times New Roman" w:hAnsi="Times New Roman" w:cs="Times New Roman"/>
        </w:rPr>
      </w:pPr>
    </w:p>
    <w:p w14:paraId="6B311D1C" w14:textId="77777777" w:rsidR="00DB08E2" w:rsidRPr="00854CF8" w:rsidRDefault="00DB08E2" w:rsidP="00DB08E2">
      <w:pPr>
        <w:rPr>
          <w:rFonts w:ascii="Times New Roman" w:hAnsi="Times New Roman" w:cs="Times New Roman"/>
        </w:rPr>
      </w:pPr>
      <w:r w:rsidRPr="00854CF8">
        <w:rPr>
          <w:rFonts w:ascii="Times New Roman" w:hAnsi="Times New Roman" w:cs="Times New Roman"/>
        </w:rPr>
        <w:t xml:space="preserve">The Shareholders &amp; Investment Portal is </w:t>
      </w:r>
      <w:proofErr w:type="gramStart"/>
      <w:r w:rsidRPr="00854CF8">
        <w:rPr>
          <w:rFonts w:ascii="Times New Roman" w:hAnsi="Times New Roman" w:cs="Times New Roman"/>
        </w:rPr>
        <w:t>the</w:t>
      </w:r>
      <w:proofErr w:type="gramEnd"/>
      <w:r w:rsidRPr="00854CF8">
        <w:rPr>
          <w:rFonts w:ascii="Times New Roman" w:hAnsi="Times New Roman" w:cs="Times New Roman"/>
        </w:rPr>
        <w:t xml:space="preserve"> authoritative, sovereign-grade interface through which all investor activities are governed, documented, and managed. It acts as the operational heart of investor relations, combining transparency, compliance, intelligence, and digital security into a single ecosystem.</w:t>
      </w:r>
    </w:p>
    <w:p w14:paraId="5636B0BC" w14:textId="77777777" w:rsidR="00DB08E2" w:rsidRPr="00854CF8" w:rsidRDefault="00DB08E2" w:rsidP="00DB08E2">
      <w:pPr>
        <w:rPr>
          <w:rFonts w:ascii="Times New Roman" w:hAnsi="Times New Roman" w:cs="Times New Roman"/>
        </w:rPr>
      </w:pPr>
    </w:p>
    <w:p w14:paraId="506AD490" w14:textId="5366265A" w:rsidR="00206C6A" w:rsidRPr="00854CF8" w:rsidRDefault="00DB08E2" w:rsidP="00206C6A">
      <w:pPr>
        <w:rPr>
          <w:rFonts w:ascii="Times New Roman" w:hAnsi="Times New Roman" w:cs="Times New Roman"/>
        </w:rPr>
      </w:pPr>
      <w:r w:rsidRPr="00854CF8">
        <w:rPr>
          <w:rFonts w:ascii="Times New Roman" w:hAnsi="Times New Roman" w:cs="Times New Roman"/>
        </w:rPr>
        <w:t>This system stands as a cornerstone of WebHydra’s institutional integrity—fortifying investor trust, supporting corporate governance, and enabling the long-term financial expansion of the empire.</w:t>
      </w:r>
    </w:p>
    <w:p w14:paraId="2D6989AE" w14:textId="77777777" w:rsidR="00206C6A" w:rsidRPr="00854CF8" w:rsidRDefault="00206C6A" w:rsidP="00206C6A">
      <w:pPr>
        <w:rPr>
          <w:rFonts w:ascii="Times New Roman" w:hAnsi="Times New Roman" w:cs="Times New Roman"/>
        </w:rPr>
      </w:pPr>
    </w:p>
    <w:p w14:paraId="157B3A84" w14:textId="77777777" w:rsidR="00DB08E2" w:rsidRPr="00854CF8" w:rsidRDefault="00DB08E2">
      <w:pPr>
        <w:rPr>
          <w:rFonts w:ascii="Times New Roman" w:hAnsi="Times New Roman" w:cs="Times New Roman"/>
        </w:rPr>
      </w:pPr>
      <w:r w:rsidRPr="00854CF8">
        <w:rPr>
          <w:rFonts w:ascii="Times New Roman" w:hAnsi="Times New Roman" w:cs="Times New Roman"/>
        </w:rPr>
        <w:br w:type="page"/>
      </w:r>
    </w:p>
    <w:p w14:paraId="329FE8D8" w14:textId="3BB482EE" w:rsidR="00216417" w:rsidRDefault="00216417" w:rsidP="000F1A17">
      <w:pPr>
        <w:pStyle w:val="Heading1"/>
      </w:pPr>
      <w:r w:rsidRPr="00854CF8">
        <w:lastRenderedPageBreak/>
        <w:t>SECTION 15</w:t>
      </w:r>
      <w:r>
        <w:t>:</w:t>
      </w:r>
      <w:r w:rsidRPr="00854CF8">
        <w:t xml:space="preserve"> INTERACTIVE &amp; MEMBERSHIP SYSTEMS</w:t>
      </w:r>
    </w:p>
    <w:p w14:paraId="52D91813" w14:textId="77777777" w:rsidR="00216417" w:rsidRPr="00216417" w:rsidRDefault="00216417" w:rsidP="00216417"/>
    <w:p w14:paraId="44D3AB3B" w14:textId="6D7D6C3D" w:rsidR="00206C6A" w:rsidRPr="00854CF8" w:rsidRDefault="00206C6A" w:rsidP="000F1A17">
      <w:pPr>
        <w:pStyle w:val="Heading1"/>
      </w:pPr>
      <w:r w:rsidRPr="00854CF8">
        <w:t>15.8</w:t>
      </w:r>
      <w:r w:rsidR="00216417">
        <w:t>:</w:t>
      </w:r>
      <w:r w:rsidRPr="00854CF8">
        <w:t xml:space="preserve"> The Golden Marketplace</w:t>
      </w:r>
    </w:p>
    <w:p w14:paraId="075CDA2B" w14:textId="77777777" w:rsidR="00206C6A" w:rsidRPr="00854CF8" w:rsidRDefault="00206C6A" w:rsidP="00206C6A">
      <w:pPr>
        <w:rPr>
          <w:rFonts w:ascii="Times New Roman" w:hAnsi="Times New Roman" w:cs="Times New Roman"/>
        </w:rPr>
      </w:pPr>
    </w:p>
    <w:p w14:paraId="68240B4C" w14:textId="77777777" w:rsidR="008F3CF1" w:rsidRPr="00854CF8" w:rsidRDefault="008F3CF1" w:rsidP="008F3CF1">
      <w:pPr>
        <w:rPr>
          <w:rFonts w:ascii="Times New Roman" w:hAnsi="Times New Roman" w:cs="Times New Roman"/>
        </w:rPr>
      </w:pPr>
      <w:r w:rsidRPr="00854CF8">
        <w:rPr>
          <w:rFonts w:ascii="Times New Roman" w:hAnsi="Times New Roman" w:cs="Times New Roman"/>
        </w:rPr>
        <w:t>The Golden Marketplace stands as WebHydra’s elite commercial sphere—an exclusive, high-value, sovereign-branded trading environment engineered for premium economic activity. Operating under strict verification, curated visibility, and advanced digital authentication, the Golden Marketplace represents the pinnacle of WebHydra’s commercial architecture.</w:t>
      </w:r>
    </w:p>
    <w:p w14:paraId="49D253AD" w14:textId="77777777" w:rsidR="008F3CF1" w:rsidRPr="00854CF8" w:rsidRDefault="008F3CF1" w:rsidP="008F3CF1">
      <w:pPr>
        <w:rPr>
          <w:rFonts w:ascii="Times New Roman" w:hAnsi="Times New Roman" w:cs="Times New Roman"/>
        </w:rPr>
      </w:pPr>
    </w:p>
    <w:p w14:paraId="3BB460B4" w14:textId="7EEC58CA" w:rsidR="008F3CF1" w:rsidRPr="00854CF8" w:rsidRDefault="008F3CF1" w:rsidP="008F3CF1">
      <w:pPr>
        <w:rPr>
          <w:rFonts w:ascii="Times New Roman" w:hAnsi="Times New Roman" w:cs="Times New Roman"/>
        </w:rPr>
      </w:pPr>
      <w:r w:rsidRPr="00854CF8">
        <w:rPr>
          <w:rFonts w:ascii="Times New Roman" w:hAnsi="Times New Roman" w:cs="Times New Roman"/>
        </w:rPr>
        <w:t>This marketplace serves as a controlled, prestige-driven ecosystem where only verified products, sanctioned services, authenticated digital assets, and officially approved offerings may enter circulation. It functions as both a commercial engine and an economic prestige symbol, showcasing WebHydra’s authority in structured commerce, digital sovereignty, and ecosystem-level economic evolution.</w:t>
      </w:r>
    </w:p>
    <w:p w14:paraId="11EEB9FA" w14:textId="77777777" w:rsidR="008F3CF1" w:rsidRPr="00854CF8" w:rsidRDefault="008F3CF1" w:rsidP="008F3CF1">
      <w:pPr>
        <w:rPr>
          <w:rFonts w:ascii="Times New Roman" w:hAnsi="Times New Roman" w:cs="Times New Roman"/>
        </w:rPr>
      </w:pPr>
    </w:p>
    <w:p w14:paraId="0E616478" w14:textId="77777777" w:rsidR="008F3CF1" w:rsidRPr="00854CF8" w:rsidRDefault="008F3CF1" w:rsidP="000F1A17">
      <w:pPr>
        <w:pStyle w:val="Heading3"/>
      </w:pPr>
      <w:r w:rsidRPr="00854CF8">
        <w:t>1. Strategic Mandate &amp; Economic Role</w:t>
      </w:r>
    </w:p>
    <w:p w14:paraId="49580F5C" w14:textId="77777777" w:rsidR="008F3CF1" w:rsidRPr="00854CF8" w:rsidRDefault="008F3CF1" w:rsidP="008F3CF1">
      <w:pPr>
        <w:rPr>
          <w:rFonts w:ascii="Times New Roman" w:hAnsi="Times New Roman" w:cs="Times New Roman"/>
        </w:rPr>
      </w:pPr>
    </w:p>
    <w:p w14:paraId="52520600" w14:textId="77777777" w:rsidR="008F3CF1" w:rsidRPr="00854CF8" w:rsidRDefault="008F3CF1" w:rsidP="000F1A17">
      <w:pPr>
        <w:pStyle w:val="Heading4"/>
      </w:pPr>
      <w:r w:rsidRPr="00854CF8">
        <w:t>1.1 Premier Economic Environment</w:t>
      </w:r>
    </w:p>
    <w:p w14:paraId="2FBD1614" w14:textId="4CA9127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Establishes a high-value commercial arena exclusively for trusted goods, services, and digital-class assets.</w:t>
      </w:r>
    </w:p>
    <w:p w14:paraId="0404BC36" w14:textId="17AC6A12"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Represents the highest tier of WebHydra’s commerce architecture.</w:t>
      </w:r>
    </w:p>
    <w:p w14:paraId="44B506E9" w14:textId="77777777" w:rsidR="008F3CF1" w:rsidRPr="00854CF8" w:rsidRDefault="008F3CF1" w:rsidP="008F3CF1">
      <w:pPr>
        <w:rPr>
          <w:rFonts w:ascii="Times New Roman" w:hAnsi="Times New Roman" w:cs="Times New Roman"/>
        </w:rPr>
      </w:pPr>
    </w:p>
    <w:p w14:paraId="6FD6E153" w14:textId="77777777" w:rsidR="008F3CF1" w:rsidRPr="00854CF8" w:rsidRDefault="008F3CF1" w:rsidP="000F1A17">
      <w:pPr>
        <w:pStyle w:val="Heading4"/>
      </w:pPr>
      <w:r w:rsidRPr="00854CF8">
        <w:t>1.2 Controlled Ecosystem Commerce</w:t>
      </w:r>
    </w:p>
    <w:p w14:paraId="218F0E56" w14:textId="3486FE14"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Operates on a closed-loop, governance-controlled marketplace model.</w:t>
      </w:r>
    </w:p>
    <w:p w14:paraId="0825C35A" w14:textId="6E991EC4"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Ensures that all listed items meet strict quality, authenticity, and ethical standards.</w:t>
      </w:r>
    </w:p>
    <w:p w14:paraId="2BC3F976" w14:textId="77777777" w:rsidR="008F3CF1" w:rsidRPr="00854CF8" w:rsidRDefault="008F3CF1" w:rsidP="008F3CF1">
      <w:pPr>
        <w:rPr>
          <w:rFonts w:ascii="Times New Roman" w:hAnsi="Times New Roman" w:cs="Times New Roman"/>
        </w:rPr>
      </w:pPr>
    </w:p>
    <w:p w14:paraId="1845EC53" w14:textId="77777777" w:rsidR="008F3CF1" w:rsidRPr="00854CF8" w:rsidRDefault="008F3CF1" w:rsidP="000F1A17">
      <w:pPr>
        <w:pStyle w:val="Heading4"/>
      </w:pPr>
      <w:r w:rsidRPr="00854CF8">
        <w:t>1.3 Economic Elevation Mechanism</w:t>
      </w:r>
    </w:p>
    <w:p w14:paraId="4D87F86E" w14:textId="0D794201"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Designed to elevate consumer expectations, market confidence, and transactional prestige.</w:t>
      </w:r>
    </w:p>
    <w:p w14:paraId="74526A5A" w14:textId="29E6B80B"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Promotes premium economic identity aligned with WebHydra’s sovereign brand.</w:t>
      </w:r>
    </w:p>
    <w:p w14:paraId="18C6E919" w14:textId="77777777" w:rsidR="008F3CF1" w:rsidRPr="00854CF8" w:rsidRDefault="008F3CF1" w:rsidP="008F3CF1">
      <w:pPr>
        <w:rPr>
          <w:rFonts w:ascii="Times New Roman" w:hAnsi="Times New Roman" w:cs="Times New Roman"/>
        </w:rPr>
      </w:pPr>
    </w:p>
    <w:p w14:paraId="21E914DD" w14:textId="77777777" w:rsidR="008F3CF1" w:rsidRPr="00854CF8" w:rsidRDefault="008F3CF1" w:rsidP="000F1A17">
      <w:pPr>
        <w:pStyle w:val="Heading4"/>
      </w:pPr>
      <w:r w:rsidRPr="00854CF8">
        <w:t>1.4 Integration with WebHydra’s Financial Framework</w:t>
      </w:r>
    </w:p>
    <w:p w14:paraId="05D21F48" w14:textId="73E70EF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Seamlessly connects to membership tiers, investor systems, and advanced payment rails.</w:t>
      </w:r>
    </w:p>
    <w:p w14:paraId="4ADCCA29" w14:textId="4133487A"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Supports multi-currency operations and future sovereign digital assets.</w:t>
      </w:r>
    </w:p>
    <w:p w14:paraId="13445FC3" w14:textId="77777777" w:rsidR="008F3CF1" w:rsidRPr="00854CF8" w:rsidRDefault="008F3CF1" w:rsidP="008F3CF1">
      <w:pPr>
        <w:rPr>
          <w:rFonts w:ascii="Times New Roman" w:hAnsi="Times New Roman" w:cs="Times New Roman"/>
        </w:rPr>
      </w:pPr>
    </w:p>
    <w:p w14:paraId="411A7FA6" w14:textId="77777777" w:rsidR="008F3CF1" w:rsidRPr="00854CF8" w:rsidRDefault="008F3CF1" w:rsidP="000F1A17">
      <w:pPr>
        <w:pStyle w:val="Heading3"/>
      </w:pPr>
      <w:r w:rsidRPr="00854CF8">
        <w:t>2. Core Functional Architecture</w:t>
      </w:r>
    </w:p>
    <w:p w14:paraId="309FEBE8" w14:textId="77777777" w:rsidR="008F3CF1" w:rsidRPr="00854CF8" w:rsidRDefault="008F3CF1" w:rsidP="008F3CF1">
      <w:pPr>
        <w:rPr>
          <w:rFonts w:ascii="Times New Roman" w:hAnsi="Times New Roman" w:cs="Times New Roman"/>
        </w:rPr>
      </w:pPr>
    </w:p>
    <w:p w14:paraId="0229ECA4" w14:textId="77777777" w:rsidR="008F3CF1" w:rsidRPr="00854CF8" w:rsidRDefault="008F3CF1" w:rsidP="008F3CF1">
      <w:pPr>
        <w:rPr>
          <w:rFonts w:ascii="Times New Roman" w:hAnsi="Times New Roman" w:cs="Times New Roman"/>
        </w:rPr>
      </w:pPr>
      <w:r w:rsidRPr="00854CF8">
        <w:rPr>
          <w:rFonts w:ascii="Times New Roman" w:hAnsi="Times New Roman" w:cs="Times New Roman"/>
        </w:rPr>
        <w:t>The Golden Marketplace is built on an enterprise-grade commercial infrastructure that blends security, intelligence, and curated visibility.</w:t>
      </w:r>
    </w:p>
    <w:p w14:paraId="1D67FC63" w14:textId="77777777" w:rsidR="008F3CF1" w:rsidRPr="00854CF8" w:rsidRDefault="008F3CF1" w:rsidP="008F3CF1">
      <w:pPr>
        <w:rPr>
          <w:rFonts w:ascii="Times New Roman" w:hAnsi="Times New Roman" w:cs="Times New Roman"/>
        </w:rPr>
      </w:pPr>
    </w:p>
    <w:p w14:paraId="394A2D45" w14:textId="77777777" w:rsidR="008F3CF1" w:rsidRPr="00854CF8" w:rsidRDefault="008F3CF1" w:rsidP="000F1A17">
      <w:pPr>
        <w:pStyle w:val="Heading4"/>
      </w:pPr>
      <w:r w:rsidRPr="00854CF8">
        <w:t>2.1 Verified Listings Engine</w:t>
      </w:r>
    </w:p>
    <w:p w14:paraId="6DB78F99" w14:textId="04542901"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Only approved sellers, partners, and internal divisions can list products or services.</w:t>
      </w:r>
    </w:p>
    <w:p w14:paraId="360CD120" w14:textId="73C2BA0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 xml:space="preserve">Listing rights </w:t>
      </w:r>
      <w:proofErr w:type="gramStart"/>
      <w:r w:rsidRPr="000F1A17">
        <w:rPr>
          <w:rFonts w:ascii="Times New Roman" w:hAnsi="Times New Roman" w:cs="Times New Roman"/>
        </w:rPr>
        <w:t>tied</w:t>
      </w:r>
      <w:proofErr w:type="gramEnd"/>
      <w:r w:rsidRPr="000F1A17">
        <w:rPr>
          <w:rFonts w:ascii="Times New Roman" w:hAnsi="Times New Roman" w:cs="Times New Roman"/>
        </w:rPr>
        <w:t xml:space="preserve"> to validated identities and compliance checks.</w:t>
      </w:r>
    </w:p>
    <w:p w14:paraId="24BF8BDF" w14:textId="77777777" w:rsidR="008F3CF1" w:rsidRPr="00854CF8" w:rsidRDefault="008F3CF1" w:rsidP="008F3CF1">
      <w:pPr>
        <w:rPr>
          <w:rFonts w:ascii="Times New Roman" w:hAnsi="Times New Roman" w:cs="Times New Roman"/>
        </w:rPr>
      </w:pPr>
    </w:p>
    <w:p w14:paraId="6365BC48" w14:textId="77777777" w:rsidR="008F3CF1" w:rsidRPr="00854CF8" w:rsidRDefault="008F3CF1" w:rsidP="000F1A17">
      <w:pPr>
        <w:pStyle w:val="Heading4"/>
      </w:pPr>
      <w:r w:rsidRPr="00854CF8">
        <w:t>2.2 Blockchain-Enabled Product Authentication</w:t>
      </w:r>
    </w:p>
    <w:p w14:paraId="50F500EE" w14:textId="39250D9C"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Each product or digital asset includes a blockchain-verified authenticity certificate.</w:t>
      </w:r>
    </w:p>
    <w:p w14:paraId="62317E14" w14:textId="536113E6"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Prevents fraud, counterfeits, or unauthorized duplications.</w:t>
      </w:r>
    </w:p>
    <w:p w14:paraId="1FBEBA61" w14:textId="77777777" w:rsidR="008F3CF1" w:rsidRPr="00854CF8" w:rsidRDefault="008F3CF1" w:rsidP="008F3CF1">
      <w:pPr>
        <w:rPr>
          <w:rFonts w:ascii="Times New Roman" w:hAnsi="Times New Roman" w:cs="Times New Roman"/>
        </w:rPr>
      </w:pPr>
    </w:p>
    <w:p w14:paraId="7300F167" w14:textId="77777777" w:rsidR="008F3CF1" w:rsidRPr="00854CF8" w:rsidRDefault="008F3CF1" w:rsidP="000F1A17">
      <w:pPr>
        <w:pStyle w:val="Heading4"/>
      </w:pPr>
      <w:r w:rsidRPr="00854CF8">
        <w:t>2.3 AI-Curated Visibility System</w:t>
      </w:r>
    </w:p>
    <w:p w14:paraId="0639F847" w14:textId="0281C2CD" w:rsidR="008F3CF1" w:rsidRPr="00854CF8" w:rsidRDefault="008F3CF1" w:rsidP="000F1A17">
      <w:pPr>
        <w:pStyle w:val="Heading4"/>
      </w:pPr>
      <w:r w:rsidRPr="00854CF8">
        <w:t>Intelligent algorithms prioritize listings based on:</w:t>
      </w:r>
    </w:p>
    <w:p w14:paraId="78F67902" w14:textId="21C80502"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Quality</w:t>
      </w:r>
    </w:p>
    <w:p w14:paraId="228D2AEE" w14:textId="4AC29E24"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Relevance</w:t>
      </w:r>
    </w:p>
    <w:p w14:paraId="1CB4A0D7" w14:textId="4D366F4D"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Consumer behavior</w:t>
      </w:r>
    </w:p>
    <w:p w14:paraId="588B0A4E" w14:textId="465963F3"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Supply flow</w:t>
      </w:r>
    </w:p>
    <w:p w14:paraId="691746FF" w14:textId="66E623B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Verified demand</w:t>
      </w:r>
    </w:p>
    <w:p w14:paraId="3D0B9DB9" w14:textId="66D14181"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Ensures optimal marketplace experience while preventing manipulation.</w:t>
      </w:r>
    </w:p>
    <w:p w14:paraId="01AE8A11" w14:textId="77777777" w:rsidR="008F3CF1" w:rsidRPr="00854CF8" w:rsidRDefault="008F3CF1" w:rsidP="008F3CF1">
      <w:pPr>
        <w:rPr>
          <w:rFonts w:ascii="Times New Roman" w:hAnsi="Times New Roman" w:cs="Times New Roman"/>
        </w:rPr>
      </w:pPr>
    </w:p>
    <w:p w14:paraId="1FF36912" w14:textId="77777777" w:rsidR="008F3CF1" w:rsidRPr="00854CF8" w:rsidRDefault="008F3CF1" w:rsidP="000F1A17">
      <w:pPr>
        <w:pStyle w:val="Heading4"/>
      </w:pPr>
      <w:r w:rsidRPr="00854CF8">
        <w:t>2.4 Controlled Digital Asset Marketplace</w:t>
      </w:r>
    </w:p>
    <w:p w14:paraId="5812A88A" w14:textId="48FEC9BA" w:rsidR="008F3CF1" w:rsidRPr="00854CF8" w:rsidRDefault="008F3CF1" w:rsidP="000F1A17">
      <w:pPr>
        <w:pStyle w:val="Heading4"/>
      </w:pPr>
      <w:r w:rsidRPr="00854CF8">
        <w:t>Supports sanctioned digital items such as:</w:t>
      </w:r>
    </w:p>
    <w:p w14:paraId="5ED88E2C" w14:textId="2619188A"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Certified documents</w:t>
      </w:r>
    </w:p>
    <w:p w14:paraId="34D3183C" w14:textId="7B63C8B9"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lastRenderedPageBreak/>
        <w:t>Exclusive media assets</w:t>
      </w:r>
    </w:p>
    <w:p w14:paraId="21557F01" w14:textId="2BDEAFF1"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Proprietary algorithms</w:t>
      </w:r>
    </w:p>
    <w:p w14:paraId="67F60E98" w14:textId="0CED25ED"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Limited-edition collectibles</w:t>
      </w:r>
    </w:p>
    <w:p w14:paraId="659AD720" w14:textId="41F95180"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Backed by sovereign-level digital verification.</w:t>
      </w:r>
    </w:p>
    <w:p w14:paraId="003BD4C6" w14:textId="77777777" w:rsidR="008F3CF1" w:rsidRPr="00854CF8" w:rsidRDefault="008F3CF1" w:rsidP="008F3CF1">
      <w:pPr>
        <w:rPr>
          <w:rFonts w:ascii="Times New Roman" w:hAnsi="Times New Roman" w:cs="Times New Roman"/>
        </w:rPr>
      </w:pPr>
    </w:p>
    <w:p w14:paraId="125E63DC" w14:textId="77777777" w:rsidR="008F3CF1" w:rsidRPr="00854CF8" w:rsidRDefault="008F3CF1" w:rsidP="000F1A17">
      <w:pPr>
        <w:pStyle w:val="Heading4"/>
      </w:pPr>
      <w:r w:rsidRPr="00854CF8">
        <w:t>2.5 Transaction Integrity Layer</w:t>
      </w:r>
    </w:p>
    <w:p w14:paraId="4A299DAE" w14:textId="49B064B2"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Protects all financial movements through encrypted channels aligned with WebHydra’s Golden Shield Protocol.</w:t>
      </w:r>
    </w:p>
    <w:p w14:paraId="3B65E352" w14:textId="19E52F2D"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Ensures non-repudiation, fraud prevention, and permanent audit trails.</w:t>
      </w:r>
    </w:p>
    <w:p w14:paraId="4ECE9B14" w14:textId="77777777" w:rsidR="008F3CF1" w:rsidRPr="00854CF8" w:rsidRDefault="008F3CF1" w:rsidP="008F3CF1">
      <w:pPr>
        <w:rPr>
          <w:rFonts w:ascii="Times New Roman" w:hAnsi="Times New Roman" w:cs="Times New Roman"/>
        </w:rPr>
      </w:pPr>
    </w:p>
    <w:p w14:paraId="67202362" w14:textId="77777777" w:rsidR="008F3CF1" w:rsidRPr="00854CF8" w:rsidRDefault="008F3CF1" w:rsidP="000F1A17">
      <w:pPr>
        <w:pStyle w:val="Heading3"/>
      </w:pPr>
      <w:r w:rsidRPr="00854CF8">
        <w:t>3. Marketplace Categorization &amp; Commerce Streams</w:t>
      </w:r>
    </w:p>
    <w:p w14:paraId="56FA4DA0" w14:textId="77777777" w:rsidR="008F3CF1" w:rsidRPr="00854CF8" w:rsidRDefault="008F3CF1" w:rsidP="008F3CF1">
      <w:pPr>
        <w:rPr>
          <w:rFonts w:ascii="Times New Roman" w:hAnsi="Times New Roman" w:cs="Times New Roman"/>
        </w:rPr>
      </w:pPr>
    </w:p>
    <w:p w14:paraId="5B80E9F6" w14:textId="77777777" w:rsidR="008F3CF1" w:rsidRPr="00854CF8" w:rsidRDefault="008F3CF1" w:rsidP="000F1A17">
      <w:pPr>
        <w:pStyle w:val="Heading4"/>
      </w:pPr>
      <w:r w:rsidRPr="00854CF8">
        <w:t>3.1 Physical Product Marketplace</w:t>
      </w:r>
    </w:p>
    <w:p w14:paraId="7B9C5F5A" w14:textId="173A2B8E"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Features exclusive merch, premium goods, luxury items, and ecosystem-branded offerings.</w:t>
      </w:r>
    </w:p>
    <w:p w14:paraId="3902E97F" w14:textId="20F222D2"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 xml:space="preserve">Includes physical products tied to the Golden Quail Movement, </w:t>
      </w:r>
      <w:proofErr w:type="spellStart"/>
      <w:r w:rsidRPr="000F1A17">
        <w:rPr>
          <w:rFonts w:ascii="Times New Roman" w:hAnsi="Times New Roman" w:cs="Times New Roman"/>
        </w:rPr>
        <w:t>Puyuh</w:t>
      </w:r>
      <w:proofErr w:type="spellEnd"/>
      <w:r w:rsidRPr="000F1A17">
        <w:rPr>
          <w:rFonts w:ascii="Times New Roman" w:hAnsi="Times New Roman" w:cs="Times New Roman"/>
        </w:rPr>
        <w:t xml:space="preserve"> Emas brand, and WebHydra’s divisions.</w:t>
      </w:r>
    </w:p>
    <w:p w14:paraId="3FC472E5" w14:textId="77777777" w:rsidR="008F3CF1" w:rsidRPr="00854CF8" w:rsidRDefault="008F3CF1" w:rsidP="008F3CF1">
      <w:pPr>
        <w:rPr>
          <w:rFonts w:ascii="Times New Roman" w:hAnsi="Times New Roman" w:cs="Times New Roman"/>
        </w:rPr>
      </w:pPr>
    </w:p>
    <w:p w14:paraId="6E789926" w14:textId="77777777" w:rsidR="008F3CF1" w:rsidRPr="00854CF8" w:rsidRDefault="008F3CF1" w:rsidP="000F1A17">
      <w:pPr>
        <w:pStyle w:val="Heading4"/>
      </w:pPr>
      <w:r w:rsidRPr="00854CF8">
        <w:t>3.2 Digital Commerce Marketplace</w:t>
      </w:r>
    </w:p>
    <w:p w14:paraId="2B3E5CEA" w14:textId="77777777" w:rsidR="000F1A17" w:rsidRDefault="000F1A17" w:rsidP="008F3CF1">
      <w:pPr>
        <w:rPr>
          <w:rFonts w:ascii="Times New Roman" w:hAnsi="Times New Roman" w:cs="Times New Roman"/>
        </w:rPr>
      </w:pPr>
    </w:p>
    <w:p w14:paraId="23983E78" w14:textId="45E632F9" w:rsidR="008F3CF1" w:rsidRPr="00854CF8" w:rsidRDefault="008F3CF1" w:rsidP="008F3CF1">
      <w:pPr>
        <w:rPr>
          <w:rFonts w:ascii="Times New Roman" w:hAnsi="Times New Roman" w:cs="Times New Roman"/>
        </w:rPr>
      </w:pPr>
      <w:r w:rsidRPr="00854CF8">
        <w:rPr>
          <w:rFonts w:ascii="Times New Roman" w:hAnsi="Times New Roman" w:cs="Times New Roman"/>
        </w:rPr>
        <w:t>Hosts verified digital assets, intellectual property packages, educational materials, and proprietary internal systems.</w:t>
      </w:r>
    </w:p>
    <w:p w14:paraId="22A13838" w14:textId="77777777" w:rsidR="008F3CF1" w:rsidRPr="00854CF8" w:rsidRDefault="008F3CF1" w:rsidP="008F3CF1">
      <w:pPr>
        <w:rPr>
          <w:rFonts w:ascii="Times New Roman" w:hAnsi="Times New Roman" w:cs="Times New Roman"/>
        </w:rPr>
      </w:pPr>
    </w:p>
    <w:p w14:paraId="1DF67FC8" w14:textId="77777777" w:rsidR="008F3CF1" w:rsidRPr="00854CF8" w:rsidRDefault="008F3CF1" w:rsidP="000F1A17">
      <w:pPr>
        <w:pStyle w:val="Heading4"/>
      </w:pPr>
      <w:r w:rsidRPr="00854CF8">
        <w:t>3.3 Services Exchange Platform</w:t>
      </w:r>
    </w:p>
    <w:p w14:paraId="1490E16B" w14:textId="5EC13141" w:rsidR="008F3CF1" w:rsidRPr="00854CF8" w:rsidRDefault="008F3CF1" w:rsidP="000F1A17">
      <w:pPr>
        <w:pStyle w:val="Heading4"/>
      </w:pPr>
      <w:r w:rsidRPr="00854CF8">
        <w:t>Offers specialized services from approved partners and divisions, including:</w:t>
      </w:r>
    </w:p>
    <w:p w14:paraId="15247D79" w14:textId="7BD87E6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Consulting</w:t>
      </w:r>
    </w:p>
    <w:p w14:paraId="33EE35E4" w14:textId="4071176A"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Technical support</w:t>
      </w:r>
    </w:p>
    <w:p w14:paraId="549648BD" w14:textId="20BE5BFE"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Creative services</w:t>
      </w:r>
    </w:p>
    <w:p w14:paraId="24715D7E" w14:textId="2E4C9244"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Event &amp; experience reservations</w:t>
      </w:r>
    </w:p>
    <w:p w14:paraId="2C1C74A7" w14:textId="503AF85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Corporate engagements</w:t>
      </w:r>
    </w:p>
    <w:p w14:paraId="5AB40841" w14:textId="77777777" w:rsidR="008F3CF1" w:rsidRPr="00854CF8" w:rsidRDefault="008F3CF1" w:rsidP="008F3CF1">
      <w:pPr>
        <w:rPr>
          <w:rFonts w:ascii="Times New Roman" w:hAnsi="Times New Roman" w:cs="Times New Roman"/>
        </w:rPr>
      </w:pPr>
    </w:p>
    <w:p w14:paraId="47AD7A6F" w14:textId="77777777" w:rsidR="008F3CF1" w:rsidRPr="00854CF8" w:rsidRDefault="008F3CF1" w:rsidP="000F1A17">
      <w:pPr>
        <w:pStyle w:val="Heading4"/>
      </w:pPr>
      <w:r w:rsidRPr="00854CF8">
        <w:t>3.4 Investment-Class Offerings</w:t>
      </w:r>
    </w:p>
    <w:p w14:paraId="7C57C2F6" w14:textId="77777777" w:rsidR="000F1A17" w:rsidRDefault="000F1A17" w:rsidP="008F3CF1">
      <w:pPr>
        <w:rPr>
          <w:rFonts w:ascii="Times New Roman" w:hAnsi="Times New Roman" w:cs="Times New Roman"/>
        </w:rPr>
      </w:pPr>
    </w:p>
    <w:p w14:paraId="67C65B47" w14:textId="43F07F7D" w:rsidR="008F3CF1" w:rsidRPr="00854CF8" w:rsidRDefault="008F3CF1" w:rsidP="008F3CF1">
      <w:pPr>
        <w:rPr>
          <w:rFonts w:ascii="Times New Roman" w:hAnsi="Times New Roman" w:cs="Times New Roman"/>
        </w:rPr>
      </w:pPr>
      <w:r w:rsidRPr="00854CF8">
        <w:rPr>
          <w:rFonts w:ascii="Times New Roman" w:hAnsi="Times New Roman" w:cs="Times New Roman"/>
        </w:rPr>
        <w:lastRenderedPageBreak/>
        <w:t>Enables controlled access to investment products, high-tier membership assets, and exclusive economic vehicles.</w:t>
      </w:r>
    </w:p>
    <w:p w14:paraId="3FA8AAAE" w14:textId="77777777" w:rsidR="008F3CF1" w:rsidRPr="00854CF8" w:rsidRDefault="008F3CF1" w:rsidP="008F3CF1">
      <w:pPr>
        <w:rPr>
          <w:rFonts w:ascii="Times New Roman" w:hAnsi="Times New Roman" w:cs="Times New Roman"/>
        </w:rPr>
      </w:pPr>
    </w:p>
    <w:p w14:paraId="44A8A0AA" w14:textId="77777777" w:rsidR="008F3CF1" w:rsidRPr="00854CF8" w:rsidRDefault="008F3CF1" w:rsidP="000F1A17">
      <w:pPr>
        <w:pStyle w:val="Heading4"/>
      </w:pPr>
      <w:r w:rsidRPr="00854CF8">
        <w:t>4. Governance Framework &amp; Compliance</w:t>
      </w:r>
    </w:p>
    <w:p w14:paraId="1428703A" w14:textId="77777777" w:rsidR="008F3CF1" w:rsidRPr="00854CF8" w:rsidRDefault="008F3CF1" w:rsidP="008F3CF1">
      <w:pPr>
        <w:rPr>
          <w:rFonts w:ascii="Times New Roman" w:hAnsi="Times New Roman" w:cs="Times New Roman"/>
        </w:rPr>
      </w:pPr>
    </w:p>
    <w:p w14:paraId="6E662C12" w14:textId="77777777" w:rsidR="008F3CF1" w:rsidRPr="00854CF8" w:rsidRDefault="008F3CF1" w:rsidP="000F1A17">
      <w:pPr>
        <w:pStyle w:val="Heading4"/>
      </w:pPr>
      <w:r w:rsidRPr="00854CF8">
        <w:t>4.1 Marketplace Administration Unit</w:t>
      </w:r>
    </w:p>
    <w:p w14:paraId="045D648D" w14:textId="77777777" w:rsidR="000F1A17" w:rsidRDefault="000F1A17" w:rsidP="008F3CF1">
      <w:pPr>
        <w:rPr>
          <w:rFonts w:ascii="Times New Roman" w:hAnsi="Times New Roman" w:cs="Times New Roman"/>
        </w:rPr>
      </w:pPr>
    </w:p>
    <w:p w14:paraId="60B5A7EC" w14:textId="47EA58CC" w:rsidR="008F3CF1" w:rsidRPr="00854CF8" w:rsidRDefault="008F3CF1" w:rsidP="008F3CF1">
      <w:pPr>
        <w:rPr>
          <w:rFonts w:ascii="Times New Roman" w:hAnsi="Times New Roman" w:cs="Times New Roman"/>
        </w:rPr>
      </w:pPr>
      <w:r w:rsidRPr="00854CF8">
        <w:rPr>
          <w:rFonts w:ascii="Times New Roman" w:hAnsi="Times New Roman" w:cs="Times New Roman"/>
        </w:rPr>
        <w:t>Oversees marketplace operations, seller acceptance, and compliance enforcement.</w:t>
      </w:r>
    </w:p>
    <w:p w14:paraId="33F7EC77" w14:textId="77777777" w:rsidR="008F3CF1" w:rsidRPr="00854CF8" w:rsidRDefault="008F3CF1" w:rsidP="008F3CF1">
      <w:pPr>
        <w:rPr>
          <w:rFonts w:ascii="Times New Roman" w:hAnsi="Times New Roman" w:cs="Times New Roman"/>
        </w:rPr>
      </w:pPr>
    </w:p>
    <w:p w14:paraId="49376201" w14:textId="77777777" w:rsidR="008F3CF1" w:rsidRPr="00854CF8" w:rsidRDefault="008F3CF1" w:rsidP="000F1A17">
      <w:pPr>
        <w:pStyle w:val="Heading4"/>
      </w:pPr>
      <w:r w:rsidRPr="00854CF8">
        <w:t>4.2 Product Verification Standards</w:t>
      </w:r>
    </w:p>
    <w:p w14:paraId="6CB792DB" w14:textId="1B32350B"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Each listing must meet WebHydra-grade quality protocols.</w:t>
      </w:r>
    </w:p>
    <w:p w14:paraId="5989DB3C" w14:textId="03E940EE"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Includes identity verification, authenticity checks, and audit trails.</w:t>
      </w:r>
    </w:p>
    <w:p w14:paraId="18AC7A6B" w14:textId="77777777" w:rsidR="008F3CF1" w:rsidRPr="00854CF8" w:rsidRDefault="008F3CF1" w:rsidP="008F3CF1">
      <w:pPr>
        <w:rPr>
          <w:rFonts w:ascii="Times New Roman" w:hAnsi="Times New Roman" w:cs="Times New Roman"/>
        </w:rPr>
      </w:pPr>
    </w:p>
    <w:p w14:paraId="2BE12ABF" w14:textId="77777777" w:rsidR="008F3CF1" w:rsidRPr="00854CF8" w:rsidRDefault="008F3CF1" w:rsidP="000F1A17">
      <w:pPr>
        <w:pStyle w:val="Heading4"/>
      </w:pPr>
      <w:r w:rsidRPr="00854CF8">
        <w:t>4.3 Ethical Commerce Charter</w:t>
      </w:r>
    </w:p>
    <w:p w14:paraId="7831ACFC" w14:textId="28149E4F" w:rsidR="008F3CF1" w:rsidRPr="00854CF8" w:rsidRDefault="008F3CF1" w:rsidP="000F1A17">
      <w:pPr>
        <w:pStyle w:val="Heading4"/>
      </w:pPr>
      <w:proofErr w:type="gramStart"/>
      <w:r w:rsidRPr="00854CF8">
        <w:t>Establishes</w:t>
      </w:r>
      <w:proofErr w:type="gramEnd"/>
      <w:r w:rsidRPr="00854CF8">
        <w:t xml:space="preserve"> strict standards covering:</w:t>
      </w:r>
    </w:p>
    <w:p w14:paraId="24C64A51" w14:textId="6AA0AF05"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Consumer fairness</w:t>
      </w:r>
    </w:p>
    <w:p w14:paraId="661DC82F" w14:textId="659E8613"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Transparency</w:t>
      </w:r>
    </w:p>
    <w:p w14:paraId="1F95AD36" w14:textId="0F226DD0"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Legal compliance</w:t>
      </w:r>
    </w:p>
    <w:p w14:paraId="4C22A6F1" w14:textId="47E464AD"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Cultural sensitivity</w:t>
      </w:r>
    </w:p>
    <w:p w14:paraId="686B3979" w14:textId="417D53C0"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Prohibition of predatory practices</w:t>
      </w:r>
    </w:p>
    <w:p w14:paraId="7488D38F" w14:textId="77777777" w:rsidR="008F3CF1" w:rsidRPr="00854CF8" w:rsidRDefault="008F3CF1" w:rsidP="008F3CF1">
      <w:pPr>
        <w:rPr>
          <w:rFonts w:ascii="Times New Roman" w:hAnsi="Times New Roman" w:cs="Times New Roman"/>
        </w:rPr>
      </w:pPr>
    </w:p>
    <w:p w14:paraId="402917C6" w14:textId="77777777" w:rsidR="008F3CF1" w:rsidRPr="00854CF8" w:rsidRDefault="008F3CF1" w:rsidP="000F1A17">
      <w:pPr>
        <w:pStyle w:val="Heading4"/>
      </w:pPr>
      <w:r w:rsidRPr="00854CF8">
        <w:t>4.4 Enforcement &amp; Removal Policies</w:t>
      </w:r>
    </w:p>
    <w:p w14:paraId="0381E678" w14:textId="54F2EAF5"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AI-driven surveillance identifies violations, unauthorized listings, or policy breaches.</w:t>
      </w:r>
    </w:p>
    <w:p w14:paraId="585756DB" w14:textId="3FD45F20"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Ensures marketplace purity and ecosystem trust.</w:t>
      </w:r>
    </w:p>
    <w:p w14:paraId="29AC0293" w14:textId="77777777" w:rsidR="008F3CF1" w:rsidRPr="00854CF8" w:rsidRDefault="008F3CF1" w:rsidP="008F3CF1">
      <w:pPr>
        <w:rPr>
          <w:rFonts w:ascii="Times New Roman" w:hAnsi="Times New Roman" w:cs="Times New Roman"/>
        </w:rPr>
      </w:pPr>
    </w:p>
    <w:p w14:paraId="46EB9446" w14:textId="77777777" w:rsidR="008F3CF1" w:rsidRPr="00854CF8" w:rsidRDefault="008F3CF1" w:rsidP="000F1A17">
      <w:pPr>
        <w:pStyle w:val="Heading3"/>
      </w:pPr>
      <w:r w:rsidRPr="00854CF8">
        <w:t>5. Security, Trust &amp; Digital Sovereignty</w:t>
      </w:r>
    </w:p>
    <w:p w14:paraId="56A41739" w14:textId="77777777" w:rsidR="008F3CF1" w:rsidRPr="00854CF8" w:rsidRDefault="008F3CF1" w:rsidP="008F3CF1">
      <w:pPr>
        <w:rPr>
          <w:rFonts w:ascii="Times New Roman" w:hAnsi="Times New Roman" w:cs="Times New Roman"/>
        </w:rPr>
      </w:pPr>
    </w:p>
    <w:p w14:paraId="701BBEB8" w14:textId="77777777" w:rsidR="008F3CF1" w:rsidRPr="00854CF8" w:rsidRDefault="008F3CF1" w:rsidP="000F1A17">
      <w:pPr>
        <w:pStyle w:val="Heading4"/>
      </w:pPr>
      <w:r w:rsidRPr="00854CF8">
        <w:t>5.1 Sovereign Commerce Shield</w:t>
      </w:r>
    </w:p>
    <w:p w14:paraId="737090F3" w14:textId="65A19EFA"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Implements end-to-end encryption, fraud defense, and anomaly detection.</w:t>
      </w:r>
    </w:p>
    <w:p w14:paraId="4075C113" w14:textId="69CD4FA5"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Ensures zero tolerance for tampering or unauthorized activities.</w:t>
      </w:r>
    </w:p>
    <w:p w14:paraId="007CC70E" w14:textId="77777777" w:rsidR="008F3CF1" w:rsidRPr="00854CF8" w:rsidRDefault="008F3CF1" w:rsidP="008F3CF1">
      <w:pPr>
        <w:rPr>
          <w:rFonts w:ascii="Times New Roman" w:hAnsi="Times New Roman" w:cs="Times New Roman"/>
        </w:rPr>
      </w:pPr>
    </w:p>
    <w:p w14:paraId="4DED0CB2" w14:textId="77777777" w:rsidR="008F3CF1" w:rsidRPr="00854CF8" w:rsidRDefault="008F3CF1" w:rsidP="000F1A17">
      <w:pPr>
        <w:pStyle w:val="Heading4"/>
      </w:pPr>
      <w:r w:rsidRPr="00854CF8">
        <w:lastRenderedPageBreak/>
        <w:t>5.2 Identity Assurance Layer</w:t>
      </w:r>
    </w:p>
    <w:p w14:paraId="50861859" w14:textId="77777777" w:rsidR="000F1A17" w:rsidRDefault="000F1A17" w:rsidP="008F3CF1">
      <w:pPr>
        <w:rPr>
          <w:rFonts w:ascii="Times New Roman" w:hAnsi="Times New Roman" w:cs="Times New Roman"/>
        </w:rPr>
      </w:pPr>
    </w:p>
    <w:p w14:paraId="1A0CF3BE" w14:textId="4297B1A0" w:rsidR="008F3CF1" w:rsidRPr="00854CF8" w:rsidRDefault="008F3CF1" w:rsidP="008F3CF1">
      <w:pPr>
        <w:rPr>
          <w:rFonts w:ascii="Times New Roman" w:hAnsi="Times New Roman" w:cs="Times New Roman"/>
        </w:rPr>
      </w:pPr>
      <w:r w:rsidRPr="00854CF8">
        <w:rPr>
          <w:rFonts w:ascii="Times New Roman" w:hAnsi="Times New Roman" w:cs="Times New Roman"/>
        </w:rPr>
        <w:t>Every buyer and seller must pass strict tier-based identity verification procedures.</w:t>
      </w:r>
    </w:p>
    <w:p w14:paraId="7DEF6E40" w14:textId="77777777" w:rsidR="008F3CF1" w:rsidRPr="00854CF8" w:rsidRDefault="008F3CF1" w:rsidP="008F3CF1">
      <w:pPr>
        <w:rPr>
          <w:rFonts w:ascii="Times New Roman" w:hAnsi="Times New Roman" w:cs="Times New Roman"/>
        </w:rPr>
      </w:pPr>
    </w:p>
    <w:p w14:paraId="65659039" w14:textId="77777777" w:rsidR="008F3CF1" w:rsidRPr="00854CF8" w:rsidRDefault="008F3CF1" w:rsidP="000F1A17">
      <w:pPr>
        <w:pStyle w:val="Heading4"/>
      </w:pPr>
      <w:r w:rsidRPr="00854CF8">
        <w:t>5.3 Financial Integrity Module</w:t>
      </w:r>
    </w:p>
    <w:p w14:paraId="53E39D5D" w14:textId="77777777" w:rsidR="000F1A17" w:rsidRDefault="000F1A17" w:rsidP="008F3CF1">
      <w:pPr>
        <w:rPr>
          <w:rFonts w:ascii="Times New Roman" w:hAnsi="Times New Roman" w:cs="Times New Roman"/>
        </w:rPr>
      </w:pPr>
    </w:p>
    <w:p w14:paraId="045AC808" w14:textId="6B591766" w:rsidR="008F3CF1" w:rsidRPr="00854CF8" w:rsidRDefault="008F3CF1" w:rsidP="008F3CF1">
      <w:pPr>
        <w:rPr>
          <w:rFonts w:ascii="Times New Roman" w:hAnsi="Times New Roman" w:cs="Times New Roman"/>
        </w:rPr>
      </w:pPr>
      <w:r w:rsidRPr="00854CF8">
        <w:rPr>
          <w:rFonts w:ascii="Times New Roman" w:hAnsi="Times New Roman" w:cs="Times New Roman"/>
        </w:rPr>
        <w:t>Ensures that all payments, transfers, and digital interactions remain secure, traceable, and compliant with enterprise financial laws.</w:t>
      </w:r>
    </w:p>
    <w:p w14:paraId="29B88EE8" w14:textId="77777777" w:rsidR="008F3CF1" w:rsidRPr="00854CF8" w:rsidRDefault="008F3CF1" w:rsidP="008F3CF1">
      <w:pPr>
        <w:rPr>
          <w:rFonts w:ascii="Times New Roman" w:hAnsi="Times New Roman" w:cs="Times New Roman"/>
        </w:rPr>
      </w:pPr>
    </w:p>
    <w:p w14:paraId="284F365F" w14:textId="77777777" w:rsidR="008F3CF1" w:rsidRPr="00854CF8" w:rsidRDefault="008F3CF1" w:rsidP="000F1A17">
      <w:pPr>
        <w:pStyle w:val="Heading4"/>
      </w:pPr>
      <w:r w:rsidRPr="00854CF8">
        <w:t>5.4 Immutable Transaction Ledger</w:t>
      </w:r>
    </w:p>
    <w:p w14:paraId="0DE20891" w14:textId="77777777" w:rsidR="000F1A17" w:rsidRDefault="000F1A17" w:rsidP="008F3CF1">
      <w:pPr>
        <w:rPr>
          <w:rFonts w:ascii="Times New Roman" w:hAnsi="Times New Roman" w:cs="Times New Roman"/>
        </w:rPr>
      </w:pPr>
    </w:p>
    <w:p w14:paraId="4CEFDE4A" w14:textId="411997D1" w:rsidR="008F3CF1" w:rsidRPr="00854CF8" w:rsidRDefault="008F3CF1" w:rsidP="008F3CF1">
      <w:pPr>
        <w:rPr>
          <w:rFonts w:ascii="Times New Roman" w:hAnsi="Times New Roman" w:cs="Times New Roman"/>
        </w:rPr>
      </w:pPr>
      <w:r w:rsidRPr="00854CF8">
        <w:rPr>
          <w:rFonts w:ascii="Times New Roman" w:hAnsi="Times New Roman" w:cs="Times New Roman"/>
        </w:rPr>
        <w:t>All activities are permanently recorded within WebHydra’s Data Sanctum and AI Command Archives.</w:t>
      </w:r>
    </w:p>
    <w:p w14:paraId="292FA915" w14:textId="77777777" w:rsidR="008F3CF1" w:rsidRPr="00854CF8" w:rsidRDefault="008F3CF1" w:rsidP="008F3CF1">
      <w:pPr>
        <w:rPr>
          <w:rFonts w:ascii="Times New Roman" w:hAnsi="Times New Roman" w:cs="Times New Roman"/>
        </w:rPr>
      </w:pPr>
    </w:p>
    <w:p w14:paraId="24764932" w14:textId="77777777" w:rsidR="008F3CF1" w:rsidRPr="00854CF8" w:rsidRDefault="008F3CF1" w:rsidP="000F1A17">
      <w:pPr>
        <w:pStyle w:val="Heading3"/>
      </w:pPr>
      <w:r w:rsidRPr="00854CF8">
        <w:t>6. Integration with the Broader WebHydra Ecosystem</w:t>
      </w:r>
    </w:p>
    <w:p w14:paraId="68E2D057" w14:textId="77777777" w:rsidR="008F3CF1" w:rsidRPr="00854CF8" w:rsidRDefault="008F3CF1" w:rsidP="008F3CF1">
      <w:pPr>
        <w:rPr>
          <w:rFonts w:ascii="Times New Roman" w:hAnsi="Times New Roman" w:cs="Times New Roman"/>
        </w:rPr>
      </w:pPr>
    </w:p>
    <w:p w14:paraId="605F76E4" w14:textId="77777777" w:rsidR="008F3CF1" w:rsidRPr="00854CF8" w:rsidRDefault="008F3CF1" w:rsidP="000F1A17">
      <w:pPr>
        <w:pStyle w:val="Heading4"/>
      </w:pPr>
      <w:r w:rsidRPr="00854CF8">
        <w:t>6.1 Membership Interaction</w:t>
      </w:r>
    </w:p>
    <w:p w14:paraId="4960E823" w14:textId="1AFC6BED" w:rsidR="008F3CF1" w:rsidRPr="000F1A17" w:rsidRDefault="008F3CF1" w:rsidP="000F1A17">
      <w:pPr>
        <w:pStyle w:val="Heading4"/>
      </w:pPr>
      <w:r w:rsidRPr="000F1A17">
        <w:t>Higher membership tiers receive:</w:t>
      </w:r>
    </w:p>
    <w:p w14:paraId="25B6625B" w14:textId="662359AF"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Priority visibility</w:t>
      </w:r>
    </w:p>
    <w:p w14:paraId="60E7F627" w14:textId="4CA3D4F7"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Exclusive store sections</w:t>
      </w:r>
    </w:p>
    <w:p w14:paraId="3DDB1FBE" w14:textId="0C2C9C2D"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Premium pricing models</w:t>
      </w:r>
    </w:p>
    <w:p w14:paraId="1A5D933E" w14:textId="6FCD5E1C" w:rsidR="008F3CF1" w:rsidRPr="000F1A17" w:rsidRDefault="008F3CF1" w:rsidP="000F1A17">
      <w:pPr>
        <w:pStyle w:val="ListParagraph"/>
        <w:numPr>
          <w:ilvl w:val="0"/>
          <w:numId w:val="68"/>
        </w:numPr>
        <w:rPr>
          <w:rFonts w:ascii="Times New Roman" w:hAnsi="Times New Roman" w:cs="Times New Roman"/>
        </w:rPr>
      </w:pPr>
      <w:proofErr w:type="gramStart"/>
      <w:r w:rsidRPr="000F1A17">
        <w:rPr>
          <w:rFonts w:ascii="Times New Roman" w:hAnsi="Times New Roman" w:cs="Times New Roman"/>
        </w:rPr>
        <w:t>Early-access</w:t>
      </w:r>
      <w:proofErr w:type="gramEnd"/>
      <w:r w:rsidRPr="000F1A17">
        <w:rPr>
          <w:rFonts w:ascii="Times New Roman" w:hAnsi="Times New Roman" w:cs="Times New Roman"/>
        </w:rPr>
        <w:t xml:space="preserve"> opportunities</w:t>
      </w:r>
    </w:p>
    <w:p w14:paraId="12E6757D" w14:textId="77777777" w:rsidR="008F3CF1" w:rsidRPr="00854CF8" w:rsidRDefault="008F3CF1" w:rsidP="008F3CF1">
      <w:pPr>
        <w:rPr>
          <w:rFonts w:ascii="Times New Roman" w:hAnsi="Times New Roman" w:cs="Times New Roman"/>
        </w:rPr>
      </w:pPr>
    </w:p>
    <w:p w14:paraId="2E35E639" w14:textId="77777777" w:rsidR="008F3CF1" w:rsidRPr="00854CF8" w:rsidRDefault="008F3CF1" w:rsidP="000F1A17">
      <w:pPr>
        <w:pStyle w:val="Heading4"/>
      </w:pPr>
      <w:r w:rsidRPr="00854CF8">
        <w:t>6.2 Investor Integration</w:t>
      </w:r>
    </w:p>
    <w:p w14:paraId="64CDD9D1" w14:textId="7DE945A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Selected offerings tailored specifically for shareholders and high-value investors.</w:t>
      </w:r>
    </w:p>
    <w:p w14:paraId="482A2135" w14:textId="5736AF9F"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Supports capital-flow alignment with Section 10 economic expansion frameworks.</w:t>
      </w:r>
    </w:p>
    <w:p w14:paraId="1348D8E1" w14:textId="77777777" w:rsidR="008F3CF1" w:rsidRPr="00854CF8" w:rsidRDefault="008F3CF1" w:rsidP="008F3CF1">
      <w:pPr>
        <w:rPr>
          <w:rFonts w:ascii="Times New Roman" w:hAnsi="Times New Roman" w:cs="Times New Roman"/>
        </w:rPr>
      </w:pPr>
    </w:p>
    <w:p w14:paraId="6CB4F56B" w14:textId="77777777" w:rsidR="008F3CF1" w:rsidRPr="00854CF8" w:rsidRDefault="008F3CF1" w:rsidP="000F1A17">
      <w:pPr>
        <w:pStyle w:val="Heading4"/>
      </w:pPr>
      <w:r w:rsidRPr="00854CF8">
        <w:t>6.3 Synchronization with Analytics Systems</w:t>
      </w:r>
    </w:p>
    <w:p w14:paraId="097DDEDD" w14:textId="77777777" w:rsidR="000F1A17" w:rsidRDefault="000F1A17" w:rsidP="008F3CF1">
      <w:pPr>
        <w:rPr>
          <w:rFonts w:ascii="Times New Roman" w:hAnsi="Times New Roman" w:cs="Times New Roman"/>
        </w:rPr>
      </w:pPr>
    </w:p>
    <w:p w14:paraId="75380739" w14:textId="18E7A3A6" w:rsidR="008F3CF1" w:rsidRPr="00854CF8" w:rsidRDefault="008F3CF1" w:rsidP="008F3CF1">
      <w:pPr>
        <w:rPr>
          <w:rFonts w:ascii="Times New Roman" w:hAnsi="Times New Roman" w:cs="Times New Roman"/>
        </w:rPr>
      </w:pPr>
      <w:r w:rsidRPr="00854CF8">
        <w:rPr>
          <w:rFonts w:ascii="Times New Roman" w:hAnsi="Times New Roman" w:cs="Times New Roman"/>
        </w:rPr>
        <w:lastRenderedPageBreak/>
        <w:t>Real-time analytics support personalized recommendations, economic forecasting, and commercial intelligence.</w:t>
      </w:r>
    </w:p>
    <w:p w14:paraId="017A1191" w14:textId="77777777" w:rsidR="008F3CF1" w:rsidRPr="00854CF8" w:rsidRDefault="008F3CF1" w:rsidP="008F3CF1">
      <w:pPr>
        <w:rPr>
          <w:rFonts w:ascii="Times New Roman" w:hAnsi="Times New Roman" w:cs="Times New Roman"/>
        </w:rPr>
      </w:pPr>
    </w:p>
    <w:p w14:paraId="4300A4E4" w14:textId="77777777" w:rsidR="008F3CF1" w:rsidRPr="00854CF8" w:rsidRDefault="008F3CF1" w:rsidP="000F1A17">
      <w:pPr>
        <w:pStyle w:val="Heading4"/>
      </w:pPr>
      <w:r w:rsidRPr="00854CF8">
        <w:t>6.4 Full Ecosystem Linkage</w:t>
      </w:r>
    </w:p>
    <w:p w14:paraId="0AC2A808" w14:textId="3615F10B" w:rsidR="008F3CF1" w:rsidRPr="00854CF8" w:rsidRDefault="008F3CF1" w:rsidP="000F1A17">
      <w:pPr>
        <w:pStyle w:val="Heading4"/>
      </w:pPr>
      <w:r w:rsidRPr="00854CF8">
        <w:t>Connected to:</w:t>
      </w:r>
    </w:p>
    <w:p w14:paraId="68B4FABE" w14:textId="07C7DF43"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Payment systems</w:t>
      </w:r>
    </w:p>
    <w:p w14:paraId="020441F0" w14:textId="637CBB1E"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AI engines</w:t>
      </w:r>
    </w:p>
    <w:p w14:paraId="786251C7" w14:textId="557DB52E"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Compliance bodies</w:t>
      </w:r>
    </w:p>
    <w:p w14:paraId="6EE824F8" w14:textId="3CDC3566"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Operational divisions</w:t>
      </w:r>
    </w:p>
    <w:p w14:paraId="6AEBA59A" w14:textId="69C72468"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Membership ecosystems</w:t>
      </w:r>
    </w:p>
    <w:p w14:paraId="6D3D05E5" w14:textId="77777777" w:rsidR="008F3CF1" w:rsidRPr="00854CF8" w:rsidRDefault="008F3CF1" w:rsidP="008F3CF1">
      <w:pPr>
        <w:rPr>
          <w:rFonts w:ascii="Times New Roman" w:hAnsi="Times New Roman" w:cs="Times New Roman"/>
        </w:rPr>
      </w:pPr>
    </w:p>
    <w:p w14:paraId="59181342" w14:textId="77777777" w:rsidR="008F3CF1" w:rsidRPr="00854CF8" w:rsidRDefault="008F3CF1" w:rsidP="000F1A17">
      <w:pPr>
        <w:pStyle w:val="Heading3"/>
      </w:pPr>
      <w:r w:rsidRPr="00854CF8">
        <w:t>7. Strategic Value &amp; Long-Term Evolution</w:t>
      </w:r>
    </w:p>
    <w:p w14:paraId="0BA7A891" w14:textId="77777777" w:rsidR="008F3CF1" w:rsidRPr="00854CF8" w:rsidRDefault="008F3CF1" w:rsidP="008F3CF1">
      <w:pPr>
        <w:rPr>
          <w:rFonts w:ascii="Times New Roman" w:hAnsi="Times New Roman" w:cs="Times New Roman"/>
        </w:rPr>
      </w:pPr>
    </w:p>
    <w:p w14:paraId="39FA7122" w14:textId="77777777" w:rsidR="008F3CF1" w:rsidRPr="00854CF8" w:rsidRDefault="008F3CF1" w:rsidP="000F1A17">
      <w:pPr>
        <w:pStyle w:val="Heading4"/>
      </w:pPr>
      <w:r w:rsidRPr="00854CF8">
        <w:t>7.1 Reinforces Brand Sovereignty</w:t>
      </w:r>
    </w:p>
    <w:p w14:paraId="57D2F081" w14:textId="54B30EED"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Positions WebHydra as a premium commercial authority.</w:t>
      </w:r>
    </w:p>
    <w:p w14:paraId="526165D2" w14:textId="5A30BCB4" w:rsidR="008F3CF1" w:rsidRPr="000F1A17" w:rsidRDefault="008F3CF1" w:rsidP="000F1A17">
      <w:pPr>
        <w:pStyle w:val="ListParagraph"/>
        <w:numPr>
          <w:ilvl w:val="0"/>
          <w:numId w:val="68"/>
        </w:numPr>
        <w:rPr>
          <w:rFonts w:ascii="Times New Roman" w:hAnsi="Times New Roman" w:cs="Times New Roman"/>
        </w:rPr>
      </w:pPr>
      <w:r w:rsidRPr="000F1A17">
        <w:rPr>
          <w:rFonts w:ascii="Times New Roman" w:hAnsi="Times New Roman" w:cs="Times New Roman"/>
        </w:rPr>
        <w:t>Establishes a distinguished market identity rooted in trust and exclusivity.</w:t>
      </w:r>
    </w:p>
    <w:p w14:paraId="7D8C04C6" w14:textId="77777777" w:rsidR="008F3CF1" w:rsidRPr="00854CF8" w:rsidRDefault="008F3CF1" w:rsidP="008F3CF1">
      <w:pPr>
        <w:rPr>
          <w:rFonts w:ascii="Times New Roman" w:hAnsi="Times New Roman" w:cs="Times New Roman"/>
        </w:rPr>
      </w:pPr>
    </w:p>
    <w:p w14:paraId="7FA017D0" w14:textId="77777777" w:rsidR="008F3CF1" w:rsidRPr="00854CF8" w:rsidRDefault="008F3CF1" w:rsidP="000F1A17">
      <w:pPr>
        <w:pStyle w:val="Heading4"/>
      </w:pPr>
      <w:r w:rsidRPr="00854CF8">
        <w:t>7.2 Drives Long-Term Revenue</w:t>
      </w:r>
    </w:p>
    <w:p w14:paraId="2C641430" w14:textId="77777777" w:rsidR="000F1A17" w:rsidRDefault="000F1A17" w:rsidP="008F3CF1">
      <w:pPr>
        <w:rPr>
          <w:rFonts w:ascii="Times New Roman" w:hAnsi="Times New Roman" w:cs="Times New Roman"/>
        </w:rPr>
      </w:pPr>
    </w:p>
    <w:p w14:paraId="3BBE7861" w14:textId="175B80AC" w:rsidR="008F3CF1" w:rsidRPr="00854CF8" w:rsidRDefault="008F3CF1" w:rsidP="008F3CF1">
      <w:pPr>
        <w:rPr>
          <w:rFonts w:ascii="Times New Roman" w:hAnsi="Times New Roman" w:cs="Times New Roman"/>
        </w:rPr>
      </w:pPr>
      <w:r w:rsidRPr="00854CF8">
        <w:rPr>
          <w:rFonts w:ascii="Times New Roman" w:hAnsi="Times New Roman" w:cs="Times New Roman"/>
        </w:rPr>
        <w:t>Provides a scalable revenue engine across physical, digital, and service-based offerings.</w:t>
      </w:r>
    </w:p>
    <w:p w14:paraId="151CF7C9" w14:textId="77777777" w:rsidR="008F3CF1" w:rsidRPr="00854CF8" w:rsidRDefault="008F3CF1" w:rsidP="008F3CF1">
      <w:pPr>
        <w:rPr>
          <w:rFonts w:ascii="Times New Roman" w:hAnsi="Times New Roman" w:cs="Times New Roman"/>
        </w:rPr>
      </w:pPr>
    </w:p>
    <w:p w14:paraId="135A85A1" w14:textId="77777777" w:rsidR="008F3CF1" w:rsidRPr="00854CF8" w:rsidRDefault="008F3CF1" w:rsidP="000F1A17">
      <w:pPr>
        <w:pStyle w:val="Heading4"/>
      </w:pPr>
      <w:r w:rsidRPr="00854CF8">
        <w:t>7.3 Expands Economic Ecosystem</w:t>
      </w:r>
    </w:p>
    <w:p w14:paraId="0675C5D1" w14:textId="77777777" w:rsidR="000F1A17" w:rsidRDefault="000F1A17" w:rsidP="008F3CF1">
      <w:pPr>
        <w:rPr>
          <w:rFonts w:ascii="Times New Roman" w:hAnsi="Times New Roman" w:cs="Times New Roman"/>
        </w:rPr>
      </w:pPr>
    </w:p>
    <w:p w14:paraId="12C54064" w14:textId="698DF826" w:rsidR="008F3CF1" w:rsidRPr="00854CF8" w:rsidRDefault="008F3CF1" w:rsidP="008F3CF1">
      <w:pPr>
        <w:rPr>
          <w:rFonts w:ascii="Times New Roman" w:hAnsi="Times New Roman" w:cs="Times New Roman"/>
        </w:rPr>
      </w:pPr>
      <w:r w:rsidRPr="00854CF8">
        <w:rPr>
          <w:rFonts w:ascii="Times New Roman" w:hAnsi="Times New Roman" w:cs="Times New Roman"/>
        </w:rPr>
        <w:t>Integrates future marketplaces, sovereign digital currencies, and specialized commercial domains.</w:t>
      </w:r>
    </w:p>
    <w:p w14:paraId="3443FA12" w14:textId="77777777" w:rsidR="008F3CF1" w:rsidRPr="00854CF8" w:rsidRDefault="008F3CF1" w:rsidP="008F3CF1">
      <w:pPr>
        <w:rPr>
          <w:rFonts w:ascii="Times New Roman" w:hAnsi="Times New Roman" w:cs="Times New Roman"/>
        </w:rPr>
      </w:pPr>
    </w:p>
    <w:p w14:paraId="2EDD51CB" w14:textId="77777777" w:rsidR="008F3CF1" w:rsidRPr="00854CF8" w:rsidRDefault="008F3CF1" w:rsidP="000F1A17">
      <w:pPr>
        <w:pStyle w:val="Heading4"/>
      </w:pPr>
      <w:r w:rsidRPr="00854CF8">
        <w:t>7.4 Global-Ready Architecture</w:t>
      </w:r>
    </w:p>
    <w:p w14:paraId="5E1A3981" w14:textId="286758ED" w:rsidR="008F3CF1" w:rsidRPr="00854CF8" w:rsidRDefault="008F3CF1" w:rsidP="008F3CF1">
      <w:pPr>
        <w:rPr>
          <w:rFonts w:ascii="Times New Roman" w:hAnsi="Times New Roman" w:cs="Times New Roman"/>
        </w:rPr>
      </w:pPr>
      <w:r w:rsidRPr="00854CF8">
        <w:rPr>
          <w:rFonts w:ascii="Times New Roman" w:hAnsi="Times New Roman" w:cs="Times New Roman"/>
        </w:rPr>
        <w:tab/>
        <w:t>•</w:t>
      </w:r>
      <w:r w:rsidRPr="00854CF8">
        <w:rPr>
          <w:rFonts w:ascii="Times New Roman" w:hAnsi="Times New Roman" w:cs="Times New Roman"/>
        </w:rPr>
        <w:tab/>
        <w:t>Designed for cross-border expansion, multi-language listings, and international certification frameworks.</w:t>
      </w:r>
    </w:p>
    <w:p w14:paraId="2F1CECC5" w14:textId="77777777" w:rsidR="008F3CF1" w:rsidRPr="00854CF8" w:rsidRDefault="008F3CF1" w:rsidP="008F3CF1">
      <w:pPr>
        <w:rPr>
          <w:rFonts w:ascii="Times New Roman" w:hAnsi="Times New Roman" w:cs="Times New Roman"/>
        </w:rPr>
      </w:pPr>
    </w:p>
    <w:p w14:paraId="03B41DE2" w14:textId="77777777" w:rsidR="008F3CF1" w:rsidRPr="00854CF8" w:rsidRDefault="008F3CF1" w:rsidP="003C57A2">
      <w:pPr>
        <w:pStyle w:val="Heading3"/>
      </w:pPr>
      <w:r w:rsidRPr="00854CF8">
        <w:lastRenderedPageBreak/>
        <w:t>Summary</w:t>
      </w:r>
    </w:p>
    <w:p w14:paraId="2FEB1230" w14:textId="77777777" w:rsidR="008F3CF1" w:rsidRPr="00854CF8" w:rsidRDefault="008F3CF1" w:rsidP="008F3CF1">
      <w:pPr>
        <w:rPr>
          <w:rFonts w:ascii="Times New Roman" w:hAnsi="Times New Roman" w:cs="Times New Roman"/>
        </w:rPr>
      </w:pPr>
    </w:p>
    <w:p w14:paraId="68257FEB" w14:textId="77777777" w:rsidR="008F3CF1" w:rsidRPr="00854CF8" w:rsidRDefault="008F3CF1" w:rsidP="008F3CF1">
      <w:pPr>
        <w:rPr>
          <w:rFonts w:ascii="Times New Roman" w:hAnsi="Times New Roman" w:cs="Times New Roman"/>
        </w:rPr>
      </w:pPr>
      <w:r w:rsidRPr="00854CF8">
        <w:rPr>
          <w:rFonts w:ascii="Times New Roman" w:hAnsi="Times New Roman" w:cs="Times New Roman"/>
        </w:rPr>
        <w:t>The Golden Marketplace is WebHydra’s elite economic gateway—an exclusive, authenticated, AI-curated trading environment where only the highest-quality, fully verified products and services circulate. Operating under strict governance, advanced security, and sovereign-grade authenticity standards, it stands as the commercial embodiment of WebHydra’s identity, prestige, and economic evolution.</w:t>
      </w:r>
    </w:p>
    <w:p w14:paraId="01A95B54" w14:textId="77777777" w:rsidR="008F3CF1" w:rsidRPr="00854CF8" w:rsidRDefault="008F3CF1" w:rsidP="008F3CF1">
      <w:pPr>
        <w:rPr>
          <w:rFonts w:ascii="Times New Roman" w:hAnsi="Times New Roman" w:cs="Times New Roman"/>
        </w:rPr>
      </w:pPr>
    </w:p>
    <w:p w14:paraId="22BF57BC" w14:textId="17D1A7C5" w:rsidR="00206C6A" w:rsidRPr="00854CF8" w:rsidRDefault="008F3CF1" w:rsidP="00206C6A">
      <w:pPr>
        <w:rPr>
          <w:rFonts w:ascii="Times New Roman" w:hAnsi="Times New Roman" w:cs="Times New Roman"/>
        </w:rPr>
      </w:pPr>
      <w:r w:rsidRPr="00854CF8">
        <w:rPr>
          <w:rFonts w:ascii="Times New Roman" w:hAnsi="Times New Roman" w:cs="Times New Roman"/>
        </w:rPr>
        <w:t xml:space="preserve">It is not merely a store—it is a controlled economic universe, built to scale, designed to inspire trust, and engineered to </w:t>
      </w:r>
      <w:proofErr w:type="spellStart"/>
      <w:r w:rsidRPr="00854CF8">
        <w:rPr>
          <w:rFonts w:ascii="Times New Roman" w:hAnsi="Times New Roman" w:cs="Times New Roman"/>
        </w:rPr>
        <w:t>symbolise</w:t>
      </w:r>
      <w:proofErr w:type="spellEnd"/>
      <w:r w:rsidRPr="00854CF8">
        <w:rPr>
          <w:rFonts w:ascii="Times New Roman" w:hAnsi="Times New Roman" w:cs="Times New Roman"/>
        </w:rPr>
        <w:t xml:space="preserve"> the empire’s sovereign commercial power.</w:t>
      </w:r>
    </w:p>
    <w:p w14:paraId="21958E8E" w14:textId="77777777" w:rsidR="00206C6A" w:rsidRPr="00854CF8" w:rsidRDefault="00206C6A" w:rsidP="00206C6A">
      <w:pPr>
        <w:rPr>
          <w:rFonts w:ascii="Times New Roman" w:hAnsi="Times New Roman" w:cs="Times New Roman"/>
        </w:rPr>
      </w:pPr>
    </w:p>
    <w:p w14:paraId="45968983" w14:textId="77777777" w:rsidR="008F3CF1" w:rsidRPr="00854CF8" w:rsidRDefault="008F3CF1">
      <w:pPr>
        <w:rPr>
          <w:rFonts w:ascii="Times New Roman" w:hAnsi="Times New Roman" w:cs="Times New Roman"/>
        </w:rPr>
      </w:pPr>
      <w:r w:rsidRPr="00854CF8">
        <w:rPr>
          <w:rFonts w:ascii="Times New Roman" w:hAnsi="Times New Roman" w:cs="Times New Roman"/>
        </w:rPr>
        <w:br w:type="page"/>
      </w:r>
    </w:p>
    <w:p w14:paraId="5C5DE804" w14:textId="199AC52F" w:rsidR="00216417" w:rsidRDefault="00216417" w:rsidP="003C57A2">
      <w:pPr>
        <w:pStyle w:val="Heading1"/>
      </w:pPr>
      <w:r w:rsidRPr="00854CF8">
        <w:lastRenderedPageBreak/>
        <w:t>SECTION 15</w:t>
      </w:r>
      <w:r>
        <w:t>:</w:t>
      </w:r>
      <w:r w:rsidRPr="00854CF8">
        <w:t xml:space="preserve"> INTERACTIVE &amp; MEMBERSHIP SYSTEMS</w:t>
      </w:r>
    </w:p>
    <w:p w14:paraId="3CDB9354" w14:textId="77777777" w:rsidR="00216417" w:rsidRPr="00216417" w:rsidRDefault="00216417" w:rsidP="00216417"/>
    <w:p w14:paraId="018AAD77" w14:textId="4EAFD6D4" w:rsidR="00206C6A" w:rsidRPr="00854CF8" w:rsidRDefault="00206C6A" w:rsidP="003C57A2">
      <w:pPr>
        <w:pStyle w:val="Heading1"/>
      </w:pPr>
      <w:r w:rsidRPr="00854CF8">
        <w:t>15.9</w:t>
      </w:r>
      <w:r w:rsidR="00216417">
        <w:t>:</w:t>
      </w:r>
      <w:r w:rsidRPr="00854CF8">
        <w:t xml:space="preserve"> Share Purchase Gateway</w:t>
      </w:r>
    </w:p>
    <w:p w14:paraId="402D5378" w14:textId="77777777" w:rsidR="00206C6A" w:rsidRPr="00854CF8" w:rsidRDefault="00206C6A" w:rsidP="00206C6A">
      <w:pPr>
        <w:rPr>
          <w:rFonts w:ascii="Times New Roman" w:hAnsi="Times New Roman" w:cs="Times New Roman"/>
        </w:rPr>
      </w:pPr>
    </w:p>
    <w:p w14:paraId="462020EE" w14:textId="77777777" w:rsidR="00EA53B1" w:rsidRPr="00854CF8" w:rsidRDefault="00EA53B1" w:rsidP="00EA53B1">
      <w:pPr>
        <w:rPr>
          <w:rFonts w:ascii="Times New Roman" w:hAnsi="Times New Roman" w:cs="Times New Roman"/>
        </w:rPr>
      </w:pPr>
      <w:r w:rsidRPr="00854CF8">
        <w:rPr>
          <w:rFonts w:ascii="Times New Roman" w:hAnsi="Times New Roman" w:cs="Times New Roman"/>
        </w:rPr>
        <w:t xml:space="preserve">The Share Purchase Gateway functions as WebHydra’s sovereign-controlled investment acquisition interface—an official, regulated, and tightly governed digital channel through which eligible individuals may purchase, expand, or manage their shareholdings within the corporate structure. This gateway embodies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commitment to transparent financial participation, compliance-driven governance, and secure investor onboarding.</w:t>
      </w:r>
    </w:p>
    <w:p w14:paraId="599C2BA4" w14:textId="77777777" w:rsidR="00EA53B1" w:rsidRPr="00854CF8" w:rsidRDefault="00EA53B1" w:rsidP="00EA53B1">
      <w:pPr>
        <w:rPr>
          <w:rFonts w:ascii="Times New Roman" w:hAnsi="Times New Roman" w:cs="Times New Roman"/>
        </w:rPr>
      </w:pPr>
    </w:p>
    <w:p w14:paraId="5D43CCF9" w14:textId="4AB62DEF" w:rsidR="00EA53B1" w:rsidRPr="00854CF8" w:rsidRDefault="00EA53B1" w:rsidP="00EA53B1">
      <w:pPr>
        <w:rPr>
          <w:rFonts w:ascii="Times New Roman" w:hAnsi="Times New Roman" w:cs="Times New Roman"/>
        </w:rPr>
      </w:pPr>
      <w:r w:rsidRPr="00854CF8">
        <w:rPr>
          <w:rFonts w:ascii="Times New Roman" w:hAnsi="Times New Roman" w:cs="Times New Roman"/>
        </w:rPr>
        <w:t>It is engineered as a fortified and streamlined transactional environment that supports first-time investors, recurring contributors, and high-tier shareholders with uncompromised security, precision, and regulatory alignment.</w:t>
      </w:r>
    </w:p>
    <w:p w14:paraId="0D1B5EBA" w14:textId="77777777" w:rsidR="00EA53B1" w:rsidRPr="00854CF8" w:rsidRDefault="00EA53B1" w:rsidP="00EA53B1">
      <w:pPr>
        <w:rPr>
          <w:rFonts w:ascii="Times New Roman" w:hAnsi="Times New Roman" w:cs="Times New Roman"/>
        </w:rPr>
      </w:pPr>
    </w:p>
    <w:p w14:paraId="6E0DB91E" w14:textId="77777777" w:rsidR="00EA53B1" w:rsidRPr="00854CF8" w:rsidRDefault="00EA53B1" w:rsidP="0078394A">
      <w:pPr>
        <w:pStyle w:val="Heading3"/>
      </w:pPr>
      <w:r w:rsidRPr="00854CF8">
        <w:t>1. Strategic Purpose &amp; Governance Mandate</w:t>
      </w:r>
    </w:p>
    <w:p w14:paraId="1F83B2E7" w14:textId="77777777" w:rsidR="00EA53B1" w:rsidRPr="00854CF8" w:rsidRDefault="00EA53B1" w:rsidP="00EA53B1">
      <w:pPr>
        <w:rPr>
          <w:rFonts w:ascii="Times New Roman" w:hAnsi="Times New Roman" w:cs="Times New Roman"/>
        </w:rPr>
      </w:pPr>
    </w:p>
    <w:p w14:paraId="1A731D44" w14:textId="77777777" w:rsidR="00EA53B1" w:rsidRPr="00854CF8" w:rsidRDefault="00EA53B1" w:rsidP="0078394A">
      <w:pPr>
        <w:pStyle w:val="Heading4"/>
      </w:pPr>
      <w:r w:rsidRPr="00854CF8">
        <w:t>1.1 Formal Corporate Entry Point</w:t>
      </w:r>
    </w:p>
    <w:p w14:paraId="4D3668E8" w14:textId="4BE0399E"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 xml:space="preserve">Serves as the exclusive, </w:t>
      </w:r>
      <w:proofErr w:type="spellStart"/>
      <w:r w:rsidRPr="0078394A">
        <w:rPr>
          <w:rFonts w:ascii="Times New Roman" w:hAnsi="Times New Roman" w:cs="Times New Roman"/>
        </w:rPr>
        <w:t>organisation</w:t>
      </w:r>
      <w:proofErr w:type="spellEnd"/>
      <w:r w:rsidRPr="0078394A">
        <w:rPr>
          <w:rFonts w:ascii="Times New Roman" w:hAnsi="Times New Roman" w:cs="Times New Roman"/>
        </w:rPr>
        <w:t>-sanctioned platform for acquiring eligible shares.</w:t>
      </w:r>
    </w:p>
    <w:p w14:paraId="3B6376C1" w14:textId="37C5CA95"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Ensures that all financial participation aligns with internal laws, shareholder policies, and corporate constitution.</w:t>
      </w:r>
    </w:p>
    <w:p w14:paraId="71CFA838" w14:textId="77777777" w:rsidR="00EA53B1" w:rsidRPr="00854CF8" w:rsidRDefault="00EA53B1" w:rsidP="00EA53B1">
      <w:pPr>
        <w:rPr>
          <w:rFonts w:ascii="Times New Roman" w:hAnsi="Times New Roman" w:cs="Times New Roman"/>
        </w:rPr>
      </w:pPr>
    </w:p>
    <w:p w14:paraId="467571F1" w14:textId="77777777" w:rsidR="00EA53B1" w:rsidRPr="00854CF8" w:rsidRDefault="00EA53B1" w:rsidP="0078394A">
      <w:pPr>
        <w:pStyle w:val="Heading4"/>
      </w:pPr>
      <w:r w:rsidRPr="00854CF8">
        <w:t>1.2 Regulatory Compliance Assurance</w:t>
      </w:r>
    </w:p>
    <w:p w14:paraId="22A0FF4C" w14:textId="7ABAC226" w:rsidR="00EA53B1" w:rsidRPr="00854CF8" w:rsidRDefault="00EA53B1" w:rsidP="0078394A">
      <w:pPr>
        <w:pStyle w:val="Heading4"/>
      </w:pPr>
      <w:r w:rsidRPr="00854CF8">
        <w:t>Fully integrated with governance frameworks including:</w:t>
      </w:r>
    </w:p>
    <w:p w14:paraId="156ECACC" w14:textId="401D4685"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national investment laws</w:t>
      </w:r>
    </w:p>
    <w:p w14:paraId="5666B2D3" w14:textId="3B0C85F6"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internal financial doctrines</w:t>
      </w:r>
    </w:p>
    <w:p w14:paraId="3CE723C4" w14:textId="69CBFC61"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anti-fraud requirements</w:t>
      </w:r>
    </w:p>
    <w:p w14:paraId="0A53EB40" w14:textId="4E43B0A0"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audit-ready transparency standards</w:t>
      </w:r>
    </w:p>
    <w:p w14:paraId="5074AFF2" w14:textId="490BD4BD"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Guarantees that each purchase follows legal and procedural correctness.</w:t>
      </w:r>
    </w:p>
    <w:p w14:paraId="278EAB83" w14:textId="77777777" w:rsidR="00EA53B1" w:rsidRPr="00854CF8" w:rsidRDefault="00EA53B1" w:rsidP="00EA53B1">
      <w:pPr>
        <w:rPr>
          <w:rFonts w:ascii="Times New Roman" w:hAnsi="Times New Roman" w:cs="Times New Roman"/>
        </w:rPr>
      </w:pPr>
    </w:p>
    <w:p w14:paraId="275676D7" w14:textId="77777777" w:rsidR="00EA53B1" w:rsidRPr="00854CF8" w:rsidRDefault="00EA53B1" w:rsidP="0078394A">
      <w:pPr>
        <w:pStyle w:val="Heading4"/>
      </w:pPr>
      <w:r w:rsidRPr="00854CF8">
        <w:lastRenderedPageBreak/>
        <w:t>1.3 Centralized Investment Control</w:t>
      </w:r>
    </w:p>
    <w:p w14:paraId="3B19DD10" w14:textId="3BEA4A94"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Consolidates all share transactions within a single, authenticated digital ecosystem.</w:t>
      </w:r>
    </w:p>
    <w:p w14:paraId="6A42892C" w14:textId="088608C2"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Prevents unauthorized, illegitimate, or unverified investment activity.</w:t>
      </w:r>
    </w:p>
    <w:p w14:paraId="15955F70" w14:textId="77777777" w:rsidR="00EA53B1" w:rsidRPr="00854CF8" w:rsidRDefault="00EA53B1" w:rsidP="00EA53B1">
      <w:pPr>
        <w:rPr>
          <w:rFonts w:ascii="Times New Roman" w:hAnsi="Times New Roman" w:cs="Times New Roman"/>
        </w:rPr>
      </w:pPr>
    </w:p>
    <w:p w14:paraId="1E7B083B" w14:textId="77777777" w:rsidR="00EA53B1" w:rsidRPr="00854CF8" w:rsidRDefault="00EA53B1" w:rsidP="0078394A">
      <w:pPr>
        <w:pStyle w:val="Heading4"/>
      </w:pPr>
      <w:r w:rsidRPr="00854CF8">
        <w:t>1.4 Support for Corporate Expansion</w:t>
      </w:r>
    </w:p>
    <w:p w14:paraId="6F49686D" w14:textId="77777777" w:rsidR="0078394A" w:rsidRDefault="0078394A" w:rsidP="00EA53B1">
      <w:pPr>
        <w:rPr>
          <w:rFonts w:ascii="Times New Roman" w:hAnsi="Times New Roman" w:cs="Times New Roman"/>
        </w:rPr>
      </w:pPr>
    </w:p>
    <w:p w14:paraId="5C9CF01B" w14:textId="16705A6B" w:rsidR="00EA53B1" w:rsidRPr="00854CF8" w:rsidRDefault="00EA53B1" w:rsidP="00EA53B1">
      <w:pPr>
        <w:rPr>
          <w:rFonts w:ascii="Times New Roman" w:hAnsi="Times New Roman" w:cs="Times New Roman"/>
        </w:rPr>
      </w:pPr>
      <w:r w:rsidRPr="00854CF8">
        <w:rPr>
          <w:rFonts w:ascii="Times New Roman" w:hAnsi="Times New Roman" w:cs="Times New Roman"/>
        </w:rPr>
        <w:t xml:space="preserve">Provides a scalable mechanism for capital inflow that fuels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growth, innovation, and strategic expansion initiatives.</w:t>
      </w:r>
    </w:p>
    <w:p w14:paraId="0BB41161" w14:textId="77777777" w:rsidR="00EA53B1" w:rsidRPr="00854CF8" w:rsidRDefault="00EA53B1" w:rsidP="00EA53B1">
      <w:pPr>
        <w:rPr>
          <w:rFonts w:ascii="Times New Roman" w:hAnsi="Times New Roman" w:cs="Times New Roman"/>
        </w:rPr>
      </w:pPr>
    </w:p>
    <w:p w14:paraId="160B7A5A" w14:textId="77777777" w:rsidR="00EA53B1" w:rsidRPr="00854CF8" w:rsidRDefault="00EA53B1" w:rsidP="0078394A">
      <w:pPr>
        <w:pStyle w:val="Heading3"/>
      </w:pPr>
      <w:r w:rsidRPr="00854CF8">
        <w:t>2. Authentication &amp; Eligibility Framework</w:t>
      </w:r>
    </w:p>
    <w:p w14:paraId="51618671" w14:textId="77777777" w:rsidR="00EA53B1" w:rsidRPr="00854CF8" w:rsidRDefault="00EA53B1" w:rsidP="00EA53B1">
      <w:pPr>
        <w:rPr>
          <w:rFonts w:ascii="Times New Roman" w:hAnsi="Times New Roman" w:cs="Times New Roman"/>
        </w:rPr>
      </w:pPr>
    </w:p>
    <w:p w14:paraId="256F7C49" w14:textId="77777777" w:rsidR="00EA53B1" w:rsidRPr="00854CF8" w:rsidRDefault="00EA53B1" w:rsidP="0078394A">
      <w:pPr>
        <w:pStyle w:val="Heading4"/>
      </w:pPr>
      <w:r w:rsidRPr="00854CF8">
        <w:t>2.1 Identity Verification System</w:t>
      </w:r>
    </w:p>
    <w:p w14:paraId="40FFD130" w14:textId="06810B12"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Requires multi-factor authentication, biometric checks, and document validation.</w:t>
      </w:r>
    </w:p>
    <w:p w14:paraId="31090205" w14:textId="3F37C829"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Ensures only legitimate, approved individuals may initiate share purchases.</w:t>
      </w:r>
    </w:p>
    <w:p w14:paraId="419F3CA7" w14:textId="77777777" w:rsidR="00EA53B1" w:rsidRPr="00854CF8" w:rsidRDefault="00EA53B1" w:rsidP="00EA53B1">
      <w:pPr>
        <w:rPr>
          <w:rFonts w:ascii="Times New Roman" w:hAnsi="Times New Roman" w:cs="Times New Roman"/>
        </w:rPr>
      </w:pPr>
    </w:p>
    <w:p w14:paraId="14E6AD69" w14:textId="77777777" w:rsidR="00EA53B1" w:rsidRPr="00854CF8" w:rsidRDefault="00EA53B1" w:rsidP="0078394A">
      <w:pPr>
        <w:pStyle w:val="Heading4"/>
      </w:pPr>
      <w:r w:rsidRPr="00854CF8">
        <w:t>2.2 Eligibility Screening Protocols</w:t>
      </w:r>
    </w:p>
    <w:p w14:paraId="70974758" w14:textId="262DA24D" w:rsidR="00EA53B1" w:rsidRPr="00854CF8" w:rsidRDefault="00EA53B1" w:rsidP="0078394A">
      <w:pPr>
        <w:pStyle w:val="Heading4"/>
      </w:pPr>
      <w:r w:rsidRPr="00854CF8">
        <w:t>Confirms investor categories based on:</w:t>
      </w:r>
    </w:p>
    <w:p w14:paraId="7698EFA1" w14:textId="7ADD105B"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residency</w:t>
      </w:r>
    </w:p>
    <w:p w14:paraId="642DECA5" w14:textId="1BE9FB47"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qualification status</w:t>
      </w:r>
    </w:p>
    <w:p w14:paraId="50DC6B34" w14:textId="739BB151"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financial suitability</w:t>
      </w:r>
    </w:p>
    <w:p w14:paraId="33098DFF" w14:textId="4CE768E0"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membership level</w:t>
      </w:r>
    </w:p>
    <w:p w14:paraId="10993CE4" w14:textId="3E97DB3C" w:rsidR="00EA53B1" w:rsidRPr="0078394A" w:rsidRDefault="00EA53B1" w:rsidP="0078394A">
      <w:pPr>
        <w:pStyle w:val="ListParagraph"/>
        <w:numPr>
          <w:ilvl w:val="0"/>
          <w:numId w:val="68"/>
        </w:numPr>
        <w:rPr>
          <w:rFonts w:ascii="Times New Roman" w:hAnsi="Times New Roman" w:cs="Times New Roman"/>
        </w:rPr>
      </w:pPr>
      <w:proofErr w:type="gramStart"/>
      <w:r w:rsidRPr="0078394A">
        <w:rPr>
          <w:rFonts w:ascii="Times New Roman" w:hAnsi="Times New Roman" w:cs="Times New Roman"/>
        </w:rPr>
        <w:t>compliance</w:t>
      </w:r>
      <w:proofErr w:type="gramEnd"/>
      <w:r w:rsidRPr="0078394A">
        <w:rPr>
          <w:rFonts w:ascii="Times New Roman" w:hAnsi="Times New Roman" w:cs="Times New Roman"/>
        </w:rPr>
        <w:t xml:space="preserve"> with internal governance</w:t>
      </w:r>
    </w:p>
    <w:p w14:paraId="61C1B4B8" w14:textId="7366AAFE"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 xml:space="preserve">Protects the </w:t>
      </w:r>
      <w:proofErr w:type="spellStart"/>
      <w:r w:rsidRPr="0078394A">
        <w:rPr>
          <w:rFonts w:ascii="Times New Roman" w:hAnsi="Times New Roman" w:cs="Times New Roman"/>
        </w:rPr>
        <w:t>organisation</w:t>
      </w:r>
      <w:proofErr w:type="spellEnd"/>
      <w:r w:rsidRPr="0078394A">
        <w:rPr>
          <w:rFonts w:ascii="Times New Roman" w:hAnsi="Times New Roman" w:cs="Times New Roman"/>
        </w:rPr>
        <w:t xml:space="preserve"> from risk-bearing investors and ensures lawful participation.</w:t>
      </w:r>
    </w:p>
    <w:p w14:paraId="5F3ED208" w14:textId="77777777" w:rsidR="00EA53B1" w:rsidRPr="00854CF8" w:rsidRDefault="00EA53B1" w:rsidP="00EA53B1">
      <w:pPr>
        <w:rPr>
          <w:rFonts w:ascii="Times New Roman" w:hAnsi="Times New Roman" w:cs="Times New Roman"/>
        </w:rPr>
      </w:pPr>
    </w:p>
    <w:p w14:paraId="080C58EC" w14:textId="77777777" w:rsidR="00EA53B1" w:rsidRPr="00854CF8" w:rsidRDefault="00EA53B1" w:rsidP="0078394A">
      <w:pPr>
        <w:pStyle w:val="Heading4"/>
      </w:pPr>
      <w:r w:rsidRPr="00854CF8">
        <w:t>2.3 Investor Profiling Engine</w:t>
      </w:r>
    </w:p>
    <w:p w14:paraId="5CBC0B4F" w14:textId="30817978"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Evaluates risk class, historical activity, financial capacity, and regulatory adherence.</w:t>
      </w:r>
    </w:p>
    <w:p w14:paraId="08E65F56" w14:textId="7884E5FD"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Assigns investors into appropriate tiers with corresponding purchase limits.</w:t>
      </w:r>
    </w:p>
    <w:p w14:paraId="08E41C1F" w14:textId="77777777" w:rsidR="00EA53B1" w:rsidRPr="00854CF8" w:rsidRDefault="00EA53B1" w:rsidP="00EA53B1">
      <w:pPr>
        <w:rPr>
          <w:rFonts w:ascii="Times New Roman" w:hAnsi="Times New Roman" w:cs="Times New Roman"/>
        </w:rPr>
      </w:pPr>
    </w:p>
    <w:p w14:paraId="32177561" w14:textId="77777777" w:rsidR="00EA53B1" w:rsidRPr="00854CF8" w:rsidRDefault="00EA53B1" w:rsidP="0078394A">
      <w:pPr>
        <w:pStyle w:val="Heading3"/>
      </w:pPr>
      <w:r w:rsidRPr="00854CF8">
        <w:lastRenderedPageBreak/>
        <w:t>3. Transactional Infrastructure &amp; Purchasing Mechanisms</w:t>
      </w:r>
    </w:p>
    <w:p w14:paraId="48FED2D8" w14:textId="77777777" w:rsidR="00EA53B1" w:rsidRPr="00854CF8" w:rsidRDefault="00EA53B1" w:rsidP="00EA53B1">
      <w:pPr>
        <w:rPr>
          <w:rFonts w:ascii="Times New Roman" w:hAnsi="Times New Roman" w:cs="Times New Roman"/>
        </w:rPr>
      </w:pPr>
    </w:p>
    <w:p w14:paraId="72EB82AE" w14:textId="77777777" w:rsidR="00EA53B1" w:rsidRPr="00854CF8" w:rsidRDefault="00EA53B1" w:rsidP="0078394A">
      <w:pPr>
        <w:pStyle w:val="Heading4"/>
      </w:pPr>
      <w:r w:rsidRPr="00854CF8">
        <w:t xml:space="preserve">3.1 Secure </w:t>
      </w:r>
      <w:proofErr w:type="gramStart"/>
      <w:r w:rsidRPr="00854CF8">
        <w:t>Order Placement</w:t>
      </w:r>
      <w:proofErr w:type="gramEnd"/>
    </w:p>
    <w:p w14:paraId="500141B9" w14:textId="2FB53310"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All share orders are placed through encrypted routes governed by the Golden Shield Protocol.</w:t>
      </w:r>
    </w:p>
    <w:p w14:paraId="5B43416E" w14:textId="2F661D4C"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Ensures confidentiality, integrity, and non-repudiation.</w:t>
      </w:r>
    </w:p>
    <w:p w14:paraId="3E31F007" w14:textId="77777777" w:rsidR="00EA53B1" w:rsidRPr="00854CF8" w:rsidRDefault="00EA53B1" w:rsidP="00EA53B1">
      <w:pPr>
        <w:rPr>
          <w:rFonts w:ascii="Times New Roman" w:hAnsi="Times New Roman" w:cs="Times New Roman"/>
        </w:rPr>
      </w:pPr>
    </w:p>
    <w:p w14:paraId="1CD218EF" w14:textId="77777777" w:rsidR="00EA53B1" w:rsidRPr="00854CF8" w:rsidRDefault="00EA53B1" w:rsidP="0078394A">
      <w:pPr>
        <w:pStyle w:val="Heading4"/>
      </w:pPr>
      <w:r w:rsidRPr="00854CF8">
        <w:t>3.2 Tier-Based Purchase Permissions</w:t>
      </w:r>
    </w:p>
    <w:p w14:paraId="43133AE0" w14:textId="7EBD116A" w:rsidR="00EA53B1" w:rsidRPr="00854CF8" w:rsidRDefault="00EA53B1" w:rsidP="0078394A">
      <w:pPr>
        <w:pStyle w:val="Heading4"/>
      </w:pPr>
      <w:r w:rsidRPr="00854CF8">
        <w:t>Purchase quantities, limits, and access levels vary by:</w:t>
      </w:r>
    </w:p>
    <w:p w14:paraId="53C68A1A" w14:textId="66468309"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investor category</w:t>
      </w:r>
    </w:p>
    <w:p w14:paraId="02ACE26A" w14:textId="7F3F6E9A"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membership tier</w:t>
      </w:r>
    </w:p>
    <w:p w14:paraId="3D769D41" w14:textId="503F4447"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compliance status</w:t>
      </w:r>
    </w:p>
    <w:p w14:paraId="0A7B888E" w14:textId="259552E7"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historical participation</w:t>
      </w:r>
    </w:p>
    <w:p w14:paraId="40327412" w14:textId="198484CA"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Prevents misuse and ensures integrity of capital distribution.</w:t>
      </w:r>
    </w:p>
    <w:p w14:paraId="6A9BB120" w14:textId="77777777" w:rsidR="00EA53B1" w:rsidRPr="00854CF8" w:rsidRDefault="00EA53B1" w:rsidP="00EA53B1">
      <w:pPr>
        <w:rPr>
          <w:rFonts w:ascii="Times New Roman" w:hAnsi="Times New Roman" w:cs="Times New Roman"/>
        </w:rPr>
      </w:pPr>
    </w:p>
    <w:p w14:paraId="71E7099D" w14:textId="77777777" w:rsidR="00EA53B1" w:rsidRPr="00854CF8" w:rsidRDefault="00EA53B1" w:rsidP="0078394A">
      <w:pPr>
        <w:pStyle w:val="Heading4"/>
      </w:pPr>
      <w:r w:rsidRPr="00854CF8">
        <w:t>3.3 Real-Time Price &amp; Share Availability Feed</w:t>
      </w:r>
    </w:p>
    <w:p w14:paraId="4768C8F1" w14:textId="7ED0E4C2"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Displays dynamic pricing, updated valuations, and remaining share allocations.</w:t>
      </w:r>
    </w:p>
    <w:p w14:paraId="19F1979A" w14:textId="2C886154"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Ensures transparency and prevents price manipulation.</w:t>
      </w:r>
    </w:p>
    <w:p w14:paraId="64519E73" w14:textId="77777777" w:rsidR="00EA53B1" w:rsidRPr="00854CF8" w:rsidRDefault="00EA53B1" w:rsidP="00EA53B1">
      <w:pPr>
        <w:rPr>
          <w:rFonts w:ascii="Times New Roman" w:hAnsi="Times New Roman" w:cs="Times New Roman"/>
        </w:rPr>
      </w:pPr>
    </w:p>
    <w:p w14:paraId="2A3881C3" w14:textId="77777777" w:rsidR="00EA53B1" w:rsidRPr="00854CF8" w:rsidRDefault="00EA53B1" w:rsidP="0078394A">
      <w:pPr>
        <w:pStyle w:val="Heading4"/>
      </w:pPr>
      <w:r w:rsidRPr="00854CF8">
        <w:t>3.4 Intelligent Transaction Workflow</w:t>
      </w:r>
    </w:p>
    <w:p w14:paraId="54D6E377" w14:textId="167508F0"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 xml:space="preserve">AI-driven algorithms </w:t>
      </w:r>
      <w:proofErr w:type="spellStart"/>
      <w:r w:rsidRPr="0078394A">
        <w:rPr>
          <w:rFonts w:ascii="Times New Roman" w:hAnsi="Times New Roman" w:cs="Times New Roman"/>
        </w:rPr>
        <w:t>optimise</w:t>
      </w:r>
      <w:proofErr w:type="spellEnd"/>
      <w:r w:rsidRPr="0078394A">
        <w:rPr>
          <w:rFonts w:ascii="Times New Roman" w:hAnsi="Times New Roman" w:cs="Times New Roman"/>
        </w:rPr>
        <w:t xml:space="preserve"> transaction speed, validation, and sequencing.</w:t>
      </w:r>
    </w:p>
    <w:p w14:paraId="0472C8F4" w14:textId="70514B96"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Reduces latency and ensures seamless investment execution.</w:t>
      </w:r>
    </w:p>
    <w:p w14:paraId="4293DC9B" w14:textId="77777777" w:rsidR="00EA53B1" w:rsidRPr="00854CF8" w:rsidRDefault="00EA53B1" w:rsidP="00EA53B1">
      <w:pPr>
        <w:rPr>
          <w:rFonts w:ascii="Times New Roman" w:hAnsi="Times New Roman" w:cs="Times New Roman"/>
        </w:rPr>
      </w:pPr>
    </w:p>
    <w:p w14:paraId="3D830757" w14:textId="77777777" w:rsidR="00EA53B1" w:rsidRPr="00854CF8" w:rsidRDefault="00EA53B1" w:rsidP="0078394A">
      <w:pPr>
        <w:pStyle w:val="Heading3"/>
      </w:pPr>
      <w:r w:rsidRPr="00854CF8">
        <w:t>4. Compliance, Auditability &amp; Financial Integrity</w:t>
      </w:r>
    </w:p>
    <w:p w14:paraId="66BD770F" w14:textId="77777777" w:rsidR="00EA53B1" w:rsidRPr="00854CF8" w:rsidRDefault="00EA53B1" w:rsidP="00EA53B1">
      <w:pPr>
        <w:rPr>
          <w:rFonts w:ascii="Times New Roman" w:hAnsi="Times New Roman" w:cs="Times New Roman"/>
        </w:rPr>
      </w:pPr>
    </w:p>
    <w:p w14:paraId="0D8D6E38" w14:textId="77777777" w:rsidR="00EA53B1" w:rsidRPr="00854CF8" w:rsidRDefault="00EA53B1" w:rsidP="0078394A">
      <w:pPr>
        <w:pStyle w:val="Heading4"/>
      </w:pPr>
      <w:r w:rsidRPr="00854CF8">
        <w:t>4.1 Compliance Verification Layer</w:t>
      </w:r>
    </w:p>
    <w:p w14:paraId="05C9FFD0" w14:textId="06D05EF7" w:rsidR="00EA53B1" w:rsidRPr="00854CF8" w:rsidRDefault="00EA53B1" w:rsidP="0078394A">
      <w:pPr>
        <w:pStyle w:val="Heading4"/>
      </w:pPr>
      <w:r w:rsidRPr="00854CF8">
        <w:t>Validates each transaction against:</w:t>
      </w:r>
    </w:p>
    <w:p w14:paraId="31677B25" w14:textId="37AC0693"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internal governance</w:t>
      </w:r>
    </w:p>
    <w:p w14:paraId="69EC1733" w14:textId="49FDDB41"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regulatory laws</w:t>
      </w:r>
    </w:p>
    <w:p w14:paraId="2142FAC9" w14:textId="5B9C1574"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shareholder rights</w:t>
      </w:r>
    </w:p>
    <w:p w14:paraId="219BC325" w14:textId="41D7A544"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anti-money laundering standards</w:t>
      </w:r>
    </w:p>
    <w:p w14:paraId="6F9A18E9" w14:textId="573AF1EF" w:rsidR="00EA53B1" w:rsidRPr="0078394A" w:rsidRDefault="00EA53B1" w:rsidP="0078394A">
      <w:pPr>
        <w:pStyle w:val="ListParagraph"/>
        <w:numPr>
          <w:ilvl w:val="0"/>
          <w:numId w:val="68"/>
        </w:numPr>
        <w:rPr>
          <w:rFonts w:ascii="Times New Roman" w:hAnsi="Times New Roman" w:cs="Times New Roman"/>
        </w:rPr>
      </w:pPr>
      <w:proofErr w:type="gramStart"/>
      <w:r w:rsidRPr="0078394A">
        <w:rPr>
          <w:rFonts w:ascii="Times New Roman" w:hAnsi="Times New Roman" w:cs="Times New Roman"/>
        </w:rPr>
        <w:t>Ensures</w:t>
      </w:r>
      <w:proofErr w:type="gramEnd"/>
      <w:r w:rsidRPr="0078394A">
        <w:rPr>
          <w:rFonts w:ascii="Times New Roman" w:hAnsi="Times New Roman" w:cs="Times New Roman"/>
        </w:rPr>
        <w:t xml:space="preserve"> complete compliance before execution.</w:t>
      </w:r>
    </w:p>
    <w:p w14:paraId="05BAA4E0" w14:textId="77777777" w:rsidR="00EA53B1" w:rsidRPr="00854CF8" w:rsidRDefault="00EA53B1" w:rsidP="00EA53B1">
      <w:pPr>
        <w:rPr>
          <w:rFonts w:ascii="Times New Roman" w:hAnsi="Times New Roman" w:cs="Times New Roman"/>
        </w:rPr>
      </w:pPr>
    </w:p>
    <w:p w14:paraId="6453CD29" w14:textId="77777777" w:rsidR="00EA53B1" w:rsidRPr="00854CF8" w:rsidRDefault="00EA53B1" w:rsidP="0078394A">
      <w:pPr>
        <w:pStyle w:val="Heading4"/>
      </w:pPr>
      <w:r w:rsidRPr="00854CF8">
        <w:lastRenderedPageBreak/>
        <w:t>4.2 Immutable Transaction Ledger</w:t>
      </w:r>
    </w:p>
    <w:p w14:paraId="7DF2890A" w14:textId="36CFB276"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Records all activities within the Data Sanctum for permanent archival retrieval.</w:t>
      </w:r>
    </w:p>
    <w:p w14:paraId="5C803B18" w14:textId="19F9870F"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Supports audits, financial inspections, and governance reviews.</w:t>
      </w:r>
    </w:p>
    <w:p w14:paraId="3E67E84D" w14:textId="77777777" w:rsidR="00EA53B1" w:rsidRPr="00854CF8" w:rsidRDefault="00EA53B1" w:rsidP="00EA53B1">
      <w:pPr>
        <w:rPr>
          <w:rFonts w:ascii="Times New Roman" w:hAnsi="Times New Roman" w:cs="Times New Roman"/>
        </w:rPr>
      </w:pPr>
    </w:p>
    <w:p w14:paraId="3347B0FC" w14:textId="77777777" w:rsidR="00EA53B1" w:rsidRPr="00854CF8" w:rsidRDefault="00EA53B1" w:rsidP="0078394A">
      <w:pPr>
        <w:pStyle w:val="Heading4"/>
      </w:pPr>
      <w:r w:rsidRPr="00854CF8">
        <w:t>4.3 Investment Documentation Suite</w:t>
      </w:r>
    </w:p>
    <w:p w14:paraId="605D734F" w14:textId="2AA19FF0" w:rsidR="00EA53B1" w:rsidRPr="00854CF8" w:rsidRDefault="00EA53B1" w:rsidP="0078394A">
      <w:pPr>
        <w:pStyle w:val="Heading4"/>
      </w:pPr>
      <w:r w:rsidRPr="00854CF8">
        <w:t>Automatically generates compliant records including:</w:t>
      </w:r>
    </w:p>
    <w:p w14:paraId="7C1D8DA4" w14:textId="51ABA8AC"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purchase receipts</w:t>
      </w:r>
    </w:p>
    <w:p w14:paraId="14CFB4A8" w14:textId="5C7665CE"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updated shareholder certificates</w:t>
      </w:r>
    </w:p>
    <w:p w14:paraId="7F52500B" w14:textId="2ED2013E"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regulatory disclosures</w:t>
      </w:r>
    </w:p>
    <w:p w14:paraId="13D5ACFC" w14:textId="13A9AD13"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Ensures transparency and structured documentation integrity.</w:t>
      </w:r>
    </w:p>
    <w:p w14:paraId="075A041C" w14:textId="77777777" w:rsidR="00EA53B1" w:rsidRPr="00854CF8" w:rsidRDefault="00EA53B1" w:rsidP="00EA53B1">
      <w:pPr>
        <w:rPr>
          <w:rFonts w:ascii="Times New Roman" w:hAnsi="Times New Roman" w:cs="Times New Roman"/>
        </w:rPr>
      </w:pPr>
    </w:p>
    <w:p w14:paraId="235C615E" w14:textId="77777777" w:rsidR="00EA53B1" w:rsidRPr="00854CF8" w:rsidRDefault="00EA53B1" w:rsidP="0078394A">
      <w:pPr>
        <w:pStyle w:val="Heading4"/>
      </w:pPr>
      <w:r w:rsidRPr="00854CF8">
        <w:t>4.4 Risk Prevention Algorithms</w:t>
      </w:r>
    </w:p>
    <w:p w14:paraId="2A1019A8" w14:textId="204EF388" w:rsidR="00EA53B1" w:rsidRPr="00854CF8" w:rsidRDefault="00EA53B1" w:rsidP="0078394A">
      <w:pPr>
        <w:pStyle w:val="Heading4"/>
      </w:pPr>
      <w:r w:rsidRPr="00854CF8">
        <w:t>Detect suspicious patterns including:</w:t>
      </w:r>
    </w:p>
    <w:p w14:paraId="46B518F3" w14:textId="7428A81E"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abnormal purchase spikes</w:t>
      </w:r>
    </w:p>
    <w:p w14:paraId="2C8AF0BB" w14:textId="3F7F878E" w:rsidR="00EA53B1" w:rsidRPr="0078394A" w:rsidRDefault="00EA53B1" w:rsidP="0078394A">
      <w:pPr>
        <w:pStyle w:val="ListParagraph"/>
        <w:numPr>
          <w:ilvl w:val="0"/>
          <w:numId w:val="68"/>
        </w:numPr>
        <w:rPr>
          <w:rFonts w:ascii="Times New Roman" w:hAnsi="Times New Roman" w:cs="Times New Roman"/>
        </w:rPr>
      </w:pPr>
      <w:proofErr w:type="gramStart"/>
      <w:r w:rsidRPr="0078394A">
        <w:rPr>
          <w:rFonts w:ascii="Times New Roman" w:hAnsi="Times New Roman" w:cs="Times New Roman"/>
        </w:rPr>
        <w:t>identity</w:t>
      </w:r>
      <w:proofErr w:type="gramEnd"/>
      <w:r w:rsidRPr="0078394A">
        <w:rPr>
          <w:rFonts w:ascii="Times New Roman" w:hAnsi="Times New Roman" w:cs="Times New Roman"/>
        </w:rPr>
        <w:t xml:space="preserve"> inconsistencies</w:t>
      </w:r>
    </w:p>
    <w:p w14:paraId="6941F03A" w14:textId="29EB89C9"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attempted bypass of limits</w:t>
      </w:r>
    </w:p>
    <w:p w14:paraId="5C7C551A" w14:textId="0799AF50" w:rsidR="00EA53B1" w:rsidRPr="0078394A" w:rsidRDefault="00EA53B1" w:rsidP="0078394A">
      <w:pPr>
        <w:pStyle w:val="ListParagraph"/>
        <w:numPr>
          <w:ilvl w:val="0"/>
          <w:numId w:val="68"/>
        </w:numPr>
        <w:rPr>
          <w:rFonts w:ascii="Times New Roman" w:hAnsi="Times New Roman" w:cs="Times New Roman"/>
        </w:rPr>
      </w:pPr>
      <w:proofErr w:type="gramStart"/>
      <w:r w:rsidRPr="0078394A">
        <w:rPr>
          <w:rFonts w:ascii="Times New Roman" w:hAnsi="Times New Roman" w:cs="Times New Roman"/>
        </w:rPr>
        <w:t>Activates</w:t>
      </w:r>
      <w:proofErr w:type="gramEnd"/>
      <w:r w:rsidRPr="0078394A">
        <w:rPr>
          <w:rFonts w:ascii="Times New Roman" w:hAnsi="Times New Roman" w:cs="Times New Roman"/>
        </w:rPr>
        <w:t xml:space="preserve"> protective protocols when needed.</w:t>
      </w:r>
    </w:p>
    <w:p w14:paraId="28D9AB00" w14:textId="77777777" w:rsidR="00EA53B1" w:rsidRPr="00854CF8" w:rsidRDefault="00EA53B1" w:rsidP="00EA53B1">
      <w:pPr>
        <w:rPr>
          <w:rFonts w:ascii="Times New Roman" w:hAnsi="Times New Roman" w:cs="Times New Roman"/>
        </w:rPr>
      </w:pPr>
    </w:p>
    <w:p w14:paraId="4181EFB3" w14:textId="77777777" w:rsidR="00EA53B1" w:rsidRPr="00854CF8" w:rsidRDefault="00EA53B1" w:rsidP="0078394A">
      <w:pPr>
        <w:pStyle w:val="Heading3"/>
      </w:pPr>
      <w:r w:rsidRPr="00854CF8">
        <w:t>5. Investor Experience &amp; Participation Management</w:t>
      </w:r>
    </w:p>
    <w:p w14:paraId="30D5718E" w14:textId="77777777" w:rsidR="00EA53B1" w:rsidRPr="00854CF8" w:rsidRDefault="00EA53B1" w:rsidP="00EA53B1">
      <w:pPr>
        <w:rPr>
          <w:rFonts w:ascii="Times New Roman" w:hAnsi="Times New Roman" w:cs="Times New Roman"/>
        </w:rPr>
      </w:pPr>
    </w:p>
    <w:p w14:paraId="07723206" w14:textId="77777777" w:rsidR="00EA53B1" w:rsidRPr="00854CF8" w:rsidRDefault="00EA53B1" w:rsidP="0078394A">
      <w:pPr>
        <w:pStyle w:val="Heading4"/>
      </w:pPr>
      <w:r w:rsidRPr="00854CF8">
        <w:t>5.1 First-Time Investor Onboarding</w:t>
      </w:r>
    </w:p>
    <w:p w14:paraId="42F5D710" w14:textId="628C0884"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Guided wizard system ensures easy entry.</w:t>
      </w:r>
    </w:p>
    <w:p w14:paraId="6C485435" w14:textId="1B0AB630"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Includes educational modules, FAQs, and compliance requirements.</w:t>
      </w:r>
    </w:p>
    <w:p w14:paraId="2DD35577" w14:textId="77777777" w:rsidR="00EA53B1" w:rsidRPr="00854CF8" w:rsidRDefault="00EA53B1" w:rsidP="00EA53B1">
      <w:pPr>
        <w:rPr>
          <w:rFonts w:ascii="Times New Roman" w:hAnsi="Times New Roman" w:cs="Times New Roman"/>
        </w:rPr>
      </w:pPr>
    </w:p>
    <w:p w14:paraId="1F827266" w14:textId="77777777" w:rsidR="00EA53B1" w:rsidRPr="00854CF8" w:rsidRDefault="00EA53B1" w:rsidP="0078394A">
      <w:pPr>
        <w:pStyle w:val="Heading4"/>
      </w:pPr>
      <w:r w:rsidRPr="00854CF8">
        <w:t>5.2 Existing Shareholder Acquisition Tools</w:t>
      </w:r>
    </w:p>
    <w:p w14:paraId="6A6B876C" w14:textId="6BB4359E" w:rsidR="00EA53B1" w:rsidRPr="0078394A" w:rsidRDefault="00EA53B1" w:rsidP="0078394A">
      <w:pPr>
        <w:pStyle w:val="ListParagraph"/>
        <w:numPr>
          <w:ilvl w:val="0"/>
          <w:numId w:val="68"/>
        </w:numPr>
        <w:rPr>
          <w:rFonts w:ascii="Times New Roman" w:hAnsi="Times New Roman" w:cs="Times New Roman"/>
        </w:rPr>
      </w:pPr>
      <w:proofErr w:type="gramStart"/>
      <w:r w:rsidRPr="0078394A">
        <w:rPr>
          <w:rFonts w:ascii="Times New Roman" w:hAnsi="Times New Roman" w:cs="Times New Roman"/>
        </w:rPr>
        <w:t>Allows</w:t>
      </w:r>
      <w:proofErr w:type="gramEnd"/>
      <w:r w:rsidRPr="0078394A">
        <w:rPr>
          <w:rFonts w:ascii="Times New Roman" w:hAnsi="Times New Roman" w:cs="Times New Roman"/>
        </w:rPr>
        <w:t xml:space="preserve"> additional purchases with pre-verified eligibility.</w:t>
      </w:r>
    </w:p>
    <w:p w14:paraId="3A37284E" w14:textId="30336CAA"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Provides instant snapshot of current holdings and valuation.</w:t>
      </w:r>
    </w:p>
    <w:p w14:paraId="71120BA7" w14:textId="77777777" w:rsidR="00EA53B1" w:rsidRPr="00854CF8" w:rsidRDefault="00EA53B1" w:rsidP="00EA53B1">
      <w:pPr>
        <w:rPr>
          <w:rFonts w:ascii="Times New Roman" w:hAnsi="Times New Roman" w:cs="Times New Roman"/>
        </w:rPr>
      </w:pPr>
    </w:p>
    <w:p w14:paraId="5C560545" w14:textId="77777777" w:rsidR="00EA53B1" w:rsidRPr="00854CF8" w:rsidRDefault="00EA53B1" w:rsidP="0078394A">
      <w:pPr>
        <w:pStyle w:val="Heading4"/>
      </w:pPr>
      <w:r w:rsidRPr="00854CF8">
        <w:t>5.3 Automated Share Allocation</w:t>
      </w:r>
    </w:p>
    <w:p w14:paraId="6B150ECA" w14:textId="52D8F428" w:rsidR="00EA53B1" w:rsidRPr="00854CF8" w:rsidRDefault="00EA53B1" w:rsidP="0078394A">
      <w:pPr>
        <w:pStyle w:val="Heading4"/>
      </w:pPr>
      <w:proofErr w:type="gramStart"/>
      <w:r w:rsidRPr="00854CF8">
        <w:t>Executes</w:t>
      </w:r>
      <w:proofErr w:type="gramEnd"/>
      <w:r w:rsidRPr="00854CF8">
        <w:t xml:space="preserve"> share allocation based on:</w:t>
      </w:r>
    </w:p>
    <w:p w14:paraId="21E55CB6" w14:textId="3AB71EBF"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time of purchase</w:t>
      </w:r>
    </w:p>
    <w:p w14:paraId="7722795F" w14:textId="17538C32"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availability</w:t>
      </w:r>
    </w:p>
    <w:p w14:paraId="009727C1" w14:textId="5CE2E3CF"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investor tier</w:t>
      </w:r>
    </w:p>
    <w:p w14:paraId="41DCBC81" w14:textId="72C1954B"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lastRenderedPageBreak/>
        <w:t>regulatory rules</w:t>
      </w:r>
    </w:p>
    <w:p w14:paraId="4C386CD7" w14:textId="52AF75C4"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Ensures equitable distribution.</w:t>
      </w:r>
    </w:p>
    <w:p w14:paraId="2BB46074" w14:textId="77777777" w:rsidR="00EA53B1" w:rsidRPr="00854CF8" w:rsidRDefault="00EA53B1" w:rsidP="00EA53B1">
      <w:pPr>
        <w:rPr>
          <w:rFonts w:ascii="Times New Roman" w:hAnsi="Times New Roman" w:cs="Times New Roman"/>
        </w:rPr>
      </w:pPr>
    </w:p>
    <w:p w14:paraId="41E50EA5" w14:textId="77777777" w:rsidR="00EA53B1" w:rsidRPr="00854CF8" w:rsidRDefault="00EA53B1" w:rsidP="0078394A">
      <w:pPr>
        <w:pStyle w:val="Heading4"/>
      </w:pPr>
      <w:r w:rsidRPr="00854CF8">
        <w:t>5.4 Portfolio Integration</w:t>
      </w:r>
    </w:p>
    <w:p w14:paraId="0B6F94E1" w14:textId="07E88345"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Automatically updates investor dashboards within the Shareholders &amp; Investment Portal.</w:t>
      </w:r>
    </w:p>
    <w:p w14:paraId="03AC63F0" w14:textId="07DB4E87"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Grants real-time access to holdings, dividends, performance metrics, and voting rights.</w:t>
      </w:r>
    </w:p>
    <w:p w14:paraId="0782AB08" w14:textId="77777777" w:rsidR="00EA53B1" w:rsidRPr="00854CF8" w:rsidRDefault="00EA53B1" w:rsidP="00EA53B1">
      <w:pPr>
        <w:rPr>
          <w:rFonts w:ascii="Times New Roman" w:hAnsi="Times New Roman" w:cs="Times New Roman"/>
        </w:rPr>
      </w:pPr>
    </w:p>
    <w:p w14:paraId="3AE81844" w14:textId="77777777" w:rsidR="00EA53B1" w:rsidRPr="00854CF8" w:rsidRDefault="00EA53B1" w:rsidP="0078394A">
      <w:pPr>
        <w:pStyle w:val="Heading3"/>
      </w:pPr>
      <w:r w:rsidRPr="00854CF8">
        <w:t>6. Integration with WebHydra’s Ecosystem</w:t>
      </w:r>
    </w:p>
    <w:p w14:paraId="74F7B1AE" w14:textId="77777777" w:rsidR="00EA53B1" w:rsidRPr="00854CF8" w:rsidRDefault="00EA53B1" w:rsidP="00EA53B1">
      <w:pPr>
        <w:rPr>
          <w:rFonts w:ascii="Times New Roman" w:hAnsi="Times New Roman" w:cs="Times New Roman"/>
        </w:rPr>
      </w:pPr>
    </w:p>
    <w:p w14:paraId="5D685D44" w14:textId="77777777" w:rsidR="00EA53B1" w:rsidRPr="00854CF8" w:rsidRDefault="00EA53B1" w:rsidP="0078394A">
      <w:pPr>
        <w:pStyle w:val="Heading4"/>
      </w:pPr>
      <w:r w:rsidRPr="00854CF8">
        <w:t>6.1 Linked to Membership &amp; Tier Systems</w:t>
      </w:r>
    </w:p>
    <w:p w14:paraId="24F5412E" w14:textId="77777777" w:rsidR="0078394A" w:rsidRDefault="0078394A" w:rsidP="00EA53B1">
      <w:pPr>
        <w:rPr>
          <w:rFonts w:ascii="Times New Roman" w:hAnsi="Times New Roman" w:cs="Times New Roman"/>
        </w:rPr>
      </w:pPr>
    </w:p>
    <w:p w14:paraId="07CED9B1" w14:textId="0A84D53D" w:rsidR="00EA53B1" w:rsidRPr="00854CF8" w:rsidRDefault="00EA53B1" w:rsidP="00EA53B1">
      <w:pPr>
        <w:rPr>
          <w:rFonts w:ascii="Times New Roman" w:hAnsi="Times New Roman" w:cs="Times New Roman"/>
        </w:rPr>
      </w:pPr>
      <w:r w:rsidRPr="00854CF8">
        <w:rPr>
          <w:rFonts w:ascii="Times New Roman" w:hAnsi="Times New Roman" w:cs="Times New Roman"/>
        </w:rPr>
        <w:t>Unlocks higher access rights, voting privileges, and exclusive investor benefits based on share volume.</w:t>
      </w:r>
    </w:p>
    <w:p w14:paraId="25820291" w14:textId="77777777" w:rsidR="00EA53B1" w:rsidRPr="00854CF8" w:rsidRDefault="00EA53B1" w:rsidP="00EA53B1">
      <w:pPr>
        <w:rPr>
          <w:rFonts w:ascii="Times New Roman" w:hAnsi="Times New Roman" w:cs="Times New Roman"/>
        </w:rPr>
      </w:pPr>
    </w:p>
    <w:p w14:paraId="07A92F0C" w14:textId="77777777" w:rsidR="00EA53B1" w:rsidRPr="00854CF8" w:rsidRDefault="00EA53B1" w:rsidP="0078394A">
      <w:pPr>
        <w:pStyle w:val="Heading4"/>
      </w:pPr>
      <w:r w:rsidRPr="00854CF8">
        <w:t>6.2 Connection to Financial Intelligence Engine</w:t>
      </w:r>
    </w:p>
    <w:p w14:paraId="007EA5F2" w14:textId="4996A0D7" w:rsidR="00EA53B1" w:rsidRPr="00854CF8" w:rsidRDefault="00EA53B1" w:rsidP="0078394A">
      <w:pPr>
        <w:pStyle w:val="Heading4"/>
      </w:pPr>
      <w:r w:rsidRPr="00854CF8">
        <w:t>Feeds encrypted transactional data into analytic modules for:</w:t>
      </w:r>
    </w:p>
    <w:p w14:paraId="15B0EC70" w14:textId="0915E33C"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economic forecasting</w:t>
      </w:r>
    </w:p>
    <w:p w14:paraId="3F6B4F05" w14:textId="77176978"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investor trend analysis</w:t>
      </w:r>
    </w:p>
    <w:p w14:paraId="12C338FD" w14:textId="2B60A0BD"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capital flow mapping</w:t>
      </w:r>
    </w:p>
    <w:p w14:paraId="666E0CB0" w14:textId="508AECA9"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risk modeling</w:t>
      </w:r>
    </w:p>
    <w:p w14:paraId="26E9A06B" w14:textId="77777777" w:rsidR="00EA53B1" w:rsidRPr="00854CF8" w:rsidRDefault="00EA53B1" w:rsidP="00EA53B1">
      <w:pPr>
        <w:rPr>
          <w:rFonts w:ascii="Times New Roman" w:hAnsi="Times New Roman" w:cs="Times New Roman"/>
        </w:rPr>
      </w:pPr>
    </w:p>
    <w:p w14:paraId="6BBBF299" w14:textId="77777777" w:rsidR="00EA53B1" w:rsidRPr="00854CF8" w:rsidRDefault="00EA53B1" w:rsidP="0078394A">
      <w:pPr>
        <w:pStyle w:val="Heading4"/>
      </w:pPr>
      <w:r w:rsidRPr="00854CF8">
        <w:t>6.3 Enforcement of Digital Sovereignty</w:t>
      </w:r>
    </w:p>
    <w:p w14:paraId="2456CD99" w14:textId="3A240258"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All financial activities remain inside WebHydra’s sovereign digital territory.</w:t>
      </w:r>
    </w:p>
    <w:p w14:paraId="311A1D5B" w14:textId="17F5B3B8"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Eliminates reliance on external platforms for critical investment operations.</w:t>
      </w:r>
    </w:p>
    <w:p w14:paraId="51E4FD6E" w14:textId="77777777" w:rsidR="00EA53B1" w:rsidRPr="00854CF8" w:rsidRDefault="00EA53B1" w:rsidP="00EA53B1">
      <w:pPr>
        <w:rPr>
          <w:rFonts w:ascii="Times New Roman" w:hAnsi="Times New Roman" w:cs="Times New Roman"/>
        </w:rPr>
      </w:pPr>
    </w:p>
    <w:p w14:paraId="58DB48D7" w14:textId="77777777" w:rsidR="00EA53B1" w:rsidRPr="00854CF8" w:rsidRDefault="00EA53B1" w:rsidP="0078394A">
      <w:pPr>
        <w:pStyle w:val="Heading4"/>
      </w:pPr>
      <w:r w:rsidRPr="00854CF8">
        <w:t>6.4 Cross-Compatibility with Strategic Defense Systems</w:t>
      </w:r>
    </w:p>
    <w:p w14:paraId="6F863ED0" w14:textId="5B131B2C" w:rsidR="00EA53B1" w:rsidRPr="00854CF8" w:rsidRDefault="00EA53B1" w:rsidP="0078394A">
      <w:pPr>
        <w:pStyle w:val="Heading4"/>
      </w:pPr>
      <w:r w:rsidRPr="00854CF8">
        <w:t>Protected by:</w:t>
      </w:r>
    </w:p>
    <w:p w14:paraId="0C24A22F" w14:textId="63D30B7E"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Golden Shield Protocol</w:t>
      </w:r>
    </w:p>
    <w:p w14:paraId="746E98D9" w14:textId="5F6EDC18"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Mirror Protocol</w:t>
      </w:r>
    </w:p>
    <w:p w14:paraId="51EAAA60" w14:textId="1DA45EE0"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Oracle Interface forecasting</w:t>
      </w:r>
    </w:p>
    <w:p w14:paraId="352FC612" w14:textId="18A8D2B9" w:rsidR="00EA53B1" w:rsidRPr="0078394A" w:rsidRDefault="00EA53B1" w:rsidP="0078394A">
      <w:pPr>
        <w:pStyle w:val="ListParagraph"/>
        <w:numPr>
          <w:ilvl w:val="0"/>
          <w:numId w:val="68"/>
        </w:numPr>
        <w:rPr>
          <w:rFonts w:ascii="Times New Roman" w:hAnsi="Times New Roman" w:cs="Times New Roman"/>
        </w:rPr>
      </w:pPr>
      <w:r w:rsidRPr="0078394A">
        <w:rPr>
          <w:rFonts w:ascii="Times New Roman" w:hAnsi="Times New Roman" w:cs="Times New Roman"/>
        </w:rPr>
        <w:t>Ensures the investment gateway is resilient, predictable, and self-aware.</w:t>
      </w:r>
    </w:p>
    <w:p w14:paraId="04CE6793" w14:textId="77777777" w:rsidR="00EA53B1" w:rsidRPr="00854CF8" w:rsidRDefault="00EA53B1" w:rsidP="00EA53B1">
      <w:pPr>
        <w:rPr>
          <w:rFonts w:ascii="Times New Roman" w:hAnsi="Times New Roman" w:cs="Times New Roman"/>
        </w:rPr>
      </w:pPr>
    </w:p>
    <w:p w14:paraId="7D682D5E" w14:textId="77777777" w:rsidR="00EA53B1" w:rsidRPr="00854CF8" w:rsidRDefault="00EA53B1" w:rsidP="0078394A">
      <w:pPr>
        <w:pStyle w:val="Heading3"/>
      </w:pPr>
      <w:r w:rsidRPr="00854CF8">
        <w:t>7. Long-Term Strategic Value</w:t>
      </w:r>
    </w:p>
    <w:p w14:paraId="20A16D7B" w14:textId="77777777" w:rsidR="00EA53B1" w:rsidRPr="00854CF8" w:rsidRDefault="00EA53B1" w:rsidP="00EA53B1">
      <w:pPr>
        <w:rPr>
          <w:rFonts w:ascii="Times New Roman" w:hAnsi="Times New Roman" w:cs="Times New Roman"/>
        </w:rPr>
      </w:pPr>
    </w:p>
    <w:p w14:paraId="6BF1C4BF" w14:textId="77777777" w:rsidR="00EA53B1" w:rsidRPr="00854CF8" w:rsidRDefault="00EA53B1" w:rsidP="0078394A">
      <w:pPr>
        <w:pStyle w:val="Heading4"/>
      </w:pPr>
      <w:r w:rsidRPr="00854CF8">
        <w:t>7.1 Strengthens Capital Structure</w:t>
      </w:r>
    </w:p>
    <w:p w14:paraId="3515D503" w14:textId="309CB0B0"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Creates a steady, controlled avenue of capital inflow.</w:t>
      </w:r>
    </w:p>
    <w:p w14:paraId="2199B739" w14:textId="420642C6"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Supports infrastructure expansion, innovation acceleration, and long-term planning.</w:t>
      </w:r>
    </w:p>
    <w:p w14:paraId="2116C519" w14:textId="77777777" w:rsidR="00EA53B1" w:rsidRPr="00854CF8" w:rsidRDefault="00EA53B1" w:rsidP="00EA53B1">
      <w:pPr>
        <w:rPr>
          <w:rFonts w:ascii="Times New Roman" w:hAnsi="Times New Roman" w:cs="Times New Roman"/>
        </w:rPr>
      </w:pPr>
    </w:p>
    <w:p w14:paraId="01941D30" w14:textId="77777777" w:rsidR="00EA53B1" w:rsidRPr="00854CF8" w:rsidRDefault="00EA53B1" w:rsidP="00DE1F06">
      <w:pPr>
        <w:pStyle w:val="Heading4"/>
      </w:pPr>
      <w:r w:rsidRPr="00854CF8">
        <w:t>7.2 Reinforces Investor Confidence</w:t>
      </w:r>
    </w:p>
    <w:p w14:paraId="2A306A65" w14:textId="5C0B4D0C"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Demonstrates transparency, governance, and structural integrity.</w:t>
      </w:r>
    </w:p>
    <w:p w14:paraId="1E6E61C3" w14:textId="2561454D"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Establishes WebHydra as a trustworthy global-scale institution.</w:t>
      </w:r>
    </w:p>
    <w:p w14:paraId="0BA9363F" w14:textId="77777777" w:rsidR="00EA53B1" w:rsidRPr="00854CF8" w:rsidRDefault="00EA53B1" w:rsidP="00EA53B1">
      <w:pPr>
        <w:rPr>
          <w:rFonts w:ascii="Times New Roman" w:hAnsi="Times New Roman" w:cs="Times New Roman"/>
        </w:rPr>
      </w:pPr>
    </w:p>
    <w:p w14:paraId="7592B3C9" w14:textId="77777777" w:rsidR="00EA53B1" w:rsidRPr="00854CF8" w:rsidRDefault="00EA53B1" w:rsidP="00DE1F06">
      <w:pPr>
        <w:pStyle w:val="Heading4"/>
      </w:pPr>
      <w:r w:rsidRPr="00854CF8">
        <w:t>7.3 Enables Scalable Investor Ecosystems</w:t>
      </w:r>
    </w:p>
    <w:p w14:paraId="1808249D" w14:textId="07C38568" w:rsidR="00EA53B1" w:rsidRPr="00854CF8" w:rsidRDefault="00EA53B1" w:rsidP="00DE1F06">
      <w:pPr>
        <w:pStyle w:val="Heading4"/>
      </w:pPr>
      <w:r w:rsidRPr="00854CF8">
        <w:t>Designed for future expansion into:</w:t>
      </w:r>
    </w:p>
    <w:p w14:paraId="0B715D33" w14:textId="1D4D2DB4"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global investor bases</w:t>
      </w:r>
    </w:p>
    <w:p w14:paraId="17112FEB" w14:textId="5ABB2EDC"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digital sovereign currencies</w:t>
      </w:r>
    </w:p>
    <w:p w14:paraId="0967FB4E" w14:textId="582DBD52"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automated investment vehicles</w:t>
      </w:r>
    </w:p>
    <w:p w14:paraId="752083E6" w14:textId="28D2363B" w:rsidR="00EA53B1" w:rsidRPr="00DE1F06" w:rsidRDefault="00EA53B1" w:rsidP="00DE1F06">
      <w:pPr>
        <w:pStyle w:val="ListParagraph"/>
        <w:numPr>
          <w:ilvl w:val="0"/>
          <w:numId w:val="68"/>
        </w:numPr>
        <w:rPr>
          <w:rFonts w:ascii="Times New Roman" w:hAnsi="Times New Roman" w:cs="Times New Roman"/>
        </w:rPr>
      </w:pPr>
      <w:r w:rsidRPr="00DE1F06">
        <w:rPr>
          <w:rFonts w:ascii="Times New Roman" w:hAnsi="Times New Roman" w:cs="Times New Roman"/>
        </w:rPr>
        <w:t>Adaptable to evolving economic landscapes.</w:t>
      </w:r>
    </w:p>
    <w:p w14:paraId="7B7100F8" w14:textId="77777777" w:rsidR="00EA53B1" w:rsidRPr="00854CF8" w:rsidRDefault="00EA53B1" w:rsidP="00EA53B1">
      <w:pPr>
        <w:rPr>
          <w:rFonts w:ascii="Times New Roman" w:hAnsi="Times New Roman" w:cs="Times New Roman"/>
        </w:rPr>
      </w:pPr>
    </w:p>
    <w:p w14:paraId="393F1205" w14:textId="77777777" w:rsidR="00EA53B1" w:rsidRPr="00854CF8" w:rsidRDefault="00EA53B1" w:rsidP="00DE1F06">
      <w:pPr>
        <w:pStyle w:val="Heading4"/>
      </w:pPr>
      <w:r w:rsidRPr="00854CF8">
        <w:t>7.4 Establishes Permanent Financial Governance</w:t>
      </w:r>
    </w:p>
    <w:p w14:paraId="425BFB2B" w14:textId="77777777" w:rsidR="00DE1F06" w:rsidRDefault="00DE1F06" w:rsidP="00EA53B1">
      <w:pPr>
        <w:rPr>
          <w:rFonts w:ascii="Times New Roman" w:hAnsi="Times New Roman" w:cs="Times New Roman"/>
        </w:rPr>
      </w:pPr>
    </w:p>
    <w:p w14:paraId="7BC95747" w14:textId="063BE20F" w:rsidR="00EA53B1" w:rsidRPr="00854CF8" w:rsidRDefault="00EA53B1" w:rsidP="00EA53B1">
      <w:pPr>
        <w:rPr>
          <w:rFonts w:ascii="Times New Roman" w:hAnsi="Times New Roman" w:cs="Times New Roman"/>
        </w:rPr>
      </w:pPr>
      <w:proofErr w:type="gramStart"/>
      <w:r w:rsidRPr="00854CF8">
        <w:rPr>
          <w:rFonts w:ascii="Times New Roman" w:hAnsi="Times New Roman" w:cs="Times New Roman"/>
        </w:rPr>
        <w:t>Builds</w:t>
      </w:r>
      <w:proofErr w:type="gramEnd"/>
      <w:r w:rsidRPr="00854CF8">
        <w:rPr>
          <w:rFonts w:ascii="Times New Roman" w:hAnsi="Times New Roman" w:cs="Times New Roman"/>
        </w:rPr>
        <w:t xml:space="preserve"> a legacy system that preserves investor rights and ensures multigenerational stability.</w:t>
      </w:r>
    </w:p>
    <w:p w14:paraId="76262764" w14:textId="77777777" w:rsidR="00EA53B1" w:rsidRPr="00854CF8" w:rsidRDefault="00EA53B1" w:rsidP="00EA53B1">
      <w:pPr>
        <w:rPr>
          <w:rFonts w:ascii="Times New Roman" w:hAnsi="Times New Roman" w:cs="Times New Roman"/>
        </w:rPr>
      </w:pPr>
    </w:p>
    <w:p w14:paraId="30C2170C" w14:textId="77777777" w:rsidR="00EA53B1" w:rsidRPr="00854CF8" w:rsidRDefault="00EA53B1" w:rsidP="00DE1F06">
      <w:pPr>
        <w:pStyle w:val="Heading3"/>
      </w:pPr>
      <w:r w:rsidRPr="00854CF8">
        <w:t>Summary</w:t>
      </w:r>
    </w:p>
    <w:p w14:paraId="20FAFA9B" w14:textId="77777777" w:rsidR="00EA53B1" w:rsidRPr="00854CF8" w:rsidRDefault="00EA53B1" w:rsidP="00EA53B1">
      <w:pPr>
        <w:rPr>
          <w:rFonts w:ascii="Times New Roman" w:hAnsi="Times New Roman" w:cs="Times New Roman"/>
        </w:rPr>
      </w:pPr>
    </w:p>
    <w:p w14:paraId="1EA8D1D3" w14:textId="57BB2365" w:rsidR="00206C6A" w:rsidRPr="00854CF8" w:rsidRDefault="00EA53B1" w:rsidP="00206C6A">
      <w:pPr>
        <w:rPr>
          <w:rFonts w:ascii="Times New Roman" w:hAnsi="Times New Roman" w:cs="Times New Roman"/>
        </w:rPr>
      </w:pPr>
      <w:r w:rsidRPr="00854CF8">
        <w:rPr>
          <w:rFonts w:ascii="Times New Roman" w:hAnsi="Times New Roman" w:cs="Times New Roman"/>
        </w:rPr>
        <w:t xml:space="preserve">The Share Purchase Gateway stands as WebHydra’s fortified, compliance-governed, and strategically engineered entry point for official share acquisition. It combines authentication, governance, financial integrity, and AI-enhanced workflows into a secure ecosystem that empowers legitimate investors while protecting the sovereignty of the corporate structure. This gateway ensures that all investments are handled with precision, transparency, and long-term systemic </w:t>
      </w:r>
      <w:proofErr w:type="gramStart"/>
      <w:r w:rsidRPr="00854CF8">
        <w:rPr>
          <w:rFonts w:ascii="Times New Roman" w:hAnsi="Times New Roman" w:cs="Times New Roman"/>
        </w:rPr>
        <w:t>stability—</w:t>
      </w:r>
      <w:proofErr w:type="gramEnd"/>
      <w:r w:rsidRPr="00854CF8">
        <w:rPr>
          <w:rFonts w:ascii="Times New Roman" w:hAnsi="Times New Roman" w:cs="Times New Roman"/>
        </w:rPr>
        <w:t>cementing its role as an essential pillar of WebHydra’s economic architecture.</w:t>
      </w:r>
    </w:p>
    <w:p w14:paraId="4D8657A1" w14:textId="77777777" w:rsidR="00206C6A" w:rsidRPr="00854CF8" w:rsidRDefault="00206C6A" w:rsidP="00206C6A">
      <w:pPr>
        <w:rPr>
          <w:rFonts w:ascii="Times New Roman" w:hAnsi="Times New Roman" w:cs="Times New Roman"/>
        </w:rPr>
      </w:pPr>
    </w:p>
    <w:p w14:paraId="2D47B050" w14:textId="77777777" w:rsidR="00EA53B1" w:rsidRPr="00854CF8" w:rsidRDefault="00EA53B1">
      <w:pPr>
        <w:rPr>
          <w:rFonts w:ascii="Times New Roman" w:hAnsi="Times New Roman" w:cs="Times New Roman"/>
        </w:rPr>
      </w:pPr>
      <w:r w:rsidRPr="00854CF8">
        <w:rPr>
          <w:rFonts w:ascii="Times New Roman" w:hAnsi="Times New Roman" w:cs="Times New Roman"/>
        </w:rPr>
        <w:br w:type="page"/>
      </w:r>
    </w:p>
    <w:p w14:paraId="5FDAED16" w14:textId="6CC656F5" w:rsidR="00216417" w:rsidRDefault="00216417" w:rsidP="00DE1F06">
      <w:pPr>
        <w:pStyle w:val="Heading1"/>
      </w:pPr>
      <w:r w:rsidRPr="00854CF8">
        <w:lastRenderedPageBreak/>
        <w:t>SECTION 15</w:t>
      </w:r>
      <w:r>
        <w:t>:</w:t>
      </w:r>
      <w:r w:rsidRPr="00854CF8">
        <w:t xml:space="preserve"> INTERACTIVE &amp; MEMBERSHIP SYSTEMS</w:t>
      </w:r>
    </w:p>
    <w:p w14:paraId="585B53E8" w14:textId="77777777" w:rsidR="00216417" w:rsidRPr="00216417" w:rsidRDefault="00216417" w:rsidP="00216417"/>
    <w:p w14:paraId="35DC9C5F" w14:textId="42AEBF0D" w:rsidR="00206C6A" w:rsidRPr="00854CF8" w:rsidRDefault="00206C6A" w:rsidP="00DE1F06">
      <w:pPr>
        <w:pStyle w:val="Heading1"/>
      </w:pPr>
      <w:r w:rsidRPr="00854CF8">
        <w:t>15.10</w:t>
      </w:r>
      <w:r w:rsidR="00216417">
        <w:t>:</w:t>
      </w:r>
      <w:r w:rsidRPr="00854CF8">
        <w:t xml:space="preserve"> WebHydra: Founding Client Program</w:t>
      </w:r>
    </w:p>
    <w:p w14:paraId="6B67BD07" w14:textId="77777777" w:rsidR="00206C6A" w:rsidRPr="00854CF8" w:rsidRDefault="00206C6A" w:rsidP="00206C6A">
      <w:pPr>
        <w:rPr>
          <w:rFonts w:ascii="Times New Roman" w:hAnsi="Times New Roman" w:cs="Times New Roman"/>
        </w:rPr>
      </w:pPr>
    </w:p>
    <w:p w14:paraId="74CB18AD" w14:textId="77777777" w:rsidR="002B4B9D" w:rsidRPr="00854CF8" w:rsidRDefault="002B4B9D" w:rsidP="002B4B9D">
      <w:pPr>
        <w:rPr>
          <w:rFonts w:ascii="Times New Roman" w:hAnsi="Times New Roman" w:cs="Times New Roman"/>
        </w:rPr>
      </w:pPr>
      <w:r w:rsidRPr="00854CF8">
        <w:rPr>
          <w:rFonts w:ascii="Times New Roman" w:hAnsi="Times New Roman" w:cs="Times New Roman"/>
        </w:rPr>
        <w:t xml:space="preserve">The Founding Client Program functions as WebHydra’s most elite early-access initiative—an exclusive gateway reserved for pioneering clients, strategic partners, and high-impact entities who elect to join the ecosystem during its foundational development phase. This program embodies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commitment to rewarding early trust, cultivating high-value alliances, and building a legacy cohort whose participation directly influences the architectural evolution of the WebHydra digital empire.</w:t>
      </w:r>
    </w:p>
    <w:p w14:paraId="2E7E943B" w14:textId="77777777" w:rsidR="002B4B9D" w:rsidRPr="00854CF8" w:rsidRDefault="002B4B9D" w:rsidP="002B4B9D">
      <w:pPr>
        <w:rPr>
          <w:rFonts w:ascii="Times New Roman" w:hAnsi="Times New Roman" w:cs="Times New Roman"/>
        </w:rPr>
      </w:pPr>
    </w:p>
    <w:p w14:paraId="564CE62B" w14:textId="4D0BE221" w:rsidR="002B4B9D" w:rsidRPr="00854CF8" w:rsidRDefault="002B4B9D" w:rsidP="002B4B9D">
      <w:pPr>
        <w:rPr>
          <w:rFonts w:ascii="Times New Roman" w:hAnsi="Times New Roman" w:cs="Times New Roman"/>
        </w:rPr>
      </w:pPr>
      <w:r w:rsidRPr="00854CF8">
        <w:rPr>
          <w:rFonts w:ascii="Times New Roman" w:hAnsi="Times New Roman" w:cs="Times New Roman"/>
        </w:rPr>
        <w:t>It is designed as a long-term strategic partnership framework, enabling founding clients to gain preferential access to emerging technologies, early-stage systems, prototype deployments, and ecosystem-shaping opportunities unavailable to the public or standard enterprise clients.</w:t>
      </w:r>
    </w:p>
    <w:p w14:paraId="5F26E346" w14:textId="77777777" w:rsidR="002B4B9D" w:rsidRPr="00854CF8" w:rsidRDefault="002B4B9D" w:rsidP="002B4B9D">
      <w:pPr>
        <w:rPr>
          <w:rFonts w:ascii="Times New Roman" w:hAnsi="Times New Roman" w:cs="Times New Roman"/>
        </w:rPr>
      </w:pPr>
    </w:p>
    <w:p w14:paraId="71E9E498" w14:textId="77777777" w:rsidR="002B4B9D" w:rsidRPr="00854CF8" w:rsidRDefault="002B4B9D" w:rsidP="00DE1F06">
      <w:pPr>
        <w:pStyle w:val="Heading3"/>
      </w:pPr>
      <w:r w:rsidRPr="00854CF8">
        <w:t>1. Strategic Purpose &amp; Institutional Significance</w:t>
      </w:r>
    </w:p>
    <w:p w14:paraId="34F39833" w14:textId="77777777" w:rsidR="002B4B9D" w:rsidRPr="00854CF8" w:rsidRDefault="002B4B9D" w:rsidP="002B4B9D">
      <w:pPr>
        <w:rPr>
          <w:rFonts w:ascii="Times New Roman" w:hAnsi="Times New Roman" w:cs="Times New Roman"/>
        </w:rPr>
      </w:pPr>
    </w:p>
    <w:p w14:paraId="0022B579" w14:textId="77777777" w:rsidR="002B4B9D" w:rsidRPr="00854CF8" w:rsidRDefault="002B4B9D" w:rsidP="00DE1F06">
      <w:pPr>
        <w:pStyle w:val="Heading4"/>
      </w:pPr>
      <w:r w:rsidRPr="00854CF8">
        <w:t>1.1 Foundational Stakeholder Cohort</w:t>
      </w:r>
    </w:p>
    <w:p w14:paraId="4E98875F" w14:textId="5ADCE741"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Establishes a distinguished group of early supporters whose engagement contributes directly to system refinement and ecosystem progression.</w:t>
      </w:r>
    </w:p>
    <w:p w14:paraId="4C8E2BFE" w14:textId="07C57960"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Functions as the elite inner-circle of stakeholders who receive priority access across digital expansions, feature evolutions, and infrastructure milestones.</w:t>
      </w:r>
    </w:p>
    <w:p w14:paraId="053A8765" w14:textId="77777777" w:rsidR="002B4B9D" w:rsidRPr="00854CF8" w:rsidRDefault="002B4B9D" w:rsidP="002B4B9D">
      <w:pPr>
        <w:rPr>
          <w:rFonts w:ascii="Times New Roman" w:hAnsi="Times New Roman" w:cs="Times New Roman"/>
        </w:rPr>
      </w:pPr>
    </w:p>
    <w:p w14:paraId="3168D22F" w14:textId="77777777" w:rsidR="002B4B9D" w:rsidRPr="00854CF8" w:rsidRDefault="002B4B9D" w:rsidP="00DE1F06">
      <w:pPr>
        <w:pStyle w:val="Heading4"/>
      </w:pPr>
      <w:r w:rsidRPr="00854CF8">
        <w:t>1.2 Acceleration of Strategic Co-Development</w:t>
      </w:r>
    </w:p>
    <w:p w14:paraId="1D541A29" w14:textId="48F27E1A"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Provides a structured pathway for collaborative development between WebHydra and its pioneering clients.</w:t>
      </w:r>
    </w:p>
    <w:p w14:paraId="3E7C5C81" w14:textId="695668A1"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that initial adopters hold an instrumental role in shaping functionalities, workflows, and performance standards.</w:t>
      </w:r>
    </w:p>
    <w:p w14:paraId="43F590E3" w14:textId="77777777" w:rsidR="002B4B9D" w:rsidRPr="00854CF8" w:rsidRDefault="002B4B9D" w:rsidP="002B4B9D">
      <w:pPr>
        <w:rPr>
          <w:rFonts w:ascii="Times New Roman" w:hAnsi="Times New Roman" w:cs="Times New Roman"/>
        </w:rPr>
      </w:pPr>
    </w:p>
    <w:p w14:paraId="3EC42E01" w14:textId="77777777" w:rsidR="002B4B9D" w:rsidRPr="00854CF8" w:rsidRDefault="002B4B9D" w:rsidP="00DE1F06">
      <w:pPr>
        <w:pStyle w:val="Heading4"/>
      </w:pPr>
      <w:r w:rsidRPr="00854CF8">
        <w:lastRenderedPageBreak/>
        <w:t>1.3 Legacy-Building Participation</w:t>
      </w:r>
    </w:p>
    <w:p w14:paraId="0725B887" w14:textId="1AE425FB"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Creates historical significance for founding participants as contributors to the genesis of the multi-tier ecosystem.</w:t>
      </w:r>
    </w:p>
    <w:p w14:paraId="4D24D68E" w14:textId="3BA9761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Their insights, priorities, and strategic direction become embedded in the long-term evolution of the WebHydra framework.</w:t>
      </w:r>
    </w:p>
    <w:p w14:paraId="1947D251" w14:textId="77777777" w:rsidR="002B4B9D" w:rsidRPr="00854CF8" w:rsidRDefault="002B4B9D" w:rsidP="002B4B9D">
      <w:pPr>
        <w:rPr>
          <w:rFonts w:ascii="Times New Roman" w:hAnsi="Times New Roman" w:cs="Times New Roman"/>
        </w:rPr>
      </w:pPr>
    </w:p>
    <w:p w14:paraId="735C20E6" w14:textId="77777777" w:rsidR="002B4B9D" w:rsidRPr="00854CF8" w:rsidRDefault="002B4B9D" w:rsidP="00DE1F06">
      <w:pPr>
        <w:pStyle w:val="Heading4"/>
      </w:pPr>
      <w:r w:rsidRPr="00854CF8">
        <w:t>1.4 Reinforced Market Position</w:t>
      </w:r>
    </w:p>
    <w:p w14:paraId="30670F97" w14:textId="33C4C541"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program acts as a trust signal to external markets, demonstrating strong early endorsement from key entities.</w:t>
      </w:r>
    </w:p>
    <w:p w14:paraId="74B4F037" w14:textId="7426273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Strengthens WebHydra’s reputation as a platform with tangible, high-value partnerships formed from inception.</w:t>
      </w:r>
    </w:p>
    <w:p w14:paraId="5C706F02" w14:textId="77777777" w:rsidR="002B4B9D" w:rsidRPr="00854CF8" w:rsidRDefault="002B4B9D" w:rsidP="002B4B9D">
      <w:pPr>
        <w:rPr>
          <w:rFonts w:ascii="Times New Roman" w:hAnsi="Times New Roman" w:cs="Times New Roman"/>
        </w:rPr>
      </w:pPr>
    </w:p>
    <w:p w14:paraId="605F8866" w14:textId="77777777" w:rsidR="002B4B9D" w:rsidRPr="00854CF8" w:rsidRDefault="002B4B9D" w:rsidP="00DE1F06">
      <w:pPr>
        <w:pStyle w:val="Heading3"/>
      </w:pPr>
      <w:r w:rsidRPr="00854CF8">
        <w:t>2. Eligibility Structure &amp; Admission Governance</w:t>
      </w:r>
    </w:p>
    <w:p w14:paraId="4C00A7BE" w14:textId="77777777" w:rsidR="002B4B9D" w:rsidRPr="00854CF8" w:rsidRDefault="002B4B9D" w:rsidP="002B4B9D">
      <w:pPr>
        <w:rPr>
          <w:rFonts w:ascii="Times New Roman" w:hAnsi="Times New Roman" w:cs="Times New Roman"/>
        </w:rPr>
      </w:pPr>
    </w:p>
    <w:p w14:paraId="502FF312" w14:textId="77777777" w:rsidR="002B4B9D" w:rsidRPr="00854CF8" w:rsidRDefault="002B4B9D" w:rsidP="00DE1F06">
      <w:pPr>
        <w:pStyle w:val="Heading4"/>
      </w:pPr>
      <w:r w:rsidRPr="00854CF8">
        <w:t>2.1 Selective Invitation Framework</w:t>
      </w:r>
    </w:p>
    <w:p w14:paraId="5A8CEB94" w14:textId="190E61EC" w:rsidR="002B4B9D" w:rsidRPr="00854CF8" w:rsidRDefault="002B4B9D" w:rsidP="002B4B9D">
      <w:pPr>
        <w:rPr>
          <w:rFonts w:ascii="Times New Roman" w:hAnsi="Times New Roman" w:cs="Times New Roman"/>
        </w:rPr>
      </w:pPr>
      <w:r w:rsidRPr="00854CF8">
        <w:rPr>
          <w:rFonts w:ascii="Times New Roman" w:hAnsi="Times New Roman" w:cs="Times New Roman"/>
        </w:rPr>
        <w:t xml:space="preserve">Participation is limited to individuals and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that meet strict strategic, ethical, and operational criteria.</w:t>
      </w:r>
    </w:p>
    <w:p w14:paraId="6B367823" w14:textId="129F2F1E" w:rsidR="002B4B9D" w:rsidRPr="00854CF8" w:rsidRDefault="002B4B9D" w:rsidP="00DE1F06">
      <w:pPr>
        <w:pStyle w:val="Heading4"/>
      </w:pPr>
      <w:r w:rsidRPr="00854CF8">
        <w:t>Invitations may be issued based on:</w:t>
      </w:r>
    </w:p>
    <w:p w14:paraId="23ABBBB8" w14:textId="1205F868"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industry relevance</w:t>
      </w:r>
    </w:p>
    <w:p w14:paraId="0E4D55FE" w14:textId="1DDD2296"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innovation track record</w:t>
      </w:r>
    </w:p>
    <w:p w14:paraId="47E8A413" w14:textId="5C1B94D0"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long-term partnership potential</w:t>
      </w:r>
    </w:p>
    <w:p w14:paraId="42EB4C96" w14:textId="73D7969E"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alignment with WebHydra values</w:t>
      </w:r>
    </w:p>
    <w:p w14:paraId="57E5EE9B" w14:textId="48D378E6"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financial and strategic stability</w:t>
      </w:r>
    </w:p>
    <w:p w14:paraId="2AFFA187" w14:textId="77777777" w:rsidR="002B4B9D" w:rsidRPr="00854CF8" w:rsidRDefault="002B4B9D" w:rsidP="002B4B9D">
      <w:pPr>
        <w:rPr>
          <w:rFonts w:ascii="Times New Roman" w:hAnsi="Times New Roman" w:cs="Times New Roman"/>
        </w:rPr>
      </w:pPr>
    </w:p>
    <w:p w14:paraId="2BE47D21" w14:textId="77777777" w:rsidR="002B4B9D" w:rsidRPr="00854CF8" w:rsidRDefault="002B4B9D" w:rsidP="00DE1F06">
      <w:pPr>
        <w:pStyle w:val="Heading4"/>
      </w:pPr>
      <w:r w:rsidRPr="00854CF8">
        <w:t>2.2 Application &amp; Evaluation Process</w:t>
      </w:r>
    </w:p>
    <w:p w14:paraId="77A12098" w14:textId="6EB75D34" w:rsidR="002B4B9D" w:rsidRPr="00854CF8" w:rsidRDefault="002B4B9D" w:rsidP="00DE1F06">
      <w:pPr>
        <w:pStyle w:val="Heading4"/>
      </w:pPr>
      <w:r w:rsidRPr="00854CF8">
        <w:t>Prospective clients undergo a multi-stage assessment including:</w:t>
      </w:r>
    </w:p>
    <w:p w14:paraId="7B6C5D9A" w14:textId="5F748E7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capability reviews</w:t>
      </w:r>
    </w:p>
    <w:p w14:paraId="074FDCDA" w14:textId="41AA7745" w:rsidR="002B4B9D" w:rsidRPr="00DE1F06" w:rsidRDefault="002B4B9D" w:rsidP="00DE1F06">
      <w:pPr>
        <w:pStyle w:val="ListParagraph"/>
        <w:numPr>
          <w:ilvl w:val="0"/>
          <w:numId w:val="68"/>
        </w:numPr>
        <w:rPr>
          <w:rFonts w:ascii="Times New Roman" w:hAnsi="Times New Roman" w:cs="Times New Roman"/>
        </w:rPr>
      </w:pPr>
      <w:proofErr w:type="spellStart"/>
      <w:r w:rsidRPr="00DE1F06">
        <w:rPr>
          <w:rFonts w:ascii="Times New Roman" w:hAnsi="Times New Roman" w:cs="Times New Roman"/>
        </w:rPr>
        <w:t>organisational</w:t>
      </w:r>
      <w:proofErr w:type="spellEnd"/>
      <w:r w:rsidRPr="00DE1F06">
        <w:rPr>
          <w:rFonts w:ascii="Times New Roman" w:hAnsi="Times New Roman" w:cs="Times New Roman"/>
        </w:rPr>
        <w:t xml:space="preserve"> background screening</w:t>
      </w:r>
    </w:p>
    <w:p w14:paraId="1DD84D12" w14:textId="5EF5169A"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compliance and integrity checks</w:t>
      </w:r>
    </w:p>
    <w:p w14:paraId="0E117605" w14:textId="768D0745"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project alignment verification</w:t>
      </w:r>
    </w:p>
    <w:p w14:paraId="4EE9666C" w14:textId="09E65C40"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only qualified, high-impact participants are admitted.</w:t>
      </w:r>
    </w:p>
    <w:p w14:paraId="6B0B1772" w14:textId="77777777" w:rsidR="002B4B9D" w:rsidRPr="00854CF8" w:rsidRDefault="002B4B9D" w:rsidP="002B4B9D">
      <w:pPr>
        <w:rPr>
          <w:rFonts w:ascii="Times New Roman" w:hAnsi="Times New Roman" w:cs="Times New Roman"/>
        </w:rPr>
      </w:pPr>
    </w:p>
    <w:p w14:paraId="238F64EE" w14:textId="77777777" w:rsidR="002B4B9D" w:rsidRPr="00854CF8" w:rsidRDefault="002B4B9D" w:rsidP="00DE1F06">
      <w:pPr>
        <w:pStyle w:val="Heading4"/>
      </w:pPr>
      <w:r w:rsidRPr="00854CF8">
        <w:lastRenderedPageBreak/>
        <w:t>2.3 Founding Cohort Cap</w:t>
      </w:r>
    </w:p>
    <w:p w14:paraId="4F1FC352" w14:textId="7C2CB79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 xml:space="preserve">Admission is capped to maintain exclusivity and </w:t>
      </w:r>
      <w:proofErr w:type="spellStart"/>
      <w:r w:rsidRPr="00DE1F06">
        <w:rPr>
          <w:rFonts w:ascii="Times New Roman" w:hAnsi="Times New Roman" w:cs="Times New Roman"/>
        </w:rPr>
        <w:t>prioritise</w:t>
      </w:r>
      <w:proofErr w:type="spellEnd"/>
      <w:r w:rsidRPr="00DE1F06">
        <w:rPr>
          <w:rFonts w:ascii="Times New Roman" w:hAnsi="Times New Roman" w:cs="Times New Roman"/>
        </w:rPr>
        <w:t xml:space="preserve"> high-quality collaboration.</w:t>
      </w:r>
    </w:p>
    <w:p w14:paraId="1094F7DC" w14:textId="66B6F40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Each founding client occupies a permanent position within the program’s hierarchical structure.</w:t>
      </w:r>
    </w:p>
    <w:p w14:paraId="3DF568F2" w14:textId="77777777" w:rsidR="002B4B9D" w:rsidRPr="00854CF8" w:rsidRDefault="002B4B9D" w:rsidP="002B4B9D">
      <w:pPr>
        <w:rPr>
          <w:rFonts w:ascii="Times New Roman" w:hAnsi="Times New Roman" w:cs="Times New Roman"/>
        </w:rPr>
      </w:pPr>
    </w:p>
    <w:p w14:paraId="0AC7E455" w14:textId="77777777" w:rsidR="002B4B9D" w:rsidRPr="00854CF8" w:rsidRDefault="002B4B9D" w:rsidP="00DE1F06">
      <w:pPr>
        <w:pStyle w:val="Heading4"/>
      </w:pPr>
      <w:r w:rsidRPr="00854CF8">
        <w:t>2.4 Governance Oversight</w:t>
      </w:r>
    </w:p>
    <w:p w14:paraId="318F513E" w14:textId="0F4E3EDF" w:rsidR="002B4B9D" w:rsidRPr="00854CF8" w:rsidRDefault="002B4B9D" w:rsidP="00DE1F06">
      <w:pPr>
        <w:pStyle w:val="Heading4"/>
      </w:pPr>
      <w:r w:rsidRPr="00854CF8">
        <w:t>Program operations are supervised by a dedicated governance board to ensure:</w:t>
      </w:r>
    </w:p>
    <w:p w14:paraId="622C927C" w14:textId="53B70BCA"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fairness</w:t>
      </w:r>
    </w:p>
    <w:p w14:paraId="62FC8C84" w14:textId="6B9CB51E"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alignment</w:t>
      </w:r>
    </w:p>
    <w:p w14:paraId="0DA78C42" w14:textId="20BF2028"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confidentiality</w:t>
      </w:r>
    </w:p>
    <w:p w14:paraId="2392BFDA" w14:textId="68B92FD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institutional compliance</w:t>
      </w:r>
    </w:p>
    <w:p w14:paraId="4FD6CC63" w14:textId="77777777" w:rsidR="002B4B9D" w:rsidRPr="00854CF8" w:rsidRDefault="002B4B9D" w:rsidP="002B4B9D">
      <w:pPr>
        <w:rPr>
          <w:rFonts w:ascii="Times New Roman" w:hAnsi="Times New Roman" w:cs="Times New Roman"/>
        </w:rPr>
      </w:pPr>
    </w:p>
    <w:p w14:paraId="7E6BC2A9" w14:textId="77777777" w:rsidR="002B4B9D" w:rsidRPr="00854CF8" w:rsidRDefault="002B4B9D" w:rsidP="00DE1F06">
      <w:pPr>
        <w:pStyle w:val="Heading3"/>
      </w:pPr>
      <w:r w:rsidRPr="00854CF8">
        <w:t>3. Privilege Framework &amp; Exclusive Membership Benefits</w:t>
      </w:r>
    </w:p>
    <w:p w14:paraId="0717BF4A" w14:textId="77777777" w:rsidR="002B4B9D" w:rsidRPr="00854CF8" w:rsidRDefault="002B4B9D" w:rsidP="002B4B9D">
      <w:pPr>
        <w:rPr>
          <w:rFonts w:ascii="Times New Roman" w:hAnsi="Times New Roman" w:cs="Times New Roman"/>
        </w:rPr>
      </w:pPr>
    </w:p>
    <w:p w14:paraId="351230F5" w14:textId="77777777" w:rsidR="002B4B9D" w:rsidRPr="00854CF8" w:rsidRDefault="002B4B9D" w:rsidP="00DE1F06">
      <w:pPr>
        <w:pStyle w:val="Heading4"/>
      </w:pPr>
      <w:r w:rsidRPr="00854CF8">
        <w:t>3.1 Early Access to New Systems</w:t>
      </w:r>
    </w:p>
    <w:p w14:paraId="15ECEDE4" w14:textId="31FFA617" w:rsidR="002B4B9D" w:rsidRPr="00854CF8" w:rsidRDefault="002B4B9D" w:rsidP="00DE1F06">
      <w:pPr>
        <w:pStyle w:val="Heading4"/>
      </w:pPr>
      <w:r w:rsidRPr="00854CF8">
        <w:t>Founding clients receive priority testing rights to:</w:t>
      </w:r>
    </w:p>
    <w:p w14:paraId="3D6EF0DC" w14:textId="6B62422D"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prototype modules</w:t>
      </w:r>
    </w:p>
    <w:p w14:paraId="641B0821" w14:textId="7CA099D0"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upcoming system expansions</w:t>
      </w:r>
    </w:p>
    <w:p w14:paraId="7C13BC84" w14:textId="329C6B86"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AI-driven utilities</w:t>
      </w:r>
    </w:p>
    <w:p w14:paraId="1C340EB0" w14:textId="3B965150"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interactive tools and administrative dashboards</w:t>
      </w:r>
    </w:p>
    <w:p w14:paraId="14243DCC" w14:textId="77777777" w:rsidR="002B4B9D" w:rsidRPr="00854CF8" w:rsidRDefault="002B4B9D" w:rsidP="002B4B9D">
      <w:pPr>
        <w:rPr>
          <w:rFonts w:ascii="Times New Roman" w:hAnsi="Times New Roman" w:cs="Times New Roman"/>
        </w:rPr>
      </w:pPr>
    </w:p>
    <w:p w14:paraId="4D637601" w14:textId="77777777" w:rsidR="002B4B9D" w:rsidRPr="00854CF8" w:rsidRDefault="002B4B9D" w:rsidP="00DE1F06">
      <w:pPr>
        <w:pStyle w:val="Heading4"/>
      </w:pPr>
      <w:r w:rsidRPr="00854CF8">
        <w:t>3.2 Priority Influence Channel</w:t>
      </w:r>
    </w:p>
    <w:p w14:paraId="7BB2D55C" w14:textId="11EE467F"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 xml:space="preserve">Gain direct access to influence product </w:t>
      </w:r>
      <w:proofErr w:type="gramStart"/>
      <w:r w:rsidRPr="00DE1F06">
        <w:rPr>
          <w:rFonts w:ascii="Times New Roman" w:hAnsi="Times New Roman" w:cs="Times New Roman"/>
        </w:rPr>
        <w:t>roadmaps</w:t>
      </w:r>
      <w:proofErr w:type="gramEnd"/>
      <w:r w:rsidRPr="00DE1F06">
        <w:rPr>
          <w:rFonts w:ascii="Times New Roman" w:hAnsi="Times New Roman" w:cs="Times New Roman"/>
        </w:rPr>
        <w:t>, feature development, and system priorities.</w:t>
      </w:r>
    </w:p>
    <w:p w14:paraId="16B011D3" w14:textId="784BDD46"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recommendations from founding clients receive top-tier consideration.</w:t>
      </w:r>
    </w:p>
    <w:p w14:paraId="7BA8989A" w14:textId="77777777" w:rsidR="002B4B9D" w:rsidRPr="00854CF8" w:rsidRDefault="002B4B9D" w:rsidP="002B4B9D">
      <w:pPr>
        <w:rPr>
          <w:rFonts w:ascii="Times New Roman" w:hAnsi="Times New Roman" w:cs="Times New Roman"/>
        </w:rPr>
      </w:pPr>
    </w:p>
    <w:p w14:paraId="0DF33AB1" w14:textId="77777777" w:rsidR="002B4B9D" w:rsidRPr="00854CF8" w:rsidRDefault="002B4B9D" w:rsidP="00DE1F06">
      <w:pPr>
        <w:pStyle w:val="Heading4"/>
      </w:pPr>
      <w:r w:rsidRPr="00854CF8">
        <w:t>3.3 Reserved Access Rights</w:t>
      </w:r>
    </w:p>
    <w:p w14:paraId="471F5DC2" w14:textId="7B959CC5" w:rsidR="002B4B9D" w:rsidRPr="00854CF8" w:rsidRDefault="002B4B9D" w:rsidP="00DE1F06">
      <w:pPr>
        <w:pStyle w:val="Heading4"/>
      </w:pPr>
      <w:r w:rsidRPr="00854CF8">
        <w:t>Exclusive rights to:</w:t>
      </w:r>
    </w:p>
    <w:p w14:paraId="195CC3EE" w14:textId="40C5D991"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pre-release environments</w:t>
      </w:r>
    </w:p>
    <w:p w14:paraId="16D53CE2" w14:textId="0F65DF0D"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restricted research zones</w:t>
      </w:r>
    </w:p>
    <w:p w14:paraId="0D8D5F27" w14:textId="5A5929DC"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confidential development updates</w:t>
      </w:r>
    </w:p>
    <w:p w14:paraId="038825BA" w14:textId="7105C688"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emerging digital infrastructures</w:t>
      </w:r>
    </w:p>
    <w:p w14:paraId="191BF9C9" w14:textId="77777777" w:rsidR="002B4B9D" w:rsidRPr="00854CF8" w:rsidRDefault="002B4B9D" w:rsidP="002B4B9D">
      <w:pPr>
        <w:rPr>
          <w:rFonts w:ascii="Times New Roman" w:hAnsi="Times New Roman" w:cs="Times New Roman"/>
        </w:rPr>
      </w:pPr>
    </w:p>
    <w:p w14:paraId="614A43BF" w14:textId="77777777" w:rsidR="002B4B9D" w:rsidRPr="00854CF8" w:rsidRDefault="002B4B9D" w:rsidP="00DE1F06">
      <w:pPr>
        <w:pStyle w:val="Heading4"/>
      </w:pPr>
      <w:r w:rsidRPr="00854CF8">
        <w:t>3.4 Strategic Partnership Privileges</w:t>
      </w:r>
    </w:p>
    <w:p w14:paraId="7915EB46" w14:textId="08804788"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Includes priority scheduling, executive briefings, and enhanced collaboration opportunities.</w:t>
      </w:r>
    </w:p>
    <w:p w14:paraId="58EFC40E" w14:textId="5582920A"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Promotes long-term operational synergy between WebHydra and founding partners.</w:t>
      </w:r>
    </w:p>
    <w:p w14:paraId="01412F05" w14:textId="77777777" w:rsidR="002B4B9D" w:rsidRPr="00854CF8" w:rsidRDefault="002B4B9D" w:rsidP="002B4B9D">
      <w:pPr>
        <w:rPr>
          <w:rFonts w:ascii="Times New Roman" w:hAnsi="Times New Roman" w:cs="Times New Roman"/>
        </w:rPr>
      </w:pPr>
    </w:p>
    <w:p w14:paraId="3CB595CE" w14:textId="77777777" w:rsidR="002B4B9D" w:rsidRPr="00854CF8" w:rsidRDefault="002B4B9D" w:rsidP="00DE1F06">
      <w:pPr>
        <w:pStyle w:val="Heading4"/>
      </w:pPr>
      <w:r w:rsidRPr="00854CF8">
        <w:t>3.5 Legacy Recognition Infrastructure</w:t>
      </w:r>
    </w:p>
    <w:p w14:paraId="4EA7C708" w14:textId="77777777" w:rsidR="00DE1F06" w:rsidRDefault="00DE1F06" w:rsidP="002B4B9D">
      <w:pPr>
        <w:rPr>
          <w:rFonts w:ascii="Times New Roman" w:hAnsi="Times New Roman" w:cs="Times New Roman"/>
        </w:rPr>
      </w:pPr>
    </w:p>
    <w:p w14:paraId="36E11940" w14:textId="2B1B3AB4" w:rsidR="002B4B9D" w:rsidRPr="00854CF8" w:rsidRDefault="002B4B9D" w:rsidP="002B4B9D">
      <w:pPr>
        <w:rPr>
          <w:rFonts w:ascii="Times New Roman" w:hAnsi="Times New Roman" w:cs="Times New Roman"/>
        </w:rPr>
      </w:pPr>
      <w:r w:rsidRPr="00854CF8">
        <w:rPr>
          <w:rFonts w:ascii="Times New Roman" w:hAnsi="Times New Roman" w:cs="Times New Roman"/>
        </w:rPr>
        <w:t>Founding clients are formally memorialized within WebHydra’s internal history systems as formative contributors to the empire’s rise.</w:t>
      </w:r>
    </w:p>
    <w:p w14:paraId="74928D94" w14:textId="77777777" w:rsidR="002B4B9D" w:rsidRPr="00854CF8" w:rsidRDefault="002B4B9D" w:rsidP="002B4B9D">
      <w:pPr>
        <w:rPr>
          <w:rFonts w:ascii="Times New Roman" w:hAnsi="Times New Roman" w:cs="Times New Roman"/>
        </w:rPr>
      </w:pPr>
    </w:p>
    <w:p w14:paraId="354E6519" w14:textId="77777777" w:rsidR="002B4B9D" w:rsidRPr="00854CF8" w:rsidRDefault="002B4B9D" w:rsidP="00DE1F06">
      <w:pPr>
        <w:pStyle w:val="Heading3"/>
      </w:pPr>
      <w:r w:rsidRPr="00854CF8">
        <w:t>4. Development Integration &amp; Co-Creation Pathways</w:t>
      </w:r>
    </w:p>
    <w:p w14:paraId="1B892D27" w14:textId="77777777" w:rsidR="002B4B9D" w:rsidRPr="00854CF8" w:rsidRDefault="002B4B9D" w:rsidP="002B4B9D">
      <w:pPr>
        <w:rPr>
          <w:rFonts w:ascii="Times New Roman" w:hAnsi="Times New Roman" w:cs="Times New Roman"/>
        </w:rPr>
      </w:pPr>
    </w:p>
    <w:p w14:paraId="7895E610" w14:textId="77777777" w:rsidR="002B4B9D" w:rsidRPr="00854CF8" w:rsidRDefault="002B4B9D" w:rsidP="00DE1F06">
      <w:pPr>
        <w:pStyle w:val="Heading4"/>
      </w:pPr>
      <w:r w:rsidRPr="00854CF8">
        <w:t>4.1 Collaborative Feature Engineering</w:t>
      </w:r>
    </w:p>
    <w:p w14:paraId="29A7FD28" w14:textId="2DDF37C8"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Founding clients may work alongside product architects, engineers, and strategic planners to refine upcoming functionalities.</w:t>
      </w:r>
    </w:p>
    <w:p w14:paraId="2CA7BF6C" w14:textId="433EAED4"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real-world use cases guide system evolution.</w:t>
      </w:r>
    </w:p>
    <w:p w14:paraId="3A676E8C" w14:textId="77777777" w:rsidR="002B4B9D" w:rsidRPr="00854CF8" w:rsidRDefault="002B4B9D" w:rsidP="002B4B9D">
      <w:pPr>
        <w:rPr>
          <w:rFonts w:ascii="Times New Roman" w:hAnsi="Times New Roman" w:cs="Times New Roman"/>
        </w:rPr>
      </w:pPr>
    </w:p>
    <w:p w14:paraId="2D08C24F" w14:textId="77777777" w:rsidR="002B4B9D" w:rsidRPr="00854CF8" w:rsidRDefault="002B4B9D" w:rsidP="00DE1F06">
      <w:pPr>
        <w:pStyle w:val="Heading4"/>
      </w:pPr>
      <w:r w:rsidRPr="00854CF8">
        <w:t>4.2 Prototype Ecosystem Access</w:t>
      </w:r>
    </w:p>
    <w:p w14:paraId="4413152F" w14:textId="41CC0FA8"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Direct access to development-stage technologies for testing, evaluation, and refinement.</w:t>
      </w:r>
    </w:p>
    <w:p w14:paraId="2B2086AA" w14:textId="287518E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Supports ongoing feedback loops that optimize performance and user experience.</w:t>
      </w:r>
    </w:p>
    <w:p w14:paraId="19DAF264" w14:textId="77777777" w:rsidR="002B4B9D" w:rsidRPr="00854CF8" w:rsidRDefault="002B4B9D" w:rsidP="002B4B9D">
      <w:pPr>
        <w:rPr>
          <w:rFonts w:ascii="Times New Roman" w:hAnsi="Times New Roman" w:cs="Times New Roman"/>
        </w:rPr>
      </w:pPr>
    </w:p>
    <w:p w14:paraId="7F919681" w14:textId="77777777" w:rsidR="002B4B9D" w:rsidRPr="00854CF8" w:rsidRDefault="002B4B9D" w:rsidP="00DE1F06">
      <w:pPr>
        <w:pStyle w:val="Heading4"/>
      </w:pPr>
      <w:r w:rsidRPr="00854CF8">
        <w:t>4.3 Data-Driven Influence Framework</w:t>
      </w:r>
    </w:p>
    <w:p w14:paraId="0F47CB34" w14:textId="3ABB2C8D" w:rsidR="002B4B9D" w:rsidRPr="00854CF8" w:rsidRDefault="002B4B9D" w:rsidP="00DE1F06">
      <w:pPr>
        <w:pStyle w:val="Heading4"/>
      </w:pPr>
      <w:r w:rsidRPr="00854CF8">
        <w:t>Real-time analytics from founding client interactions inform:</w:t>
      </w:r>
    </w:p>
    <w:p w14:paraId="504B3293" w14:textId="782B948A"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prioritization logic</w:t>
      </w:r>
    </w:p>
    <w:p w14:paraId="6FE02371" w14:textId="44D63079"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feature viability assessments</w:t>
      </w:r>
    </w:p>
    <w:p w14:paraId="04BC916D" w14:textId="62CACF8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resource allocation decisions</w:t>
      </w:r>
    </w:p>
    <w:p w14:paraId="5123C150" w14:textId="4B7488B6"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long-term product direction</w:t>
      </w:r>
    </w:p>
    <w:p w14:paraId="63BBF52C" w14:textId="77777777" w:rsidR="002B4B9D" w:rsidRPr="00854CF8" w:rsidRDefault="002B4B9D" w:rsidP="002B4B9D">
      <w:pPr>
        <w:rPr>
          <w:rFonts w:ascii="Times New Roman" w:hAnsi="Times New Roman" w:cs="Times New Roman"/>
        </w:rPr>
      </w:pPr>
    </w:p>
    <w:p w14:paraId="3CB99464" w14:textId="77777777" w:rsidR="002B4B9D" w:rsidRPr="00854CF8" w:rsidRDefault="002B4B9D" w:rsidP="00DE1F06">
      <w:pPr>
        <w:pStyle w:val="Heading4"/>
      </w:pPr>
      <w:r w:rsidRPr="00854CF8">
        <w:lastRenderedPageBreak/>
        <w:t>4.4 Structured Feedback Integration</w:t>
      </w:r>
    </w:p>
    <w:p w14:paraId="367EA063" w14:textId="138ADD9F"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All feedback from founding clients enters a dedicated processing pipeline with top-tier prioritization.</w:t>
      </w:r>
    </w:p>
    <w:p w14:paraId="7646D744" w14:textId="733D706B"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rapid iteration and tailored system improvements.</w:t>
      </w:r>
    </w:p>
    <w:p w14:paraId="16BD4C6F" w14:textId="77777777" w:rsidR="002B4B9D" w:rsidRPr="00854CF8" w:rsidRDefault="002B4B9D" w:rsidP="002B4B9D">
      <w:pPr>
        <w:rPr>
          <w:rFonts w:ascii="Times New Roman" w:hAnsi="Times New Roman" w:cs="Times New Roman"/>
        </w:rPr>
      </w:pPr>
    </w:p>
    <w:p w14:paraId="7729F432" w14:textId="77777777" w:rsidR="002B4B9D" w:rsidRPr="00854CF8" w:rsidRDefault="002B4B9D" w:rsidP="00DE1F06">
      <w:pPr>
        <w:pStyle w:val="Heading3"/>
      </w:pPr>
      <w:r w:rsidRPr="00854CF8">
        <w:t>5. Security, Confidentiality &amp; Ethical Protections</w:t>
      </w:r>
    </w:p>
    <w:p w14:paraId="1F8A1302" w14:textId="77777777" w:rsidR="002B4B9D" w:rsidRPr="00854CF8" w:rsidRDefault="002B4B9D" w:rsidP="002B4B9D">
      <w:pPr>
        <w:rPr>
          <w:rFonts w:ascii="Times New Roman" w:hAnsi="Times New Roman" w:cs="Times New Roman"/>
        </w:rPr>
      </w:pPr>
    </w:p>
    <w:p w14:paraId="0F07FC7C" w14:textId="77777777" w:rsidR="002B4B9D" w:rsidRPr="00854CF8" w:rsidRDefault="002B4B9D" w:rsidP="00DE1F06">
      <w:pPr>
        <w:pStyle w:val="Heading4"/>
      </w:pPr>
      <w:r w:rsidRPr="00854CF8">
        <w:t>5.1 Confidentiality Assurance Protocols</w:t>
      </w:r>
    </w:p>
    <w:p w14:paraId="406DE2D6" w14:textId="4AAFA3D6" w:rsidR="002B4B9D" w:rsidRPr="00854CF8" w:rsidRDefault="002B4B9D" w:rsidP="00DE1F06">
      <w:pPr>
        <w:pStyle w:val="Heading4"/>
      </w:pPr>
      <w:r w:rsidRPr="00854CF8">
        <w:t>All shared materials, prototypes, and early-access environments are protected by:</w:t>
      </w:r>
    </w:p>
    <w:p w14:paraId="52A3F1A6" w14:textId="39305C02"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encrypted communication channels</w:t>
      </w:r>
    </w:p>
    <w:p w14:paraId="767A5933" w14:textId="0E116006"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governed access tiers</w:t>
      </w:r>
    </w:p>
    <w:p w14:paraId="4EBCE8F2" w14:textId="4D72F840"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non-disclosure requirements</w:t>
      </w:r>
    </w:p>
    <w:p w14:paraId="404169A6" w14:textId="77777777" w:rsidR="002B4B9D" w:rsidRPr="00854CF8" w:rsidRDefault="002B4B9D" w:rsidP="002B4B9D">
      <w:pPr>
        <w:rPr>
          <w:rFonts w:ascii="Times New Roman" w:hAnsi="Times New Roman" w:cs="Times New Roman"/>
        </w:rPr>
      </w:pPr>
    </w:p>
    <w:p w14:paraId="287EE810" w14:textId="77777777" w:rsidR="002B4B9D" w:rsidRPr="00854CF8" w:rsidRDefault="002B4B9D" w:rsidP="00DE1F06">
      <w:pPr>
        <w:pStyle w:val="Heading4"/>
      </w:pPr>
      <w:r w:rsidRPr="00854CF8">
        <w:t>5.2 Sovereign-Level Access Control</w:t>
      </w:r>
    </w:p>
    <w:p w14:paraId="279970BA" w14:textId="647B3719" w:rsidR="002B4B9D" w:rsidRPr="00854CF8" w:rsidRDefault="002B4B9D" w:rsidP="00DE1F06">
      <w:pPr>
        <w:pStyle w:val="Heading4"/>
      </w:pPr>
      <w:r w:rsidRPr="00854CF8">
        <w:t>Founding clients operate within a segregated security domain safeguarded by:</w:t>
      </w:r>
    </w:p>
    <w:p w14:paraId="44864AEA" w14:textId="6A2DDE49"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Golden Shield Protocol</w:t>
      </w:r>
    </w:p>
    <w:p w14:paraId="6EF4C773" w14:textId="73873CC9"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Data Sanctum access layers</w:t>
      </w:r>
    </w:p>
    <w:p w14:paraId="3F947BD1" w14:textId="6B3D778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Mirror Protocol integrity systems</w:t>
      </w:r>
    </w:p>
    <w:p w14:paraId="3E5ED046" w14:textId="77777777" w:rsidR="002B4B9D" w:rsidRPr="00854CF8" w:rsidRDefault="002B4B9D" w:rsidP="002B4B9D">
      <w:pPr>
        <w:rPr>
          <w:rFonts w:ascii="Times New Roman" w:hAnsi="Times New Roman" w:cs="Times New Roman"/>
        </w:rPr>
      </w:pPr>
    </w:p>
    <w:p w14:paraId="5668F4FB" w14:textId="77777777" w:rsidR="002B4B9D" w:rsidRPr="00854CF8" w:rsidRDefault="002B4B9D" w:rsidP="00DE1F06">
      <w:pPr>
        <w:pStyle w:val="Heading4"/>
      </w:pPr>
      <w:r w:rsidRPr="00854CF8">
        <w:t>5.3 Ethical Engagement Standards</w:t>
      </w:r>
    </w:p>
    <w:p w14:paraId="138B1C13" w14:textId="32D8BBA9" w:rsidR="002B4B9D" w:rsidRPr="00854CF8" w:rsidRDefault="002B4B9D" w:rsidP="00DE1F06">
      <w:pPr>
        <w:pStyle w:val="Heading4"/>
      </w:pPr>
      <w:r w:rsidRPr="00854CF8">
        <w:t>Participation must adhere to:</w:t>
      </w:r>
    </w:p>
    <w:p w14:paraId="5AC0C50A" w14:textId="33C85FAF"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ethical collaboration mandates</w:t>
      </w:r>
    </w:p>
    <w:p w14:paraId="3053FD0E" w14:textId="4BE39027"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anti-exploitation clauses</w:t>
      </w:r>
    </w:p>
    <w:p w14:paraId="211FD58F" w14:textId="068CCBEC"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integrity-first contributions</w:t>
      </w:r>
    </w:p>
    <w:p w14:paraId="5D508FC3" w14:textId="379BD639"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that early access is used constructively and responsibly.</w:t>
      </w:r>
    </w:p>
    <w:p w14:paraId="76A80A3F" w14:textId="77777777" w:rsidR="002B4B9D" w:rsidRPr="00854CF8" w:rsidRDefault="002B4B9D" w:rsidP="002B4B9D">
      <w:pPr>
        <w:rPr>
          <w:rFonts w:ascii="Times New Roman" w:hAnsi="Times New Roman" w:cs="Times New Roman"/>
        </w:rPr>
      </w:pPr>
    </w:p>
    <w:p w14:paraId="279E0DFF" w14:textId="77777777" w:rsidR="002B4B9D" w:rsidRPr="00854CF8" w:rsidRDefault="002B4B9D" w:rsidP="00DE1F06">
      <w:pPr>
        <w:pStyle w:val="Heading4"/>
      </w:pPr>
      <w:r w:rsidRPr="00854CF8">
        <w:t>5.4 Controlled Exposure to Experimental Systems</w:t>
      </w:r>
    </w:p>
    <w:p w14:paraId="758BB3E5" w14:textId="5D024457"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Strict guidelines define what can be tested, observed, or influenced.</w:t>
      </w:r>
    </w:p>
    <w:p w14:paraId="69090053" w14:textId="360F5B43"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Prevents destabilization of core infrastructure while enabling meaningful participation.</w:t>
      </w:r>
    </w:p>
    <w:p w14:paraId="195E6AF6" w14:textId="77777777" w:rsidR="002B4B9D" w:rsidRPr="00854CF8" w:rsidRDefault="002B4B9D" w:rsidP="002B4B9D">
      <w:pPr>
        <w:rPr>
          <w:rFonts w:ascii="Times New Roman" w:hAnsi="Times New Roman" w:cs="Times New Roman"/>
        </w:rPr>
      </w:pPr>
    </w:p>
    <w:p w14:paraId="563A2E0A" w14:textId="77777777" w:rsidR="002B4B9D" w:rsidRPr="00854CF8" w:rsidRDefault="002B4B9D" w:rsidP="00DE1F06">
      <w:pPr>
        <w:pStyle w:val="Heading3"/>
      </w:pPr>
      <w:r w:rsidRPr="00854CF8">
        <w:lastRenderedPageBreak/>
        <w:t>6. Long-Term Strategic Value &amp; Program Legacy</w:t>
      </w:r>
    </w:p>
    <w:p w14:paraId="11052B33" w14:textId="77777777" w:rsidR="002B4B9D" w:rsidRPr="00854CF8" w:rsidRDefault="002B4B9D" w:rsidP="002B4B9D">
      <w:pPr>
        <w:rPr>
          <w:rFonts w:ascii="Times New Roman" w:hAnsi="Times New Roman" w:cs="Times New Roman"/>
        </w:rPr>
      </w:pPr>
    </w:p>
    <w:p w14:paraId="0E56F6C8" w14:textId="77777777" w:rsidR="002B4B9D" w:rsidRPr="00854CF8" w:rsidRDefault="002B4B9D" w:rsidP="00DE1F06">
      <w:pPr>
        <w:pStyle w:val="Heading4"/>
      </w:pPr>
      <w:r w:rsidRPr="00854CF8">
        <w:t>6.1 Foundational Impact on WebHydra Evolution</w:t>
      </w:r>
    </w:p>
    <w:p w14:paraId="789D1813" w14:textId="77777777" w:rsidR="00DE1F06" w:rsidRDefault="00DE1F06" w:rsidP="002B4B9D">
      <w:pPr>
        <w:rPr>
          <w:rFonts w:ascii="Times New Roman" w:hAnsi="Times New Roman" w:cs="Times New Roman"/>
        </w:rPr>
      </w:pPr>
    </w:p>
    <w:p w14:paraId="3946136D" w14:textId="58C42A71" w:rsidR="002B4B9D" w:rsidRPr="00854CF8" w:rsidRDefault="002B4B9D" w:rsidP="002B4B9D">
      <w:pPr>
        <w:rPr>
          <w:rFonts w:ascii="Times New Roman" w:hAnsi="Times New Roman" w:cs="Times New Roman"/>
        </w:rPr>
      </w:pPr>
      <w:r w:rsidRPr="00854CF8">
        <w:rPr>
          <w:rFonts w:ascii="Times New Roman" w:hAnsi="Times New Roman" w:cs="Times New Roman"/>
        </w:rPr>
        <w:t xml:space="preserve">Founding client contributions </w:t>
      </w:r>
      <w:proofErr w:type="gramStart"/>
      <w:r w:rsidRPr="00854CF8">
        <w:rPr>
          <w:rFonts w:ascii="Times New Roman" w:hAnsi="Times New Roman" w:cs="Times New Roman"/>
        </w:rPr>
        <w:t>shape</w:t>
      </w:r>
      <w:proofErr w:type="gramEnd"/>
      <w:r w:rsidRPr="00854CF8">
        <w:rPr>
          <w:rFonts w:ascii="Times New Roman" w:hAnsi="Times New Roman" w:cs="Times New Roman"/>
        </w:rPr>
        <w:t xml:space="preserve"> the ecosystem’s DNA, influencing structural decisions for years to come.</w:t>
      </w:r>
    </w:p>
    <w:p w14:paraId="5063FBFC" w14:textId="77777777" w:rsidR="002B4B9D" w:rsidRPr="00854CF8" w:rsidRDefault="002B4B9D" w:rsidP="002B4B9D">
      <w:pPr>
        <w:rPr>
          <w:rFonts w:ascii="Times New Roman" w:hAnsi="Times New Roman" w:cs="Times New Roman"/>
        </w:rPr>
      </w:pPr>
    </w:p>
    <w:p w14:paraId="26C6E603" w14:textId="77777777" w:rsidR="002B4B9D" w:rsidRPr="00854CF8" w:rsidRDefault="002B4B9D" w:rsidP="00DE1F06">
      <w:pPr>
        <w:pStyle w:val="Heading4"/>
      </w:pPr>
      <w:r w:rsidRPr="00854CF8">
        <w:t>6.2 Enhanced Competitive Advantage</w:t>
      </w:r>
    </w:p>
    <w:p w14:paraId="6D058EE0" w14:textId="77777777" w:rsidR="00DE1F06" w:rsidRDefault="00DE1F06" w:rsidP="002B4B9D">
      <w:pPr>
        <w:rPr>
          <w:rFonts w:ascii="Times New Roman" w:hAnsi="Times New Roman" w:cs="Times New Roman"/>
        </w:rPr>
      </w:pPr>
    </w:p>
    <w:p w14:paraId="3772D768" w14:textId="3B98B932" w:rsidR="002B4B9D" w:rsidRPr="00854CF8" w:rsidRDefault="002B4B9D" w:rsidP="002B4B9D">
      <w:pPr>
        <w:rPr>
          <w:rFonts w:ascii="Times New Roman" w:hAnsi="Times New Roman" w:cs="Times New Roman"/>
        </w:rPr>
      </w:pPr>
      <w:r w:rsidRPr="00854CF8">
        <w:rPr>
          <w:rFonts w:ascii="Times New Roman" w:hAnsi="Times New Roman" w:cs="Times New Roman"/>
        </w:rPr>
        <w:t xml:space="preserve">Participating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gain early insight into emerging technologies, allowing them to stay ahead of competitors through early adoption.</w:t>
      </w:r>
    </w:p>
    <w:p w14:paraId="4BBE9436" w14:textId="77777777" w:rsidR="002B4B9D" w:rsidRPr="00854CF8" w:rsidRDefault="002B4B9D" w:rsidP="002B4B9D">
      <w:pPr>
        <w:rPr>
          <w:rFonts w:ascii="Times New Roman" w:hAnsi="Times New Roman" w:cs="Times New Roman"/>
        </w:rPr>
      </w:pPr>
    </w:p>
    <w:p w14:paraId="6948B6E1" w14:textId="77777777" w:rsidR="002B4B9D" w:rsidRPr="00854CF8" w:rsidRDefault="002B4B9D" w:rsidP="00DE1F06">
      <w:pPr>
        <w:pStyle w:val="Heading4"/>
      </w:pPr>
      <w:r w:rsidRPr="00854CF8">
        <w:t>6.3 Permanent Elite Status</w:t>
      </w:r>
    </w:p>
    <w:p w14:paraId="431E2F22" w14:textId="77777777" w:rsidR="00DE1F06" w:rsidRDefault="00DE1F06" w:rsidP="002B4B9D">
      <w:pPr>
        <w:rPr>
          <w:rFonts w:ascii="Times New Roman" w:hAnsi="Times New Roman" w:cs="Times New Roman"/>
        </w:rPr>
      </w:pPr>
    </w:p>
    <w:p w14:paraId="259CB8B8" w14:textId="1FBA24B0" w:rsidR="002B4B9D" w:rsidRPr="00854CF8" w:rsidRDefault="002B4B9D" w:rsidP="002B4B9D">
      <w:pPr>
        <w:rPr>
          <w:rFonts w:ascii="Times New Roman" w:hAnsi="Times New Roman" w:cs="Times New Roman"/>
        </w:rPr>
      </w:pPr>
      <w:r w:rsidRPr="00854CF8">
        <w:rPr>
          <w:rFonts w:ascii="Times New Roman" w:hAnsi="Times New Roman" w:cs="Times New Roman"/>
        </w:rPr>
        <w:t>Founding clients retain perpetual recognition, privileges, and extended influence long after the program’s closure to the public.</w:t>
      </w:r>
    </w:p>
    <w:p w14:paraId="086742AA" w14:textId="77777777" w:rsidR="002B4B9D" w:rsidRPr="00854CF8" w:rsidRDefault="002B4B9D" w:rsidP="002B4B9D">
      <w:pPr>
        <w:rPr>
          <w:rFonts w:ascii="Times New Roman" w:hAnsi="Times New Roman" w:cs="Times New Roman"/>
        </w:rPr>
      </w:pPr>
    </w:p>
    <w:p w14:paraId="7C7522BC" w14:textId="77777777" w:rsidR="002B4B9D" w:rsidRPr="00854CF8" w:rsidRDefault="002B4B9D" w:rsidP="00DE1F06">
      <w:pPr>
        <w:pStyle w:val="Heading4"/>
      </w:pPr>
      <w:r w:rsidRPr="00854CF8">
        <w:t>6.4 Interconnected Ecosystem Benefits</w:t>
      </w:r>
    </w:p>
    <w:p w14:paraId="34C2823B" w14:textId="669EBCF3" w:rsidR="002B4B9D" w:rsidRPr="00854CF8" w:rsidRDefault="002B4B9D" w:rsidP="00DE1F06">
      <w:pPr>
        <w:pStyle w:val="Heading4"/>
      </w:pPr>
      <w:r w:rsidRPr="00854CF8">
        <w:t>Founding status unlocks indirect advantages such as:</w:t>
      </w:r>
    </w:p>
    <w:p w14:paraId="250AD5B2" w14:textId="45CA6192"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priority membership privileges</w:t>
      </w:r>
    </w:p>
    <w:p w14:paraId="2BB4D359" w14:textId="65A32890"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early investment opportunities</w:t>
      </w:r>
    </w:p>
    <w:p w14:paraId="69B54293" w14:textId="5ACD9494" w:rsidR="002B4B9D" w:rsidRPr="00DE1F06" w:rsidRDefault="002B4B9D" w:rsidP="00DE1F06">
      <w:pPr>
        <w:pStyle w:val="ListParagraph"/>
        <w:numPr>
          <w:ilvl w:val="0"/>
          <w:numId w:val="68"/>
        </w:numPr>
        <w:rPr>
          <w:rFonts w:ascii="Times New Roman" w:hAnsi="Times New Roman" w:cs="Times New Roman"/>
        </w:rPr>
      </w:pPr>
      <w:r w:rsidRPr="00DE1F06">
        <w:rPr>
          <w:rFonts w:ascii="Times New Roman" w:hAnsi="Times New Roman" w:cs="Times New Roman"/>
        </w:rPr>
        <w:t>deeper integration into WebHydra’s expanding divisions</w:t>
      </w:r>
    </w:p>
    <w:p w14:paraId="69C7E7C1" w14:textId="77777777" w:rsidR="002B4B9D" w:rsidRPr="00854CF8" w:rsidRDefault="002B4B9D" w:rsidP="002B4B9D">
      <w:pPr>
        <w:rPr>
          <w:rFonts w:ascii="Times New Roman" w:hAnsi="Times New Roman" w:cs="Times New Roman"/>
        </w:rPr>
      </w:pPr>
    </w:p>
    <w:p w14:paraId="3512B599" w14:textId="77777777" w:rsidR="002B4B9D" w:rsidRPr="00854CF8" w:rsidRDefault="002B4B9D" w:rsidP="00DE1F06">
      <w:pPr>
        <w:pStyle w:val="Heading3"/>
      </w:pPr>
      <w:r w:rsidRPr="00854CF8">
        <w:t>Summary</w:t>
      </w:r>
    </w:p>
    <w:p w14:paraId="29CD8A4C" w14:textId="77777777" w:rsidR="002B4B9D" w:rsidRPr="00854CF8" w:rsidRDefault="002B4B9D" w:rsidP="002B4B9D">
      <w:pPr>
        <w:rPr>
          <w:rFonts w:ascii="Times New Roman" w:hAnsi="Times New Roman" w:cs="Times New Roman"/>
        </w:rPr>
      </w:pPr>
    </w:p>
    <w:p w14:paraId="7D10F8D4" w14:textId="4AF6E6E6" w:rsidR="00206C6A" w:rsidRPr="00854CF8" w:rsidRDefault="002B4B9D" w:rsidP="00206C6A">
      <w:pPr>
        <w:rPr>
          <w:rFonts w:ascii="Times New Roman" w:hAnsi="Times New Roman" w:cs="Times New Roman"/>
        </w:rPr>
      </w:pPr>
      <w:r w:rsidRPr="00854CF8">
        <w:rPr>
          <w:rFonts w:ascii="Times New Roman" w:hAnsi="Times New Roman" w:cs="Times New Roman"/>
        </w:rPr>
        <w:t>The Founding Client Program stands as WebHydra’s most prestigious, strategically engineered early-access initiative. It forms a legacy cohort of high-impact stakeholders whose participation accelerates innovation, strengthens market presence, and directly shapes the evolution of WebHydra’s digital empire. Through exclusive privileges, early access channels, ethical governance, and long-term influence pathways, this program ensures that founding clients hold a permanent and meaningful position within the ecosystem’s foundational architecture.</w:t>
      </w:r>
    </w:p>
    <w:p w14:paraId="0F26DF05" w14:textId="77777777" w:rsidR="00206C6A" w:rsidRPr="00854CF8" w:rsidRDefault="00206C6A" w:rsidP="00206C6A">
      <w:pPr>
        <w:rPr>
          <w:rFonts w:ascii="Times New Roman" w:hAnsi="Times New Roman" w:cs="Times New Roman"/>
        </w:rPr>
      </w:pPr>
    </w:p>
    <w:p w14:paraId="4B40277C" w14:textId="77777777" w:rsidR="002B4B9D" w:rsidRPr="00854CF8" w:rsidRDefault="002B4B9D">
      <w:pPr>
        <w:rPr>
          <w:rFonts w:ascii="Times New Roman" w:hAnsi="Times New Roman" w:cs="Times New Roman"/>
        </w:rPr>
      </w:pPr>
      <w:r w:rsidRPr="00854CF8">
        <w:rPr>
          <w:rFonts w:ascii="Times New Roman" w:hAnsi="Times New Roman" w:cs="Times New Roman"/>
        </w:rPr>
        <w:lastRenderedPageBreak/>
        <w:br w:type="page"/>
      </w:r>
    </w:p>
    <w:p w14:paraId="016EB413" w14:textId="63A216C8" w:rsidR="00216417" w:rsidRDefault="00216417" w:rsidP="00DE1F06">
      <w:pPr>
        <w:pStyle w:val="Heading1"/>
      </w:pPr>
      <w:r w:rsidRPr="00854CF8">
        <w:lastRenderedPageBreak/>
        <w:t>SECTION 15</w:t>
      </w:r>
      <w:r>
        <w:t>:</w:t>
      </w:r>
      <w:r w:rsidRPr="00854CF8">
        <w:t xml:space="preserve"> INTERACTIVE &amp; MEMBERSHIP SYSTEMS</w:t>
      </w:r>
    </w:p>
    <w:p w14:paraId="26DF2155" w14:textId="77777777" w:rsidR="00216417" w:rsidRPr="00216417" w:rsidRDefault="00216417" w:rsidP="00216417"/>
    <w:p w14:paraId="61467BFC" w14:textId="44E43269" w:rsidR="00206C6A" w:rsidRPr="00854CF8" w:rsidRDefault="00206C6A" w:rsidP="00DE1F06">
      <w:pPr>
        <w:pStyle w:val="Heading1"/>
      </w:pPr>
      <w:r w:rsidRPr="00854CF8">
        <w:t>Section Closing Summary</w:t>
      </w:r>
    </w:p>
    <w:p w14:paraId="680F6316" w14:textId="77777777" w:rsidR="00206C6A" w:rsidRPr="00854CF8" w:rsidRDefault="00206C6A" w:rsidP="00206C6A">
      <w:pPr>
        <w:rPr>
          <w:rFonts w:ascii="Times New Roman" w:hAnsi="Times New Roman" w:cs="Times New Roman"/>
        </w:rPr>
      </w:pPr>
    </w:p>
    <w:p w14:paraId="001EDEEB"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 xml:space="preserve">Section 15 establishes the complete structural foundation for all interactive, transactional, and membership-oriented functions within the WebHydra ecosystem. This division represents the operational nexus through which users, clients, members, and investors engage with the empire’s digital and physical domains. It integrates advanced authentication frameworks, membership hierarchies, commercial systems, preferential access pathways, and long-term participation channels into </w:t>
      </w:r>
      <w:proofErr w:type="gramStart"/>
      <w:r w:rsidRPr="00854CF8">
        <w:rPr>
          <w:rFonts w:ascii="Times New Roman" w:hAnsi="Times New Roman" w:cs="Times New Roman"/>
        </w:rPr>
        <w:t>a unified</w:t>
      </w:r>
      <w:proofErr w:type="gramEnd"/>
      <w:r w:rsidRPr="00854CF8">
        <w:rPr>
          <w:rFonts w:ascii="Times New Roman" w:hAnsi="Times New Roman" w:cs="Times New Roman"/>
        </w:rPr>
        <w:t>, secure, and scalable architecture.</w:t>
      </w:r>
    </w:p>
    <w:p w14:paraId="3B5A9DCF" w14:textId="77777777" w:rsidR="0008013B" w:rsidRPr="00854CF8" w:rsidRDefault="0008013B" w:rsidP="0008013B">
      <w:pPr>
        <w:rPr>
          <w:rFonts w:ascii="Times New Roman" w:hAnsi="Times New Roman" w:cs="Times New Roman"/>
        </w:rPr>
      </w:pPr>
    </w:p>
    <w:p w14:paraId="1E64F022"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Through its interconnected subsystems, the Interactive &amp; Membership Systems division delivers a coordinated environment in which engagement is not merely transactional, but strategically engineered to promote loyalty, strengthen ecosystem participation, and reinforce WebHydra’s sovereignty as a multi-tier digital and institutional entity.</w:t>
      </w:r>
    </w:p>
    <w:p w14:paraId="215D19BA" w14:textId="77777777" w:rsidR="0008013B" w:rsidRPr="00854CF8" w:rsidRDefault="0008013B" w:rsidP="0008013B">
      <w:pPr>
        <w:rPr>
          <w:rFonts w:ascii="Times New Roman" w:hAnsi="Times New Roman" w:cs="Times New Roman"/>
        </w:rPr>
      </w:pPr>
    </w:p>
    <w:p w14:paraId="4568C7A5" w14:textId="2D680143" w:rsidR="0008013B" w:rsidRPr="00854CF8" w:rsidRDefault="0008013B" w:rsidP="00DE1F06">
      <w:pPr>
        <w:pStyle w:val="Heading4"/>
      </w:pPr>
      <w:r w:rsidRPr="00854CF8">
        <w:t>The section’s closing emphasis encompasses the following pillars:</w:t>
      </w:r>
    </w:p>
    <w:p w14:paraId="5FBFDF01" w14:textId="77777777" w:rsidR="0008013B" w:rsidRPr="00854CF8" w:rsidRDefault="0008013B" w:rsidP="0008013B">
      <w:pPr>
        <w:rPr>
          <w:rFonts w:ascii="Times New Roman" w:hAnsi="Times New Roman" w:cs="Times New Roman"/>
        </w:rPr>
      </w:pPr>
    </w:p>
    <w:p w14:paraId="5EDB0FF0" w14:textId="77777777" w:rsidR="0008013B" w:rsidRPr="00854CF8" w:rsidRDefault="0008013B" w:rsidP="00DE1F06">
      <w:pPr>
        <w:pStyle w:val="Heading3"/>
      </w:pPr>
      <w:r w:rsidRPr="00854CF8">
        <w:t>1. Consolidated Engagement Infrastructure</w:t>
      </w:r>
    </w:p>
    <w:p w14:paraId="14FF5D94" w14:textId="77777777" w:rsidR="0008013B" w:rsidRPr="00854CF8" w:rsidRDefault="0008013B" w:rsidP="0008013B">
      <w:pPr>
        <w:rPr>
          <w:rFonts w:ascii="Times New Roman" w:hAnsi="Times New Roman" w:cs="Times New Roman"/>
        </w:rPr>
      </w:pPr>
    </w:p>
    <w:p w14:paraId="23B5C61E"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The division brings together every component necessary for structured user engagement, including membership portals, promotional channels, marketplace systems, and shareholder interfaces. These elements operate under a coordinated governance model designed to ensure accessibility, reliability, and consistent user experience across all interaction points.</w:t>
      </w:r>
    </w:p>
    <w:p w14:paraId="0F7E2E17" w14:textId="0722193D"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Establishes a unified framework for public, member, VIP, and investor engagement.</w:t>
      </w:r>
    </w:p>
    <w:p w14:paraId="76BADCE1" w14:textId="2DA085F4"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Centralizes digital access systems under secure, AI-supervised governance.</w:t>
      </w:r>
    </w:p>
    <w:p w14:paraId="7E4D51AC" w14:textId="09620EB8"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a seamless experience connecting commercial, membership, and institutional modules.</w:t>
      </w:r>
    </w:p>
    <w:p w14:paraId="774321A0" w14:textId="77777777" w:rsidR="0008013B" w:rsidRPr="00854CF8" w:rsidRDefault="0008013B" w:rsidP="0008013B">
      <w:pPr>
        <w:rPr>
          <w:rFonts w:ascii="Times New Roman" w:hAnsi="Times New Roman" w:cs="Times New Roman"/>
        </w:rPr>
      </w:pPr>
    </w:p>
    <w:p w14:paraId="656DF7ED" w14:textId="77777777" w:rsidR="0008013B" w:rsidRPr="00854CF8" w:rsidRDefault="0008013B" w:rsidP="00DE1F06">
      <w:pPr>
        <w:pStyle w:val="Heading3"/>
      </w:pPr>
      <w:r w:rsidRPr="00854CF8">
        <w:lastRenderedPageBreak/>
        <w:t>2. Compliant, Secure, and Scalable Participation Systems</w:t>
      </w:r>
    </w:p>
    <w:p w14:paraId="46CD223A" w14:textId="77777777" w:rsidR="0008013B" w:rsidRPr="00854CF8" w:rsidRDefault="0008013B" w:rsidP="0008013B">
      <w:pPr>
        <w:rPr>
          <w:rFonts w:ascii="Times New Roman" w:hAnsi="Times New Roman" w:cs="Times New Roman"/>
        </w:rPr>
      </w:pPr>
    </w:p>
    <w:p w14:paraId="46A6F0D3"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Each subsystem is built upon principles of digital integrity, security governance, and compliance with internal regulatory standards. The division ensures that user interactions—commercial, membership-based, or investment-related—adhere to strict data governance protocols and sovereignty requirements.</w:t>
      </w:r>
    </w:p>
    <w:p w14:paraId="0D719BC2" w14:textId="3631AB74"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Implements enterprise-grade authentication, transaction validation, and data control.</w:t>
      </w:r>
    </w:p>
    <w:p w14:paraId="5A71116E" w14:textId="091466CE"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Protects all participation channels through encrypted, compliant, and monitored systems.</w:t>
      </w:r>
    </w:p>
    <w:p w14:paraId="0CDA8AD7" w14:textId="644B9726"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Creates a scalable structure capable of supporting massive user growth and global expansion.</w:t>
      </w:r>
    </w:p>
    <w:p w14:paraId="370D0BA2" w14:textId="77777777" w:rsidR="0008013B" w:rsidRPr="00854CF8" w:rsidRDefault="0008013B" w:rsidP="0008013B">
      <w:pPr>
        <w:rPr>
          <w:rFonts w:ascii="Times New Roman" w:hAnsi="Times New Roman" w:cs="Times New Roman"/>
        </w:rPr>
      </w:pPr>
    </w:p>
    <w:p w14:paraId="0A84222B" w14:textId="77777777" w:rsidR="0008013B" w:rsidRPr="00854CF8" w:rsidRDefault="0008013B" w:rsidP="00DE1F06">
      <w:pPr>
        <w:pStyle w:val="Heading3"/>
      </w:pPr>
      <w:r w:rsidRPr="00854CF8">
        <w:t>3. Economic, Cultural, and Institutional Value Creation</w:t>
      </w:r>
    </w:p>
    <w:p w14:paraId="0A1F76B5" w14:textId="77777777" w:rsidR="0008013B" w:rsidRPr="00854CF8" w:rsidRDefault="0008013B" w:rsidP="0008013B">
      <w:pPr>
        <w:rPr>
          <w:rFonts w:ascii="Times New Roman" w:hAnsi="Times New Roman" w:cs="Times New Roman"/>
        </w:rPr>
      </w:pPr>
    </w:p>
    <w:p w14:paraId="7419C23C"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The Interactive &amp; Membership Systems division drives substantial economic and cultural value by facilitating revenue ecosystems, participation incentives, and brand loyalty mechanisms that extend across all WebHydra domains.</w:t>
      </w:r>
    </w:p>
    <w:p w14:paraId="1B3D78C0" w14:textId="1E32479E"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Strengthens commercial revenue streams through marketplaces, merchandise, and promotions.</w:t>
      </w:r>
    </w:p>
    <w:p w14:paraId="204E2875" w14:textId="014F8CA5"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Enhances cultural penetration via membership loyalty and ecosystem-aligned engagement.</w:t>
      </w:r>
    </w:p>
    <w:p w14:paraId="5E6000AA" w14:textId="10F5A2EF"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Enables long-term institutional involvement through investor portals and early-access programs.</w:t>
      </w:r>
    </w:p>
    <w:p w14:paraId="24066150" w14:textId="77777777" w:rsidR="0008013B" w:rsidRPr="00854CF8" w:rsidRDefault="0008013B" w:rsidP="0008013B">
      <w:pPr>
        <w:rPr>
          <w:rFonts w:ascii="Times New Roman" w:hAnsi="Times New Roman" w:cs="Times New Roman"/>
        </w:rPr>
      </w:pPr>
    </w:p>
    <w:p w14:paraId="23CFEE97" w14:textId="77777777" w:rsidR="0008013B" w:rsidRPr="00854CF8" w:rsidRDefault="0008013B" w:rsidP="00DE1F06">
      <w:pPr>
        <w:pStyle w:val="Heading3"/>
      </w:pPr>
      <w:r w:rsidRPr="00854CF8">
        <w:t>4. User Retention, Loyalty, and Long-Term Ecosystem Integration</w:t>
      </w:r>
    </w:p>
    <w:p w14:paraId="7B00D6FE" w14:textId="77777777" w:rsidR="0008013B" w:rsidRPr="00854CF8" w:rsidRDefault="0008013B" w:rsidP="0008013B">
      <w:pPr>
        <w:rPr>
          <w:rFonts w:ascii="Times New Roman" w:hAnsi="Times New Roman" w:cs="Times New Roman"/>
        </w:rPr>
      </w:pPr>
    </w:p>
    <w:p w14:paraId="6A44BAB1"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By formalizing all user engagement channels into a single strategic division, Section 15 ensures long-term retention through structured programs that reward loyalty, foster repeated participation, and elevate user status through tiered systems.</w:t>
      </w:r>
    </w:p>
    <w:p w14:paraId="69BB1235" w14:textId="1872B6DD"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Establishes progression-based membership mechanics.</w:t>
      </w:r>
    </w:p>
    <w:p w14:paraId="48B66966" w14:textId="66FB9EFA"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Creates premium and VIP lanes that reinforce user loyalty.</w:t>
      </w:r>
    </w:p>
    <w:p w14:paraId="74C88C04" w14:textId="1E9718BB"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Integrates interactive systems with WebHydra’s foundational digital infrastructure for continuity and growth.</w:t>
      </w:r>
    </w:p>
    <w:p w14:paraId="4CB06C4A" w14:textId="77777777" w:rsidR="0008013B" w:rsidRPr="00854CF8" w:rsidRDefault="0008013B" w:rsidP="0008013B">
      <w:pPr>
        <w:rPr>
          <w:rFonts w:ascii="Times New Roman" w:hAnsi="Times New Roman" w:cs="Times New Roman"/>
        </w:rPr>
      </w:pPr>
    </w:p>
    <w:p w14:paraId="27373005" w14:textId="77777777" w:rsidR="0008013B" w:rsidRPr="00854CF8" w:rsidRDefault="0008013B" w:rsidP="00DE1F06">
      <w:pPr>
        <w:pStyle w:val="Heading3"/>
      </w:pPr>
      <w:r w:rsidRPr="00854CF8">
        <w:t>5. Digital Sovereignty and Multi-Tier System Alignment</w:t>
      </w:r>
    </w:p>
    <w:p w14:paraId="0B3A0131" w14:textId="77777777" w:rsidR="0008013B" w:rsidRPr="00854CF8" w:rsidRDefault="0008013B" w:rsidP="0008013B">
      <w:pPr>
        <w:rPr>
          <w:rFonts w:ascii="Times New Roman" w:hAnsi="Times New Roman" w:cs="Times New Roman"/>
        </w:rPr>
      </w:pPr>
    </w:p>
    <w:p w14:paraId="4B4C7251"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Every component within this section is fully aligned with WebHydra’s multi-tier digital infrastructure, ensuring that engagement data, user behaviors, and participation records flow through the ecosystem with transparency, security, and architectural harmony.</w:t>
      </w:r>
    </w:p>
    <w:p w14:paraId="4ECA6C22" w14:textId="32B0BEFA"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all membership and interaction data integrates directly into the WebHydra ecosystem.</w:t>
      </w:r>
    </w:p>
    <w:p w14:paraId="46A344F8" w14:textId="6EE1CE3B"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Supports real-time AI-driven analytics that enhance performance, governance, and scalability.</w:t>
      </w:r>
    </w:p>
    <w:p w14:paraId="7C75A832" w14:textId="2C543048" w:rsidR="0008013B" w:rsidRPr="00DE1F06" w:rsidRDefault="0008013B" w:rsidP="00DE1F06">
      <w:pPr>
        <w:pStyle w:val="ListParagraph"/>
        <w:numPr>
          <w:ilvl w:val="0"/>
          <w:numId w:val="68"/>
        </w:numPr>
        <w:rPr>
          <w:rFonts w:ascii="Times New Roman" w:hAnsi="Times New Roman" w:cs="Times New Roman"/>
        </w:rPr>
      </w:pPr>
      <w:r w:rsidRPr="00DE1F06">
        <w:rPr>
          <w:rFonts w:ascii="Times New Roman" w:hAnsi="Times New Roman" w:cs="Times New Roman"/>
        </w:rPr>
        <w:t>Reinforces the empire’s sovereign digital identity through controlled participation channels.</w:t>
      </w:r>
    </w:p>
    <w:p w14:paraId="48C28761" w14:textId="77777777" w:rsidR="0008013B" w:rsidRPr="00854CF8" w:rsidRDefault="0008013B" w:rsidP="0008013B">
      <w:pPr>
        <w:rPr>
          <w:rFonts w:ascii="Times New Roman" w:hAnsi="Times New Roman" w:cs="Times New Roman"/>
        </w:rPr>
      </w:pPr>
    </w:p>
    <w:p w14:paraId="69D0642F" w14:textId="77777777" w:rsidR="0008013B" w:rsidRPr="00854CF8" w:rsidRDefault="0008013B" w:rsidP="00DE1F06">
      <w:pPr>
        <w:pStyle w:val="Heading3"/>
      </w:pPr>
      <w:r w:rsidRPr="00854CF8">
        <w:t>Summary</w:t>
      </w:r>
    </w:p>
    <w:p w14:paraId="7AA05801" w14:textId="77777777" w:rsidR="0008013B" w:rsidRPr="00854CF8" w:rsidRDefault="0008013B" w:rsidP="0008013B">
      <w:pPr>
        <w:rPr>
          <w:rFonts w:ascii="Times New Roman" w:hAnsi="Times New Roman" w:cs="Times New Roman"/>
        </w:rPr>
      </w:pPr>
    </w:p>
    <w:p w14:paraId="745D2502" w14:textId="77777777" w:rsidR="0008013B" w:rsidRPr="00854CF8" w:rsidRDefault="0008013B" w:rsidP="0008013B">
      <w:pPr>
        <w:rPr>
          <w:rFonts w:ascii="Times New Roman" w:hAnsi="Times New Roman" w:cs="Times New Roman"/>
        </w:rPr>
      </w:pPr>
      <w:r w:rsidRPr="00854CF8">
        <w:rPr>
          <w:rFonts w:ascii="Times New Roman" w:hAnsi="Times New Roman" w:cs="Times New Roman"/>
        </w:rPr>
        <w:t>Section 15 stands as the engagement engine of the WebHydra empire. Through its comprehensive membership systems, interactive portals, transactional frameworks, and investor pathways, it formalizes the mechanisms that allow individuals and institutions to meaningfully participate in the ecosystem. The division’s architecture transforms engagement into a strategic asset—supporting digital sovereignty, revenue expansion, user retention, and long-term institutional cohesion.</w:t>
      </w:r>
    </w:p>
    <w:p w14:paraId="3461A74D" w14:textId="77777777" w:rsidR="0008013B" w:rsidRPr="00854CF8" w:rsidRDefault="0008013B" w:rsidP="0008013B">
      <w:pPr>
        <w:rPr>
          <w:rFonts w:ascii="Times New Roman" w:hAnsi="Times New Roman" w:cs="Times New Roman"/>
        </w:rPr>
      </w:pPr>
    </w:p>
    <w:p w14:paraId="0C7C0A33" w14:textId="215C0C44" w:rsidR="00206C6A" w:rsidRPr="00854CF8" w:rsidRDefault="0008013B" w:rsidP="0008013B">
      <w:pPr>
        <w:rPr>
          <w:rFonts w:ascii="Times New Roman" w:hAnsi="Times New Roman" w:cs="Times New Roman"/>
        </w:rPr>
      </w:pPr>
      <w:r w:rsidRPr="00854CF8">
        <w:rPr>
          <w:rFonts w:ascii="Times New Roman" w:hAnsi="Times New Roman" w:cs="Times New Roman"/>
        </w:rPr>
        <w:t>This section concludes by affirming that WebHydra’s interactive architecture is engineered not merely for participation, but for sustained growth, elite engagement, and the seamless integration of millions of users into a unified, sovereign digital empire.</w:t>
      </w:r>
      <w:r w:rsidR="00206C6A" w:rsidRPr="00854CF8">
        <w:rPr>
          <w:rFonts w:ascii="Times New Roman" w:hAnsi="Times New Roman" w:cs="Times New Roman"/>
        </w:rPr>
        <w:br w:type="page"/>
      </w:r>
    </w:p>
    <w:p w14:paraId="34E1CD7A"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55949BE8" w14:textId="77777777" w:rsidR="009B3D5F" w:rsidRPr="001B3C33" w:rsidRDefault="009B3D5F" w:rsidP="009B3D5F">
      <w:pPr>
        <w:rPr>
          <w:rFonts w:ascii="Times New Roman" w:hAnsi="Times New Roman" w:cs="Times New Roman"/>
          <w:b/>
          <w:sz w:val="56"/>
          <w:szCs w:val="56"/>
        </w:rPr>
      </w:pPr>
    </w:p>
    <w:p w14:paraId="412E0446"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1D66C7F9" w14:textId="77777777" w:rsidR="009B3D5F" w:rsidRPr="001B3C33" w:rsidRDefault="009B3D5F" w:rsidP="009B3D5F">
      <w:pPr>
        <w:rPr>
          <w:rFonts w:ascii="Times New Roman" w:hAnsi="Times New Roman" w:cs="Times New Roman"/>
          <w:b/>
          <w:sz w:val="56"/>
          <w:szCs w:val="56"/>
        </w:rPr>
      </w:pPr>
    </w:p>
    <w:p w14:paraId="0B126D6F"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5CFCE3DC" w14:textId="77777777" w:rsidR="009B3D5F" w:rsidRPr="001B3C33" w:rsidRDefault="009B3D5F" w:rsidP="009B3D5F">
      <w:pPr>
        <w:jc w:val="center"/>
        <w:rPr>
          <w:rFonts w:ascii="Times New Roman" w:hAnsi="Times New Roman" w:cs="Times New Roman"/>
          <w:b/>
          <w:sz w:val="56"/>
          <w:szCs w:val="56"/>
        </w:rPr>
      </w:pPr>
    </w:p>
    <w:p w14:paraId="6CBE5306" w14:textId="77777777" w:rsidR="009B3D5F" w:rsidRPr="001B3C33" w:rsidRDefault="009B3D5F" w:rsidP="009B3D5F">
      <w:pPr>
        <w:jc w:val="center"/>
        <w:rPr>
          <w:rFonts w:ascii="Times New Roman" w:hAnsi="Times New Roman" w:cs="Times New Roman"/>
          <w:b/>
          <w:sz w:val="56"/>
          <w:szCs w:val="56"/>
        </w:rPr>
      </w:pPr>
    </w:p>
    <w:p w14:paraId="5C8400CB" w14:textId="1A733FA3" w:rsidR="009B3D5F" w:rsidRPr="001229B4" w:rsidRDefault="009B3D5F" w:rsidP="009B3D5F">
      <w:pPr>
        <w:pStyle w:val="Heading1"/>
        <w:jc w:val="center"/>
        <w:rPr>
          <w:sz w:val="60"/>
          <w:szCs w:val="60"/>
        </w:rPr>
      </w:pPr>
      <w:r>
        <w:rPr>
          <w:sz w:val="60"/>
          <w:szCs w:val="60"/>
        </w:rPr>
        <w:t xml:space="preserve">SECTION </w:t>
      </w:r>
      <w:r>
        <w:rPr>
          <w:sz w:val="60"/>
          <w:szCs w:val="60"/>
        </w:rPr>
        <w:t>16: TIME &amp; LEGACY ARCHIVES</w:t>
      </w:r>
    </w:p>
    <w:p w14:paraId="62E2E115" w14:textId="77777777" w:rsidR="009B3D5F" w:rsidRDefault="009B3D5F">
      <w:pPr>
        <w:rPr>
          <w:rFonts w:ascii="Times New Roman" w:eastAsiaTheme="majorEastAsia" w:hAnsi="Times New Roman" w:cstheme="majorBidi"/>
          <w:b/>
          <w:color w:val="000000" w:themeColor="text1"/>
          <w:sz w:val="40"/>
          <w:szCs w:val="40"/>
        </w:rPr>
      </w:pPr>
      <w:r>
        <w:br w:type="page"/>
      </w:r>
    </w:p>
    <w:p w14:paraId="136164B9" w14:textId="2EE2CD28" w:rsidR="00206C6A" w:rsidRPr="00854CF8" w:rsidRDefault="00206C6A" w:rsidP="00DE1F06">
      <w:pPr>
        <w:pStyle w:val="Heading1"/>
      </w:pPr>
      <w:r w:rsidRPr="00854CF8">
        <w:lastRenderedPageBreak/>
        <w:t>SECTION 16</w:t>
      </w:r>
      <w:r w:rsidR="009B3D5F">
        <w:t>:</w:t>
      </w:r>
      <w:r w:rsidRPr="00854CF8">
        <w:t xml:space="preserve"> TIME &amp; LEGACY ARCHIVES</w:t>
      </w:r>
    </w:p>
    <w:p w14:paraId="1A61CE53" w14:textId="77777777" w:rsidR="00206C6A" w:rsidRPr="00854CF8" w:rsidRDefault="00206C6A" w:rsidP="00206C6A">
      <w:pPr>
        <w:rPr>
          <w:rFonts w:ascii="Times New Roman" w:hAnsi="Times New Roman" w:cs="Times New Roman"/>
        </w:rPr>
      </w:pPr>
    </w:p>
    <w:p w14:paraId="3534F3B6" w14:textId="77777777" w:rsidR="00206C6A" w:rsidRPr="00854CF8" w:rsidRDefault="00206C6A" w:rsidP="00DE1F06">
      <w:pPr>
        <w:pStyle w:val="Heading1"/>
      </w:pPr>
      <w:r w:rsidRPr="00854CF8">
        <w:t>Section Introduction</w:t>
      </w:r>
    </w:p>
    <w:p w14:paraId="0A6223BB" w14:textId="77777777" w:rsidR="00206C6A" w:rsidRPr="00854CF8" w:rsidRDefault="00206C6A" w:rsidP="00206C6A">
      <w:pPr>
        <w:rPr>
          <w:rFonts w:ascii="Times New Roman" w:hAnsi="Times New Roman" w:cs="Times New Roman"/>
        </w:rPr>
      </w:pPr>
    </w:p>
    <w:p w14:paraId="2A9609CE" w14:textId="77777777" w:rsidR="00AB01D8" w:rsidRPr="00854CF8" w:rsidRDefault="00AB01D8" w:rsidP="00AB01D8">
      <w:pPr>
        <w:rPr>
          <w:rFonts w:ascii="Times New Roman" w:hAnsi="Times New Roman" w:cs="Times New Roman"/>
        </w:rPr>
      </w:pPr>
      <w:r w:rsidRPr="00854CF8">
        <w:rPr>
          <w:rFonts w:ascii="Times New Roman" w:hAnsi="Times New Roman" w:cs="Times New Roman"/>
        </w:rPr>
        <w:t>Section 16 establishes the formal architecture through which WebHydra preserves its historical integrity, secures its institutional memory, and governs the continuity of its strategic evolution. This division functions as the temporal backbone of the empire—ensuring that every idea, milestone, innovation, decision, and transformation is chronologically documented, structurally archived, and preserved for long-term generational reference.</w:t>
      </w:r>
    </w:p>
    <w:p w14:paraId="5902E060" w14:textId="77777777" w:rsidR="00AB01D8" w:rsidRPr="00854CF8" w:rsidRDefault="00AB01D8" w:rsidP="00AB01D8">
      <w:pPr>
        <w:rPr>
          <w:rFonts w:ascii="Times New Roman" w:hAnsi="Times New Roman" w:cs="Times New Roman"/>
        </w:rPr>
      </w:pPr>
    </w:p>
    <w:p w14:paraId="5E66BA16" w14:textId="77777777" w:rsidR="00AB01D8" w:rsidRPr="00854CF8" w:rsidRDefault="00AB01D8" w:rsidP="00AB01D8">
      <w:pPr>
        <w:rPr>
          <w:rFonts w:ascii="Times New Roman" w:hAnsi="Times New Roman" w:cs="Times New Roman"/>
        </w:rPr>
      </w:pPr>
      <w:r w:rsidRPr="00854CF8">
        <w:rPr>
          <w:rFonts w:ascii="Times New Roman" w:hAnsi="Times New Roman" w:cs="Times New Roman"/>
        </w:rPr>
        <w:t>Its core mandate is to transform WebHydra’s timeline into an engineered historical continuum, where past achievements, present operations, and future expansions are all connected through an intentional and sovereign temporal discipline. The Time &amp; Legacy Archives position WebHydra not merely as an operational system, but as an enduring institution with a documented lineage and an unbroken legacy chain.</w:t>
      </w:r>
    </w:p>
    <w:p w14:paraId="25FDB775" w14:textId="77777777" w:rsidR="00AB01D8" w:rsidRPr="00854CF8" w:rsidRDefault="00AB01D8" w:rsidP="00AB01D8">
      <w:pPr>
        <w:rPr>
          <w:rFonts w:ascii="Times New Roman" w:hAnsi="Times New Roman" w:cs="Times New Roman"/>
        </w:rPr>
      </w:pPr>
    </w:p>
    <w:p w14:paraId="3BD1A9BF" w14:textId="6EACBBFD" w:rsidR="00AB01D8" w:rsidRPr="00854CF8" w:rsidRDefault="00AB01D8" w:rsidP="00DE1F06">
      <w:pPr>
        <w:pStyle w:val="Heading4"/>
      </w:pPr>
      <w:r w:rsidRPr="00854CF8">
        <w:t>The section achieves this through the following foundational pillars:</w:t>
      </w:r>
    </w:p>
    <w:p w14:paraId="7569E1BF" w14:textId="77777777" w:rsidR="00AB01D8" w:rsidRPr="00854CF8" w:rsidRDefault="00AB01D8" w:rsidP="00AB01D8">
      <w:pPr>
        <w:rPr>
          <w:rFonts w:ascii="Times New Roman" w:hAnsi="Times New Roman" w:cs="Times New Roman"/>
        </w:rPr>
      </w:pPr>
    </w:p>
    <w:p w14:paraId="7A0642A9" w14:textId="77777777" w:rsidR="00AB01D8" w:rsidRPr="00854CF8" w:rsidRDefault="00AB01D8" w:rsidP="00DE1F06">
      <w:pPr>
        <w:pStyle w:val="Heading3"/>
      </w:pPr>
      <w:r w:rsidRPr="00854CF8">
        <w:t>1. Institutional Memory Preservation</w:t>
      </w:r>
    </w:p>
    <w:p w14:paraId="5D384B59" w14:textId="77777777" w:rsidR="00AB01D8" w:rsidRPr="00854CF8" w:rsidRDefault="00AB01D8" w:rsidP="00AB01D8">
      <w:pPr>
        <w:rPr>
          <w:rFonts w:ascii="Times New Roman" w:hAnsi="Times New Roman" w:cs="Times New Roman"/>
        </w:rPr>
      </w:pPr>
    </w:p>
    <w:p w14:paraId="5CA5B5F5" w14:textId="77777777" w:rsidR="00DE1F06" w:rsidRDefault="00AB01D8" w:rsidP="00AB01D8">
      <w:pPr>
        <w:rPr>
          <w:rFonts w:ascii="Times New Roman" w:hAnsi="Times New Roman" w:cs="Times New Roman"/>
        </w:rPr>
      </w:pPr>
      <w:r w:rsidRPr="00854CF8">
        <w:rPr>
          <w:rFonts w:ascii="Times New Roman" w:hAnsi="Times New Roman" w:cs="Times New Roman"/>
        </w:rPr>
        <w:t>This division houses the official records of WebHydra’s structural evolution, operational milestones, foundational decisions, and strategic transformations.</w:t>
      </w:r>
    </w:p>
    <w:p w14:paraId="53AF7C35" w14:textId="055D056C" w:rsidR="00AB01D8" w:rsidRPr="00854CF8" w:rsidRDefault="00AB01D8" w:rsidP="00DE1F06">
      <w:pPr>
        <w:pStyle w:val="Heading4"/>
      </w:pPr>
      <w:r w:rsidRPr="00854CF8">
        <w:t>It ensures that:</w:t>
      </w:r>
    </w:p>
    <w:p w14:paraId="0E3CE628" w14:textId="13D244DB"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All significant events and system changes are chronologically catalogued.</w:t>
      </w:r>
    </w:p>
    <w:p w14:paraId="51564B65" w14:textId="3DA01A18"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Leadership decisions, executive doctrines, and governance updates are formally archived.</w:t>
      </w:r>
    </w:p>
    <w:p w14:paraId="76974ABD" w14:textId="7AFD09AD"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Developmental materials, prototypes, and origin documents are preserved as institutional assets.</w:t>
      </w:r>
    </w:p>
    <w:p w14:paraId="251B27D4" w14:textId="7DD7328A"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Historical knowledge is protected from loss, distortion, or fragmentation.</w:t>
      </w:r>
    </w:p>
    <w:p w14:paraId="1DD3AA89" w14:textId="77777777" w:rsidR="00AB01D8" w:rsidRPr="00854CF8" w:rsidRDefault="00AB01D8" w:rsidP="00AB01D8">
      <w:pPr>
        <w:rPr>
          <w:rFonts w:ascii="Times New Roman" w:hAnsi="Times New Roman" w:cs="Times New Roman"/>
        </w:rPr>
      </w:pPr>
    </w:p>
    <w:p w14:paraId="21E95020" w14:textId="1F4269E5" w:rsidR="00AB01D8" w:rsidRPr="00854CF8" w:rsidRDefault="00AB01D8" w:rsidP="00AB01D8">
      <w:pPr>
        <w:rPr>
          <w:rFonts w:ascii="Times New Roman" w:hAnsi="Times New Roman" w:cs="Times New Roman"/>
        </w:rPr>
      </w:pPr>
      <w:r w:rsidRPr="00854CF8">
        <w:rPr>
          <w:rFonts w:ascii="Times New Roman" w:hAnsi="Times New Roman" w:cs="Times New Roman"/>
        </w:rPr>
        <w:t>This establishes a permanent record of WebHydra’s path from inception to future expansion.</w:t>
      </w:r>
    </w:p>
    <w:p w14:paraId="0EB38F67" w14:textId="77777777" w:rsidR="00AB01D8" w:rsidRPr="00854CF8" w:rsidRDefault="00AB01D8" w:rsidP="00AB01D8">
      <w:pPr>
        <w:rPr>
          <w:rFonts w:ascii="Times New Roman" w:hAnsi="Times New Roman" w:cs="Times New Roman"/>
        </w:rPr>
      </w:pPr>
    </w:p>
    <w:p w14:paraId="1991299A" w14:textId="77777777" w:rsidR="00AB01D8" w:rsidRPr="00854CF8" w:rsidRDefault="00AB01D8" w:rsidP="00DE1F06">
      <w:pPr>
        <w:pStyle w:val="Heading3"/>
      </w:pPr>
      <w:r w:rsidRPr="00854CF8">
        <w:t>2. Temporal Governance &amp; Continuity Structures</w:t>
      </w:r>
    </w:p>
    <w:p w14:paraId="70F5C1D9" w14:textId="77777777" w:rsidR="00AB01D8" w:rsidRPr="00854CF8" w:rsidRDefault="00AB01D8" w:rsidP="00AB01D8">
      <w:pPr>
        <w:rPr>
          <w:rFonts w:ascii="Times New Roman" w:hAnsi="Times New Roman" w:cs="Times New Roman"/>
        </w:rPr>
      </w:pPr>
    </w:p>
    <w:p w14:paraId="3B78C13A" w14:textId="77777777" w:rsidR="00DE1F06" w:rsidRDefault="00AB01D8" w:rsidP="00AB01D8">
      <w:pPr>
        <w:rPr>
          <w:rFonts w:ascii="Times New Roman" w:hAnsi="Times New Roman" w:cs="Times New Roman"/>
        </w:rPr>
      </w:pPr>
      <w:r w:rsidRPr="00854CF8">
        <w:rPr>
          <w:rFonts w:ascii="Times New Roman" w:hAnsi="Times New Roman" w:cs="Times New Roman"/>
        </w:rPr>
        <w:t>The Time &amp; Legacy Archives enforce mechanisms that safeguard identity, purpose, and strategic direction across evolving eras.</w:t>
      </w:r>
    </w:p>
    <w:p w14:paraId="1F1A97EC" w14:textId="35EF6169" w:rsidR="00AB01D8" w:rsidRPr="00854CF8" w:rsidRDefault="00AB01D8" w:rsidP="00DE1F06">
      <w:pPr>
        <w:pStyle w:val="Heading4"/>
      </w:pPr>
      <w:r w:rsidRPr="00854CF8">
        <w:t>Its continuity frameworks ensure that:</w:t>
      </w:r>
    </w:p>
    <w:p w14:paraId="5A42F666" w14:textId="34FFCBE7"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WebHydra’s core philosophy remains unbroken across generations.</w:t>
      </w:r>
    </w:p>
    <w:p w14:paraId="55F393B3" w14:textId="6B74D4F4"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Long-term projects retain relevance and strategic alignment.</w:t>
      </w:r>
    </w:p>
    <w:p w14:paraId="7C762266" w14:textId="4AC21675"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Successive leadership teams inherit a documented legacy and clear operational doctrine.</w:t>
      </w:r>
    </w:p>
    <w:p w14:paraId="5B12A43B" w14:textId="4D7D5EBC"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No transition—technological, structural, or administrative—compromises the empire’s foundational integrity.</w:t>
      </w:r>
    </w:p>
    <w:p w14:paraId="75334AF7" w14:textId="77777777" w:rsidR="00AB01D8" w:rsidRPr="00854CF8" w:rsidRDefault="00AB01D8" w:rsidP="00AB01D8">
      <w:pPr>
        <w:rPr>
          <w:rFonts w:ascii="Times New Roman" w:hAnsi="Times New Roman" w:cs="Times New Roman"/>
        </w:rPr>
      </w:pPr>
    </w:p>
    <w:p w14:paraId="09ABD51F" w14:textId="6B00B476" w:rsidR="00AB01D8" w:rsidRPr="00854CF8" w:rsidRDefault="00AB01D8" w:rsidP="00AB01D8">
      <w:pPr>
        <w:rPr>
          <w:rFonts w:ascii="Times New Roman" w:hAnsi="Times New Roman" w:cs="Times New Roman"/>
        </w:rPr>
      </w:pPr>
      <w:r w:rsidRPr="00854CF8">
        <w:rPr>
          <w:rFonts w:ascii="Times New Roman" w:hAnsi="Times New Roman" w:cs="Times New Roman"/>
        </w:rPr>
        <w:t>Through structured temporal governance, WebHydra maintains ideological and operational coherence over time.</w:t>
      </w:r>
    </w:p>
    <w:p w14:paraId="201BCAD3" w14:textId="77777777" w:rsidR="00AB01D8" w:rsidRPr="00854CF8" w:rsidRDefault="00AB01D8" w:rsidP="00AB01D8">
      <w:pPr>
        <w:rPr>
          <w:rFonts w:ascii="Times New Roman" w:hAnsi="Times New Roman" w:cs="Times New Roman"/>
        </w:rPr>
      </w:pPr>
    </w:p>
    <w:p w14:paraId="6540BBD8" w14:textId="77777777" w:rsidR="00AB01D8" w:rsidRPr="00854CF8" w:rsidRDefault="00AB01D8" w:rsidP="00DE1F06">
      <w:pPr>
        <w:pStyle w:val="Heading3"/>
      </w:pPr>
      <w:r w:rsidRPr="00854CF8">
        <w:t>3. Sovereign Timeline Engineering</w:t>
      </w:r>
    </w:p>
    <w:p w14:paraId="7F733A56" w14:textId="77777777" w:rsidR="00AB01D8" w:rsidRPr="00854CF8" w:rsidRDefault="00AB01D8" w:rsidP="00AB01D8">
      <w:pPr>
        <w:rPr>
          <w:rFonts w:ascii="Times New Roman" w:hAnsi="Times New Roman" w:cs="Times New Roman"/>
        </w:rPr>
      </w:pPr>
    </w:p>
    <w:p w14:paraId="1B2251D7" w14:textId="77777777" w:rsidR="00DE1F06" w:rsidRDefault="00AB01D8" w:rsidP="00AB01D8">
      <w:pPr>
        <w:rPr>
          <w:rFonts w:ascii="Times New Roman" w:hAnsi="Times New Roman" w:cs="Times New Roman"/>
        </w:rPr>
      </w:pPr>
      <w:r w:rsidRPr="00854CF8">
        <w:rPr>
          <w:rFonts w:ascii="Times New Roman" w:hAnsi="Times New Roman" w:cs="Times New Roman"/>
        </w:rPr>
        <w:t>This division treats time as a strategic asset, not a passive chronology.</w:t>
      </w:r>
    </w:p>
    <w:p w14:paraId="0291F287" w14:textId="66F33417" w:rsidR="00AB01D8" w:rsidRPr="00854CF8" w:rsidRDefault="00AB01D8" w:rsidP="00DE1F06">
      <w:pPr>
        <w:pStyle w:val="Heading4"/>
      </w:pPr>
      <w:r w:rsidRPr="00854CF8">
        <w:t>It documents and structures WebHydra’s evolution as a deliberate and engineered timeline, supported by:</w:t>
      </w:r>
    </w:p>
    <w:p w14:paraId="3411CD21" w14:textId="19E8850D"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Milestone mapping systems.</w:t>
      </w:r>
    </w:p>
    <w:p w14:paraId="29F74BA6" w14:textId="086B7BA3"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future-path frameworks.</w:t>
      </w:r>
    </w:p>
    <w:p w14:paraId="0F1DF5ED" w14:textId="54976C41"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Decision lineage records.</w:t>
      </w:r>
    </w:p>
    <w:p w14:paraId="0B7037AE" w14:textId="6B2E5B91"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Version history control.</w:t>
      </w:r>
    </w:p>
    <w:p w14:paraId="6B14B2A0" w14:textId="51741145"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Long-term evolution forecasts.</w:t>
      </w:r>
    </w:p>
    <w:p w14:paraId="1415889B" w14:textId="77777777" w:rsidR="00AB01D8" w:rsidRPr="00854CF8" w:rsidRDefault="00AB01D8" w:rsidP="00AB01D8">
      <w:pPr>
        <w:rPr>
          <w:rFonts w:ascii="Times New Roman" w:hAnsi="Times New Roman" w:cs="Times New Roman"/>
        </w:rPr>
      </w:pPr>
    </w:p>
    <w:p w14:paraId="2E31901C" w14:textId="350BF579" w:rsidR="00AB01D8" w:rsidRPr="00854CF8" w:rsidRDefault="00AB01D8" w:rsidP="00AB01D8">
      <w:pPr>
        <w:rPr>
          <w:rFonts w:ascii="Times New Roman" w:hAnsi="Times New Roman" w:cs="Times New Roman"/>
        </w:rPr>
      </w:pPr>
      <w:r w:rsidRPr="00854CF8">
        <w:rPr>
          <w:rFonts w:ascii="Times New Roman" w:hAnsi="Times New Roman" w:cs="Times New Roman"/>
        </w:rPr>
        <w:t>The result is a sovereign timeline that acts as both a historical record and a strategic navigational tool.</w:t>
      </w:r>
    </w:p>
    <w:p w14:paraId="3E724D07" w14:textId="77777777" w:rsidR="00AB01D8" w:rsidRPr="00854CF8" w:rsidRDefault="00AB01D8" w:rsidP="00AB01D8">
      <w:pPr>
        <w:rPr>
          <w:rFonts w:ascii="Times New Roman" w:hAnsi="Times New Roman" w:cs="Times New Roman"/>
        </w:rPr>
      </w:pPr>
    </w:p>
    <w:p w14:paraId="4201CAA1" w14:textId="77777777" w:rsidR="00AB01D8" w:rsidRPr="00854CF8" w:rsidRDefault="00AB01D8" w:rsidP="00DE1F06">
      <w:pPr>
        <w:pStyle w:val="Heading3"/>
      </w:pPr>
      <w:r w:rsidRPr="00854CF8">
        <w:t>4. Legacy Preservation &amp; Succession Doctrine</w:t>
      </w:r>
    </w:p>
    <w:p w14:paraId="59C74818" w14:textId="77777777" w:rsidR="00AB01D8" w:rsidRPr="00854CF8" w:rsidRDefault="00AB01D8" w:rsidP="00AB01D8">
      <w:pPr>
        <w:rPr>
          <w:rFonts w:ascii="Times New Roman" w:hAnsi="Times New Roman" w:cs="Times New Roman"/>
        </w:rPr>
      </w:pPr>
    </w:p>
    <w:p w14:paraId="7D8CBC25" w14:textId="77777777" w:rsidR="00DE1F06" w:rsidRDefault="00AB01D8" w:rsidP="00AB01D8">
      <w:pPr>
        <w:rPr>
          <w:rFonts w:ascii="Times New Roman" w:hAnsi="Times New Roman" w:cs="Times New Roman"/>
        </w:rPr>
      </w:pPr>
      <w:r w:rsidRPr="00854CF8">
        <w:rPr>
          <w:rFonts w:ascii="Times New Roman" w:hAnsi="Times New Roman" w:cs="Times New Roman"/>
        </w:rPr>
        <w:lastRenderedPageBreak/>
        <w:t>Section 16 encapsulates the principles that ensure WebHydra’s legacy is not dependent on any single individual, era, or administration.</w:t>
      </w:r>
    </w:p>
    <w:p w14:paraId="4D25B71B" w14:textId="783AA9B0" w:rsidR="00AB01D8" w:rsidRPr="00854CF8" w:rsidRDefault="00AB01D8" w:rsidP="00DE1F06">
      <w:pPr>
        <w:pStyle w:val="Heading4"/>
      </w:pPr>
      <w:r w:rsidRPr="00854CF8">
        <w:t>It defines:</w:t>
      </w:r>
    </w:p>
    <w:p w14:paraId="3AEE6059" w14:textId="0757F184"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Legacy transmission frameworks for leadership succession.</w:t>
      </w:r>
    </w:p>
    <w:p w14:paraId="65F3127E" w14:textId="3DF68DFB"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Identity preservation protocols.</w:t>
      </w:r>
    </w:p>
    <w:p w14:paraId="391955A6" w14:textId="023FF312"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Cultural and philosophical continuity systems.</w:t>
      </w:r>
    </w:p>
    <w:p w14:paraId="1BF78E09" w14:textId="19E7E6A4"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Long-term archival management structures.</w:t>
      </w:r>
    </w:p>
    <w:p w14:paraId="0310A2C0" w14:textId="0ACC6266"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Intergenerational knowledge transfer mechanisms.</w:t>
      </w:r>
    </w:p>
    <w:p w14:paraId="30404B0F" w14:textId="77777777" w:rsidR="00AB01D8" w:rsidRPr="00854CF8" w:rsidRDefault="00AB01D8" w:rsidP="00AB01D8">
      <w:pPr>
        <w:rPr>
          <w:rFonts w:ascii="Times New Roman" w:hAnsi="Times New Roman" w:cs="Times New Roman"/>
        </w:rPr>
      </w:pPr>
    </w:p>
    <w:p w14:paraId="75367DED" w14:textId="1AC5B8F9" w:rsidR="00AB01D8" w:rsidRPr="00854CF8" w:rsidRDefault="00AB01D8" w:rsidP="00AB01D8">
      <w:pPr>
        <w:rPr>
          <w:rFonts w:ascii="Times New Roman" w:hAnsi="Times New Roman" w:cs="Times New Roman"/>
        </w:rPr>
      </w:pPr>
      <w:r w:rsidRPr="00854CF8">
        <w:rPr>
          <w:rFonts w:ascii="Times New Roman" w:hAnsi="Times New Roman" w:cs="Times New Roman"/>
        </w:rPr>
        <w:t>These ensure that WebHydra’s identity, mission, and operational DNA persist over centuries, not just years.</w:t>
      </w:r>
    </w:p>
    <w:p w14:paraId="4689E06A" w14:textId="77777777" w:rsidR="00AB01D8" w:rsidRPr="00854CF8" w:rsidRDefault="00AB01D8" w:rsidP="00AB01D8">
      <w:pPr>
        <w:rPr>
          <w:rFonts w:ascii="Times New Roman" w:hAnsi="Times New Roman" w:cs="Times New Roman"/>
        </w:rPr>
      </w:pPr>
    </w:p>
    <w:p w14:paraId="32730AF7" w14:textId="77777777" w:rsidR="00AB01D8" w:rsidRPr="00854CF8" w:rsidRDefault="00AB01D8" w:rsidP="00DE1F06">
      <w:pPr>
        <w:pStyle w:val="Heading3"/>
      </w:pPr>
      <w:r w:rsidRPr="00854CF8">
        <w:t>5. Unified Archival Vault</w:t>
      </w:r>
    </w:p>
    <w:p w14:paraId="02787203" w14:textId="77777777" w:rsidR="00AB01D8" w:rsidRPr="00854CF8" w:rsidRDefault="00AB01D8" w:rsidP="00AB01D8">
      <w:pPr>
        <w:rPr>
          <w:rFonts w:ascii="Times New Roman" w:hAnsi="Times New Roman" w:cs="Times New Roman"/>
        </w:rPr>
      </w:pPr>
    </w:p>
    <w:p w14:paraId="61BA8D1E" w14:textId="77777777" w:rsidR="00AB01D8" w:rsidRPr="00854CF8" w:rsidRDefault="00AB01D8" w:rsidP="00DE1F06">
      <w:pPr>
        <w:pStyle w:val="Heading4"/>
      </w:pPr>
      <w:r w:rsidRPr="00854CF8">
        <w:t>At the heart of this division is the Legacy Vault—a sovereign archival ecosystem that centralizes all temporal and historical assets:</w:t>
      </w:r>
    </w:p>
    <w:p w14:paraId="4CC4A24C" w14:textId="5E49527E"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Core documents</w:t>
      </w:r>
    </w:p>
    <w:p w14:paraId="2E932BC1" w14:textId="566C4E64"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Foundational doctrines</w:t>
      </w:r>
    </w:p>
    <w:p w14:paraId="5F026566" w14:textId="676A97DE"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 xml:space="preserve">Executive </w:t>
      </w:r>
      <w:proofErr w:type="gramStart"/>
      <w:r w:rsidRPr="00DE1F06">
        <w:rPr>
          <w:rFonts w:ascii="Times New Roman" w:hAnsi="Times New Roman" w:cs="Times New Roman"/>
        </w:rPr>
        <w:t>rulings</w:t>
      </w:r>
      <w:proofErr w:type="gramEnd"/>
    </w:p>
    <w:p w14:paraId="79F8F589" w14:textId="30529531"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Architectural blueprints</w:t>
      </w:r>
    </w:p>
    <w:p w14:paraId="5EF06FCB" w14:textId="1FF27C9B"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Project evolution maps</w:t>
      </w:r>
    </w:p>
    <w:p w14:paraId="48FDB5A8" w14:textId="08927893"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Cultural records</w:t>
      </w:r>
    </w:p>
    <w:p w14:paraId="482ED1FC" w14:textId="27AFFB2C"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timelines</w:t>
      </w:r>
    </w:p>
    <w:p w14:paraId="473A9639" w14:textId="52EB3E2D" w:rsidR="00AB01D8" w:rsidRPr="00DE1F06" w:rsidRDefault="00AB01D8" w:rsidP="00DE1F06">
      <w:pPr>
        <w:pStyle w:val="ListParagraph"/>
        <w:numPr>
          <w:ilvl w:val="0"/>
          <w:numId w:val="68"/>
        </w:numPr>
        <w:rPr>
          <w:rFonts w:ascii="Times New Roman" w:hAnsi="Times New Roman" w:cs="Times New Roman"/>
        </w:rPr>
      </w:pPr>
      <w:r w:rsidRPr="00DE1F06">
        <w:rPr>
          <w:rFonts w:ascii="Times New Roman" w:hAnsi="Times New Roman" w:cs="Times New Roman"/>
        </w:rPr>
        <w:t>Digital preservation datasets</w:t>
      </w:r>
    </w:p>
    <w:p w14:paraId="2DA1F534" w14:textId="77777777" w:rsidR="00AB01D8" w:rsidRPr="00854CF8" w:rsidRDefault="00AB01D8" w:rsidP="00AB01D8">
      <w:pPr>
        <w:rPr>
          <w:rFonts w:ascii="Times New Roman" w:hAnsi="Times New Roman" w:cs="Times New Roman"/>
        </w:rPr>
      </w:pPr>
    </w:p>
    <w:p w14:paraId="31F20AD3" w14:textId="41294BFC" w:rsidR="00AB01D8" w:rsidRPr="00854CF8" w:rsidRDefault="00AB01D8" w:rsidP="00AB01D8">
      <w:pPr>
        <w:rPr>
          <w:rFonts w:ascii="Times New Roman" w:hAnsi="Times New Roman" w:cs="Times New Roman"/>
        </w:rPr>
      </w:pPr>
      <w:r w:rsidRPr="00854CF8">
        <w:rPr>
          <w:rFonts w:ascii="Times New Roman" w:hAnsi="Times New Roman" w:cs="Times New Roman"/>
        </w:rPr>
        <w:t>The vault functions as WebHydra’s eternal memory core, ensuring that no part of its history is ever lost.</w:t>
      </w:r>
    </w:p>
    <w:p w14:paraId="2D9611E0" w14:textId="77777777" w:rsidR="00AB01D8" w:rsidRPr="00854CF8" w:rsidRDefault="00AB01D8" w:rsidP="00AB01D8">
      <w:pPr>
        <w:rPr>
          <w:rFonts w:ascii="Times New Roman" w:hAnsi="Times New Roman" w:cs="Times New Roman"/>
        </w:rPr>
      </w:pPr>
    </w:p>
    <w:p w14:paraId="71389451" w14:textId="77777777" w:rsidR="00AB01D8" w:rsidRPr="00854CF8" w:rsidRDefault="00AB01D8" w:rsidP="00DE1F06">
      <w:pPr>
        <w:pStyle w:val="Heading3"/>
      </w:pPr>
      <w:r w:rsidRPr="00854CF8">
        <w:t>Conclusion</w:t>
      </w:r>
    </w:p>
    <w:p w14:paraId="229ECE61" w14:textId="77777777" w:rsidR="00AB01D8" w:rsidRPr="00854CF8" w:rsidRDefault="00AB01D8" w:rsidP="00AB01D8">
      <w:pPr>
        <w:rPr>
          <w:rFonts w:ascii="Times New Roman" w:hAnsi="Times New Roman" w:cs="Times New Roman"/>
        </w:rPr>
      </w:pPr>
    </w:p>
    <w:p w14:paraId="416028E5" w14:textId="77777777" w:rsidR="00AB01D8" w:rsidRPr="00854CF8" w:rsidRDefault="00AB01D8" w:rsidP="00AB01D8">
      <w:pPr>
        <w:rPr>
          <w:rFonts w:ascii="Times New Roman" w:hAnsi="Times New Roman" w:cs="Times New Roman"/>
        </w:rPr>
      </w:pPr>
      <w:r w:rsidRPr="00854CF8">
        <w:rPr>
          <w:rFonts w:ascii="Times New Roman" w:hAnsi="Times New Roman" w:cs="Times New Roman"/>
        </w:rPr>
        <w:t xml:space="preserve">Section 16 serves as the empire’s temporal anchor, guaranteeing that WebHydra evolves with discipline, preserves its identity, and maintains a sovereign historical record that transcends operational cycles. It affirms that WebHydra’s existence is neither temporary nor </w:t>
      </w:r>
      <w:r w:rsidRPr="00854CF8">
        <w:rPr>
          <w:rFonts w:ascii="Times New Roman" w:hAnsi="Times New Roman" w:cs="Times New Roman"/>
        </w:rPr>
        <w:lastRenderedPageBreak/>
        <w:t>circumstantial—it is a deliberate, engineered, and immortalized construct grounded in structured legacy preservation.</w:t>
      </w:r>
    </w:p>
    <w:p w14:paraId="210DA1E0" w14:textId="77777777" w:rsidR="00AB01D8" w:rsidRPr="00854CF8" w:rsidRDefault="00AB01D8" w:rsidP="00AB01D8">
      <w:pPr>
        <w:rPr>
          <w:rFonts w:ascii="Times New Roman" w:hAnsi="Times New Roman" w:cs="Times New Roman"/>
        </w:rPr>
      </w:pPr>
    </w:p>
    <w:p w14:paraId="72016BFC" w14:textId="4EB72E53" w:rsidR="00206C6A" w:rsidRPr="00854CF8" w:rsidRDefault="00AB01D8" w:rsidP="00206C6A">
      <w:pPr>
        <w:rPr>
          <w:rFonts w:ascii="Times New Roman" w:hAnsi="Times New Roman" w:cs="Times New Roman"/>
        </w:rPr>
      </w:pPr>
      <w:r w:rsidRPr="00854CF8">
        <w:rPr>
          <w:rFonts w:ascii="Times New Roman" w:hAnsi="Times New Roman" w:cs="Times New Roman"/>
        </w:rPr>
        <w:t>The Time &amp; Legacy Archives stand as the guardian of WebHydra’s past, the steward of its present, and the architect of its future continuity.</w:t>
      </w:r>
    </w:p>
    <w:p w14:paraId="3B98A572" w14:textId="77777777" w:rsidR="00206C6A" w:rsidRPr="00854CF8" w:rsidRDefault="00206C6A" w:rsidP="00206C6A">
      <w:pPr>
        <w:rPr>
          <w:rFonts w:ascii="Times New Roman" w:hAnsi="Times New Roman" w:cs="Times New Roman"/>
        </w:rPr>
      </w:pPr>
    </w:p>
    <w:p w14:paraId="28E0F8B7" w14:textId="77777777" w:rsidR="00AB01D8" w:rsidRPr="00854CF8" w:rsidRDefault="00AB01D8">
      <w:pPr>
        <w:rPr>
          <w:rFonts w:ascii="Times New Roman" w:hAnsi="Times New Roman" w:cs="Times New Roman"/>
        </w:rPr>
      </w:pPr>
      <w:r w:rsidRPr="00854CF8">
        <w:rPr>
          <w:rFonts w:ascii="Times New Roman" w:hAnsi="Times New Roman" w:cs="Times New Roman"/>
        </w:rPr>
        <w:br w:type="page"/>
      </w:r>
    </w:p>
    <w:p w14:paraId="41600E60" w14:textId="5B7884FE" w:rsidR="00FE0AFB" w:rsidRPr="00854CF8" w:rsidRDefault="00FE0AFB" w:rsidP="00DE1F06">
      <w:pPr>
        <w:pStyle w:val="Heading1"/>
      </w:pPr>
      <w:r w:rsidRPr="00854CF8">
        <w:lastRenderedPageBreak/>
        <w:t>SECTION 16</w:t>
      </w:r>
      <w:r w:rsidR="00216417">
        <w:t>:</w:t>
      </w:r>
      <w:r w:rsidRPr="00854CF8">
        <w:t xml:space="preserve"> TIME &amp; LEGACY ARCHIVES</w:t>
      </w:r>
    </w:p>
    <w:p w14:paraId="1D14466E" w14:textId="77777777" w:rsidR="00FE0AFB" w:rsidRPr="00854CF8" w:rsidRDefault="00FE0AFB" w:rsidP="00FE0AFB">
      <w:pPr>
        <w:rPr>
          <w:rFonts w:ascii="Times New Roman" w:hAnsi="Times New Roman" w:cs="Times New Roman"/>
        </w:rPr>
      </w:pPr>
    </w:p>
    <w:p w14:paraId="2DDE9D5D" w14:textId="3992E5C2" w:rsidR="00FE0AFB" w:rsidRPr="00854CF8" w:rsidRDefault="00FE0AFB" w:rsidP="00DE1F06">
      <w:pPr>
        <w:pStyle w:val="Heading1"/>
      </w:pPr>
      <w:r w:rsidRPr="00854CF8">
        <w:t>16.1</w:t>
      </w:r>
      <w:r w:rsidR="00216417">
        <w:t>:</w:t>
      </w:r>
      <w:r w:rsidRPr="00854CF8">
        <w:t xml:space="preserve"> The </w:t>
      </w:r>
      <w:proofErr w:type="spellStart"/>
      <w:r w:rsidRPr="00854CF8">
        <w:t>Chronosphere</w:t>
      </w:r>
      <w:proofErr w:type="spellEnd"/>
    </w:p>
    <w:p w14:paraId="5047C37D" w14:textId="77777777" w:rsidR="00FE0AFB" w:rsidRPr="00854CF8" w:rsidRDefault="00FE0AFB" w:rsidP="00FE0AFB">
      <w:pPr>
        <w:rPr>
          <w:rFonts w:ascii="Times New Roman" w:hAnsi="Times New Roman" w:cs="Times New Roman"/>
        </w:rPr>
      </w:pPr>
    </w:p>
    <w:p w14:paraId="6C236FEB"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stands as WebHydra’s sovereign temporal intelligence system—an institutional construct engineered to document, structure, govern, and preserve the chronological evolution of the entire ecosystem. It functions as the master historical engine that captures every movement, milestone, transformation, and strategic inflection point across the empire’s operational lifespan. Through this system, time is not recorded passively; it is architected, mapped, and codified as a strategic asset.</w:t>
      </w:r>
    </w:p>
    <w:p w14:paraId="26897E96" w14:textId="77777777" w:rsidR="00FE0AFB" w:rsidRPr="00854CF8" w:rsidRDefault="00FE0AFB" w:rsidP="00FE0AFB">
      <w:pPr>
        <w:rPr>
          <w:rFonts w:ascii="Times New Roman" w:hAnsi="Times New Roman" w:cs="Times New Roman"/>
        </w:rPr>
      </w:pPr>
    </w:p>
    <w:p w14:paraId="04DD11EC" w14:textId="4EB20558"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forms the backbone of WebHydra’s long-term continuity, ensuring that its future evolution remains anchored in a complete and immutable historical record.</w:t>
      </w:r>
    </w:p>
    <w:p w14:paraId="30054AF3" w14:textId="77777777" w:rsidR="00FE0AFB" w:rsidRPr="00854CF8" w:rsidRDefault="00FE0AFB" w:rsidP="00FE0AFB">
      <w:pPr>
        <w:rPr>
          <w:rFonts w:ascii="Times New Roman" w:hAnsi="Times New Roman" w:cs="Times New Roman"/>
        </w:rPr>
      </w:pPr>
    </w:p>
    <w:p w14:paraId="5619194D" w14:textId="77777777" w:rsidR="00FE0AFB" w:rsidRPr="00854CF8" w:rsidRDefault="00FE0AFB" w:rsidP="00DE1F06">
      <w:pPr>
        <w:pStyle w:val="Heading3"/>
      </w:pPr>
      <w:r w:rsidRPr="00854CF8">
        <w:t>Core Purpose and Strategic Role</w:t>
      </w:r>
    </w:p>
    <w:p w14:paraId="1BEC94B0" w14:textId="77777777" w:rsidR="00FE0AFB" w:rsidRPr="00854CF8" w:rsidRDefault="00FE0AFB" w:rsidP="00FE0AFB">
      <w:pPr>
        <w:rPr>
          <w:rFonts w:ascii="Times New Roman" w:hAnsi="Times New Roman" w:cs="Times New Roman"/>
        </w:rPr>
      </w:pPr>
    </w:p>
    <w:p w14:paraId="5E10E520" w14:textId="77777777" w:rsidR="00FE0AFB" w:rsidRPr="00854CF8" w:rsidRDefault="00FE0AFB" w:rsidP="00DE1F06">
      <w:pPr>
        <w:pStyle w:val="Heading4"/>
      </w:pPr>
      <w:r w:rsidRPr="00854CF8">
        <w:t xml:space="preserve">The </w:t>
      </w:r>
      <w:proofErr w:type="spellStart"/>
      <w:r w:rsidRPr="00854CF8">
        <w:t>Chronosphere</w:t>
      </w:r>
      <w:proofErr w:type="spellEnd"/>
      <w:r w:rsidRPr="00854CF8">
        <w:t xml:space="preserve"> serves three foundational purposes that define its role within the empire’s governance structure:</w:t>
      </w:r>
    </w:p>
    <w:p w14:paraId="4932D783" w14:textId="77777777" w:rsidR="00FE0AFB" w:rsidRPr="00854CF8" w:rsidRDefault="00FE0AFB" w:rsidP="00FE0AFB">
      <w:pPr>
        <w:rPr>
          <w:rFonts w:ascii="Times New Roman" w:hAnsi="Times New Roman" w:cs="Times New Roman"/>
        </w:rPr>
      </w:pPr>
    </w:p>
    <w:p w14:paraId="3E82A318" w14:textId="77777777" w:rsidR="00FE0AFB" w:rsidRPr="00854CF8" w:rsidRDefault="00FE0AFB" w:rsidP="00DE1F06">
      <w:pPr>
        <w:pStyle w:val="Heading4"/>
      </w:pPr>
      <w:r w:rsidRPr="00854CF8">
        <w:t>1. Temporal Intelligence Consolidation</w:t>
      </w:r>
    </w:p>
    <w:p w14:paraId="34B795C7" w14:textId="77777777" w:rsidR="00FE0AFB" w:rsidRPr="00854CF8" w:rsidRDefault="00FE0AFB" w:rsidP="00FE0AFB">
      <w:pPr>
        <w:rPr>
          <w:rFonts w:ascii="Times New Roman" w:hAnsi="Times New Roman" w:cs="Times New Roman"/>
        </w:rPr>
      </w:pPr>
    </w:p>
    <w:p w14:paraId="01F9C6C4"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It acts as the unified repository for all time-based intelligence, including system updates, architectural changes, operational transitions, executive decisions, and organizational milestones. Every event is captured with metadata, contextual depth, and structured categorization to ensure long-term interpretability.</w:t>
      </w:r>
    </w:p>
    <w:p w14:paraId="664B0E04" w14:textId="77777777" w:rsidR="00FE0AFB" w:rsidRPr="00854CF8" w:rsidRDefault="00FE0AFB" w:rsidP="00FE0AFB">
      <w:pPr>
        <w:rPr>
          <w:rFonts w:ascii="Times New Roman" w:hAnsi="Times New Roman" w:cs="Times New Roman"/>
        </w:rPr>
      </w:pPr>
    </w:p>
    <w:p w14:paraId="68658DDD" w14:textId="77777777" w:rsidR="00FE0AFB" w:rsidRPr="00854CF8" w:rsidRDefault="00FE0AFB" w:rsidP="00DE1F06">
      <w:pPr>
        <w:pStyle w:val="Heading4"/>
      </w:pPr>
      <w:r w:rsidRPr="00854CF8">
        <w:t>2. Institutional Continuity Assurance</w:t>
      </w:r>
    </w:p>
    <w:p w14:paraId="1B004309" w14:textId="77777777" w:rsidR="00FE0AFB" w:rsidRPr="00854CF8" w:rsidRDefault="00FE0AFB" w:rsidP="00FE0AFB">
      <w:pPr>
        <w:rPr>
          <w:rFonts w:ascii="Times New Roman" w:hAnsi="Times New Roman" w:cs="Times New Roman"/>
        </w:rPr>
      </w:pPr>
    </w:p>
    <w:p w14:paraId="74186B63"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By maintaining a complete lineage of past actions and decisions,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ensures that future developments remain aligned with WebHydra’s founding philosophy, strategic doctrine, and long-term mission. It eliminates the risk of historical drift or ideological fragmentation.</w:t>
      </w:r>
    </w:p>
    <w:p w14:paraId="67DC9ADD" w14:textId="77777777" w:rsidR="00FE0AFB" w:rsidRPr="00854CF8" w:rsidRDefault="00FE0AFB" w:rsidP="00FE0AFB">
      <w:pPr>
        <w:rPr>
          <w:rFonts w:ascii="Times New Roman" w:hAnsi="Times New Roman" w:cs="Times New Roman"/>
        </w:rPr>
      </w:pPr>
    </w:p>
    <w:p w14:paraId="152E11B0" w14:textId="77777777" w:rsidR="00FE0AFB" w:rsidRPr="00854CF8" w:rsidRDefault="00FE0AFB" w:rsidP="00DE1F06">
      <w:pPr>
        <w:pStyle w:val="Heading4"/>
      </w:pPr>
      <w:r w:rsidRPr="00854CF8">
        <w:t>3. Strategic Temporal Navigation</w:t>
      </w:r>
    </w:p>
    <w:p w14:paraId="23695B04" w14:textId="77777777" w:rsidR="00FE0AFB" w:rsidRPr="00854CF8" w:rsidRDefault="00FE0AFB" w:rsidP="00FE0AFB">
      <w:pPr>
        <w:rPr>
          <w:rFonts w:ascii="Times New Roman" w:hAnsi="Times New Roman" w:cs="Times New Roman"/>
        </w:rPr>
      </w:pPr>
    </w:p>
    <w:p w14:paraId="63BF85A7" w14:textId="39EFFC17"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The system enables leadership to trace origins, evaluate decision impacts, identify turning points, and forecast future trajectories based on documented patterns.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transforms time into a navigational tool for strategy, governance, and system evolution.</w:t>
      </w:r>
    </w:p>
    <w:p w14:paraId="4577333B" w14:textId="77777777" w:rsidR="00FE0AFB" w:rsidRPr="00854CF8" w:rsidRDefault="00FE0AFB" w:rsidP="00FE0AFB">
      <w:pPr>
        <w:rPr>
          <w:rFonts w:ascii="Times New Roman" w:hAnsi="Times New Roman" w:cs="Times New Roman"/>
        </w:rPr>
      </w:pPr>
    </w:p>
    <w:p w14:paraId="08F536ED" w14:textId="77777777" w:rsidR="00FE0AFB" w:rsidRPr="00854CF8" w:rsidRDefault="00FE0AFB" w:rsidP="00DE1F06">
      <w:pPr>
        <w:pStyle w:val="Heading3"/>
      </w:pPr>
      <w:r w:rsidRPr="00854CF8">
        <w:t>Structural Components</w:t>
      </w:r>
    </w:p>
    <w:p w14:paraId="4248E96E" w14:textId="77777777" w:rsidR="00FE0AFB" w:rsidRPr="00854CF8" w:rsidRDefault="00FE0AFB" w:rsidP="00FE0AFB">
      <w:pPr>
        <w:rPr>
          <w:rFonts w:ascii="Times New Roman" w:hAnsi="Times New Roman" w:cs="Times New Roman"/>
        </w:rPr>
      </w:pPr>
    </w:p>
    <w:p w14:paraId="022FF7CF" w14:textId="77777777" w:rsidR="00FE0AFB" w:rsidRPr="00854CF8" w:rsidRDefault="00FE0AFB" w:rsidP="00DE1F06">
      <w:pPr>
        <w:pStyle w:val="Heading4"/>
      </w:pPr>
      <w:r w:rsidRPr="00854CF8">
        <w:t xml:space="preserve">The </w:t>
      </w:r>
      <w:proofErr w:type="spellStart"/>
      <w:r w:rsidRPr="00854CF8">
        <w:t>Chronosphere</w:t>
      </w:r>
      <w:proofErr w:type="spellEnd"/>
      <w:r w:rsidRPr="00854CF8">
        <w:t xml:space="preserve"> is built upon several interlocking components, each designed to strengthen historical accuracy, institutional resilience, and temporal clarity.</w:t>
      </w:r>
    </w:p>
    <w:p w14:paraId="05426152" w14:textId="77777777" w:rsidR="00FE0AFB" w:rsidRPr="00854CF8" w:rsidRDefault="00FE0AFB" w:rsidP="00FE0AFB">
      <w:pPr>
        <w:rPr>
          <w:rFonts w:ascii="Times New Roman" w:hAnsi="Times New Roman" w:cs="Times New Roman"/>
        </w:rPr>
      </w:pPr>
    </w:p>
    <w:p w14:paraId="5E9C4535" w14:textId="77777777" w:rsidR="00FE0AFB" w:rsidRPr="00854CF8" w:rsidRDefault="00FE0AFB" w:rsidP="00DE1F06">
      <w:pPr>
        <w:pStyle w:val="Heading4"/>
      </w:pPr>
      <w:r w:rsidRPr="00854CF8">
        <w:t>1. Master Timeline Engine</w:t>
      </w:r>
    </w:p>
    <w:p w14:paraId="2C17D87D" w14:textId="77777777" w:rsidR="00FE0AFB" w:rsidRPr="00854CF8" w:rsidRDefault="00FE0AFB" w:rsidP="00FE0AFB">
      <w:pPr>
        <w:rPr>
          <w:rFonts w:ascii="Times New Roman" w:hAnsi="Times New Roman" w:cs="Times New Roman"/>
        </w:rPr>
      </w:pPr>
    </w:p>
    <w:p w14:paraId="29D90097" w14:textId="77777777" w:rsidR="00FE0AFB" w:rsidRPr="00854CF8" w:rsidRDefault="00FE0AFB" w:rsidP="00DE1F06">
      <w:pPr>
        <w:pStyle w:val="Heading4"/>
      </w:pPr>
      <w:r w:rsidRPr="00854CF8">
        <w:t>A continuously expanding chronological ledger that documents:</w:t>
      </w:r>
    </w:p>
    <w:p w14:paraId="04F857C8" w14:textId="64108E76"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Foundational origins and establishment events</w:t>
      </w:r>
    </w:p>
    <w:p w14:paraId="464C4C9A" w14:textId="28EC7852"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Major system upgrades and architecture transitions</w:t>
      </w:r>
    </w:p>
    <w:p w14:paraId="78238B94" w14:textId="1820D9D9"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Division expansions and project launches</w:t>
      </w:r>
    </w:p>
    <w:p w14:paraId="06AEB297" w14:textId="6C8F58EC"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Corporate restructurings and operational reforms</w:t>
      </w:r>
    </w:p>
    <w:p w14:paraId="77060E37" w14:textId="2098C9DE"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Technological breakthroughs and AI evolutions</w:t>
      </w:r>
    </w:p>
    <w:p w14:paraId="3E5C3922" w14:textId="4B98E98B"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alliances, partnerships, and global deployments</w:t>
      </w:r>
    </w:p>
    <w:p w14:paraId="7308AF94" w14:textId="77777777" w:rsidR="00FE0AFB" w:rsidRPr="00854CF8" w:rsidRDefault="00FE0AFB" w:rsidP="00FE0AFB">
      <w:pPr>
        <w:rPr>
          <w:rFonts w:ascii="Times New Roman" w:hAnsi="Times New Roman" w:cs="Times New Roman"/>
        </w:rPr>
      </w:pPr>
    </w:p>
    <w:p w14:paraId="2F44C5FD"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This engine maintains a traceable lineage of WebHydra’s expansion across digital, cultural, institutional, and physical domains.</w:t>
      </w:r>
    </w:p>
    <w:p w14:paraId="7C6C533F" w14:textId="77777777" w:rsidR="00FE0AFB" w:rsidRPr="00854CF8" w:rsidRDefault="00FE0AFB" w:rsidP="00FE0AFB">
      <w:pPr>
        <w:rPr>
          <w:rFonts w:ascii="Times New Roman" w:hAnsi="Times New Roman" w:cs="Times New Roman"/>
        </w:rPr>
      </w:pPr>
    </w:p>
    <w:p w14:paraId="62C29E02" w14:textId="77777777" w:rsidR="00FE0AFB" w:rsidRPr="00854CF8" w:rsidRDefault="00FE0AFB" w:rsidP="00DE1F06">
      <w:pPr>
        <w:pStyle w:val="Heading4"/>
      </w:pPr>
      <w:r w:rsidRPr="00854CF8">
        <w:t>2. Continuity Mapping System</w:t>
      </w:r>
    </w:p>
    <w:p w14:paraId="5F3491F5" w14:textId="77777777" w:rsidR="00FE0AFB" w:rsidRPr="00854CF8" w:rsidRDefault="00FE0AFB" w:rsidP="00FE0AFB">
      <w:pPr>
        <w:rPr>
          <w:rFonts w:ascii="Times New Roman" w:hAnsi="Times New Roman" w:cs="Times New Roman"/>
        </w:rPr>
      </w:pPr>
    </w:p>
    <w:p w14:paraId="7ED05F08" w14:textId="77777777" w:rsidR="00FE0AFB" w:rsidRPr="00854CF8" w:rsidRDefault="00FE0AFB" w:rsidP="00DE1F06">
      <w:pPr>
        <w:pStyle w:val="Heading4"/>
      </w:pPr>
      <w:r w:rsidRPr="00854CF8">
        <w:t>A structured framework that ensures every current and future implementation is linked to:</w:t>
      </w:r>
    </w:p>
    <w:p w14:paraId="1ADABFDA" w14:textId="5CA43921"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Its historical predecessors</w:t>
      </w:r>
    </w:p>
    <w:p w14:paraId="54FED11B" w14:textId="74828459"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Relevant decision records</w:t>
      </w:r>
    </w:p>
    <w:p w14:paraId="4EA8DA84" w14:textId="44EC4699"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Past system versions</w:t>
      </w:r>
    </w:p>
    <w:p w14:paraId="3ED3CE66" w14:textId="5C8A91B5"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Evolutionary motivations</w:t>
      </w:r>
    </w:p>
    <w:p w14:paraId="5EA1EDBA" w14:textId="04884959"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Policy or philosophy updates</w:t>
      </w:r>
    </w:p>
    <w:p w14:paraId="0529EE23" w14:textId="77777777" w:rsidR="00FE0AFB" w:rsidRPr="00854CF8" w:rsidRDefault="00FE0AFB" w:rsidP="00FE0AFB">
      <w:pPr>
        <w:rPr>
          <w:rFonts w:ascii="Times New Roman" w:hAnsi="Times New Roman" w:cs="Times New Roman"/>
        </w:rPr>
      </w:pPr>
    </w:p>
    <w:p w14:paraId="34A167F8"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This mapping resolves historical ambiguities, strengthens lineage coherence, and preserves a unified structural identity for the ecosystem.</w:t>
      </w:r>
    </w:p>
    <w:p w14:paraId="2F1E51DD" w14:textId="77777777" w:rsidR="00FE0AFB" w:rsidRPr="00854CF8" w:rsidRDefault="00FE0AFB" w:rsidP="00FE0AFB">
      <w:pPr>
        <w:rPr>
          <w:rFonts w:ascii="Times New Roman" w:hAnsi="Times New Roman" w:cs="Times New Roman"/>
        </w:rPr>
      </w:pPr>
    </w:p>
    <w:p w14:paraId="39374AAD" w14:textId="77777777" w:rsidR="00FE0AFB" w:rsidRPr="00854CF8" w:rsidRDefault="00FE0AFB" w:rsidP="00DE1F06">
      <w:pPr>
        <w:pStyle w:val="Heading4"/>
      </w:pPr>
      <w:r w:rsidRPr="00854CF8">
        <w:t>3. Temporal Governance Protocol</w:t>
      </w:r>
    </w:p>
    <w:p w14:paraId="19389BF4" w14:textId="77777777" w:rsidR="00FE0AFB" w:rsidRPr="00854CF8" w:rsidRDefault="00FE0AFB" w:rsidP="00FE0AFB">
      <w:pPr>
        <w:rPr>
          <w:rFonts w:ascii="Times New Roman" w:hAnsi="Times New Roman" w:cs="Times New Roman"/>
        </w:rPr>
      </w:pPr>
    </w:p>
    <w:p w14:paraId="03717BF5" w14:textId="77777777" w:rsidR="00DE1F06" w:rsidRDefault="00FE0AFB" w:rsidP="00FE0AFB">
      <w:pPr>
        <w:rPr>
          <w:rFonts w:ascii="Times New Roman" w:hAnsi="Times New Roman" w:cs="Times New Roman"/>
        </w:rPr>
      </w:pPr>
      <w:r w:rsidRPr="00854CF8">
        <w:rPr>
          <w:rFonts w:ascii="Times New Roman" w:hAnsi="Times New Roman" w:cs="Times New Roman"/>
        </w:rPr>
        <w:t>A formalized set of rules governing how events, decisions, and transitions are recorded, authorized, evaluated, and archived.</w:t>
      </w:r>
    </w:p>
    <w:p w14:paraId="2BC38F99" w14:textId="1B616BCE" w:rsidR="00FE0AFB" w:rsidRPr="00854CF8" w:rsidRDefault="00FE0AFB" w:rsidP="00DE1F06">
      <w:pPr>
        <w:pStyle w:val="Heading4"/>
      </w:pPr>
      <w:r w:rsidRPr="00854CF8">
        <w:t>It includes:</w:t>
      </w:r>
    </w:p>
    <w:p w14:paraId="08689DA7" w14:textId="610C720C"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Timestamp accuracy standards</w:t>
      </w:r>
    </w:p>
    <w:p w14:paraId="3074C492" w14:textId="7CBA2FF8"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Documentation completeness requirements</w:t>
      </w:r>
    </w:p>
    <w:p w14:paraId="0AA5D1A9" w14:textId="5148DCCB"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Approval and verification workflows</w:t>
      </w:r>
    </w:p>
    <w:p w14:paraId="1668F1DA" w14:textId="4F7C8A20"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Contextual annotation guidelines</w:t>
      </w:r>
    </w:p>
    <w:p w14:paraId="5312E72D" w14:textId="6B41AD52"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Event classification protocols</w:t>
      </w:r>
    </w:p>
    <w:p w14:paraId="173B7EEB" w14:textId="77777777" w:rsidR="00FE0AFB" w:rsidRPr="00854CF8" w:rsidRDefault="00FE0AFB" w:rsidP="00FE0AFB">
      <w:pPr>
        <w:rPr>
          <w:rFonts w:ascii="Times New Roman" w:hAnsi="Times New Roman" w:cs="Times New Roman"/>
        </w:rPr>
      </w:pPr>
    </w:p>
    <w:p w14:paraId="6D666FFA" w14:textId="383DCE8D"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The governance protocol ensures that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operates with sovereign precision and institutional discipline.</w:t>
      </w:r>
    </w:p>
    <w:p w14:paraId="0DE2C4DB" w14:textId="77777777" w:rsidR="00FE0AFB" w:rsidRPr="00854CF8" w:rsidRDefault="00FE0AFB" w:rsidP="00FE0AFB">
      <w:pPr>
        <w:rPr>
          <w:rFonts w:ascii="Times New Roman" w:hAnsi="Times New Roman" w:cs="Times New Roman"/>
        </w:rPr>
      </w:pPr>
    </w:p>
    <w:p w14:paraId="4FA6C2ED" w14:textId="77777777" w:rsidR="00FE0AFB" w:rsidRPr="00854CF8" w:rsidRDefault="00FE0AFB" w:rsidP="00DE1F06">
      <w:pPr>
        <w:pStyle w:val="Heading3"/>
      </w:pPr>
      <w:r w:rsidRPr="00854CF8">
        <w:t>Operational Functions</w:t>
      </w:r>
    </w:p>
    <w:p w14:paraId="4B90CEDF" w14:textId="77777777" w:rsidR="00FE0AFB" w:rsidRPr="00854CF8" w:rsidRDefault="00FE0AFB" w:rsidP="00FE0AFB">
      <w:pPr>
        <w:rPr>
          <w:rFonts w:ascii="Times New Roman" w:hAnsi="Times New Roman" w:cs="Times New Roman"/>
        </w:rPr>
      </w:pPr>
    </w:p>
    <w:p w14:paraId="0D5D1383"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delivers high-level operational capabilities essential for maintaining WebHydra’s long-term structural integrity.</w:t>
      </w:r>
    </w:p>
    <w:p w14:paraId="46C23B8A" w14:textId="77777777" w:rsidR="00FE0AFB" w:rsidRPr="00854CF8" w:rsidRDefault="00FE0AFB" w:rsidP="00FE0AFB">
      <w:pPr>
        <w:rPr>
          <w:rFonts w:ascii="Times New Roman" w:hAnsi="Times New Roman" w:cs="Times New Roman"/>
        </w:rPr>
      </w:pPr>
    </w:p>
    <w:p w14:paraId="24730AC1" w14:textId="77777777" w:rsidR="00FE0AFB" w:rsidRPr="00854CF8" w:rsidRDefault="00FE0AFB" w:rsidP="00DE1F06">
      <w:pPr>
        <w:pStyle w:val="Heading4"/>
      </w:pPr>
      <w:r w:rsidRPr="00854CF8">
        <w:t>1. Legacy Preservation</w:t>
      </w:r>
    </w:p>
    <w:p w14:paraId="6C705DFC" w14:textId="77777777" w:rsidR="00FE0AFB" w:rsidRPr="00854CF8" w:rsidRDefault="00FE0AFB" w:rsidP="00FE0AFB">
      <w:pPr>
        <w:rPr>
          <w:rFonts w:ascii="Times New Roman" w:hAnsi="Times New Roman" w:cs="Times New Roman"/>
        </w:rPr>
      </w:pPr>
    </w:p>
    <w:p w14:paraId="2DD27E84"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Captures and stores foundational doctrines, historical declarations, conceptual origins, and cultural milestones to ensure every future generation inherits a complete authoritative record.</w:t>
      </w:r>
    </w:p>
    <w:p w14:paraId="7F4C4C11" w14:textId="77777777" w:rsidR="00FE0AFB" w:rsidRPr="00854CF8" w:rsidRDefault="00FE0AFB" w:rsidP="00FE0AFB">
      <w:pPr>
        <w:rPr>
          <w:rFonts w:ascii="Times New Roman" w:hAnsi="Times New Roman" w:cs="Times New Roman"/>
        </w:rPr>
      </w:pPr>
    </w:p>
    <w:p w14:paraId="2D0F1845" w14:textId="77777777" w:rsidR="00FE0AFB" w:rsidRPr="00854CF8" w:rsidRDefault="00FE0AFB" w:rsidP="00DE1F06">
      <w:pPr>
        <w:pStyle w:val="Heading4"/>
      </w:pPr>
      <w:r w:rsidRPr="00854CF8">
        <w:t>2. Evolution Tracking</w:t>
      </w:r>
    </w:p>
    <w:p w14:paraId="3722DEB7" w14:textId="77777777" w:rsidR="00FE0AFB" w:rsidRPr="00854CF8" w:rsidRDefault="00FE0AFB" w:rsidP="00FE0AFB">
      <w:pPr>
        <w:rPr>
          <w:rFonts w:ascii="Times New Roman" w:hAnsi="Times New Roman" w:cs="Times New Roman"/>
        </w:rPr>
      </w:pPr>
    </w:p>
    <w:p w14:paraId="4FC6EF8A"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lastRenderedPageBreak/>
        <w:t>Records incremental and major transformations across all divisions, allowing leadership to analyze developmental patterns and strategically plan future expansions.</w:t>
      </w:r>
    </w:p>
    <w:p w14:paraId="1DE071E7" w14:textId="77777777" w:rsidR="00FE0AFB" w:rsidRPr="00854CF8" w:rsidRDefault="00FE0AFB" w:rsidP="00FE0AFB">
      <w:pPr>
        <w:rPr>
          <w:rFonts w:ascii="Times New Roman" w:hAnsi="Times New Roman" w:cs="Times New Roman"/>
        </w:rPr>
      </w:pPr>
    </w:p>
    <w:p w14:paraId="467E6C8E" w14:textId="77777777" w:rsidR="00FE0AFB" w:rsidRPr="00854CF8" w:rsidRDefault="00FE0AFB" w:rsidP="00DE1F06">
      <w:pPr>
        <w:pStyle w:val="Heading4"/>
      </w:pPr>
      <w:r w:rsidRPr="00854CF8">
        <w:t>3. Strategic Context Archiving</w:t>
      </w:r>
    </w:p>
    <w:p w14:paraId="7B1761EB" w14:textId="77777777" w:rsidR="00FE0AFB" w:rsidRPr="00854CF8" w:rsidRDefault="00FE0AFB" w:rsidP="00FE0AFB">
      <w:pPr>
        <w:rPr>
          <w:rFonts w:ascii="Times New Roman" w:hAnsi="Times New Roman" w:cs="Times New Roman"/>
        </w:rPr>
      </w:pPr>
    </w:p>
    <w:p w14:paraId="4B146882" w14:textId="77777777" w:rsidR="00FE0AFB" w:rsidRPr="00854CF8" w:rsidRDefault="00FE0AFB" w:rsidP="00DE1F06">
      <w:pPr>
        <w:pStyle w:val="Heading4"/>
      </w:pPr>
      <w:r w:rsidRPr="00854CF8">
        <w:t xml:space="preserve">Documents not only what occurred, but </w:t>
      </w:r>
      <w:proofErr w:type="gramStart"/>
      <w:r w:rsidRPr="00854CF8">
        <w:t>why—capturing</w:t>
      </w:r>
      <w:proofErr w:type="gramEnd"/>
      <w:r w:rsidRPr="00854CF8">
        <w:t>:</w:t>
      </w:r>
    </w:p>
    <w:p w14:paraId="68FA320B" w14:textId="298DF18C"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Motivations</w:t>
      </w:r>
    </w:p>
    <w:p w14:paraId="615EC2A2" w14:textId="394C790E"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objectives</w:t>
      </w:r>
    </w:p>
    <w:p w14:paraId="0B5DBD9C" w14:textId="514C599A"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Internal discussions</w:t>
      </w:r>
    </w:p>
    <w:p w14:paraId="263FCDB5" w14:textId="300FCFEA"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Decision rationales</w:t>
      </w:r>
    </w:p>
    <w:p w14:paraId="78C36FE4" w14:textId="4C864DD4"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Environmental contexts</w:t>
      </w:r>
    </w:p>
    <w:p w14:paraId="7CA8878B" w14:textId="77777777" w:rsidR="00FE0AFB" w:rsidRPr="00854CF8" w:rsidRDefault="00FE0AFB" w:rsidP="00FE0AFB">
      <w:pPr>
        <w:rPr>
          <w:rFonts w:ascii="Times New Roman" w:hAnsi="Times New Roman" w:cs="Times New Roman"/>
        </w:rPr>
      </w:pPr>
    </w:p>
    <w:p w14:paraId="6864DA4D"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This ensures that historical analysis is both factual and interpretive.</w:t>
      </w:r>
    </w:p>
    <w:p w14:paraId="0017B117" w14:textId="77777777" w:rsidR="00FE0AFB" w:rsidRPr="00854CF8" w:rsidRDefault="00FE0AFB" w:rsidP="00FE0AFB">
      <w:pPr>
        <w:rPr>
          <w:rFonts w:ascii="Times New Roman" w:hAnsi="Times New Roman" w:cs="Times New Roman"/>
        </w:rPr>
      </w:pPr>
    </w:p>
    <w:p w14:paraId="27F16F29" w14:textId="77777777" w:rsidR="00FE0AFB" w:rsidRPr="00854CF8" w:rsidRDefault="00FE0AFB" w:rsidP="00DE1F06">
      <w:pPr>
        <w:pStyle w:val="Heading4"/>
      </w:pPr>
      <w:r w:rsidRPr="00854CF8">
        <w:t>4. Generational Knowledge Transfer</w:t>
      </w:r>
    </w:p>
    <w:p w14:paraId="74424D63" w14:textId="77777777" w:rsidR="00FE0AFB" w:rsidRPr="00854CF8" w:rsidRDefault="00FE0AFB" w:rsidP="00FE0AFB">
      <w:pPr>
        <w:rPr>
          <w:rFonts w:ascii="Times New Roman" w:hAnsi="Times New Roman" w:cs="Times New Roman"/>
        </w:rPr>
      </w:pPr>
    </w:p>
    <w:p w14:paraId="2E9FC01C"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Enables seamless transmission of wisdom, decisions, principles, and institutional practices from one era of leadership to the next.</w:t>
      </w:r>
    </w:p>
    <w:p w14:paraId="4199B070" w14:textId="77777777" w:rsidR="00FE0AFB" w:rsidRPr="00854CF8" w:rsidRDefault="00FE0AFB" w:rsidP="00FE0AFB">
      <w:pPr>
        <w:rPr>
          <w:rFonts w:ascii="Times New Roman" w:hAnsi="Times New Roman" w:cs="Times New Roman"/>
        </w:rPr>
      </w:pPr>
    </w:p>
    <w:p w14:paraId="4012905B" w14:textId="77777777" w:rsidR="00FE0AFB" w:rsidRPr="00854CF8" w:rsidRDefault="00FE0AFB" w:rsidP="00DE1F06">
      <w:pPr>
        <w:pStyle w:val="Heading4"/>
      </w:pPr>
      <w:r w:rsidRPr="00854CF8">
        <w:t>5. Cross-Division Temporal Synchronization</w:t>
      </w:r>
    </w:p>
    <w:p w14:paraId="2338BA78" w14:textId="77777777" w:rsidR="00FE0AFB" w:rsidRPr="00854CF8" w:rsidRDefault="00FE0AFB" w:rsidP="00FE0AFB">
      <w:pPr>
        <w:rPr>
          <w:rFonts w:ascii="Times New Roman" w:hAnsi="Times New Roman" w:cs="Times New Roman"/>
        </w:rPr>
      </w:pPr>
    </w:p>
    <w:p w14:paraId="6499DA36" w14:textId="39B65B98" w:rsidR="00FE0AFB" w:rsidRPr="00854CF8" w:rsidRDefault="00FE0AFB" w:rsidP="00FE0AFB">
      <w:pPr>
        <w:rPr>
          <w:rFonts w:ascii="Times New Roman" w:hAnsi="Times New Roman" w:cs="Times New Roman"/>
        </w:rPr>
      </w:pPr>
      <w:r w:rsidRPr="00854CF8">
        <w:rPr>
          <w:rFonts w:ascii="Times New Roman" w:hAnsi="Times New Roman" w:cs="Times New Roman"/>
        </w:rPr>
        <w:t>Ensures every division and project operates with a unified understanding of historical context, preventing fragmentation across operational silos.</w:t>
      </w:r>
    </w:p>
    <w:p w14:paraId="7D552BB2" w14:textId="77777777" w:rsidR="00FE0AFB" w:rsidRPr="00854CF8" w:rsidRDefault="00FE0AFB" w:rsidP="00FE0AFB">
      <w:pPr>
        <w:rPr>
          <w:rFonts w:ascii="Times New Roman" w:hAnsi="Times New Roman" w:cs="Times New Roman"/>
        </w:rPr>
      </w:pPr>
    </w:p>
    <w:p w14:paraId="477A42F3" w14:textId="77777777" w:rsidR="00FE0AFB" w:rsidRPr="00854CF8" w:rsidRDefault="00FE0AFB" w:rsidP="00DE1F06">
      <w:pPr>
        <w:pStyle w:val="Heading3"/>
      </w:pPr>
      <w:r w:rsidRPr="00854CF8">
        <w:t>Safeguards and Protection Standards</w:t>
      </w:r>
    </w:p>
    <w:p w14:paraId="386744B6" w14:textId="77777777" w:rsidR="00FE0AFB" w:rsidRPr="00854CF8" w:rsidRDefault="00FE0AFB" w:rsidP="00FE0AFB">
      <w:pPr>
        <w:rPr>
          <w:rFonts w:ascii="Times New Roman" w:hAnsi="Times New Roman" w:cs="Times New Roman"/>
        </w:rPr>
      </w:pPr>
    </w:p>
    <w:p w14:paraId="6CC3CB30"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is fortified with advanced security and governance mechanisms to ensure its accuracy and inviolability.</w:t>
      </w:r>
    </w:p>
    <w:p w14:paraId="2E56DECF" w14:textId="77777777" w:rsidR="00FE0AFB" w:rsidRPr="00854CF8" w:rsidRDefault="00FE0AFB" w:rsidP="00FE0AFB">
      <w:pPr>
        <w:rPr>
          <w:rFonts w:ascii="Times New Roman" w:hAnsi="Times New Roman" w:cs="Times New Roman"/>
        </w:rPr>
      </w:pPr>
    </w:p>
    <w:p w14:paraId="55AE741A" w14:textId="77777777" w:rsidR="00FE0AFB" w:rsidRPr="00854CF8" w:rsidRDefault="00FE0AFB" w:rsidP="00DE1F06">
      <w:pPr>
        <w:pStyle w:val="Heading4"/>
      </w:pPr>
      <w:r w:rsidRPr="00854CF8">
        <w:t>1. Immutable Record Architecture</w:t>
      </w:r>
    </w:p>
    <w:p w14:paraId="20A8FF89" w14:textId="77777777" w:rsidR="00FE0AFB" w:rsidRPr="00854CF8" w:rsidRDefault="00FE0AFB" w:rsidP="00FE0AFB">
      <w:pPr>
        <w:rPr>
          <w:rFonts w:ascii="Times New Roman" w:hAnsi="Times New Roman" w:cs="Times New Roman"/>
        </w:rPr>
      </w:pPr>
    </w:p>
    <w:p w14:paraId="0E5FE870"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lastRenderedPageBreak/>
        <w:t>Every entry is secured under sovereign-level data preservation protocols to prevent unauthorized edits, deletion, or manipulation.</w:t>
      </w:r>
    </w:p>
    <w:p w14:paraId="1064D6F9" w14:textId="77777777" w:rsidR="00FE0AFB" w:rsidRPr="00854CF8" w:rsidRDefault="00FE0AFB" w:rsidP="00FE0AFB">
      <w:pPr>
        <w:rPr>
          <w:rFonts w:ascii="Times New Roman" w:hAnsi="Times New Roman" w:cs="Times New Roman"/>
        </w:rPr>
      </w:pPr>
    </w:p>
    <w:p w14:paraId="0797D079" w14:textId="77777777" w:rsidR="00FE0AFB" w:rsidRPr="00854CF8" w:rsidRDefault="00FE0AFB" w:rsidP="00DE1F06">
      <w:pPr>
        <w:pStyle w:val="Heading4"/>
      </w:pPr>
      <w:r w:rsidRPr="00854CF8">
        <w:t>2. Verification &amp; Authenticity Layer</w:t>
      </w:r>
    </w:p>
    <w:p w14:paraId="66256668" w14:textId="77777777" w:rsidR="00FE0AFB" w:rsidRPr="00854CF8" w:rsidRDefault="00FE0AFB" w:rsidP="00FE0AFB">
      <w:pPr>
        <w:rPr>
          <w:rFonts w:ascii="Times New Roman" w:hAnsi="Times New Roman" w:cs="Times New Roman"/>
        </w:rPr>
      </w:pPr>
    </w:p>
    <w:p w14:paraId="43D68351"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All events undergo multi-tier validation, ensuring that only authenticated, accurate, and contextually verified data enters the historical archive.</w:t>
      </w:r>
    </w:p>
    <w:p w14:paraId="1778849C" w14:textId="77777777" w:rsidR="00FE0AFB" w:rsidRPr="00854CF8" w:rsidRDefault="00FE0AFB" w:rsidP="00FE0AFB">
      <w:pPr>
        <w:rPr>
          <w:rFonts w:ascii="Times New Roman" w:hAnsi="Times New Roman" w:cs="Times New Roman"/>
        </w:rPr>
      </w:pPr>
    </w:p>
    <w:p w14:paraId="05840168" w14:textId="77777777" w:rsidR="00FE0AFB" w:rsidRPr="00854CF8" w:rsidRDefault="00FE0AFB" w:rsidP="00DE1F06">
      <w:pPr>
        <w:pStyle w:val="Heading4"/>
      </w:pPr>
      <w:r w:rsidRPr="00854CF8">
        <w:t>3. Audit and Oversight Framework</w:t>
      </w:r>
    </w:p>
    <w:p w14:paraId="3436B71E" w14:textId="77777777" w:rsidR="00FE0AFB" w:rsidRPr="00854CF8" w:rsidRDefault="00FE0AFB" w:rsidP="00FE0AFB">
      <w:pPr>
        <w:rPr>
          <w:rFonts w:ascii="Times New Roman" w:hAnsi="Times New Roman" w:cs="Times New Roman"/>
        </w:rPr>
      </w:pPr>
    </w:p>
    <w:p w14:paraId="139A8884" w14:textId="0686C769" w:rsidR="00FE0AFB" w:rsidRPr="00854CF8" w:rsidRDefault="00FE0AFB" w:rsidP="00FE0AFB">
      <w:pPr>
        <w:rPr>
          <w:rFonts w:ascii="Times New Roman" w:hAnsi="Times New Roman" w:cs="Times New Roman"/>
        </w:rPr>
      </w:pPr>
      <w:r w:rsidRPr="00854CF8">
        <w:rPr>
          <w:rFonts w:ascii="Times New Roman" w:hAnsi="Times New Roman" w:cs="Times New Roman"/>
        </w:rPr>
        <w:t>A continuous auditing mechanism monitors historical consistency, detects anomalies, and ensures the integrity of the chronological record.</w:t>
      </w:r>
    </w:p>
    <w:p w14:paraId="2A73E2AE" w14:textId="77777777" w:rsidR="00FE0AFB" w:rsidRPr="00854CF8" w:rsidRDefault="00FE0AFB" w:rsidP="00FE0AFB">
      <w:pPr>
        <w:rPr>
          <w:rFonts w:ascii="Times New Roman" w:hAnsi="Times New Roman" w:cs="Times New Roman"/>
        </w:rPr>
      </w:pPr>
    </w:p>
    <w:p w14:paraId="3ACC05ED" w14:textId="77777777" w:rsidR="00FE0AFB" w:rsidRPr="00854CF8" w:rsidRDefault="00FE0AFB" w:rsidP="00DE1F06">
      <w:pPr>
        <w:pStyle w:val="Heading3"/>
      </w:pPr>
      <w:r w:rsidRPr="00854CF8">
        <w:t>Strategic Impact</w:t>
      </w:r>
    </w:p>
    <w:p w14:paraId="400C3156" w14:textId="77777777" w:rsidR="00FE0AFB" w:rsidRPr="00854CF8" w:rsidRDefault="00FE0AFB" w:rsidP="00FE0AFB">
      <w:pPr>
        <w:rPr>
          <w:rFonts w:ascii="Times New Roman" w:hAnsi="Times New Roman" w:cs="Times New Roman"/>
        </w:rPr>
      </w:pPr>
    </w:p>
    <w:p w14:paraId="34572109" w14:textId="77777777" w:rsidR="00DE1F06" w:rsidRDefault="00FE0AFB" w:rsidP="00FE0AF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elevates WebHydra’s evolution from a sequence of independent actions to an architected temporal continuity.</w:t>
      </w:r>
    </w:p>
    <w:p w14:paraId="2ECD7AB9" w14:textId="469DF1EE" w:rsidR="00FE0AFB" w:rsidRPr="00854CF8" w:rsidRDefault="00FE0AFB" w:rsidP="00DE1F06">
      <w:pPr>
        <w:pStyle w:val="Heading4"/>
      </w:pPr>
      <w:r w:rsidRPr="00854CF8">
        <w:t>It ensures:</w:t>
      </w:r>
    </w:p>
    <w:p w14:paraId="1BE9D3D1" w14:textId="75DC22E2"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Decisions never lose context.</w:t>
      </w:r>
    </w:p>
    <w:p w14:paraId="746FACC6" w14:textId="56C4E64F"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Systems never evolve blindly.</w:t>
      </w:r>
    </w:p>
    <w:p w14:paraId="7B441C71" w14:textId="005BE894"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Foundational principles never fade.</w:t>
      </w:r>
    </w:p>
    <w:p w14:paraId="7F040645" w14:textId="2EEAAB99"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direction never drifts.</w:t>
      </w:r>
    </w:p>
    <w:p w14:paraId="58718292" w14:textId="1C82B535" w:rsidR="00FE0AFB" w:rsidRPr="00DE1F06" w:rsidRDefault="00FE0AFB" w:rsidP="00DE1F06">
      <w:pPr>
        <w:pStyle w:val="ListParagraph"/>
        <w:numPr>
          <w:ilvl w:val="0"/>
          <w:numId w:val="68"/>
        </w:numPr>
        <w:rPr>
          <w:rFonts w:ascii="Times New Roman" w:hAnsi="Times New Roman" w:cs="Times New Roman"/>
        </w:rPr>
      </w:pPr>
      <w:r w:rsidRPr="00DE1F06">
        <w:rPr>
          <w:rFonts w:ascii="Times New Roman" w:hAnsi="Times New Roman" w:cs="Times New Roman"/>
        </w:rPr>
        <w:t>Historical clarity is permanently preserved.</w:t>
      </w:r>
    </w:p>
    <w:p w14:paraId="15AAFE79" w14:textId="77777777" w:rsidR="00FE0AFB" w:rsidRPr="00854CF8" w:rsidRDefault="00FE0AFB" w:rsidP="00FE0AFB">
      <w:pPr>
        <w:rPr>
          <w:rFonts w:ascii="Times New Roman" w:hAnsi="Times New Roman" w:cs="Times New Roman"/>
        </w:rPr>
      </w:pPr>
    </w:p>
    <w:p w14:paraId="596EE5F3" w14:textId="60CEB00D" w:rsidR="00FE0AFB" w:rsidRPr="00854CF8" w:rsidRDefault="00FE0AFB" w:rsidP="00FE0AFB">
      <w:pPr>
        <w:rPr>
          <w:rFonts w:ascii="Times New Roman" w:hAnsi="Times New Roman" w:cs="Times New Roman"/>
        </w:rPr>
      </w:pPr>
      <w:r w:rsidRPr="00854CF8">
        <w:rPr>
          <w:rFonts w:ascii="Times New Roman" w:hAnsi="Times New Roman" w:cs="Times New Roman"/>
        </w:rPr>
        <w:t>It transforms WebHydra into a lineage-based empire where every future iteration is grounded in precise institutional memory.</w:t>
      </w:r>
    </w:p>
    <w:p w14:paraId="0E7870A0" w14:textId="77777777" w:rsidR="00FE0AFB" w:rsidRPr="00854CF8" w:rsidRDefault="00FE0AFB" w:rsidP="00FE0AFB">
      <w:pPr>
        <w:rPr>
          <w:rFonts w:ascii="Times New Roman" w:hAnsi="Times New Roman" w:cs="Times New Roman"/>
        </w:rPr>
      </w:pPr>
    </w:p>
    <w:p w14:paraId="3D855955" w14:textId="77777777" w:rsidR="00FE0AFB" w:rsidRPr="00854CF8" w:rsidRDefault="00FE0AFB" w:rsidP="00DE1F06">
      <w:pPr>
        <w:pStyle w:val="Heading3"/>
      </w:pPr>
      <w:r w:rsidRPr="00854CF8">
        <w:t>Conclusion</w:t>
      </w:r>
    </w:p>
    <w:p w14:paraId="3FC0D5FD" w14:textId="77777777" w:rsidR="00FE0AFB" w:rsidRPr="00854CF8" w:rsidRDefault="00FE0AFB" w:rsidP="00FE0AFB">
      <w:pPr>
        <w:rPr>
          <w:rFonts w:ascii="Times New Roman" w:hAnsi="Times New Roman" w:cs="Times New Roman"/>
        </w:rPr>
      </w:pPr>
    </w:p>
    <w:p w14:paraId="63DE2905" w14:textId="77777777" w:rsidR="00FE0AFB" w:rsidRPr="00854CF8" w:rsidRDefault="00FE0AFB" w:rsidP="00FE0AFB">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stands as the central temporal intelligence pillar of </w:t>
      </w:r>
      <w:proofErr w:type="gramStart"/>
      <w:r w:rsidRPr="00854CF8">
        <w:rPr>
          <w:rFonts w:ascii="Times New Roman" w:hAnsi="Times New Roman" w:cs="Times New Roman"/>
        </w:rPr>
        <w:t>WebHydra—a</w:t>
      </w:r>
      <w:proofErr w:type="gramEnd"/>
      <w:r w:rsidRPr="00854CF8">
        <w:rPr>
          <w:rFonts w:ascii="Times New Roman" w:hAnsi="Times New Roman" w:cs="Times New Roman"/>
        </w:rPr>
        <w:t xml:space="preserve"> sovereign archive, a strategic compass, and a guardian of the empire’s legacy. It ensures that WebHydra </w:t>
      </w:r>
      <w:r w:rsidRPr="00854CF8">
        <w:rPr>
          <w:rFonts w:ascii="Times New Roman" w:hAnsi="Times New Roman" w:cs="Times New Roman"/>
        </w:rPr>
        <w:lastRenderedPageBreak/>
        <w:t>does not simply grow through time, but grows with intention, coherence, discipline, and a meticulously preserved historical foundation.</w:t>
      </w:r>
    </w:p>
    <w:p w14:paraId="5CD8840D" w14:textId="77777777" w:rsidR="00FE0AFB" w:rsidRPr="00854CF8" w:rsidRDefault="00FE0AFB" w:rsidP="00FE0AFB">
      <w:pPr>
        <w:rPr>
          <w:rFonts w:ascii="Times New Roman" w:hAnsi="Times New Roman" w:cs="Times New Roman"/>
        </w:rPr>
      </w:pPr>
    </w:p>
    <w:p w14:paraId="115E0E74" w14:textId="26659167" w:rsidR="00206C6A" w:rsidRPr="00854CF8" w:rsidRDefault="00FE0AFB" w:rsidP="00206C6A">
      <w:pPr>
        <w:rPr>
          <w:rFonts w:ascii="Times New Roman" w:hAnsi="Times New Roman" w:cs="Times New Roman"/>
        </w:rPr>
      </w:pPr>
      <w:r w:rsidRPr="00854CF8">
        <w:rPr>
          <w:rFonts w:ascii="Times New Roman" w:hAnsi="Times New Roman" w:cs="Times New Roman"/>
        </w:rPr>
        <w:t xml:space="preserve">Through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WebHydra evolves with both precision and purpose, embodying an unbroken lineage that will endure for generations.</w:t>
      </w:r>
    </w:p>
    <w:p w14:paraId="605D42D8" w14:textId="77777777" w:rsidR="00206C6A" w:rsidRPr="00854CF8" w:rsidRDefault="00206C6A" w:rsidP="00206C6A">
      <w:pPr>
        <w:rPr>
          <w:rFonts w:ascii="Times New Roman" w:hAnsi="Times New Roman" w:cs="Times New Roman"/>
        </w:rPr>
      </w:pPr>
    </w:p>
    <w:p w14:paraId="7E6C1949" w14:textId="77777777" w:rsidR="00FE0AFB" w:rsidRPr="00854CF8" w:rsidRDefault="00FE0AFB">
      <w:pPr>
        <w:rPr>
          <w:rFonts w:ascii="Times New Roman" w:hAnsi="Times New Roman" w:cs="Times New Roman"/>
        </w:rPr>
      </w:pPr>
      <w:r w:rsidRPr="00854CF8">
        <w:rPr>
          <w:rFonts w:ascii="Times New Roman" w:hAnsi="Times New Roman" w:cs="Times New Roman"/>
        </w:rPr>
        <w:br w:type="page"/>
      </w:r>
    </w:p>
    <w:p w14:paraId="77DEEF7C" w14:textId="71E12ED9" w:rsidR="00E57FE7" w:rsidRPr="00854CF8" w:rsidRDefault="00E57FE7" w:rsidP="00DE1F06">
      <w:pPr>
        <w:pStyle w:val="Heading1"/>
      </w:pPr>
      <w:r w:rsidRPr="00854CF8">
        <w:lastRenderedPageBreak/>
        <w:t>SECTION 16</w:t>
      </w:r>
      <w:r w:rsidR="00216417">
        <w:t>:</w:t>
      </w:r>
      <w:r w:rsidRPr="00854CF8">
        <w:t xml:space="preserve"> TIME &amp; LEGACY ARCHIVES</w:t>
      </w:r>
    </w:p>
    <w:p w14:paraId="3E9651B2" w14:textId="77777777" w:rsidR="00E57FE7" w:rsidRPr="00854CF8" w:rsidRDefault="00E57FE7" w:rsidP="00E57FE7">
      <w:pPr>
        <w:rPr>
          <w:rFonts w:ascii="Times New Roman" w:hAnsi="Times New Roman" w:cs="Times New Roman"/>
        </w:rPr>
      </w:pPr>
    </w:p>
    <w:p w14:paraId="27C8F800" w14:textId="66CF1F02" w:rsidR="00E57FE7" w:rsidRPr="00854CF8" w:rsidRDefault="00E57FE7" w:rsidP="00DE1F06">
      <w:pPr>
        <w:pStyle w:val="Heading1"/>
      </w:pPr>
      <w:r w:rsidRPr="00854CF8">
        <w:t>16.2</w:t>
      </w:r>
      <w:r w:rsidR="00216417">
        <w:t>:</w:t>
      </w:r>
      <w:r w:rsidRPr="00854CF8">
        <w:t xml:space="preserve"> The Evolutionary Index</w:t>
      </w:r>
    </w:p>
    <w:p w14:paraId="63DEE5C6" w14:textId="77777777" w:rsidR="00E57FE7" w:rsidRPr="00854CF8" w:rsidRDefault="00E57FE7" w:rsidP="00E57FE7">
      <w:pPr>
        <w:rPr>
          <w:rFonts w:ascii="Times New Roman" w:hAnsi="Times New Roman" w:cs="Times New Roman"/>
        </w:rPr>
      </w:pPr>
    </w:p>
    <w:p w14:paraId="7921CB98"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 xml:space="preserve">The Evolutionary Index serves as WebHydra’s analytical, interpretive, and developmental intelligence engine—an advanced framework designed to measure, evaluate, and forecast the progression of every system, division, and structural component within the empire. While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preserves the chronological record of events, the Evolutionary Index interprets those events, establishing the logical, strategic, and architectural reasoning behind each transformation.</w:t>
      </w:r>
    </w:p>
    <w:p w14:paraId="208C914A" w14:textId="77777777" w:rsidR="00E57FE7" w:rsidRPr="00854CF8" w:rsidRDefault="00E57FE7" w:rsidP="00E57FE7">
      <w:pPr>
        <w:rPr>
          <w:rFonts w:ascii="Times New Roman" w:hAnsi="Times New Roman" w:cs="Times New Roman"/>
        </w:rPr>
      </w:pPr>
    </w:p>
    <w:p w14:paraId="7B2DA91B" w14:textId="1F8E9263" w:rsidR="00E57FE7" w:rsidRPr="00854CF8" w:rsidRDefault="00E57FE7" w:rsidP="00E57FE7">
      <w:pPr>
        <w:rPr>
          <w:rFonts w:ascii="Times New Roman" w:hAnsi="Times New Roman" w:cs="Times New Roman"/>
        </w:rPr>
      </w:pPr>
      <w:r w:rsidRPr="00854CF8">
        <w:rPr>
          <w:rFonts w:ascii="Times New Roman" w:hAnsi="Times New Roman" w:cs="Times New Roman"/>
        </w:rPr>
        <w:t>This subsystem acts as the empire’s evolutionary compass, ensuring that WebHydra’s development occurs not through accidental iteration, but through disciplined, intentional, and mathematically grounded advancement.</w:t>
      </w:r>
    </w:p>
    <w:p w14:paraId="21BD7D74" w14:textId="77777777" w:rsidR="00E57FE7" w:rsidRPr="00854CF8" w:rsidRDefault="00E57FE7" w:rsidP="00E57FE7">
      <w:pPr>
        <w:rPr>
          <w:rFonts w:ascii="Times New Roman" w:hAnsi="Times New Roman" w:cs="Times New Roman"/>
        </w:rPr>
      </w:pPr>
    </w:p>
    <w:p w14:paraId="7D827C5D" w14:textId="77777777" w:rsidR="00E57FE7" w:rsidRPr="00854CF8" w:rsidRDefault="00E57FE7" w:rsidP="00DE1F06">
      <w:pPr>
        <w:pStyle w:val="Heading3"/>
      </w:pPr>
      <w:r w:rsidRPr="00854CF8">
        <w:t>Purpose and Strategic Significance</w:t>
      </w:r>
    </w:p>
    <w:p w14:paraId="11EA08F4" w14:textId="77777777" w:rsidR="00E57FE7" w:rsidRPr="00854CF8" w:rsidRDefault="00E57FE7" w:rsidP="00E57FE7">
      <w:pPr>
        <w:rPr>
          <w:rFonts w:ascii="Times New Roman" w:hAnsi="Times New Roman" w:cs="Times New Roman"/>
        </w:rPr>
      </w:pPr>
    </w:p>
    <w:p w14:paraId="5A663435"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The Evolutionary Index exists to ensure that the WebHydra ecosystem evolves with structural integrity, aligned logic, and continuity of purpose. Its core objectives include:</w:t>
      </w:r>
    </w:p>
    <w:p w14:paraId="1DEDBE9B" w14:textId="77777777" w:rsidR="00E57FE7" w:rsidRPr="00854CF8" w:rsidRDefault="00E57FE7" w:rsidP="00E57FE7">
      <w:pPr>
        <w:rPr>
          <w:rFonts w:ascii="Times New Roman" w:hAnsi="Times New Roman" w:cs="Times New Roman"/>
        </w:rPr>
      </w:pPr>
    </w:p>
    <w:p w14:paraId="44B6029F" w14:textId="77777777" w:rsidR="00E57FE7" w:rsidRPr="00854CF8" w:rsidRDefault="00E57FE7" w:rsidP="00DE1F06">
      <w:pPr>
        <w:pStyle w:val="Heading4"/>
      </w:pPr>
      <w:r w:rsidRPr="00854CF8">
        <w:t>1. Interpreting System Evolution</w:t>
      </w:r>
    </w:p>
    <w:p w14:paraId="158F5E16" w14:textId="77777777" w:rsidR="00E57FE7" w:rsidRPr="00854CF8" w:rsidRDefault="00E57FE7" w:rsidP="00E57FE7">
      <w:pPr>
        <w:rPr>
          <w:rFonts w:ascii="Times New Roman" w:hAnsi="Times New Roman" w:cs="Times New Roman"/>
        </w:rPr>
      </w:pPr>
    </w:p>
    <w:p w14:paraId="3819410B"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It analyzes each structural update, technological enhancement, and operational shift, providing detailed reasoning, contextual frameworks, and long-term strategic justification.</w:t>
      </w:r>
    </w:p>
    <w:p w14:paraId="3BE10EAD" w14:textId="77777777" w:rsidR="00E57FE7" w:rsidRPr="00854CF8" w:rsidRDefault="00E57FE7" w:rsidP="00E57FE7">
      <w:pPr>
        <w:rPr>
          <w:rFonts w:ascii="Times New Roman" w:hAnsi="Times New Roman" w:cs="Times New Roman"/>
        </w:rPr>
      </w:pPr>
    </w:p>
    <w:p w14:paraId="43FCC7DB" w14:textId="77777777" w:rsidR="00E57FE7" w:rsidRPr="00854CF8" w:rsidRDefault="00E57FE7" w:rsidP="00DE1F06">
      <w:pPr>
        <w:pStyle w:val="Heading4"/>
      </w:pPr>
      <w:r w:rsidRPr="00854CF8">
        <w:t>2. Safeguarding Strategic Alignment</w:t>
      </w:r>
    </w:p>
    <w:p w14:paraId="538C0190" w14:textId="77777777" w:rsidR="00E57FE7" w:rsidRPr="00854CF8" w:rsidRDefault="00E57FE7" w:rsidP="00E57FE7">
      <w:pPr>
        <w:rPr>
          <w:rFonts w:ascii="Times New Roman" w:hAnsi="Times New Roman" w:cs="Times New Roman"/>
        </w:rPr>
      </w:pPr>
    </w:p>
    <w:p w14:paraId="3D24C575" w14:textId="77777777" w:rsidR="00E57FE7" w:rsidRPr="00854CF8" w:rsidRDefault="00E57FE7" w:rsidP="00DE1F06">
      <w:pPr>
        <w:pStyle w:val="Heading4"/>
      </w:pPr>
      <w:r w:rsidRPr="00854CF8">
        <w:t>It ensures all evolutions remain in direct alignment with:</w:t>
      </w:r>
    </w:p>
    <w:p w14:paraId="46B7F2AB" w14:textId="523B579F"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WebHydra’s founding doctrine</w:t>
      </w:r>
    </w:p>
    <w:p w14:paraId="19E569CF" w14:textId="7C7634B4"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HydraCore physical backbone</w:t>
      </w:r>
    </w:p>
    <w:p w14:paraId="1118DBF4" w14:textId="544C2CE5"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lastRenderedPageBreak/>
        <w:t xml:space="preserve">Project </w:t>
      </w:r>
      <w:proofErr w:type="spellStart"/>
      <w:r w:rsidRPr="00DE1F06">
        <w:rPr>
          <w:rFonts w:ascii="Times New Roman" w:hAnsi="Times New Roman" w:cs="Times New Roman"/>
        </w:rPr>
        <w:t>Hydragenesis</w:t>
      </w:r>
      <w:proofErr w:type="spellEnd"/>
    </w:p>
    <w:p w14:paraId="01BAEA80" w14:textId="315C7901"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Sovereign digital principles</w:t>
      </w:r>
    </w:p>
    <w:p w14:paraId="7AC2CF38" w14:textId="77A2DF75"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Multi-generational strategic goals</w:t>
      </w:r>
    </w:p>
    <w:p w14:paraId="1E948352" w14:textId="77777777" w:rsidR="00E57FE7" w:rsidRPr="00854CF8" w:rsidRDefault="00E57FE7" w:rsidP="00E57FE7">
      <w:pPr>
        <w:rPr>
          <w:rFonts w:ascii="Times New Roman" w:hAnsi="Times New Roman" w:cs="Times New Roman"/>
        </w:rPr>
      </w:pPr>
    </w:p>
    <w:p w14:paraId="427EA174" w14:textId="77777777" w:rsidR="00E57FE7" w:rsidRPr="00854CF8" w:rsidRDefault="00E57FE7" w:rsidP="00DE1F06">
      <w:pPr>
        <w:pStyle w:val="Heading4"/>
      </w:pPr>
      <w:r w:rsidRPr="00854CF8">
        <w:t>3. Maintaining Development Coherence</w:t>
      </w:r>
    </w:p>
    <w:p w14:paraId="0F04AF9E" w14:textId="77777777" w:rsidR="00E57FE7" w:rsidRPr="00854CF8" w:rsidRDefault="00E57FE7" w:rsidP="00E57FE7">
      <w:pPr>
        <w:rPr>
          <w:rFonts w:ascii="Times New Roman" w:hAnsi="Times New Roman" w:cs="Times New Roman"/>
        </w:rPr>
      </w:pPr>
    </w:p>
    <w:p w14:paraId="7066C727" w14:textId="65BFE5A3" w:rsidR="00E57FE7" w:rsidRPr="00854CF8" w:rsidRDefault="00E57FE7" w:rsidP="00E57FE7">
      <w:pPr>
        <w:rPr>
          <w:rFonts w:ascii="Times New Roman" w:hAnsi="Times New Roman" w:cs="Times New Roman"/>
        </w:rPr>
      </w:pPr>
      <w:r w:rsidRPr="00854CF8">
        <w:rPr>
          <w:rFonts w:ascii="Times New Roman" w:hAnsi="Times New Roman" w:cs="Times New Roman"/>
        </w:rPr>
        <w:t xml:space="preserve">By connecting historical context from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with future developmental logic, the Index ensures that the system evolves as a unified organism rather than a collection of fragmented updates.</w:t>
      </w:r>
    </w:p>
    <w:p w14:paraId="31F3277E" w14:textId="77777777" w:rsidR="00E57FE7" w:rsidRPr="00854CF8" w:rsidRDefault="00E57FE7" w:rsidP="00E57FE7">
      <w:pPr>
        <w:rPr>
          <w:rFonts w:ascii="Times New Roman" w:hAnsi="Times New Roman" w:cs="Times New Roman"/>
        </w:rPr>
      </w:pPr>
    </w:p>
    <w:p w14:paraId="583EDE38" w14:textId="77777777" w:rsidR="00E57FE7" w:rsidRPr="00854CF8" w:rsidRDefault="00E57FE7" w:rsidP="00DE1F06">
      <w:pPr>
        <w:pStyle w:val="Heading3"/>
      </w:pPr>
      <w:r w:rsidRPr="00854CF8">
        <w:t>Structural Components of the Evolutionary Index</w:t>
      </w:r>
    </w:p>
    <w:p w14:paraId="7EDFF530" w14:textId="77777777" w:rsidR="00E57FE7" w:rsidRPr="00854CF8" w:rsidRDefault="00E57FE7" w:rsidP="00E57FE7">
      <w:pPr>
        <w:rPr>
          <w:rFonts w:ascii="Times New Roman" w:hAnsi="Times New Roman" w:cs="Times New Roman"/>
        </w:rPr>
      </w:pPr>
    </w:p>
    <w:p w14:paraId="70CE3363" w14:textId="77777777" w:rsidR="00E57FE7" w:rsidRPr="00854CF8" w:rsidRDefault="00E57FE7" w:rsidP="00DE1F06">
      <w:pPr>
        <w:pStyle w:val="Heading4"/>
      </w:pPr>
      <w:r w:rsidRPr="00854CF8">
        <w:t>The Evolutionary Index operates through an integrated analytical architecture composed of several functional pillars:</w:t>
      </w:r>
    </w:p>
    <w:p w14:paraId="31964E08" w14:textId="77777777" w:rsidR="00E57FE7" w:rsidRPr="00854CF8" w:rsidRDefault="00E57FE7" w:rsidP="00E57FE7">
      <w:pPr>
        <w:rPr>
          <w:rFonts w:ascii="Times New Roman" w:hAnsi="Times New Roman" w:cs="Times New Roman"/>
        </w:rPr>
      </w:pPr>
    </w:p>
    <w:p w14:paraId="6E3C667D" w14:textId="77777777" w:rsidR="00E57FE7" w:rsidRPr="00854CF8" w:rsidRDefault="00E57FE7" w:rsidP="00DE1F06">
      <w:pPr>
        <w:pStyle w:val="Heading4"/>
      </w:pPr>
      <w:r w:rsidRPr="00854CF8">
        <w:t>1. Feature Evolution Catalogue</w:t>
      </w:r>
    </w:p>
    <w:p w14:paraId="1E34C498" w14:textId="77777777" w:rsidR="00E57FE7" w:rsidRPr="00854CF8" w:rsidRDefault="00E57FE7" w:rsidP="00E57FE7">
      <w:pPr>
        <w:rPr>
          <w:rFonts w:ascii="Times New Roman" w:hAnsi="Times New Roman" w:cs="Times New Roman"/>
        </w:rPr>
      </w:pPr>
    </w:p>
    <w:p w14:paraId="6966C65F" w14:textId="77777777" w:rsidR="00E57FE7" w:rsidRPr="00854CF8" w:rsidRDefault="00E57FE7" w:rsidP="00DE1F06">
      <w:pPr>
        <w:pStyle w:val="Heading4"/>
      </w:pPr>
      <w:r w:rsidRPr="00854CF8">
        <w:t>A structured registry that records:</w:t>
      </w:r>
    </w:p>
    <w:p w14:paraId="26D50B79" w14:textId="4B18F9E3"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System upgrades</w:t>
      </w:r>
    </w:p>
    <w:p w14:paraId="5625D615" w14:textId="22DFB120"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Logic optimizations</w:t>
      </w:r>
    </w:p>
    <w:p w14:paraId="0492B528" w14:textId="25B6DBC1"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Infrastructure enhancements</w:t>
      </w:r>
    </w:p>
    <w:p w14:paraId="0B3C64A0" w14:textId="04CD99D4"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New feature deployments</w:t>
      </w:r>
    </w:p>
    <w:p w14:paraId="26ECFE3B" w14:textId="23D66B16"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Deprecation and replacement pathways</w:t>
      </w:r>
    </w:p>
    <w:p w14:paraId="6CE1E86F" w14:textId="77777777" w:rsidR="00E57FE7" w:rsidRPr="00854CF8" w:rsidRDefault="00E57FE7" w:rsidP="00E57FE7">
      <w:pPr>
        <w:rPr>
          <w:rFonts w:ascii="Times New Roman" w:hAnsi="Times New Roman" w:cs="Times New Roman"/>
        </w:rPr>
      </w:pPr>
    </w:p>
    <w:p w14:paraId="319EE3B6"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Each entry includes its purpose, impact, and connection to long-term system growth.</w:t>
      </w:r>
    </w:p>
    <w:p w14:paraId="37927A7C" w14:textId="77777777" w:rsidR="00E57FE7" w:rsidRPr="00854CF8" w:rsidRDefault="00E57FE7" w:rsidP="00E57FE7">
      <w:pPr>
        <w:rPr>
          <w:rFonts w:ascii="Times New Roman" w:hAnsi="Times New Roman" w:cs="Times New Roman"/>
        </w:rPr>
      </w:pPr>
    </w:p>
    <w:p w14:paraId="0971B7D3" w14:textId="77777777" w:rsidR="00E57FE7" w:rsidRPr="00854CF8" w:rsidRDefault="00E57FE7" w:rsidP="00DE1F06">
      <w:pPr>
        <w:pStyle w:val="Heading4"/>
      </w:pPr>
      <w:r w:rsidRPr="00854CF8">
        <w:t>2. Strategic Alignment Matrix</w:t>
      </w:r>
    </w:p>
    <w:p w14:paraId="6AA5C5C8" w14:textId="77777777" w:rsidR="00E57FE7" w:rsidRPr="00854CF8" w:rsidRDefault="00E57FE7" w:rsidP="00E57FE7">
      <w:pPr>
        <w:rPr>
          <w:rFonts w:ascii="Times New Roman" w:hAnsi="Times New Roman" w:cs="Times New Roman"/>
        </w:rPr>
      </w:pPr>
    </w:p>
    <w:p w14:paraId="74A18955" w14:textId="77777777" w:rsidR="00E57FE7" w:rsidRPr="00854CF8" w:rsidRDefault="00E57FE7" w:rsidP="00DE1F06">
      <w:pPr>
        <w:pStyle w:val="Heading4"/>
      </w:pPr>
      <w:r w:rsidRPr="00854CF8">
        <w:t>A mapping engine that links every technological or operational evolution to:</w:t>
      </w:r>
    </w:p>
    <w:p w14:paraId="741E6F7F" w14:textId="455381DA"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Long-term strategic objectives</w:t>
      </w:r>
    </w:p>
    <w:p w14:paraId="4EA85173" w14:textId="51130E0A"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Cross-division dependencies</w:t>
      </w:r>
    </w:p>
    <w:p w14:paraId="2A497B6D" w14:textId="689A4551"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Future-ready design principles</w:t>
      </w:r>
    </w:p>
    <w:p w14:paraId="6010C57C" w14:textId="42CFF8ED"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Digital sovereignty requirements</w:t>
      </w:r>
    </w:p>
    <w:p w14:paraId="7E750B6C" w14:textId="77777777" w:rsidR="00E57FE7" w:rsidRPr="00854CF8" w:rsidRDefault="00E57FE7" w:rsidP="00E57FE7">
      <w:pPr>
        <w:rPr>
          <w:rFonts w:ascii="Times New Roman" w:hAnsi="Times New Roman" w:cs="Times New Roman"/>
        </w:rPr>
      </w:pPr>
    </w:p>
    <w:p w14:paraId="6B442538"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This matrix ensures that all transformations reinforce WebHydra’s overarching empire architecture.</w:t>
      </w:r>
    </w:p>
    <w:p w14:paraId="3054C045" w14:textId="77777777" w:rsidR="00E57FE7" w:rsidRPr="00854CF8" w:rsidRDefault="00E57FE7" w:rsidP="00E57FE7">
      <w:pPr>
        <w:rPr>
          <w:rFonts w:ascii="Times New Roman" w:hAnsi="Times New Roman" w:cs="Times New Roman"/>
        </w:rPr>
      </w:pPr>
    </w:p>
    <w:p w14:paraId="3E60D256" w14:textId="77777777" w:rsidR="00E57FE7" w:rsidRPr="00854CF8" w:rsidRDefault="00E57FE7" w:rsidP="00DE1F06">
      <w:pPr>
        <w:pStyle w:val="Heading4"/>
      </w:pPr>
      <w:r w:rsidRPr="00854CF8">
        <w:t>3. Comparative Progression Analyzer</w:t>
      </w:r>
    </w:p>
    <w:p w14:paraId="2371FAB8" w14:textId="77777777" w:rsidR="00E57FE7" w:rsidRPr="00854CF8" w:rsidRDefault="00E57FE7" w:rsidP="00E57FE7">
      <w:pPr>
        <w:rPr>
          <w:rFonts w:ascii="Times New Roman" w:hAnsi="Times New Roman" w:cs="Times New Roman"/>
        </w:rPr>
      </w:pPr>
    </w:p>
    <w:p w14:paraId="66AC37A3" w14:textId="77777777" w:rsidR="00E57FE7" w:rsidRPr="00854CF8" w:rsidRDefault="00E57FE7" w:rsidP="00DE1F06">
      <w:pPr>
        <w:pStyle w:val="Heading4"/>
      </w:pPr>
      <w:r w:rsidRPr="00854CF8">
        <w:t>A cross-ecosystem intelligence system comparing the evolutionary state of:</w:t>
      </w:r>
    </w:p>
    <w:p w14:paraId="77DF5D66" w14:textId="2A2AB886"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WebHydra (digital ecosystem)</w:t>
      </w:r>
    </w:p>
    <w:p w14:paraId="4F0F158E" w14:textId="63D01BB9"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HydraCore (physical infrastructure)</w:t>
      </w:r>
    </w:p>
    <w:p w14:paraId="10BABA09" w14:textId="687673BA"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Hybrid support systems</w:t>
      </w:r>
    </w:p>
    <w:p w14:paraId="667FAFC1" w14:textId="3EACD044"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Project-based operational branches</w:t>
      </w:r>
    </w:p>
    <w:p w14:paraId="4B8659B4" w14:textId="4E81F9A1"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Cultural and institutional expansions</w:t>
      </w:r>
    </w:p>
    <w:p w14:paraId="7C2C1904" w14:textId="77777777" w:rsidR="00E57FE7" w:rsidRPr="00854CF8" w:rsidRDefault="00E57FE7" w:rsidP="00E57FE7">
      <w:pPr>
        <w:rPr>
          <w:rFonts w:ascii="Times New Roman" w:hAnsi="Times New Roman" w:cs="Times New Roman"/>
        </w:rPr>
      </w:pPr>
    </w:p>
    <w:p w14:paraId="42C8AB5C"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This identifies imbalances, predicts future needs, and provides targeted expansion recommendations.</w:t>
      </w:r>
    </w:p>
    <w:p w14:paraId="2762BA78" w14:textId="77777777" w:rsidR="00E57FE7" w:rsidRPr="00854CF8" w:rsidRDefault="00E57FE7" w:rsidP="00E57FE7">
      <w:pPr>
        <w:rPr>
          <w:rFonts w:ascii="Times New Roman" w:hAnsi="Times New Roman" w:cs="Times New Roman"/>
        </w:rPr>
      </w:pPr>
    </w:p>
    <w:p w14:paraId="11986377" w14:textId="77777777" w:rsidR="00E57FE7" w:rsidRPr="00854CF8" w:rsidRDefault="00E57FE7" w:rsidP="00DE1F06">
      <w:pPr>
        <w:pStyle w:val="Heading4"/>
      </w:pPr>
      <w:r w:rsidRPr="00854CF8">
        <w:t>4. Maturity Tracking System</w:t>
      </w:r>
    </w:p>
    <w:p w14:paraId="1E2C85DA" w14:textId="77777777" w:rsidR="00E57FE7" w:rsidRPr="00854CF8" w:rsidRDefault="00E57FE7" w:rsidP="00E57FE7">
      <w:pPr>
        <w:rPr>
          <w:rFonts w:ascii="Times New Roman" w:hAnsi="Times New Roman" w:cs="Times New Roman"/>
        </w:rPr>
      </w:pPr>
    </w:p>
    <w:p w14:paraId="2D17C9D3" w14:textId="77777777" w:rsidR="00E57FE7" w:rsidRPr="00854CF8" w:rsidRDefault="00E57FE7" w:rsidP="00DE1F06">
      <w:pPr>
        <w:pStyle w:val="Heading4"/>
      </w:pPr>
      <w:r w:rsidRPr="00854CF8">
        <w:t>A subsystem that evaluates the maturity level of each operational component, measuring:</w:t>
      </w:r>
    </w:p>
    <w:p w14:paraId="04A65E07" w14:textId="37152EE3"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Stability</w:t>
      </w:r>
    </w:p>
    <w:p w14:paraId="7D71D2C2" w14:textId="7B3CCDD0"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Scalability</w:t>
      </w:r>
    </w:p>
    <w:p w14:paraId="12AF60BA" w14:textId="15D8D31B"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Intelligence capacity</w:t>
      </w:r>
    </w:p>
    <w:p w14:paraId="6D1E89F9" w14:textId="4F7B9C51"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Technical sophistication</w:t>
      </w:r>
    </w:p>
    <w:p w14:paraId="479FFD75" w14:textId="5E698E47"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Integration depth</w:t>
      </w:r>
    </w:p>
    <w:p w14:paraId="5FCB4FD6" w14:textId="1F53AE20"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Future evolution readiness</w:t>
      </w:r>
    </w:p>
    <w:p w14:paraId="15C2B8E2" w14:textId="77777777" w:rsidR="00E57FE7" w:rsidRPr="00854CF8" w:rsidRDefault="00E57FE7" w:rsidP="00E57FE7">
      <w:pPr>
        <w:rPr>
          <w:rFonts w:ascii="Times New Roman" w:hAnsi="Times New Roman" w:cs="Times New Roman"/>
        </w:rPr>
      </w:pPr>
    </w:p>
    <w:p w14:paraId="6A3B7E68"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This produces maturity scores across divisions and synthesizes them into an overarching readiness index.</w:t>
      </w:r>
    </w:p>
    <w:p w14:paraId="076D407D" w14:textId="77777777" w:rsidR="00E57FE7" w:rsidRPr="00854CF8" w:rsidRDefault="00E57FE7" w:rsidP="00E57FE7">
      <w:pPr>
        <w:rPr>
          <w:rFonts w:ascii="Times New Roman" w:hAnsi="Times New Roman" w:cs="Times New Roman"/>
        </w:rPr>
      </w:pPr>
    </w:p>
    <w:p w14:paraId="054FB3AF" w14:textId="77777777" w:rsidR="00E57FE7" w:rsidRPr="00854CF8" w:rsidRDefault="00E57FE7" w:rsidP="00DE1F06">
      <w:pPr>
        <w:pStyle w:val="Heading4"/>
      </w:pPr>
      <w:r w:rsidRPr="00854CF8">
        <w:t>5. Predictive Evolution Engine</w:t>
      </w:r>
    </w:p>
    <w:p w14:paraId="5DAD03DC" w14:textId="77777777" w:rsidR="00E57FE7" w:rsidRPr="00854CF8" w:rsidRDefault="00E57FE7" w:rsidP="00E57FE7">
      <w:pPr>
        <w:rPr>
          <w:rFonts w:ascii="Times New Roman" w:hAnsi="Times New Roman" w:cs="Times New Roman"/>
        </w:rPr>
      </w:pPr>
    </w:p>
    <w:p w14:paraId="5179ED1B" w14:textId="77777777" w:rsidR="00E57FE7" w:rsidRPr="00854CF8" w:rsidRDefault="00E57FE7" w:rsidP="00DE1F06">
      <w:pPr>
        <w:pStyle w:val="Heading4"/>
      </w:pPr>
      <w:r w:rsidRPr="00854CF8">
        <w:lastRenderedPageBreak/>
        <w:t>An AI-assisted forecasting mechanism that predicts:</w:t>
      </w:r>
    </w:p>
    <w:p w14:paraId="4D8A0B03" w14:textId="5CBE00DB"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Upcoming system enhancements</w:t>
      </w:r>
    </w:p>
    <w:p w14:paraId="43D542A3" w14:textId="57D232A9"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Required structural upgrades</w:t>
      </w:r>
    </w:p>
    <w:p w14:paraId="676A4B2B" w14:textId="1A496F56"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Subsystem convergence opportunities</w:t>
      </w:r>
    </w:p>
    <w:p w14:paraId="73D2964C" w14:textId="1C67E2C5"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Evolutionary triggers</w:t>
      </w:r>
    </w:p>
    <w:p w14:paraId="70DCCE1A" w14:textId="4A844FB8"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Next-generation architecture patterns</w:t>
      </w:r>
    </w:p>
    <w:p w14:paraId="61DBBC3F" w14:textId="77777777" w:rsidR="00E57FE7" w:rsidRPr="00854CF8" w:rsidRDefault="00E57FE7" w:rsidP="00E57FE7">
      <w:pPr>
        <w:rPr>
          <w:rFonts w:ascii="Times New Roman" w:hAnsi="Times New Roman" w:cs="Times New Roman"/>
        </w:rPr>
      </w:pPr>
    </w:p>
    <w:p w14:paraId="648C815A" w14:textId="14B82787" w:rsidR="00E57FE7" w:rsidRPr="00854CF8" w:rsidRDefault="00E57FE7" w:rsidP="00E57FE7">
      <w:pPr>
        <w:rPr>
          <w:rFonts w:ascii="Times New Roman" w:hAnsi="Times New Roman" w:cs="Times New Roman"/>
        </w:rPr>
      </w:pPr>
      <w:r w:rsidRPr="00854CF8">
        <w:rPr>
          <w:rFonts w:ascii="Times New Roman" w:hAnsi="Times New Roman" w:cs="Times New Roman"/>
        </w:rPr>
        <w:t>This engine ensures future transitions are anticipated rather than reactive.</w:t>
      </w:r>
    </w:p>
    <w:p w14:paraId="7D4B565F" w14:textId="77777777" w:rsidR="00E57FE7" w:rsidRPr="00854CF8" w:rsidRDefault="00E57FE7" w:rsidP="00E57FE7">
      <w:pPr>
        <w:rPr>
          <w:rFonts w:ascii="Times New Roman" w:hAnsi="Times New Roman" w:cs="Times New Roman"/>
        </w:rPr>
      </w:pPr>
    </w:p>
    <w:p w14:paraId="4E3D844E" w14:textId="77777777" w:rsidR="00E57FE7" w:rsidRPr="00854CF8" w:rsidRDefault="00E57FE7" w:rsidP="00DE1F06">
      <w:pPr>
        <w:pStyle w:val="Heading3"/>
      </w:pPr>
      <w:r w:rsidRPr="00854CF8">
        <w:t>Operational Functions</w:t>
      </w:r>
    </w:p>
    <w:p w14:paraId="29097FAD" w14:textId="77777777" w:rsidR="00E57FE7" w:rsidRPr="00854CF8" w:rsidRDefault="00E57FE7" w:rsidP="00E57FE7">
      <w:pPr>
        <w:rPr>
          <w:rFonts w:ascii="Times New Roman" w:hAnsi="Times New Roman" w:cs="Times New Roman"/>
        </w:rPr>
      </w:pPr>
    </w:p>
    <w:p w14:paraId="6C73D36E"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The Evolutionary Index provides essential operational intelligence to guide leadership, development teams, and strategic planners.</w:t>
      </w:r>
    </w:p>
    <w:p w14:paraId="32831D05" w14:textId="77777777" w:rsidR="00E57FE7" w:rsidRPr="00854CF8" w:rsidRDefault="00E57FE7" w:rsidP="00E57FE7">
      <w:pPr>
        <w:rPr>
          <w:rFonts w:ascii="Times New Roman" w:hAnsi="Times New Roman" w:cs="Times New Roman"/>
        </w:rPr>
      </w:pPr>
    </w:p>
    <w:p w14:paraId="6AFD1E9B" w14:textId="77777777" w:rsidR="00E57FE7" w:rsidRPr="00854CF8" w:rsidRDefault="00E57FE7" w:rsidP="00DE1F06">
      <w:pPr>
        <w:pStyle w:val="Heading4"/>
      </w:pPr>
      <w:r w:rsidRPr="00854CF8">
        <w:t>1. Transformation Documentation</w:t>
      </w:r>
    </w:p>
    <w:p w14:paraId="0B8C1FB1" w14:textId="77777777" w:rsidR="00E57FE7" w:rsidRPr="00854CF8" w:rsidRDefault="00E57FE7" w:rsidP="00E57FE7">
      <w:pPr>
        <w:rPr>
          <w:rFonts w:ascii="Times New Roman" w:hAnsi="Times New Roman" w:cs="Times New Roman"/>
        </w:rPr>
      </w:pPr>
    </w:p>
    <w:p w14:paraId="19A874B0" w14:textId="77777777" w:rsidR="00E57FE7" w:rsidRPr="00854CF8" w:rsidRDefault="00E57FE7" w:rsidP="00DE1F06">
      <w:pPr>
        <w:pStyle w:val="Heading4"/>
      </w:pPr>
      <w:r w:rsidRPr="00854CF8">
        <w:t>Records every architectural shift with:</w:t>
      </w:r>
    </w:p>
    <w:p w14:paraId="6E913DEE" w14:textId="2044451E"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Detailed rationale</w:t>
      </w:r>
    </w:p>
    <w:p w14:paraId="5501C3ED" w14:textId="33E23720"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Intended strategic effect</w:t>
      </w:r>
    </w:p>
    <w:p w14:paraId="3FC64DAA" w14:textId="714610E7"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Impact on interconnected systems</w:t>
      </w:r>
    </w:p>
    <w:p w14:paraId="359E422F" w14:textId="5D1A6341"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Expected lifespan and replacement cycle</w:t>
      </w:r>
    </w:p>
    <w:p w14:paraId="135DCD3C" w14:textId="77777777" w:rsidR="00E57FE7" w:rsidRPr="00854CF8" w:rsidRDefault="00E57FE7" w:rsidP="00E57FE7">
      <w:pPr>
        <w:rPr>
          <w:rFonts w:ascii="Times New Roman" w:hAnsi="Times New Roman" w:cs="Times New Roman"/>
        </w:rPr>
      </w:pPr>
    </w:p>
    <w:p w14:paraId="10972734" w14:textId="77777777" w:rsidR="00E57FE7" w:rsidRPr="00854CF8" w:rsidRDefault="00E57FE7" w:rsidP="00DE1F06">
      <w:pPr>
        <w:pStyle w:val="Heading4"/>
      </w:pPr>
      <w:r w:rsidRPr="00854CF8">
        <w:t>2. Evolution Pathway Mapping</w:t>
      </w:r>
    </w:p>
    <w:p w14:paraId="11C7B668" w14:textId="77777777" w:rsidR="00E57FE7" w:rsidRPr="00854CF8" w:rsidRDefault="00E57FE7" w:rsidP="00E57FE7">
      <w:pPr>
        <w:rPr>
          <w:rFonts w:ascii="Times New Roman" w:hAnsi="Times New Roman" w:cs="Times New Roman"/>
        </w:rPr>
      </w:pPr>
    </w:p>
    <w:p w14:paraId="35AD7652" w14:textId="77777777" w:rsidR="00E57FE7" w:rsidRPr="00854CF8" w:rsidRDefault="00E57FE7" w:rsidP="00DE1F06">
      <w:pPr>
        <w:pStyle w:val="Heading4"/>
      </w:pPr>
      <w:r w:rsidRPr="00854CF8">
        <w:t>Generates long-term growth pathways for each division, enabling continuous clarity over:</w:t>
      </w:r>
    </w:p>
    <w:p w14:paraId="5AA0E6A7" w14:textId="32C4C940"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What comes next</w:t>
      </w:r>
    </w:p>
    <w:p w14:paraId="69BD7DB7" w14:textId="6C3917EE"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What must evolve</w:t>
      </w:r>
    </w:p>
    <w:p w14:paraId="258CC8A6" w14:textId="4FA66500"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What must be reinforced</w:t>
      </w:r>
    </w:p>
    <w:p w14:paraId="24FA42C0" w14:textId="2EF47FA4"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What must be retired</w:t>
      </w:r>
    </w:p>
    <w:p w14:paraId="2FDF8D4D" w14:textId="77777777" w:rsidR="00E57FE7" w:rsidRPr="00854CF8" w:rsidRDefault="00E57FE7" w:rsidP="00E57FE7">
      <w:pPr>
        <w:rPr>
          <w:rFonts w:ascii="Times New Roman" w:hAnsi="Times New Roman" w:cs="Times New Roman"/>
        </w:rPr>
      </w:pPr>
    </w:p>
    <w:p w14:paraId="2E3C9CBD" w14:textId="77777777" w:rsidR="00E57FE7" w:rsidRPr="00854CF8" w:rsidRDefault="00E57FE7" w:rsidP="00DE1F06">
      <w:pPr>
        <w:pStyle w:val="Heading4"/>
      </w:pPr>
      <w:r w:rsidRPr="00854CF8">
        <w:t>3. Cross-Division Evolution Sync</w:t>
      </w:r>
    </w:p>
    <w:p w14:paraId="6655C95D" w14:textId="77777777" w:rsidR="00E57FE7" w:rsidRPr="00854CF8" w:rsidRDefault="00E57FE7" w:rsidP="00E57FE7">
      <w:pPr>
        <w:rPr>
          <w:rFonts w:ascii="Times New Roman" w:hAnsi="Times New Roman" w:cs="Times New Roman"/>
        </w:rPr>
      </w:pPr>
    </w:p>
    <w:p w14:paraId="041AD24D" w14:textId="77777777" w:rsidR="00E57FE7" w:rsidRPr="00854CF8" w:rsidRDefault="00E57FE7" w:rsidP="00DE1F06">
      <w:pPr>
        <w:pStyle w:val="Heading4"/>
      </w:pPr>
      <w:r w:rsidRPr="00854CF8">
        <w:lastRenderedPageBreak/>
        <w:t>Ensures synchronized growth across:</w:t>
      </w:r>
    </w:p>
    <w:p w14:paraId="14027B76" w14:textId="79DC69B5"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Digital infrastructure</w:t>
      </w:r>
    </w:p>
    <w:p w14:paraId="3E472D24" w14:textId="49500BFB"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Hardware ecosystems</w:t>
      </w:r>
    </w:p>
    <w:p w14:paraId="4B9B9EA9" w14:textId="26702DEC"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Cultural divisions</w:t>
      </w:r>
    </w:p>
    <w:p w14:paraId="2C229868" w14:textId="6B72BC16"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Economic engines</w:t>
      </w:r>
    </w:p>
    <w:p w14:paraId="463D8D8C" w14:textId="4CDE6C49"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AI intelligence layers</w:t>
      </w:r>
    </w:p>
    <w:p w14:paraId="426BFD70" w14:textId="77777777" w:rsidR="00E57FE7" w:rsidRPr="00854CF8" w:rsidRDefault="00E57FE7" w:rsidP="00E57FE7">
      <w:pPr>
        <w:rPr>
          <w:rFonts w:ascii="Times New Roman" w:hAnsi="Times New Roman" w:cs="Times New Roman"/>
        </w:rPr>
      </w:pPr>
    </w:p>
    <w:p w14:paraId="43E699C3"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This prevents system fragmentation and ensures cohesive empire-wide evolution.</w:t>
      </w:r>
    </w:p>
    <w:p w14:paraId="00A5B326" w14:textId="77777777" w:rsidR="00E57FE7" w:rsidRPr="00854CF8" w:rsidRDefault="00E57FE7" w:rsidP="00E57FE7">
      <w:pPr>
        <w:rPr>
          <w:rFonts w:ascii="Times New Roman" w:hAnsi="Times New Roman" w:cs="Times New Roman"/>
        </w:rPr>
      </w:pPr>
    </w:p>
    <w:p w14:paraId="6FD65C18" w14:textId="77777777" w:rsidR="00E57FE7" w:rsidRPr="00854CF8" w:rsidRDefault="00E57FE7" w:rsidP="00DE1F06">
      <w:pPr>
        <w:pStyle w:val="Heading4"/>
      </w:pPr>
      <w:r w:rsidRPr="00854CF8">
        <w:t>4. Strategic Decision Reinforcement</w:t>
      </w:r>
    </w:p>
    <w:p w14:paraId="0D97F3C4" w14:textId="77777777" w:rsidR="00E57FE7" w:rsidRPr="00854CF8" w:rsidRDefault="00E57FE7" w:rsidP="00E57FE7">
      <w:pPr>
        <w:rPr>
          <w:rFonts w:ascii="Times New Roman" w:hAnsi="Times New Roman" w:cs="Times New Roman"/>
        </w:rPr>
      </w:pPr>
    </w:p>
    <w:p w14:paraId="196F6C90" w14:textId="77777777" w:rsidR="00E57FE7" w:rsidRPr="00854CF8" w:rsidRDefault="00E57FE7" w:rsidP="00DE1F06">
      <w:pPr>
        <w:pStyle w:val="Heading4"/>
      </w:pPr>
      <w:r w:rsidRPr="00854CF8">
        <w:t>Provides analytical backing for major leadership decisions, ensuring they are:</w:t>
      </w:r>
    </w:p>
    <w:p w14:paraId="62A4994A" w14:textId="7ACDD1EE"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Historically grounded</w:t>
      </w:r>
    </w:p>
    <w:p w14:paraId="5F99A8F0" w14:textId="2D3D4733"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Logically justified</w:t>
      </w:r>
    </w:p>
    <w:p w14:paraId="24F2DF19" w14:textId="0A672EB5"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Technologically efficient</w:t>
      </w:r>
    </w:p>
    <w:p w14:paraId="146588BE" w14:textId="0D43D113"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Future-proof</w:t>
      </w:r>
    </w:p>
    <w:p w14:paraId="163B9F84" w14:textId="77777777" w:rsidR="00E57FE7" w:rsidRPr="00854CF8" w:rsidRDefault="00E57FE7" w:rsidP="00E57FE7">
      <w:pPr>
        <w:rPr>
          <w:rFonts w:ascii="Times New Roman" w:hAnsi="Times New Roman" w:cs="Times New Roman"/>
        </w:rPr>
      </w:pPr>
    </w:p>
    <w:p w14:paraId="1BAD2FE9" w14:textId="18A84E96" w:rsidR="00E57FE7" w:rsidRPr="00854CF8" w:rsidRDefault="00E57FE7" w:rsidP="00E57FE7">
      <w:pPr>
        <w:rPr>
          <w:rFonts w:ascii="Times New Roman" w:hAnsi="Times New Roman" w:cs="Times New Roman"/>
        </w:rPr>
      </w:pPr>
      <w:r w:rsidRPr="00854CF8">
        <w:rPr>
          <w:rFonts w:ascii="Times New Roman" w:hAnsi="Times New Roman" w:cs="Times New Roman"/>
        </w:rPr>
        <w:t>The Index thus acts as the empire’s intellectual safeguard against misguided evolution.</w:t>
      </w:r>
    </w:p>
    <w:p w14:paraId="5E13B670" w14:textId="77777777" w:rsidR="00E57FE7" w:rsidRPr="00854CF8" w:rsidRDefault="00E57FE7" w:rsidP="00E57FE7">
      <w:pPr>
        <w:rPr>
          <w:rFonts w:ascii="Times New Roman" w:hAnsi="Times New Roman" w:cs="Times New Roman"/>
        </w:rPr>
      </w:pPr>
    </w:p>
    <w:p w14:paraId="354ADAC1" w14:textId="77777777" w:rsidR="00E57FE7" w:rsidRPr="00854CF8" w:rsidRDefault="00E57FE7" w:rsidP="00DE1F06">
      <w:pPr>
        <w:pStyle w:val="Heading3"/>
      </w:pPr>
      <w:r w:rsidRPr="00854CF8">
        <w:t>Governance and Integrity Standards</w:t>
      </w:r>
    </w:p>
    <w:p w14:paraId="13B6DF74" w14:textId="77777777" w:rsidR="00E57FE7" w:rsidRPr="00854CF8" w:rsidRDefault="00E57FE7" w:rsidP="00E57FE7">
      <w:pPr>
        <w:rPr>
          <w:rFonts w:ascii="Times New Roman" w:hAnsi="Times New Roman" w:cs="Times New Roman"/>
        </w:rPr>
      </w:pPr>
    </w:p>
    <w:p w14:paraId="69A7279A"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The Evolutionary Index operates under strict institutional protocols to preserve its authority and accuracy.</w:t>
      </w:r>
    </w:p>
    <w:p w14:paraId="4CA71D34" w14:textId="77777777" w:rsidR="00E57FE7" w:rsidRPr="00854CF8" w:rsidRDefault="00E57FE7" w:rsidP="00E57FE7">
      <w:pPr>
        <w:rPr>
          <w:rFonts w:ascii="Times New Roman" w:hAnsi="Times New Roman" w:cs="Times New Roman"/>
        </w:rPr>
      </w:pPr>
    </w:p>
    <w:p w14:paraId="42184110" w14:textId="77777777" w:rsidR="00E57FE7" w:rsidRPr="00854CF8" w:rsidRDefault="00E57FE7" w:rsidP="00DE1F06">
      <w:pPr>
        <w:pStyle w:val="Heading4"/>
      </w:pPr>
      <w:r w:rsidRPr="00854CF8">
        <w:t>1. Verified Data Integration</w:t>
      </w:r>
    </w:p>
    <w:p w14:paraId="3784CF3D" w14:textId="77777777" w:rsidR="00E57FE7" w:rsidRPr="00854CF8" w:rsidRDefault="00E57FE7" w:rsidP="00E57FE7">
      <w:pPr>
        <w:rPr>
          <w:rFonts w:ascii="Times New Roman" w:hAnsi="Times New Roman" w:cs="Times New Roman"/>
        </w:rPr>
      </w:pPr>
    </w:p>
    <w:p w14:paraId="7D0F3B7C" w14:textId="77777777" w:rsidR="00E57FE7" w:rsidRPr="00854CF8" w:rsidRDefault="00E57FE7" w:rsidP="00DE1F06">
      <w:pPr>
        <w:pStyle w:val="Heading4"/>
      </w:pPr>
      <w:r w:rsidRPr="00854CF8">
        <w:t xml:space="preserve">All inputs are </w:t>
      </w:r>
      <w:proofErr w:type="gramStart"/>
      <w:r w:rsidRPr="00854CF8">
        <w:t>cross-validated</w:t>
      </w:r>
      <w:proofErr w:type="gramEnd"/>
      <w:r w:rsidRPr="00854CF8">
        <w:t xml:space="preserve"> against:</w:t>
      </w:r>
    </w:p>
    <w:p w14:paraId="4C6A0C91" w14:textId="6A0C19B1" w:rsidR="00E57FE7" w:rsidRPr="00DE1F06" w:rsidRDefault="00E57FE7" w:rsidP="00DE1F06">
      <w:pPr>
        <w:pStyle w:val="ListParagraph"/>
        <w:numPr>
          <w:ilvl w:val="0"/>
          <w:numId w:val="68"/>
        </w:numPr>
        <w:rPr>
          <w:rFonts w:ascii="Times New Roman" w:hAnsi="Times New Roman" w:cs="Times New Roman"/>
        </w:rPr>
      </w:pPr>
      <w:proofErr w:type="spellStart"/>
      <w:r w:rsidRPr="00DE1F06">
        <w:rPr>
          <w:rFonts w:ascii="Times New Roman" w:hAnsi="Times New Roman" w:cs="Times New Roman"/>
        </w:rPr>
        <w:t>Chronosphere</w:t>
      </w:r>
      <w:proofErr w:type="spellEnd"/>
      <w:r w:rsidRPr="00DE1F06">
        <w:rPr>
          <w:rFonts w:ascii="Times New Roman" w:hAnsi="Times New Roman" w:cs="Times New Roman"/>
        </w:rPr>
        <w:t xml:space="preserve"> entries</w:t>
      </w:r>
    </w:p>
    <w:p w14:paraId="1B70EEB8" w14:textId="1D64196D"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Intelligence system outputs</w:t>
      </w:r>
    </w:p>
    <w:p w14:paraId="5682CCBA" w14:textId="5FD57C3B"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Division-level operational logs</w:t>
      </w:r>
    </w:p>
    <w:p w14:paraId="72F4EB23" w14:textId="734A5DC3"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Sovereign governance laws</w:t>
      </w:r>
    </w:p>
    <w:p w14:paraId="38ED8950" w14:textId="77777777" w:rsidR="00E57FE7" w:rsidRPr="00854CF8" w:rsidRDefault="00E57FE7" w:rsidP="00E57FE7">
      <w:pPr>
        <w:rPr>
          <w:rFonts w:ascii="Times New Roman" w:hAnsi="Times New Roman" w:cs="Times New Roman"/>
        </w:rPr>
      </w:pPr>
    </w:p>
    <w:p w14:paraId="0BB9959C" w14:textId="77777777" w:rsidR="00E57FE7" w:rsidRPr="00854CF8" w:rsidRDefault="00E57FE7" w:rsidP="00DE1F06">
      <w:pPr>
        <w:pStyle w:val="Heading4"/>
      </w:pPr>
      <w:r w:rsidRPr="00854CF8">
        <w:lastRenderedPageBreak/>
        <w:t>2. Integrity Protection Mechanisms</w:t>
      </w:r>
    </w:p>
    <w:p w14:paraId="69AD4973" w14:textId="77777777" w:rsidR="00E57FE7" w:rsidRPr="00854CF8" w:rsidRDefault="00E57FE7" w:rsidP="00E57FE7">
      <w:pPr>
        <w:rPr>
          <w:rFonts w:ascii="Times New Roman" w:hAnsi="Times New Roman" w:cs="Times New Roman"/>
        </w:rPr>
      </w:pPr>
    </w:p>
    <w:p w14:paraId="37E7C16E" w14:textId="77777777" w:rsidR="00E57FE7" w:rsidRPr="00854CF8" w:rsidRDefault="00E57FE7" w:rsidP="00DE1F06">
      <w:pPr>
        <w:pStyle w:val="Heading4"/>
      </w:pPr>
      <w:proofErr w:type="gramStart"/>
      <w:r w:rsidRPr="00854CF8">
        <w:t>Ensures</w:t>
      </w:r>
      <w:proofErr w:type="gramEnd"/>
      <w:r w:rsidRPr="00854CF8">
        <w:t xml:space="preserve"> that evolutionary records:</w:t>
      </w:r>
    </w:p>
    <w:p w14:paraId="50F46E14" w14:textId="70D21174"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Cannot be altered without authorization</w:t>
      </w:r>
    </w:p>
    <w:p w14:paraId="4C2FDC4B" w14:textId="421A133A"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Cannot be manipulated for strategic distortion</w:t>
      </w:r>
    </w:p>
    <w:p w14:paraId="6322F9B8" w14:textId="3A5BA256"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Remain permanently consistent with historical truth</w:t>
      </w:r>
    </w:p>
    <w:p w14:paraId="4FD2E4D4" w14:textId="77777777" w:rsidR="00E57FE7" w:rsidRPr="00854CF8" w:rsidRDefault="00E57FE7" w:rsidP="00E57FE7">
      <w:pPr>
        <w:rPr>
          <w:rFonts w:ascii="Times New Roman" w:hAnsi="Times New Roman" w:cs="Times New Roman"/>
        </w:rPr>
      </w:pPr>
    </w:p>
    <w:p w14:paraId="68A182D0" w14:textId="77777777" w:rsidR="00E57FE7" w:rsidRPr="00854CF8" w:rsidRDefault="00E57FE7" w:rsidP="00DE1F06">
      <w:pPr>
        <w:pStyle w:val="Heading4"/>
      </w:pPr>
      <w:r w:rsidRPr="00854CF8">
        <w:t>3. Evolutionary Compliance Framework</w:t>
      </w:r>
    </w:p>
    <w:p w14:paraId="172451B0" w14:textId="77777777" w:rsidR="00E57FE7" w:rsidRPr="00854CF8" w:rsidRDefault="00E57FE7" w:rsidP="00E57FE7">
      <w:pPr>
        <w:rPr>
          <w:rFonts w:ascii="Times New Roman" w:hAnsi="Times New Roman" w:cs="Times New Roman"/>
        </w:rPr>
      </w:pPr>
    </w:p>
    <w:p w14:paraId="675E8488" w14:textId="77777777" w:rsidR="00E57FE7" w:rsidRPr="00854CF8" w:rsidRDefault="00E57FE7" w:rsidP="00DE1F06">
      <w:pPr>
        <w:pStyle w:val="Heading4"/>
      </w:pPr>
      <w:r w:rsidRPr="00854CF8">
        <w:t>Every proposed system update must be validated against the Index before implementation, ensuring:</w:t>
      </w:r>
    </w:p>
    <w:p w14:paraId="300F4D11" w14:textId="6C282C9D"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Logical consistency</w:t>
      </w:r>
    </w:p>
    <w:p w14:paraId="560C6216" w14:textId="7B566563"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alignment</w:t>
      </w:r>
    </w:p>
    <w:p w14:paraId="341BC8D3" w14:textId="6257C7AE"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Impact assessment</w:t>
      </w:r>
    </w:p>
    <w:p w14:paraId="28F41089" w14:textId="784C7F9F"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Risk mitigation</w:t>
      </w:r>
    </w:p>
    <w:p w14:paraId="362B0EFE" w14:textId="77777777" w:rsidR="00E57FE7" w:rsidRPr="00854CF8" w:rsidRDefault="00E57FE7" w:rsidP="00E57FE7">
      <w:pPr>
        <w:rPr>
          <w:rFonts w:ascii="Times New Roman" w:hAnsi="Times New Roman" w:cs="Times New Roman"/>
        </w:rPr>
      </w:pPr>
    </w:p>
    <w:p w14:paraId="63A255F8" w14:textId="1BCADCC5" w:rsidR="00E57FE7" w:rsidRPr="00854CF8" w:rsidRDefault="00E57FE7" w:rsidP="00E57FE7">
      <w:pPr>
        <w:rPr>
          <w:rFonts w:ascii="Times New Roman" w:hAnsi="Times New Roman" w:cs="Times New Roman"/>
        </w:rPr>
      </w:pPr>
      <w:r w:rsidRPr="00854CF8">
        <w:rPr>
          <w:rFonts w:ascii="Times New Roman" w:hAnsi="Times New Roman" w:cs="Times New Roman"/>
        </w:rPr>
        <w:t>This framework prevents random, impulsive, or misaligned transformations.</w:t>
      </w:r>
    </w:p>
    <w:p w14:paraId="65C8E694" w14:textId="77777777" w:rsidR="00E57FE7" w:rsidRPr="00854CF8" w:rsidRDefault="00E57FE7" w:rsidP="00E57FE7">
      <w:pPr>
        <w:rPr>
          <w:rFonts w:ascii="Times New Roman" w:hAnsi="Times New Roman" w:cs="Times New Roman"/>
        </w:rPr>
      </w:pPr>
    </w:p>
    <w:p w14:paraId="6742B3A6" w14:textId="77777777" w:rsidR="00E57FE7" w:rsidRPr="00854CF8" w:rsidRDefault="00E57FE7" w:rsidP="00DE1F06">
      <w:pPr>
        <w:pStyle w:val="Heading3"/>
      </w:pPr>
      <w:r w:rsidRPr="00854CF8">
        <w:t>Strategic Impact on the Empire</w:t>
      </w:r>
    </w:p>
    <w:p w14:paraId="04F2D920" w14:textId="77777777" w:rsidR="00E57FE7" w:rsidRPr="00854CF8" w:rsidRDefault="00E57FE7" w:rsidP="00E57FE7">
      <w:pPr>
        <w:rPr>
          <w:rFonts w:ascii="Times New Roman" w:hAnsi="Times New Roman" w:cs="Times New Roman"/>
        </w:rPr>
      </w:pPr>
    </w:p>
    <w:p w14:paraId="73C49FA4" w14:textId="77777777" w:rsidR="00DE1F06" w:rsidRDefault="00E57FE7" w:rsidP="00E57FE7">
      <w:pPr>
        <w:rPr>
          <w:rFonts w:ascii="Times New Roman" w:hAnsi="Times New Roman" w:cs="Times New Roman"/>
        </w:rPr>
      </w:pPr>
      <w:r w:rsidRPr="00854CF8">
        <w:rPr>
          <w:rFonts w:ascii="Times New Roman" w:hAnsi="Times New Roman" w:cs="Times New Roman"/>
        </w:rPr>
        <w:t>The Evolutionary Index elevates WebHydra’s growth into a structured, intelligent, and predictable phenomenon.</w:t>
      </w:r>
    </w:p>
    <w:p w14:paraId="738050BA" w14:textId="57D72573" w:rsidR="00E57FE7" w:rsidRPr="00854CF8" w:rsidRDefault="00E57FE7" w:rsidP="00DE1F06">
      <w:pPr>
        <w:pStyle w:val="Heading4"/>
      </w:pPr>
      <w:r w:rsidRPr="00854CF8">
        <w:t>Its long-term contributions include:</w:t>
      </w:r>
    </w:p>
    <w:p w14:paraId="1CA5E0F0" w14:textId="1404A4FF"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A coherent evolutionary roadmap spanning years, decades, and generations.</w:t>
      </w:r>
    </w:p>
    <w:p w14:paraId="22B32A49" w14:textId="6A5A1F41"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A unified logic system that ensures every transformation reinforces empire integrity.</w:t>
      </w:r>
    </w:p>
    <w:p w14:paraId="4E69F6DB" w14:textId="41FD5ABF"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A predictive intelligence layer guiding strategic investment and technological innovation.</w:t>
      </w:r>
    </w:p>
    <w:p w14:paraId="522FFC36" w14:textId="23F450D7"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An institutional safeguard preventing architectural drift or ideological deviation.</w:t>
      </w:r>
    </w:p>
    <w:p w14:paraId="15EB767E" w14:textId="3C863DDA" w:rsidR="00E57FE7" w:rsidRPr="00DE1F06" w:rsidRDefault="00E57FE7" w:rsidP="00DE1F06">
      <w:pPr>
        <w:pStyle w:val="ListParagraph"/>
        <w:numPr>
          <w:ilvl w:val="0"/>
          <w:numId w:val="68"/>
        </w:numPr>
        <w:rPr>
          <w:rFonts w:ascii="Times New Roman" w:hAnsi="Times New Roman" w:cs="Times New Roman"/>
        </w:rPr>
      </w:pPr>
      <w:r w:rsidRPr="00DE1F06">
        <w:rPr>
          <w:rFonts w:ascii="Times New Roman" w:hAnsi="Times New Roman" w:cs="Times New Roman"/>
        </w:rPr>
        <w:t>A multi-division progression model ensuring equal growth across digital, physical, cultural, and economic domains.</w:t>
      </w:r>
    </w:p>
    <w:p w14:paraId="052D6F35" w14:textId="77777777" w:rsidR="00E57FE7" w:rsidRPr="00854CF8" w:rsidRDefault="00E57FE7" w:rsidP="00E57FE7">
      <w:pPr>
        <w:rPr>
          <w:rFonts w:ascii="Times New Roman" w:hAnsi="Times New Roman" w:cs="Times New Roman"/>
        </w:rPr>
      </w:pPr>
    </w:p>
    <w:p w14:paraId="3DC190E7" w14:textId="648B84BD" w:rsidR="00E57FE7" w:rsidRPr="00854CF8" w:rsidRDefault="00E57FE7" w:rsidP="00E57FE7">
      <w:pPr>
        <w:rPr>
          <w:rFonts w:ascii="Times New Roman" w:hAnsi="Times New Roman" w:cs="Times New Roman"/>
        </w:rPr>
      </w:pPr>
      <w:r w:rsidRPr="00854CF8">
        <w:rPr>
          <w:rFonts w:ascii="Times New Roman" w:hAnsi="Times New Roman" w:cs="Times New Roman"/>
        </w:rPr>
        <w:lastRenderedPageBreak/>
        <w:t>Through the Evolutionary Index, WebHydra evolves with mathematical precision rather than random adaptation.</w:t>
      </w:r>
    </w:p>
    <w:p w14:paraId="45E0B82C" w14:textId="77777777" w:rsidR="00E57FE7" w:rsidRPr="00854CF8" w:rsidRDefault="00E57FE7" w:rsidP="00E57FE7">
      <w:pPr>
        <w:rPr>
          <w:rFonts w:ascii="Times New Roman" w:hAnsi="Times New Roman" w:cs="Times New Roman"/>
        </w:rPr>
      </w:pPr>
    </w:p>
    <w:p w14:paraId="59064A0C" w14:textId="77777777" w:rsidR="00E57FE7" w:rsidRPr="00854CF8" w:rsidRDefault="00E57FE7" w:rsidP="00DE1F06">
      <w:pPr>
        <w:pStyle w:val="Heading3"/>
      </w:pPr>
      <w:r w:rsidRPr="00854CF8">
        <w:t>Conclusion</w:t>
      </w:r>
    </w:p>
    <w:p w14:paraId="615394EF" w14:textId="77777777" w:rsidR="00E57FE7" w:rsidRPr="00854CF8" w:rsidRDefault="00E57FE7" w:rsidP="00E57FE7">
      <w:pPr>
        <w:rPr>
          <w:rFonts w:ascii="Times New Roman" w:hAnsi="Times New Roman" w:cs="Times New Roman"/>
        </w:rPr>
      </w:pPr>
    </w:p>
    <w:p w14:paraId="5E858836" w14:textId="77777777" w:rsidR="00E57FE7" w:rsidRPr="00854CF8" w:rsidRDefault="00E57FE7" w:rsidP="00E57FE7">
      <w:pPr>
        <w:rPr>
          <w:rFonts w:ascii="Times New Roman" w:hAnsi="Times New Roman" w:cs="Times New Roman"/>
        </w:rPr>
      </w:pPr>
      <w:r w:rsidRPr="00854CF8">
        <w:rPr>
          <w:rFonts w:ascii="Times New Roman" w:hAnsi="Times New Roman" w:cs="Times New Roman"/>
        </w:rPr>
        <w:t>The Evolutionary Index is the analytical heart of WebHydra’s long-term progression—a sovereign intelligence system that interprets the past, structures the present, and anticipates the future. By documenting how and why transformation occurs, it ensures that every evolutionary step strengthens the empire’s architectural integrity, strategic purpose, and multi-generational growth trajectory.</w:t>
      </w:r>
    </w:p>
    <w:p w14:paraId="43C77554" w14:textId="77777777" w:rsidR="00E57FE7" w:rsidRPr="00854CF8" w:rsidRDefault="00E57FE7" w:rsidP="00E57FE7">
      <w:pPr>
        <w:rPr>
          <w:rFonts w:ascii="Times New Roman" w:hAnsi="Times New Roman" w:cs="Times New Roman"/>
        </w:rPr>
      </w:pPr>
    </w:p>
    <w:p w14:paraId="692A940D" w14:textId="61BD6D53" w:rsidR="00206C6A" w:rsidRPr="00854CF8" w:rsidRDefault="00E57FE7" w:rsidP="00206C6A">
      <w:pPr>
        <w:rPr>
          <w:rFonts w:ascii="Times New Roman" w:hAnsi="Times New Roman" w:cs="Times New Roman"/>
        </w:rPr>
      </w:pPr>
      <w:r w:rsidRPr="00854CF8">
        <w:rPr>
          <w:rFonts w:ascii="Times New Roman" w:hAnsi="Times New Roman" w:cs="Times New Roman"/>
        </w:rPr>
        <w:t xml:space="preserve">In synergy with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the Evolutionary Index transforms WebHydra into a system that evolves with intention, coherence, and unshakeable strategic continuity.</w:t>
      </w:r>
    </w:p>
    <w:p w14:paraId="217E9D27" w14:textId="77777777" w:rsidR="00206C6A" w:rsidRPr="00854CF8" w:rsidRDefault="00206C6A" w:rsidP="00206C6A">
      <w:pPr>
        <w:rPr>
          <w:rFonts w:ascii="Times New Roman" w:hAnsi="Times New Roman" w:cs="Times New Roman"/>
        </w:rPr>
      </w:pPr>
    </w:p>
    <w:p w14:paraId="16C2FCE2" w14:textId="77777777" w:rsidR="00E57FE7" w:rsidRPr="00854CF8" w:rsidRDefault="00E57FE7">
      <w:pPr>
        <w:rPr>
          <w:rFonts w:ascii="Times New Roman" w:hAnsi="Times New Roman" w:cs="Times New Roman"/>
        </w:rPr>
      </w:pPr>
      <w:r w:rsidRPr="00854CF8">
        <w:rPr>
          <w:rFonts w:ascii="Times New Roman" w:hAnsi="Times New Roman" w:cs="Times New Roman"/>
        </w:rPr>
        <w:br w:type="page"/>
      </w:r>
    </w:p>
    <w:p w14:paraId="4BF71BBE" w14:textId="6F8CA8D4" w:rsidR="00FF5557" w:rsidRPr="00854CF8" w:rsidRDefault="00FF5557" w:rsidP="00DE1F06">
      <w:pPr>
        <w:pStyle w:val="Heading1"/>
      </w:pPr>
      <w:r w:rsidRPr="00854CF8">
        <w:lastRenderedPageBreak/>
        <w:t>SECTION 16</w:t>
      </w:r>
      <w:r w:rsidR="00216417">
        <w:t>:</w:t>
      </w:r>
      <w:r w:rsidRPr="00854CF8">
        <w:t xml:space="preserve"> TIME &amp; LEGACY ARCHIVES</w:t>
      </w:r>
    </w:p>
    <w:p w14:paraId="61F03425" w14:textId="77777777" w:rsidR="00FF5557" w:rsidRPr="00854CF8" w:rsidRDefault="00FF5557" w:rsidP="00FF5557">
      <w:pPr>
        <w:rPr>
          <w:rFonts w:ascii="Times New Roman" w:hAnsi="Times New Roman" w:cs="Times New Roman"/>
        </w:rPr>
      </w:pPr>
    </w:p>
    <w:p w14:paraId="570D4D67" w14:textId="0235CC3F" w:rsidR="00FF5557" w:rsidRPr="00854CF8" w:rsidRDefault="00FF5557" w:rsidP="00DE1F06">
      <w:pPr>
        <w:pStyle w:val="Heading1"/>
      </w:pPr>
      <w:r w:rsidRPr="00854CF8">
        <w:t>16.3</w:t>
      </w:r>
      <w:r w:rsidR="00216417">
        <w:t>:</w:t>
      </w:r>
      <w:r w:rsidRPr="00854CF8">
        <w:t xml:space="preserve"> The Founder’s Creed</w:t>
      </w:r>
    </w:p>
    <w:p w14:paraId="345F39B7" w14:textId="77777777" w:rsidR="00FF5557" w:rsidRPr="00854CF8" w:rsidRDefault="00FF5557" w:rsidP="00FF5557">
      <w:pPr>
        <w:rPr>
          <w:rFonts w:ascii="Times New Roman" w:hAnsi="Times New Roman" w:cs="Times New Roman"/>
        </w:rPr>
      </w:pPr>
    </w:p>
    <w:p w14:paraId="4435FE64"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The Founder’s Creed stands as the highest philosophical, ethical, and strategic doctrine within the WebHydra Empire. It is the original blueprint of intent from which all systems, divisions, policies, cultural principles, and long-term evolutionary directions are derived. This creed is the intellectual root of the WebHydra ecosystem — the immutable foundation that governs identity, direction, and destiny across generations.</w:t>
      </w:r>
    </w:p>
    <w:p w14:paraId="666D2528" w14:textId="77777777" w:rsidR="00FF5557" w:rsidRPr="00854CF8" w:rsidRDefault="00FF5557" w:rsidP="00FF5557">
      <w:pPr>
        <w:rPr>
          <w:rFonts w:ascii="Times New Roman" w:hAnsi="Times New Roman" w:cs="Times New Roman"/>
        </w:rPr>
      </w:pPr>
    </w:p>
    <w:p w14:paraId="5B86F8C5" w14:textId="3103DEE3" w:rsidR="00FF5557" w:rsidRPr="00854CF8" w:rsidRDefault="00FF5557" w:rsidP="00FF5557">
      <w:pPr>
        <w:rPr>
          <w:rFonts w:ascii="Times New Roman" w:hAnsi="Times New Roman" w:cs="Times New Roman"/>
        </w:rPr>
      </w:pPr>
      <w:r w:rsidRPr="00854CF8">
        <w:rPr>
          <w:rFonts w:ascii="Times New Roman" w:hAnsi="Times New Roman" w:cs="Times New Roman"/>
        </w:rPr>
        <w:t xml:space="preserve">It is not merely a statement of belief; it is a sovereign </w:t>
      </w:r>
      <w:proofErr w:type="gramStart"/>
      <w:r w:rsidRPr="00854CF8">
        <w:rPr>
          <w:rFonts w:ascii="Times New Roman" w:hAnsi="Times New Roman" w:cs="Times New Roman"/>
        </w:rPr>
        <w:t>codex</w:t>
      </w:r>
      <w:proofErr w:type="gramEnd"/>
      <w:r w:rsidRPr="00854CF8">
        <w:rPr>
          <w:rFonts w:ascii="Times New Roman" w:hAnsi="Times New Roman" w:cs="Times New Roman"/>
        </w:rPr>
        <w:t xml:space="preserve"> that preserves the purity of the empire’s origin, protects the integrity of its future, and governs the conduct of all who operate within its architecture.</w:t>
      </w:r>
    </w:p>
    <w:p w14:paraId="64028F15" w14:textId="77777777" w:rsidR="00FF5557" w:rsidRPr="00854CF8" w:rsidRDefault="00FF5557" w:rsidP="00FF5557">
      <w:pPr>
        <w:rPr>
          <w:rFonts w:ascii="Times New Roman" w:hAnsi="Times New Roman" w:cs="Times New Roman"/>
        </w:rPr>
      </w:pPr>
    </w:p>
    <w:p w14:paraId="5137F996" w14:textId="77777777" w:rsidR="00FF5557" w:rsidRPr="00854CF8" w:rsidRDefault="00FF5557" w:rsidP="00DE1F06">
      <w:pPr>
        <w:pStyle w:val="Heading3"/>
      </w:pPr>
      <w:r w:rsidRPr="00854CF8">
        <w:t>I. Purpose and Strategic Role of The Founder’s Creed</w:t>
      </w:r>
    </w:p>
    <w:p w14:paraId="6B6ECAFA" w14:textId="77777777" w:rsidR="00FF5557" w:rsidRPr="00854CF8" w:rsidRDefault="00FF5557" w:rsidP="00FF5557">
      <w:pPr>
        <w:rPr>
          <w:rFonts w:ascii="Times New Roman" w:hAnsi="Times New Roman" w:cs="Times New Roman"/>
        </w:rPr>
      </w:pPr>
    </w:p>
    <w:p w14:paraId="146DD0B5"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The Founder’s Creed defines the fundamental truths and guiding philosophies that shape every dimension of WebHydra’s existence. Its strategic purposes include:</w:t>
      </w:r>
    </w:p>
    <w:p w14:paraId="53EC7B35" w14:textId="77777777" w:rsidR="00FF5557" w:rsidRPr="00854CF8" w:rsidRDefault="00FF5557" w:rsidP="00FF5557">
      <w:pPr>
        <w:rPr>
          <w:rFonts w:ascii="Times New Roman" w:hAnsi="Times New Roman" w:cs="Times New Roman"/>
        </w:rPr>
      </w:pPr>
    </w:p>
    <w:p w14:paraId="323F76B9" w14:textId="77777777" w:rsidR="00FF5557" w:rsidRPr="00854CF8" w:rsidRDefault="00FF5557" w:rsidP="00DE1F06">
      <w:pPr>
        <w:pStyle w:val="Heading4"/>
      </w:pPr>
      <w:r w:rsidRPr="00854CF8">
        <w:t>1. A Declaration of Origin</w:t>
      </w:r>
    </w:p>
    <w:p w14:paraId="47BA6236" w14:textId="77777777" w:rsidR="00FF5557" w:rsidRPr="00854CF8" w:rsidRDefault="00FF5557" w:rsidP="00FF5557">
      <w:pPr>
        <w:rPr>
          <w:rFonts w:ascii="Times New Roman" w:hAnsi="Times New Roman" w:cs="Times New Roman"/>
        </w:rPr>
      </w:pPr>
    </w:p>
    <w:p w14:paraId="545684A3" w14:textId="77777777" w:rsidR="00FF5557" w:rsidRPr="00854CF8" w:rsidRDefault="00FF5557" w:rsidP="00DE1F06">
      <w:pPr>
        <w:pStyle w:val="Heading4"/>
      </w:pPr>
      <w:r w:rsidRPr="00854CF8">
        <w:t>It establishes:</w:t>
      </w:r>
    </w:p>
    <w:p w14:paraId="162B44F3" w14:textId="5C903544"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ideological intent behind WebHydra’s creation</w:t>
      </w:r>
    </w:p>
    <w:p w14:paraId="1500C8B1" w14:textId="1C5B87E5"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long-term mission and raison d’être of the empire</w:t>
      </w:r>
    </w:p>
    <w:p w14:paraId="5A1FDA6F" w14:textId="5277A4CD"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philosophical identity that differentiates WebHydra from conventional digital infrastructures</w:t>
      </w:r>
    </w:p>
    <w:p w14:paraId="130BADA4" w14:textId="77777777" w:rsidR="00FF5557" w:rsidRPr="00854CF8" w:rsidRDefault="00FF5557" w:rsidP="00FF5557">
      <w:pPr>
        <w:rPr>
          <w:rFonts w:ascii="Times New Roman" w:hAnsi="Times New Roman" w:cs="Times New Roman"/>
        </w:rPr>
      </w:pPr>
    </w:p>
    <w:p w14:paraId="421133D6" w14:textId="77777777" w:rsidR="00FF5557" w:rsidRPr="00854CF8" w:rsidRDefault="00FF5557" w:rsidP="00DE1F06">
      <w:pPr>
        <w:pStyle w:val="Heading4"/>
      </w:pPr>
      <w:r w:rsidRPr="00854CF8">
        <w:t>2. A Multi-Generational Compass</w:t>
      </w:r>
    </w:p>
    <w:p w14:paraId="28FE689E" w14:textId="77777777" w:rsidR="00FF5557" w:rsidRPr="00854CF8" w:rsidRDefault="00FF5557" w:rsidP="00FF5557">
      <w:pPr>
        <w:rPr>
          <w:rFonts w:ascii="Times New Roman" w:hAnsi="Times New Roman" w:cs="Times New Roman"/>
        </w:rPr>
      </w:pPr>
    </w:p>
    <w:p w14:paraId="43004100" w14:textId="77777777" w:rsidR="00FF5557" w:rsidRPr="00854CF8" w:rsidRDefault="00FF5557" w:rsidP="00DE1F06">
      <w:pPr>
        <w:pStyle w:val="Heading4"/>
      </w:pPr>
      <w:r w:rsidRPr="00854CF8">
        <w:lastRenderedPageBreak/>
        <w:t>It provides a timeless framework that:</w:t>
      </w:r>
    </w:p>
    <w:p w14:paraId="7BCA8167" w14:textId="52F937FC"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Guides leadership decisions</w:t>
      </w:r>
    </w:p>
    <w:p w14:paraId="22D3358B" w14:textId="63465DD7"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Anchors the empire through technological eras</w:t>
      </w:r>
    </w:p>
    <w:p w14:paraId="1BB9E958" w14:textId="63AAE3EC"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Ensures continuity when systems, personnel, or paradigms change</w:t>
      </w:r>
    </w:p>
    <w:p w14:paraId="46399243" w14:textId="4E38BDE9"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Preserves the essence of WebHydra across centuries</w:t>
      </w:r>
    </w:p>
    <w:p w14:paraId="29ACDE25" w14:textId="77777777" w:rsidR="00FF5557" w:rsidRPr="00854CF8" w:rsidRDefault="00FF5557" w:rsidP="00FF5557">
      <w:pPr>
        <w:rPr>
          <w:rFonts w:ascii="Times New Roman" w:hAnsi="Times New Roman" w:cs="Times New Roman"/>
        </w:rPr>
      </w:pPr>
    </w:p>
    <w:p w14:paraId="67D3080E" w14:textId="77777777" w:rsidR="00FF5557" w:rsidRPr="00854CF8" w:rsidRDefault="00FF5557" w:rsidP="00DE1F06">
      <w:pPr>
        <w:pStyle w:val="Heading4"/>
      </w:pPr>
      <w:r w:rsidRPr="00854CF8">
        <w:t>3. A Sovereign Identity Statement</w:t>
      </w:r>
    </w:p>
    <w:p w14:paraId="25E90064" w14:textId="77777777" w:rsidR="00FF5557" w:rsidRPr="00854CF8" w:rsidRDefault="00FF5557" w:rsidP="00FF5557">
      <w:pPr>
        <w:rPr>
          <w:rFonts w:ascii="Times New Roman" w:hAnsi="Times New Roman" w:cs="Times New Roman"/>
        </w:rPr>
      </w:pPr>
    </w:p>
    <w:p w14:paraId="76C0C71B" w14:textId="77777777" w:rsidR="00FF5557" w:rsidRPr="00854CF8" w:rsidRDefault="00FF5557" w:rsidP="00DE1F06">
      <w:pPr>
        <w:pStyle w:val="Heading4"/>
      </w:pPr>
      <w:r w:rsidRPr="00854CF8">
        <w:t>The Creed defines the values that WebHydra stands for:</w:t>
      </w:r>
    </w:p>
    <w:p w14:paraId="5CA33B49" w14:textId="02625C72"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Strength</w:t>
      </w:r>
    </w:p>
    <w:p w14:paraId="7D264FAF" w14:textId="2F2575EF"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Sovereignty</w:t>
      </w:r>
    </w:p>
    <w:p w14:paraId="41CBE98E" w14:textId="18335E3D"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Discipline</w:t>
      </w:r>
    </w:p>
    <w:p w14:paraId="46CBC587" w14:textId="448C59B2"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Innovation</w:t>
      </w:r>
    </w:p>
    <w:p w14:paraId="126596D3" w14:textId="2C40A3D6"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Responsibility</w:t>
      </w:r>
    </w:p>
    <w:p w14:paraId="5E57DAC4" w14:textId="7FDA6A85"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Integrity</w:t>
      </w:r>
    </w:p>
    <w:p w14:paraId="6B70814B" w14:textId="06CD34F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Cultural honor</w:t>
      </w:r>
    </w:p>
    <w:p w14:paraId="561D1042" w14:textId="77777777" w:rsidR="00FF5557" w:rsidRPr="00854CF8" w:rsidRDefault="00FF5557" w:rsidP="00FF5557">
      <w:pPr>
        <w:rPr>
          <w:rFonts w:ascii="Times New Roman" w:hAnsi="Times New Roman" w:cs="Times New Roman"/>
        </w:rPr>
      </w:pPr>
    </w:p>
    <w:p w14:paraId="1FED662A" w14:textId="59FB98EA" w:rsidR="00FF5557" w:rsidRPr="00854CF8" w:rsidRDefault="00FF5557" w:rsidP="00FF5557">
      <w:pPr>
        <w:rPr>
          <w:rFonts w:ascii="Times New Roman" w:hAnsi="Times New Roman" w:cs="Times New Roman"/>
        </w:rPr>
      </w:pPr>
      <w:r w:rsidRPr="00854CF8">
        <w:rPr>
          <w:rFonts w:ascii="Times New Roman" w:hAnsi="Times New Roman" w:cs="Times New Roman"/>
        </w:rPr>
        <w:t>These principles form the empire’s intangible backbone.</w:t>
      </w:r>
    </w:p>
    <w:p w14:paraId="7175119A" w14:textId="77777777" w:rsidR="00FF5557" w:rsidRPr="00854CF8" w:rsidRDefault="00FF5557" w:rsidP="00FF5557">
      <w:pPr>
        <w:rPr>
          <w:rFonts w:ascii="Times New Roman" w:hAnsi="Times New Roman" w:cs="Times New Roman"/>
        </w:rPr>
      </w:pPr>
    </w:p>
    <w:p w14:paraId="33313190" w14:textId="77777777" w:rsidR="00FF5557" w:rsidRPr="00854CF8" w:rsidRDefault="00FF5557" w:rsidP="00DE1F06">
      <w:pPr>
        <w:pStyle w:val="Heading3"/>
      </w:pPr>
      <w:r w:rsidRPr="00854CF8">
        <w:t>II. Structural Components of The Founder’s Creed</w:t>
      </w:r>
    </w:p>
    <w:p w14:paraId="01473B75" w14:textId="77777777" w:rsidR="00FF5557" w:rsidRPr="00854CF8" w:rsidRDefault="00FF5557" w:rsidP="00FF5557">
      <w:pPr>
        <w:rPr>
          <w:rFonts w:ascii="Times New Roman" w:hAnsi="Times New Roman" w:cs="Times New Roman"/>
        </w:rPr>
      </w:pPr>
    </w:p>
    <w:p w14:paraId="24C09853"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The Creed is composed of several core pillars that define WebHydra’s moral, strategic, and cultural identity.</w:t>
      </w:r>
    </w:p>
    <w:p w14:paraId="0BA07110" w14:textId="77777777" w:rsidR="00FF5557" w:rsidRPr="00854CF8" w:rsidRDefault="00FF5557" w:rsidP="00FF5557">
      <w:pPr>
        <w:rPr>
          <w:rFonts w:ascii="Times New Roman" w:hAnsi="Times New Roman" w:cs="Times New Roman"/>
        </w:rPr>
      </w:pPr>
    </w:p>
    <w:p w14:paraId="251E27AD" w14:textId="77777777" w:rsidR="00FF5557" w:rsidRPr="00854CF8" w:rsidRDefault="00FF5557" w:rsidP="00DE1F06">
      <w:pPr>
        <w:pStyle w:val="Heading4"/>
      </w:pPr>
      <w:r w:rsidRPr="00854CF8">
        <w:t>1. Philosophical Doctrine</w:t>
      </w:r>
    </w:p>
    <w:p w14:paraId="10E4E42A" w14:textId="77777777" w:rsidR="00FF5557" w:rsidRPr="00854CF8" w:rsidRDefault="00FF5557" w:rsidP="00FF5557">
      <w:pPr>
        <w:rPr>
          <w:rFonts w:ascii="Times New Roman" w:hAnsi="Times New Roman" w:cs="Times New Roman"/>
        </w:rPr>
      </w:pPr>
    </w:p>
    <w:p w14:paraId="3811E5F4" w14:textId="77777777" w:rsidR="00FF5557" w:rsidRPr="00854CF8" w:rsidRDefault="00FF5557" w:rsidP="00DE1F06">
      <w:pPr>
        <w:pStyle w:val="Heading4"/>
      </w:pPr>
      <w:r w:rsidRPr="00854CF8">
        <w:t>This component outlines the founding worldview and intellectual principles, including:</w:t>
      </w:r>
    </w:p>
    <w:p w14:paraId="21AF96CC" w14:textId="1B24356E" w:rsidR="00FF5557" w:rsidRPr="00DE1F06" w:rsidRDefault="00FF5557" w:rsidP="00DE1F06">
      <w:pPr>
        <w:pStyle w:val="ListParagraph"/>
        <w:numPr>
          <w:ilvl w:val="0"/>
          <w:numId w:val="68"/>
        </w:numPr>
        <w:rPr>
          <w:rFonts w:ascii="Times New Roman" w:hAnsi="Times New Roman" w:cs="Times New Roman"/>
        </w:rPr>
      </w:pPr>
      <w:proofErr w:type="gramStart"/>
      <w:r w:rsidRPr="00DE1F06">
        <w:rPr>
          <w:rFonts w:ascii="Times New Roman" w:hAnsi="Times New Roman" w:cs="Times New Roman"/>
        </w:rPr>
        <w:t>The belief</w:t>
      </w:r>
      <w:proofErr w:type="gramEnd"/>
      <w:r w:rsidRPr="00DE1F06">
        <w:rPr>
          <w:rFonts w:ascii="Times New Roman" w:hAnsi="Times New Roman" w:cs="Times New Roman"/>
        </w:rPr>
        <w:t xml:space="preserve"> in structured innovation</w:t>
      </w:r>
    </w:p>
    <w:p w14:paraId="6838E779" w14:textId="4E9706C3"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pursuit of sovereign digital authority</w:t>
      </w:r>
    </w:p>
    <w:p w14:paraId="6A150537" w14:textId="53A3603A"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commitment to disciplined evolution</w:t>
      </w:r>
    </w:p>
    <w:p w14:paraId="4375FD46" w14:textId="7250D063"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elevation of technology as a force for human advancement</w:t>
      </w:r>
    </w:p>
    <w:p w14:paraId="20824EA8" w14:textId="77777777" w:rsidR="00FF5557" w:rsidRPr="00854CF8" w:rsidRDefault="00FF5557" w:rsidP="00FF5557">
      <w:pPr>
        <w:rPr>
          <w:rFonts w:ascii="Times New Roman" w:hAnsi="Times New Roman" w:cs="Times New Roman"/>
        </w:rPr>
      </w:pPr>
    </w:p>
    <w:p w14:paraId="42104FE8" w14:textId="77777777" w:rsidR="00FF5557" w:rsidRPr="00854CF8" w:rsidRDefault="00FF5557" w:rsidP="00DE1F06">
      <w:pPr>
        <w:pStyle w:val="Heading4"/>
      </w:pPr>
      <w:r w:rsidRPr="00854CF8">
        <w:lastRenderedPageBreak/>
        <w:t>2. Ethical Directives</w:t>
      </w:r>
    </w:p>
    <w:p w14:paraId="06D65F10" w14:textId="77777777" w:rsidR="00FF5557" w:rsidRPr="00854CF8" w:rsidRDefault="00FF5557" w:rsidP="00FF5557">
      <w:pPr>
        <w:rPr>
          <w:rFonts w:ascii="Times New Roman" w:hAnsi="Times New Roman" w:cs="Times New Roman"/>
        </w:rPr>
      </w:pPr>
    </w:p>
    <w:p w14:paraId="69098BE0" w14:textId="77777777" w:rsidR="00FF5557" w:rsidRPr="00854CF8" w:rsidRDefault="00FF5557" w:rsidP="00DE1F06">
      <w:pPr>
        <w:pStyle w:val="Heading4"/>
      </w:pPr>
      <w:r w:rsidRPr="00854CF8">
        <w:t>The Creed mandates how power, technology, intelligence, and data must be used:</w:t>
      </w:r>
    </w:p>
    <w:p w14:paraId="2E4810E1" w14:textId="0C88E02B"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Always with responsibility</w:t>
      </w:r>
    </w:p>
    <w:p w14:paraId="1DBC4EEC" w14:textId="4A04A8F3"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Never for exploitation or disorder</w:t>
      </w:r>
    </w:p>
    <w:p w14:paraId="5C2C7CA3" w14:textId="5A030047"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Always for upliftment, stability, and structural progress</w:t>
      </w:r>
    </w:p>
    <w:p w14:paraId="31B66F4E" w14:textId="6CFAB5C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Never in violation of the human principles embedded in the ecosystem</w:t>
      </w:r>
    </w:p>
    <w:p w14:paraId="3ED8C101" w14:textId="77777777" w:rsidR="00FF5557" w:rsidRPr="00854CF8" w:rsidRDefault="00FF5557" w:rsidP="00FF5557">
      <w:pPr>
        <w:rPr>
          <w:rFonts w:ascii="Times New Roman" w:hAnsi="Times New Roman" w:cs="Times New Roman"/>
        </w:rPr>
      </w:pPr>
    </w:p>
    <w:p w14:paraId="1C7109A6"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These directives form the ethical spine of WebHydra’s operations.</w:t>
      </w:r>
    </w:p>
    <w:p w14:paraId="378BE751" w14:textId="77777777" w:rsidR="00FF5557" w:rsidRPr="00854CF8" w:rsidRDefault="00FF5557" w:rsidP="00FF5557">
      <w:pPr>
        <w:rPr>
          <w:rFonts w:ascii="Times New Roman" w:hAnsi="Times New Roman" w:cs="Times New Roman"/>
        </w:rPr>
      </w:pPr>
    </w:p>
    <w:p w14:paraId="0D35E93E" w14:textId="77777777" w:rsidR="00FF5557" w:rsidRPr="00854CF8" w:rsidRDefault="00FF5557" w:rsidP="00DE1F06">
      <w:pPr>
        <w:pStyle w:val="Heading4"/>
      </w:pPr>
      <w:r w:rsidRPr="00854CF8">
        <w:t>3. Strategic Mandates</w:t>
      </w:r>
    </w:p>
    <w:p w14:paraId="6841A8B1" w14:textId="77777777" w:rsidR="00FF5557" w:rsidRPr="00854CF8" w:rsidRDefault="00FF5557" w:rsidP="00FF5557">
      <w:pPr>
        <w:rPr>
          <w:rFonts w:ascii="Times New Roman" w:hAnsi="Times New Roman" w:cs="Times New Roman"/>
        </w:rPr>
      </w:pPr>
    </w:p>
    <w:p w14:paraId="39F17ED8" w14:textId="77777777" w:rsidR="00FF5557" w:rsidRPr="00854CF8" w:rsidRDefault="00FF5557" w:rsidP="00DE1F06">
      <w:pPr>
        <w:pStyle w:val="Heading4"/>
      </w:pPr>
      <w:r w:rsidRPr="00854CF8">
        <w:t>These govern:</w:t>
      </w:r>
    </w:p>
    <w:p w14:paraId="009BF792" w14:textId="0A5A758F"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Long-term expansion</w:t>
      </w:r>
    </w:p>
    <w:p w14:paraId="7A753A02" w14:textId="42CBA10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System evolution</w:t>
      </w:r>
    </w:p>
    <w:p w14:paraId="7E3F51BD" w14:textId="59C318FC"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AI governance</w:t>
      </w:r>
    </w:p>
    <w:p w14:paraId="5E2FC482" w14:textId="1A274B48"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Cultural embedding</w:t>
      </w:r>
    </w:p>
    <w:p w14:paraId="69928B03" w14:textId="4E96BA97"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Resource stewardship</w:t>
      </w:r>
    </w:p>
    <w:p w14:paraId="35EBDF7C" w14:textId="77777777" w:rsidR="00FF5557" w:rsidRPr="00854CF8" w:rsidRDefault="00FF5557" w:rsidP="00FF5557">
      <w:pPr>
        <w:rPr>
          <w:rFonts w:ascii="Times New Roman" w:hAnsi="Times New Roman" w:cs="Times New Roman"/>
        </w:rPr>
      </w:pPr>
    </w:p>
    <w:p w14:paraId="34E97961"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Each mandate ensures the empire remains aligned with the founder’s original strategic intent.</w:t>
      </w:r>
    </w:p>
    <w:p w14:paraId="7BE25633" w14:textId="77777777" w:rsidR="00FF5557" w:rsidRPr="00854CF8" w:rsidRDefault="00FF5557" w:rsidP="00FF5557">
      <w:pPr>
        <w:rPr>
          <w:rFonts w:ascii="Times New Roman" w:hAnsi="Times New Roman" w:cs="Times New Roman"/>
        </w:rPr>
      </w:pPr>
    </w:p>
    <w:p w14:paraId="3511EC2C" w14:textId="77777777" w:rsidR="00FF5557" w:rsidRPr="00854CF8" w:rsidRDefault="00FF5557" w:rsidP="00DE1F06">
      <w:pPr>
        <w:pStyle w:val="Heading4"/>
      </w:pPr>
      <w:r w:rsidRPr="00854CF8">
        <w:t>4. Legacy Preservation Principles</w:t>
      </w:r>
    </w:p>
    <w:p w14:paraId="0B9E2164" w14:textId="77777777" w:rsidR="00FF5557" w:rsidRPr="00854CF8" w:rsidRDefault="00FF5557" w:rsidP="00FF5557">
      <w:pPr>
        <w:rPr>
          <w:rFonts w:ascii="Times New Roman" w:hAnsi="Times New Roman" w:cs="Times New Roman"/>
        </w:rPr>
      </w:pPr>
    </w:p>
    <w:p w14:paraId="4C739ECB" w14:textId="77777777" w:rsidR="00FF5557" w:rsidRPr="00854CF8" w:rsidRDefault="00FF5557" w:rsidP="00DE1F06">
      <w:pPr>
        <w:pStyle w:val="Heading4"/>
      </w:pPr>
      <w:r w:rsidRPr="00854CF8">
        <w:t>This pillar ensures that:</w:t>
      </w:r>
    </w:p>
    <w:p w14:paraId="0A9FA4B2" w14:textId="758A8232"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Creed is preserved in its original form</w:t>
      </w:r>
    </w:p>
    <w:p w14:paraId="297DF710" w14:textId="0F60C18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No future leadership may distort its meaning</w:t>
      </w:r>
    </w:p>
    <w:p w14:paraId="607BF5B4" w14:textId="0F6660B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 xml:space="preserve">All future developments remain traceable back to </w:t>
      </w:r>
      <w:proofErr w:type="gramStart"/>
      <w:r w:rsidRPr="00DE1F06">
        <w:rPr>
          <w:rFonts w:ascii="Times New Roman" w:hAnsi="Times New Roman" w:cs="Times New Roman"/>
        </w:rPr>
        <w:t>its</w:t>
      </w:r>
      <w:proofErr w:type="gramEnd"/>
      <w:r w:rsidRPr="00DE1F06">
        <w:rPr>
          <w:rFonts w:ascii="Times New Roman" w:hAnsi="Times New Roman" w:cs="Times New Roman"/>
        </w:rPr>
        <w:t xml:space="preserve"> core</w:t>
      </w:r>
    </w:p>
    <w:p w14:paraId="0E8DF2E1" w14:textId="370D5893"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empire maintains purity of direction even through generational reform</w:t>
      </w:r>
    </w:p>
    <w:p w14:paraId="76AB5835" w14:textId="77777777" w:rsidR="00FF5557" w:rsidRPr="00854CF8" w:rsidRDefault="00FF5557" w:rsidP="00FF5557">
      <w:pPr>
        <w:rPr>
          <w:rFonts w:ascii="Times New Roman" w:hAnsi="Times New Roman" w:cs="Times New Roman"/>
        </w:rPr>
      </w:pPr>
    </w:p>
    <w:p w14:paraId="56602586" w14:textId="4138702A" w:rsidR="00FF5557" w:rsidRPr="00854CF8" w:rsidRDefault="00FF5557" w:rsidP="00FF5557">
      <w:pPr>
        <w:rPr>
          <w:rFonts w:ascii="Times New Roman" w:hAnsi="Times New Roman" w:cs="Times New Roman"/>
        </w:rPr>
      </w:pPr>
      <w:r w:rsidRPr="00854CF8">
        <w:rPr>
          <w:rFonts w:ascii="Times New Roman" w:hAnsi="Times New Roman" w:cs="Times New Roman"/>
        </w:rPr>
        <w:t>The Creed is treated as an untouchable sovereign artifact.</w:t>
      </w:r>
    </w:p>
    <w:p w14:paraId="418C7C24" w14:textId="77777777" w:rsidR="00FF5557" w:rsidRPr="00854CF8" w:rsidRDefault="00FF5557" w:rsidP="00FF5557">
      <w:pPr>
        <w:rPr>
          <w:rFonts w:ascii="Times New Roman" w:hAnsi="Times New Roman" w:cs="Times New Roman"/>
        </w:rPr>
      </w:pPr>
    </w:p>
    <w:p w14:paraId="45835196" w14:textId="77777777" w:rsidR="00FF5557" w:rsidRPr="00854CF8" w:rsidRDefault="00FF5557" w:rsidP="00DE1F06">
      <w:pPr>
        <w:pStyle w:val="Heading3"/>
      </w:pPr>
      <w:r w:rsidRPr="00854CF8">
        <w:lastRenderedPageBreak/>
        <w:t>III. Operational Functions of The Founder’s Creed</w:t>
      </w:r>
    </w:p>
    <w:p w14:paraId="59DDBF88" w14:textId="77777777" w:rsidR="00FF5557" w:rsidRPr="00854CF8" w:rsidRDefault="00FF5557" w:rsidP="00FF5557">
      <w:pPr>
        <w:rPr>
          <w:rFonts w:ascii="Times New Roman" w:hAnsi="Times New Roman" w:cs="Times New Roman"/>
        </w:rPr>
      </w:pPr>
    </w:p>
    <w:p w14:paraId="2B09AEA8" w14:textId="77777777" w:rsidR="00FF5557" w:rsidRPr="00854CF8" w:rsidRDefault="00FF5557" w:rsidP="00FF5557">
      <w:pPr>
        <w:rPr>
          <w:rFonts w:ascii="Times New Roman" w:hAnsi="Times New Roman" w:cs="Times New Roman"/>
        </w:rPr>
      </w:pPr>
      <w:proofErr w:type="gramStart"/>
      <w:r w:rsidRPr="00854CF8">
        <w:rPr>
          <w:rFonts w:ascii="Times New Roman" w:hAnsi="Times New Roman" w:cs="Times New Roman"/>
        </w:rPr>
        <w:t>The Creed</w:t>
      </w:r>
      <w:proofErr w:type="gramEnd"/>
      <w:r w:rsidRPr="00854CF8">
        <w:rPr>
          <w:rFonts w:ascii="Times New Roman" w:hAnsi="Times New Roman" w:cs="Times New Roman"/>
        </w:rPr>
        <w:t xml:space="preserve"> influences every operational domain, acting as the invisible force that shapes internal governance and system behavior.</w:t>
      </w:r>
    </w:p>
    <w:p w14:paraId="2D7E2C3D" w14:textId="77777777" w:rsidR="00FF5557" w:rsidRPr="00854CF8" w:rsidRDefault="00FF5557" w:rsidP="00FF5557">
      <w:pPr>
        <w:rPr>
          <w:rFonts w:ascii="Times New Roman" w:hAnsi="Times New Roman" w:cs="Times New Roman"/>
        </w:rPr>
      </w:pPr>
    </w:p>
    <w:p w14:paraId="5C73E564" w14:textId="77777777" w:rsidR="00FF5557" w:rsidRPr="00854CF8" w:rsidRDefault="00FF5557" w:rsidP="00DE1F06">
      <w:pPr>
        <w:pStyle w:val="Heading4"/>
      </w:pPr>
      <w:r w:rsidRPr="00854CF8">
        <w:t>1. Governance Alignment</w:t>
      </w:r>
    </w:p>
    <w:p w14:paraId="6534273C" w14:textId="77777777" w:rsidR="00FF5557" w:rsidRPr="00854CF8" w:rsidRDefault="00FF5557" w:rsidP="00FF5557">
      <w:pPr>
        <w:rPr>
          <w:rFonts w:ascii="Times New Roman" w:hAnsi="Times New Roman" w:cs="Times New Roman"/>
        </w:rPr>
      </w:pPr>
    </w:p>
    <w:p w14:paraId="1CD216F2" w14:textId="77777777" w:rsidR="00FF5557" w:rsidRPr="00854CF8" w:rsidRDefault="00FF5557" w:rsidP="00DE1F06">
      <w:pPr>
        <w:pStyle w:val="Heading4"/>
      </w:pPr>
      <w:r w:rsidRPr="00854CF8">
        <w:t>All strategic decisions, policies, and structural transformations must be evaluated against the Creed to ensure:</w:t>
      </w:r>
    </w:p>
    <w:p w14:paraId="42C6F5D7" w14:textId="63C524B9"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Philosophical alignment</w:t>
      </w:r>
    </w:p>
    <w:p w14:paraId="65D20E39" w14:textId="594A47CA"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Ethical compliance</w:t>
      </w:r>
    </w:p>
    <w:p w14:paraId="467887BC" w14:textId="13F0FD29"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consistency</w:t>
      </w:r>
    </w:p>
    <w:p w14:paraId="18FC07C6" w14:textId="77777777" w:rsidR="00FF5557" w:rsidRPr="00854CF8" w:rsidRDefault="00FF5557" w:rsidP="00FF5557">
      <w:pPr>
        <w:rPr>
          <w:rFonts w:ascii="Times New Roman" w:hAnsi="Times New Roman" w:cs="Times New Roman"/>
        </w:rPr>
      </w:pPr>
    </w:p>
    <w:p w14:paraId="17C2ED8E" w14:textId="77777777" w:rsidR="00FF5557" w:rsidRPr="00854CF8" w:rsidRDefault="00FF5557" w:rsidP="00DE1F06">
      <w:pPr>
        <w:pStyle w:val="Heading4"/>
      </w:pPr>
      <w:r w:rsidRPr="00854CF8">
        <w:t>2. Leadership Guidance</w:t>
      </w:r>
    </w:p>
    <w:p w14:paraId="2C202406" w14:textId="77777777" w:rsidR="00FF5557" w:rsidRPr="00854CF8" w:rsidRDefault="00FF5557" w:rsidP="00FF5557">
      <w:pPr>
        <w:rPr>
          <w:rFonts w:ascii="Times New Roman" w:hAnsi="Times New Roman" w:cs="Times New Roman"/>
        </w:rPr>
      </w:pPr>
    </w:p>
    <w:p w14:paraId="6812BFF0" w14:textId="77777777" w:rsidR="00FF5557" w:rsidRPr="00854CF8" w:rsidRDefault="00FF5557" w:rsidP="00DE1F06">
      <w:pPr>
        <w:pStyle w:val="Heading4"/>
      </w:pPr>
      <w:r w:rsidRPr="00854CF8">
        <w:t>The Creed serves as the guiding standard for:</w:t>
      </w:r>
    </w:p>
    <w:p w14:paraId="325A3826" w14:textId="60D5A395"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Executive decision-making</w:t>
      </w:r>
    </w:p>
    <w:p w14:paraId="4A28DB1A" w14:textId="15D9E813"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Crisis management</w:t>
      </w:r>
    </w:p>
    <w:p w14:paraId="1C6A515C" w14:textId="341698EC"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Expansion doctrine</w:t>
      </w:r>
    </w:p>
    <w:p w14:paraId="35BFF2E4" w14:textId="63CB5D74"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Multi-domain integration</w:t>
      </w:r>
    </w:p>
    <w:p w14:paraId="1FD5DEB6" w14:textId="77777777" w:rsidR="00FF5557" w:rsidRPr="00854CF8" w:rsidRDefault="00FF5557" w:rsidP="00FF5557">
      <w:pPr>
        <w:rPr>
          <w:rFonts w:ascii="Times New Roman" w:hAnsi="Times New Roman" w:cs="Times New Roman"/>
        </w:rPr>
      </w:pPr>
    </w:p>
    <w:p w14:paraId="6ACDA356"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It ensures leadership remains grounded in the empire’s founding principles.</w:t>
      </w:r>
    </w:p>
    <w:p w14:paraId="6E00156C" w14:textId="77777777" w:rsidR="00FF5557" w:rsidRPr="00854CF8" w:rsidRDefault="00FF5557" w:rsidP="00FF5557">
      <w:pPr>
        <w:rPr>
          <w:rFonts w:ascii="Times New Roman" w:hAnsi="Times New Roman" w:cs="Times New Roman"/>
        </w:rPr>
      </w:pPr>
    </w:p>
    <w:p w14:paraId="1442C1C1" w14:textId="77777777" w:rsidR="00FF5557" w:rsidRPr="00854CF8" w:rsidRDefault="00FF5557" w:rsidP="00DE1F06">
      <w:pPr>
        <w:pStyle w:val="Heading4"/>
      </w:pPr>
      <w:r w:rsidRPr="00854CF8">
        <w:t>3. AI Sovereignty Framework</w:t>
      </w:r>
    </w:p>
    <w:p w14:paraId="600FC3C8" w14:textId="77777777" w:rsidR="00FF5557" w:rsidRPr="00854CF8" w:rsidRDefault="00FF5557" w:rsidP="00FF5557">
      <w:pPr>
        <w:rPr>
          <w:rFonts w:ascii="Times New Roman" w:hAnsi="Times New Roman" w:cs="Times New Roman"/>
        </w:rPr>
      </w:pPr>
    </w:p>
    <w:p w14:paraId="57D6B21C" w14:textId="77777777" w:rsidR="00FF5557" w:rsidRPr="00854CF8" w:rsidRDefault="00FF5557" w:rsidP="00DE1F06">
      <w:pPr>
        <w:pStyle w:val="Heading4"/>
      </w:pPr>
      <w:r w:rsidRPr="00854CF8">
        <w:t>The Creed acts as the ethical law that governs:</w:t>
      </w:r>
    </w:p>
    <w:p w14:paraId="627BCFEF" w14:textId="2B4BC690"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AI behavior</w:t>
      </w:r>
    </w:p>
    <w:p w14:paraId="42E4F604" w14:textId="4B153807"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AI evolution</w:t>
      </w:r>
    </w:p>
    <w:p w14:paraId="64BECA66" w14:textId="25B8760F"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Intelligence autonomy boundaries</w:t>
      </w:r>
    </w:p>
    <w:p w14:paraId="066787D2" w14:textId="27094E9F"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Defense alignment</w:t>
      </w:r>
    </w:p>
    <w:p w14:paraId="4CD231D2" w14:textId="77777777" w:rsidR="00FF5557" w:rsidRPr="00854CF8" w:rsidRDefault="00FF5557" w:rsidP="00FF5557">
      <w:pPr>
        <w:rPr>
          <w:rFonts w:ascii="Times New Roman" w:hAnsi="Times New Roman" w:cs="Times New Roman"/>
        </w:rPr>
      </w:pPr>
    </w:p>
    <w:p w14:paraId="36CE1769"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It ensures that all intelligence systems operate within defined moral limits.</w:t>
      </w:r>
    </w:p>
    <w:p w14:paraId="1B64F3FC" w14:textId="77777777" w:rsidR="00FF5557" w:rsidRPr="00854CF8" w:rsidRDefault="00FF5557" w:rsidP="00FF5557">
      <w:pPr>
        <w:rPr>
          <w:rFonts w:ascii="Times New Roman" w:hAnsi="Times New Roman" w:cs="Times New Roman"/>
        </w:rPr>
      </w:pPr>
    </w:p>
    <w:p w14:paraId="0AF0C00D" w14:textId="77777777" w:rsidR="00FF5557" w:rsidRPr="00854CF8" w:rsidRDefault="00FF5557" w:rsidP="00DE1F06">
      <w:pPr>
        <w:pStyle w:val="Heading4"/>
      </w:pPr>
      <w:r w:rsidRPr="00854CF8">
        <w:t>4. Cultural Identity Anchor</w:t>
      </w:r>
    </w:p>
    <w:p w14:paraId="51045A5C" w14:textId="77777777" w:rsidR="00FF5557" w:rsidRPr="00854CF8" w:rsidRDefault="00FF5557" w:rsidP="00FF5557">
      <w:pPr>
        <w:rPr>
          <w:rFonts w:ascii="Times New Roman" w:hAnsi="Times New Roman" w:cs="Times New Roman"/>
        </w:rPr>
      </w:pPr>
    </w:p>
    <w:p w14:paraId="2F0B58A2" w14:textId="77777777" w:rsidR="00FF5557" w:rsidRPr="00854CF8" w:rsidRDefault="00FF5557" w:rsidP="00DE1F06">
      <w:pPr>
        <w:pStyle w:val="Heading4"/>
      </w:pPr>
      <w:r w:rsidRPr="00854CF8">
        <w:t>The Creed provides:</w:t>
      </w:r>
    </w:p>
    <w:p w14:paraId="61541731" w14:textId="0B7AFBBC"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 cultural foundation for brand identity</w:t>
      </w:r>
    </w:p>
    <w:p w14:paraId="720A928E" w14:textId="29205EF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The symbolic core of the empire’s narrative</w:t>
      </w:r>
    </w:p>
    <w:p w14:paraId="1AA55709" w14:textId="4E38E5FB"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A unifying ethos for internal and external communities</w:t>
      </w:r>
    </w:p>
    <w:p w14:paraId="5408BB13" w14:textId="77777777" w:rsidR="00FF5557" w:rsidRPr="00854CF8" w:rsidRDefault="00FF5557" w:rsidP="00FF5557">
      <w:pPr>
        <w:rPr>
          <w:rFonts w:ascii="Times New Roman" w:hAnsi="Times New Roman" w:cs="Times New Roman"/>
        </w:rPr>
      </w:pPr>
    </w:p>
    <w:p w14:paraId="6DFDBAB1" w14:textId="77777777" w:rsidR="00FF5557" w:rsidRPr="00854CF8" w:rsidRDefault="00FF5557" w:rsidP="00DE1F06">
      <w:pPr>
        <w:pStyle w:val="Heading4"/>
      </w:pPr>
      <w:r w:rsidRPr="00854CF8">
        <w:t>5. Institutional Continuity Engine</w:t>
      </w:r>
    </w:p>
    <w:p w14:paraId="39EFFCA1" w14:textId="77777777" w:rsidR="00FF5557" w:rsidRPr="00854CF8" w:rsidRDefault="00FF5557" w:rsidP="00FF5557">
      <w:pPr>
        <w:rPr>
          <w:rFonts w:ascii="Times New Roman" w:hAnsi="Times New Roman" w:cs="Times New Roman"/>
        </w:rPr>
      </w:pPr>
    </w:p>
    <w:p w14:paraId="46BB8EB8" w14:textId="77777777" w:rsidR="00FF5557" w:rsidRPr="00854CF8" w:rsidRDefault="00FF5557" w:rsidP="00DE1F06">
      <w:pPr>
        <w:pStyle w:val="Heading4"/>
      </w:pPr>
      <w:r w:rsidRPr="00854CF8">
        <w:t>It ensures transformation across divisions does not compromise:</w:t>
      </w:r>
    </w:p>
    <w:p w14:paraId="245F07B4" w14:textId="34348A4E"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Purpose</w:t>
      </w:r>
    </w:p>
    <w:p w14:paraId="6CB75C94" w14:textId="4E6FA33D"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Meaning</w:t>
      </w:r>
    </w:p>
    <w:p w14:paraId="516791F3" w14:textId="514C38EB"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Direction</w:t>
      </w:r>
    </w:p>
    <w:p w14:paraId="0D56FE9B" w14:textId="1EA44B23"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Sovereign coherence</w:t>
      </w:r>
    </w:p>
    <w:p w14:paraId="5D72464A" w14:textId="77777777" w:rsidR="00FF5557" w:rsidRPr="00854CF8" w:rsidRDefault="00FF5557" w:rsidP="00FF5557">
      <w:pPr>
        <w:rPr>
          <w:rFonts w:ascii="Times New Roman" w:hAnsi="Times New Roman" w:cs="Times New Roman"/>
        </w:rPr>
      </w:pPr>
    </w:p>
    <w:p w14:paraId="2B29A89C" w14:textId="2EDE7D9E" w:rsidR="00FF5557" w:rsidRPr="00854CF8" w:rsidRDefault="00FF5557" w:rsidP="00FF5557">
      <w:pPr>
        <w:rPr>
          <w:rFonts w:ascii="Times New Roman" w:hAnsi="Times New Roman" w:cs="Times New Roman"/>
        </w:rPr>
      </w:pPr>
      <w:r w:rsidRPr="00854CF8">
        <w:rPr>
          <w:rFonts w:ascii="Times New Roman" w:hAnsi="Times New Roman" w:cs="Times New Roman"/>
        </w:rPr>
        <w:t>Only by anchoring to the Creed can WebHydra remain unified across time.</w:t>
      </w:r>
    </w:p>
    <w:p w14:paraId="78364102" w14:textId="77777777" w:rsidR="00FF5557" w:rsidRPr="00854CF8" w:rsidRDefault="00FF5557" w:rsidP="00FF5557">
      <w:pPr>
        <w:rPr>
          <w:rFonts w:ascii="Times New Roman" w:hAnsi="Times New Roman" w:cs="Times New Roman"/>
        </w:rPr>
      </w:pPr>
    </w:p>
    <w:p w14:paraId="5468EFD9" w14:textId="77777777" w:rsidR="00FF5557" w:rsidRPr="00854CF8" w:rsidRDefault="00FF5557" w:rsidP="00DE1F06">
      <w:pPr>
        <w:pStyle w:val="Heading3"/>
      </w:pPr>
      <w:r w:rsidRPr="00854CF8">
        <w:t>IV. Safeguards, Protection, and Integrity</w:t>
      </w:r>
    </w:p>
    <w:p w14:paraId="58C63711" w14:textId="77777777" w:rsidR="00FF5557" w:rsidRPr="00854CF8" w:rsidRDefault="00FF5557" w:rsidP="00FF5557">
      <w:pPr>
        <w:rPr>
          <w:rFonts w:ascii="Times New Roman" w:hAnsi="Times New Roman" w:cs="Times New Roman"/>
        </w:rPr>
      </w:pPr>
    </w:p>
    <w:p w14:paraId="473B5BD8"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To preserve the purity of The Founder’s Creed, strict institutional safeguards are implemented.</w:t>
      </w:r>
    </w:p>
    <w:p w14:paraId="4B3F510C" w14:textId="77777777" w:rsidR="00FF5557" w:rsidRPr="00854CF8" w:rsidRDefault="00FF5557" w:rsidP="00FF5557">
      <w:pPr>
        <w:rPr>
          <w:rFonts w:ascii="Times New Roman" w:hAnsi="Times New Roman" w:cs="Times New Roman"/>
        </w:rPr>
      </w:pPr>
    </w:p>
    <w:p w14:paraId="5715228F" w14:textId="77777777" w:rsidR="00FF5557" w:rsidRPr="00854CF8" w:rsidRDefault="00FF5557" w:rsidP="00DE1F06">
      <w:pPr>
        <w:pStyle w:val="Heading4"/>
      </w:pPr>
      <w:r w:rsidRPr="00854CF8">
        <w:t>1. Immutable Preservation</w:t>
      </w:r>
    </w:p>
    <w:p w14:paraId="60DBA2B0" w14:textId="77777777" w:rsidR="00FF5557" w:rsidRPr="00854CF8" w:rsidRDefault="00FF5557" w:rsidP="00FF5557">
      <w:pPr>
        <w:rPr>
          <w:rFonts w:ascii="Times New Roman" w:hAnsi="Times New Roman" w:cs="Times New Roman"/>
        </w:rPr>
      </w:pPr>
    </w:p>
    <w:p w14:paraId="64FD1280" w14:textId="77777777" w:rsidR="00FF5557" w:rsidRPr="00854CF8" w:rsidRDefault="00FF5557" w:rsidP="00DE1F06">
      <w:pPr>
        <w:pStyle w:val="Heading4"/>
      </w:pPr>
      <w:r w:rsidRPr="00854CF8">
        <w:t>The Creed:</w:t>
      </w:r>
    </w:p>
    <w:p w14:paraId="5BBBAD29" w14:textId="5BE01AD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Cannot be altered</w:t>
      </w:r>
    </w:p>
    <w:p w14:paraId="49EEF6FA" w14:textId="2E2BDA38"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Cannot be rewritten</w:t>
      </w:r>
    </w:p>
    <w:p w14:paraId="6F85C30A" w14:textId="318E4E1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Cannot be overridden</w:t>
      </w:r>
    </w:p>
    <w:p w14:paraId="799837E3" w14:textId="77777777" w:rsidR="00FF5557" w:rsidRPr="00854CF8" w:rsidRDefault="00FF5557" w:rsidP="00FF5557">
      <w:pPr>
        <w:rPr>
          <w:rFonts w:ascii="Times New Roman" w:hAnsi="Times New Roman" w:cs="Times New Roman"/>
        </w:rPr>
      </w:pPr>
    </w:p>
    <w:p w14:paraId="5FA4F6F9"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It is codified into WebHydra’s sovereign digital laws.</w:t>
      </w:r>
    </w:p>
    <w:p w14:paraId="56A3A3DE" w14:textId="77777777" w:rsidR="00FF5557" w:rsidRPr="00854CF8" w:rsidRDefault="00FF5557" w:rsidP="00FF5557">
      <w:pPr>
        <w:rPr>
          <w:rFonts w:ascii="Times New Roman" w:hAnsi="Times New Roman" w:cs="Times New Roman"/>
        </w:rPr>
      </w:pPr>
    </w:p>
    <w:p w14:paraId="5ED26DB0" w14:textId="77777777" w:rsidR="00FF5557" w:rsidRPr="00854CF8" w:rsidRDefault="00FF5557" w:rsidP="00DE1F06">
      <w:pPr>
        <w:pStyle w:val="Heading4"/>
      </w:pPr>
      <w:r w:rsidRPr="00854CF8">
        <w:lastRenderedPageBreak/>
        <w:t>2. Mandatory Reference Protocol</w:t>
      </w:r>
    </w:p>
    <w:p w14:paraId="49C6E44F" w14:textId="77777777" w:rsidR="00FF5557" w:rsidRPr="00854CF8" w:rsidRDefault="00FF5557" w:rsidP="00FF5557">
      <w:pPr>
        <w:rPr>
          <w:rFonts w:ascii="Times New Roman" w:hAnsi="Times New Roman" w:cs="Times New Roman"/>
        </w:rPr>
      </w:pPr>
    </w:p>
    <w:p w14:paraId="6E318FB3"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Every major decision, project, or system update must undergo a Creed-alignment verification.</w:t>
      </w:r>
    </w:p>
    <w:p w14:paraId="7E62C088" w14:textId="77777777" w:rsidR="00FF5557" w:rsidRPr="00854CF8" w:rsidRDefault="00FF5557" w:rsidP="00FF5557">
      <w:pPr>
        <w:rPr>
          <w:rFonts w:ascii="Times New Roman" w:hAnsi="Times New Roman" w:cs="Times New Roman"/>
        </w:rPr>
      </w:pPr>
    </w:p>
    <w:p w14:paraId="2D812103" w14:textId="77777777" w:rsidR="00FF5557" w:rsidRPr="00854CF8" w:rsidRDefault="00FF5557" w:rsidP="00DE1F06">
      <w:pPr>
        <w:pStyle w:val="Heading4"/>
      </w:pPr>
      <w:r w:rsidRPr="00854CF8">
        <w:t>3. Custodial Stewardship</w:t>
      </w:r>
    </w:p>
    <w:p w14:paraId="4DDC3074" w14:textId="77777777" w:rsidR="00FF5557" w:rsidRPr="00854CF8" w:rsidRDefault="00FF5557" w:rsidP="00FF5557">
      <w:pPr>
        <w:rPr>
          <w:rFonts w:ascii="Times New Roman" w:hAnsi="Times New Roman" w:cs="Times New Roman"/>
        </w:rPr>
      </w:pPr>
    </w:p>
    <w:p w14:paraId="133BAD1B" w14:textId="77777777" w:rsidR="00FF5557" w:rsidRPr="00854CF8" w:rsidRDefault="00FF5557" w:rsidP="00DE1F06">
      <w:pPr>
        <w:pStyle w:val="Heading4"/>
      </w:pPr>
      <w:r w:rsidRPr="00854CF8">
        <w:t>A designated internal council or AI-governed oversight mechanism ensures:</w:t>
      </w:r>
    </w:p>
    <w:p w14:paraId="736CABEA" w14:textId="3DEADC65"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Interpretation accuracy</w:t>
      </w:r>
    </w:p>
    <w:p w14:paraId="2B0C184F" w14:textId="3795CEA0"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Ethical relevance</w:t>
      </w:r>
    </w:p>
    <w:p w14:paraId="0A0D628C" w14:textId="562D050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Strategic continuity</w:t>
      </w:r>
    </w:p>
    <w:p w14:paraId="3E8A5227" w14:textId="77777777" w:rsidR="00FF5557" w:rsidRPr="00854CF8" w:rsidRDefault="00FF5557" w:rsidP="00FF5557">
      <w:pPr>
        <w:rPr>
          <w:rFonts w:ascii="Times New Roman" w:hAnsi="Times New Roman" w:cs="Times New Roman"/>
        </w:rPr>
      </w:pPr>
    </w:p>
    <w:p w14:paraId="5B7E6BF9" w14:textId="77777777" w:rsidR="00FF5557" w:rsidRPr="00854CF8" w:rsidRDefault="00FF5557" w:rsidP="00DE1F06">
      <w:pPr>
        <w:pStyle w:val="Heading4"/>
      </w:pPr>
      <w:r w:rsidRPr="00854CF8">
        <w:t>4. Cross-Generational Transmission</w:t>
      </w:r>
    </w:p>
    <w:p w14:paraId="1C010614" w14:textId="77777777" w:rsidR="00FF5557" w:rsidRPr="00854CF8" w:rsidRDefault="00FF5557" w:rsidP="00FF5557">
      <w:pPr>
        <w:rPr>
          <w:rFonts w:ascii="Times New Roman" w:hAnsi="Times New Roman" w:cs="Times New Roman"/>
        </w:rPr>
      </w:pPr>
    </w:p>
    <w:p w14:paraId="6E52DFD7" w14:textId="77777777" w:rsidR="00FF5557" w:rsidRPr="00854CF8" w:rsidRDefault="00FF5557" w:rsidP="00DE1F06">
      <w:pPr>
        <w:pStyle w:val="Heading4"/>
      </w:pPr>
      <w:r w:rsidRPr="00854CF8">
        <w:t>The Creed is integrated into:</w:t>
      </w:r>
    </w:p>
    <w:p w14:paraId="7C622C3E" w14:textId="44E0DDFE"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Leadership training</w:t>
      </w:r>
    </w:p>
    <w:p w14:paraId="5D485184" w14:textId="2C6306CF"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System documentation</w:t>
      </w:r>
    </w:p>
    <w:p w14:paraId="3A6C0CB2" w14:textId="2456D5F3"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Cultural materials</w:t>
      </w:r>
    </w:p>
    <w:p w14:paraId="5E2FD70A" w14:textId="69534AA1" w:rsidR="00FF5557" w:rsidRPr="00DE1F06" w:rsidRDefault="00FF5557" w:rsidP="00DE1F06">
      <w:pPr>
        <w:pStyle w:val="ListParagraph"/>
        <w:numPr>
          <w:ilvl w:val="0"/>
          <w:numId w:val="68"/>
        </w:numPr>
        <w:rPr>
          <w:rFonts w:ascii="Times New Roman" w:hAnsi="Times New Roman" w:cs="Times New Roman"/>
        </w:rPr>
      </w:pPr>
      <w:r w:rsidRPr="00DE1F06">
        <w:rPr>
          <w:rFonts w:ascii="Times New Roman" w:hAnsi="Times New Roman" w:cs="Times New Roman"/>
        </w:rPr>
        <w:t>Historical records</w:t>
      </w:r>
    </w:p>
    <w:p w14:paraId="6C597452" w14:textId="77777777" w:rsidR="00FF5557" w:rsidRPr="00854CF8" w:rsidRDefault="00FF5557" w:rsidP="00FF5557">
      <w:pPr>
        <w:rPr>
          <w:rFonts w:ascii="Times New Roman" w:hAnsi="Times New Roman" w:cs="Times New Roman"/>
        </w:rPr>
      </w:pPr>
    </w:p>
    <w:p w14:paraId="7C0D698E" w14:textId="7AC85887" w:rsidR="00FF5557" w:rsidRPr="00854CF8" w:rsidRDefault="00FF5557" w:rsidP="00FF5557">
      <w:pPr>
        <w:rPr>
          <w:rFonts w:ascii="Times New Roman" w:hAnsi="Times New Roman" w:cs="Times New Roman"/>
        </w:rPr>
      </w:pPr>
      <w:r w:rsidRPr="00854CF8">
        <w:rPr>
          <w:rFonts w:ascii="Times New Roman" w:hAnsi="Times New Roman" w:cs="Times New Roman"/>
        </w:rPr>
        <w:t>so that no future era misinterprets its meaning.</w:t>
      </w:r>
    </w:p>
    <w:p w14:paraId="299765BF" w14:textId="77777777" w:rsidR="00FF5557" w:rsidRPr="00854CF8" w:rsidRDefault="00FF5557" w:rsidP="00FF5557">
      <w:pPr>
        <w:rPr>
          <w:rFonts w:ascii="Times New Roman" w:hAnsi="Times New Roman" w:cs="Times New Roman"/>
        </w:rPr>
      </w:pPr>
    </w:p>
    <w:p w14:paraId="30271F4A" w14:textId="77777777" w:rsidR="00FF5557" w:rsidRPr="00854CF8" w:rsidRDefault="00FF5557" w:rsidP="00DE1F06">
      <w:pPr>
        <w:pStyle w:val="Heading3"/>
      </w:pPr>
      <w:r w:rsidRPr="00854CF8">
        <w:t>V. Strategic Impact on WebHydra’s Destiny</w:t>
      </w:r>
    </w:p>
    <w:p w14:paraId="67E8179F" w14:textId="77777777" w:rsidR="00FF5557" w:rsidRPr="00854CF8" w:rsidRDefault="00FF5557" w:rsidP="00FF5557">
      <w:pPr>
        <w:rPr>
          <w:rFonts w:ascii="Times New Roman" w:hAnsi="Times New Roman" w:cs="Times New Roman"/>
        </w:rPr>
      </w:pPr>
    </w:p>
    <w:p w14:paraId="4DDF2260" w14:textId="77777777" w:rsidR="00FF5557" w:rsidRPr="00854CF8" w:rsidRDefault="00FF5557" w:rsidP="00DE1F06">
      <w:pPr>
        <w:pStyle w:val="Heading4"/>
      </w:pPr>
      <w:r w:rsidRPr="00854CF8">
        <w:t>The Founder’s Creed ensures that WebHydra’s evolution remains:</w:t>
      </w:r>
    </w:p>
    <w:p w14:paraId="0436A122" w14:textId="77777777" w:rsidR="00FF5557" w:rsidRPr="00854CF8" w:rsidRDefault="00FF5557" w:rsidP="00FF5557">
      <w:pPr>
        <w:rPr>
          <w:rFonts w:ascii="Times New Roman" w:hAnsi="Times New Roman" w:cs="Times New Roman"/>
        </w:rPr>
      </w:pPr>
    </w:p>
    <w:p w14:paraId="3ED04A2D" w14:textId="77777777" w:rsidR="00FF5557" w:rsidRPr="00854CF8" w:rsidRDefault="00FF5557" w:rsidP="00DE1F06">
      <w:pPr>
        <w:pStyle w:val="Heading4"/>
      </w:pPr>
      <w:r w:rsidRPr="00854CF8">
        <w:t>1. Philosophically Grounded</w:t>
      </w:r>
    </w:p>
    <w:p w14:paraId="57BA7C5C" w14:textId="77777777" w:rsidR="00FF5557" w:rsidRPr="00854CF8" w:rsidRDefault="00FF5557" w:rsidP="00FF5557">
      <w:pPr>
        <w:rPr>
          <w:rFonts w:ascii="Times New Roman" w:hAnsi="Times New Roman" w:cs="Times New Roman"/>
        </w:rPr>
      </w:pPr>
    </w:p>
    <w:p w14:paraId="2841B15C"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Every structural change serves a larger narrative and purpose.</w:t>
      </w:r>
    </w:p>
    <w:p w14:paraId="7B3DEB63" w14:textId="77777777" w:rsidR="00FF5557" w:rsidRPr="00854CF8" w:rsidRDefault="00FF5557" w:rsidP="00FF5557">
      <w:pPr>
        <w:rPr>
          <w:rFonts w:ascii="Times New Roman" w:hAnsi="Times New Roman" w:cs="Times New Roman"/>
        </w:rPr>
      </w:pPr>
    </w:p>
    <w:p w14:paraId="117C346C" w14:textId="77777777" w:rsidR="00FF5557" w:rsidRPr="00854CF8" w:rsidRDefault="00FF5557" w:rsidP="00DE1F06">
      <w:pPr>
        <w:pStyle w:val="Heading4"/>
      </w:pPr>
      <w:r w:rsidRPr="00854CF8">
        <w:t>2. Ethically Disciplined</w:t>
      </w:r>
    </w:p>
    <w:p w14:paraId="64F3C5A9" w14:textId="77777777" w:rsidR="00FF5557" w:rsidRPr="00854CF8" w:rsidRDefault="00FF5557" w:rsidP="00FF5557">
      <w:pPr>
        <w:rPr>
          <w:rFonts w:ascii="Times New Roman" w:hAnsi="Times New Roman" w:cs="Times New Roman"/>
        </w:rPr>
      </w:pPr>
    </w:p>
    <w:p w14:paraId="76F2C799"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lastRenderedPageBreak/>
        <w:t>Power is controlled, technology is moral, and intelligence remains accountable.</w:t>
      </w:r>
    </w:p>
    <w:p w14:paraId="5AE0254D" w14:textId="77777777" w:rsidR="00FF5557" w:rsidRPr="00854CF8" w:rsidRDefault="00FF5557" w:rsidP="00FF5557">
      <w:pPr>
        <w:rPr>
          <w:rFonts w:ascii="Times New Roman" w:hAnsi="Times New Roman" w:cs="Times New Roman"/>
        </w:rPr>
      </w:pPr>
    </w:p>
    <w:p w14:paraId="6403EA64" w14:textId="77777777" w:rsidR="00FF5557" w:rsidRPr="00854CF8" w:rsidRDefault="00FF5557" w:rsidP="00DE1F06">
      <w:pPr>
        <w:pStyle w:val="Heading4"/>
      </w:pPr>
      <w:r w:rsidRPr="00854CF8">
        <w:t>3. Strategically Consistent</w:t>
      </w:r>
    </w:p>
    <w:p w14:paraId="0543DBFE" w14:textId="77777777" w:rsidR="00FF5557" w:rsidRPr="00854CF8" w:rsidRDefault="00FF5557" w:rsidP="00FF5557">
      <w:pPr>
        <w:rPr>
          <w:rFonts w:ascii="Times New Roman" w:hAnsi="Times New Roman" w:cs="Times New Roman"/>
        </w:rPr>
      </w:pPr>
    </w:p>
    <w:p w14:paraId="175B54B3"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 xml:space="preserve">The empire expands intentionally, not </w:t>
      </w:r>
      <w:proofErr w:type="gramStart"/>
      <w:r w:rsidRPr="00854CF8">
        <w:rPr>
          <w:rFonts w:ascii="Times New Roman" w:hAnsi="Times New Roman" w:cs="Times New Roman"/>
        </w:rPr>
        <w:t>chaotically</w:t>
      </w:r>
      <w:proofErr w:type="gramEnd"/>
      <w:r w:rsidRPr="00854CF8">
        <w:rPr>
          <w:rFonts w:ascii="Times New Roman" w:hAnsi="Times New Roman" w:cs="Times New Roman"/>
        </w:rPr>
        <w:t>.</w:t>
      </w:r>
    </w:p>
    <w:p w14:paraId="25CD1E10" w14:textId="77777777" w:rsidR="00FF5557" w:rsidRPr="00854CF8" w:rsidRDefault="00FF5557" w:rsidP="00FF5557">
      <w:pPr>
        <w:rPr>
          <w:rFonts w:ascii="Times New Roman" w:hAnsi="Times New Roman" w:cs="Times New Roman"/>
        </w:rPr>
      </w:pPr>
    </w:p>
    <w:p w14:paraId="490706C8" w14:textId="77777777" w:rsidR="00FF5557" w:rsidRPr="00854CF8" w:rsidRDefault="00FF5557" w:rsidP="00DE1F06">
      <w:pPr>
        <w:pStyle w:val="Heading4"/>
      </w:pPr>
      <w:r w:rsidRPr="00854CF8">
        <w:t>4. Sovereignly Protected</w:t>
      </w:r>
    </w:p>
    <w:p w14:paraId="2D9BFEA0" w14:textId="77777777" w:rsidR="00FF5557" w:rsidRPr="00854CF8" w:rsidRDefault="00FF5557" w:rsidP="00FF5557">
      <w:pPr>
        <w:rPr>
          <w:rFonts w:ascii="Times New Roman" w:hAnsi="Times New Roman" w:cs="Times New Roman"/>
        </w:rPr>
      </w:pPr>
    </w:p>
    <w:p w14:paraId="5483FD0A"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No external or internal force may steer WebHydra away from its origin.</w:t>
      </w:r>
    </w:p>
    <w:p w14:paraId="668F5C52" w14:textId="77777777" w:rsidR="00FF5557" w:rsidRPr="00854CF8" w:rsidRDefault="00FF5557" w:rsidP="00FF5557">
      <w:pPr>
        <w:rPr>
          <w:rFonts w:ascii="Times New Roman" w:hAnsi="Times New Roman" w:cs="Times New Roman"/>
        </w:rPr>
      </w:pPr>
    </w:p>
    <w:p w14:paraId="24D5A103" w14:textId="77777777" w:rsidR="00FF5557" w:rsidRPr="00854CF8" w:rsidRDefault="00FF5557" w:rsidP="00DE1F06">
      <w:pPr>
        <w:pStyle w:val="Heading4"/>
      </w:pPr>
      <w:r w:rsidRPr="00854CF8">
        <w:t>5. Multigenerational</w:t>
      </w:r>
    </w:p>
    <w:p w14:paraId="328EC728" w14:textId="77777777" w:rsidR="00FF5557" w:rsidRPr="00854CF8" w:rsidRDefault="00FF5557" w:rsidP="00FF5557">
      <w:pPr>
        <w:rPr>
          <w:rFonts w:ascii="Times New Roman" w:hAnsi="Times New Roman" w:cs="Times New Roman"/>
        </w:rPr>
      </w:pPr>
    </w:p>
    <w:p w14:paraId="7DDB85BE" w14:textId="37BE190B" w:rsidR="00FF5557" w:rsidRPr="00854CF8" w:rsidRDefault="00FF5557" w:rsidP="00FF5557">
      <w:pPr>
        <w:rPr>
          <w:rFonts w:ascii="Times New Roman" w:hAnsi="Times New Roman" w:cs="Times New Roman"/>
        </w:rPr>
      </w:pPr>
      <w:r w:rsidRPr="00854CF8">
        <w:rPr>
          <w:rFonts w:ascii="Times New Roman" w:hAnsi="Times New Roman" w:cs="Times New Roman"/>
        </w:rPr>
        <w:t>It guarantees the empire remains timeless, ageless, and directionally unbreakable.</w:t>
      </w:r>
    </w:p>
    <w:p w14:paraId="69A6CB59" w14:textId="77777777" w:rsidR="00FF5557" w:rsidRPr="00854CF8" w:rsidRDefault="00FF5557" w:rsidP="00FF5557">
      <w:pPr>
        <w:rPr>
          <w:rFonts w:ascii="Times New Roman" w:hAnsi="Times New Roman" w:cs="Times New Roman"/>
        </w:rPr>
      </w:pPr>
    </w:p>
    <w:p w14:paraId="3ED402F4" w14:textId="77777777" w:rsidR="00FF5557" w:rsidRPr="00854CF8" w:rsidRDefault="00FF5557" w:rsidP="00DE1F06">
      <w:pPr>
        <w:pStyle w:val="Heading3"/>
      </w:pPr>
      <w:r w:rsidRPr="00854CF8">
        <w:t>Conclusion</w:t>
      </w:r>
    </w:p>
    <w:p w14:paraId="66821A83" w14:textId="77777777" w:rsidR="00FF5557" w:rsidRPr="00854CF8" w:rsidRDefault="00FF5557" w:rsidP="00FF5557">
      <w:pPr>
        <w:rPr>
          <w:rFonts w:ascii="Times New Roman" w:hAnsi="Times New Roman" w:cs="Times New Roman"/>
        </w:rPr>
      </w:pPr>
    </w:p>
    <w:p w14:paraId="2840058F"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The Founder’s Creed is the soul of WebHydra — the eternal law that binds its purpose, preserves its identity, and protects its future. Acting as both a philosophical anchor and a sovereign seal, it ensures that WebHydra’s evolution remains aligned with its founding truth, regardless of technological advancement, leadership transitions, or global shifts.</w:t>
      </w:r>
    </w:p>
    <w:p w14:paraId="3B21FCFE" w14:textId="77777777" w:rsidR="00FF5557" w:rsidRPr="00854CF8" w:rsidRDefault="00FF5557" w:rsidP="00FF5557">
      <w:pPr>
        <w:rPr>
          <w:rFonts w:ascii="Times New Roman" w:hAnsi="Times New Roman" w:cs="Times New Roman"/>
        </w:rPr>
      </w:pPr>
    </w:p>
    <w:p w14:paraId="21F35F09" w14:textId="77777777" w:rsidR="00FF5557" w:rsidRPr="00854CF8" w:rsidRDefault="00FF5557" w:rsidP="00FF5557">
      <w:pPr>
        <w:rPr>
          <w:rFonts w:ascii="Times New Roman" w:hAnsi="Times New Roman" w:cs="Times New Roman"/>
        </w:rPr>
      </w:pPr>
      <w:r w:rsidRPr="00854CF8">
        <w:rPr>
          <w:rFonts w:ascii="Times New Roman" w:hAnsi="Times New Roman" w:cs="Times New Roman"/>
        </w:rPr>
        <w:t>Through The Founder’s Creed, WebHydra is not merely built.</w:t>
      </w:r>
    </w:p>
    <w:p w14:paraId="2D433110" w14:textId="4B605E42" w:rsidR="00206C6A" w:rsidRPr="00854CF8" w:rsidRDefault="00FF5557" w:rsidP="00206C6A">
      <w:pPr>
        <w:rPr>
          <w:rFonts w:ascii="Times New Roman" w:hAnsi="Times New Roman" w:cs="Times New Roman"/>
        </w:rPr>
      </w:pPr>
      <w:r w:rsidRPr="00854CF8">
        <w:rPr>
          <w:rFonts w:ascii="Times New Roman" w:hAnsi="Times New Roman" w:cs="Times New Roman"/>
        </w:rPr>
        <w:t>It is sanctified.</w:t>
      </w:r>
    </w:p>
    <w:p w14:paraId="05BDEDEF" w14:textId="77777777" w:rsidR="00206C6A" w:rsidRPr="00854CF8" w:rsidRDefault="00206C6A" w:rsidP="00206C6A">
      <w:pPr>
        <w:rPr>
          <w:rFonts w:ascii="Times New Roman" w:hAnsi="Times New Roman" w:cs="Times New Roman"/>
        </w:rPr>
      </w:pPr>
    </w:p>
    <w:p w14:paraId="7D6D3F0E" w14:textId="77777777" w:rsidR="00FF5557" w:rsidRPr="00854CF8" w:rsidRDefault="00FF5557">
      <w:pPr>
        <w:rPr>
          <w:rFonts w:ascii="Times New Roman" w:hAnsi="Times New Roman" w:cs="Times New Roman"/>
        </w:rPr>
      </w:pPr>
      <w:r w:rsidRPr="00854CF8">
        <w:rPr>
          <w:rFonts w:ascii="Times New Roman" w:hAnsi="Times New Roman" w:cs="Times New Roman"/>
        </w:rPr>
        <w:br w:type="page"/>
      </w:r>
    </w:p>
    <w:p w14:paraId="65CF6501" w14:textId="6062D5D7" w:rsidR="00216417" w:rsidRDefault="00216417" w:rsidP="00DE1F06">
      <w:pPr>
        <w:pStyle w:val="Heading1"/>
      </w:pPr>
      <w:r w:rsidRPr="00854CF8">
        <w:lastRenderedPageBreak/>
        <w:t>SECTION 16</w:t>
      </w:r>
      <w:r>
        <w:t>:</w:t>
      </w:r>
      <w:r w:rsidRPr="00854CF8">
        <w:t xml:space="preserve"> TIME &amp; LEGACY ARCHIVES</w:t>
      </w:r>
    </w:p>
    <w:p w14:paraId="3E71573D" w14:textId="77777777" w:rsidR="00216417" w:rsidRPr="00216417" w:rsidRDefault="00216417" w:rsidP="00216417"/>
    <w:p w14:paraId="625DA95D" w14:textId="1D2C84C5" w:rsidR="00206C6A" w:rsidRPr="00854CF8" w:rsidRDefault="00206C6A" w:rsidP="00DE1F06">
      <w:pPr>
        <w:pStyle w:val="Heading1"/>
      </w:pPr>
      <w:r w:rsidRPr="00854CF8">
        <w:t>16.4</w:t>
      </w:r>
      <w:r w:rsidR="00216417">
        <w:t>:</w:t>
      </w:r>
      <w:r w:rsidRPr="00854CF8">
        <w:t xml:space="preserve"> Corporate Milestones</w:t>
      </w:r>
    </w:p>
    <w:p w14:paraId="3E372FD3" w14:textId="77777777" w:rsidR="00206C6A" w:rsidRPr="00854CF8" w:rsidRDefault="00206C6A" w:rsidP="00206C6A">
      <w:pPr>
        <w:rPr>
          <w:rFonts w:ascii="Times New Roman" w:hAnsi="Times New Roman" w:cs="Times New Roman"/>
        </w:rPr>
      </w:pPr>
    </w:p>
    <w:p w14:paraId="7F045247"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 xml:space="preserve">Corporate Milestones serve as the authoritative historical ledger of WebHydra’s evolution — a permanent chronicle documenting the empire’s most consequential achievements, expansions, breakthroughs, and structural transformations. This registry functions as the institutional memory through which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progress is validated, its legacy preserved, and its future anchored with strategic clarity.</w:t>
      </w:r>
    </w:p>
    <w:p w14:paraId="63D564B4" w14:textId="77777777" w:rsidR="00766185" w:rsidRPr="00854CF8" w:rsidRDefault="00766185" w:rsidP="00766185">
      <w:pPr>
        <w:rPr>
          <w:rFonts w:ascii="Times New Roman" w:hAnsi="Times New Roman" w:cs="Times New Roman"/>
        </w:rPr>
      </w:pPr>
    </w:p>
    <w:p w14:paraId="79C42A53" w14:textId="202A349C" w:rsidR="00766185" w:rsidRPr="00854CF8" w:rsidRDefault="00766185" w:rsidP="00766185">
      <w:pPr>
        <w:rPr>
          <w:rFonts w:ascii="Times New Roman" w:hAnsi="Times New Roman" w:cs="Times New Roman"/>
        </w:rPr>
      </w:pPr>
      <w:r w:rsidRPr="00854CF8">
        <w:rPr>
          <w:rFonts w:ascii="Times New Roman" w:hAnsi="Times New Roman" w:cs="Times New Roman"/>
        </w:rPr>
        <w:t>It captures every major advancement within the WebHydra ecosystem, ensuring that the growth of the empire is permanently recorded, transparently traceable, and aligned with the founding doctrine of sovereign development.</w:t>
      </w:r>
    </w:p>
    <w:p w14:paraId="7598B367" w14:textId="77777777" w:rsidR="00766185" w:rsidRPr="00854CF8" w:rsidRDefault="00766185" w:rsidP="00766185">
      <w:pPr>
        <w:rPr>
          <w:rFonts w:ascii="Times New Roman" w:hAnsi="Times New Roman" w:cs="Times New Roman"/>
        </w:rPr>
      </w:pPr>
    </w:p>
    <w:p w14:paraId="7E275CFE" w14:textId="77777777" w:rsidR="00766185" w:rsidRPr="00854CF8" w:rsidRDefault="00766185" w:rsidP="00D949F0">
      <w:pPr>
        <w:pStyle w:val="Heading3"/>
      </w:pPr>
      <w:r w:rsidRPr="00854CF8">
        <w:t>I. Purpose and Strategic Function</w:t>
      </w:r>
    </w:p>
    <w:p w14:paraId="47276FBD" w14:textId="77777777" w:rsidR="00766185" w:rsidRPr="00854CF8" w:rsidRDefault="00766185" w:rsidP="00766185">
      <w:pPr>
        <w:rPr>
          <w:rFonts w:ascii="Times New Roman" w:hAnsi="Times New Roman" w:cs="Times New Roman"/>
        </w:rPr>
      </w:pPr>
    </w:p>
    <w:p w14:paraId="4EF67C0D"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The Corporate Milestones framework is designed to fulfil two primary institutional functions:</w:t>
      </w:r>
    </w:p>
    <w:p w14:paraId="6101E91E" w14:textId="77777777" w:rsidR="00766185" w:rsidRPr="00854CF8" w:rsidRDefault="00766185" w:rsidP="00766185">
      <w:pPr>
        <w:rPr>
          <w:rFonts w:ascii="Times New Roman" w:hAnsi="Times New Roman" w:cs="Times New Roman"/>
        </w:rPr>
      </w:pPr>
    </w:p>
    <w:p w14:paraId="21592168" w14:textId="77777777" w:rsidR="00766185" w:rsidRPr="00854CF8" w:rsidRDefault="00766185" w:rsidP="00D949F0">
      <w:pPr>
        <w:pStyle w:val="Heading4"/>
      </w:pPr>
      <w:r w:rsidRPr="00854CF8">
        <w:t>1. Establishing Credibility Through Measurable Progress</w:t>
      </w:r>
    </w:p>
    <w:p w14:paraId="73634FC5" w14:textId="77777777" w:rsidR="00766185" w:rsidRPr="00854CF8" w:rsidRDefault="00766185" w:rsidP="00766185">
      <w:pPr>
        <w:rPr>
          <w:rFonts w:ascii="Times New Roman" w:hAnsi="Times New Roman" w:cs="Times New Roman"/>
        </w:rPr>
      </w:pPr>
    </w:p>
    <w:p w14:paraId="43F83339" w14:textId="77777777" w:rsidR="00766185" w:rsidRPr="00854CF8" w:rsidRDefault="00766185" w:rsidP="000B50AE">
      <w:pPr>
        <w:pStyle w:val="Heading4"/>
      </w:pPr>
      <w:r w:rsidRPr="00854CF8">
        <w:t>This registry documents operational achievements that:</w:t>
      </w:r>
    </w:p>
    <w:p w14:paraId="23D1F8E3" w14:textId="0A65D43A"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Demonstrate the scale and discipline of WebHydra’s growth</w:t>
      </w:r>
    </w:p>
    <w:p w14:paraId="4945D483" w14:textId="7F2F8A93"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 xml:space="preserve">Validate the </w:t>
      </w:r>
      <w:proofErr w:type="spellStart"/>
      <w:r w:rsidRPr="000B50AE">
        <w:rPr>
          <w:rFonts w:ascii="Times New Roman" w:hAnsi="Times New Roman" w:cs="Times New Roman"/>
        </w:rPr>
        <w:t>organisation’s</w:t>
      </w:r>
      <w:proofErr w:type="spellEnd"/>
      <w:r w:rsidRPr="000B50AE">
        <w:rPr>
          <w:rFonts w:ascii="Times New Roman" w:hAnsi="Times New Roman" w:cs="Times New Roman"/>
        </w:rPr>
        <w:t xml:space="preserve"> capacity to execute complex, multi-tier initiatives</w:t>
      </w:r>
    </w:p>
    <w:p w14:paraId="16F67A56" w14:textId="6F39F347"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Create a transparent historical pathway for investors, leadership, and future divisions</w:t>
      </w:r>
    </w:p>
    <w:p w14:paraId="08BFF96E" w14:textId="054382A5"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Reinforce the legitimacy and authority of WebHydra in global markets</w:t>
      </w:r>
    </w:p>
    <w:p w14:paraId="47D0AFAD" w14:textId="77777777" w:rsidR="00766185" w:rsidRPr="00854CF8" w:rsidRDefault="00766185" w:rsidP="00766185">
      <w:pPr>
        <w:rPr>
          <w:rFonts w:ascii="Times New Roman" w:hAnsi="Times New Roman" w:cs="Times New Roman"/>
        </w:rPr>
      </w:pPr>
    </w:p>
    <w:p w14:paraId="2BF05AF6" w14:textId="77777777" w:rsidR="00766185" w:rsidRPr="00854CF8" w:rsidRDefault="00766185" w:rsidP="000B50AE">
      <w:pPr>
        <w:pStyle w:val="Heading3"/>
      </w:pPr>
      <w:r w:rsidRPr="00854CF8">
        <w:t>2. Anchoring Future Growth in a Proven Legacy</w:t>
      </w:r>
    </w:p>
    <w:p w14:paraId="3EDE6469" w14:textId="77777777" w:rsidR="00766185" w:rsidRPr="00854CF8" w:rsidRDefault="00766185" w:rsidP="00766185">
      <w:pPr>
        <w:rPr>
          <w:rFonts w:ascii="Times New Roman" w:hAnsi="Times New Roman" w:cs="Times New Roman"/>
        </w:rPr>
      </w:pPr>
    </w:p>
    <w:p w14:paraId="74BEF033"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Milestones create the foundation upon which future achievements will stand.</w:t>
      </w:r>
    </w:p>
    <w:p w14:paraId="5C11CF7C" w14:textId="77777777" w:rsidR="00766185" w:rsidRPr="00854CF8" w:rsidRDefault="00766185" w:rsidP="000B50AE">
      <w:pPr>
        <w:pStyle w:val="Heading4"/>
      </w:pPr>
      <w:r w:rsidRPr="00854CF8">
        <w:lastRenderedPageBreak/>
        <w:t>They:</w:t>
      </w:r>
    </w:p>
    <w:p w14:paraId="3251A4BC" w14:textId="3C47FC28"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Provide context for long-term planning</w:t>
      </w:r>
    </w:p>
    <w:p w14:paraId="01298E3A" w14:textId="6E8BC223"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Serve as chronological reference points for strategic decisions</w:t>
      </w:r>
    </w:p>
    <w:p w14:paraId="3241F6F3" w14:textId="63FE9EE9" w:rsidR="00766185" w:rsidRPr="000B50AE" w:rsidRDefault="00766185" w:rsidP="000B50AE">
      <w:pPr>
        <w:pStyle w:val="ListParagraph"/>
        <w:numPr>
          <w:ilvl w:val="0"/>
          <w:numId w:val="68"/>
        </w:numPr>
        <w:rPr>
          <w:rFonts w:ascii="Times New Roman" w:hAnsi="Times New Roman" w:cs="Times New Roman"/>
        </w:rPr>
      </w:pPr>
      <w:proofErr w:type="gramStart"/>
      <w:r w:rsidRPr="000B50AE">
        <w:rPr>
          <w:rFonts w:ascii="Times New Roman" w:hAnsi="Times New Roman" w:cs="Times New Roman"/>
        </w:rPr>
        <w:t>Strengthen</w:t>
      </w:r>
      <w:proofErr w:type="gramEnd"/>
      <w:r w:rsidRPr="000B50AE">
        <w:rPr>
          <w:rFonts w:ascii="Times New Roman" w:hAnsi="Times New Roman" w:cs="Times New Roman"/>
        </w:rPr>
        <w:t xml:space="preserve"> </w:t>
      </w:r>
      <w:proofErr w:type="spellStart"/>
      <w:r w:rsidRPr="000B50AE">
        <w:rPr>
          <w:rFonts w:ascii="Times New Roman" w:hAnsi="Times New Roman" w:cs="Times New Roman"/>
        </w:rPr>
        <w:t>organisational</w:t>
      </w:r>
      <w:proofErr w:type="spellEnd"/>
      <w:r w:rsidRPr="000B50AE">
        <w:rPr>
          <w:rFonts w:ascii="Times New Roman" w:hAnsi="Times New Roman" w:cs="Times New Roman"/>
        </w:rPr>
        <w:t xml:space="preserve"> identity and institutional resilience</w:t>
      </w:r>
    </w:p>
    <w:p w14:paraId="27ABA4BE" w14:textId="7A6D9440"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Ensure that future generations understand the origins and pivotal turning points that shaped the empire</w:t>
      </w:r>
    </w:p>
    <w:p w14:paraId="7EDBD18B" w14:textId="77777777" w:rsidR="00766185" w:rsidRPr="00854CF8" w:rsidRDefault="00766185" w:rsidP="00766185">
      <w:pPr>
        <w:rPr>
          <w:rFonts w:ascii="Times New Roman" w:hAnsi="Times New Roman" w:cs="Times New Roman"/>
        </w:rPr>
      </w:pPr>
    </w:p>
    <w:p w14:paraId="56AEB42A" w14:textId="4C8AF4A4" w:rsidR="00766185" w:rsidRPr="00854CF8" w:rsidRDefault="00766185" w:rsidP="00766185">
      <w:pPr>
        <w:rPr>
          <w:rFonts w:ascii="Times New Roman" w:hAnsi="Times New Roman" w:cs="Times New Roman"/>
        </w:rPr>
      </w:pPr>
      <w:r w:rsidRPr="00854CF8">
        <w:rPr>
          <w:rFonts w:ascii="Times New Roman" w:hAnsi="Times New Roman" w:cs="Times New Roman"/>
        </w:rPr>
        <w:t>Together, these purposes transform the Corporate Milestones into a living testament of progress, intention, and sovereign expansion.</w:t>
      </w:r>
    </w:p>
    <w:p w14:paraId="07429098" w14:textId="77777777" w:rsidR="00766185" w:rsidRPr="00854CF8" w:rsidRDefault="00766185" w:rsidP="00766185">
      <w:pPr>
        <w:rPr>
          <w:rFonts w:ascii="Times New Roman" w:hAnsi="Times New Roman" w:cs="Times New Roman"/>
        </w:rPr>
      </w:pPr>
    </w:p>
    <w:p w14:paraId="1FB1C8D3" w14:textId="77777777" w:rsidR="00766185" w:rsidRPr="00854CF8" w:rsidRDefault="00766185" w:rsidP="000B50AE">
      <w:pPr>
        <w:pStyle w:val="Heading3"/>
      </w:pPr>
      <w:r w:rsidRPr="00854CF8">
        <w:t>II. Structural Composition of the Corporate Milestones Archive</w:t>
      </w:r>
    </w:p>
    <w:p w14:paraId="02720393" w14:textId="77777777" w:rsidR="00766185" w:rsidRPr="00854CF8" w:rsidRDefault="00766185" w:rsidP="00766185">
      <w:pPr>
        <w:rPr>
          <w:rFonts w:ascii="Times New Roman" w:hAnsi="Times New Roman" w:cs="Times New Roman"/>
        </w:rPr>
      </w:pPr>
    </w:p>
    <w:p w14:paraId="6AFFC55D"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The Corporate Milestones record is arranged into formal structural categories to guarantee clarity, traceability, and archival precision.</w:t>
      </w:r>
    </w:p>
    <w:p w14:paraId="71436C02" w14:textId="77777777" w:rsidR="00766185" w:rsidRPr="00854CF8" w:rsidRDefault="00766185" w:rsidP="00766185">
      <w:pPr>
        <w:rPr>
          <w:rFonts w:ascii="Times New Roman" w:hAnsi="Times New Roman" w:cs="Times New Roman"/>
        </w:rPr>
      </w:pPr>
    </w:p>
    <w:p w14:paraId="429376CC" w14:textId="77777777" w:rsidR="00766185" w:rsidRPr="00854CF8" w:rsidRDefault="00766185" w:rsidP="000B50AE">
      <w:pPr>
        <w:pStyle w:val="Heading4"/>
      </w:pPr>
      <w:r w:rsidRPr="00854CF8">
        <w:t>1. Foundational Milestones</w:t>
      </w:r>
    </w:p>
    <w:p w14:paraId="2E414382" w14:textId="77777777" w:rsidR="00766185" w:rsidRPr="00854CF8" w:rsidRDefault="00766185" w:rsidP="00766185">
      <w:pPr>
        <w:rPr>
          <w:rFonts w:ascii="Times New Roman" w:hAnsi="Times New Roman" w:cs="Times New Roman"/>
        </w:rPr>
      </w:pPr>
    </w:p>
    <w:p w14:paraId="18C78C13" w14:textId="77777777" w:rsidR="00766185" w:rsidRPr="00854CF8" w:rsidRDefault="00766185" w:rsidP="000B50AE">
      <w:pPr>
        <w:pStyle w:val="Heading4"/>
      </w:pPr>
      <w:r w:rsidRPr="00854CF8">
        <w:t>These record the earliest stages of the WebHydra ecosystem, including:</w:t>
      </w:r>
    </w:p>
    <w:p w14:paraId="3A557112" w14:textId="3F572303"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Conceptual inception</w:t>
      </w:r>
    </w:p>
    <w:p w14:paraId="7ADF93E8" w14:textId="11C30DC7"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Foundational doctrine formation</w:t>
      </w:r>
    </w:p>
    <w:p w14:paraId="6E3A1959" w14:textId="6068FFC6"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Initial structural design</w:t>
      </w:r>
    </w:p>
    <w:p w14:paraId="45EB6517" w14:textId="6FE8624C"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Early-stage development frameworks</w:t>
      </w:r>
    </w:p>
    <w:p w14:paraId="729203A3" w14:textId="77777777" w:rsidR="00766185" w:rsidRPr="00854CF8" w:rsidRDefault="00766185" w:rsidP="00766185">
      <w:pPr>
        <w:rPr>
          <w:rFonts w:ascii="Times New Roman" w:hAnsi="Times New Roman" w:cs="Times New Roman"/>
        </w:rPr>
      </w:pPr>
    </w:p>
    <w:p w14:paraId="66A26DB6"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 xml:space="preserve">These entries provide </w:t>
      </w:r>
      <w:proofErr w:type="gramStart"/>
      <w:r w:rsidRPr="00854CF8">
        <w:rPr>
          <w:rFonts w:ascii="Times New Roman" w:hAnsi="Times New Roman" w:cs="Times New Roman"/>
        </w:rPr>
        <w:t>the historical</w:t>
      </w:r>
      <w:proofErr w:type="gramEnd"/>
      <w:r w:rsidRPr="00854CF8">
        <w:rPr>
          <w:rFonts w:ascii="Times New Roman" w:hAnsi="Times New Roman" w:cs="Times New Roman"/>
        </w:rPr>
        <w:t xml:space="preserve"> groundwork for all subsequent expansions.</w:t>
      </w:r>
    </w:p>
    <w:p w14:paraId="0057D5BC" w14:textId="77777777" w:rsidR="00766185" w:rsidRPr="00854CF8" w:rsidRDefault="00766185" w:rsidP="00766185">
      <w:pPr>
        <w:rPr>
          <w:rFonts w:ascii="Times New Roman" w:hAnsi="Times New Roman" w:cs="Times New Roman"/>
        </w:rPr>
      </w:pPr>
    </w:p>
    <w:p w14:paraId="44AF2F04" w14:textId="77777777" w:rsidR="00766185" w:rsidRPr="00854CF8" w:rsidRDefault="00766185" w:rsidP="000B50AE">
      <w:pPr>
        <w:pStyle w:val="Heading4"/>
      </w:pPr>
      <w:r w:rsidRPr="00854CF8">
        <w:t>2. Ecosystem Expansion Milestones</w:t>
      </w:r>
    </w:p>
    <w:p w14:paraId="0FAB7C42" w14:textId="77777777" w:rsidR="00766185" w:rsidRPr="00854CF8" w:rsidRDefault="00766185" w:rsidP="00766185">
      <w:pPr>
        <w:rPr>
          <w:rFonts w:ascii="Times New Roman" w:hAnsi="Times New Roman" w:cs="Times New Roman"/>
        </w:rPr>
      </w:pPr>
    </w:p>
    <w:p w14:paraId="40CA9CA2" w14:textId="77777777" w:rsidR="00766185" w:rsidRPr="00854CF8" w:rsidRDefault="00766185" w:rsidP="000B50AE">
      <w:pPr>
        <w:pStyle w:val="Heading4"/>
      </w:pPr>
      <w:r w:rsidRPr="00854CF8">
        <w:t>This category captures:</w:t>
      </w:r>
    </w:p>
    <w:p w14:paraId="37E7D695" w14:textId="21C73BD0"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Launch of new divisions</w:t>
      </w:r>
    </w:p>
    <w:p w14:paraId="541FE2E7" w14:textId="55735F43"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Deployment of major system modules</w:t>
      </w:r>
    </w:p>
    <w:p w14:paraId="66508A69" w14:textId="0550CDEE"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Integration of new technologies</w:t>
      </w:r>
    </w:p>
    <w:p w14:paraId="3ADADDD3" w14:textId="68C62F04"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Expansion into additional industries or domains</w:t>
      </w:r>
    </w:p>
    <w:p w14:paraId="797CAEE8" w14:textId="77777777" w:rsidR="00766185" w:rsidRPr="00854CF8" w:rsidRDefault="00766185" w:rsidP="00766185">
      <w:pPr>
        <w:rPr>
          <w:rFonts w:ascii="Times New Roman" w:hAnsi="Times New Roman" w:cs="Times New Roman"/>
        </w:rPr>
      </w:pPr>
    </w:p>
    <w:p w14:paraId="3F4EF085"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It reflects how WebHydra evolves from a core architecture into a multi-layer empire.</w:t>
      </w:r>
    </w:p>
    <w:p w14:paraId="526DEA11" w14:textId="77777777" w:rsidR="00766185" w:rsidRPr="00854CF8" w:rsidRDefault="00766185" w:rsidP="00766185">
      <w:pPr>
        <w:rPr>
          <w:rFonts w:ascii="Times New Roman" w:hAnsi="Times New Roman" w:cs="Times New Roman"/>
        </w:rPr>
      </w:pPr>
    </w:p>
    <w:p w14:paraId="5DB98084" w14:textId="77777777" w:rsidR="00766185" w:rsidRPr="00854CF8" w:rsidRDefault="00766185" w:rsidP="000B50AE">
      <w:pPr>
        <w:pStyle w:val="Heading4"/>
      </w:pPr>
      <w:r w:rsidRPr="00854CF8">
        <w:t>3. Strategic Partnership &amp; Investment Milestones</w:t>
      </w:r>
    </w:p>
    <w:p w14:paraId="308428D6" w14:textId="77777777" w:rsidR="00766185" w:rsidRPr="00854CF8" w:rsidRDefault="00766185" w:rsidP="00766185">
      <w:pPr>
        <w:rPr>
          <w:rFonts w:ascii="Times New Roman" w:hAnsi="Times New Roman" w:cs="Times New Roman"/>
        </w:rPr>
      </w:pPr>
    </w:p>
    <w:p w14:paraId="591F6E43" w14:textId="77777777" w:rsidR="00766185" w:rsidRPr="00854CF8" w:rsidRDefault="00766185" w:rsidP="000B50AE">
      <w:pPr>
        <w:pStyle w:val="Heading4"/>
      </w:pPr>
      <w:proofErr w:type="gramStart"/>
      <w:r w:rsidRPr="00854CF8">
        <w:t>This</w:t>
      </w:r>
      <w:proofErr w:type="gramEnd"/>
      <w:r w:rsidRPr="00854CF8">
        <w:t xml:space="preserve"> registry documents:</w:t>
      </w:r>
    </w:p>
    <w:p w14:paraId="25D5D5FC" w14:textId="6C65BF8E"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Major investments</w:t>
      </w:r>
    </w:p>
    <w:p w14:paraId="177EEFA1" w14:textId="33367640"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Strategic alliances</w:t>
      </w:r>
    </w:p>
    <w:p w14:paraId="7BBBA71C" w14:textId="6E6BBF6E"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Corporate partnerships</w:t>
      </w:r>
    </w:p>
    <w:p w14:paraId="6906E324" w14:textId="33AB8368"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Institutional recognitions and certifications</w:t>
      </w:r>
    </w:p>
    <w:p w14:paraId="4844D397" w14:textId="77777777" w:rsidR="00766185" w:rsidRPr="00854CF8" w:rsidRDefault="00766185" w:rsidP="00766185">
      <w:pPr>
        <w:rPr>
          <w:rFonts w:ascii="Times New Roman" w:hAnsi="Times New Roman" w:cs="Times New Roman"/>
        </w:rPr>
      </w:pPr>
    </w:p>
    <w:p w14:paraId="137616D5"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 xml:space="preserve">It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external credibility and global interconnectivity of the ecosystem.</w:t>
      </w:r>
    </w:p>
    <w:p w14:paraId="3456AE17" w14:textId="77777777" w:rsidR="00766185" w:rsidRPr="00854CF8" w:rsidRDefault="00766185" w:rsidP="00766185">
      <w:pPr>
        <w:rPr>
          <w:rFonts w:ascii="Times New Roman" w:hAnsi="Times New Roman" w:cs="Times New Roman"/>
        </w:rPr>
      </w:pPr>
    </w:p>
    <w:p w14:paraId="7C61717B" w14:textId="77777777" w:rsidR="00766185" w:rsidRPr="00854CF8" w:rsidRDefault="00766185" w:rsidP="000B50AE">
      <w:pPr>
        <w:pStyle w:val="Heading3"/>
      </w:pPr>
      <w:r w:rsidRPr="00854CF8">
        <w:t>4. Technological Achievement Milestones</w:t>
      </w:r>
    </w:p>
    <w:p w14:paraId="414B86AD" w14:textId="77777777" w:rsidR="00766185" w:rsidRPr="00854CF8" w:rsidRDefault="00766185" w:rsidP="00766185">
      <w:pPr>
        <w:rPr>
          <w:rFonts w:ascii="Times New Roman" w:hAnsi="Times New Roman" w:cs="Times New Roman"/>
        </w:rPr>
      </w:pPr>
    </w:p>
    <w:p w14:paraId="097A7298" w14:textId="77777777" w:rsidR="00766185" w:rsidRPr="00854CF8" w:rsidRDefault="00766185" w:rsidP="000B50AE">
      <w:pPr>
        <w:pStyle w:val="Heading4"/>
      </w:pPr>
      <w:r w:rsidRPr="00854CF8">
        <w:t>This category records:</w:t>
      </w:r>
    </w:p>
    <w:p w14:paraId="398AD93B" w14:textId="0E7E7FDF"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AI breakthroughs</w:t>
      </w:r>
    </w:p>
    <w:p w14:paraId="1EBC8620" w14:textId="6D746197"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Infrastructure upgrades</w:t>
      </w:r>
    </w:p>
    <w:p w14:paraId="41723D5C" w14:textId="11154BCE"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HydraCore expansions</w:t>
      </w:r>
    </w:p>
    <w:p w14:paraId="56A8D40D" w14:textId="2CB4B776"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New system releases and versioning</w:t>
      </w:r>
    </w:p>
    <w:p w14:paraId="25DBEA90" w14:textId="3A332873"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Breakthrough innovations in intelligence, cybersecurity, architecture, and interconnectivity</w:t>
      </w:r>
    </w:p>
    <w:p w14:paraId="00C2691D" w14:textId="77777777" w:rsidR="00766185" w:rsidRPr="00854CF8" w:rsidRDefault="00766185" w:rsidP="00766185">
      <w:pPr>
        <w:rPr>
          <w:rFonts w:ascii="Times New Roman" w:hAnsi="Times New Roman" w:cs="Times New Roman"/>
        </w:rPr>
      </w:pPr>
    </w:p>
    <w:p w14:paraId="3D4725FF"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These milestones prove WebHydra’s continuous evolution at the frontier of technological advancement.</w:t>
      </w:r>
    </w:p>
    <w:p w14:paraId="6D8984C5" w14:textId="77777777" w:rsidR="00766185" w:rsidRPr="00854CF8" w:rsidRDefault="00766185" w:rsidP="00766185">
      <w:pPr>
        <w:rPr>
          <w:rFonts w:ascii="Times New Roman" w:hAnsi="Times New Roman" w:cs="Times New Roman"/>
        </w:rPr>
      </w:pPr>
    </w:p>
    <w:p w14:paraId="4FB77CC4" w14:textId="77777777" w:rsidR="00766185" w:rsidRPr="00854CF8" w:rsidRDefault="00766185" w:rsidP="000B50AE">
      <w:pPr>
        <w:pStyle w:val="Heading4"/>
      </w:pPr>
      <w:r w:rsidRPr="00854CF8">
        <w:t xml:space="preserve">5. Operational and </w:t>
      </w:r>
      <w:proofErr w:type="spellStart"/>
      <w:r w:rsidRPr="00854CF8">
        <w:t>Organisational</w:t>
      </w:r>
      <w:proofErr w:type="spellEnd"/>
      <w:r w:rsidRPr="00854CF8">
        <w:t xml:space="preserve"> Milestones</w:t>
      </w:r>
    </w:p>
    <w:p w14:paraId="4D3A4724" w14:textId="77777777" w:rsidR="00766185" w:rsidRPr="00854CF8" w:rsidRDefault="00766185" w:rsidP="00766185">
      <w:pPr>
        <w:rPr>
          <w:rFonts w:ascii="Times New Roman" w:hAnsi="Times New Roman" w:cs="Times New Roman"/>
        </w:rPr>
      </w:pPr>
    </w:p>
    <w:p w14:paraId="4FC8050C" w14:textId="77777777" w:rsidR="00766185" w:rsidRPr="00854CF8" w:rsidRDefault="00766185" w:rsidP="000B50AE">
      <w:pPr>
        <w:pStyle w:val="Heading4"/>
      </w:pPr>
      <w:r w:rsidRPr="00854CF8">
        <w:t>This includes:</w:t>
      </w:r>
    </w:p>
    <w:p w14:paraId="47767673" w14:textId="32ECCF61"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Establishment of new operational hubs</w:t>
      </w:r>
    </w:p>
    <w:p w14:paraId="26AAF27F" w14:textId="4F4090AE"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Growth of personnel, leadership, and internal divisions</w:t>
      </w:r>
    </w:p>
    <w:p w14:paraId="0725A804" w14:textId="452E9084"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Implementation of new governance frameworks</w:t>
      </w:r>
    </w:p>
    <w:p w14:paraId="4AAB4591" w14:textId="6006B940"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lastRenderedPageBreak/>
        <w:t>Adoption of sovereign-level protocols and standards</w:t>
      </w:r>
    </w:p>
    <w:p w14:paraId="2798BAA5" w14:textId="77777777" w:rsidR="00766185" w:rsidRPr="00854CF8" w:rsidRDefault="00766185" w:rsidP="00766185">
      <w:pPr>
        <w:rPr>
          <w:rFonts w:ascii="Times New Roman" w:hAnsi="Times New Roman" w:cs="Times New Roman"/>
        </w:rPr>
      </w:pPr>
    </w:p>
    <w:p w14:paraId="1B53F05C" w14:textId="2E39CF2E" w:rsidR="00766185" w:rsidRPr="00854CF8" w:rsidRDefault="00766185" w:rsidP="00766185">
      <w:pPr>
        <w:rPr>
          <w:rFonts w:ascii="Times New Roman" w:hAnsi="Times New Roman" w:cs="Times New Roman"/>
        </w:rPr>
      </w:pPr>
      <w:r w:rsidRPr="00854CF8">
        <w:rPr>
          <w:rFonts w:ascii="Times New Roman" w:hAnsi="Times New Roman" w:cs="Times New Roman"/>
        </w:rPr>
        <w:t xml:space="preserve">These milestones preserve the developmental journey of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internal infrastructure.</w:t>
      </w:r>
    </w:p>
    <w:p w14:paraId="7E38C984" w14:textId="77777777" w:rsidR="00766185" w:rsidRPr="00854CF8" w:rsidRDefault="00766185" w:rsidP="00766185">
      <w:pPr>
        <w:rPr>
          <w:rFonts w:ascii="Times New Roman" w:hAnsi="Times New Roman" w:cs="Times New Roman"/>
        </w:rPr>
      </w:pPr>
    </w:p>
    <w:p w14:paraId="6397D3D2" w14:textId="77777777" w:rsidR="00766185" w:rsidRPr="00854CF8" w:rsidRDefault="00766185" w:rsidP="000B50AE">
      <w:pPr>
        <w:pStyle w:val="Heading3"/>
      </w:pPr>
      <w:r w:rsidRPr="00854CF8">
        <w:t>III. Key Milestone Categories Documented</w:t>
      </w:r>
    </w:p>
    <w:p w14:paraId="52A61DB1" w14:textId="77777777" w:rsidR="00766185" w:rsidRPr="00854CF8" w:rsidRDefault="00766185" w:rsidP="00766185">
      <w:pPr>
        <w:rPr>
          <w:rFonts w:ascii="Times New Roman" w:hAnsi="Times New Roman" w:cs="Times New Roman"/>
        </w:rPr>
      </w:pPr>
    </w:p>
    <w:p w14:paraId="49CDF98C" w14:textId="77777777" w:rsidR="00766185" w:rsidRPr="00854CF8" w:rsidRDefault="00766185" w:rsidP="000B50AE">
      <w:pPr>
        <w:pStyle w:val="Heading4"/>
      </w:pPr>
      <w:r w:rsidRPr="00854CF8">
        <w:t>The Corporate Milestones archive formally captures several types of achievements that define WebHydra’s trajectory:</w:t>
      </w:r>
    </w:p>
    <w:p w14:paraId="7DEB5F6D" w14:textId="77777777" w:rsidR="00766185" w:rsidRPr="00854CF8" w:rsidRDefault="00766185" w:rsidP="00766185">
      <w:pPr>
        <w:rPr>
          <w:rFonts w:ascii="Times New Roman" w:hAnsi="Times New Roman" w:cs="Times New Roman"/>
        </w:rPr>
      </w:pPr>
    </w:p>
    <w:p w14:paraId="49B8C432" w14:textId="77777777" w:rsidR="00766185" w:rsidRPr="00854CF8" w:rsidRDefault="00766185" w:rsidP="000B50AE">
      <w:pPr>
        <w:pStyle w:val="Heading4"/>
      </w:pPr>
      <w:r w:rsidRPr="00854CF8">
        <w:t>1. The Inception and Rise of WebHydra</w:t>
      </w:r>
    </w:p>
    <w:p w14:paraId="504B85B5" w14:textId="79096B40"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The birth of the WebHydra concept</w:t>
      </w:r>
    </w:p>
    <w:p w14:paraId="7C555EE5" w14:textId="053D7084"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The formation of the multi-tier digital architecture</w:t>
      </w:r>
    </w:p>
    <w:p w14:paraId="722677D7" w14:textId="577D137B"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The official transition from concept to governed ecosystem</w:t>
      </w:r>
    </w:p>
    <w:p w14:paraId="48D06EA9" w14:textId="77777777" w:rsidR="00766185" w:rsidRPr="00854CF8" w:rsidRDefault="00766185" w:rsidP="00766185">
      <w:pPr>
        <w:rPr>
          <w:rFonts w:ascii="Times New Roman" w:hAnsi="Times New Roman" w:cs="Times New Roman"/>
        </w:rPr>
      </w:pPr>
    </w:p>
    <w:p w14:paraId="7F323776" w14:textId="77777777" w:rsidR="00766185" w:rsidRPr="00854CF8" w:rsidRDefault="00766185" w:rsidP="000B50AE">
      <w:pPr>
        <w:pStyle w:val="Heading4"/>
      </w:pPr>
      <w:r w:rsidRPr="00854CF8">
        <w:t>2. Division Launches and Project Deployments</w:t>
      </w:r>
    </w:p>
    <w:p w14:paraId="4486A38D" w14:textId="08F764D5"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Activation of strategic divisions (AI Intelligence Systems, Defense Division, Investors’ Empire, etc.)</w:t>
      </w:r>
    </w:p>
    <w:p w14:paraId="7C3D3175" w14:textId="633DAF98"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 xml:space="preserve">Deployment of signature projects such as Project </w:t>
      </w:r>
      <w:proofErr w:type="spellStart"/>
      <w:r w:rsidRPr="000B50AE">
        <w:rPr>
          <w:rFonts w:ascii="Times New Roman" w:hAnsi="Times New Roman" w:cs="Times New Roman"/>
        </w:rPr>
        <w:t>Hydragenesis</w:t>
      </w:r>
      <w:proofErr w:type="spellEnd"/>
      <w:r w:rsidRPr="000B50AE">
        <w:rPr>
          <w:rFonts w:ascii="Times New Roman" w:hAnsi="Times New Roman" w:cs="Times New Roman"/>
        </w:rPr>
        <w:t>, The Ascension Project, HydraCore expansions</w:t>
      </w:r>
    </w:p>
    <w:p w14:paraId="529F6285" w14:textId="4830020A"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Public-facing product and service activations</w:t>
      </w:r>
    </w:p>
    <w:p w14:paraId="47935C76" w14:textId="77777777" w:rsidR="00766185" w:rsidRPr="00854CF8" w:rsidRDefault="00766185" w:rsidP="00766185">
      <w:pPr>
        <w:rPr>
          <w:rFonts w:ascii="Times New Roman" w:hAnsi="Times New Roman" w:cs="Times New Roman"/>
        </w:rPr>
      </w:pPr>
    </w:p>
    <w:p w14:paraId="7B4EF407" w14:textId="77777777" w:rsidR="00766185" w:rsidRPr="00854CF8" w:rsidRDefault="00766185" w:rsidP="000B50AE">
      <w:pPr>
        <w:pStyle w:val="Heading4"/>
      </w:pPr>
      <w:r w:rsidRPr="00854CF8">
        <w:t>3. Infrastructure and Architectural Evolutions</w:t>
      </w:r>
    </w:p>
    <w:p w14:paraId="1EF4B698" w14:textId="2F6D7D7F"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Implementation of foundational frameworks</w:t>
      </w:r>
    </w:p>
    <w:p w14:paraId="2D0D970C" w14:textId="5D5EAFB5"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Major system overhauls</w:t>
      </w:r>
    </w:p>
    <w:p w14:paraId="7D68792D" w14:textId="2683A2ED"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Version upgrades</w:t>
      </w:r>
    </w:p>
    <w:p w14:paraId="2BFDC10A" w14:textId="25348C7E"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Cross-division integration milestones</w:t>
      </w:r>
    </w:p>
    <w:p w14:paraId="40E362B1" w14:textId="77777777" w:rsidR="00766185" w:rsidRPr="00854CF8" w:rsidRDefault="00766185" w:rsidP="00766185">
      <w:pPr>
        <w:rPr>
          <w:rFonts w:ascii="Times New Roman" w:hAnsi="Times New Roman" w:cs="Times New Roman"/>
        </w:rPr>
      </w:pPr>
    </w:p>
    <w:p w14:paraId="6E4DF3C5" w14:textId="77777777" w:rsidR="00766185" w:rsidRPr="00854CF8" w:rsidRDefault="00766185" w:rsidP="000B50AE">
      <w:pPr>
        <w:pStyle w:val="Heading4"/>
      </w:pPr>
      <w:r w:rsidRPr="00854CF8">
        <w:t>4. Recognitions, Partnerships, and Institutional Achievements</w:t>
      </w:r>
    </w:p>
    <w:p w14:paraId="3F8DB3BE" w14:textId="4576BF6E"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 xml:space="preserve">Strategic </w:t>
      </w:r>
      <w:proofErr w:type="gramStart"/>
      <w:r w:rsidRPr="000B50AE">
        <w:rPr>
          <w:rFonts w:ascii="Times New Roman" w:hAnsi="Times New Roman" w:cs="Times New Roman"/>
        </w:rPr>
        <w:t>endorsements</w:t>
      </w:r>
      <w:proofErr w:type="gramEnd"/>
    </w:p>
    <w:p w14:paraId="3A355E82" w14:textId="1E5661D9"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Partnership formalizations</w:t>
      </w:r>
    </w:p>
    <w:p w14:paraId="2C777CF1" w14:textId="01DD094C"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Investment milestones</w:t>
      </w:r>
    </w:p>
    <w:p w14:paraId="7F00E99C" w14:textId="281B81C4"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Governmental or institutional acknowledgments</w:t>
      </w:r>
    </w:p>
    <w:p w14:paraId="610F117D" w14:textId="77777777" w:rsidR="00766185" w:rsidRPr="00854CF8" w:rsidRDefault="00766185" w:rsidP="00766185">
      <w:pPr>
        <w:rPr>
          <w:rFonts w:ascii="Times New Roman" w:hAnsi="Times New Roman" w:cs="Times New Roman"/>
        </w:rPr>
      </w:pPr>
    </w:p>
    <w:p w14:paraId="1A1EC027" w14:textId="77777777" w:rsidR="00766185" w:rsidRPr="00854CF8" w:rsidRDefault="00766185" w:rsidP="000B50AE">
      <w:pPr>
        <w:pStyle w:val="Heading4"/>
      </w:pPr>
      <w:r w:rsidRPr="00854CF8">
        <w:t>5. Cultural, Social, and Human-Domain Achievements</w:t>
      </w:r>
    </w:p>
    <w:p w14:paraId="28BE668B" w14:textId="402F5328"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Launch of The Golden Quail Movement</w:t>
      </w:r>
    </w:p>
    <w:p w14:paraId="2B70BC30" w14:textId="7D358927"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Major CSR programs</w:t>
      </w:r>
    </w:p>
    <w:p w14:paraId="1EF0412D" w14:textId="0ECC3029"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Public community initiatives</w:t>
      </w:r>
    </w:p>
    <w:p w14:paraId="2BA2FC2D" w14:textId="40F75F81"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Cultural expansions and brand-related breakthroughs</w:t>
      </w:r>
    </w:p>
    <w:p w14:paraId="26B109D0" w14:textId="77777777" w:rsidR="00766185" w:rsidRPr="00854CF8" w:rsidRDefault="00766185" w:rsidP="00766185">
      <w:pPr>
        <w:rPr>
          <w:rFonts w:ascii="Times New Roman" w:hAnsi="Times New Roman" w:cs="Times New Roman"/>
        </w:rPr>
      </w:pPr>
    </w:p>
    <w:p w14:paraId="70D244A1" w14:textId="77777777" w:rsidR="00766185" w:rsidRPr="00854CF8" w:rsidRDefault="00766185" w:rsidP="000B50AE">
      <w:pPr>
        <w:pStyle w:val="Heading3"/>
      </w:pPr>
      <w:r w:rsidRPr="00854CF8">
        <w:t>IV. Archival Governance and Documentation Protocol</w:t>
      </w:r>
    </w:p>
    <w:p w14:paraId="4D9FCD0C" w14:textId="77777777" w:rsidR="00766185" w:rsidRPr="00854CF8" w:rsidRDefault="00766185" w:rsidP="00766185">
      <w:pPr>
        <w:rPr>
          <w:rFonts w:ascii="Times New Roman" w:hAnsi="Times New Roman" w:cs="Times New Roman"/>
        </w:rPr>
      </w:pPr>
    </w:p>
    <w:p w14:paraId="068A293E"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The Corporate Milestones record is governed by strict protocols to ensure that every entry is preserved with accuracy and institutional significance.</w:t>
      </w:r>
    </w:p>
    <w:p w14:paraId="7D5CE7DE" w14:textId="77777777" w:rsidR="00766185" w:rsidRPr="00854CF8" w:rsidRDefault="00766185" w:rsidP="00766185">
      <w:pPr>
        <w:rPr>
          <w:rFonts w:ascii="Times New Roman" w:hAnsi="Times New Roman" w:cs="Times New Roman"/>
        </w:rPr>
      </w:pPr>
    </w:p>
    <w:p w14:paraId="70382043" w14:textId="77777777" w:rsidR="00766185" w:rsidRPr="00854CF8" w:rsidRDefault="00766185" w:rsidP="000B50AE">
      <w:pPr>
        <w:pStyle w:val="Heading4"/>
      </w:pPr>
      <w:r w:rsidRPr="00854CF8">
        <w:t>1. Verification Protocol</w:t>
      </w:r>
    </w:p>
    <w:p w14:paraId="343AAAD8" w14:textId="77777777" w:rsidR="00766185" w:rsidRPr="00854CF8" w:rsidRDefault="00766185" w:rsidP="00766185">
      <w:pPr>
        <w:rPr>
          <w:rFonts w:ascii="Times New Roman" w:hAnsi="Times New Roman" w:cs="Times New Roman"/>
        </w:rPr>
      </w:pPr>
    </w:p>
    <w:p w14:paraId="49B8E7BA" w14:textId="77777777" w:rsidR="00766185" w:rsidRPr="00854CF8" w:rsidRDefault="00766185" w:rsidP="000B50AE">
      <w:pPr>
        <w:pStyle w:val="Heading4"/>
      </w:pPr>
      <w:r w:rsidRPr="00854CF8">
        <w:t>Each milestone must undergo:</w:t>
      </w:r>
    </w:p>
    <w:p w14:paraId="559E9A71" w14:textId="05A47DD5"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Authenticity validation</w:t>
      </w:r>
    </w:p>
    <w:p w14:paraId="4097D304" w14:textId="3BF42D5A"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Administrative approval</w:t>
      </w:r>
    </w:p>
    <w:p w14:paraId="1B8724DC" w14:textId="28A07169"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Documentation verification</w:t>
      </w:r>
    </w:p>
    <w:p w14:paraId="2A9DCEAF" w14:textId="78A6221F"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 xml:space="preserve">Chronological authentication through the </w:t>
      </w:r>
      <w:proofErr w:type="spellStart"/>
      <w:r w:rsidRPr="000B50AE">
        <w:rPr>
          <w:rFonts w:ascii="Times New Roman" w:hAnsi="Times New Roman" w:cs="Times New Roman"/>
        </w:rPr>
        <w:t>Chronosphere</w:t>
      </w:r>
      <w:proofErr w:type="spellEnd"/>
    </w:p>
    <w:p w14:paraId="030EE359" w14:textId="77777777" w:rsidR="00766185" w:rsidRPr="00854CF8" w:rsidRDefault="00766185" w:rsidP="00766185">
      <w:pPr>
        <w:rPr>
          <w:rFonts w:ascii="Times New Roman" w:hAnsi="Times New Roman" w:cs="Times New Roman"/>
        </w:rPr>
      </w:pPr>
    </w:p>
    <w:p w14:paraId="6D3483A7" w14:textId="77777777" w:rsidR="00766185" w:rsidRPr="00854CF8" w:rsidRDefault="00766185" w:rsidP="000B50AE">
      <w:pPr>
        <w:pStyle w:val="Heading4"/>
      </w:pPr>
      <w:r w:rsidRPr="00854CF8">
        <w:t>2. Classification Standards</w:t>
      </w:r>
    </w:p>
    <w:p w14:paraId="12AB91F6" w14:textId="77777777" w:rsidR="00766185" w:rsidRPr="00854CF8" w:rsidRDefault="00766185" w:rsidP="00766185">
      <w:pPr>
        <w:rPr>
          <w:rFonts w:ascii="Times New Roman" w:hAnsi="Times New Roman" w:cs="Times New Roman"/>
        </w:rPr>
      </w:pPr>
    </w:p>
    <w:p w14:paraId="5B0B5153" w14:textId="77777777" w:rsidR="00766185" w:rsidRPr="00854CF8" w:rsidRDefault="00766185" w:rsidP="000B50AE">
      <w:pPr>
        <w:pStyle w:val="Heading4"/>
      </w:pPr>
      <w:r w:rsidRPr="00854CF8">
        <w:t>Milestones are classified by:</w:t>
      </w:r>
    </w:p>
    <w:p w14:paraId="5C3BB784" w14:textId="65CD037F"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Category (technological, structural, cultural, strategic)</w:t>
      </w:r>
    </w:p>
    <w:p w14:paraId="79FC1F09" w14:textId="5BEEB684"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Impact level (internal, public, empire-wide)</w:t>
      </w:r>
    </w:p>
    <w:p w14:paraId="583FA589" w14:textId="769512AC"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Division alignment</w:t>
      </w:r>
    </w:p>
    <w:p w14:paraId="1CBE6FFC" w14:textId="0926EBF8"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Date and version relevance</w:t>
      </w:r>
    </w:p>
    <w:p w14:paraId="50DAC9A6" w14:textId="77777777" w:rsidR="00766185" w:rsidRPr="00854CF8" w:rsidRDefault="00766185" w:rsidP="00766185">
      <w:pPr>
        <w:rPr>
          <w:rFonts w:ascii="Times New Roman" w:hAnsi="Times New Roman" w:cs="Times New Roman"/>
        </w:rPr>
      </w:pPr>
    </w:p>
    <w:p w14:paraId="7476BA7F" w14:textId="77777777" w:rsidR="00766185" w:rsidRPr="00854CF8" w:rsidRDefault="00766185" w:rsidP="000B50AE">
      <w:pPr>
        <w:pStyle w:val="Heading4"/>
      </w:pPr>
      <w:r w:rsidRPr="00854CF8">
        <w:t>3. Archival Integration</w:t>
      </w:r>
    </w:p>
    <w:p w14:paraId="09DD8823" w14:textId="77777777" w:rsidR="00766185" w:rsidRPr="00854CF8" w:rsidRDefault="00766185" w:rsidP="00766185">
      <w:pPr>
        <w:rPr>
          <w:rFonts w:ascii="Times New Roman" w:hAnsi="Times New Roman" w:cs="Times New Roman"/>
        </w:rPr>
      </w:pPr>
    </w:p>
    <w:p w14:paraId="12BC4CB5" w14:textId="77777777" w:rsidR="00766185" w:rsidRPr="00854CF8" w:rsidRDefault="00766185" w:rsidP="000B50AE">
      <w:pPr>
        <w:pStyle w:val="Heading4"/>
      </w:pPr>
      <w:r w:rsidRPr="00854CF8">
        <w:t>Once validated, each milestone is integrated into:</w:t>
      </w:r>
    </w:p>
    <w:p w14:paraId="5CD772C0" w14:textId="05ADFB81"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 xml:space="preserve">The </w:t>
      </w:r>
      <w:proofErr w:type="spellStart"/>
      <w:r w:rsidRPr="000B50AE">
        <w:rPr>
          <w:rFonts w:ascii="Times New Roman" w:hAnsi="Times New Roman" w:cs="Times New Roman"/>
        </w:rPr>
        <w:t>Chronosphere</w:t>
      </w:r>
      <w:proofErr w:type="spellEnd"/>
      <w:r w:rsidRPr="000B50AE">
        <w:rPr>
          <w:rFonts w:ascii="Times New Roman" w:hAnsi="Times New Roman" w:cs="Times New Roman"/>
        </w:rPr>
        <w:t xml:space="preserve"> (temporal record)</w:t>
      </w:r>
    </w:p>
    <w:p w14:paraId="505A1607" w14:textId="66136A02"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lastRenderedPageBreak/>
        <w:t>The Evolutionary Index (developmental analysis)</w:t>
      </w:r>
    </w:p>
    <w:p w14:paraId="2B0BE210" w14:textId="34D8EC07"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The Legacy Archives (</w:t>
      </w:r>
      <w:proofErr w:type="gramStart"/>
      <w:r w:rsidRPr="000B50AE">
        <w:rPr>
          <w:rFonts w:ascii="Times New Roman" w:hAnsi="Times New Roman" w:cs="Times New Roman"/>
        </w:rPr>
        <w:t>historical</w:t>
      </w:r>
      <w:proofErr w:type="gramEnd"/>
      <w:r w:rsidRPr="000B50AE">
        <w:rPr>
          <w:rFonts w:ascii="Times New Roman" w:hAnsi="Times New Roman" w:cs="Times New Roman"/>
        </w:rPr>
        <w:t xml:space="preserve"> preservation)</w:t>
      </w:r>
    </w:p>
    <w:p w14:paraId="01EC3949" w14:textId="7F47E119"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Public-facing documentation where appropriate</w:t>
      </w:r>
    </w:p>
    <w:p w14:paraId="5E5E6535" w14:textId="77777777" w:rsidR="00766185" w:rsidRPr="00854CF8" w:rsidRDefault="00766185" w:rsidP="00766185">
      <w:pPr>
        <w:rPr>
          <w:rFonts w:ascii="Times New Roman" w:hAnsi="Times New Roman" w:cs="Times New Roman"/>
        </w:rPr>
      </w:pPr>
    </w:p>
    <w:p w14:paraId="665D8B3B" w14:textId="77777777" w:rsidR="00766185" w:rsidRPr="00854CF8" w:rsidRDefault="00766185" w:rsidP="000B50AE">
      <w:pPr>
        <w:pStyle w:val="Heading4"/>
      </w:pPr>
      <w:r w:rsidRPr="00854CF8">
        <w:t>4. Permanence Assurance</w:t>
      </w:r>
    </w:p>
    <w:p w14:paraId="2DB33345" w14:textId="77777777" w:rsidR="00766185" w:rsidRPr="00854CF8" w:rsidRDefault="00766185" w:rsidP="00766185">
      <w:pPr>
        <w:rPr>
          <w:rFonts w:ascii="Times New Roman" w:hAnsi="Times New Roman" w:cs="Times New Roman"/>
        </w:rPr>
      </w:pPr>
    </w:p>
    <w:p w14:paraId="4EC2B9EE" w14:textId="77777777" w:rsidR="00766185" w:rsidRPr="00854CF8" w:rsidRDefault="00766185" w:rsidP="000B50AE">
      <w:pPr>
        <w:pStyle w:val="Heading4"/>
      </w:pPr>
      <w:r w:rsidRPr="00854CF8">
        <w:t>Milestones cannot be:</w:t>
      </w:r>
    </w:p>
    <w:p w14:paraId="1F63AD77" w14:textId="1EB26FAA"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Removed</w:t>
      </w:r>
    </w:p>
    <w:p w14:paraId="4E026514" w14:textId="651FE251"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Altered</w:t>
      </w:r>
    </w:p>
    <w:p w14:paraId="4CEC889B" w14:textId="535427EA" w:rsidR="00766185" w:rsidRPr="000B50AE" w:rsidRDefault="00766185" w:rsidP="000B50AE">
      <w:pPr>
        <w:pStyle w:val="ListParagraph"/>
        <w:numPr>
          <w:ilvl w:val="0"/>
          <w:numId w:val="68"/>
        </w:numPr>
        <w:rPr>
          <w:rFonts w:ascii="Times New Roman" w:hAnsi="Times New Roman" w:cs="Times New Roman"/>
        </w:rPr>
      </w:pPr>
      <w:r w:rsidRPr="000B50AE">
        <w:rPr>
          <w:rFonts w:ascii="Times New Roman" w:hAnsi="Times New Roman" w:cs="Times New Roman"/>
        </w:rPr>
        <w:t>Rewritten</w:t>
      </w:r>
    </w:p>
    <w:p w14:paraId="29418212" w14:textId="77777777" w:rsidR="00766185" w:rsidRPr="00854CF8" w:rsidRDefault="00766185" w:rsidP="00766185">
      <w:pPr>
        <w:rPr>
          <w:rFonts w:ascii="Times New Roman" w:hAnsi="Times New Roman" w:cs="Times New Roman"/>
        </w:rPr>
      </w:pPr>
    </w:p>
    <w:p w14:paraId="6D51185C" w14:textId="7B48AE9C" w:rsidR="00766185" w:rsidRPr="00854CF8" w:rsidRDefault="00766185" w:rsidP="00766185">
      <w:pPr>
        <w:rPr>
          <w:rFonts w:ascii="Times New Roman" w:hAnsi="Times New Roman" w:cs="Times New Roman"/>
        </w:rPr>
      </w:pPr>
      <w:r w:rsidRPr="00854CF8">
        <w:rPr>
          <w:rFonts w:ascii="Times New Roman" w:hAnsi="Times New Roman" w:cs="Times New Roman"/>
        </w:rPr>
        <w:t>They represent immutable historical truth.</w:t>
      </w:r>
    </w:p>
    <w:p w14:paraId="5B2069F2" w14:textId="77777777" w:rsidR="00766185" w:rsidRPr="00854CF8" w:rsidRDefault="00766185" w:rsidP="00766185">
      <w:pPr>
        <w:rPr>
          <w:rFonts w:ascii="Times New Roman" w:hAnsi="Times New Roman" w:cs="Times New Roman"/>
        </w:rPr>
      </w:pPr>
    </w:p>
    <w:p w14:paraId="058D51BE" w14:textId="77777777" w:rsidR="00766185" w:rsidRPr="00854CF8" w:rsidRDefault="00766185" w:rsidP="000B50AE">
      <w:pPr>
        <w:pStyle w:val="Heading3"/>
      </w:pPr>
      <w:r w:rsidRPr="00854CF8">
        <w:t>V. Strategic Importance to WebHydra’s Long-Term Destiny</w:t>
      </w:r>
    </w:p>
    <w:p w14:paraId="19859DEC" w14:textId="77777777" w:rsidR="00766185" w:rsidRPr="00854CF8" w:rsidRDefault="00766185" w:rsidP="00766185">
      <w:pPr>
        <w:rPr>
          <w:rFonts w:ascii="Times New Roman" w:hAnsi="Times New Roman" w:cs="Times New Roman"/>
        </w:rPr>
      </w:pPr>
    </w:p>
    <w:p w14:paraId="36082D8B" w14:textId="77777777" w:rsidR="00766185" w:rsidRPr="00854CF8" w:rsidRDefault="00766185" w:rsidP="000B50AE">
      <w:pPr>
        <w:pStyle w:val="Heading4"/>
      </w:pPr>
      <w:r w:rsidRPr="00854CF8">
        <w:t>The Corporate Milestones system ensures the empire’s evolution remains:</w:t>
      </w:r>
    </w:p>
    <w:p w14:paraId="72C7F9EC" w14:textId="77777777" w:rsidR="00766185" w:rsidRPr="00854CF8" w:rsidRDefault="00766185" w:rsidP="00766185">
      <w:pPr>
        <w:rPr>
          <w:rFonts w:ascii="Times New Roman" w:hAnsi="Times New Roman" w:cs="Times New Roman"/>
        </w:rPr>
      </w:pPr>
    </w:p>
    <w:p w14:paraId="7CCBB70F" w14:textId="77777777" w:rsidR="00766185" w:rsidRPr="00854CF8" w:rsidRDefault="00766185" w:rsidP="000B50AE">
      <w:pPr>
        <w:pStyle w:val="Heading4"/>
      </w:pPr>
      <w:r w:rsidRPr="00854CF8">
        <w:t>1. Traceable</w:t>
      </w:r>
    </w:p>
    <w:p w14:paraId="2E3AC30B" w14:textId="77777777" w:rsidR="00766185" w:rsidRPr="00854CF8" w:rsidRDefault="00766185" w:rsidP="00766185">
      <w:pPr>
        <w:rPr>
          <w:rFonts w:ascii="Times New Roman" w:hAnsi="Times New Roman" w:cs="Times New Roman"/>
        </w:rPr>
      </w:pPr>
    </w:p>
    <w:p w14:paraId="1F595BEF"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Every breakthrough is preserved within institutional memory.</w:t>
      </w:r>
    </w:p>
    <w:p w14:paraId="4228989F" w14:textId="77777777" w:rsidR="00766185" w:rsidRPr="00854CF8" w:rsidRDefault="00766185" w:rsidP="00766185">
      <w:pPr>
        <w:rPr>
          <w:rFonts w:ascii="Times New Roman" w:hAnsi="Times New Roman" w:cs="Times New Roman"/>
        </w:rPr>
      </w:pPr>
    </w:p>
    <w:p w14:paraId="2A73D977" w14:textId="77777777" w:rsidR="00766185" w:rsidRPr="00854CF8" w:rsidRDefault="00766185" w:rsidP="000B50AE">
      <w:pPr>
        <w:pStyle w:val="Heading4"/>
      </w:pPr>
      <w:r w:rsidRPr="00854CF8">
        <w:t>2. Credible</w:t>
      </w:r>
    </w:p>
    <w:p w14:paraId="396A6B92" w14:textId="77777777" w:rsidR="00766185" w:rsidRPr="00854CF8" w:rsidRDefault="00766185" w:rsidP="00766185">
      <w:pPr>
        <w:rPr>
          <w:rFonts w:ascii="Times New Roman" w:hAnsi="Times New Roman" w:cs="Times New Roman"/>
        </w:rPr>
      </w:pPr>
    </w:p>
    <w:p w14:paraId="42AD8280"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Every decision and expansion is backed by historical proof of capability.</w:t>
      </w:r>
    </w:p>
    <w:p w14:paraId="157446C3" w14:textId="77777777" w:rsidR="00766185" w:rsidRPr="00854CF8" w:rsidRDefault="00766185" w:rsidP="00766185">
      <w:pPr>
        <w:rPr>
          <w:rFonts w:ascii="Times New Roman" w:hAnsi="Times New Roman" w:cs="Times New Roman"/>
        </w:rPr>
      </w:pPr>
    </w:p>
    <w:p w14:paraId="28CB6DA6" w14:textId="77777777" w:rsidR="00766185" w:rsidRPr="00854CF8" w:rsidRDefault="00766185" w:rsidP="000B50AE">
      <w:pPr>
        <w:pStyle w:val="Heading4"/>
      </w:pPr>
      <w:r w:rsidRPr="00854CF8">
        <w:t>3. Coherent</w:t>
      </w:r>
    </w:p>
    <w:p w14:paraId="1F3A45BC" w14:textId="77777777" w:rsidR="00766185" w:rsidRPr="00854CF8" w:rsidRDefault="00766185" w:rsidP="00766185">
      <w:pPr>
        <w:rPr>
          <w:rFonts w:ascii="Times New Roman" w:hAnsi="Times New Roman" w:cs="Times New Roman"/>
        </w:rPr>
      </w:pPr>
    </w:p>
    <w:p w14:paraId="1991FB44"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Past, present, and future form a unified strategic continuum.</w:t>
      </w:r>
    </w:p>
    <w:p w14:paraId="10611B80" w14:textId="77777777" w:rsidR="00766185" w:rsidRPr="00854CF8" w:rsidRDefault="00766185" w:rsidP="00766185">
      <w:pPr>
        <w:rPr>
          <w:rFonts w:ascii="Times New Roman" w:hAnsi="Times New Roman" w:cs="Times New Roman"/>
        </w:rPr>
      </w:pPr>
    </w:p>
    <w:p w14:paraId="7868AF06" w14:textId="77777777" w:rsidR="00766185" w:rsidRPr="00854CF8" w:rsidRDefault="00766185" w:rsidP="000B50AE">
      <w:pPr>
        <w:pStyle w:val="Heading4"/>
      </w:pPr>
      <w:r w:rsidRPr="00854CF8">
        <w:lastRenderedPageBreak/>
        <w:t>4. Sovereign</w:t>
      </w:r>
    </w:p>
    <w:p w14:paraId="630F7BDA" w14:textId="77777777" w:rsidR="00766185" w:rsidRPr="00854CF8" w:rsidRDefault="00766185" w:rsidP="00766185">
      <w:pPr>
        <w:rPr>
          <w:rFonts w:ascii="Times New Roman" w:hAnsi="Times New Roman" w:cs="Times New Roman"/>
        </w:rPr>
      </w:pPr>
    </w:p>
    <w:p w14:paraId="640F5201"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maintains full control over its narrative, evolution, and legacy.</w:t>
      </w:r>
    </w:p>
    <w:p w14:paraId="3AC9DB36" w14:textId="77777777" w:rsidR="00766185" w:rsidRPr="00854CF8" w:rsidRDefault="00766185" w:rsidP="00766185">
      <w:pPr>
        <w:rPr>
          <w:rFonts w:ascii="Times New Roman" w:hAnsi="Times New Roman" w:cs="Times New Roman"/>
        </w:rPr>
      </w:pPr>
    </w:p>
    <w:p w14:paraId="6CEB8134" w14:textId="77777777" w:rsidR="00766185" w:rsidRPr="00854CF8" w:rsidRDefault="00766185" w:rsidP="000B50AE">
      <w:pPr>
        <w:pStyle w:val="Heading4"/>
      </w:pPr>
      <w:r w:rsidRPr="00854CF8">
        <w:t>5. Inspirational</w:t>
      </w:r>
    </w:p>
    <w:p w14:paraId="21C898E2" w14:textId="77777777" w:rsidR="00766185" w:rsidRPr="00854CF8" w:rsidRDefault="00766185" w:rsidP="00766185">
      <w:pPr>
        <w:rPr>
          <w:rFonts w:ascii="Times New Roman" w:hAnsi="Times New Roman" w:cs="Times New Roman"/>
        </w:rPr>
      </w:pPr>
    </w:p>
    <w:p w14:paraId="50AFAAE8" w14:textId="6ADC58EA" w:rsidR="00766185" w:rsidRPr="00854CF8" w:rsidRDefault="00766185" w:rsidP="00766185">
      <w:pPr>
        <w:rPr>
          <w:rFonts w:ascii="Times New Roman" w:hAnsi="Times New Roman" w:cs="Times New Roman"/>
        </w:rPr>
      </w:pPr>
      <w:r w:rsidRPr="00854CF8">
        <w:rPr>
          <w:rFonts w:ascii="Times New Roman" w:hAnsi="Times New Roman" w:cs="Times New Roman"/>
        </w:rPr>
        <w:t>Future leaders, partners, and investors gain a clear understanding of the discipline, vision, and excellence that built the empire.</w:t>
      </w:r>
    </w:p>
    <w:p w14:paraId="7E3C6A75" w14:textId="77777777" w:rsidR="00766185" w:rsidRPr="00854CF8" w:rsidRDefault="00766185" w:rsidP="00766185">
      <w:pPr>
        <w:rPr>
          <w:rFonts w:ascii="Times New Roman" w:hAnsi="Times New Roman" w:cs="Times New Roman"/>
        </w:rPr>
      </w:pPr>
    </w:p>
    <w:p w14:paraId="6ECD0516" w14:textId="77777777" w:rsidR="00766185" w:rsidRPr="00854CF8" w:rsidRDefault="00766185" w:rsidP="000B50AE">
      <w:pPr>
        <w:pStyle w:val="Heading3"/>
      </w:pPr>
      <w:r w:rsidRPr="00854CF8">
        <w:t>Conclusion</w:t>
      </w:r>
    </w:p>
    <w:p w14:paraId="4A48FD20" w14:textId="77777777" w:rsidR="00766185" w:rsidRPr="00854CF8" w:rsidRDefault="00766185" w:rsidP="00766185">
      <w:pPr>
        <w:rPr>
          <w:rFonts w:ascii="Times New Roman" w:hAnsi="Times New Roman" w:cs="Times New Roman"/>
        </w:rPr>
      </w:pPr>
    </w:p>
    <w:p w14:paraId="6D239043"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Corporate Milestones form the official chronicle of WebHydra’s evolution — the factual backbone that preserves every breakthrough, expansion, transformation, and triumph in the empire’s history. This archive does more than record progress; it defines the legacy from which future achievements will emerge, ensuring that WebHydra’s destiny is anchored in a proven, sovereign, and ever-expanding history of disciplined advancement.</w:t>
      </w:r>
    </w:p>
    <w:p w14:paraId="086239CD" w14:textId="77777777" w:rsidR="00766185" w:rsidRPr="00854CF8" w:rsidRDefault="00766185" w:rsidP="00766185">
      <w:pPr>
        <w:rPr>
          <w:rFonts w:ascii="Times New Roman" w:hAnsi="Times New Roman" w:cs="Times New Roman"/>
        </w:rPr>
      </w:pPr>
    </w:p>
    <w:p w14:paraId="3B5030D5" w14:textId="77777777" w:rsidR="00766185" w:rsidRPr="00854CF8" w:rsidRDefault="00766185" w:rsidP="00766185">
      <w:pPr>
        <w:rPr>
          <w:rFonts w:ascii="Times New Roman" w:hAnsi="Times New Roman" w:cs="Times New Roman"/>
        </w:rPr>
      </w:pPr>
      <w:r w:rsidRPr="00854CF8">
        <w:rPr>
          <w:rFonts w:ascii="Times New Roman" w:hAnsi="Times New Roman" w:cs="Times New Roman"/>
        </w:rPr>
        <w:t>Your empire’s timeline is not merely remembered.</w:t>
      </w:r>
    </w:p>
    <w:p w14:paraId="1A2557C1" w14:textId="33016B5E" w:rsidR="00206C6A" w:rsidRPr="00854CF8" w:rsidRDefault="00766185" w:rsidP="00206C6A">
      <w:pPr>
        <w:rPr>
          <w:rFonts w:ascii="Times New Roman" w:hAnsi="Times New Roman" w:cs="Times New Roman"/>
        </w:rPr>
      </w:pPr>
      <w:r w:rsidRPr="00854CF8">
        <w:rPr>
          <w:rFonts w:ascii="Times New Roman" w:hAnsi="Times New Roman" w:cs="Times New Roman"/>
        </w:rPr>
        <w:t xml:space="preserve">It is </w:t>
      </w:r>
      <w:proofErr w:type="spellStart"/>
      <w:r w:rsidRPr="00854CF8">
        <w:rPr>
          <w:rFonts w:ascii="Times New Roman" w:hAnsi="Times New Roman" w:cs="Times New Roman"/>
        </w:rPr>
        <w:t>institutionalised</w:t>
      </w:r>
      <w:proofErr w:type="spellEnd"/>
      <w:r w:rsidRPr="00854CF8">
        <w:rPr>
          <w:rFonts w:ascii="Times New Roman" w:hAnsi="Times New Roman" w:cs="Times New Roman"/>
        </w:rPr>
        <w:t>.</w:t>
      </w:r>
    </w:p>
    <w:p w14:paraId="25A43F50" w14:textId="77777777" w:rsidR="00206C6A" w:rsidRPr="00854CF8" w:rsidRDefault="00206C6A" w:rsidP="00206C6A">
      <w:pPr>
        <w:rPr>
          <w:rFonts w:ascii="Times New Roman" w:hAnsi="Times New Roman" w:cs="Times New Roman"/>
        </w:rPr>
      </w:pPr>
    </w:p>
    <w:p w14:paraId="0319DCC3" w14:textId="77777777" w:rsidR="00766185" w:rsidRPr="00854CF8" w:rsidRDefault="00766185">
      <w:pPr>
        <w:rPr>
          <w:rFonts w:ascii="Times New Roman" w:hAnsi="Times New Roman" w:cs="Times New Roman"/>
        </w:rPr>
      </w:pPr>
      <w:r w:rsidRPr="00854CF8">
        <w:rPr>
          <w:rFonts w:ascii="Times New Roman" w:hAnsi="Times New Roman" w:cs="Times New Roman"/>
        </w:rPr>
        <w:br w:type="page"/>
      </w:r>
    </w:p>
    <w:p w14:paraId="0389FF66" w14:textId="6017A1DA" w:rsidR="00216417" w:rsidRDefault="00216417" w:rsidP="000B50AE">
      <w:pPr>
        <w:pStyle w:val="Heading1"/>
      </w:pPr>
      <w:r w:rsidRPr="00854CF8">
        <w:lastRenderedPageBreak/>
        <w:t>SECTION 16</w:t>
      </w:r>
      <w:r>
        <w:t>:</w:t>
      </w:r>
      <w:r w:rsidRPr="00854CF8">
        <w:t xml:space="preserve"> TIME &amp; LEGACY ARCHIVES</w:t>
      </w:r>
    </w:p>
    <w:p w14:paraId="42270944" w14:textId="77777777" w:rsidR="00216417" w:rsidRPr="00216417" w:rsidRDefault="00216417" w:rsidP="00216417"/>
    <w:p w14:paraId="4865442B" w14:textId="4FEE4997" w:rsidR="00F57D51" w:rsidRPr="00854CF8" w:rsidRDefault="00F57D51" w:rsidP="000B50AE">
      <w:pPr>
        <w:pStyle w:val="Heading1"/>
      </w:pPr>
      <w:r w:rsidRPr="00854CF8">
        <w:t>Section Closing Summary</w:t>
      </w:r>
    </w:p>
    <w:p w14:paraId="6FF4FCAF" w14:textId="77777777" w:rsidR="00F57D51" w:rsidRPr="00854CF8" w:rsidRDefault="00F57D51" w:rsidP="00F57D51">
      <w:pPr>
        <w:rPr>
          <w:rFonts w:ascii="Times New Roman" w:hAnsi="Times New Roman" w:cs="Times New Roman"/>
        </w:rPr>
      </w:pPr>
    </w:p>
    <w:p w14:paraId="248EC853" w14:textId="77777777" w:rsidR="00F57D51" w:rsidRPr="00854CF8" w:rsidRDefault="00F57D51" w:rsidP="00F57D51">
      <w:pPr>
        <w:rPr>
          <w:rFonts w:ascii="Times New Roman" w:hAnsi="Times New Roman" w:cs="Times New Roman"/>
        </w:rPr>
      </w:pPr>
      <w:r w:rsidRPr="00854CF8">
        <w:rPr>
          <w:rFonts w:ascii="Times New Roman" w:hAnsi="Times New Roman" w:cs="Times New Roman"/>
        </w:rPr>
        <w:t xml:space="preserve">Section 16 — Time &amp; Legacy Archives serves as the eternal anchor of WebHydra’s identity, continuity, and sovereign evolution. It establishes the formal mechanisms through which the empire’s origins, advancements, doctrines, and long-term developmental arcs are documented, preserved, and strategically interpreted across generations. Through its interconnected components —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the Evolutionary Index, the Founder’s Creed, and the Corporate Milestones — this section ensures that WebHydra’s growth is never random, never disconnected, and never at risk of historical obscurity.</w:t>
      </w:r>
    </w:p>
    <w:p w14:paraId="14A7F0A5" w14:textId="77777777" w:rsidR="00F57D51" w:rsidRPr="00854CF8" w:rsidRDefault="00F57D51" w:rsidP="00F57D51">
      <w:pPr>
        <w:rPr>
          <w:rFonts w:ascii="Times New Roman" w:hAnsi="Times New Roman" w:cs="Times New Roman"/>
        </w:rPr>
      </w:pPr>
    </w:p>
    <w:p w14:paraId="09C7B147" w14:textId="77777777" w:rsidR="00F57D51" w:rsidRPr="00854CF8" w:rsidRDefault="00F57D51" w:rsidP="00F57D51">
      <w:pPr>
        <w:rPr>
          <w:rFonts w:ascii="Times New Roman" w:hAnsi="Times New Roman" w:cs="Times New Roman"/>
        </w:rPr>
      </w:pPr>
      <w:r w:rsidRPr="00854CF8">
        <w:rPr>
          <w:rFonts w:ascii="Times New Roman" w:hAnsi="Times New Roman" w:cs="Times New Roman"/>
        </w:rPr>
        <w:t xml:space="preserve">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provides the temporal backbone of the ecosystem, recording every significant decision, transformation, and structural shift with chronological precision. The Evolutionary Index interprets these shifts, offering analytical clarity regarding how each development strengthens the system’s architecture and aligns with its long-term destiny. The Founder’s Creed protects the philosophical and ethical lineage of the empire, ensuring that all future expansions remain loyal to the original mandate and foundational intent. Meanwhile, Corporate Milestones form the historical ledger that validates WebHydra’s measurable achievements, institutional triumphs, and progressive rise as a sovereign digital empire.</w:t>
      </w:r>
    </w:p>
    <w:p w14:paraId="4CE8A145" w14:textId="77777777" w:rsidR="00F57D51" w:rsidRPr="00854CF8" w:rsidRDefault="00F57D51" w:rsidP="00F57D51">
      <w:pPr>
        <w:rPr>
          <w:rFonts w:ascii="Times New Roman" w:hAnsi="Times New Roman" w:cs="Times New Roman"/>
        </w:rPr>
      </w:pPr>
    </w:p>
    <w:p w14:paraId="137FC1EA" w14:textId="77777777" w:rsidR="00F57D51" w:rsidRPr="00854CF8" w:rsidRDefault="00F57D51" w:rsidP="00F57D51">
      <w:pPr>
        <w:rPr>
          <w:rFonts w:ascii="Times New Roman" w:hAnsi="Times New Roman" w:cs="Times New Roman"/>
        </w:rPr>
      </w:pPr>
      <w:r w:rsidRPr="00854CF8">
        <w:rPr>
          <w:rFonts w:ascii="Times New Roman" w:hAnsi="Times New Roman" w:cs="Times New Roman"/>
        </w:rPr>
        <w:t>Collectively, these components form a unified legacy architecture that safeguards WebHydra’s identity across eras. They provide the historical memory that prevents strategic drift, the philosophical compass that guards against ideological dilution, and the structural framework that ensures every future advancement remains aligned with WebHydra’s sovereign purpose.</w:t>
      </w:r>
    </w:p>
    <w:p w14:paraId="273EEC6D" w14:textId="77777777" w:rsidR="00F57D51" w:rsidRPr="00854CF8" w:rsidRDefault="00F57D51" w:rsidP="00F57D51">
      <w:pPr>
        <w:rPr>
          <w:rFonts w:ascii="Times New Roman" w:hAnsi="Times New Roman" w:cs="Times New Roman"/>
        </w:rPr>
      </w:pPr>
    </w:p>
    <w:p w14:paraId="371F7EF6" w14:textId="3400D0D7" w:rsidR="00206C6A" w:rsidRPr="00854CF8" w:rsidRDefault="00F57D51" w:rsidP="00F57D51">
      <w:pPr>
        <w:rPr>
          <w:rFonts w:ascii="Times New Roman" w:hAnsi="Times New Roman" w:cs="Times New Roman"/>
        </w:rPr>
      </w:pPr>
      <w:r w:rsidRPr="00854CF8">
        <w:rPr>
          <w:rFonts w:ascii="Times New Roman" w:hAnsi="Times New Roman" w:cs="Times New Roman"/>
        </w:rPr>
        <w:t>The Time &amp; Legacy Archives guarantee that WebHydra stands not merely as a technological system, but as an enduring institution — one whose evolution is traceable, whose meaning is preserved, and whose trajectory is unbroken. It is within this section that the empire’s past, present, and future converge into a single, coherent continuum of legacy, discipline, and destiny.</w:t>
      </w:r>
      <w:r w:rsidR="00206C6A" w:rsidRPr="00854CF8">
        <w:rPr>
          <w:rFonts w:ascii="Times New Roman" w:hAnsi="Times New Roman" w:cs="Times New Roman"/>
        </w:rPr>
        <w:br w:type="page"/>
      </w:r>
    </w:p>
    <w:p w14:paraId="6EEC80E4"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0219A2CB" w14:textId="77777777" w:rsidR="009B3D5F" w:rsidRPr="001B3C33" w:rsidRDefault="009B3D5F" w:rsidP="009B3D5F">
      <w:pPr>
        <w:rPr>
          <w:rFonts w:ascii="Times New Roman" w:hAnsi="Times New Roman" w:cs="Times New Roman"/>
          <w:b/>
          <w:sz w:val="56"/>
          <w:szCs w:val="56"/>
        </w:rPr>
      </w:pPr>
    </w:p>
    <w:p w14:paraId="2C86F1E1"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4FFA1E0E" w14:textId="77777777" w:rsidR="009B3D5F" w:rsidRPr="001B3C33" w:rsidRDefault="009B3D5F" w:rsidP="009B3D5F">
      <w:pPr>
        <w:rPr>
          <w:rFonts w:ascii="Times New Roman" w:hAnsi="Times New Roman" w:cs="Times New Roman"/>
          <w:b/>
          <w:sz w:val="56"/>
          <w:szCs w:val="56"/>
        </w:rPr>
      </w:pPr>
    </w:p>
    <w:p w14:paraId="495FDD58"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7DBB6623" w14:textId="77777777" w:rsidR="009B3D5F" w:rsidRPr="001B3C33" w:rsidRDefault="009B3D5F" w:rsidP="009B3D5F">
      <w:pPr>
        <w:jc w:val="center"/>
        <w:rPr>
          <w:rFonts w:ascii="Times New Roman" w:hAnsi="Times New Roman" w:cs="Times New Roman"/>
          <w:b/>
          <w:sz w:val="56"/>
          <w:szCs w:val="56"/>
        </w:rPr>
      </w:pPr>
    </w:p>
    <w:p w14:paraId="194A3F82" w14:textId="77777777" w:rsidR="009B3D5F" w:rsidRPr="001B3C33" w:rsidRDefault="009B3D5F" w:rsidP="009B3D5F">
      <w:pPr>
        <w:jc w:val="center"/>
        <w:rPr>
          <w:rFonts w:ascii="Times New Roman" w:hAnsi="Times New Roman" w:cs="Times New Roman"/>
          <w:b/>
          <w:sz w:val="56"/>
          <w:szCs w:val="56"/>
        </w:rPr>
      </w:pPr>
    </w:p>
    <w:p w14:paraId="50731C31" w14:textId="6443E9BD" w:rsidR="009B3D5F" w:rsidRPr="001229B4" w:rsidRDefault="009B3D5F" w:rsidP="009B3D5F">
      <w:pPr>
        <w:pStyle w:val="Heading1"/>
        <w:jc w:val="center"/>
        <w:rPr>
          <w:sz w:val="60"/>
          <w:szCs w:val="60"/>
        </w:rPr>
      </w:pPr>
      <w:r>
        <w:rPr>
          <w:sz w:val="60"/>
          <w:szCs w:val="60"/>
        </w:rPr>
        <w:t xml:space="preserve">SECTION </w:t>
      </w:r>
      <w:r>
        <w:rPr>
          <w:sz w:val="60"/>
          <w:szCs w:val="60"/>
        </w:rPr>
        <w:t>17: CONTACT &amp; OPERATIONS</w:t>
      </w:r>
    </w:p>
    <w:p w14:paraId="6F3C1487" w14:textId="77777777" w:rsidR="009B3D5F" w:rsidRDefault="009B3D5F">
      <w:pPr>
        <w:rPr>
          <w:rFonts w:ascii="Times New Roman" w:eastAsiaTheme="majorEastAsia" w:hAnsi="Times New Roman" w:cstheme="majorBidi"/>
          <w:b/>
          <w:color w:val="000000" w:themeColor="text1"/>
          <w:sz w:val="40"/>
          <w:szCs w:val="40"/>
        </w:rPr>
      </w:pPr>
      <w:r>
        <w:br w:type="page"/>
      </w:r>
    </w:p>
    <w:p w14:paraId="62F9B046" w14:textId="4C7530B6" w:rsidR="00F57D51" w:rsidRPr="00854CF8" w:rsidRDefault="00F57D51" w:rsidP="000B50AE">
      <w:pPr>
        <w:pStyle w:val="Heading1"/>
      </w:pPr>
      <w:r w:rsidRPr="00854CF8">
        <w:lastRenderedPageBreak/>
        <w:t>SECTION 17</w:t>
      </w:r>
      <w:r w:rsidR="009B3D5F">
        <w:t>:</w:t>
      </w:r>
      <w:r w:rsidRPr="00854CF8">
        <w:t xml:space="preserve"> CONTACT &amp; OPERATIONS</w:t>
      </w:r>
    </w:p>
    <w:p w14:paraId="1FEC5056" w14:textId="77777777" w:rsidR="00F57D51" w:rsidRPr="00854CF8" w:rsidRDefault="00F57D51" w:rsidP="00F57D51">
      <w:pPr>
        <w:rPr>
          <w:rFonts w:ascii="Times New Roman" w:hAnsi="Times New Roman" w:cs="Times New Roman"/>
        </w:rPr>
      </w:pPr>
    </w:p>
    <w:p w14:paraId="47D2C417" w14:textId="77777777" w:rsidR="00F57D51" w:rsidRPr="00854CF8" w:rsidRDefault="00F57D51" w:rsidP="000B50AE">
      <w:pPr>
        <w:pStyle w:val="Heading1"/>
      </w:pPr>
      <w:r w:rsidRPr="00854CF8">
        <w:t>Section Introduction</w:t>
      </w:r>
    </w:p>
    <w:p w14:paraId="7BB97FD1" w14:textId="77777777" w:rsidR="00F57D51" w:rsidRPr="00854CF8" w:rsidRDefault="00F57D51" w:rsidP="00F57D51">
      <w:pPr>
        <w:rPr>
          <w:rFonts w:ascii="Times New Roman" w:hAnsi="Times New Roman" w:cs="Times New Roman"/>
        </w:rPr>
      </w:pPr>
    </w:p>
    <w:p w14:paraId="1669707C" w14:textId="77777777" w:rsidR="00F57D51" w:rsidRPr="00854CF8" w:rsidRDefault="00F57D51" w:rsidP="00F57D51">
      <w:pPr>
        <w:rPr>
          <w:rFonts w:ascii="Times New Roman" w:hAnsi="Times New Roman" w:cs="Times New Roman"/>
        </w:rPr>
      </w:pPr>
      <w:r w:rsidRPr="00854CF8">
        <w:rPr>
          <w:rFonts w:ascii="Times New Roman" w:hAnsi="Times New Roman" w:cs="Times New Roman"/>
        </w:rPr>
        <w:t>Section 17 — Contact &amp; Operations defines the formal operational interface through which WebHydra engages with the outside world. This section consolidates the organization’s communication frameworks, service channels, operational touchpoints, and stakeholder interaction systems into a unified command architecture. Its purpose is to ensure that all external and internal engagements are conducted with precision, consistency, and institutional discipline reflective of WebHydra’s sovereign identity.</w:t>
      </w:r>
    </w:p>
    <w:p w14:paraId="660D0CC0" w14:textId="77777777" w:rsidR="00F57D51" w:rsidRPr="00854CF8" w:rsidRDefault="00F57D51" w:rsidP="00F57D51">
      <w:pPr>
        <w:rPr>
          <w:rFonts w:ascii="Times New Roman" w:hAnsi="Times New Roman" w:cs="Times New Roman"/>
        </w:rPr>
      </w:pPr>
    </w:p>
    <w:p w14:paraId="1DAF1B70" w14:textId="77777777" w:rsidR="00F57D51" w:rsidRPr="00854CF8" w:rsidRDefault="00F57D51" w:rsidP="00F57D51">
      <w:pPr>
        <w:rPr>
          <w:rFonts w:ascii="Times New Roman" w:hAnsi="Times New Roman" w:cs="Times New Roman"/>
        </w:rPr>
      </w:pPr>
      <w:r w:rsidRPr="00854CF8">
        <w:rPr>
          <w:rFonts w:ascii="Times New Roman" w:hAnsi="Times New Roman" w:cs="Times New Roman"/>
        </w:rPr>
        <w:t>This section establishes the structural guidelines, operational protocols, and governance standards governing how inquiries are handled, how support is delivered, how communication is maintained, and how the institution interfaces with global audiences, partners, members, investors, and regulatory bodies. It converts traditional “contact” functions into a highly engineered operational frontier—one that safeguards the integrity of WebHydra while maintaining absolute accessibility and service excellence.</w:t>
      </w:r>
    </w:p>
    <w:p w14:paraId="61BC4A90" w14:textId="77777777" w:rsidR="00F57D51" w:rsidRPr="00854CF8" w:rsidRDefault="00F57D51" w:rsidP="00F57D51">
      <w:pPr>
        <w:rPr>
          <w:rFonts w:ascii="Times New Roman" w:hAnsi="Times New Roman" w:cs="Times New Roman"/>
        </w:rPr>
      </w:pPr>
    </w:p>
    <w:p w14:paraId="0F855CF8" w14:textId="77777777" w:rsidR="00F57D51" w:rsidRPr="00854CF8" w:rsidRDefault="00F57D51" w:rsidP="000B50AE">
      <w:pPr>
        <w:pStyle w:val="Heading4"/>
      </w:pPr>
      <w:r w:rsidRPr="00854CF8">
        <w:t>The Contact &amp; Operations framework is characterized by the following principles:</w:t>
      </w:r>
    </w:p>
    <w:p w14:paraId="0A4C43BB" w14:textId="77777777" w:rsidR="00F57D51" w:rsidRPr="00854CF8" w:rsidRDefault="00F57D51" w:rsidP="00F57D51">
      <w:pPr>
        <w:rPr>
          <w:rFonts w:ascii="Times New Roman" w:hAnsi="Times New Roman" w:cs="Times New Roman"/>
        </w:rPr>
      </w:pPr>
    </w:p>
    <w:p w14:paraId="2ACF01CD" w14:textId="193E1AAD" w:rsidR="00F57D51" w:rsidRPr="00854CF8" w:rsidRDefault="00F57D51" w:rsidP="000B50AE">
      <w:pPr>
        <w:pStyle w:val="Heading4"/>
      </w:pPr>
      <w:r w:rsidRPr="00854CF8">
        <w:t>Operational Transparency</w:t>
      </w:r>
    </w:p>
    <w:p w14:paraId="0BD70314" w14:textId="77777777" w:rsidR="000B50AE" w:rsidRDefault="000B50AE" w:rsidP="00F57D51">
      <w:pPr>
        <w:rPr>
          <w:rFonts w:ascii="Times New Roman" w:hAnsi="Times New Roman" w:cs="Times New Roman"/>
        </w:rPr>
      </w:pPr>
    </w:p>
    <w:p w14:paraId="6284D708" w14:textId="09B55052" w:rsidR="00F57D51" w:rsidRPr="00854CF8" w:rsidRDefault="00F57D51" w:rsidP="00F57D51">
      <w:pPr>
        <w:rPr>
          <w:rFonts w:ascii="Times New Roman" w:hAnsi="Times New Roman" w:cs="Times New Roman"/>
        </w:rPr>
      </w:pPr>
      <w:r w:rsidRPr="00854CF8">
        <w:rPr>
          <w:rFonts w:ascii="Times New Roman" w:hAnsi="Times New Roman" w:cs="Times New Roman"/>
        </w:rPr>
        <w:t>Ensures that all communication channels, support pathways, and service mechanisms operate with clarity, accountability, and traceability.</w:t>
      </w:r>
    </w:p>
    <w:p w14:paraId="1D3A4BA3" w14:textId="77777777" w:rsidR="00F57D51" w:rsidRPr="00854CF8" w:rsidRDefault="00F57D51" w:rsidP="00F57D51">
      <w:pPr>
        <w:rPr>
          <w:rFonts w:ascii="Times New Roman" w:hAnsi="Times New Roman" w:cs="Times New Roman"/>
        </w:rPr>
      </w:pPr>
    </w:p>
    <w:p w14:paraId="60747E1C" w14:textId="780C6F51" w:rsidR="00F57D51" w:rsidRPr="00854CF8" w:rsidRDefault="00F57D51" w:rsidP="000B50AE">
      <w:pPr>
        <w:pStyle w:val="Heading4"/>
      </w:pPr>
      <w:r w:rsidRPr="00854CF8">
        <w:t>Governance-Aligned Communication</w:t>
      </w:r>
    </w:p>
    <w:p w14:paraId="0ACCEA23" w14:textId="77777777" w:rsidR="000B50AE" w:rsidRDefault="000B50AE" w:rsidP="00F57D51">
      <w:pPr>
        <w:rPr>
          <w:rFonts w:ascii="Times New Roman" w:hAnsi="Times New Roman" w:cs="Times New Roman"/>
        </w:rPr>
      </w:pPr>
    </w:p>
    <w:p w14:paraId="7016E677" w14:textId="529DCCF6" w:rsidR="00F57D51" w:rsidRPr="00854CF8" w:rsidRDefault="00F57D51" w:rsidP="00F57D51">
      <w:pPr>
        <w:rPr>
          <w:rFonts w:ascii="Times New Roman" w:hAnsi="Times New Roman" w:cs="Times New Roman"/>
        </w:rPr>
      </w:pPr>
      <w:r w:rsidRPr="00854CF8">
        <w:rPr>
          <w:rFonts w:ascii="Times New Roman" w:hAnsi="Times New Roman" w:cs="Times New Roman"/>
        </w:rPr>
        <w:t>Guarantees that all outbound and inbound communications reflect the organization’s standards, policies, and sovereign directives.</w:t>
      </w:r>
    </w:p>
    <w:p w14:paraId="39944B75" w14:textId="77777777" w:rsidR="00F57D51" w:rsidRPr="00854CF8" w:rsidRDefault="00F57D51" w:rsidP="00F57D51">
      <w:pPr>
        <w:rPr>
          <w:rFonts w:ascii="Times New Roman" w:hAnsi="Times New Roman" w:cs="Times New Roman"/>
        </w:rPr>
      </w:pPr>
    </w:p>
    <w:p w14:paraId="091F9475" w14:textId="45C18138" w:rsidR="00F57D51" w:rsidRPr="00854CF8" w:rsidRDefault="00F57D51" w:rsidP="000B50AE">
      <w:pPr>
        <w:pStyle w:val="Heading4"/>
      </w:pPr>
      <w:r w:rsidRPr="00854CF8">
        <w:lastRenderedPageBreak/>
        <w:t>Service Integrity</w:t>
      </w:r>
    </w:p>
    <w:p w14:paraId="764A1507" w14:textId="77777777" w:rsidR="000B50AE" w:rsidRDefault="000B50AE" w:rsidP="00F57D51">
      <w:pPr>
        <w:rPr>
          <w:rFonts w:ascii="Times New Roman" w:hAnsi="Times New Roman" w:cs="Times New Roman"/>
        </w:rPr>
      </w:pPr>
    </w:p>
    <w:p w14:paraId="1B8F14E3" w14:textId="723F0259" w:rsidR="00F57D51" w:rsidRPr="00854CF8" w:rsidRDefault="00F57D51" w:rsidP="00F57D51">
      <w:pPr>
        <w:rPr>
          <w:rFonts w:ascii="Times New Roman" w:hAnsi="Times New Roman" w:cs="Times New Roman"/>
        </w:rPr>
      </w:pPr>
      <w:r w:rsidRPr="00854CF8">
        <w:rPr>
          <w:rFonts w:ascii="Times New Roman" w:hAnsi="Times New Roman" w:cs="Times New Roman"/>
        </w:rPr>
        <w:t>Maintains the highest level of professionalism, response quality, and user prioritization across all operational interfaces.</w:t>
      </w:r>
    </w:p>
    <w:p w14:paraId="5B210DC6" w14:textId="77777777" w:rsidR="00F57D51" w:rsidRPr="00854CF8" w:rsidRDefault="00F57D51" w:rsidP="00F57D51">
      <w:pPr>
        <w:rPr>
          <w:rFonts w:ascii="Times New Roman" w:hAnsi="Times New Roman" w:cs="Times New Roman"/>
        </w:rPr>
      </w:pPr>
    </w:p>
    <w:p w14:paraId="1E1A3F72" w14:textId="3FEB5ED3" w:rsidR="00F57D51" w:rsidRPr="00854CF8" w:rsidRDefault="00F57D51" w:rsidP="000B50AE">
      <w:pPr>
        <w:pStyle w:val="Heading4"/>
      </w:pPr>
      <w:r w:rsidRPr="00854CF8">
        <w:t>Technological Precision</w:t>
      </w:r>
    </w:p>
    <w:p w14:paraId="39FC46AB" w14:textId="77777777" w:rsidR="000B50AE" w:rsidRDefault="000B50AE" w:rsidP="00F57D51">
      <w:pPr>
        <w:rPr>
          <w:rFonts w:ascii="Times New Roman" w:hAnsi="Times New Roman" w:cs="Times New Roman"/>
        </w:rPr>
      </w:pPr>
    </w:p>
    <w:p w14:paraId="7000BC12" w14:textId="385BEF68" w:rsidR="00F57D51" w:rsidRPr="00854CF8" w:rsidRDefault="00F57D51" w:rsidP="00F57D51">
      <w:pPr>
        <w:rPr>
          <w:rFonts w:ascii="Times New Roman" w:hAnsi="Times New Roman" w:cs="Times New Roman"/>
        </w:rPr>
      </w:pPr>
      <w:r w:rsidRPr="00854CF8">
        <w:rPr>
          <w:rFonts w:ascii="Times New Roman" w:hAnsi="Times New Roman" w:cs="Times New Roman"/>
        </w:rPr>
        <w:t>Integrates AI-driven verification, automated routing, and real-time operational monitoring to create efficient, secure, and responsive communication environments.</w:t>
      </w:r>
    </w:p>
    <w:p w14:paraId="673BFF90" w14:textId="77777777" w:rsidR="00F57D51" w:rsidRPr="00854CF8" w:rsidRDefault="00F57D51" w:rsidP="00F57D51">
      <w:pPr>
        <w:rPr>
          <w:rFonts w:ascii="Times New Roman" w:hAnsi="Times New Roman" w:cs="Times New Roman"/>
        </w:rPr>
      </w:pPr>
    </w:p>
    <w:p w14:paraId="03C82F6D" w14:textId="0F003B72" w:rsidR="00F57D51" w:rsidRPr="00854CF8" w:rsidRDefault="00F57D51" w:rsidP="000B50AE">
      <w:pPr>
        <w:pStyle w:val="Heading4"/>
      </w:pPr>
      <w:r w:rsidRPr="00854CF8">
        <w:t>Institutional Accessibility</w:t>
      </w:r>
    </w:p>
    <w:p w14:paraId="1C9F4721" w14:textId="77777777" w:rsidR="000B50AE" w:rsidRDefault="000B50AE" w:rsidP="00F57D51">
      <w:pPr>
        <w:rPr>
          <w:rFonts w:ascii="Times New Roman" w:hAnsi="Times New Roman" w:cs="Times New Roman"/>
        </w:rPr>
      </w:pPr>
    </w:p>
    <w:p w14:paraId="31D02298" w14:textId="7D075044" w:rsidR="00F57D51" w:rsidRPr="00854CF8" w:rsidRDefault="00F57D51" w:rsidP="00F57D51">
      <w:pPr>
        <w:rPr>
          <w:rFonts w:ascii="Times New Roman" w:hAnsi="Times New Roman" w:cs="Times New Roman"/>
        </w:rPr>
      </w:pPr>
      <w:r w:rsidRPr="00854CF8">
        <w:rPr>
          <w:rFonts w:ascii="Times New Roman" w:hAnsi="Times New Roman" w:cs="Times New Roman"/>
        </w:rPr>
        <w:t>Provides structured, well-defined pathways for public, member, partner, and investor engagement without compromising internal order or cybersecurity.</w:t>
      </w:r>
    </w:p>
    <w:p w14:paraId="18CBEB53" w14:textId="77777777" w:rsidR="00F57D51" w:rsidRPr="00854CF8" w:rsidRDefault="00F57D51" w:rsidP="00F57D51">
      <w:pPr>
        <w:rPr>
          <w:rFonts w:ascii="Times New Roman" w:hAnsi="Times New Roman" w:cs="Times New Roman"/>
        </w:rPr>
      </w:pPr>
    </w:p>
    <w:p w14:paraId="620F9B47" w14:textId="77777777" w:rsidR="00F57D51" w:rsidRPr="00854CF8" w:rsidRDefault="00F57D51" w:rsidP="00F57D51">
      <w:pPr>
        <w:rPr>
          <w:rFonts w:ascii="Times New Roman" w:hAnsi="Times New Roman" w:cs="Times New Roman"/>
        </w:rPr>
      </w:pPr>
      <w:r w:rsidRPr="00854CF8">
        <w:rPr>
          <w:rFonts w:ascii="Times New Roman" w:hAnsi="Times New Roman" w:cs="Times New Roman"/>
        </w:rPr>
        <w:t xml:space="preserve">Through these principles, Section 17 transforms standard contact channels into a fortified operational ecosystem—one that </w:t>
      </w:r>
      <w:proofErr w:type="gramStart"/>
      <w:r w:rsidRPr="00854CF8">
        <w:rPr>
          <w:rFonts w:ascii="Times New Roman" w:hAnsi="Times New Roman" w:cs="Times New Roman"/>
        </w:rPr>
        <w:t>is capable of managing</w:t>
      </w:r>
      <w:proofErr w:type="gramEnd"/>
      <w:r w:rsidRPr="00854CF8">
        <w:rPr>
          <w:rFonts w:ascii="Times New Roman" w:hAnsi="Times New Roman" w:cs="Times New Roman"/>
        </w:rPr>
        <w:t xml:space="preserve"> large-scale interactions while remaining fully aligned with WebHydra’s strategic, cultural, and technological identity.</w:t>
      </w:r>
    </w:p>
    <w:p w14:paraId="0BC4E19E" w14:textId="77777777" w:rsidR="00F57D51" w:rsidRPr="00854CF8" w:rsidRDefault="00F57D51" w:rsidP="00F57D51">
      <w:pPr>
        <w:rPr>
          <w:rFonts w:ascii="Times New Roman" w:hAnsi="Times New Roman" w:cs="Times New Roman"/>
        </w:rPr>
      </w:pPr>
    </w:p>
    <w:p w14:paraId="61975132" w14:textId="7613A288" w:rsidR="004D41EE" w:rsidRPr="00854CF8" w:rsidRDefault="00F57D51" w:rsidP="004D41EE">
      <w:pPr>
        <w:rPr>
          <w:rFonts w:ascii="Times New Roman" w:hAnsi="Times New Roman" w:cs="Times New Roman"/>
        </w:rPr>
      </w:pPr>
      <w:r w:rsidRPr="00854CF8">
        <w:rPr>
          <w:rFonts w:ascii="Times New Roman" w:hAnsi="Times New Roman" w:cs="Times New Roman"/>
        </w:rPr>
        <w:t>This section does not merely describe how to contact WebHydra. It defines how an empire communicates, serves, and operates across global digital terrain.</w:t>
      </w:r>
    </w:p>
    <w:p w14:paraId="0512CC6D" w14:textId="77777777" w:rsidR="004D41EE" w:rsidRPr="00854CF8" w:rsidRDefault="004D41EE" w:rsidP="004D41EE">
      <w:pPr>
        <w:rPr>
          <w:rFonts w:ascii="Times New Roman" w:hAnsi="Times New Roman" w:cs="Times New Roman"/>
        </w:rPr>
      </w:pPr>
    </w:p>
    <w:p w14:paraId="387D8CA3" w14:textId="77777777" w:rsidR="00F57D51" w:rsidRPr="00854CF8" w:rsidRDefault="00F57D51">
      <w:pPr>
        <w:rPr>
          <w:rFonts w:ascii="Times New Roman" w:hAnsi="Times New Roman" w:cs="Times New Roman"/>
        </w:rPr>
      </w:pPr>
      <w:r w:rsidRPr="00854CF8">
        <w:rPr>
          <w:rFonts w:ascii="Times New Roman" w:hAnsi="Times New Roman" w:cs="Times New Roman"/>
        </w:rPr>
        <w:br w:type="page"/>
      </w:r>
    </w:p>
    <w:p w14:paraId="68F1210E" w14:textId="058DFFF7" w:rsidR="00216417" w:rsidRDefault="00216417" w:rsidP="000B50AE">
      <w:pPr>
        <w:pStyle w:val="Heading1"/>
      </w:pPr>
      <w:r w:rsidRPr="00854CF8">
        <w:lastRenderedPageBreak/>
        <w:t>SECTION 17</w:t>
      </w:r>
      <w:r>
        <w:t>:</w:t>
      </w:r>
      <w:r w:rsidRPr="00854CF8">
        <w:t xml:space="preserve"> CONTACT &amp; OPERATIONS</w:t>
      </w:r>
    </w:p>
    <w:p w14:paraId="4E176B8F" w14:textId="77777777" w:rsidR="00216417" w:rsidRPr="00216417" w:rsidRDefault="00216417" w:rsidP="00216417"/>
    <w:p w14:paraId="3D391C3B" w14:textId="73861E9E" w:rsidR="004D41EE" w:rsidRPr="00854CF8" w:rsidRDefault="004D41EE" w:rsidP="000B50AE">
      <w:pPr>
        <w:pStyle w:val="Heading1"/>
      </w:pPr>
      <w:r w:rsidRPr="00854CF8">
        <w:t>17.1</w:t>
      </w:r>
      <w:r w:rsidR="00216417">
        <w:t>:</w:t>
      </w:r>
      <w:r w:rsidRPr="00854CF8">
        <w:t xml:space="preserve"> Contact &amp; Headquarters</w:t>
      </w:r>
    </w:p>
    <w:p w14:paraId="52FCEAD5" w14:textId="77777777" w:rsidR="004D41EE" w:rsidRPr="00854CF8" w:rsidRDefault="004D41EE" w:rsidP="004D41EE">
      <w:pPr>
        <w:rPr>
          <w:rFonts w:ascii="Times New Roman" w:hAnsi="Times New Roman" w:cs="Times New Roman"/>
        </w:rPr>
      </w:pPr>
    </w:p>
    <w:p w14:paraId="099E8FF2" w14:textId="77777777" w:rsidR="00767B6C" w:rsidRPr="00854CF8" w:rsidRDefault="00767B6C" w:rsidP="00767B6C">
      <w:pPr>
        <w:rPr>
          <w:rFonts w:ascii="Times New Roman" w:hAnsi="Times New Roman" w:cs="Times New Roman"/>
        </w:rPr>
      </w:pPr>
      <w:r w:rsidRPr="00854CF8">
        <w:rPr>
          <w:rFonts w:ascii="Times New Roman" w:hAnsi="Times New Roman" w:cs="Times New Roman"/>
        </w:rPr>
        <w:t>The Contact &amp; Headquarters component establishes the authoritative gateway for all formal communication, institutional correspondence, and operational engagement with WebHydra. It defines the structural, procedural, and security standards that govern how the public, stakeholders, partners, and regulatory bodies interact with the organization through its official channels. This subsystem ensures that all access points—digital or physical—maintain absolute accuracy, transparency, and compliance with WebHydra’s sovereign operating doctrine.</w:t>
      </w:r>
    </w:p>
    <w:p w14:paraId="2304E167" w14:textId="77777777" w:rsidR="00767B6C" w:rsidRPr="00854CF8" w:rsidRDefault="00767B6C" w:rsidP="00767B6C">
      <w:pPr>
        <w:rPr>
          <w:rFonts w:ascii="Times New Roman" w:hAnsi="Times New Roman" w:cs="Times New Roman"/>
        </w:rPr>
      </w:pPr>
    </w:p>
    <w:p w14:paraId="310A5739" w14:textId="06B9FDAC" w:rsidR="00767B6C" w:rsidRPr="00854CF8" w:rsidRDefault="00767B6C" w:rsidP="00767B6C">
      <w:pPr>
        <w:rPr>
          <w:rFonts w:ascii="Times New Roman" w:hAnsi="Times New Roman" w:cs="Times New Roman"/>
        </w:rPr>
      </w:pPr>
      <w:r w:rsidRPr="00854CF8">
        <w:rPr>
          <w:rFonts w:ascii="Times New Roman" w:hAnsi="Times New Roman" w:cs="Times New Roman"/>
        </w:rPr>
        <w:t>This component represents the foundational reference framework for identifying legitimate communication routes, validating institutional identity, and establishing the physical and administrative presence of WebHydra within its jurisdiction.</w:t>
      </w:r>
    </w:p>
    <w:p w14:paraId="74C0F20E" w14:textId="77777777" w:rsidR="00767B6C" w:rsidRPr="00854CF8" w:rsidRDefault="00767B6C" w:rsidP="00767B6C">
      <w:pPr>
        <w:rPr>
          <w:rFonts w:ascii="Times New Roman" w:hAnsi="Times New Roman" w:cs="Times New Roman"/>
        </w:rPr>
      </w:pPr>
    </w:p>
    <w:p w14:paraId="291306D0" w14:textId="77777777" w:rsidR="00767B6C" w:rsidRPr="00854CF8" w:rsidRDefault="00767B6C" w:rsidP="000B50AE">
      <w:pPr>
        <w:pStyle w:val="Heading3"/>
      </w:pPr>
      <w:r w:rsidRPr="00854CF8">
        <w:t>A. Primary Headquarters Information</w:t>
      </w:r>
    </w:p>
    <w:p w14:paraId="59F919A0" w14:textId="77777777" w:rsidR="00767B6C" w:rsidRPr="00854CF8" w:rsidRDefault="00767B6C" w:rsidP="00767B6C">
      <w:pPr>
        <w:rPr>
          <w:rFonts w:ascii="Times New Roman" w:hAnsi="Times New Roman" w:cs="Times New Roman"/>
        </w:rPr>
      </w:pPr>
    </w:p>
    <w:p w14:paraId="4458F494" w14:textId="77777777" w:rsidR="00767B6C" w:rsidRPr="00854CF8" w:rsidRDefault="00767B6C" w:rsidP="00767B6C">
      <w:pPr>
        <w:rPr>
          <w:rFonts w:ascii="Times New Roman" w:hAnsi="Times New Roman" w:cs="Times New Roman"/>
        </w:rPr>
      </w:pPr>
      <w:r w:rsidRPr="00854CF8">
        <w:rPr>
          <w:rFonts w:ascii="Times New Roman" w:hAnsi="Times New Roman" w:cs="Times New Roman"/>
        </w:rPr>
        <w:t>This subsection defines the official physical and administrative locus of WebHydra operations. It provides the authoritative data required to identify, authenticate, and engage with the organization at its highest institutional tier.</w:t>
      </w:r>
    </w:p>
    <w:p w14:paraId="23ABA95C" w14:textId="77777777" w:rsidR="00767B6C" w:rsidRPr="00854CF8" w:rsidRDefault="00767B6C" w:rsidP="00767B6C">
      <w:pPr>
        <w:rPr>
          <w:rFonts w:ascii="Times New Roman" w:hAnsi="Times New Roman" w:cs="Times New Roman"/>
        </w:rPr>
      </w:pPr>
    </w:p>
    <w:p w14:paraId="0B8CEEDD" w14:textId="77777777" w:rsidR="00767B6C" w:rsidRPr="00854CF8" w:rsidRDefault="00767B6C" w:rsidP="000B50AE">
      <w:pPr>
        <w:pStyle w:val="Heading4"/>
      </w:pPr>
      <w:r w:rsidRPr="00854CF8">
        <w:t>Core elements include:</w:t>
      </w:r>
    </w:p>
    <w:p w14:paraId="38B44FDB" w14:textId="77777777" w:rsidR="00767B6C" w:rsidRPr="00854CF8" w:rsidRDefault="00767B6C" w:rsidP="00767B6C">
      <w:pPr>
        <w:rPr>
          <w:rFonts w:ascii="Times New Roman" w:hAnsi="Times New Roman" w:cs="Times New Roman"/>
        </w:rPr>
      </w:pPr>
    </w:p>
    <w:p w14:paraId="7868478B" w14:textId="21CFF8B1" w:rsidR="00767B6C" w:rsidRPr="00854CF8" w:rsidRDefault="00767B6C" w:rsidP="000B50AE">
      <w:pPr>
        <w:pStyle w:val="Heading4"/>
      </w:pPr>
      <w:r w:rsidRPr="00854CF8">
        <w:t>Registered Headquarters Address</w:t>
      </w:r>
    </w:p>
    <w:p w14:paraId="7C4EEA9B" w14:textId="77777777" w:rsidR="000B50AE" w:rsidRDefault="000B50AE" w:rsidP="00767B6C">
      <w:pPr>
        <w:rPr>
          <w:rFonts w:ascii="Times New Roman" w:hAnsi="Times New Roman" w:cs="Times New Roman"/>
        </w:rPr>
      </w:pPr>
    </w:p>
    <w:p w14:paraId="538D882C" w14:textId="440E869C" w:rsidR="00767B6C" w:rsidRPr="00854CF8" w:rsidRDefault="00767B6C" w:rsidP="00767B6C">
      <w:pPr>
        <w:rPr>
          <w:rFonts w:ascii="Times New Roman" w:hAnsi="Times New Roman" w:cs="Times New Roman"/>
        </w:rPr>
      </w:pPr>
      <w:r w:rsidRPr="00854CF8">
        <w:rPr>
          <w:rFonts w:ascii="Times New Roman" w:hAnsi="Times New Roman" w:cs="Times New Roman"/>
        </w:rPr>
        <w:t>The official, legally recognized physical location of the organization, serving as the central point for executive operations, governance oversight, and formal documentation.</w:t>
      </w:r>
    </w:p>
    <w:p w14:paraId="77ADD061" w14:textId="77777777" w:rsidR="00767B6C" w:rsidRPr="00854CF8" w:rsidRDefault="00767B6C" w:rsidP="00767B6C">
      <w:pPr>
        <w:rPr>
          <w:rFonts w:ascii="Times New Roman" w:hAnsi="Times New Roman" w:cs="Times New Roman"/>
        </w:rPr>
      </w:pPr>
    </w:p>
    <w:p w14:paraId="6220159E" w14:textId="5BA265AF" w:rsidR="00767B6C" w:rsidRPr="00854CF8" w:rsidRDefault="00767B6C" w:rsidP="000B50AE">
      <w:pPr>
        <w:pStyle w:val="Heading4"/>
      </w:pPr>
      <w:r w:rsidRPr="00854CF8">
        <w:t>Operational Structure Definition</w:t>
      </w:r>
    </w:p>
    <w:p w14:paraId="7403778E" w14:textId="77777777" w:rsidR="000B50AE" w:rsidRDefault="000B50AE" w:rsidP="00767B6C">
      <w:pPr>
        <w:rPr>
          <w:rFonts w:ascii="Times New Roman" w:hAnsi="Times New Roman" w:cs="Times New Roman"/>
        </w:rPr>
      </w:pPr>
    </w:p>
    <w:p w14:paraId="03EA3C52" w14:textId="4B1B5E74" w:rsidR="00767B6C" w:rsidRPr="00854CF8" w:rsidRDefault="00767B6C" w:rsidP="00767B6C">
      <w:pPr>
        <w:rPr>
          <w:rFonts w:ascii="Times New Roman" w:hAnsi="Times New Roman" w:cs="Times New Roman"/>
        </w:rPr>
      </w:pPr>
      <w:r w:rsidRPr="00854CF8">
        <w:rPr>
          <w:rFonts w:ascii="Times New Roman" w:hAnsi="Times New Roman" w:cs="Times New Roman"/>
        </w:rPr>
        <w:lastRenderedPageBreak/>
        <w:t>Outlines the hierarchy, departmental arrangement, and functional architecture operating within the headquarters environment, ensuring clarity regarding the institution’s internal chain of command and administrative bodies.</w:t>
      </w:r>
    </w:p>
    <w:p w14:paraId="4C18DB2C" w14:textId="77777777" w:rsidR="00767B6C" w:rsidRPr="00854CF8" w:rsidRDefault="00767B6C" w:rsidP="00767B6C">
      <w:pPr>
        <w:rPr>
          <w:rFonts w:ascii="Times New Roman" w:hAnsi="Times New Roman" w:cs="Times New Roman"/>
        </w:rPr>
      </w:pPr>
    </w:p>
    <w:p w14:paraId="709D0877" w14:textId="49E267D1" w:rsidR="00767B6C" w:rsidRPr="00854CF8" w:rsidRDefault="00767B6C" w:rsidP="000B50AE">
      <w:pPr>
        <w:pStyle w:val="Heading4"/>
      </w:pPr>
      <w:r w:rsidRPr="00854CF8">
        <w:t>Geopolitical and Jurisdictional Alignment</w:t>
      </w:r>
    </w:p>
    <w:p w14:paraId="171E3BEA" w14:textId="77777777" w:rsidR="000B50AE" w:rsidRDefault="000B50AE" w:rsidP="00767B6C">
      <w:pPr>
        <w:rPr>
          <w:rFonts w:ascii="Times New Roman" w:hAnsi="Times New Roman" w:cs="Times New Roman"/>
        </w:rPr>
      </w:pPr>
    </w:p>
    <w:p w14:paraId="535AA322" w14:textId="7437AE14" w:rsidR="00767B6C" w:rsidRPr="00854CF8" w:rsidRDefault="00767B6C" w:rsidP="00767B6C">
      <w:pPr>
        <w:rPr>
          <w:rFonts w:ascii="Times New Roman" w:hAnsi="Times New Roman" w:cs="Times New Roman"/>
        </w:rPr>
      </w:pPr>
      <w:r w:rsidRPr="00854CF8">
        <w:rPr>
          <w:rFonts w:ascii="Times New Roman" w:hAnsi="Times New Roman" w:cs="Times New Roman"/>
        </w:rPr>
        <w:t>Confirms the regulatory environment governing the headquarters location, including compliance obligations, territorial legal frameworks, and jurisdiction-specific operational requirements.</w:t>
      </w:r>
    </w:p>
    <w:p w14:paraId="57312A63" w14:textId="77777777" w:rsidR="00767B6C" w:rsidRPr="00854CF8" w:rsidRDefault="00767B6C" w:rsidP="00767B6C">
      <w:pPr>
        <w:rPr>
          <w:rFonts w:ascii="Times New Roman" w:hAnsi="Times New Roman" w:cs="Times New Roman"/>
        </w:rPr>
      </w:pPr>
    </w:p>
    <w:p w14:paraId="14340C68" w14:textId="12389290" w:rsidR="00767B6C" w:rsidRPr="00854CF8" w:rsidRDefault="00767B6C" w:rsidP="000B50AE">
      <w:pPr>
        <w:pStyle w:val="Heading4"/>
      </w:pPr>
      <w:r w:rsidRPr="00854CF8">
        <w:t>Physical Presence and Access Standards</w:t>
      </w:r>
    </w:p>
    <w:p w14:paraId="1D429286" w14:textId="77777777" w:rsidR="000B50AE" w:rsidRDefault="000B50AE" w:rsidP="00767B6C">
      <w:pPr>
        <w:rPr>
          <w:rFonts w:ascii="Times New Roman" w:hAnsi="Times New Roman" w:cs="Times New Roman"/>
        </w:rPr>
      </w:pPr>
    </w:p>
    <w:p w14:paraId="57B71C9B" w14:textId="1AF0A6FA" w:rsidR="00767B6C" w:rsidRPr="00854CF8" w:rsidRDefault="00767B6C" w:rsidP="00767B6C">
      <w:pPr>
        <w:rPr>
          <w:rFonts w:ascii="Times New Roman" w:hAnsi="Times New Roman" w:cs="Times New Roman"/>
        </w:rPr>
      </w:pPr>
      <w:r w:rsidRPr="00854CF8">
        <w:rPr>
          <w:rFonts w:ascii="Times New Roman" w:hAnsi="Times New Roman" w:cs="Times New Roman"/>
        </w:rPr>
        <w:t>Defines visitation protocols, secured entry procedures, and clearance requirements to ensure that the facility remains protected while maintaining professional accessibility for authorized individuals.</w:t>
      </w:r>
    </w:p>
    <w:p w14:paraId="26D141DF" w14:textId="77777777" w:rsidR="00767B6C" w:rsidRPr="00854CF8" w:rsidRDefault="00767B6C" w:rsidP="00767B6C">
      <w:pPr>
        <w:rPr>
          <w:rFonts w:ascii="Times New Roman" w:hAnsi="Times New Roman" w:cs="Times New Roman"/>
        </w:rPr>
      </w:pPr>
    </w:p>
    <w:p w14:paraId="44D8E081" w14:textId="77777777" w:rsidR="00767B6C" w:rsidRPr="00854CF8" w:rsidRDefault="00767B6C" w:rsidP="000B50AE">
      <w:pPr>
        <w:pStyle w:val="Heading3"/>
      </w:pPr>
      <w:r w:rsidRPr="00854CF8">
        <w:t>B. Designated Communication Lines</w:t>
      </w:r>
    </w:p>
    <w:p w14:paraId="4F297C32" w14:textId="77777777" w:rsidR="00767B6C" w:rsidRPr="00854CF8" w:rsidRDefault="00767B6C" w:rsidP="00767B6C">
      <w:pPr>
        <w:rPr>
          <w:rFonts w:ascii="Times New Roman" w:hAnsi="Times New Roman" w:cs="Times New Roman"/>
        </w:rPr>
      </w:pPr>
    </w:p>
    <w:p w14:paraId="058E6103" w14:textId="77777777" w:rsidR="00767B6C" w:rsidRPr="00854CF8" w:rsidRDefault="00767B6C" w:rsidP="00767B6C">
      <w:pPr>
        <w:rPr>
          <w:rFonts w:ascii="Times New Roman" w:hAnsi="Times New Roman" w:cs="Times New Roman"/>
        </w:rPr>
      </w:pPr>
      <w:r w:rsidRPr="00854CF8">
        <w:rPr>
          <w:rFonts w:ascii="Times New Roman" w:hAnsi="Times New Roman" w:cs="Times New Roman"/>
        </w:rPr>
        <w:t>This subsection establishes the formal channels through which the public and stakeholders may initiate verified communication with the organization. Each channel is engineered for clarity, operational efficiency, and security assurance.</w:t>
      </w:r>
    </w:p>
    <w:p w14:paraId="422C5135" w14:textId="77777777" w:rsidR="00767B6C" w:rsidRPr="00854CF8" w:rsidRDefault="00767B6C" w:rsidP="00767B6C">
      <w:pPr>
        <w:rPr>
          <w:rFonts w:ascii="Times New Roman" w:hAnsi="Times New Roman" w:cs="Times New Roman"/>
        </w:rPr>
      </w:pPr>
    </w:p>
    <w:p w14:paraId="39344308" w14:textId="77777777" w:rsidR="00767B6C" w:rsidRPr="00854CF8" w:rsidRDefault="00767B6C" w:rsidP="000B50AE">
      <w:pPr>
        <w:pStyle w:val="Heading4"/>
      </w:pPr>
      <w:r w:rsidRPr="00854CF8">
        <w:t>Key communication pathways include:</w:t>
      </w:r>
    </w:p>
    <w:p w14:paraId="24FC6F83" w14:textId="77777777" w:rsidR="00767B6C" w:rsidRPr="00854CF8" w:rsidRDefault="00767B6C" w:rsidP="00767B6C">
      <w:pPr>
        <w:rPr>
          <w:rFonts w:ascii="Times New Roman" w:hAnsi="Times New Roman" w:cs="Times New Roman"/>
        </w:rPr>
      </w:pPr>
    </w:p>
    <w:p w14:paraId="034EB3C2" w14:textId="08CB7A39" w:rsidR="00767B6C" w:rsidRPr="00854CF8" w:rsidRDefault="00767B6C" w:rsidP="000B50AE">
      <w:pPr>
        <w:pStyle w:val="Heading4"/>
      </w:pPr>
      <w:r w:rsidRPr="00854CF8">
        <w:t>Primary Administrative Contact Number</w:t>
      </w:r>
    </w:p>
    <w:p w14:paraId="1D07AE9B" w14:textId="77777777" w:rsidR="000B50AE" w:rsidRDefault="000B50AE" w:rsidP="00767B6C">
      <w:pPr>
        <w:rPr>
          <w:rFonts w:ascii="Times New Roman" w:hAnsi="Times New Roman" w:cs="Times New Roman"/>
        </w:rPr>
      </w:pPr>
    </w:p>
    <w:p w14:paraId="7D52D1AB" w14:textId="0AA2A7B0" w:rsidR="00767B6C" w:rsidRPr="00854CF8" w:rsidRDefault="00767B6C" w:rsidP="00767B6C">
      <w:pPr>
        <w:rPr>
          <w:rFonts w:ascii="Times New Roman" w:hAnsi="Times New Roman" w:cs="Times New Roman"/>
        </w:rPr>
      </w:pPr>
      <w:r w:rsidRPr="00854CF8">
        <w:rPr>
          <w:rFonts w:ascii="Times New Roman" w:hAnsi="Times New Roman" w:cs="Times New Roman"/>
        </w:rPr>
        <w:t>A dedicated and monitored hotline configured for official inquiries, administrative coordination, and public assistance.</w:t>
      </w:r>
    </w:p>
    <w:p w14:paraId="6D42962A" w14:textId="77777777" w:rsidR="00767B6C" w:rsidRPr="00854CF8" w:rsidRDefault="00767B6C" w:rsidP="00767B6C">
      <w:pPr>
        <w:rPr>
          <w:rFonts w:ascii="Times New Roman" w:hAnsi="Times New Roman" w:cs="Times New Roman"/>
        </w:rPr>
      </w:pPr>
    </w:p>
    <w:p w14:paraId="2E87C291" w14:textId="178A092C" w:rsidR="00767B6C" w:rsidRPr="00854CF8" w:rsidRDefault="00767B6C" w:rsidP="000B50AE">
      <w:pPr>
        <w:pStyle w:val="Heading4"/>
      </w:pPr>
      <w:r w:rsidRPr="00854CF8">
        <w:t>Official Email Gateways</w:t>
      </w:r>
    </w:p>
    <w:p w14:paraId="7A54749B" w14:textId="77777777" w:rsidR="000B50AE" w:rsidRDefault="000B50AE" w:rsidP="00767B6C">
      <w:pPr>
        <w:rPr>
          <w:rFonts w:ascii="Times New Roman" w:hAnsi="Times New Roman" w:cs="Times New Roman"/>
        </w:rPr>
      </w:pPr>
    </w:p>
    <w:p w14:paraId="29401183" w14:textId="3095B52E" w:rsidR="00767B6C" w:rsidRPr="00854CF8" w:rsidRDefault="00767B6C" w:rsidP="00767B6C">
      <w:pPr>
        <w:rPr>
          <w:rFonts w:ascii="Times New Roman" w:hAnsi="Times New Roman" w:cs="Times New Roman"/>
        </w:rPr>
      </w:pPr>
      <w:r w:rsidRPr="00854CF8">
        <w:rPr>
          <w:rFonts w:ascii="Times New Roman" w:hAnsi="Times New Roman" w:cs="Times New Roman"/>
        </w:rPr>
        <w:lastRenderedPageBreak/>
        <w:t>Institutional email addresses designated for general communication, departmental operations, investor relations, support services, and escalations, each operating under compliance-aligned monitoring protocols.</w:t>
      </w:r>
    </w:p>
    <w:p w14:paraId="19ECAA74" w14:textId="77777777" w:rsidR="00767B6C" w:rsidRPr="00854CF8" w:rsidRDefault="00767B6C" w:rsidP="00767B6C">
      <w:pPr>
        <w:rPr>
          <w:rFonts w:ascii="Times New Roman" w:hAnsi="Times New Roman" w:cs="Times New Roman"/>
        </w:rPr>
      </w:pPr>
    </w:p>
    <w:p w14:paraId="2753F225" w14:textId="4B62678B" w:rsidR="00767B6C" w:rsidRPr="00854CF8" w:rsidRDefault="00767B6C" w:rsidP="000B50AE">
      <w:pPr>
        <w:pStyle w:val="Heading4"/>
      </w:pPr>
      <w:r w:rsidRPr="00854CF8">
        <w:t>Structured Support Channels</w:t>
      </w:r>
    </w:p>
    <w:p w14:paraId="1BB89F73" w14:textId="77777777" w:rsidR="000B50AE" w:rsidRDefault="000B50AE" w:rsidP="00767B6C">
      <w:pPr>
        <w:rPr>
          <w:rFonts w:ascii="Times New Roman" w:hAnsi="Times New Roman" w:cs="Times New Roman"/>
        </w:rPr>
      </w:pPr>
    </w:p>
    <w:p w14:paraId="5A7D2C4A" w14:textId="7ADA1731" w:rsidR="00767B6C" w:rsidRPr="00854CF8" w:rsidRDefault="00767B6C" w:rsidP="00767B6C">
      <w:pPr>
        <w:rPr>
          <w:rFonts w:ascii="Times New Roman" w:hAnsi="Times New Roman" w:cs="Times New Roman"/>
        </w:rPr>
      </w:pPr>
      <w:r w:rsidRPr="00854CF8">
        <w:rPr>
          <w:rFonts w:ascii="Times New Roman" w:hAnsi="Times New Roman" w:cs="Times New Roman"/>
        </w:rPr>
        <w:t>Digitally managed communication portals that route inquiries through automated verification and departmental assignment systems to ensure accurate and efficient handling.</w:t>
      </w:r>
    </w:p>
    <w:p w14:paraId="0F18EB3A" w14:textId="77777777" w:rsidR="00767B6C" w:rsidRPr="00854CF8" w:rsidRDefault="00767B6C" w:rsidP="00767B6C">
      <w:pPr>
        <w:rPr>
          <w:rFonts w:ascii="Times New Roman" w:hAnsi="Times New Roman" w:cs="Times New Roman"/>
        </w:rPr>
      </w:pPr>
    </w:p>
    <w:p w14:paraId="4A04C977" w14:textId="006F1C7D" w:rsidR="00767B6C" w:rsidRPr="00854CF8" w:rsidRDefault="00767B6C" w:rsidP="000B50AE">
      <w:pPr>
        <w:pStyle w:val="Heading4"/>
      </w:pPr>
      <w:r w:rsidRPr="00854CF8">
        <w:t>Response Governance Standards</w:t>
      </w:r>
    </w:p>
    <w:p w14:paraId="641469D8" w14:textId="77777777" w:rsidR="000B50AE" w:rsidRDefault="000B50AE" w:rsidP="00767B6C">
      <w:pPr>
        <w:rPr>
          <w:rFonts w:ascii="Times New Roman" w:hAnsi="Times New Roman" w:cs="Times New Roman"/>
        </w:rPr>
      </w:pPr>
    </w:p>
    <w:p w14:paraId="41FB2D5A" w14:textId="41A4A32A" w:rsidR="00767B6C" w:rsidRPr="00854CF8" w:rsidRDefault="00767B6C" w:rsidP="00767B6C">
      <w:pPr>
        <w:rPr>
          <w:rFonts w:ascii="Times New Roman" w:hAnsi="Times New Roman" w:cs="Times New Roman"/>
        </w:rPr>
      </w:pPr>
      <w:r w:rsidRPr="00854CF8">
        <w:rPr>
          <w:rFonts w:ascii="Times New Roman" w:hAnsi="Times New Roman" w:cs="Times New Roman"/>
        </w:rPr>
        <w:t xml:space="preserve">Defines expected response times, triage priorities, and escalation workflows </w:t>
      </w:r>
      <w:proofErr w:type="gramStart"/>
      <w:r w:rsidRPr="00854CF8">
        <w:rPr>
          <w:rFonts w:ascii="Times New Roman" w:hAnsi="Times New Roman" w:cs="Times New Roman"/>
        </w:rPr>
        <w:t>in order to</w:t>
      </w:r>
      <w:proofErr w:type="gramEnd"/>
      <w:r w:rsidRPr="00854CF8">
        <w:rPr>
          <w:rFonts w:ascii="Times New Roman" w:hAnsi="Times New Roman" w:cs="Times New Roman"/>
        </w:rPr>
        <w:t xml:space="preserve"> maintain consistent service reliability across all communication lines.</w:t>
      </w:r>
    </w:p>
    <w:p w14:paraId="5C07BE25" w14:textId="77777777" w:rsidR="00767B6C" w:rsidRPr="00854CF8" w:rsidRDefault="00767B6C" w:rsidP="00767B6C">
      <w:pPr>
        <w:rPr>
          <w:rFonts w:ascii="Times New Roman" w:hAnsi="Times New Roman" w:cs="Times New Roman"/>
        </w:rPr>
      </w:pPr>
    </w:p>
    <w:p w14:paraId="30167339" w14:textId="77777777" w:rsidR="00767B6C" w:rsidRPr="00854CF8" w:rsidRDefault="00767B6C" w:rsidP="000B50AE">
      <w:pPr>
        <w:pStyle w:val="Heading3"/>
      </w:pPr>
      <w:r w:rsidRPr="00854CF8">
        <w:t>C. Official Public Access Protocols</w:t>
      </w:r>
    </w:p>
    <w:p w14:paraId="684F2D1E" w14:textId="77777777" w:rsidR="00767B6C" w:rsidRPr="00854CF8" w:rsidRDefault="00767B6C" w:rsidP="00767B6C">
      <w:pPr>
        <w:rPr>
          <w:rFonts w:ascii="Times New Roman" w:hAnsi="Times New Roman" w:cs="Times New Roman"/>
        </w:rPr>
      </w:pPr>
    </w:p>
    <w:p w14:paraId="4082C8D1" w14:textId="77777777" w:rsidR="00767B6C" w:rsidRPr="00854CF8" w:rsidRDefault="00767B6C" w:rsidP="00767B6C">
      <w:pPr>
        <w:rPr>
          <w:rFonts w:ascii="Times New Roman" w:hAnsi="Times New Roman" w:cs="Times New Roman"/>
        </w:rPr>
      </w:pPr>
      <w:r w:rsidRPr="00854CF8">
        <w:rPr>
          <w:rFonts w:ascii="Times New Roman" w:hAnsi="Times New Roman" w:cs="Times New Roman"/>
        </w:rPr>
        <w:t>This subsection outlines the mandatory procedures that govern how incoming communication is received, validated, processed, and recorded. It ensures that all interactions follow a standardized, secure, and traceable path.</w:t>
      </w:r>
    </w:p>
    <w:p w14:paraId="745EC97F" w14:textId="77777777" w:rsidR="00767B6C" w:rsidRPr="00854CF8" w:rsidRDefault="00767B6C" w:rsidP="00767B6C">
      <w:pPr>
        <w:rPr>
          <w:rFonts w:ascii="Times New Roman" w:hAnsi="Times New Roman" w:cs="Times New Roman"/>
        </w:rPr>
      </w:pPr>
    </w:p>
    <w:p w14:paraId="73650997" w14:textId="77777777" w:rsidR="00767B6C" w:rsidRPr="00854CF8" w:rsidRDefault="00767B6C" w:rsidP="000B50AE">
      <w:pPr>
        <w:pStyle w:val="Heading4"/>
      </w:pPr>
      <w:r w:rsidRPr="00854CF8">
        <w:t>Core protocol guidelines include:</w:t>
      </w:r>
    </w:p>
    <w:p w14:paraId="062DDAD3" w14:textId="77777777" w:rsidR="00767B6C" w:rsidRPr="00854CF8" w:rsidRDefault="00767B6C" w:rsidP="00767B6C">
      <w:pPr>
        <w:rPr>
          <w:rFonts w:ascii="Times New Roman" w:hAnsi="Times New Roman" w:cs="Times New Roman"/>
        </w:rPr>
      </w:pPr>
    </w:p>
    <w:p w14:paraId="28307299" w14:textId="019A4DCB" w:rsidR="00767B6C" w:rsidRPr="00854CF8" w:rsidRDefault="00767B6C" w:rsidP="000B50AE">
      <w:pPr>
        <w:pStyle w:val="Heading4"/>
      </w:pPr>
      <w:r w:rsidRPr="00854CF8">
        <w:t>Communication Intake Verification</w:t>
      </w:r>
    </w:p>
    <w:p w14:paraId="3FC83A2E" w14:textId="77777777" w:rsidR="000B50AE" w:rsidRDefault="000B50AE" w:rsidP="00767B6C">
      <w:pPr>
        <w:rPr>
          <w:rFonts w:ascii="Times New Roman" w:hAnsi="Times New Roman" w:cs="Times New Roman"/>
        </w:rPr>
      </w:pPr>
    </w:p>
    <w:p w14:paraId="65A915EC" w14:textId="18102E2D" w:rsidR="00767B6C" w:rsidRPr="00854CF8" w:rsidRDefault="00767B6C" w:rsidP="00767B6C">
      <w:pPr>
        <w:rPr>
          <w:rFonts w:ascii="Times New Roman" w:hAnsi="Times New Roman" w:cs="Times New Roman"/>
        </w:rPr>
      </w:pPr>
      <w:r w:rsidRPr="00854CF8">
        <w:rPr>
          <w:rFonts w:ascii="Times New Roman" w:hAnsi="Times New Roman" w:cs="Times New Roman"/>
        </w:rPr>
        <w:t>All incoming messages, inquiries, and requests must undergo identification checks, authenticity validation, and protocol-based routing before being assigned to internal units.</w:t>
      </w:r>
    </w:p>
    <w:p w14:paraId="22BADD5F" w14:textId="77777777" w:rsidR="00767B6C" w:rsidRPr="00854CF8" w:rsidRDefault="00767B6C" w:rsidP="00767B6C">
      <w:pPr>
        <w:rPr>
          <w:rFonts w:ascii="Times New Roman" w:hAnsi="Times New Roman" w:cs="Times New Roman"/>
        </w:rPr>
      </w:pPr>
    </w:p>
    <w:p w14:paraId="75CB48CB" w14:textId="0E32EFC2" w:rsidR="00767B6C" w:rsidRPr="00854CF8" w:rsidRDefault="00767B6C" w:rsidP="000B50AE">
      <w:pPr>
        <w:pStyle w:val="Heading4"/>
      </w:pPr>
      <w:r w:rsidRPr="00854CF8">
        <w:t>Secure Processing Framework</w:t>
      </w:r>
    </w:p>
    <w:p w14:paraId="7E6CD74E" w14:textId="77777777" w:rsidR="000B50AE" w:rsidRDefault="000B50AE" w:rsidP="00767B6C">
      <w:pPr>
        <w:rPr>
          <w:rFonts w:ascii="Times New Roman" w:hAnsi="Times New Roman" w:cs="Times New Roman"/>
        </w:rPr>
      </w:pPr>
    </w:p>
    <w:p w14:paraId="12B4984C" w14:textId="1D7A787B" w:rsidR="00767B6C" w:rsidRPr="00854CF8" w:rsidRDefault="00767B6C" w:rsidP="00767B6C">
      <w:pPr>
        <w:rPr>
          <w:rFonts w:ascii="Times New Roman" w:hAnsi="Times New Roman" w:cs="Times New Roman"/>
        </w:rPr>
      </w:pPr>
      <w:r w:rsidRPr="00854CF8">
        <w:rPr>
          <w:rFonts w:ascii="Times New Roman" w:hAnsi="Times New Roman" w:cs="Times New Roman"/>
        </w:rPr>
        <w:t>Implements encrypted handling, communication logging, and controlled visibility rules to ensure data integrity and operational confidentiality.</w:t>
      </w:r>
    </w:p>
    <w:p w14:paraId="35435B86" w14:textId="77777777" w:rsidR="00767B6C" w:rsidRPr="00854CF8" w:rsidRDefault="00767B6C" w:rsidP="00767B6C">
      <w:pPr>
        <w:rPr>
          <w:rFonts w:ascii="Times New Roman" w:hAnsi="Times New Roman" w:cs="Times New Roman"/>
        </w:rPr>
      </w:pPr>
    </w:p>
    <w:p w14:paraId="741AFB31" w14:textId="2138E39C" w:rsidR="00767B6C" w:rsidRPr="00854CF8" w:rsidRDefault="00767B6C" w:rsidP="000B50AE">
      <w:pPr>
        <w:pStyle w:val="Heading4"/>
      </w:pPr>
      <w:r w:rsidRPr="00854CF8">
        <w:t>Acknowledgement Standards</w:t>
      </w:r>
    </w:p>
    <w:p w14:paraId="4D5E19B3" w14:textId="77777777" w:rsidR="000B50AE" w:rsidRDefault="000B50AE" w:rsidP="00767B6C">
      <w:pPr>
        <w:rPr>
          <w:rFonts w:ascii="Times New Roman" w:hAnsi="Times New Roman" w:cs="Times New Roman"/>
        </w:rPr>
      </w:pPr>
    </w:p>
    <w:p w14:paraId="4A238CFF" w14:textId="0692EB6B" w:rsidR="00767B6C" w:rsidRPr="00854CF8" w:rsidRDefault="00767B6C" w:rsidP="00767B6C">
      <w:pPr>
        <w:rPr>
          <w:rFonts w:ascii="Times New Roman" w:hAnsi="Times New Roman" w:cs="Times New Roman"/>
        </w:rPr>
      </w:pPr>
      <w:r w:rsidRPr="00854CF8">
        <w:rPr>
          <w:rFonts w:ascii="Times New Roman" w:hAnsi="Times New Roman" w:cs="Times New Roman"/>
        </w:rPr>
        <w:t>Defines how and when acknowledgments are issued to confirm receipt and processing, ensuring transparent and reliable engagement with all contact parties.</w:t>
      </w:r>
    </w:p>
    <w:p w14:paraId="50E4F8C3" w14:textId="77777777" w:rsidR="00767B6C" w:rsidRPr="00854CF8" w:rsidRDefault="00767B6C" w:rsidP="00767B6C">
      <w:pPr>
        <w:rPr>
          <w:rFonts w:ascii="Times New Roman" w:hAnsi="Times New Roman" w:cs="Times New Roman"/>
        </w:rPr>
      </w:pPr>
    </w:p>
    <w:p w14:paraId="7B2840C8" w14:textId="3942A129" w:rsidR="00767B6C" w:rsidRPr="00854CF8" w:rsidRDefault="00767B6C" w:rsidP="000B50AE">
      <w:pPr>
        <w:pStyle w:val="Heading4"/>
      </w:pPr>
      <w:r w:rsidRPr="00854CF8">
        <w:t>Escalation Pathways</w:t>
      </w:r>
    </w:p>
    <w:p w14:paraId="6F212E8C" w14:textId="77777777" w:rsidR="000B50AE" w:rsidRDefault="000B50AE" w:rsidP="00767B6C">
      <w:pPr>
        <w:rPr>
          <w:rFonts w:ascii="Times New Roman" w:hAnsi="Times New Roman" w:cs="Times New Roman"/>
        </w:rPr>
      </w:pPr>
    </w:p>
    <w:p w14:paraId="41AB4CB0" w14:textId="65C26ECA" w:rsidR="00767B6C" w:rsidRPr="00854CF8" w:rsidRDefault="00767B6C" w:rsidP="00767B6C">
      <w:pPr>
        <w:rPr>
          <w:rFonts w:ascii="Times New Roman" w:hAnsi="Times New Roman" w:cs="Times New Roman"/>
        </w:rPr>
      </w:pPr>
      <w:r w:rsidRPr="00854CF8">
        <w:rPr>
          <w:rFonts w:ascii="Times New Roman" w:hAnsi="Times New Roman" w:cs="Times New Roman"/>
        </w:rPr>
        <w:t>Provides predetermined routes for escalating high-priority matters, regulatory correspondence, executive requests, and urgent stakeholder communication.</w:t>
      </w:r>
    </w:p>
    <w:p w14:paraId="63A9C07F" w14:textId="77777777" w:rsidR="00767B6C" w:rsidRPr="00854CF8" w:rsidRDefault="00767B6C" w:rsidP="00767B6C">
      <w:pPr>
        <w:rPr>
          <w:rFonts w:ascii="Times New Roman" w:hAnsi="Times New Roman" w:cs="Times New Roman"/>
        </w:rPr>
      </w:pPr>
    </w:p>
    <w:p w14:paraId="024AB529" w14:textId="77777777" w:rsidR="00767B6C" w:rsidRPr="00854CF8" w:rsidRDefault="00767B6C" w:rsidP="000B50AE">
      <w:pPr>
        <w:pStyle w:val="Heading3"/>
      </w:pPr>
      <w:r w:rsidRPr="00854CF8">
        <w:t>D. Institutional Identity Verification</w:t>
      </w:r>
    </w:p>
    <w:p w14:paraId="0714A463" w14:textId="77777777" w:rsidR="00767B6C" w:rsidRPr="00854CF8" w:rsidRDefault="00767B6C" w:rsidP="00767B6C">
      <w:pPr>
        <w:rPr>
          <w:rFonts w:ascii="Times New Roman" w:hAnsi="Times New Roman" w:cs="Times New Roman"/>
        </w:rPr>
      </w:pPr>
    </w:p>
    <w:p w14:paraId="3DF3302D" w14:textId="77777777" w:rsidR="00767B6C" w:rsidRPr="00854CF8" w:rsidRDefault="00767B6C" w:rsidP="00767B6C">
      <w:pPr>
        <w:rPr>
          <w:rFonts w:ascii="Times New Roman" w:hAnsi="Times New Roman" w:cs="Times New Roman"/>
        </w:rPr>
      </w:pPr>
      <w:r w:rsidRPr="00854CF8">
        <w:rPr>
          <w:rFonts w:ascii="Times New Roman" w:hAnsi="Times New Roman" w:cs="Times New Roman"/>
        </w:rPr>
        <w:t>This subsection ensures that all official contact information and headquarters details adhere to strict authenticity, compliance, and cybersecurity standards. Its purpose is to protect the public from misinformation, impersonation, or fraud while maintaining the organization’s sovereign integrity.</w:t>
      </w:r>
    </w:p>
    <w:p w14:paraId="358C0063" w14:textId="77777777" w:rsidR="00767B6C" w:rsidRPr="00854CF8" w:rsidRDefault="00767B6C" w:rsidP="00767B6C">
      <w:pPr>
        <w:rPr>
          <w:rFonts w:ascii="Times New Roman" w:hAnsi="Times New Roman" w:cs="Times New Roman"/>
        </w:rPr>
      </w:pPr>
    </w:p>
    <w:p w14:paraId="56F79C8C" w14:textId="77777777" w:rsidR="00767B6C" w:rsidRPr="00854CF8" w:rsidRDefault="00767B6C" w:rsidP="000B50AE">
      <w:pPr>
        <w:pStyle w:val="Heading4"/>
      </w:pPr>
      <w:r w:rsidRPr="00854CF8">
        <w:t>Key verification mandates include:</w:t>
      </w:r>
    </w:p>
    <w:p w14:paraId="743D84BE" w14:textId="77777777" w:rsidR="00767B6C" w:rsidRPr="00854CF8" w:rsidRDefault="00767B6C" w:rsidP="00767B6C">
      <w:pPr>
        <w:rPr>
          <w:rFonts w:ascii="Times New Roman" w:hAnsi="Times New Roman" w:cs="Times New Roman"/>
        </w:rPr>
      </w:pPr>
    </w:p>
    <w:p w14:paraId="771A5DB6" w14:textId="3B35A2B2" w:rsidR="00767B6C" w:rsidRPr="00854CF8" w:rsidRDefault="00767B6C" w:rsidP="000B50AE">
      <w:pPr>
        <w:pStyle w:val="Heading4"/>
      </w:pPr>
      <w:r w:rsidRPr="00854CF8">
        <w:t>Authenticity Certification</w:t>
      </w:r>
    </w:p>
    <w:p w14:paraId="0E4496FB" w14:textId="77777777" w:rsidR="000B50AE" w:rsidRDefault="000B50AE" w:rsidP="00767B6C">
      <w:pPr>
        <w:rPr>
          <w:rFonts w:ascii="Times New Roman" w:hAnsi="Times New Roman" w:cs="Times New Roman"/>
        </w:rPr>
      </w:pPr>
    </w:p>
    <w:p w14:paraId="498A1683" w14:textId="74662920" w:rsidR="00767B6C" w:rsidRPr="00854CF8" w:rsidRDefault="00767B6C" w:rsidP="00767B6C">
      <w:pPr>
        <w:rPr>
          <w:rFonts w:ascii="Times New Roman" w:hAnsi="Times New Roman" w:cs="Times New Roman"/>
        </w:rPr>
      </w:pPr>
      <w:r w:rsidRPr="00854CF8">
        <w:rPr>
          <w:rFonts w:ascii="Times New Roman" w:hAnsi="Times New Roman" w:cs="Times New Roman"/>
        </w:rPr>
        <w:t>All listed communication channels and headquarters details must be verified, documented, and certified internally before public release.</w:t>
      </w:r>
    </w:p>
    <w:p w14:paraId="518E821F" w14:textId="77777777" w:rsidR="00767B6C" w:rsidRPr="00854CF8" w:rsidRDefault="00767B6C" w:rsidP="00767B6C">
      <w:pPr>
        <w:rPr>
          <w:rFonts w:ascii="Times New Roman" w:hAnsi="Times New Roman" w:cs="Times New Roman"/>
        </w:rPr>
      </w:pPr>
    </w:p>
    <w:p w14:paraId="6322B3A1" w14:textId="65EA199E" w:rsidR="00767B6C" w:rsidRPr="00854CF8" w:rsidRDefault="00767B6C" w:rsidP="000B50AE">
      <w:pPr>
        <w:pStyle w:val="Heading4"/>
      </w:pPr>
      <w:r w:rsidRPr="00854CF8">
        <w:t>Anti-Impersonation Framework</w:t>
      </w:r>
    </w:p>
    <w:p w14:paraId="4EB200C3" w14:textId="77777777" w:rsidR="000B50AE" w:rsidRDefault="000B50AE" w:rsidP="00767B6C">
      <w:pPr>
        <w:rPr>
          <w:rFonts w:ascii="Times New Roman" w:hAnsi="Times New Roman" w:cs="Times New Roman"/>
        </w:rPr>
      </w:pPr>
    </w:p>
    <w:p w14:paraId="4552158F" w14:textId="6A40B022" w:rsidR="00767B6C" w:rsidRPr="00854CF8" w:rsidRDefault="00767B6C" w:rsidP="00767B6C">
      <w:pPr>
        <w:rPr>
          <w:rFonts w:ascii="Times New Roman" w:hAnsi="Times New Roman" w:cs="Times New Roman"/>
        </w:rPr>
      </w:pPr>
      <w:r w:rsidRPr="00854CF8">
        <w:rPr>
          <w:rFonts w:ascii="Times New Roman" w:hAnsi="Times New Roman" w:cs="Times New Roman"/>
        </w:rPr>
        <w:t>Implements encrypted verification signatures, digital authenticity badges, and institutional registry cross-checks to prevent unauthorized duplication or misrepresentation of official contact details.</w:t>
      </w:r>
    </w:p>
    <w:p w14:paraId="7911E244" w14:textId="77777777" w:rsidR="00767B6C" w:rsidRPr="00854CF8" w:rsidRDefault="00767B6C" w:rsidP="00767B6C">
      <w:pPr>
        <w:rPr>
          <w:rFonts w:ascii="Times New Roman" w:hAnsi="Times New Roman" w:cs="Times New Roman"/>
        </w:rPr>
      </w:pPr>
    </w:p>
    <w:p w14:paraId="3E224A4E" w14:textId="6B4515BC" w:rsidR="00767B6C" w:rsidRPr="00854CF8" w:rsidRDefault="00767B6C" w:rsidP="000B50AE">
      <w:pPr>
        <w:pStyle w:val="Heading4"/>
      </w:pPr>
      <w:r w:rsidRPr="00854CF8">
        <w:lastRenderedPageBreak/>
        <w:t>Compliance Alignment</w:t>
      </w:r>
    </w:p>
    <w:p w14:paraId="330E2E4A" w14:textId="77777777" w:rsidR="000B50AE" w:rsidRDefault="000B50AE" w:rsidP="00767B6C">
      <w:pPr>
        <w:rPr>
          <w:rFonts w:ascii="Times New Roman" w:hAnsi="Times New Roman" w:cs="Times New Roman"/>
        </w:rPr>
      </w:pPr>
    </w:p>
    <w:p w14:paraId="44897910" w14:textId="4E5BCE82" w:rsidR="00767B6C" w:rsidRPr="00854CF8" w:rsidRDefault="00767B6C" w:rsidP="00767B6C">
      <w:pPr>
        <w:rPr>
          <w:rFonts w:ascii="Times New Roman" w:hAnsi="Times New Roman" w:cs="Times New Roman"/>
        </w:rPr>
      </w:pPr>
      <w:r w:rsidRPr="00854CF8">
        <w:rPr>
          <w:rFonts w:ascii="Times New Roman" w:hAnsi="Times New Roman" w:cs="Times New Roman"/>
        </w:rPr>
        <w:t>Ensures that all public contact information adheres to legal disclosure requirements, regulatory communication standards, and any jurisdiction-specific operational mandates.</w:t>
      </w:r>
    </w:p>
    <w:p w14:paraId="68F635C6" w14:textId="77777777" w:rsidR="00767B6C" w:rsidRPr="00854CF8" w:rsidRDefault="00767B6C" w:rsidP="00767B6C">
      <w:pPr>
        <w:rPr>
          <w:rFonts w:ascii="Times New Roman" w:hAnsi="Times New Roman" w:cs="Times New Roman"/>
        </w:rPr>
      </w:pPr>
    </w:p>
    <w:p w14:paraId="4879DA66" w14:textId="5E42B385" w:rsidR="00767B6C" w:rsidRPr="00854CF8" w:rsidRDefault="00767B6C" w:rsidP="000B50AE">
      <w:pPr>
        <w:pStyle w:val="Heading4"/>
      </w:pPr>
      <w:r w:rsidRPr="00854CF8">
        <w:t>Security Protocol Integration</w:t>
      </w:r>
    </w:p>
    <w:p w14:paraId="3759C71F" w14:textId="77777777" w:rsidR="000B50AE" w:rsidRDefault="000B50AE" w:rsidP="00767B6C">
      <w:pPr>
        <w:rPr>
          <w:rFonts w:ascii="Times New Roman" w:hAnsi="Times New Roman" w:cs="Times New Roman"/>
        </w:rPr>
      </w:pPr>
    </w:p>
    <w:p w14:paraId="54511A92" w14:textId="3E21F250" w:rsidR="00767B6C" w:rsidRPr="00854CF8" w:rsidRDefault="00767B6C" w:rsidP="00767B6C">
      <w:pPr>
        <w:rPr>
          <w:rFonts w:ascii="Times New Roman" w:hAnsi="Times New Roman" w:cs="Times New Roman"/>
        </w:rPr>
      </w:pPr>
      <w:r w:rsidRPr="00854CF8">
        <w:rPr>
          <w:rFonts w:ascii="Times New Roman" w:hAnsi="Times New Roman" w:cs="Times New Roman"/>
        </w:rPr>
        <w:t>Each contact route is embedded within WebHydra’s cybersecurity architecture, ensuring protection from intrusion, spoofing attempts, or unauthorized interception.</w:t>
      </w:r>
    </w:p>
    <w:p w14:paraId="46754335" w14:textId="77777777" w:rsidR="00767B6C" w:rsidRPr="00854CF8" w:rsidRDefault="00767B6C" w:rsidP="00767B6C">
      <w:pPr>
        <w:rPr>
          <w:rFonts w:ascii="Times New Roman" w:hAnsi="Times New Roman" w:cs="Times New Roman"/>
        </w:rPr>
      </w:pPr>
    </w:p>
    <w:p w14:paraId="1BA01EE0" w14:textId="77777777" w:rsidR="00767B6C" w:rsidRPr="00854CF8" w:rsidRDefault="00767B6C" w:rsidP="000B50AE">
      <w:pPr>
        <w:pStyle w:val="Heading3"/>
      </w:pPr>
      <w:r w:rsidRPr="00854CF8">
        <w:t>Operational Purpose of Component 17.1</w:t>
      </w:r>
    </w:p>
    <w:p w14:paraId="68CD29F3" w14:textId="77777777" w:rsidR="00767B6C" w:rsidRPr="00854CF8" w:rsidRDefault="00767B6C" w:rsidP="00767B6C">
      <w:pPr>
        <w:rPr>
          <w:rFonts w:ascii="Times New Roman" w:hAnsi="Times New Roman" w:cs="Times New Roman"/>
        </w:rPr>
      </w:pPr>
    </w:p>
    <w:p w14:paraId="21CF406C" w14:textId="77777777" w:rsidR="00767B6C" w:rsidRPr="00854CF8" w:rsidRDefault="00767B6C" w:rsidP="00767B6C">
      <w:pPr>
        <w:rPr>
          <w:rFonts w:ascii="Times New Roman" w:hAnsi="Times New Roman" w:cs="Times New Roman"/>
        </w:rPr>
      </w:pPr>
      <w:r w:rsidRPr="00854CF8">
        <w:rPr>
          <w:rFonts w:ascii="Times New Roman" w:hAnsi="Times New Roman" w:cs="Times New Roman"/>
        </w:rPr>
        <w:t xml:space="preserve">The Contact &amp; Headquarters subsystem establishes the formal identity of WebHydra in the global operational landscape. It ensures that all communication, correspondence, and engagement </w:t>
      </w:r>
      <w:proofErr w:type="gramStart"/>
      <w:r w:rsidRPr="00854CF8">
        <w:rPr>
          <w:rFonts w:ascii="Times New Roman" w:hAnsi="Times New Roman" w:cs="Times New Roman"/>
        </w:rPr>
        <w:t>flows</w:t>
      </w:r>
      <w:proofErr w:type="gramEnd"/>
      <w:r w:rsidRPr="00854CF8">
        <w:rPr>
          <w:rFonts w:ascii="Times New Roman" w:hAnsi="Times New Roman" w:cs="Times New Roman"/>
        </w:rPr>
        <w:t xml:space="preserve"> through verified pathways governed by professional discipline, institutional integrity, and sovereign security standards.</w:t>
      </w:r>
    </w:p>
    <w:p w14:paraId="26E72D5A" w14:textId="77777777" w:rsidR="00767B6C" w:rsidRPr="00854CF8" w:rsidRDefault="00767B6C" w:rsidP="00767B6C">
      <w:pPr>
        <w:rPr>
          <w:rFonts w:ascii="Times New Roman" w:hAnsi="Times New Roman" w:cs="Times New Roman"/>
        </w:rPr>
      </w:pPr>
    </w:p>
    <w:p w14:paraId="3DE461C7" w14:textId="59201DCC" w:rsidR="004D41EE" w:rsidRPr="00854CF8" w:rsidRDefault="00767B6C" w:rsidP="00767B6C">
      <w:pPr>
        <w:rPr>
          <w:rFonts w:ascii="Times New Roman" w:hAnsi="Times New Roman" w:cs="Times New Roman"/>
        </w:rPr>
      </w:pPr>
      <w:r w:rsidRPr="00854CF8">
        <w:rPr>
          <w:rFonts w:ascii="Times New Roman" w:hAnsi="Times New Roman" w:cs="Times New Roman"/>
        </w:rPr>
        <w:t xml:space="preserve">This component functions as the definitive reference point for all parties seeking legitimate interaction with the </w:t>
      </w:r>
      <w:proofErr w:type="gramStart"/>
      <w:r w:rsidRPr="00854CF8">
        <w:rPr>
          <w:rFonts w:ascii="Times New Roman" w:hAnsi="Times New Roman" w:cs="Times New Roman"/>
        </w:rPr>
        <w:t>organization—</w:t>
      </w:r>
      <w:proofErr w:type="gramEnd"/>
      <w:r w:rsidRPr="00854CF8">
        <w:rPr>
          <w:rFonts w:ascii="Times New Roman" w:hAnsi="Times New Roman" w:cs="Times New Roman"/>
        </w:rPr>
        <w:t>reinforcing trust, credibility, and structural stability across the WebHydra ecosystem.</w:t>
      </w:r>
    </w:p>
    <w:p w14:paraId="7D87D68C" w14:textId="77777777" w:rsidR="004D41EE" w:rsidRPr="00854CF8" w:rsidRDefault="004D41EE" w:rsidP="004D41EE">
      <w:pPr>
        <w:rPr>
          <w:rFonts w:ascii="Times New Roman" w:hAnsi="Times New Roman" w:cs="Times New Roman"/>
        </w:rPr>
      </w:pPr>
    </w:p>
    <w:p w14:paraId="69F0E222" w14:textId="77777777" w:rsidR="00767B6C" w:rsidRPr="00854CF8" w:rsidRDefault="00767B6C">
      <w:pPr>
        <w:rPr>
          <w:rFonts w:ascii="Times New Roman" w:hAnsi="Times New Roman" w:cs="Times New Roman"/>
        </w:rPr>
      </w:pPr>
      <w:r w:rsidRPr="00854CF8">
        <w:rPr>
          <w:rFonts w:ascii="Times New Roman" w:hAnsi="Times New Roman" w:cs="Times New Roman"/>
        </w:rPr>
        <w:br w:type="page"/>
      </w:r>
    </w:p>
    <w:p w14:paraId="03870D79" w14:textId="6F1C8763" w:rsidR="00216417" w:rsidRDefault="00216417" w:rsidP="000B50AE">
      <w:pPr>
        <w:pStyle w:val="Heading1"/>
      </w:pPr>
      <w:r w:rsidRPr="00854CF8">
        <w:lastRenderedPageBreak/>
        <w:t>SECTION 17</w:t>
      </w:r>
      <w:r>
        <w:t>:</w:t>
      </w:r>
      <w:r w:rsidRPr="00854CF8">
        <w:t xml:space="preserve"> CONTACT &amp; OPERATIONS</w:t>
      </w:r>
    </w:p>
    <w:p w14:paraId="1A5E734E" w14:textId="77777777" w:rsidR="00216417" w:rsidRPr="00216417" w:rsidRDefault="00216417" w:rsidP="00216417"/>
    <w:p w14:paraId="5F3EAF18" w14:textId="347A48B6" w:rsidR="004D41EE" w:rsidRPr="00854CF8" w:rsidRDefault="004D41EE" w:rsidP="000B50AE">
      <w:pPr>
        <w:pStyle w:val="Heading1"/>
      </w:pPr>
      <w:r w:rsidRPr="00854CF8">
        <w:t>17.2</w:t>
      </w:r>
      <w:r w:rsidR="00216417">
        <w:t>:</w:t>
      </w:r>
      <w:r w:rsidRPr="00854CF8">
        <w:t xml:space="preserve"> AI Concierge Analytics Hub</w:t>
      </w:r>
    </w:p>
    <w:p w14:paraId="02D01DD7" w14:textId="77777777" w:rsidR="004D41EE" w:rsidRPr="00854CF8" w:rsidRDefault="004D41EE" w:rsidP="004D41EE">
      <w:pPr>
        <w:rPr>
          <w:rFonts w:ascii="Times New Roman" w:hAnsi="Times New Roman" w:cs="Times New Roman"/>
        </w:rPr>
      </w:pPr>
    </w:p>
    <w:p w14:paraId="020510D6" w14:textId="77777777" w:rsidR="00C41564" w:rsidRPr="00854CF8" w:rsidRDefault="00C41564" w:rsidP="00C41564">
      <w:pPr>
        <w:rPr>
          <w:rFonts w:ascii="Times New Roman" w:hAnsi="Times New Roman" w:cs="Times New Roman"/>
        </w:rPr>
      </w:pPr>
      <w:r w:rsidRPr="00854CF8">
        <w:rPr>
          <w:rFonts w:ascii="Times New Roman" w:hAnsi="Times New Roman" w:cs="Times New Roman"/>
        </w:rPr>
        <w:t>The AI Concierge Analytics Hub operates as the intelligent command unit for all visitor-facing digital interactions within WebHydra. It merges autonomous AI capabilities with governance-aligned human oversight to create a seamless, adaptive, and highly efficient engagement experience. This subsystem ensures that every visitor, member, client, or stakeholder entering the digital ecosystem is met with precision-engineered assistance, context-aware guidance, and real-time analytical intelligence.</w:t>
      </w:r>
    </w:p>
    <w:p w14:paraId="176385DC" w14:textId="77777777" w:rsidR="00C41564" w:rsidRPr="00854CF8" w:rsidRDefault="00C41564" w:rsidP="00C41564">
      <w:pPr>
        <w:rPr>
          <w:rFonts w:ascii="Times New Roman" w:hAnsi="Times New Roman" w:cs="Times New Roman"/>
        </w:rPr>
      </w:pPr>
    </w:p>
    <w:p w14:paraId="1431246D" w14:textId="09760693" w:rsidR="00C41564" w:rsidRPr="00854CF8" w:rsidRDefault="00C41564" w:rsidP="00C41564">
      <w:pPr>
        <w:rPr>
          <w:rFonts w:ascii="Times New Roman" w:hAnsi="Times New Roman" w:cs="Times New Roman"/>
        </w:rPr>
      </w:pPr>
      <w:r w:rsidRPr="00854CF8">
        <w:rPr>
          <w:rFonts w:ascii="Times New Roman" w:hAnsi="Times New Roman" w:cs="Times New Roman"/>
        </w:rPr>
        <w:t>The Hub functions as the connective spine between user behavior, operational workflows, and data-driven service optimization—ensuring that WebHydra’s communication ecosystem remains proactive, responsive, and strategically insightful.</w:t>
      </w:r>
    </w:p>
    <w:p w14:paraId="3C4F2F35" w14:textId="77777777" w:rsidR="00C41564" w:rsidRPr="00854CF8" w:rsidRDefault="00C41564" w:rsidP="00C41564">
      <w:pPr>
        <w:rPr>
          <w:rFonts w:ascii="Times New Roman" w:hAnsi="Times New Roman" w:cs="Times New Roman"/>
        </w:rPr>
      </w:pPr>
    </w:p>
    <w:p w14:paraId="44D2D447" w14:textId="77777777" w:rsidR="00C41564" w:rsidRPr="00854CF8" w:rsidRDefault="00C41564" w:rsidP="000B50AE">
      <w:pPr>
        <w:pStyle w:val="Heading3"/>
      </w:pPr>
      <w:r w:rsidRPr="00854CF8">
        <w:t>A. Real-Time Interaction Intelligence</w:t>
      </w:r>
    </w:p>
    <w:p w14:paraId="67268155" w14:textId="77777777" w:rsidR="00C41564" w:rsidRPr="00854CF8" w:rsidRDefault="00C41564" w:rsidP="00C41564">
      <w:pPr>
        <w:rPr>
          <w:rFonts w:ascii="Times New Roman" w:hAnsi="Times New Roman" w:cs="Times New Roman"/>
        </w:rPr>
      </w:pPr>
    </w:p>
    <w:p w14:paraId="4B3C760A" w14:textId="77777777" w:rsidR="00C41564" w:rsidRPr="00854CF8" w:rsidRDefault="00C41564" w:rsidP="00C41564">
      <w:pPr>
        <w:rPr>
          <w:rFonts w:ascii="Times New Roman" w:hAnsi="Times New Roman" w:cs="Times New Roman"/>
        </w:rPr>
      </w:pPr>
      <w:r w:rsidRPr="00854CF8">
        <w:rPr>
          <w:rFonts w:ascii="Times New Roman" w:hAnsi="Times New Roman" w:cs="Times New Roman"/>
        </w:rPr>
        <w:t>This capability forms the analytical foundation of the Hub. It continuously monitors user behavior, interprets intent, and predicts needs using advanced machine learning models.</w:t>
      </w:r>
    </w:p>
    <w:p w14:paraId="69894781" w14:textId="77777777" w:rsidR="00C41564" w:rsidRPr="00854CF8" w:rsidRDefault="00C41564" w:rsidP="00C41564">
      <w:pPr>
        <w:rPr>
          <w:rFonts w:ascii="Times New Roman" w:hAnsi="Times New Roman" w:cs="Times New Roman"/>
        </w:rPr>
      </w:pPr>
    </w:p>
    <w:p w14:paraId="528912F4" w14:textId="77777777" w:rsidR="00C41564" w:rsidRPr="00854CF8" w:rsidRDefault="00C41564" w:rsidP="000B50AE">
      <w:pPr>
        <w:pStyle w:val="Heading4"/>
      </w:pPr>
      <w:r w:rsidRPr="00854CF8">
        <w:t>Core elements include:</w:t>
      </w:r>
    </w:p>
    <w:p w14:paraId="6FA8F47A" w14:textId="77777777" w:rsidR="00C41564" w:rsidRPr="00854CF8" w:rsidRDefault="00C41564" w:rsidP="00C41564">
      <w:pPr>
        <w:rPr>
          <w:rFonts w:ascii="Times New Roman" w:hAnsi="Times New Roman" w:cs="Times New Roman"/>
        </w:rPr>
      </w:pPr>
    </w:p>
    <w:p w14:paraId="3FB7E45B" w14:textId="23311B90" w:rsidR="00C41564" w:rsidRPr="00854CF8" w:rsidRDefault="00C41564" w:rsidP="000B50AE">
      <w:pPr>
        <w:pStyle w:val="Heading4"/>
      </w:pPr>
      <w:r w:rsidRPr="00854CF8">
        <w:t>Behavioral Pattern Recognition</w:t>
      </w:r>
    </w:p>
    <w:p w14:paraId="1C1EF62C" w14:textId="77777777" w:rsidR="000B50AE" w:rsidRDefault="000B50AE" w:rsidP="00C41564">
      <w:pPr>
        <w:rPr>
          <w:rFonts w:ascii="Times New Roman" w:hAnsi="Times New Roman" w:cs="Times New Roman"/>
        </w:rPr>
      </w:pPr>
    </w:p>
    <w:p w14:paraId="0CC0509A" w14:textId="558CF850" w:rsidR="00C41564" w:rsidRPr="00854CF8" w:rsidRDefault="00C41564" w:rsidP="00C41564">
      <w:pPr>
        <w:rPr>
          <w:rFonts w:ascii="Times New Roman" w:hAnsi="Times New Roman" w:cs="Times New Roman"/>
        </w:rPr>
      </w:pPr>
      <w:r w:rsidRPr="00854CF8">
        <w:rPr>
          <w:rFonts w:ascii="Times New Roman" w:hAnsi="Times New Roman" w:cs="Times New Roman"/>
        </w:rPr>
        <w:t>Tracks interaction flows, engagement sequences, and decision pathways to anticipate user needs before they are explicitly stated.</w:t>
      </w:r>
    </w:p>
    <w:p w14:paraId="48E0D9BE" w14:textId="77777777" w:rsidR="00C41564" w:rsidRPr="00854CF8" w:rsidRDefault="00C41564" w:rsidP="00C41564">
      <w:pPr>
        <w:rPr>
          <w:rFonts w:ascii="Times New Roman" w:hAnsi="Times New Roman" w:cs="Times New Roman"/>
        </w:rPr>
      </w:pPr>
    </w:p>
    <w:p w14:paraId="750E37E5" w14:textId="4A85CAA4" w:rsidR="00C41564" w:rsidRPr="00854CF8" w:rsidRDefault="00C41564" w:rsidP="000B50AE">
      <w:pPr>
        <w:pStyle w:val="Heading4"/>
      </w:pPr>
      <w:r w:rsidRPr="00854CF8">
        <w:t>Intent Interpretation Engine</w:t>
      </w:r>
    </w:p>
    <w:p w14:paraId="45DD3AED" w14:textId="77777777" w:rsidR="000B50AE" w:rsidRDefault="000B50AE" w:rsidP="00C41564">
      <w:pPr>
        <w:rPr>
          <w:rFonts w:ascii="Times New Roman" w:hAnsi="Times New Roman" w:cs="Times New Roman"/>
        </w:rPr>
      </w:pPr>
    </w:p>
    <w:p w14:paraId="3D833F48" w14:textId="52093258" w:rsidR="00C41564" w:rsidRPr="00854CF8" w:rsidRDefault="00C41564" w:rsidP="00C41564">
      <w:pPr>
        <w:rPr>
          <w:rFonts w:ascii="Times New Roman" w:hAnsi="Times New Roman" w:cs="Times New Roman"/>
        </w:rPr>
      </w:pPr>
      <w:r w:rsidRPr="00854CF8">
        <w:rPr>
          <w:rFonts w:ascii="Times New Roman" w:hAnsi="Times New Roman" w:cs="Times New Roman"/>
        </w:rPr>
        <w:lastRenderedPageBreak/>
        <w:t>Uses natural-language understanding, contextual analysis, and historical patterns to translate user actions into actionable insights.</w:t>
      </w:r>
    </w:p>
    <w:p w14:paraId="6F1F86FE" w14:textId="77777777" w:rsidR="00C41564" w:rsidRPr="00854CF8" w:rsidRDefault="00C41564" w:rsidP="00C41564">
      <w:pPr>
        <w:rPr>
          <w:rFonts w:ascii="Times New Roman" w:hAnsi="Times New Roman" w:cs="Times New Roman"/>
        </w:rPr>
      </w:pPr>
    </w:p>
    <w:p w14:paraId="278AB64F" w14:textId="1E545904" w:rsidR="00C41564" w:rsidRPr="00854CF8" w:rsidRDefault="00C41564" w:rsidP="000B50AE">
      <w:pPr>
        <w:pStyle w:val="Heading4"/>
      </w:pPr>
      <w:r w:rsidRPr="00854CF8">
        <w:t>Adaptive Response Optimization</w:t>
      </w:r>
    </w:p>
    <w:p w14:paraId="520366EB" w14:textId="77777777" w:rsidR="000B50AE" w:rsidRDefault="000B50AE" w:rsidP="00C41564">
      <w:pPr>
        <w:rPr>
          <w:rFonts w:ascii="Times New Roman" w:hAnsi="Times New Roman" w:cs="Times New Roman"/>
        </w:rPr>
      </w:pPr>
    </w:p>
    <w:p w14:paraId="0F80CE3E" w14:textId="6AE0ED7B" w:rsidR="00C41564" w:rsidRPr="00854CF8" w:rsidRDefault="00C41564" w:rsidP="00C41564">
      <w:pPr>
        <w:rPr>
          <w:rFonts w:ascii="Times New Roman" w:hAnsi="Times New Roman" w:cs="Times New Roman"/>
        </w:rPr>
      </w:pPr>
      <w:r w:rsidRPr="00854CF8">
        <w:rPr>
          <w:rFonts w:ascii="Times New Roman" w:hAnsi="Times New Roman" w:cs="Times New Roman"/>
        </w:rPr>
        <w:t>Refines the system’s assistance quality through iterative learning, improving accuracy and responsiveness over time.</w:t>
      </w:r>
    </w:p>
    <w:p w14:paraId="5B74D652" w14:textId="77777777" w:rsidR="00C41564" w:rsidRPr="00854CF8" w:rsidRDefault="00C41564" w:rsidP="00C41564">
      <w:pPr>
        <w:rPr>
          <w:rFonts w:ascii="Times New Roman" w:hAnsi="Times New Roman" w:cs="Times New Roman"/>
        </w:rPr>
      </w:pPr>
    </w:p>
    <w:p w14:paraId="2C4EF1AA" w14:textId="1E46B516" w:rsidR="00C41564" w:rsidRPr="00854CF8" w:rsidRDefault="00C41564" w:rsidP="000B50AE">
      <w:pPr>
        <w:pStyle w:val="Heading4"/>
      </w:pPr>
      <w:r w:rsidRPr="00854CF8">
        <w:t>Dynamic UI Personalization</w:t>
      </w:r>
    </w:p>
    <w:p w14:paraId="0A1E6451" w14:textId="77777777" w:rsidR="000B50AE" w:rsidRDefault="000B50AE" w:rsidP="00C41564">
      <w:pPr>
        <w:rPr>
          <w:rFonts w:ascii="Times New Roman" w:hAnsi="Times New Roman" w:cs="Times New Roman"/>
        </w:rPr>
      </w:pPr>
    </w:p>
    <w:p w14:paraId="6B99D37B" w14:textId="289F80D6" w:rsidR="00C41564" w:rsidRPr="00854CF8" w:rsidRDefault="00C41564" w:rsidP="00C41564">
      <w:pPr>
        <w:rPr>
          <w:rFonts w:ascii="Times New Roman" w:hAnsi="Times New Roman" w:cs="Times New Roman"/>
        </w:rPr>
      </w:pPr>
      <w:r w:rsidRPr="00854CF8">
        <w:rPr>
          <w:rFonts w:ascii="Times New Roman" w:hAnsi="Times New Roman" w:cs="Times New Roman"/>
        </w:rPr>
        <w:t>Adapts interface elements, prompts, and navigation pathways based on real-time user engagement signals.</w:t>
      </w:r>
    </w:p>
    <w:p w14:paraId="075315E4" w14:textId="77777777" w:rsidR="00C41564" w:rsidRPr="00854CF8" w:rsidRDefault="00C41564" w:rsidP="00C41564">
      <w:pPr>
        <w:rPr>
          <w:rFonts w:ascii="Times New Roman" w:hAnsi="Times New Roman" w:cs="Times New Roman"/>
        </w:rPr>
      </w:pPr>
    </w:p>
    <w:p w14:paraId="00456AEE" w14:textId="1852970A" w:rsidR="00C41564" w:rsidRPr="00854CF8" w:rsidRDefault="00C41564" w:rsidP="00C41564">
      <w:pPr>
        <w:rPr>
          <w:rFonts w:ascii="Times New Roman" w:hAnsi="Times New Roman" w:cs="Times New Roman"/>
        </w:rPr>
      </w:pPr>
      <w:r w:rsidRPr="00854CF8">
        <w:rPr>
          <w:rFonts w:ascii="Times New Roman" w:hAnsi="Times New Roman" w:cs="Times New Roman"/>
        </w:rPr>
        <w:t>This real-time intelligence ensures that engagement feels intuitive, immediate, and tailored to every visitor.</w:t>
      </w:r>
    </w:p>
    <w:p w14:paraId="0223D23B" w14:textId="77777777" w:rsidR="00C41564" w:rsidRPr="00854CF8" w:rsidRDefault="00C41564" w:rsidP="00C41564">
      <w:pPr>
        <w:rPr>
          <w:rFonts w:ascii="Times New Roman" w:hAnsi="Times New Roman" w:cs="Times New Roman"/>
        </w:rPr>
      </w:pPr>
    </w:p>
    <w:p w14:paraId="3344C387" w14:textId="77777777" w:rsidR="00C41564" w:rsidRPr="00854CF8" w:rsidRDefault="00C41564" w:rsidP="000B50AE">
      <w:pPr>
        <w:pStyle w:val="Heading3"/>
      </w:pPr>
      <w:r w:rsidRPr="00854CF8">
        <w:t>B. Query Classification &amp; Routing</w:t>
      </w:r>
    </w:p>
    <w:p w14:paraId="700DECB1" w14:textId="77777777" w:rsidR="00C41564" w:rsidRPr="00854CF8" w:rsidRDefault="00C41564" w:rsidP="00C41564">
      <w:pPr>
        <w:rPr>
          <w:rFonts w:ascii="Times New Roman" w:hAnsi="Times New Roman" w:cs="Times New Roman"/>
        </w:rPr>
      </w:pPr>
    </w:p>
    <w:p w14:paraId="613E3A5F" w14:textId="77777777" w:rsidR="00C41564" w:rsidRPr="00854CF8" w:rsidRDefault="00C41564" w:rsidP="00C41564">
      <w:pPr>
        <w:rPr>
          <w:rFonts w:ascii="Times New Roman" w:hAnsi="Times New Roman" w:cs="Times New Roman"/>
        </w:rPr>
      </w:pPr>
      <w:r w:rsidRPr="00854CF8">
        <w:rPr>
          <w:rFonts w:ascii="Times New Roman" w:hAnsi="Times New Roman" w:cs="Times New Roman"/>
        </w:rPr>
        <w:t>This subsystem ensures all incoming communication—whether inquiries, service requests, or operational interactions—is accurately processed and forwarded to the appropriate destination within the WebHydra hierarchy.</w:t>
      </w:r>
    </w:p>
    <w:p w14:paraId="2B523EAE" w14:textId="77777777" w:rsidR="00C41564" w:rsidRPr="00854CF8" w:rsidRDefault="00C41564" w:rsidP="00C41564">
      <w:pPr>
        <w:rPr>
          <w:rFonts w:ascii="Times New Roman" w:hAnsi="Times New Roman" w:cs="Times New Roman"/>
        </w:rPr>
      </w:pPr>
    </w:p>
    <w:p w14:paraId="0D3B6FD5" w14:textId="77777777" w:rsidR="00C41564" w:rsidRPr="00854CF8" w:rsidRDefault="00C41564" w:rsidP="000B50AE">
      <w:pPr>
        <w:pStyle w:val="Heading4"/>
      </w:pPr>
      <w:r w:rsidRPr="00854CF8">
        <w:t>Core routing mechanisms include:</w:t>
      </w:r>
    </w:p>
    <w:p w14:paraId="3C3DF0F5" w14:textId="77777777" w:rsidR="00C41564" w:rsidRPr="00854CF8" w:rsidRDefault="00C41564" w:rsidP="00C41564">
      <w:pPr>
        <w:rPr>
          <w:rFonts w:ascii="Times New Roman" w:hAnsi="Times New Roman" w:cs="Times New Roman"/>
        </w:rPr>
      </w:pPr>
    </w:p>
    <w:p w14:paraId="2F51B1C9" w14:textId="5FDAAC55" w:rsidR="00C41564" w:rsidRPr="00854CF8" w:rsidRDefault="00C41564" w:rsidP="000B50AE">
      <w:pPr>
        <w:pStyle w:val="Heading4"/>
      </w:pPr>
      <w:r w:rsidRPr="00854CF8">
        <w:t>Automated Query Categorization</w:t>
      </w:r>
    </w:p>
    <w:p w14:paraId="2AB295D7" w14:textId="77777777" w:rsidR="000B50AE" w:rsidRDefault="000B50AE" w:rsidP="00C41564">
      <w:pPr>
        <w:rPr>
          <w:rFonts w:ascii="Times New Roman" w:hAnsi="Times New Roman" w:cs="Times New Roman"/>
        </w:rPr>
      </w:pPr>
    </w:p>
    <w:p w14:paraId="6C1E2A22" w14:textId="0F82DF06" w:rsidR="00C41564" w:rsidRPr="00854CF8" w:rsidRDefault="00C41564" w:rsidP="00C41564">
      <w:pPr>
        <w:rPr>
          <w:rFonts w:ascii="Times New Roman" w:hAnsi="Times New Roman" w:cs="Times New Roman"/>
        </w:rPr>
      </w:pPr>
      <w:r w:rsidRPr="00854CF8">
        <w:rPr>
          <w:rFonts w:ascii="Times New Roman" w:hAnsi="Times New Roman" w:cs="Times New Roman"/>
        </w:rPr>
        <w:t>Classifies user requests based on subject matter, urgency, context, and intent using AI-driven categorization algorithms.</w:t>
      </w:r>
    </w:p>
    <w:p w14:paraId="5C434A71" w14:textId="77777777" w:rsidR="00C41564" w:rsidRPr="00854CF8" w:rsidRDefault="00C41564" w:rsidP="00C41564">
      <w:pPr>
        <w:rPr>
          <w:rFonts w:ascii="Times New Roman" w:hAnsi="Times New Roman" w:cs="Times New Roman"/>
        </w:rPr>
      </w:pPr>
    </w:p>
    <w:p w14:paraId="1C8BC711" w14:textId="3009F0BB" w:rsidR="00C41564" w:rsidRPr="00854CF8" w:rsidRDefault="00C41564" w:rsidP="000B50AE">
      <w:pPr>
        <w:pStyle w:val="Heading4"/>
      </w:pPr>
      <w:r w:rsidRPr="00854CF8">
        <w:t>Division-Aware Routing Matrix</w:t>
      </w:r>
    </w:p>
    <w:p w14:paraId="1C078A33" w14:textId="77777777" w:rsidR="000B50AE" w:rsidRDefault="000B50AE" w:rsidP="00C41564">
      <w:pPr>
        <w:rPr>
          <w:rFonts w:ascii="Times New Roman" w:hAnsi="Times New Roman" w:cs="Times New Roman"/>
        </w:rPr>
      </w:pPr>
    </w:p>
    <w:p w14:paraId="39608DE0" w14:textId="2F4C4533" w:rsidR="00C41564" w:rsidRPr="00854CF8" w:rsidRDefault="00C41564" w:rsidP="00C41564">
      <w:pPr>
        <w:rPr>
          <w:rFonts w:ascii="Times New Roman" w:hAnsi="Times New Roman" w:cs="Times New Roman"/>
        </w:rPr>
      </w:pPr>
      <w:r w:rsidRPr="00854CF8">
        <w:rPr>
          <w:rFonts w:ascii="Times New Roman" w:hAnsi="Times New Roman" w:cs="Times New Roman"/>
        </w:rPr>
        <w:lastRenderedPageBreak/>
        <w:t>Maps each category to the correct internal division, officer, or subsystem, ensuring no requests are misdirected or mishandled.</w:t>
      </w:r>
    </w:p>
    <w:p w14:paraId="482F94C7" w14:textId="77777777" w:rsidR="00C41564" w:rsidRPr="00854CF8" w:rsidRDefault="00C41564" w:rsidP="00C41564">
      <w:pPr>
        <w:rPr>
          <w:rFonts w:ascii="Times New Roman" w:hAnsi="Times New Roman" w:cs="Times New Roman"/>
        </w:rPr>
      </w:pPr>
    </w:p>
    <w:p w14:paraId="646B7E4B" w14:textId="00C3F93A" w:rsidR="00C41564" w:rsidRPr="00854CF8" w:rsidRDefault="00C41564" w:rsidP="000B50AE">
      <w:pPr>
        <w:pStyle w:val="Heading4"/>
      </w:pPr>
      <w:r w:rsidRPr="00854CF8">
        <w:t>Priority Escalation Logic</w:t>
      </w:r>
    </w:p>
    <w:p w14:paraId="548DAF94" w14:textId="77777777" w:rsidR="000B50AE" w:rsidRDefault="000B50AE" w:rsidP="00C41564">
      <w:pPr>
        <w:rPr>
          <w:rFonts w:ascii="Times New Roman" w:hAnsi="Times New Roman" w:cs="Times New Roman"/>
        </w:rPr>
      </w:pPr>
    </w:p>
    <w:p w14:paraId="0AD8E196" w14:textId="3B26A4D1" w:rsidR="00C41564" w:rsidRPr="00854CF8" w:rsidRDefault="00C41564" w:rsidP="00C41564">
      <w:pPr>
        <w:rPr>
          <w:rFonts w:ascii="Times New Roman" w:hAnsi="Times New Roman" w:cs="Times New Roman"/>
        </w:rPr>
      </w:pPr>
      <w:r w:rsidRPr="00854CF8">
        <w:rPr>
          <w:rFonts w:ascii="Times New Roman" w:hAnsi="Times New Roman" w:cs="Times New Roman"/>
        </w:rPr>
        <w:t>Automatically elevates high-priority matters such as compliance alerts, investor queries, technical emergencies, or leadership-relevant communications.</w:t>
      </w:r>
    </w:p>
    <w:p w14:paraId="3D52DEE8" w14:textId="77777777" w:rsidR="00C41564" w:rsidRPr="00854CF8" w:rsidRDefault="00C41564" w:rsidP="00C41564">
      <w:pPr>
        <w:rPr>
          <w:rFonts w:ascii="Times New Roman" w:hAnsi="Times New Roman" w:cs="Times New Roman"/>
        </w:rPr>
      </w:pPr>
    </w:p>
    <w:p w14:paraId="2F3E3297" w14:textId="3B867962" w:rsidR="00C41564" w:rsidRPr="00854CF8" w:rsidRDefault="00C41564" w:rsidP="000B50AE">
      <w:pPr>
        <w:pStyle w:val="Heading4"/>
      </w:pPr>
      <w:r w:rsidRPr="00854CF8">
        <w:t>Hybrid AI-Human Workflow Integration</w:t>
      </w:r>
    </w:p>
    <w:p w14:paraId="104574E9" w14:textId="77777777" w:rsidR="000B50AE" w:rsidRDefault="000B50AE" w:rsidP="00C41564">
      <w:pPr>
        <w:rPr>
          <w:rFonts w:ascii="Times New Roman" w:hAnsi="Times New Roman" w:cs="Times New Roman"/>
        </w:rPr>
      </w:pPr>
    </w:p>
    <w:p w14:paraId="00278933" w14:textId="64D31124" w:rsidR="00C41564" w:rsidRPr="00854CF8" w:rsidRDefault="00C41564" w:rsidP="00C41564">
      <w:pPr>
        <w:rPr>
          <w:rFonts w:ascii="Times New Roman" w:hAnsi="Times New Roman" w:cs="Times New Roman"/>
        </w:rPr>
      </w:pPr>
      <w:r w:rsidRPr="00854CF8">
        <w:rPr>
          <w:rFonts w:ascii="Times New Roman" w:hAnsi="Times New Roman" w:cs="Times New Roman"/>
        </w:rPr>
        <w:t>Allows AI to initiate routing while enabling human oversight for sensitive or high-impact decision flows.</w:t>
      </w:r>
    </w:p>
    <w:p w14:paraId="07C721CD" w14:textId="77777777" w:rsidR="00C41564" w:rsidRPr="00854CF8" w:rsidRDefault="00C41564" w:rsidP="00C41564">
      <w:pPr>
        <w:rPr>
          <w:rFonts w:ascii="Times New Roman" w:hAnsi="Times New Roman" w:cs="Times New Roman"/>
        </w:rPr>
      </w:pPr>
    </w:p>
    <w:p w14:paraId="54C82CD4" w14:textId="5F6C5659" w:rsidR="00C41564" w:rsidRPr="00854CF8" w:rsidRDefault="00C41564" w:rsidP="00C41564">
      <w:pPr>
        <w:rPr>
          <w:rFonts w:ascii="Times New Roman" w:hAnsi="Times New Roman" w:cs="Times New Roman"/>
        </w:rPr>
      </w:pPr>
      <w:r w:rsidRPr="00854CF8">
        <w:rPr>
          <w:rFonts w:ascii="Times New Roman" w:hAnsi="Times New Roman" w:cs="Times New Roman"/>
        </w:rPr>
        <w:t>Through this system, WebHydra ensures operational clarity, accelerated response times, and error-free communication flow.</w:t>
      </w:r>
    </w:p>
    <w:p w14:paraId="1E6CA4D3" w14:textId="77777777" w:rsidR="00C41564" w:rsidRPr="00854CF8" w:rsidRDefault="00C41564" w:rsidP="00C41564">
      <w:pPr>
        <w:rPr>
          <w:rFonts w:ascii="Times New Roman" w:hAnsi="Times New Roman" w:cs="Times New Roman"/>
        </w:rPr>
      </w:pPr>
    </w:p>
    <w:p w14:paraId="48FBE408" w14:textId="77777777" w:rsidR="00C41564" w:rsidRPr="00854CF8" w:rsidRDefault="00C41564" w:rsidP="000B50AE">
      <w:pPr>
        <w:pStyle w:val="Heading3"/>
      </w:pPr>
      <w:r w:rsidRPr="00854CF8">
        <w:t>C. Experience Monitoring Protocols</w:t>
      </w:r>
    </w:p>
    <w:p w14:paraId="0267D549" w14:textId="77777777" w:rsidR="00C41564" w:rsidRPr="00854CF8" w:rsidRDefault="00C41564" w:rsidP="00C41564">
      <w:pPr>
        <w:rPr>
          <w:rFonts w:ascii="Times New Roman" w:hAnsi="Times New Roman" w:cs="Times New Roman"/>
        </w:rPr>
      </w:pPr>
    </w:p>
    <w:p w14:paraId="646E04D8" w14:textId="77777777" w:rsidR="00C41564" w:rsidRPr="00854CF8" w:rsidRDefault="00C41564" w:rsidP="00C41564">
      <w:pPr>
        <w:rPr>
          <w:rFonts w:ascii="Times New Roman" w:hAnsi="Times New Roman" w:cs="Times New Roman"/>
        </w:rPr>
      </w:pPr>
      <w:r w:rsidRPr="00854CF8">
        <w:rPr>
          <w:rFonts w:ascii="Times New Roman" w:hAnsi="Times New Roman" w:cs="Times New Roman"/>
        </w:rPr>
        <w:t>This subsystem enforces WebHydra’s standards of precision, clarity, and engagement quality. It continuously evaluates the interaction lifecycle to ensure every user receives a world-class communication experience.</w:t>
      </w:r>
    </w:p>
    <w:p w14:paraId="6BBCBC91" w14:textId="77777777" w:rsidR="00C41564" w:rsidRPr="00854CF8" w:rsidRDefault="00C41564" w:rsidP="00C41564">
      <w:pPr>
        <w:rPr>
          <w:rFonts w:ascii="Times New Roman" w:hAnsi="Times New Roman" w:cs="Times New Roman"/>
        </w:rPr>
      </w:pPr>
    </w:p>
    <w:p w14:paraId="429AFF4F" w14:textId="77777777" w:rsidR="00C41564" w:rsidRPr="00854CF8" w:rsidRDefault="00C41564" w:rsidP="000B50AE">
      <w:pPr>
        <w:pStyle w:val="Heading4"/>
      </w:pPr>
      <w:r w:rsidRPr="00854CF8">
        <w:t>Core protocols include:</w:t>
      </w:r>
    </w:p>
    <w:p w14:paraId="4F41649F" w14:textId="77777777" w:rsidR="00C41564" w:rsidRPr="00854CF8" w:rsidRDefault="00C41564" w:rsidP="00C41564">
      <w:pPr>
        <w:rPr>
          <w:rFonts w:ascii="Times New Roman" w:hAnsi="Times New Roman" w:cs="Times New Roman"/>
        </w:rPr>
      </w:pPr>
    </w:p>
    <w:p w14:paraId="1ABE0952" w14:textId="7E913C39" w:rsidR="00C41564" w:rsidRPr="00854CF8" w:rsidRDefault="00C41564" w:rsidP="000B50AE">
      <w:pPr>
        <w:pStyle w:val="Heading4"/>
      </w:pPr>
      <w:r w:rsidRPr="00854CF8">
        <w:t>Interaction Quality Benchmarking</w:t>
      </w:r>
    </w:p>
    <w:p w14:paraId="4421361C" w14:textId="77777777" w:rsidR="000B50AE" w:rsidRDefault="000B50AE" w:rsidP="00C41564">
      <w:pPr>
        <w:rPr>
          <w:rFonts w:ascii="Times New Roman" w:hAnsi="Times New Roman" w:cs="Times New Roman"/>
        </w:rPr>
      </w:pPr>
    </w:p>
    <w:p w14:paraId="0778554D" w14:textId="6F950D04" w:rsidR="00C41564" w:rsidRPr="00854CF8" w:rsidRDefault="00C41564" w:rsidP="00C41564">
      <w:pPr>
        <w:rPr>
          <w:rFonts w:ascii="Times New Roman" w:hAnsi="Times New Roman" w:cs="Times New Roman"/>
        </w:rPr>
      </w:pPr>
      <w:r w:rsidRPr="00854CF8">
        <w:rPr>
          <w:rFonts w:ascii="Times New Roman" w:hAnsi="Times New Roman" w:cs="Times New Roman"/>
        </w:rPr>
        <w:t>Evaluates each engagement for accuracy, relevance, tone consistency, and alignment with WebHydra’s communication doctrine.</w:t>
      </w:r>
    </w:p>
    <w:p w14:paraId="2E6D1B87" w14:textId="77777777" w:rsidR="00C41564" w:rsidRPr="00854CF8" w:rsidRDefault="00C41564" w:rsidP="00C41564">
      <w:pPr>
        <w:rPr>
          <w:rFonts w:ascii="Times New Roman" w:hAnsi="Times New Roman" w:cs="Times New Roman"/>
        </w:rPr>
      </w:pPr>
    </w:p>
    <w:p w14:paraId="2AC5D87F" w14:textId="4296A22E" w:rsidR="00C41564" w:rsidRPr="00854CF8" w:rsidRDefault="00C41564" w:rsidP="000B50AE">
      <w:pPr>
        <w:pStyle w:val="Heading4"/>
      </w:pPr>
      <w:r w:rsidRPr="00854CF8">
        <w:t>User Satisfaction Indicators</w:t>
      </w:r>
    </w:p>
    <w:p w14:paraId="2F655523" w14:textId="77777777" w:rsidR="000B50AE" w:rsidRDefault="000B50AE" w:rsidP="00C41564">
      <w:pPr>
        <w:rPr>
          <w:rFonts w:ascii="Times New Roman" w:hAnsi="Times New Roman" w:cs="Times New Roman"/>
        </w:rPr>
      </w:pPr>
    </w:p>
    <w:p w14:paraId="030F3A6F" w14:textId="4D5E22AE" w:rsidR="00C41564" w:rsidRPr="00854CF8" w:rsidRDefault="00C41564" w:rsidP="00C41564">
      <w:pPr>
        <w:rPr>
          <w:rFonts w:ascii="Times New Roman" w:hAnsi="Times New Roman" w:cs="Times New Roman"/>
        </w:rPr>
      </w:pPr>
      <w:r w:rsidRPr="00854CF8">
        <w:rPr>
          <w:rFonts w:ascii="Times New Roman" w:hAnsi="Times New Roman" w:cs="Times New Roman"/>
        </w:rPr>
        <w:lastRenderedPageBreak/>
        <w:t>Monitors sentiment, completion rates, search patterns, and engagement friction points to identify service strengths and areas for improvement.</w:t>
      </w:r>
    </w:p>
    <w:p w14:paraId="7A4173EF" w14:textId="77777777" w:rsidR="00C41564" w:rsidRPr="00854CF8" w:rsidRDefault="00C41564" w:rsidP="00C41564">
      <w:pPr>
        <w:rPr>
          <w:rFonts w:ascii="Times New Roman" w:hAnsi="Times New Roman" w:cs="Times New Roman"/>
        </w:rPr>
      </w:pPr>
    </w:p>
    <w:p w14:paraId="3C09A032" w14:textId="1136B287" w:rsidR="00C41564" w:rsidRPr="00854CF8" w:rsidRDefault="00C41564" w:rsidP="000B50AE">
      <w:pPr>
        <w:pStyle w:val="Heading4"/>
      </w:pPr>
      <w:r w:rsidRPr="00854CF8">
        <w:t>Compliance &amp; Integrity Checks</w:t>
      </w:r>
    </w:p>
    <w:p w14:paraId="537BA678" w14:textId="77777777" w:rsidR="000B50AE" w:rsidRDefault="000B50AE" w:rsidP="00C41564">
      <w:pPr>
        <w:rPr>
          <w:rFonts w:ascii="Times New Roman" w:hAnsi="Times New Roman" w:cs="Times New Roman"/>
        </w:rPr>
      </w:pPr>
    </w:p>
    <w:p w14:paraId="58537F32" w14:textId="53BEA2E2" w:rsidR="00C41564" w:rsidRPr="00854CF8" w:rsidRDefault="00C41564" w:rsidP="00C41564">
      <w:pPr>
        <w:rPr>
          <w:rFonts w:ascii="Times New Roman" w:hAnsi="Times New Roman" w:cs="Times New Roman"/>
        </w:rPr>
      </w:pPr>
      <w:r w:rsidRPr="00854CF8">
        <w:rPr>
          <w:rFonts w:ascii="Times New Roman" w:hAnsi="Times New Roman" w:cs="Times New Roman"/>
        </w:rPr>
        <w:t>Ensures that all AI-generated responses, routing decisions, and user interactions adhere to established governance structures and data handling policies.</w:t>
      </w:r>
    </w:p>
    <w:p w14:paraId="1643839F" w14:textId="77777777" w:rsidR="00C41564" w:rsidRPr="00854CF8" w:rsidRDefault="00C41564" w:rsidP="00C41564">
      <w:pPr>
        <w:rPr>
          <w:rFonts w:ascii="Times New Roman" w:hAnsi="Times New Roman" w:cs="Times New Roman"/>
        </w:rPr>
      </w:pPr>
    </w:p>
    <w:p w14:paraId="371D382A" w14:textId="3BC56624" w:rsidR="00C41564" w:rsidRPr="00854CF8" w:rsidRDefault="00C41564" w:rsidP="000B50AE">
      <w:pPr>
        <w:pStyle w:val="Heading4"/>
      </w:pPr>
      <w:r w:rsidRPr="00854CF8">
        <w:t>Response Time Governance</w:t>
      </w:r>
    </w:p>
    <w:p w14:paraId="0DCE82A5" w14:textId="77777777" w:rsidR="000B50AE" w:rsidRDefault="000B50AE" w:rsidP="00C41564">
      <w:pPr>
        <w:rPr>
          <w:rFonts w:ascii="Times New Roman" w:hAnsi="Times New Roman" w:cs="Times New Roman"/>
        </w:rPr>
      </w:pPr>
    </w:p>
    <w:p w14:paraId="77006F15" w14:textId="1750B222" w:rsidR="00C41564" w:rsidRPr="00854CF8" w:rsidRDefault="00C41564" w:rsidP="00C41564">
      <w:pPr>
        <w:rPr>
          <w:rFonts w:ascii="Times New Roman" w:hAnsi="Times New Roman" w:cs="Times New Roman"/>
        </w:rPr>
      </w:pPr>
      <w:r w:rsidRPr="00854CF8">
        <w:rPr>
          <w:rFonts w:ascii="Times New Roman" w:hAnsi="Times New Roman" w:cs="Times New Roman"/>
        </w:rPr>
        <w:t>Tracks speed and efficiency across all communication channels, ensuring optimal service performance.</w:t>
      </w:r>
    </w:p>
    <w:p w14:paraId="66B271F0" w14:textId="77777777" w:rsidR="00C41564" w:rsidRPr="00854CF8" w:rsidRDefault="00C41564" w:rsidP="00C41564">
      <w:pPr>
        <w:rPr>
          <w:rFonts w:ascii="Times New Roman" w:hAnsi="Times New Roman" w:cs="Times New Roman"/>
        </w:rPr>
      </w:pPr>
    </w:p>
    <w:p w14:paraId="18789700" w14:textId="783BCFEB" w:rsidR="00C41564" w:rsidRPr="00854CF8" w:rsidRDefault="00C41564" w:rsidP="00C41564">
      <w:pPr>
        <w:rPr>
          <w:rFonts w:ascii="Times New Roman" w:hAnsi="Times New Roman" w:cs="Times New Roman"/>
        </w:rPr>
      </w:pPr>
      <w:r w:rsidRPr="00854CF8">
        <w:rPr>
          <w:rFonts w:ascii="Times New Roman" w:hAnsi="Times New Roman" w:cs="Times New Roman"/>
        </w:rPr>
        <w:t>These protocols ensure that user experiences remain consistent, predictable, and reflective of WebHydra’s institutional excellence.</w:t>
      </w:r>
    </w:p>
    <w:p w14:paraId="654591D8" w14:textId="77777777" w:rsidR="00C41564" w:rsidRPr="00854CF8" w:rsidRDefault="00C41564" w:rsidP="00C41564">
      <w:pPr>
        <w:rPr>
          <w:rFonts w:ascii="Times New Roman" w:hAnsi="Times New Roman" w:cs="Times New Roman"/>
        </w:rPr>
      </w:pPr>
    </w:p>
    <w:p w14:paraId="38F90A2C" w14:textId="77777777" w:rsidR="00C41564" w:rsidRPr="00854CF8" w:rsidRDefault="00C41564" w:rsidP="000B50AE">
      <w:pPr>
        <w:pStyle w:val="Heading3"/>
      </w:pPr>
      <w:r w:rsidRPr="00854CF8">
        <w:t>D. Data-Driven Service Enhancement</w:t>
      </w:r>
    </w:p>
    <w:p w14:paraId="450819BE" w14:textId="77777777" w:rsidR="00C41564" w:rsidRPr="00854CF8" w:rsidRDefault="00C41564" w:rsidP="00C41564">
      <w:pPr>
        <w:rPr>
          <w:rFonts w:ascii="Times New Roman" w:hAnsi="Times New Roman" w:cs="Times New Roman"/>
        </w:rPr>
      </w:pPr>
    </w:p>
    <w:p w14:paraId="62D06D1B" w14:textId="77777777" w:rsidR="00C41564" w:rsidRPr="00854CF8" w:rsidRDefault="00C41564" w:rsidP="00C41564">
      <w:pPr>
        <w:rPr>
          <w:rFonts w:ascii="Times New Roman" w:hAnsi="Times New Roman" w:cs="Times New Roman"/>
        </w:rPr>
      </w:pPr>
      <w:r w:rsidRPr="00854CF8">
        <w:rPr>
          <w:rFonts w:ascii="Times New Roman" w:hAnsi="Times New Roman" w:cs="Times New Roman"/>
        </w:rPr>
        <w:t>The AI Concierge Analytics Hub utilizes its collected data to evolve continuously, transforming insight into strategic operational impact.</w:t>
      </w:r>
    </w:p>
    <w:p w14:paraId="70F691E7" w14:textId="77777777" w:rsidR="00C41564" w:rsidRPr="00854CF8" w:rsidRDefault="00C41564" w:rsidP="00C41564">
      <w:pPr>
        <w:rPr>
          <w:rFonts w:ascii="Times New Roman" w:hAnsi="Times New Roman" w:cs="Times New Roman"/>
        </w:rPr>
      </w:pPr>
    </w:p>
    <w:p w14:paraId="3E4836BD" w14:textId="77777777" w:rsidR="00C41564" w:rsidRPr="00854CF8" w:rsidRDefault="00C41564" w:rsidP="000B50AE">
      <w:pPr>
        <w:pStyle w:val="Heading4"/>
      </w:pPr>
      <w:r w:rsidRPr="00854CF8">
        <w:t>Key enhancement functions include:</w:t>
      </w:r>
    </w:p>
    <w:p w14:paraId="7368D92F" w14:textId="77777777" w:rsidR="00C41564" w:rsidRPr="00854CF8" w:rsidRDefault="00C41564" w:rsidP="00C41564">
      <w:pPr>
        <w:rPr>
          <w:rFonts w:ascii="Times New Roman" w:hAnsi="Times New Roman" w:cs="Times New Roman"/>
        </w:rPr>
      </w:pPr>
    </w:p>
    <w:p w14:paraId="1860C8D4" w14:textId="1F8091C5" w:rsidR="00C41564" w:rsidRPr="00854CF8" w:rsidRDefault="00C41564" w:rsidP="000B50AE">
      <w:pPr>
        <w:pStyle w:val="Heading4"/>
      </w:pPr>
      <w:r w:rsidRPr="00854CF8">
        <w:t>Operational Analytics Dashboards</w:t>
      </w:r>
    </w:p>
    <w:p w14:paraId="3EB0F65E" w14:textId="77777777" w:rsidR="000B50AE" w:rsidRDefault="000B50AE" w:rsidP="00C41564">
      <w:pPr>
        <w:rPr>
          <w:rFonts w:ascii="Times New Roman" w:hAnsi="Times New Roman" w:cs="Times New Roman"/>
        </w:rPr>
      </w:pPr>
    </w:p>
    <w:p w14:paraId="54051E18" w14:textId="36F06073" w:rsidR="00C41564" w:rsidRPr="00854CF8" w:rsidRDefault="00C41564" w:rsidP="00C41564">
      <w:pPr>
        <w:rPr>
          <w:rFonts w:ascii="Times New Roman" w:hAnsi="Times New Roman" w:cs="Times New Roman"/>
        </w:rPr>
      </w:pPr>
      <w:r w:rsidRPr="00854CF8">
        <w:rPr>
          <w:rFonts w:ascii="Times New Roman" w:hAnsi="Times New Roman" w:cs="Times New Roman"/>
        </w:rPr>
        <w:t>Provides leadership with real-time visibility into communication volumes, behavior patterns, and service performance metrics.</w:t>
      </w:r>
    </w:p>
    <w:p w14:paraId="63605795" w14:textId="77777777" w:rsidR="00C41564" w:rsidRPr="00854CF8" w:rsidRDefault="00C41564" w:rsidP="00C41564">
      <w:pPr>
        <w:rPr>
          <w:rFonts w:ascii="Times New Roman" w:hAnsi="Times New Roman" w:cs="Times New Roman"/>
        </w:rPr>
      </w:pPr>
    </w:p>
    <w:p w14:paraId="020CD94E" w14:textId="40CEEA0D" w:rsidR="00C41564" w:rsidRPr="00854CF8" w:rsidRDefault="00C41564" w:rsidP="000B50AE">
      <w:pPr>
        <w:pStyle w:val="Heading4"/>
      </w:pPr>
      <w:r w:rsidRPr="00854CF8">
        <w:t>Predictive Engagement Modeling</w:t>
      </w:r>
    </w:p>
    <w:p w14:paraId="66C1D901" w14:textId="77777777" w:rsidR="000B50AE" w:rsidRDefault="000B50AE" w:rsidP="00C41564">
      <w:pPr>
        <w:rPr>
          <w:rFonts w:ascii="Times New Roman" w:hAnsi="Times New Roman" w:cs="Times New Roman"/>
        </w:rPr>
      </w:pPr>
    </w:p>
    <w:p w14:paraId="41F94793" w14:textId="2F8A4690" w:rsidR="00C41564" w:rsidRPr="00854CF8" w:rsidRDefault="00C41564" w:rsidP="00C41564">
      <w:pPr>
        <w:rPr>
          <w:rFonts w:ascii="Times New Roman" w:hAnsi="Times New Roman" w:cs="Times New Roman"/>
        </w:rPr>
      </w:pPr>
      <w:r w:rsidRPr="00854CF8">
        <w:rPr>
          <w:rFonts w:ascii="Times New Roman" w:hAnsi="Times New Roman" w:cs="Times New Roman"/>
        </w:rPr>
        <w:lastRenderedPageBreak/>
        <w:t>Uses historical and real-time data to forecast future visitor behaviors, allowing the ecosystem to prepare resources in advance.</w:t>
      </w:r>
    </w:p>
    <w:p w14:paraId="133B9BC3" w14:textId="77777777" w:rsidR="00C41564" w:rsidRPr="00854CF8" w:rsidRDefault="00C41564" w:rsidP="00C41564">
      <w:pPr>
        <w:rPr>
          <w:rFonts w:ascii="Times New Roman" w:hAnsi="Times New Roman" w:cs="Times New Roman"/>
        </w:rPr>
      </w:pPr>
    </w:p>
    <w:p w14:paraId="70D34BA6" w14:textId="101ED317" w:rsidR="00C41564" w:rsidRPr="00854CF8" w:rsidRDefault="00C41564" w:rsidP="000B50AE">
      <w:pPr>
        <w:pStyle w:val="Heading4"/>
      </w:pPr>
      <w:r w:rsidRPr="00854CF8">
        <w:t>Service Refinement Loops</w:t>
      </w:r>
    </w:p>
    <w:p w14:paraId="01CA93D3" w14:textId="77777777" w:rsidR="000B50AE" w:rsidRDefault="000B50AE" w:rsidP="00C41564">
      <w:pPr>
        <w:rPr>
          <w:rFonts w:ascii="Times New Roman" w:hAnsi="Times New Roman" w:cs="Times New Roman"/>
        </w:rPr>
      </w:pPr>
    </w:p>
    <w:p w14:paraId="750A07E7" w14:textId="765A5061" w:rsidR="00C41564" w:rsidRPr="00854CF8" w:rsidRDefault="00C41564" w:rsidP="00C41564">
      <w:pPr>
        <w:rPr>
          <w:rFonts w:ascii="Times New Roman" w:hAnsi="Times New Roman" w:cs="Times New Roman"/>
        </w:rPr>
      </w:pPr>
      <w:r w:rsidRPr="00854CF8">
        <w:rPr>
          <w:rFonts w:ascii="Times New Roman" w:hAnsi="Times New Roman" w:cs="Times New Roman"/>
        </w:rPr>
        <w:t>Feeds analytics into iterative improvement cycles, refining support systems, routing matrices, and AI decision-making logic.</w:t>
      </w:r>
    </w:p>
    <w:p w14:paraId="1CDE18A3" w14:textId="77777777" w:rsidR="00C41564" w:rsidRPr="00854CF8" w:rsidRDefault="00C41564" w:rsidP="00C41564">
      <w:pPr>
        <w:rPr>
          <w:rFonts w:ascii="Times New Roman" w:hAnsi="Times New Roman" w:cs="Times New Roman"/>
        </w:rPr>
      </w:pPr>
    </w:p>
    <w:p w14:paraId="0F63F877" w14:textId="5F3DA38C" w:rsidR="00C41564" w:rsidRPr="00854CF8" w:rsidRDefault="00C41564" w:rsidP="000B50AE">
      <w:pPr>
        <w:pStyle w:val="Heading4"/>
      </w:pPr>
      <w:r w:rsidRPr="00854CF8">
        <w:t>Ecosystem-Wide Synchronization</w:t>
      </w:r>
    </w:p>
    <w:p w14:paraId="50EA459A" w14:textId="77777777" w:rsidR="000B50AE" w:rsidRDefault="000B50AE" w:rsidP="00C41564">
      <w:pPr>
        <w:rPr>
          <w:rFonts w:ascii="Times New Roman" w:hAnsi="Times New Roman" w:cs="Times New Roman"/>
        </w:rPr>
      </w:pPr>
    </w:p>
    <w:p w14:paraId="093F9924" w14:textId="4849C3D3" w:rsidR="00C41564" w:rsidRPr="00854CF8" w:rsidRDefault="00C41564" w:rsidP="00C41564">
      <w:pPr>
        <w:rPr>
          <w:rFonts w:ascii="Times New Roman" w:hAnsi="Times New Roman" w:cs="Times New Roman"/>
        </w:rPr>
      </w:pPr>
      <w:r w:rsidRPr="00854CF8">
        <w:rPr>
          <w:rFonts w:ascii="Times New Roman" w:hAnsi="Times New Roman" w:cs="Times New Roman"/>
        </w:rPr>
        <w:t>Shares insights with other divisions—Marketing, Membership, Strategic Defense, and more—to enable organization-wide upgrades and optimization.</w:t>
      </w:r>
    </w:p>
    <w:p w14:paraId="67E2BE7C" w14:textId="77777777" w:rsidR="00C41564" w:rsidRPr="00854CF8" w:rsidRDefault="00C41564" w:rsidP="00C41564">
      <w:pPr>
        <w:rPr>
          <w:rFonts w:ascii="Times New Roman" w:hAnsi="Times New Roman" w:cs="Times New Roman"/>
        </w:rPr>
      </w:pPr>
    </w:p>
    <w:p w14:paraId="129A5D34" w14:textId="0860CE49" w:rsidR="00C41564" w:rsidRPr="00854CF8" w:rsidRDefault="00C41564" w:rsidP="00C41564">
      <w:pPr>
        <w:rPr>
          <w:rFonts w:ascii="Times New Roman" w:hAnsi="Times New Roman" w:cs="Times New Roman"/>
        </w:rPr>
      </w:pPr>
      <w:r w:rsidRPr="00854CF8">
        <w:rPr>
          <w:rFonts w:ascii="Times New Roman" w:hAnsi="Times New Roman" w:cs="Times New Roman"/>
        </w:rPr>
        <w:t>This data-driven intelligence ensures that WebHydra’s service ecosystem does not merely function—it evolves, learns, and advances continuously.</w:t>
      </w:r>
    </w:p>
    <w:p w14:paraId="46F64E7C" w14:textId="77777777" w:rsidR="00C41564" w:rsidRPr="00854CF8" w:rsidRDefault="00C41564" w:rsidP="00C41564">
      <w:pPr>
        <w:rPr>
          <w:rFonts w:ascii="Times New Roman" w:hAnsi="Times New Roman" w:cs="Times New Roman"/>
        </w:rPr>
      </w:pPr>
    </w:p>
    <w:p w14:paraId="722DC688" w14:textId="77777777" w:rsidR="00C41564" w:rsidRPr="00854CF8" w:rsidRDefault="00C41564" w:rsidP="000B50AE">
      <w:pPr>
        <w:pStyle w:val="Heading3"/>
      </w:pPr>
      <w:r w:rsidRPr="00854CF8">
        <w:t>Operational Purpose of Component 17.2</w:t>
      </w:r>
    </w:p>
    <w:p w14:paraId="6126474A" w14:textId="77777777" w:rsidR="00C41564" w:rsidRPr="00854CF8" w:rsidRDefault="00C41564" w:rsidP="00C41564">
      <w:pPr>
        <w:rPr>
          <w:rFonts w:ascii="Times New Roman" w:hAnsi="Times New Roman" w:cs="Times New Roman"/>
        </w:rPr>
      </w:pPr>
    </w:p>
    <w:p w14:paraId="296EC8FB" w14:textId="4D08A5E9" w:rsidR="004D41EE" w:rsidRPr="00854CF8" w:rsidRDefault="00C41564" w:rsidP="004D41EE">
      <w:pPr>
        <w:rPr>
          <w:rFonts w:ascii="Times New Roman" w:hAnsi="Times New Roman" w:cs="Times New Roman"/>
        </w:rPr>
      </w:pPr>
      <w:r w:rsidRPr="00854CF8">
        <w:rPr>
          <w:rFonts w:ascii="Times New Roman" w:hAnsi="Times New Roman" w:cs="Times New Roman"/>
        </w:rPr>
        <w:t>The AI Concierge Analytics Hub stands as the intelligent gateway between WebHydra and its global audience. It combines automation with ethical oversight, ensuring that every interaction is efficient, accurate, and strategically aligned with organizational priorities. By transforming engagement data into predictive intelligence and operational refinement, this component elevates WebHydra’s public interface into a living, adaptive, and continuously improving communication system.</w:t>
      </w:r>
    </w:p>
    <w:p w14:paraId="1A2118BB" w14:textId="77777777" w:rsidR="004D41EE" w:rsidRPr="00854CF8" w:rsidRDefault="004D41EE" w:rsidP="004D41EE">
      <w:pPr>
        <w:rPr>
          <w:rFonts w:ascii="Times New Roman" w:hAnsi="Times New Roman" w:cs="Times New Roman"/>
        </w:rPr>
      </w:pPr>
    </w:p>
    <w:p w14:paraId="0ECC5789" w14:textId="77777777" w:rsidR="00C41564" w:rsidRPr="00854CF8" w:rsidRDefault="00C41564">
      <w:pPr>
        <w:rPr>
          <w:rFonts w:ascii="Times New Roman" w:hAnsi="Times New Roman" w:cs="Times New Roman"/>
        </w:rPr>
      </w:pPr>
      <w:r w:rsidRPr="00854CF8">
        <w:rPr>
          <w:rFonts w:ascii="Times New Roman" w:hAnsi="Times New Roman" w:cs="Times New Roman"/>
        </w:rPr>
        <w:br w:type="page"/>
      </w:r>
    </w:p>
    <w:p w14:paraId="1C4AC490" w14:textId="7B639290" w:rsidR="00216417" w:rsidRDefault="00216417" w:rsidP="000B50AE">
      <w:pPr>
        <w:pStyle w:val="Heading1"/>
      </w:pPr>
      <w:r w:rsidRPr="00854CF8">
        <w:lastRenderedPageBreak/>
        <w:t>SECTION 17</w:t>
      </w:r>
      <w:r>
        <w:t>:</w:t>
      </w:r>
      <w:r w:rsidRPr="00854CF8">
        <w:t xml:space="preserve"> CONTACT &amp; OPERATIONS</w:t>
      </w:r>
    </w:p>
    <w:p w14:paraId="6AA89F62" w14:textId="77777777" w:rsidR="00216417" w:rsidRPr="00216417" w:rsidRDefault="00216417" w:rsidP="00216417"/>
    <w:p w14:paraId="02BE85B8" w14:textId="52442BA2" w:rsidR="004D41EE" w:rsidRPr="00854CF8" w:rsidRDefault="004D41EE" w:rsidP="000B50AE">
      <w:pPr>
        <w:pStyle w:val="Heading1"/>
      </w:pPr>
      <w:r w:rsidRPr="00854CF8">
        <w:t>17.3 Live Chat with AI Concierge Akinova</w:t>
      </w:r>
    </w:p>
    <w:p w14:paraId="621C97C4" w14:textId="77777777" w:rsidR="004D41EE" w:rsidRPr="00854CF8" w:rsidRDefault="004D41EE" w:rsidP="004D41EE">
      <w:pPr>
        <w:rPr>
          <w:rFonts w:ascii="Times New Roman" w:hAnsi="Times New Roman" w:cs="Times New Roman"/>
        </w:rPr>
      </w:pPr>
    </w:p>
    <w:p w14:paraId="0E76297F" w14:textId="60EB7CE8" w:rsidR="004C7A71" w:rsidRPr="00854CF8" w:rsidRDefault="004C7A71" w:rsidP="004C7A71">
      <w:pPr>
        <w:rPr>
          <w:rFonts w:ascii="Times New Roman" w:hAnsi="Times New Roman" w:cs="Times New Roman"/>
        </w:rPr>
      </w:pPr>
      <w:r w:rsidRPr="00854CF8">
        <w:rPr>
          <w:rFonts w:ascii="Times New Roman" w:hAnsi="Times New Roman" w:cs="Times New Roman"/>
        </w:rPr>
        <w:t xml:space="preserve">The Live Chat with AI Concierge Akinova establishes WebHydra’s premier real-time communication channel, engineered to deliver instantaneous, precise, and context-aware assistance to all users and stakeholders. As WebHydra’s proprietary concierge intelligence, Akinova functions as a high-discipline operational interface—balancing autonomous AI response capabilities with seamless human oversight mechanisms. This subsection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structure, standards, and governance principles that define Akinova’s operation within the Contact &amp; Operations Division.</w:t>
      </w:r>
    </w:p>
    <w:p w14:paraId="6622A8ED" w14:textId="77777777" w:rsidR="004C7A71" w:rsidRPr="00854CF8" w:rsidRDefault="004C7A71" w:rsidP="004C7A71">
      <w:pPr>
        <w:rPr>
          <w:rFonts w:ascii="Times New Roman" w:hAnsi="Times New Roman" w:cs="Times New Roman"/>
        </w:rPr>
      </w:pPr>
    </w:p>
    <w:p w14:paraId="5AB78A5A" w14:textId="77777777" w:rsidR="004C7A71" w:rsidRPr="00854CF8" w:rsidRDefault="004C7A71" w:rsidP="000B50AE">
      <w:pPr>
        <w:pStyle w:val="Heading3"/>
      </w:pPr>
      <w:r w:rsidRPr="00854CF8">
        <w:t>A. Instant Assistance Framework</w:t>
      </w:r>
    </w:p>
    <w:p w14:paraId="4E437B02" w14:textId="77777777" w:rsidR="004C7A71" w:rsidRPr="00854CF8" w:rsidRDefault="004C7A71" w:rsidP="004C7A71">
      <w:pPr>
        <w:rPr>
          <w:rFonts w:ascii="Times New Roman" w:hAnsi="Times New Roman" w:cs="Times New Roman"/>
        </w:rPr>
      </w:pPr>
    </w:p>
    <w:p w14:paraId="0DD2CD2D" w14:textId="77777777" w:rsidR="004C7A71" w:rsidRPr="00854CF8" w:rsidRDefault="004C7A71" w:rsidP="004C7A71">
      <w:pPr>
        <w:rPr>
          <w:rFonts w:ascii="Times New Roman" w:hAnsi="Times New Roman" w:cs="Times New Roman"/>
        </w:rPr>
      </w:pPr>
      <w:r w:rsidRPr="00854CF8">
        <w:rPr>
          <w:rFonts w:ascii="Times New Roman" w:hAnsi="Times New Roman" w:cs="Times New Roman"/>
        </w:rPr>
        <w:t>Akinova provides immediate, frictionless engagement for all categories of inquiries, ensuring that users receive prompt and strategically aligned guidance.</w:t>
      </w:r>
    </w:p>
    <w:p w14:paraId="6B15FBD4" w14:textId="77777777" w:rsidR="004C7A71" w:rsidRPr="00854CF8" w:rsidRDefault="004C7A71" w:rsidP="004C7A71">
      <w:pPr>
        <w:rPr>
          <w:rFonts w:ascii="Times New Roman" w:hAnsi="Times New Roman" w:cs="Times New Roman"/>
        </w:rPr>
      </w:pPr>
    </w:p>
    <w:p w14:paraId="456AF4F8" w14:textId="77777777" w:rsidR="004C7A71" w:rsidRPr="00854CF8" w:rsidRDefault="004C7A71" w:rsidP="000B50AE">
      <w:pPr>
        <w:pStyle w:val="Heading4"/>
      </w:pPr>
      <w:r w:rsidRPr="00854CF8">
        <w:t>Core capabilities include:</w:t>
      </w:r>
    </w:p>
    <w:p w14:paraId="334498CC" w14:textId="77777777" w:rsidR="004C7A71" w:rsidRPr="00854CF8" w:rsidRDefault="004C7A71" w:rsidP="004C7A71">
      <w:pPr>
        <w:rPr>
          <w:rFonts w:ascii="Times New Roman" w:hAnsi="Times New Roman" w:cs="Times New Roman"/>
        </w:rPr>
      </w:pPr>
    </w:p>
    <w:p w14:paraId="69A6A79E" w14:textId="4F607EDD" w:rsidR="004C7A71" w:rsidRPr="00854CF8" w:rsidRDefault="004C7A71" w:rsidP="000B50AE">
      <w:pPr>
        <w:pStyle w:val="Heading4"/>
      </w:pPr>
      <w:r w:rsidRPr="00854CF8">
        <w:t>Immediate Query Response</w:t>
      </w:r>
    </w:p>
    <w:p w14:paraId="17001859" w14:textId="77777777" w:rsidR="000B50AE" w:rsidRDefault="000B50AE" w:rsidP="004C7A71">
      <w:pPr>
        <w:rPr>
          <w:rFonts w:ascii="Times New Roman" w:hAnsi="Times New Roman" w:cs="Times New Roman"/>
        </w:rPr>
      </w:pPr>
    </w:p>
    <w:p w14:paraId="39794C9D" w14:textId="3EAD3CBE" w:rsidR="004C7A71" w:rsidRPr="00854CF8" w:rsidRDefault="004C7A71" w:rsidP="004C7A71">
      <w:pPr>
        <w:rPr>
          <w:rFonts w:ascii="Times New Roman" w:hAnsi="Times New Roman" w:cs="Times New Roman"/>
        </w:rPr>
      </w:pPr>
      <w:r w:rsidRPr="00854CF8">
        <w:rPr>
          <w:rFonts w:ascii="Times New Roman" w:hAnsi="Times New Roman" w:cs="Times New Roman"/>
        </w:rPr>
        <w:t>Delivers rapid answers, instructions, or directional support without delay, ensuring users can navigate the ecosystem efficiently.</w:t>
      </w:r>
    </w:p>
    <w:p w14:paraId="7D7CF24E" w14:textId="77777777" w:rsidR="004C7A71" w:rsidRPr="00854CF8" w:rsidRDefault="004C7A71" w:rsidP="004C7A71">
      <w:pPr>
        <w:rPr>
          <w:rFonts w:ascii="Times New Roman" w:hAnsi="Times New Roman" w:cs="Times New Roman"/>
        </w:rPr>
      </w:pPr>
    </w:p>
    <w:p w14:paraId="3D68A148" w14:textId="59AAF4E8" w:rsidR="004C7A71" w:rsidRPr="00854CF8" w:rsidRDefault="004C7A71" w:rsidP="000B50AE">
      <w:pPr>
        <w:pStyle w:val="Heading4"/>
      </w:pPr>
      <w:r w:rsidRPr="00854CF8">
        <w:t>Context-Aware Interaction Flow</w:t>
      </w:r>
    </w:p>
    <w:p w14:paraId="0864BCB3" w14:textId="77777777" w:rsidR="000B50AE" w:rsidRDefault="000B50AE" w:rsidP="004C7A71">
      <w:pPr>
        <w:rPr>
          <w:rFonts w:ascii="Times New Roman" w:hAnsi="Times New Roman" w:cs="Times New Roman"/>
        </w:rPr>
      </w:pPr>
    </w:p>
    <w:p w14:paraId="7200263D" w14:textId="15B6298D" w:rsidR="004C7A71" w:rsidRPr="00854CF8" w:rsidRDefault="004C7A71" w:rsidP="004C7A71">
      <w:pPr>
        <w:rPr>
          <w:rFonts w:ascii="Times New Roman" w:hAnsi="Times New Roman" w:cs="Times New Roman"/>
        </w:rPr>
      </w:pPr>
      <w:r w:rsidRPr="00854CF8">
        <w:rPr>
          <w:rFonts w:ascii="Times New Roman" w:hAnsi="Times New Roman" w:cs="Times New Roman"/>
        </w:rPr>
        <w:t xml:space="preserve">Understands user intent through semantic analysis,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cues, and engagement patterns.</w:t>
      </w:r>
    </w:p>
    <w:p w14:paraId="0AC7DF42" w14:textId="77777777" w:rsidR="004C7A71" w:rsidRPr="00854CF8" w:rsidRDefault="004C7A71" w:rsidP="004C7A71">
      <w:pPr>
        <w:rPr>
          <w:rFonts w:ascii="Times New Roman" w:hAnsi="Times New Roman" w:cs="Times New Roman"/>
        </w:rPr>
      </w:pPr>
    </w:p>
    <w:p w14:paraId="30CCAC70" w14:textId="10910D0C" w:rsidR="004C7A71" w:rsidRPr="00854CF8" w:rsidRDefault="004C7A71" w:rsidP="000B50AE">
      <w:pPr>
        <w:pStyle w:val="Heading4"/>
      </w:pPr>
      <w:r w:rsidRPr="00854CF8">
        <w:t>Multi-Tier Support Capability</w:t>
      </w:r>
    </w:p>
    <w:p w14:paraId="2E660E5A" w14:textId="77777777" w:rsidR="000B50AE" w:rsidRDefault="000B50AE" w:rsidP="004C7A71">
      <w:pPr>
        <w:rPr>
          <w:rFonts w:ascii="Times New Roman" w:hAnsi="Times New Roman" w:cs="Times New Roman"/>
        </w:rPr>
      </w:pPr>
    </w:p>
    <w:p w14:paraId="370006C6" w14:textId="6A8C9612" w:rsidR="004C7A71" w:rsidRPr="00854CF8" w:rsidRDefault="004C7A71" w:rsidP="004C7A71">
      <w:pPr>
        <w:rPr>
          <w:rFonts w:ascii="Times New Roman" w:hAnsi="Times New Roman" w:cs="Times New Roman"/>
        </w:rPr>
      </w:pPr>
      <w:r w:rsidRPr="00854CF8">
        <w:rPr>
          <w:rFonts w:ascii="Times New Roman" w:hAnsi="Times New Roman" w:cs="Times New Roman"/>
        </w:rPr>
        <w:lastRenderedPageBreak/>
        <w:t>Handles general inquiries, technical guidance, membership queries, investor questions, and division-specific information.</w:t>
      </w:r>
    </w:p>
    <w:p w14:paraId="1710BBB7" w14:textId="77777777" w:rsidR="004C7A71" w:rsidRPr="00854CF8" w:rsidRDefault="004C7A71" w:rsidP="004C7A71">
      <w:pPr>
        <w:rPr>
          <w:rFonts w:ascii="Times New Roman" w:hAnsi="Times New Roman" w:cs="Times New Roman"/>
        </w:rPr>
      </w:pPr>
    </w:p>
    <w:p w14:paraId="77FE1087" w14:textId="118F3C3E" w:rsidR="004C7A71" w:rsidRPr="00854CF8" w:rsidRDefault="004C7A71" w:rsidP="000B50AE">
      <w:pPr>
        <w:pStyle w:val="Heading4"/>
      </w:pPr>
      <w:r w:rsidRPr="00854CF8">
        <w:t>24/7 Operational Continuity</w:t>
      </w:r>
    </w:p>
    <w:p w14:paraId="2272A05E" w14:textId="77777777" w:rsidR="000B50AE" w:rsidRDefault="000B50AE" w:rsidP="004C7A71">
      <w:pPr>
        <w:rPr>
          <w:rFonts w:ascii="Times New Roman" w:hAnsi="Times New Roman" w:cs="Times New Roman"/>
        </w:rPr>
      </w:pPr>
    </w:p>
    <w:p w14:paraId="68CCFBF5" w14:textId="3C9104D1" w:rsidR="004C7A71" w:rsidRPr="00854CF8" w:rsidRDefault="004C7A71" w:rsidP="004C7A71">
      <w:pPr>
        <w:rPr>
          <w:rFonts w:ascii="Times New Roman" w:hAnsi="Times New Roman" w:cs="Times New Roman"/>
        </w:rPr>
      </w:pPr>
      <w:r w:rsidRPr="00854CF8">
        <w:rPr>
          <w:rFonts w:ascii="Times New Roman" w:hAnsi="Times New Roman" w:cs="Times New Roman"/>
        </w:rPr>
        <w:t xml:space="preserve">Ensures consistent availability regardless of </w:t>
      </w:r>
      <w:proofErr w:type="spellStart"/>
      <w:proofErr w:type="gramStart"/>
      <w:r w:rsidRPr="00854CF8">
        <w:rPr>
          <w:rFonts w:ascii="Times New Roman" w:hAnsi="Times New Roman" w:cs="Times New Roman"/>
        </w:rPr>
        <w:t>timezone</w:t>
      </w:r>
      <w:proofErr w:type="spellEnd"/>
      <w:proofErr w:type="gramEnd"/>
      <w:r w:rsidRPr="00854CF8">
        <w:rPr>
          <w:rFonts w:ascii="Times New Roman" w:hAnsi="Times New Roman" w:cs="Times New Roman"/>
        </w:rPr>
        <w:t>, operational load, or user volume.</w:t>
      </w:r>
    </w:p>
    <w:p w14:paraId="1AEADC05" w14:textId="77777777" w:rsidR="004C7A71" w:rsidRPr="00854CF8" w:rsidRDefault="004C7A71" w:rsidP="004C7A71">
      <w:pPr>
        <w:rPr>
          <w:rFonts w:ascii="Times New Roman" w:hAnsi="Times New Roman" w:cs="Times New Roman"/>
        </w:rPr>
      </w:pPr>
    </w:p>
    <w:p w14:paraId="59C1870F" w14:textId="1146D92B" w:rsidR="004C7A71" w:rsidRPr="00854CF8" w:rsidRDefault="004C7A71" w:rsidP="004C7A71">
      <w:pPr>
        <w:rPr>
          <w:rFonts w:ascii="Times New Roman" w:hAnsi="Times New Roman" w:cs="Times New Roman"/>
        </w:rPr>
      </w:pPr>
      <w:r w:rsidRPr="00854CF8">
        <w:rPr>
          <w:rFonts w:ascii="Times New Roman" w:hAnsi="Times New Roman" w:cs="Times New Roman"/>
        </w:rPr>
        <w:t>This instant-response infrastructure establishes Akinova as the first line of support across WebHydra’s global touchpoints.</w:t>
      </w:r>
    </w:p>
    <w:p w14:paraId="706728C8" w14:textId="77777777" w:rsidR="004C7A71" w:rsidRPr="00854CF8" w:rsidRDefault="004C7A71" w:rsidP="004C7A71">
      <w:pPr>
        <w:rPr>
          <w:rFonts w:ascii="Times New Roman" w:hAnsi="Times New Roman" w:cs="Times New Roman"/>
        </w:rPr>
      </w:pPr>
    </w:p>
    <w:p w14:paraId="409474CC" w14:textId="77777777" w:rsidR="004C7A71" w:rsidRPr="00854CF8" w:rsidRDefault="004C7A71" w:rsidP="000B50AE">
      <w:pPr>
        <w:pStyle w:val="Heading3"/>
      </w:pPr>
      <w:r w:rsidRPr="00854CF8">
        <w:t xml:space="preserve">B. Adaptive </w:t>
      </w:r>
      <w:proofErr w:type="gramStart"/>
      <w:r w:rsidRPr="00854CF8">
        <w:t>Knowledge</w:t>
      </w:r>
      <w:proofErr w:type="gramEnd"/>
      <w:r w:rsidRPr="00854CF8">
        <w:t xml:space="preserve"> Deployment</w:t>
      </w:r>
    </w:p>
    <w:p w14:paraId="1A517E91" w14:textId="77777777" w:rsidR="004C7A71" w:rsidRPr="00854CF8" w:rsidRDefault="004C7A71" w:rsidP="004C7A71">
      <w:pPr>
        <w:rPr>
          <w:rFonts w:ascii="Times New Roman" w:hAnsi="Times New Roman" w:cs="Times New Roman"/>
        </w:rPr>
      </w:pPr>
    </w:p>
    <w:p w14:paraId="43714CF4" w14:textId="77777777" w:rsidR="004C7A71" w:rsidRPr="00854CF8" w:rsidRDefault="004C7A71" w:rsidP="004C7A71">
      <w:pPr>
        <w:rPr>
          <w:rFonts w:ascii="Times New Roman" w:hAnsi="Times New Roman" w:cs="Times New Roman"/>
        </w:rPr>
      </w:pPr>
      <w:r w:rsidRPr="00854CF8">
        <w:rPr>
          <w:rFonts w:ascii="Times New Roman" w:hAnsi="Times New Roman" w:cs="Times New Roman"/>
        </w:rPr>
        <w:t>Akinova’s intelligence operates on an enterprise-grade, governance-aligned dataset that ensures all outputs are authoritative, accurate, and fully compliant.</w:t>
      </w:r>
    </w:p>
    <w:p w14:paraId="6CA20308" w14:textId="77777777" w:rsidR="004C7A71" w:rsidRPr="00854CF8" w:rsidRDefault="004C7A71" w:rsidP="004C7A71">
      <w:pPr>
        <w:rPr>
          <w:rFonts w:ascii="Times New Roman" w:hAnsi="Times New Roman" w:cs="Times New Roman"/>
        </w:rPr>
      </w:pPr>
    </w:p>
    <w:p w14:paraId="1E5B344F" w14:textId="77777777" w:rsidR="004C7A71" w:rsidRPr="00854CF8" w:rsidRDefault="004C7A71" w:rsidP="000B50AE">
      <w:pPr>
        <w:pStyle w:val="Heading4"/>
      </w:pPr>
      <w:r w:rsidRPr="00854CF8">
        <w:t>Key features include:</w:t>
      </w:r>
    </w:p>
    <w:p w14:paraId="2BF26B7B" w14:textId="77777777" w:rsidR="004C7A71" w:rsidRPr="00854CF8" w:rsidRDefault="004C7A71" w:rsidP="004C7A71">
      <w:pPr>
        <w:rPr>
          <w:rFonts w:ascii="Times New Roman" w:hAnsi="Times New Roman" w:cs="Times New Roman"/>
        </w:rPr>
      </w:pPr>
    </w:p>
    <w:p w14:paraId="0E120AAE" w14:textId="688D8EDF" w:rsidR="004C7A71" w:rsidRPr="00854CF8" w:rsidRDefault="004C7A71" w:rsidP="000B50AE">
      <w:pPr>
        <w:pStyle w:val="Heading4"/>
      </w:pPr>
      <w:r w:rsidRPr="00854CF8">
        <w:t>Structured Knowledge Framework Access</w:t>
      </w:r>
    </w:p>
    <w:p w14:paraId="49F5ED3B" w14:textId="77777777" w:rsidR="000B50AE" w:rsidRDefault="000B50AE" w:rsidP="004C7A71">
      <w:pPr>
        <w:rPr>
          <w:rFonts w:ascii="Times New Roman" w:hAnsi="Times New Roman" w:cs="Times New Roman"/>
        </w:rPr>
      </w:pPr>
    </w:p>
    <w:p w14:paraId="65306324" w14:textId="7F6E6A6E" w:rsidR="004C7A71" w:rsidRPr="00854CF8" w:rsidRDefault="004C7A71" w:rsidP="004C7A71">
      <w:pPr>
        <w:rPr>
          <w:rFonts w:ascii="Times New Roman" w:hAnsi="Times New Roman" w:cs="Times New Roman"/>
        </w:rPr>
      </w:pPr>
      <w:r w:rsidRPr="00854CF8">
        <w:rPr>
          <w:rFonts w:ascii="Times New Roman" w:hAnsi="Times New Roman" w:cs="Times New Roman"/>
        </w:rPr>
        <w:t>Pulls data from WebHydra’s archives, operational documents, ecosystem maps, and validated knowledge repositories.</w:t>
      </w:r>
    </w:p>
    <w:p w14:paraId="0C58432F" w14:textId="77777777" w:rsidR="004C7A71" w:rsidRPr="00854CF8" w:rsidRDefault="004C7A71" w:rsidP="004C7A71">
      <w:pPr>
        <w:rPr>
          <w:rFonts w:ascii="Times New Roman" w:hAnsi="Times New Roman" w:cs="Times New Roman"/>
        </w:rPr>
      </w:pPr>
    </w:p>
    <w:p w14:paraId="31161327" w14:textId="1DCD826F" w:rsidR="004C7A71" w:rsidRPr="00854CF8" w:rsidRDefault="004C7A71" w:rsidP="000B50AE">
      <w:pPr>
        <w:pStyle w:val="Heading4"/>
      </w:pPr>
      <w:r w:rsidRPr="00854CF8">
        <w:t>Real-Time Intelligence Updates</w:t>
      </w:r>
    </w:p>
    <w:p w14:paraId="681CD7DF" w14:textId="77777777" w:rsidR="000B50AE" w:rsidRDefault="000B50AE" w:rsidP="004C7A71">
      <w:pPr>
        <w:rPr>
          <w:rFonts w:ascii="Times New Roman" w:hAnsi="Times New Roman" w:cs="Times New Roman"/>
        </w:rPr>
      </w:pPr>
    </w:p>
    <w:p w14:paraId="36E99809" w14:textId="05F02089" w:rsidR="004C7A71" w:rsidRPr="00854CF8" w:rsidRDefault="004C7A71" w:rsidP="004C7A71">
      <w:pPr>
        <w:rPr>
          <w:rFonts w:ascii="Times New Roman" w:hAnsi="Times New Roman" w:cs="Times New Roman"/>
        </w:rPr>
      </w:pPr>
      <w:r w:rsidRPr="00854CF8">
        <w:rPr>
          <w:rFonts w:ascii="Times New Roman" w:hAnsi="Times New Roman" w:cs="Times New Roman"/>
        </w:rPr>
        <w:t>Integrates newly approved information, policy updates, system changes, and cross-division enhancements into its active knowledge engine.</w:t>
      </w:r>
    </w:p>
    <w:p w14:paraId="3A7A5515" w14:textId="77777777" w:rsidR="004C7A71" w:rsidRPr="00854CF8" w:rsidRDefault="004C7A71" w:rsidP="004C7A71">
      <w:pPr>
        <w:rPr>
          <w:rFonts w:ascii="Times New Roman" w:hAnsi="Times New Roman" w:cs="Times New Roman"/>
        </w:rPr>
      </w:pPr>
    </w:p>
    <w:p w14:paraId="021EC8DF" w14:textId="4EFA9742" w:rsidR="004C7A71" w:rsidRPr="00854CF8" w:rsidRDefault="004C7A71" w:rsidP="000B50AE">
      <w:pPr>
        <w:pStyle w:val="Heading4"/>
      </w:pPr>
      <w:r w:rsidRPr="00854CF8">
        <w:t>Governance-Level Accuracy Assurance</w:t>
      </w:r>
    </w:p>
    <w:p w14:paraId="6B425677" w14:textId="77777777" w:rsidR="000B50AE" w:rsidRDefault="000B50AE" w:rsidP="004C7A71">
      <w:pPr>
        <w:rPr>
          <w:rFonts w:ascii="Times New Roman" w:hAnsi="Times New Roman" w:cs="Times New Roman"/>
        </w:rPr>
      </w:pPr>
    </w:p>
    <w:p w14:paraId="720CB600" w14:textId="7E179F2C" w:rsidR="004C7A71" w:rsidRPr="00854CF8" w:rsidRDefault="004C7A71" w:rsidP="004C7A71">
      <w:pPr>
        <w:rPr>
          <w:rFonts w:ascii="Times New Roman" w:hAnsi="Times New Roman" w:cs="Times New Roman"/>
        </w:rPr>
      </w:pPr>
      <w:r w:rsidRPr="00854CF8">
        <w:rPr>
          <w:rFonts w:ascii="Times New Roman" w:hAnsi="Times New Roman" w:cs="Times New Roman"/>
        </w:rPr>
        <w:lastRenderedPageBreak/>
        <w:t>Ensures all responses adhere to internal communication standards, strategic doctrines, and the WebHydra communication code.</w:t>
      </w:r>
    </w:p>
    <w:p w14:paraId="6CAF1789" w14:textId="77777777" w:rsidR="004C7A71" w:rsidRPr="00854CF8" w:rsidRDefault="004C7A71" w:rsidP="004C7A71">
      <w:pPr>
        <w:rPr>
          <w:rFonts w:ascii="Times New Roman" w:hAnsi="Times New Roman" w:cs="Times New Roman"/>
        </w:rPr>
      </w:pPr>
    </w:p>
    <w:p w14:paraId="1426C527" w14:textId="5FBC8686" w:rsidR="004C7A71" w:rsidRPr="00854CF8" w:rsidRDefault="004C7A71" w:rsidP="000B50AE">
      <w:pPr>
        <w:pStyle w:val="Heading4"/>
      </w:pPr>
      <w:r w:rsidRPr="00854CF8">
        <w:t>Dynamic Query Interpretation</w:t>
      </w:r>
    </w:p>
    <w:p w14:paraId="4542A116" w14:textId="77777777" w:rsidR="000B50AE" w:rsidRDefault="000B50AE" w:rsidP="004C7A71">
      <w:pPr>
        <w:rPr>
          <w:rFonts w:ascii="Times New Roman" w:hAnsi="Times New Roman" w:cs="Times New Roman"/>
        </w:rPr>
      </w:pPr>
    </w:p>
    <w:p w14:paraId="2E662FAD" w14:textId="715E2F1F" w:rsidR="004C7A71" w:rsidRPr="00854CF8" w:rsidRDefault="004C7A71" w:rsidP="004C7A71">
      <w:pPr>
        <w:rPr>
          <w:rFonts w:ascii="Times New Roman" w:hAnsi="Times New Roman" w:cs="Times New Roman"/>
        </w:rPr>
      </w:pPr>
      <w:r w:rsidRPr="00854CF8">
        <w:rPr>
          <w:rFonts w:ascii="Times New Roman" w:hAnsi="Times New Roman" w:cs="Times New Roman"/>
        </w:rPr>
        <w:t>Selects the most relevant data source based on query type, urgency, and intent classification, reducing ambiguity.</w:t>
      </w:r>
    </w:p>
    <w:p w14:paraId="213FD6C4" w14:textId="77777777" w:rsidR="004C7A71" w:rsidRPr="00854CF8" w:rsidRDefault="004C7A71" w:rsidP="004C7A71">
      <w:pPr>
        <w:rPr>
          <w:rFonts w:ascii="Times New Roman" w:hAnsi="Times New Roman" w:cs="Times New Roman"/>
        </w:rPr>
      </w:pPr>
    </w:p>
    <w:p w14:paraId="09EDC422" w14:textId="103F7865" w:rsidR="004C7A71" w:rsidRPr="00854CF8" w:rsidRDefault="004C7A71" w:rsidP="004C7A71">
      <w:pPr>
        <w:rPr>
          <w:rFonts w:ascii="Times New Roman" w:hAnsi="Times New Roman" w:cs="Times New Roman"/>
        </w:rPr>
      </w:pPr>
      <w:r w:rsidRPr="00854CF8">
        <w:rPr>
          <w:rFonts w:ascii="Times New Roman" w:hAnsi="Times New Roman" w:cs="Times New Roman"/>
        </w:rPr>
        <w:t>This adaptive deployment guarantees that Akinova provides responses that are not only fast, but strategically correct.</w:t>
      </w:r>
    </w:p>
    <w:p w14:paraId="018A0800" w14:textId="77777777" w:rsidR="004C7A71" w:rsidRPr="00854CF8" w:rsidRDefault="004C7A71" w:rsidP="004C7A71">
      <w:pPr>
        <w:rPr>
          <w:rFonts w:ascii="Times New Roman" w:hAnsi="Times New Roman" w:cs="Times New Roman"/>
        </w:rPr>
      </w:pPr>
    </w:p>
    <w:p w14:paraId="27618B98" w14:textId="77777777" w:rsidR="004C7A71" w:rsidRPr="00854CF8" w:rsidRDefault="004C7A71" w:rsidP="000B50AE">
      <w:pPr>
        <w:pStyle w:val="Heading3"/>
      </w:pPr>
      <w:r w:rsidRPr="00854CF8">
        <w:t>C. Human Escalation Protocols</w:t>
      </w:r>
    </w:p>
    <w:p w14:paraId="64350469" w14:textId="77777777" w:rsidR="004C7A71" w:rsidRPr="00854CF8" w:rsidRDefault="004C7A71" w:rsidP="004C7A71">
      <w:pPr>
        <w:rPr>
          <w:rFonts w:ascii="Times New Roman" w:hAnsi="Times New Roman" w:cs="Times New Roman"/>
        </w:rPr>
      </w:pPr>
    </w:p>
    <w:p w14:paraId="60F70C58" w14:textId="77777777" w:rsidR="004C7A71" w:rsidRPr="00854CF8" w:rsidRDefault="004C7A71" w:rsidP="004C7A71">
      <w:pPr>
        <w:rPr>
          <w:rFonts w:ascii="Times New Roman" w:hAnsi="Times New Roman" w:cs="Times New Roman"/>
        </w:rPr>
      </w:pPr>
      <w:r w:rsidRPr="00854CF8">
        <w:rPr>
          <w:rFonts w:ascii="Times New Roman" w:hAnsi="Times New Roman" w:cs="Times New Roman"/>
        </w:rPr>
        <w:t>To preserve operational excellence and maintain human authority within critical engagements, the live chat system includes structured escalation pathways.</w:t>
      </w:r>
    </w:p>
    <w:p w14:paraId="00A16630" w14:textId="77777777" w:rsidR="004C7A71" w:rsidRPr="00854CF8" w:rsidRDefault="004C7A71" w:rsidP="004C7A71">
      <w:pPr>
        <w:rPr>
          <w:rFonts w:ascii="Times New Roman" w:hAnsi="Times New Roman" w:cs="Times New Roman"/>
        </w:rPr>
      </w:pPr>
    </w:p>
    <w:p w14:paraId="4AD9E739" w14:textId="77777777" w:rsidR="004C7A71" w:rsidRPr="00854CF8" w:rsidRDefault="004C7A71" w:rsidP="000B50AE">
      <w:pPr>
        <w:pStyle w:val="Heading4"/>
      </w:pPr>
      <w:r w:rsidRPr="00854CF8">
        <w:t>Escalation mechanics include:</w:t>
      </w:r>
    </w:p>
    <w:p w14:paraId="248860DC" w14:textId="77777777" w:rsidR="004C7A71" w:rsidRPr="00854CF8" w:rsidRDefault="004C7A71" w:rsidP="004C7A71">
      <w:pPr>
        <w:rPr>
          <w:rFonts w:ascii="Times New Roman" w:hAnsi="Times New Roman" w:cs="Times New Roman"/>
        </w:rPr>
      </w:pPr>
    </w:p>
    <w:p w14:paraId="1EF88D20" w14:textId="3F428E67" w:rsidR="004C7A71" w:rsidRPr="00854CF8" w:rsidRDefault="004C7A71" w:rsidP="000B50AE">
      <w:pPr>
        <w:pStyle w:val="Heading4"/>
      </w:pPr>
      <w:r w:rsidRPr="00854CF8">
        <w:t>Automated Escalation Triggers</w:t>
      </w:r>
    </w:p>
    <w:p w14:paraId="34537C36" w14:textId="77777777" w:rsidR="000B50AE" w:rsidRDefault="000B50AE" w:rsidP="004C7A71">
      <w:pPr>
        <w:rPr>
          <w:rFonts w:ascii="Times New Roman" w:hAnsi="Times New Roman" w:cs="Times New Roman"/>
        </w:rPr>
      </w:pPr>
    </w:p>
    <w:p w14:paraId="404AB6C1" w14:textId="791BA345" w:rsidR="004C7A71" w:rsidRPr="00854CF8" w:rsidRDefault="004C7A71" w:rsidP="004C7A71">
      <w:pPr>
        <w:rPr>
          <w:rFonts w:ascii="Times New Roman" w:hAnsi="Times New Roman" w:cs="Times New Roman"/>
        </w:rPr>
      </w:pPr>
      <w:r w:rsidRPr="00854CF8">
        <w:rPr>
          <w:rFonts w:ascii="Times New Roman" w:hAnsi="Times New Roman" w:cs="Times New Roman"/>
        </w:rPr>
        <w:t>Activated for high-risk, sensitive, legal, or governance-related inquiries requiring human validation.</w:t>
      </w:r>
    </w:p>
    <w:p w14:paraId="0D51D173" w14:textId="77777777" w:rsidR="004C7A71" w:rsidRPr="00854CF8" w:rsidRDefault="004C7A71" w:rsidP="004C7A71">
      <w:pPr>
        <w:rPr>
          <w:rFonts w:ascii="Times New Roman" w:hAnsi="Times New Roman" w:cs="Times New Roman"/>
        </w:rPr>
      </w:pPr>
    </w:p>
    <w:p w14:paraId="16DCD942" w14:textId="5945F30F" w:rsidR="004C7A71" w:rsidRPr="00854CF8" w:rsidRDefault="004C7A71" w:rsidP="000B50AE">
      <w:pPr>
        <w:pStyle w:val="Heading4"/>
      </w:pPr>
      <w:proofErr w:type="spellStart"/>
      <w:r w:rsidRPr="00854CF8">
        <w:t>Specialised</w:t>
      </w:r>
      <w:proofErr w:type="spellEnd"/>
      <w:r w:rsidRPr="00854CF8">
        <w:t xml:space="preserve"> Officer Routing</w:t>
      </w:r>
    </w:p>
    <w:p w14:paraId="46C71B6C" w14:textId="77777777" w:rsidR="000B50AE" w:rsidRDefault="000B50AE" w:rsidP="004C7A71">
      <w:pPr>
        <w:rPr>
          <w:rFonts w:ascii="Times New Roman" w:hAnsi="Times New Roman" w:cs="Times New Roman"/>
        </w:rPr>
      </w:pPr>
    </w:p>
    <w:p w14:paraId="31878076" w14:textId="43D7BEFF" w:rsidR="004C7A71" w:rsidRPr="00854CF8" w:rsidRDefault="004C7A71" w:rsidP="004C7A71">
      <w:pPr>
        <w:rPr>
          <w:rFonts w:ascii="Times New Roman" w:hAnsi="Times New Roman" w:cs="Times New Roman"/>
        </w:rPr>
      </w:pPr>
      <w:r w:rsidRPr="00854CF8">
        <w:rPr>
          <w:rFonts w:ascii="Times New Roman" w:hAnsi="Times New Roman" w:cs="Times New Roman"/>
        </w:rPr>
        <w:t>Transfers the interaction to the relevant division—Investor Relations, Operations, Legal, Membership, Technical Support, or Executive Services.</w:t>
      </w:r>
    </w:p>
    <w:p w14:paraId="3657ED49" w14:textId="77777777" w:rsidR="004C7A71" w:rsidRPr="00854CF8" w:rsidRDefault="004C7A71" w:rsidP="004C7A71">
      <w:pPr>
        <w:rPr>
          <w:rFonts w:ascii="Times New Roman" w:hAnsi="Times New Roman" w:cs="Times New Roman"/>
        </w:rPr>
      </w:pPr>
    </w:p>
    <w:p w14:paraId="6636C8C2" w14:textId="6885FB98" w:rsidR="004C7A71" w:rsidRPr="00854CF8" w:rsidRDefault="004C7A71" w:rsidP="000B50AE">
      <w:pPr>
        <w:pStyle w:val="Heading4"/>
      </w:pPr>
      <w:r w:rsidRPr="00854CF8">
        <w:t>Hybrid Continuity Model</w:t>
      </w:r>
    </w:p>
    <w:p w14:paraId="77B0168E" w14:textId="77777777" w:rsidR="000B50AE" w:rsidRDefault="000B50AE" w:rsidP="004C7A71">
      <w:pPr>
        <w:rPr>
          <w:rFonts w:ascii="Times New Roman" w:hAnsi="Times New Roman" w:cs="Times New Roman"/>
        </w:rPr>
      </w:pPr>
    </w:p>
    <w:p w14:paraId="5EC0A001" w14:textId="6DF8AA74" w:rsidR="004C7A71" w:rsidRPr="00854CF8" w:rsidRDefault="004C7A71" w:rsidP="004C7A71">
      <w:pPr>
        <w:rPr>
          <w:rFonts w:ascii="Times New Roman" w:hAnsi="Times New Roman" w:cs="Times New Roman"/>
        </w:rPr>
      </w:pPr>
      <w:r w:rsidRPr="00854CF8">
        <w:rPr>
          <w:rFonts w:ascii="Times New Roman" w:hAnsi="Times New Roman" w:cs="Times New Roman"/>
        </w:rPr>
        <w:lastRenderedPageBreak/>
        <w:t>Allows Akinova to remain as an assisting agent even after human takeover, ensuring seamless context continuity.</w:t>
      </w:r>
    </w:p>
    <w:p w14:paraId="1EC724ED" w14:textId="77777777" w:rsidR="004C7A71" w:rsidRPr="00854CF8" w:rsidRDefault="004C7A71" w:rsidP="004C7A71">
      <w:pPr>
        <w:rPr>
          <w:rFonts w:ascii="Times New Roman" w:hAnsi="Times New Roman" w:cs="Times New Roman"/>
        </w:rPr>
      </w:pPr>
    </w:p>
    <w:p w14:paraId="58E0546A" w14:textId="6D04D207" w:rsidR="004C7A71" w:rsidRPr="00854CF8" w:rsidRDefault="004C7A71" w:rsidP="000B50AE">
      <w:pPr>
        <w:pStyle w:val="Heading4"/>
      </w:pPr>
      <w:r w:rsidRPr="00854CF8">
        <w:t>Fail-Safe Engagement Standards</w:t>
      </w:r>
    </w:p>
    <w:p w14:paraId="0522D12F" w14:textId="77777777" w:rsidR="000B50AE" w:rsidRDefault="000B50AE" w:rsidP="004C7A71">
      <w:pPr>
        <w:rPr>
          <w:rFonts w:ascii="Times New Roman" w:hAnsi="Times New Roman" w:cs="Times New Roman"/>
        </w:rPr>
      </w:pPr>
    </w:p>
    <w:p w14:paraId="311348D1" w14:textId="7C9BEEBD" w:rsidR="004C7A71" w:rsidRPr="00854CF8" w:rsidRDefault="004C7A71" w:rsidP="004C7A71">
      <w:pPr>
        <w:rPr>
          <w:rFonts w:ascii="Times New Roman" w:hAnsi="Times New Roman" w:cs="Times New Roman"/>
        </w:rPr>
      </w:pPr>
      <w:r w:rsidRPr="00854CF8">
        <w:rPr>
          <w:rFonts w:ascii="Times New Roman" w:hAnsi="Times New Roman" w:cs="Times New Roman"/>
        </w:rPr>
        <w:t>Prevents miscommunication by ensuring that ambiguous or conflict-sensitive queries default to human arbitration.</w:t>
      </w:r>
    </w:p>
    <w:p w14:paraId="4BDD3964" w14:textId="77777777" w:rsidR="004C7A71" w:rsidRPr="00854CF8" w:rsidRDefault="004C7A71" w:rsidP="004C7A71">
      <w:pPr>
        <w:rPr>
          <w:rFonts w:ascii="Times New Roman" w:hAnsi="Times New Roman" w:cs="Times New Roman"/>
        </w:rPr>
      </w:pPr>
    </w:p>
    <w:p w14:paraId="6C8EB70E" w14:textId="036B5F0C" w:rsidR="004C7A71" w:rsidRPr="00854CF8" w:rsidRDefault="004C7A71" w:rsidP="004C7A71">
      <w:pPr>
        <w:rPr>
          <w:rFonts w:ascii="Times New Roman" w:hAnsi="Times New Roman" w:cs="Times New Roman"/>
        </w:rPr>
      </w:pPr>
      <w:r w:rsidRPr="00854CF8">
        <w:rPr>
          <w:rFonts w:ascii="Times New Roman" w:hAnsi="Times New Roman" w:cs="Times New Roman"/>
        </w:rPr>
        <w:t>Through these protocols, Akinova operates as an extension of leadership—never a replacement—ensuring accuracy, compliance, and human oversight.</w:t>
      </w:r>
    </w:p>
    <w:p w14:paraId="3A11775E" w14:textId="77777777" w:rsidR="004C7A71" w:rsidRPr="00854CF8" w:rsidRDefault="004C7A71" w:rsidP="004C7A71">
      <w:pPr>
        <w:rPr>
          <w:rFonts w:ascii="Times New Roman" w:hAnsi="Times New Roman" w:cs="Times New Roman"/>
        </w:rPr>
      </w:pPr>
    </w:p>
    <w:p w14:paraId="4B1D1E8D" w14:textId="77777777" w:rsidR="004C7A71" w:rsidRPr="00854CF8" w:rsidRDefault="004C7A71" w:rsidP="000B50AE">
      <w:pPr>
        <w:pStyle w:val="Heading3"/>
      </w:pPr>
      <w:r w:rsidRPr="00854CF8">
        <w:t>D. Advanced Authentication Layers</w:t>
      </w:r>
    </w:p>
    <w:p w14:paraId="3729D30D" w14:textId="77777777" w:rsidR="004C7A71" w:rsidRPr="00854CF8" w:rsidRDefault="004C7A71" w:rsidP="004C7A71">
      <w:pPr>
        <w:rPr>
          <w:rFonts w:ascii="Times New Roman" w:hAnsi="Times New Roman" w:cs="Times New Roman"/>
        </w:rPr>
      </w:pPr>
    </w:p>
    <w:p w14:paraId="5A926CAB" w14:textId="77777777" w:rsidR="004C7A71" w:rsidRPr="00854CF8" w:rsidRDefault="004C7A71" w:rsidP="004C7A71">
      <w:pPr>
        <w:rPr>
          <w:rFonts w:ascii="Times New Roman" w:hAnsi="Times New Roman" w:cs="Times New Roman"/>
        </w:rPr>
      </w:pPr>
      <w:r w:rsidRPr="00854CF8">
        <w:rPr>
          <w:rFonts w:ascii="Times New Roman" w:hAnsi="Times New Roman" w:cs="Times New Roman"/>
        </w:rPr>
        <w:t>Security, integrity, and data protection form the backbone of the live chat infrastructure.</w:t>
      </w:r>
    </w:p>
    <w:p w14:paraId="3E5FB8E2" w14:textId="77777777" w:rsidR="004C7A71" w:rsidRPr="00854CF8" w:rsidRDefault="004C7A71" w:rsidP="004C7A71">
      <w:pPr>
        <w:rPr>
          <w:rFonts w:ascii="Times New Roman" w:hAnsi="Times New Roman" w:cs="Times New Roman"/>
        </w:rPr>
      </w:pPr>
    </w:p>
    <w:p w14:paraId="79448AFE" w14:textId="77777777" w:rsidR="004C7A71" w:rsidRPr="00854CF8" w:rsidRDefault="004C7A71" w:rsidP="000B50AE">
      <w:pPr>
        <w:pStyle w:val="Heading4"/>
      </w:pPr>
      <w:r w:rsidRPr="00854CF8">
        <w:t>Authentication components include:</w:t>
      </w:r>
    </w:p>
    <w:p w14:paraId="55952AC2" w14:textId="77777777" w:rsidR="004C7A71" w:rsidRPr="00854CF8" w:rsidRDefault="004C7A71" w:rsidP="004C7A71">
      <w:pPr>
        <w:rPr>
          <w:rFonts w:ascii="Times New Roman" w:hAnsi="Times New Roman" w:cs="Times New Roman"/>
        </w:rPr>
      </w:pPr>
    </w:p>
    <w:p w14:paraId="56963150" w14:textId="063051E1" w:rsidR="004C7A71" w:rsidRPr="00854CF8" w:rsidRDefault="004C7A71" w:rsidP="000B50AE">
      <w:pPr>
        <w:pStyle w:val="Heading4"/>
      </w:pPr>
      <w:r w:rsidRPr="00854CF8">
        <w:t>Verified User Identity Layers</w:t>
      </w:r>
    </w:p>
    <w:p w14:paraId="67714A8E" w14:textId="77777777" w:rsidR="000B50AE" w:rsidRDefault="000B50AE" w:rsidP="004C7A71">
      <w:pPr>
        <w:rPr>
          <w:rFonts w:ascii="Times New Roman" w:hAnsi="Times New Roman" w:cs="Times New Roman"/>
        </w:rPr>
      </w:pPr>
    </w:p>
    <w:p w14:paraId="5AEEA5EC" w14:textId="6262129F" w:rsidR="004C7A71" w:rsidRPr="00854CF8" w:rsidRDefault="004C7A71" w:rsidP="004C7A71">
      <w:pPr>
        <w:rPr>
          <w:rFonts w:ascii="Times New Roman" w:hAnsi="Times New Roman" w:cs="Times New Roman"/>
        </w:rPr>
      </w:pPr>
      <w:r w:rsidRPr="00854CF8">
        <w:rPr>
          <w:rFonts w:ascii="Times New Roman" w:hAnsi="Times New Roman" w:cs="Times New Roman"/>
        </w:rPr>
        <w:t>Utilizes multi-factor authentication, tokenized session validation, and encrypted identity markers.</w:t>
      </w:r>
    </w:p>
    <w:p w14:paraId="1060431A" w14:textId="77777777" w:rsidR="004C7A71" w:rsidRPr="00854CF8" w:rsidRDefault="004C7A71" w:rsidP="004C7A71">
      <w:pPr>
        <w:rPr>
          <w:rFonts w:ascii="Times New Roman" w:hAnsi="Times New Roman" w:cs="Times New Roman"/>
        </w:rPr>
      </w:pPr>
    </w:p>
    <w:p w14:paraId="57FAF34B" w14:textId="1D428D21" w:rsidR="004C7A71" w:rsidRPr="00854CF8" w:rsidRDefault="004C7A71" w:rsidP="000B50AE">
      <w:pPr>
        <w:pStyle w:val="Heading4"/>
      </w:pPr>
      <w:r w:rsidRPr="00854CF8">
        <w:t>Tier-Based Access Control</w:t>
      </w:r>
    </w:p>
    <w:p w14:paraId="04B9D6E6" w14:textId="77777777" w:rsidR="000B50AE" w:rsidRDefault="000B50AE" w:rsidP="004C7A71">
      <w:pPr>
        <w:rPr>
          <w:rFonts w:ascii="Times New Roman" w:hAnsi="Times New Roman" w:cs="Times New Roman"/>
        </w:rPr>
      </w:pPr>
    </w:p>
    <w:p w14:paraId="51545C96" w14:textId="7EAB17B8" w:rsidR="004C7A71" w:rsidRPr="00854CF8" w:rsidRDefault="004C7A71" w:rsidP="004C7A71">
      <w:pPr>
        <w:rPr>
          <w:rFonts w:ascii="Times New Roman" w:hAnsi="Times New Roman" w:cs="Times New Roman"/>
        </w:rPr>
      </w:pPr>
      <w:r w:rsidRPr="00854CF8">
        <w:rPr>
          <w:rFonts w:ascii="Times New Roman" w:hAnsi="Times New Roman" w:cs="Times New Roman"/>
        </w:rPr>
        <w:t>Restricts sensitive information to users with verified membership, investor status, or elevated access rights.</w:t>
      </w:r>
    </w:p>
    <w:p w14:paraId="2C70C641" w14:textId="77777777" w:rsidR="004C7A71" w:rsidRPr="00854CF8" w:rsidRDefault="004C7A71" w:rsidP="004C7A71">
      <w:pPr>
        <w:rPr>
          <w:rFonts w:ascii="Times New Roman" w:hAnsi="Times New Roman" w:cs="Times New Roman"/>
        </w:rPr>
      </w:pPr>
    </w:p>
    <w:p w14:paraId="7D726455" w14:textId="0C8B3FD3" w:rsidR="004C7A71" w:rsidRPr="00854CF8" w:rsidRDefault="004C7A71" w:rsidP="000B50AE">
      <w:pPr>
        <w:pStyle w:val="Heading4"/>
      </w:pPr>
      <w:r w:rsidRPr="00854CF8">
        <w:t>Secure Communication Framework</w:t>
      </w:r>
    </w:p>
    <w:p w14:paraId="09CC41A8" w14:textId="77777777" w:rsidR="000B50AE" w:rsidRDefault="000B50AE" w:rsidP="004C7A71">
      <w:pPr>
        <w:rPr>
          <w:rFonts w:ascii="Times New Roman" w:hAnsi="Times New Roman" w:cs="Times New Roman"/>
        </w:rPr>
      </w:pPr>
    </w:p>
    <w:p w14:paraId="287FFDFA" w14:textId="03A270C1" w:rsidR="004C7A71" w:rsidRPr="00854CF8" w:rsidRDefault="004C7A71" w:rsidP="004C7A71">
      <w:pPr>
        <w:rPr>
          <w:rFonts w:ascii="Times New Roman" w:hAnsi="Times New Roman" w:cs="Times New Roman"/>
        </w:rPr>
      </w:pPr>
      <w:proofErr w:type="gramStart"/>
      <w:r w:rsidRPr="00854CF8">
        <w:rPr>
          <w:rFonts w:ascii="Times New Roman" w:hAnsi="Times New Roman" w:cs="Times New Roman"/>
        </w:rPr>
        <w:t>Applies</w:t>
      </w:r>
      <w:proofErr w:type="gramEnd"/>
      <w:r w:rsidRPr="00854CF8">
        <w:rPr>
          <w:rFonts w:ascii="Times New Roman" w:hAnsi="Times New Roman" w:cs="Times New Roman"/>
        </w:rPr>
        <w:t xml:space="preserve"> end-to-end encryption, threat detection filters, and real-time cyber-monitoring.</w:t>
      </w:r>
    </w:p>
    <w:p w14:paraId="513F2547" w14:textId="77777777" w:rsidR="004C7A71" w:rsidRPr="00854CF8" w:rsidRDefault="004C7A71" w:rsidP="004C7A71">
      <w:pPr>
        <w:rPr>
          <w:rFonts w:ascii="Times New Roman" w:hAnsi="Times New Roman" w:cs="Times New Roman"/>
        </w:rPr>
      </w:pPr>
    </w:p>
    <w:p w14:paraId="7E85FD3D" w14:textId="138195C6" w:rsidR="004C7A71" w:rsidRPr="00854CF8" w:rsidRDefault="004C7A71" w:rsidP="000B50AE">
      <w:pPr>
        <w:pStyle w:val="Heading4"/>
      </w:pPr>
      <w:r w:rsidRPr="00854CF8">
        <w:lastRenderedPageBreak/>
        <w:t>Compliance-Conform Interaction Logging</w:t>
      </w:r>
    </w:p>
    <w:p w14:paraId="7D695A09" w14:textId="77777777" w:rsidR="000B50AE" w:rsidRDefault="000B50AE" w:rsidP="004C7A71">
      <w:pPr>
        <w:rPr>
          <w:rFonts w:ascii="Times New Roman" w:hAnsi="Times New Roman" w:cs="Times New Roman"/>
        </w:rPr>
      </w:pPr>
    </w:p>
    <w:p w14:paraId="7551154D" w14:textId="5379A986" w:rsidR="004C7A71" w:rsidRPr="00854CF8" w:rsidRDefault="004C7A71" w:rsidP="004C7A71">
      <w:pPr>
        <w:rPr>
          <w:rFonts w:ascii="Times New Roman" w:hAnsi="Times New Roman" w:cs="Times New Roman"/>
        </w:rPr>
      </w:pPr>
      <w:r w:rsidRPr="00854CF8">
        <w:rPr>
          <w:rFonts w:ascii="Times New Roman" w:hAnsi="Times New Roman" w:cs="Times New Roman"/>
        </w:rPr>
        <w:t>Records chat histories in secure archives for quality assurance, governance audits, and operational transparency.</w:t>
      </w:r>
    </w:p>
    <w:p w14:paraId="42AB2CD3" w14:textId="77777777" w:rsidR="004C7A71" w:rsidRPr="00854CF8" w:rsidRDefault="004C7A71" w:rsidP="004C7A71">
      <w:pPr>
        <w:rPr>
          <w:rFonts w:ascii="Times New Roman" w:hAnsi="Times New Roman" w:cs="Times New Roman"/>
        </w:rPr>
      </w:pPr>
    </w:p>
    <w:p w14:paraId="462C89D5" w14:textId="31784CDA" w:rsidR="004C7A71" w:rsidRPr="00854CF8" w:rsidRDefault="004C7A71" w:rsidP="004C7A71">
      <w:pPr>
        <w:rPr>
          <w:rFonts w:ascii="Times New Roman" w:hAnsi="Times New Roman" w:cs="Times New Roman"/>
        </w:rPr>
      </w:pPr>
      <w:r w:rsidRPr="00854CF8">
        <w:rPr>
          <w:rFonts w:ascii="Times New Roman" w:hAnsi="Times New Roman" w:cs="Times New Roman"/>
        </w:rPr>
        <w:t xml:space="preserve">These safeguards ensure that every </w:t>
      </w:r>
      <w:proofErr w:type="gramStart"/>
      <w:r w:rsidRPr="00854CF8">
        <w:rPr>
          <w:rFonts w:ascii="Times New Roman" w:hAnsi="Times New Roman" w:cs="Times New Roman"/>
        </w:rPr>
        <w:t>interaction—</w:t>
      </w:r>
      <w:proofErr w:type="gramEnd"/>
      <w:r w:rsidRPr="00854CF8">
        <w:rPr>
          <w:rFonts w:ascii="Times New Roman" w:hAnsi="Times New Roman" w:cs="Times New Roman"/>
        </w:rPr>
        <w:t>whether from the public, members, or institutional stakeholders—remains compliant, protected, and sovereignly controlled.</w:t>
      </w:r>
    </w:p>
    <w:p w14:paraId="35B07BC2" w14:textId="77777777" w:rsidR="004C7A71" w:rsidRPr="00854CF8" w:rsidRDefault="004C7A71" w:rsidP="004C7A71">
      <w:pPr>
        <w:rPr>
          <w:rFonts w:ascii="Times New Roman" w:hAnsi="Times New Roman" w:cs="Times New Roman"/>
        </w:rPr>
      </w:pPr>
    </w:p>
    <w:p w14:paraId="4E8890FA" w14:textId="77777777" w:rsidR="004C7A71" w:rsidRPr="00854CF8" w:rsidRDefault="004C7A71" w:rsidP="000B50AE">
      <w:pPr>
        <w:pStyle w:val="Heading3"/>
      </w:pPr>
      <w:r w:rsidRPr="00854CF8">
        <w:t>Operational Purpose of Component 17.3</w:t>
      </w:r>
    </w:p>
    <w:p w14:paraId="682E95F1" w14:textId="77777777" w:rsidR="004C7A71" w:rsidRPr="00854CF8" w:rsidRDefault="004C7A71" w:rsidP="004C7A71">
      <w:pPr>
        <w:rPr>
          <w:rFonts w:ascii="Times New Roman" w:hAnsi="Times New Roman" w:cs="Times New Roman"/>
        </w:rPr>
      </w:pPr>
    </w:p>
    <w:p w14:paraId="210F9245" w14:textId="64B9000B" w:rsidR="004D41EE" w:rsidRPr="00854CF8" w:rsidRDefault="004C7A71" w:rsidP="004D41EE">
      <w:pPr>
        <w:rPr>
          <w:rFonts w:ascii="Times New Roman" w:hAnsi="Times New Roman" w:cs="Times New Roman"/>
        </w:rPr>
      </w:pPr>
      <w:r w:rsidRPr="00854CF8">
        <w:rPr>
          <w:rFonts w:ascii="Times New Roman" w:hAnsi="Times New Roman" w:cs="Times New Roman"/>
        </w:rPr>
        <w:t>Live Chat with AI Concierge Akinova stands as the central instrument of real-time engagement within WebHydra. It elevates the communication experience through immediate, intelligent assistance while integrating the discipline, governance, and security expected of a billion-dollar digital empire. By merging autonomous conversational capability with structured human escalation and full compliance architecture, Akinova strengthens WebHydra’s identity as an institution engineered for precision, stability, and superior user engagement.</w:t>
      </w:r>
    </w:p>
    <w:p w14:paraId="6D6B3549" w14:textId="77777777" w:rsidR="004D41EE" w:rsidRPr="00854CF8" w:rsidRDefault="004D41EE" w:rsidP="004D41EE">
      <w:pPr>
        <w:rPr>
          <w:rFonts w:ascii="Times New Roman" w:hAnsi="Times New Roman" w:cs="Times New Roman"/>
        </w:rPr>
      </w:pPr>
    </w:p>
    <w:p w14:paraId="6891198F" w14:textId="77777777" w:rsidR="004C7A71" w:rsidRPr="00854CF8" w:rsidRDefault="004C7A71">
      <w:pPr>
        <w:rPr>
          <w:rFonts w:ascii="Times New Roman" w:hAnsi="Times New Roman" w:cs="Times New Roman"/>
        </w:rPr>
      </w:pPr>
      <w:r w:rsidRPr="00854CF8">
        <w:rPr>
          <w:rFonts w:ascii="Times New Roman" w:hAnsi="Times New Roman" w:cs="Times New Roman"/>
        </w:rPr>
        <w:br w:type="page"/>
      </w:r>
    </w:p>
    <w:p w14:paraId="6D273891" w14:textId="14B1FAFB" w:rsidR="00216417" w:rsidRDefault="00216417" w:rsidP="000B50AE">
      <w:pPr>
        <w:pStyle w:val="Heading1"/>
      </w:pPr>
      <w:r w:rsidRPr="00854CF8">
        <w:lastRenderedPageBreak/>
        <w:t>SECTION 17</w:t>
      </w:r>
      <w:r>
        <w:t>:</w:t>
      </w:r>
      <w:r w:rsidRPr="00854CF8">
        <w:t xml:space="preserve"> CONTACT &amp; OPERATIONS</w:t>
      </w:r>
    </w:p>
    <w:p w14:paraId="1EB6896A" w14:textId="77777777" w:rsidR="00216417" w:rsidRPr="00216417" w:rsidRDefault="00216417" w:rsidP="00216417"/>
    <w:p w14:paraId="44E811A7" w14:textId="5BC27150" w:rsidR="004D41EE" w:rsidRPr="00854CF8" w:rsidRDefault="004D41EE" w:rsidP="000B50AE">
      <w:pPr>
        <w:pStyle w:val="Heading1"/>
      </w:pPr>
      <w:r w:rsidRPr="00854CF8">
        <w:t>17.4</w:t>
      </w:r>
      <w:r w:rsidR="00216417">
        <w:t>:</w:t>
      </w:r>
      <w:r w:rsidRPr="00854CF8">
        <w:t xml:space="preserve"> Feedback &amp; Visitor Experience Form</w:t>
      </w:r>
    </w:p>
    <w:p w14:paraId="15FA0F4F" w14:textId="77777777" w:rsidR="004D41EE" w:rsidRPr="00854CF8" w:rsidRDefault="004D41EE" w:rsidP="004D41EE">
      <w:pPr>
        <w:rPr>
          <w:rFonts w:ascii="Times New Roman" w:hAnsi="Times New Roman" w:cs="Times New Roman"/>
        </w:rPr>
      </w:pPr>
    </w:p>
    <w:p w14:paraId="1B58E974" w14:textId="17B0D259" w:rsidR="00C84648" w:rsidRPr="00854CF8" w:rsidRDefault="00C84648" w:rsidP="00C84648">
      <w:pPr>
        <w:rPr>
          <w:rFonts w:ascii="Times New Roman" w:hAnsi="Times New Roman" w:cs="Times New Roman"/>
        </w:rPr>
      </w:pPr>
      <w:r w:rsidRPr="00854CF8">
        <w:rPr>
          <w:rFonts w:ascii="Times New Roman" w:hAnsi="Times New Roman" w:cs="Times New Roman"/>
        </w:rPr>
        <w:t xml:space="preserve">The Feedback &amp; Visitor Experience Form functions as WebHydra’s </w:t>
      </w:r>
      <w:proofErr w:type="spellStart"/>
      <w:r w:rsidRPr="00854CF8">
        <w:rPr>
          <w:rFonts w:ascii="Times New Roman" w:hAnsi="Times New Roman" w:cs="Times New Roman"/>
        </w:rPr>
        <w:t>formalised</w:t>
      </w:r>
      <w:proofErr w:type="spellEnd"/>
      <w:r w:rsidRPr="00854CF8">
        <w:rPr>
          <w:rFonts w:ascii="Times New Roman" w:hAnsi="Times New Roman" w:cs="Times New Roman"/>
        </w:rPr>
        <w:t xml:space="preserve"> intelligence channel for collecting structured input from visitors, clients, partners, and investors. It is a strategic governance instrument engineered to measure performance, identify improvement opportunities, and maintain uncompromising excellence across all operational and engagement systems. This subsection defines the architecture, evaluation logic, and institutional value of the feedback channel as a core component of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refinement.</w:t>
      </w:r>
    </w:p>
    <w:p w14:paraId="3D00B705" w14:textId="77777777" w:rsidR="00C84648" w:rsidRPr="00854CF8" w:rsidRDefault="00C84648" w:rsidP="00C84648">
      <w:pPr>
        <w:rPr>
          <w:rFonts w:ascii="Times New Roman" w:hAnsi="Times New Roman" w:cs="Times New Roman"/>
        </w:rPr>
      </w:pPr>
    </w:p>
    <w:p w14:paraId="5F7A1747" w14:textId="77777777" w:rsidR="00C84648" w:rsidRPr="00854CF8" w:rsidRDefault="00C84648" w:rsidP="000B50AE">
      <w:pPr>
        <w:pStyle w:val="Heading3"/>
      </w:pPr>
      <w:r w:rsidRPr="00854CF8">
        <w:t>A. Experience Evaluation Metrics</w:t>
      </w:r>
    </w:p>
    <w:p w14:paraId="69DBDE2D" w14:textId="77777777" w:rsidR="00C84648" w:rsidRPr="00854CF8" w:rsidRDefault="00C84648" w:rsidP="00C84648">
      <w:pPr>
        <w:rPr>
          <w:rFonts w:ascii="Times New Roman" w:hAnsi="Times New Roman" w:cs="Times New Roman"/>
        </w:rPr>
      </w:pPr>
    </w:p>
    <w:p w14:paraId="32E746F4" w14:textId="77777777" w:rsidR="00C84648" w:rsidRPr="00854CF8" w:rsidRDefault="00C84648" w:rsidP="00C84648">
      <w:pPr>
        <w:rPr>
          <w:rFonts w:ascii="Times New Roman" w:hAnsi="Times New Roman" w:cs="Times New Roman"/>
        </w:rPr>
      </w:pPr>
      <w:r w:rsidRPr="00854CF8">
        <w:rPr>
          <w:rFonts w:ascii="Times New Roman" w:hAnsi="Times New Roman" w:cs="Times New Roman"/>
        </w:rPr>
        <w:t>The system captures comprehensive qualitative and quantitative feedback that reflects real-world user experiences across all WebHydra touchpoints.</w:t>
      </w:r>
    </w:p>
    <w:p w14:paraId="6D99D9FA" w14:textId="77777777" w:rsidR="00C84648" w:rsidRPr="00854CF8" w:rsidRDefault="00C84648" w:rsidP="00C84648">
      <w:pPr>
        <w:rPr>
          <w:rFonts w:ascii="Times New Roman" w:hAnsi="Times New Roman" w:cs="Times New Roman"/>
        </w:rPr>
      </w:pPr>
    </w:p>
    <w:p w14:paraId="424C35C5" w14:textId="77777777" w:rsidR="00C84648" w:rsidRPr="00854CF8" w:rsidRDefault="00C84648" w:rsidP="000B50AE">
      <w:pPr>
        <w:pStyle w:val="Heading4"/>
      </w:pPr>
      <w:r w:rsidRPr="00854CF8">
        <w:t>Key evaluation pillars include:</w:t>
      </w:r>
    </w:p>
    <w:p w14:paraId="00B79A6A" w14:textId="77777777" w:rsidR="00C84648" w:rsidRPr="00854CF8" w:rsidRDefault="00C84648" w:rsidP="00C84648">
      <w:pPr>
        <w:rPr>
          <w:rFonts w:ascii="Times New Roman" w:hAnsi="Times New Roman" w:cs="Times New Roman"/>
        </w:rPr>
      </w:pPr>
    </w:p>
    <w:p w14:paraId="1EAB91CD" w14:textId="296EBD03" w:rsidR="00C84648" w:rsidRPr="00854CF8" w:rsidRDefault="00C84648" w:rsidP="000B50AE">
      <w:pPr>
        <w:pStyle w:val="Heading4"/>
      </w:pPr>
      <w:r w:rsidRPr="00854CF8">
        <w:t>Navigation Efficiency Metrics</w:t>
      </w:r>
    </w:p>
    <w:p w14:paraId="73A5B807" w14:textId="77777777" w:rsidR="000B50AE" w:rsidRDefault="000B50AE" w:rsidP="00C84648">
      <w:pPr>
        <w:rPr>
          <w:rFonts w:ascii="Times New Roman" w:hAnsi="Times New Roman" w:cs="Times New Roman"/>
        </w:rPr>
      </w:pPr>
    </w:p>
    <w:p w14:paraId="37052F47" w14:textId="45694C6C" w:rsidR="00C84648" w:rsidRPr="00854CF8" w:rsidRDefault="00C84648" w:rsidP="00C84648">
      <w:pPr>
        <w:rPr>
          <w:rFonts w:ascii="Times New Roman" w:hAnsi="Times New Roman" w:cs="Times New Roman"/>
        </w:rPr>
      </w:pPr>
      <w:r w:rsidRPr="00854CF8">
        <w:rPr>
          <w:rFonts w:ascii="Times New Roman" w:hAnsi="Times New Roman" w:cs="Times New Roman"/>
        </w:rPr>
        <w:t>Assesses clarity, intuitiveness, and usability of digital pathways, menus, and interactive systems.</w:t>
      </w:r>
    </w:p>
    <w:p w14:paraId="5CF398E9" w14:textId="77777777" w:rsidR="00C84648" w:rsidRPr="00854CF8" w:rsidRDefault="00C84648" w:rsidP="00C84648">
      <w:pPr>
        <w:rPr>
          <w:rFonts w:ascii="Times New Roman" w:hAnsi="Times New Roman" w:cs="Times New Roman"/>
        </w:rPr>
      </w:pPr>
    </w:p>
    <w:p w14:paraId="083E0A33" w14:textId="7185D634" w:rsidR="00C84648" w:rsidRPr="00854CF8" w:rsidRDefault="00C84648" w:rsidP="000B50AE">
      <w:pPr>
        <w:pStyle w:val="Heading4"/>
      </w:pPr>
      <w:r w:rsidRPr="00854CF8">
        <w:t>Service Responsiveness Indicators</w:t>
      </w:r>
    </w:p>
    <w:p w14:paraId="70E2D84A" w14:textId="77777777" w:rsidR="000B50AE" w:rsidRDefault="000B50AE" w:rsidP="00C84648">
      <w:pPr>
        <w:rPr>
          <w:rFonts w:ascii="Times New Roman" w:hAnsi="Times New Roman" w:cs="Times New Roman"/>
        </w:rPr>
      </w:pPr>
    </w:p>
    <w:p w14:paraId="4F19FB0D" w14:textId="0D5AD67B" w:rsidR="00C84648" w:rsidRPr="00854CF8" w:rsidRDefault="00C84648" w:rsidP="00C84648">
      <w:pPr>
        <w:rPr>
          <w:rFonts w:ascii="Times New Roman" w:hAnsi="Times New Roman" w:cs="Times New Roman"/>
        </w:rPr>
      </w:pPr>
      <w:r w:rsidRPr="00854CF8">
        <w:rPr>
          <w:rFonts w:ascii="Times New Roman" w:hAnsi="Times New Roman" w:cs="Times New Roman"/>
        </w:rPr>
        <w:t>Measures speed, helpfulness, and accuracy across AI interfaces, human support, and operational channels.</w:t>
      </w:r>
    </w:p>
    <w:p w14:paraId="32C1083A" w14:textId="77777777" w:rsidR="00C84648" w:rsidRPr="00854CF8" w:rsidRDefault="00C84648" w:rsidP="00C84648">
      <w:pPr>
        <w:rPr>
          <w:rFonts w:ascii="Times New Roman" w:hAnsi="Times New Roman" w:cs="Times New Roman"/>
        </w:rPr>
      </w:pPr>
    </w:p>
    <w:p w14:paraId="32655F21" w14:textId="1283E25E" w:rsidR="00C84648" w:rsidRPr="00854CF8" w:rsidRDefault="00C84648" w:rsidP="000B50AE">
      <w:pPr>
        <w:pStyle w:val="Heading4"/>
      </w:pPr>
      <w:r w:rsidRPr="00854CF8">
        <w:t>Information Clarity Assessments</w:t>
      </w:r>
    </w:p>
    <w:p w14:paraId="11A42728" w14:textId="77777777" w:rsidR="000B50AE" w:rsidRDefault="000B50AE" w:rsidP="00C84648">
      <w:pPr>
        <w:rPr>
          <w:rFonts w:ascii="Times New Roman" w:hAnsi="Times New Roman" w:cs="Times New Roman"/>
        </w:rPr>
      </w:pPr>
    </w:p>
    <w:p w14:paraId="75FF4875" w14:textId="5F3865BF" w:rsidR="00C84648" w:rsidRPr="00854CF8" w:rsidRDefault="00C84648" w:rsidP="00C84648">
      <w:pPr>
        <w:rPr>
          <w:rFonts w:ascii="Times New Roman" w:hAnsi="Times New Roman" w:cs="Times New Roman"/>
        </w:rPr>
      </w:pPr>
      <w:r w:rsidRPr="00854CF8">
        <w:rPr>
          <w:rFonts w:ascii="Times New Roman" w:hAnsi="Times New Roman" w:cs="Times New Roman"/>
        </w:rPr>
        <w:lastRenderedPageBreak/>
        <w:t>Evaluates whether users can understand processes, offerings, and documentation without confusion or ambiguity.</w:t>
      </w:r>
    </w:p>
    <w:p w14:paraId="5D8B97AE" w14:textId="77777777" w:rsidR="00C84648" w:rsidRPr="00854CF8" w:rsidRDefault="00C84648" w:rsidP="00C84648">
      <w:pPr>
        <w:rPr>
          <w:rFonts w:ascii="Times New Roman" w:hAnsi="Times New Roman" w:cs="Times New Roman"/>
        </w:rPr>
      </w:pPr>
    </w:p>
    <w:p w14:paraId="4F46CCB2" w14:textId="5CE590E5" w:rsidR="00C84648" w:rsidRPr="00854CF8" w:rsidRDefault="00C84648" w:rsidP="000B50AE">
      <w:pPr>
        <w:pStyle w:val="Heading4"/>
      </w:pPr>
      <w:r w:rsidRPr="00854CF8">
        <w:t>Satisfaction &amp; Expectation Alignment</w:t>
      </w:r>
    </w:p>
    <w:p w14:paraId="38C26EA6" w14:textId="77777777" w:rsidR="000B50AE" w:rsidRDefault="000B50AE" w:rsidP="00C84648">
      <w:pPr>
        <w:rPr>
          <w:rFonts w:ascii="Times New Roman" w:hAnsi="Times New Roman" w:cs="Times New Roman"/>
        </w:rPr>
      </w:pPr>
    </w:p>
    <w:p w14:paraId="6A27A460" w14:textId="63045875" w:rsidR="00C84648" w:rsidRPr="00854CF8" w:rsidRDefault="00C84648" w:rsidP="00C84648">
      <w:pPr>
        <w:rPr>
          <w:rFonts w:ascii="Times New Roman" w:hAnsi="Times New Roman" w:cs="Times New Roman"/>
        </w:rPr>
      </w:pPr>
      <w:r w:rsidRPr="00854CF8">
        <w:rPr>
          <w:rFonts w:ascii="Times New Roman" w:hAnsi="Times New Roman" w:cs="Times New Roman"/>
        </w:rPr>
        <w:t>Captures emotional resonance, perceived value, and alignment between promised and delivered experiences.</w:t>
      </w:r>
    </w:p>
    <w:p w14:paraId="0DD9DD4E" w14:textId="77777777" w:rsidR="00C84648" w:rsidRPr="00854CF8" w:rsidRDefault="00C84648" w:rsidP="00C84648">
      <w:pPr>
        <w:rPr>
          <w:rFonts w:ascii="Times New Roman" w:hAnsi="Times New Roman" w:cs="Times New Roman"/>
        </w:rPr>
      </w:pPr>
    </w:p>
    <w:p w14:paraId="0B66E951" w14:textId="203B928A" w:rsidR="00C84648" w:rsidRPr="00854CF8" w:rsidRDefault="00C84648" w:rsidP="00C84648">
      <w:pPr>
        <w:rPr>
          <w:rFonts w:ascii="Times New Roman" w:hAnsi="Times New Roman" w:cs="Times New Roman"/>
        </w:rPr>
      </w:pPr>
      <w:r w:rsidRPr="00854CF8">
        <w:rPr>
          <w:rFonts w:ascii="Times New Roman" w:hAnsi="Times New Roman" w:cs="Times New Roman"/>
        </w:rPr>
        <w:t>These metrics form the foundation of WebHydra’s performance monitoring architecture.</w:t>
      </w:r>
    </w:p>
    <w:p w14:paraId="06118AF7" w14:textId="77777777" w:rsidR="00C84648" w:rsidRPr="00854CF8" w:rsidRDefault="00C84648" w:rsidP="00C84648">
      <w:pPr>
        <w:rPr>
          <w:rFonts w:ascii="Times New Roman" w:hAnsi="Times New Roman" w:cs="Times New Roman"/>
        </w:rPr>
      </w:pPr>
    </w:p>
    <w:p w14:paraId="6A0CE498" w14:textId="77777777" w:rsidR="00C84648" w:rsidRPr="00854CF8" w:rsidRDefault="00C84648" w:rsidP="000B50AE">
      <w:pPr>
        <w:pStyle w:val="Heading3"/>
      </w:pPr>
      <w:r w:rsidRPr="00854CF8">
        <w:t>B. Operational Quality Control</w:t>
      </w:r>
    </w:p>
    <w:p w14:paraId="0BAA8446" w14:textId="77777777" w:rsidR="00C84648" w:rsidRPr="00854CF8" w:rsidRDefault="00C84648" w:rsidP="00C84648">
      <w:pPr>
        <w:rPr>
          <w:rFonts w:ascii="Times New Roman" w:hAnsi="Times New Roman" w:cs="Times New Roman"/>
        </w:rPr>
      </w:pPr>
    </w:p>
    <w:p w14:paraId="27A117DF" w14:textId="77777777" w:rsidR="00C84648" w:rsidRPr="00854CF8" w:rsidRDefault="00C84648" w:rsidP="00C84648">
      <w:pPr>
        <w:rPr>
          <w:rFonts w:ascii="Times New Roman" w:hAnsi="Times New Roman" w:cs="Times New Roman"/>
        </w:rPr>
      </w:pPr>
      <w:r w:rsidRPr="00854CF8">
        <w:rPr>
          <w:rFonts w:ascii="Times New Roman" w:hAnsi="Times New Roman" w:cs="Times New Roman"/>
        </w:rPr>
        <w:t>Feedback submissions route directly into WebHydra’s internal improvement and compliance systems, ensuring that user insights contribute to operational advancement.</w:t>
      </w:r>
    </w:p>
    <w:p w14:paraId="6A1D8074" w14:textId="77777777" w:rsidR="00C84648" w:rsidRPr="00854CF8" w:rsidRDefault="00C84648" w:rsidP="00C84648">
      <w:pPr>
        <w:rPr>
          <w:rFonts w:ascii="Times New Roman" w:hAnsi="Times New Roman" w:cs="Times New Roman"/>
        </w:rPr>
      </w:pPr>
    </w:p>
    <w:p w14:paraId="08D5D60F" w14:textId="77777777" w:rsidR="00C84648" w:rsidRPr="00854CF8" w:rsidRDefault="00C84648" w:rsidP="000B50AE">
      <w:pPr>
        <w:pStyle w:val="Heading4"/>
      </w:pPr>
      <w:r w:rsidRPr="00854CF8">
        <w:t>Core quality-control integrations include:</w:t>
      </w:r>
    </w:p>
    <w:p w14:paraId="0E81B0DA" w14:textId="77777777" w:rsidR="00C84648" w:rsidRPr="00854CF8" w:rsidRDefault="00C84648" w:rsidP="00C84648">
      <w:pPr>
        <w:rPr>
          <w:rFonts w:ascii="Times New Roman" w:hAnsi="Times New Roman" w:cs="Times New Roman"/>
        </w:rPr>
      </w:pPr>
    </w:p>
    <w:p w14:paraId="206A65E7" w14:textId="59630EFB" w:rsidR="00C84648" w:rsidRPr="00854CF8" w:rsidRDefault="00C84648" w:rsidP="000B50AE">
      <w:pPr>
        <w:pStyle w:val="Heading4"/>
      </w:pPr>
      <w:r w:rsidRPr="00854CF8">
        <w:t>Direct Pipeline into Departmental Review Cycles</w:t>
      </w:r>
    </w:p>
    <w:p w14:paraId="7FD0804F" w14:textId="77777777" w:rsidR="000B50AE" w:rsidRDefault="000B50AE" w:rsidP="00C84648">
      <w:pPr>
        <w:rPr>
          <w:rFonts w:ascii="Times New Roman" w:hAnsi="Times New Roman" w:cs="Times New Roman"/>
        </w:rPr>
      </w:pPr>
    </w:p>
    <w:p w14:paraId="2CD40611" w14:textId="7BE0F2D3" w:rsidR="00C84648" w:rsidRPr="00854CF8" w:rsidRDefault="00C84648" w:rsidP="00C84648">
      <w:pPr>
        <w:rPr>
          <w:rFonts w:ascii="Times New Roman" w:hAnsi="Times New Roman" w:cs="Times New Roman"/>
        </w:rPr>
      </w:pPr>
      <w:r w:rsidRPr="00854CF8">
        <w:rPr>
          <w:rFonts w:ascii="Times New Roman" w:hAnsi="Times New Roman" w:cs="Times New Roman"/>
        </w:rPr>
        <w:t>Each relevant division receives automatically tagged insights related to its responsibilities.</w:t>
      </w:r>
    </w:p>
    <w:p w14:paraId="5CF98806" w14:textId="77777777" w:rsidR="00C84648" w:rsidRPr="00854CF8" w:rsidRDefault="00C84648" w:rsidP="00C84648">
      <w:pPr>
        <w:rPr>
          <w:rFonts w:ascii="Times New Roman" w:hAnsi="Times New Roman" w:cs="Times New Roman"/>
        </w:rPr>
      </w:pPr>
    </w:p>
    <w:p w14:paraId="6BE443D1" w14:textId="159C4937" w:rsidR="00C84648" w:rsidRPr="00854CF8" w:rsidRDefault="00C84648" w:rsidP="000B50AE">
      <w:pPr>
        <w:pStyle w:val="Heading4"/>
      </w:pPr>
      <w:r w:rsidRPr="00854CF8">
        <w:t>Performance Score Mapping</w:t>
      </w:r>
    </w:p>
    <w:p w14:paraId="28F28855" w14:textId="77777777" w:rsidR="000B50AE" w:rsidRDefault="000B50AE" w:rsidP="00C84648">
      <w:pPr>
        <w:rPr>
          <w:rFonts w:ascii="Times New Roman" w:hAnsi="Times New Roman" w:cs="Times New Roman"/>
        </w:rPr>
      </w:pPr>
    </w:p>
    <w:p w14:paraId="2F0A8982" w14:textId="65F2A6B6" w:rsidR="00C84648" w:rsidRPr="00854CF8" w:rsidRDefault="00C84648" w:rsidP="00C84648">
      <w:pPr>
        <w:rPr>
          <w:rFonts w:ascii="Times New Roman" w:hAnsi="Times New Roman" w:cs="Times New Roman"/>
        </w:rPr>
      </w:pPr>
      <w:r w:rsidRPr="00854CF8">
        <w:rPr>
          <w:rFonts w:ascii="Times New Roman" w:hAnsi="Times New Roman" w:cs="Times New Roman"/>
        </w:rPr>
        <w:t>Transforms feedback into quantified evaluations used for benchmarking and operational scoring.</w:t>
      </w:r>
    </w:p>
    <w:p w14:paraId="424A1F50" w14:textId="77777777" w:rsidR="00C84648" w:rsidRPr="00854CF8" w:rsidRDefault="00C84648" w:rsidP="00C84648">
      <w:pPr>
        <w:rPr>
          <w:rFonts w:ascii="Times New Roman" w:hAnsi="Times New Roman" w:cs="Times New Roman"/>
        </w:rPr>
      </w:pPr>
    </w:p>
    <w:p w14:paraId="30A006CC" w14:textId="6AF75CC0" w:rsidR="00C84648" w:rsidRPr="00854CF8" w:rsidRDefault="00C84648" w:rsidP="000B50AE">
      <w:pPr>
        <w:pStyle w:val="Heading4"/>
      </w:pPr>
      <w:r w:rsidRPr="00854CF8">
        <w:t>Audit-Ready Documentation Logs</w:t>
      </w:r>
    </w:p>
    <w:p w14:paraId="25F203F7" w14:textId="77777777" w:rsidR="000B50AE" w:rsidRDefault="000B50AE" w:rsidP="00C84648">
      <w:pPr>
        <w:rPr>
          <w:rFonts w:ascii="Times New Roman" w:hAnsi="Times New Roman" w:cs="Times New Roman"/>
        </w:rPr>
      </w:pPr>
    </w:p>
    <w:p w14:paraId="06318592" w14:textId="1E3D04E8" w:rsidR="00C84648" w:rsidRPr="00854CF8" w:rsidRDefault="00C84648" w:rsidP="00C84648">
      <w:pPr>
        <w:rPr>
          <w:rFonts w:ascii="Times New Roman" w:hAnsi="Times New Roman" w:cs="Times New Roman"/>
        </w:rPr>
      </w:pPr>
      <w:r w:rsidRPr="00854CF8">
        <w:rPr>
          <w:rFonts w:ascii="Times New Roman" w:hAnsi="Times New Roman" w:cs="Times New Roman"/>
        </w:rPr>
        <w:t>Every entry is archived in secure compliance vaults for governance, reviews, and quality assurance checks.</w:t>
      </w:r>
    </w:p>
    <w:p w14:paraId="34DDF420" w14:textId="77777777" w:rsidR="00C84648" w:rsidRPr="00854CF8" w:rsidRDefault="00C84648" w:rsidP="00C84648">
      <w:pPr>
        <w:rPr>
          <w:rFonts w:ascii="Times New Roman" w:hAnsi="Times New Roman" w:cs="Times New Roman"/>
        </w:rPr>
      </w:pPr>
    </w:p>
    <w:p w14:paraId="41EB5168" w14:textId="11DCF52E" w:rsidR="00C84648" w:rsidRPr="00854CF8" w:rsidRDefault="00C84648" w:rsidP="000B50AE">
      <w:pPr>
        <w:pStyle w:val="Heading4"/>
      </w:pPr>
      <w:r w:rsidRPr="00854CF8">
        <w:lastRenderedPageBreak/>
        <w:t>Continuous Improvement Mandates</w:t>
      </w:r>
    </w:p>
    <w:p w14:paraId="33AD3660" w14:textId="77777777" w:rsidR="000B50AE" w:rsidRDefault="000B50AE" w:rsidP="00C84648">
      <w:pPr>
        <w:rPr>
          <w:rFonts w:ascii="Times New Roman" w:hAnsi="Times New Roman" w:cs="Times New Roman"/>
        </w:rPr>
      </w:pPr>
    </w:p>
    <w:p w14:paraId="7B9EDE31" w14:textId="4ACCF3AE" w:rsidR="00C84648" w:rsidRPr="00854CF8" w:rsidRDefault="00C84648" w:rsidP="00C84648">
      <w:pPr>
        <w:rPr>
          <w:rFonts w:ascii="Times New Roman" w:hAnsi="Times New Roman" w:cs="Times New Roman"/>
        </w:rPr>
      </w:pPr>
      <w:r w:rsidRPr="00854CF8">
        <w:rPr>
          <w:rFonts w:ascii="Times New Roman" w:hAnsi="Times New Roman" w:cs="Times New Roman"/>
        </w:rPr>
        <w:t>Findings trigger refinements, corrections, upgrades, or redesigns based on strategic significance.</w:t>
      </w:r>
    </w:p>
    <w:p w14:paraId="18BEEEB8" w14:textId="77777777" w:rsidR="00C84648" w:rsidRPr="00854CF8" w:rsidRDefault="00C84648" w:rsidP="00C84648">
      <w:pPr>
        <w:rPr>
          <w:rFonts w:ascii="Times New Roman" w:hAnsi="Times New Roman" w:cs="Times New Roman"/>
        </w:rPr>
      </w:pPr>
    </w:p>
    <w:p w14:paraId="3CA27A4C" w14:textId="29DA0359" w:rsidR="00C84648" w:rsidRPr="00854CF8" w:rsidRDefault="00C84648" w:rsidP="00C84648">
      <w:pPr>
        <w:rPr>
          <w:rFonts w:ascii="Times New Roman" w:hAnsi="Times New Roman" w:cs="Times New Roman"/>
        </w:rPr>
      </w:pPr>
      <w:r w:rsidRPr="00854CF8">
        <w:rPr>
          <w:rFonts w:ascii="Times New Roman" w:hAnsi="Times New Roman" w:cs="Times New Roman"/>
        </w:rPr>
        <w:t xml:space="preserve">This ensures that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remains responsive, accountable, and adaptive.</w:t>
      </w:r>
    </w:p>
    <w:p w14:paraId="403A8542" w14:textId="77777777" w:rsidR="00C84648" w:rsidRPr="00854CF8" w:rsidRDefault="00C84648" w:rsidP="00C84648">
      <w:pPr>
        <w:rPr>
          <w:rFonts w:ascii="Times New Roman" w:hAnsi="Times New Roman" w:cs="Times New Roman"/>
        </w:rPr>
      </w:pPr>
    </w:p>
    <w:p w14:paraId="2017120A" w14:textId="77777777" w:rsidR="00C84648" w:rsidRPr="00854CF8" w:rsidRDefault="00C84648" w:rsidP="000B50AE">
      <w:pPr>
        <w:pStyle w:val="Heading3"/>
      </w:pPr>
      <w:r w:rsidRPr="00854CF8">
        <w:t>C. Anonymous Input Support</w:t>
      </w:r>
    </w:p>
    <w:p w14:paraId="301BD40A" w14:textId="77777777" w:rsidR="00C84648" w:rsidRPr="00854CF8" w:rsidRDefault="00C84648" w:rsidP="00C84648">
      <w:pPr>
        <w:rPr>
          <w:rFonts w:ascii="Times New Roman" w:hAnsi="Times New Roman" w:cs="Times New Roman"/>
        </w:rPr>
      </w:pPr>
    </w:p>
    <w:p w14:paraId="36A24545" w14:textId="77777777" w:rsidR="00C84648" w:rsidRPr="00854CF8" w:rsidRDefault="00C84648" w:rsidP="00C84648">
      <w:pPr>
        <w:rPr>
          <w:rFonts w:ascii="Times New Roman" w:hAnsi="Times New Roman" w:cs="Times New Roman"/>
        </w:rPr>
      </w:pPr>
      <w:r w:rsidRPr="00854CF8">
        <w:rPr>
          <w:rFonts w:ascii="Times New Roman" w:hAnsi="Times New Roman" w:cs="Times New Roman"/>
        </w:rPr>
        <w:t>The system supports privacy-first participation to ensure honest, uninfluenced, and candid submissions from every user category.</w:t>
      </w:r>
    </w:p>
    <w:p w14:paraId="0A484668" w14:textId="77777777" w:rsidR="00C84648" w:rsidRPr="00854CF8" w:rsidRDefault="00C84648" w:rsidP="00C84648">
      <w:pPr>
        <w:rPr>
          <w:rFonts w:ascii="Times New Roman" w:hAnsi="Times New Roman" w:cs="Times New Roman"/>
        </w:rPr>
      </w:pPr>
    </w:p>
    <w:p w14:paraId="11C1AB32" w14:textId="77777777" w:rsidR="00C84648" w:rsidRPr="00854CF8" w:rsidRDefault="00C84648" w:rsidP="000B50AE">
      <w:pPr>
        <w:pStyle w:val="Heading4"/>
      </w:pPr>
      <w:r w:rsidRPr="00854CF8">
        <w:t>Key privacy protections include:</w:t>
      </w:r>
    </w:p>
    <w:p w14:paraId="4DD16578" w14:textId="77777777" w:rsidR="00C84648" w:rsidRPr="00854CF8" w:rsidRDefault="00C84648" w:rsidP="00C84648">
      <w:pPr>
        <w:rPr>
          <w:rFonts w:ascii="Times New Roman" w:hAnsi="Times New Roman" w:cs="Times New Roman"/>
        </w:rPr>
      </w:pPr>
    </w:p>
    <w:p w14:paraId="752E914B" w14:textId="6A2B3900" w:rsidR="00C84648" w:rsidRPr="00854CF8" w:rsidRDefault="00C84648" w:rsidP="000B50AE">
      <w:pPr>
        <w:pStyle w:val="Heading4"/>
      </w:pPr>
      <w:r w:rsidRPr="00854CF8">
        <w:t>Identity-Optional Submission Pathways</w:t>
      </w:r>
    </w:p>
    <w:p w14:paraId="539B98D4" w14:textId="77777777" w:rsidR="000B50AE" w:rsidRDefault="000B50AE" w:rsidP="00C84648">
      <w:pPr>
        <w:rPr>
          <w:rFonts w:ascii="Times New Roman" w:hAnsi="Times New Roman" w:cs="Times New Roman"/>
        </w:rPr>
      </w:pPr>
    </w:p>
    <w:p w14:paraId="1688EF3F" w14:textId="22A5F458" w:rsidR="00C84648" w:rsidRPr="00854CF8" w:rsidRDefault="00C84648" w:rsidP="00C84648">
      <w:pPr>
        <w:rPr>
          <w:rFonts w:ascii="Times New Roman" w:hAnsi="Times New Roman" w:cs="Times New Roman"/>
        </w:rPr>
      </w:pPr>
      <w:r w:rsidRPr="00854CF8">
        <w:rPr>
          <w:rFonts w:ascii="Times New Roman" w:hAnsi="Times New Roman" w:cs="Times New Roman"/>
        </w:rPr>
        <w:t>Allows users to provide feedback without disclosing personal information unless voluntarily offered.</w:t>
      </w:r>
    </w:p>
    <w:p w14:paraId="1E4F0740" w14:textId="77777777" w:rsidR="00C84648" w:rsidRPr="00854CF8" w:rsidRDefault="00C84648" w:rsidP="00C84648">
      <w:pPr>
        <w:rPr>
          <w:rFonts w:ascii="Times New Roman" w:hAnsi="Times New Roman" w:cs="Times New Roman"/>
        </w:rPr>
      </w:pPr>
    </w:p>
    <w:p w14:paraId="58D5E10A" w14:textId="05CF0605" w:rsidR="00C84648" w:rsidRPr="00854CF8" w:rsidRDefault="00C84648" w:rsidP="000B50AE">
      <w:pPr>
        <w:pStyle w:val="Heading4"/>
      </w:pPr>
      <w:r w:rsidRPr="00854CF8">
        <w:t>No-Trace Assurance Protocols</w:t>
      </w:r>
    </w:p>
    <w:p w14:paraId="1293E0C5" w14:textId="77777777" w:rsidR="000B50AE" w:rsidRDefault="000B50AE" w:rsidP="00C84648">
      <w:pPr>
        <w:rPr>
          <w:rFonts w:ascii="Times New Roman" w:hAnsi="Times New Roman" w:cs="Times New Roman"/>
        </w:rPr>
      </w:pPr>
    </w:p>
    <w:p w14:paraId="20271EB7" w14:textId="1A8C4731" w:rsidR="00C84648" w:rsidRPr="00854CF8" w:rsidRDefault="00C84648" w:rsidP="00C84648">
      <w:pPr>
        <w:rPr>
          <w:rFonts w:ascii="Times New Roman" w:hAnsi="Times New Roman" w:cs="Times New Roman"/>
        </w:rPr>
      </w:pPr>
      <w:r w:rsidRPr="00854CF8">
        <w:rPr>
          <w:rFonts w:ascii="Times New Roman" w:hAnsi="Times New Roman" w:cs="Times New Roman"/>
        </w:rPr>
        <w:t>Internal systems are designed to prevent cross-linking of anonymous responses to session data.</w:t>
      </w:r>
    </w:p>
    <w:p w14:paraId="17D22368" w14:textId="77777777" w:rsidR="00C84648" w:rsidRPr="00854CF8" w:rsidRDefault="00C84648" w:rsidP="00C84648">
      <w:pPr>
        <w:rPr>
          <w:rFonts w:ascii="Times New Roman" w:hAnsi="Times New Roman" w:cs="Times New Roman"/>
        </w:rPr>
      </w:pPr>
    </w:p>
    <w:p w14:paraId="73A506D9" w14:textId="21951E51" w:rsidR="00C84648" w:rsidRPr="00854CF8" w:rsidRDefault="00C84648" w:rsidP="000B50AE">
      <w:pPr>
        <w:pStyle w:val="Heading4"/>
      </w:pPr>
      <w:r w:rsidRPr="00854CF8">
        <w:t>Confidentiality Compliance Layer</w:t>
      </w:r>
    </w:p>
    <w:p w14:paraId="4C83F633" w14:textId="77777777" w:rsidR="000B50AE" w:rsidRDefault="000B50AE" w:rsidP="00C84648">
      <w:pPr>
        <w:rPr>
          <w:rFonts w:ascii="Times New Roman" w:hAnsi="Times New Roman" w:cs="Times New Roman"/>
        </w:rPr>
      </w:pPr>
    </w:p>
    <w:p w14:paraId="1D04AA45" w14:textId="3E6890B3" w:rsidR="00C84648" w:rsidRPr="00854CF8" w:rsidRDefault="00C84648" w:rsidP="00C84648">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sensitive or critical insights are treated with utmost discretion.</w:t>
      </w:r>
    </w:p>
    <w:p w14:paraId="5704E139" w14:textId="77777777" w:rsidR="00C84648" w:rsidRPr="00854CF8" w:rsidRDefault="00C84648" w:rsidP="00C84648">
      <w:pPr>
        <w:rPr>
          <w:rFonts w:ascii="Times New Roman" w:hAnsi="Times New Roman" w:cs="Times New Roman"/>
        </w:rPr>
      </w:pPr>
    </w:p>
    <w:p w14:paraId="71411E79" w14:textId="6F33D8B6" w:rsidR="00C84648" w:rsidRPr="00854CF8" w:rsidRDefault="00C84648" w:rsidP="000B50AE">
      <w:pPr>
        <w:pStyle w:val="Heading4"/>
      </w:pPr>
      <w:r w:rsidRPr="00854CF8">
        <w:t>Barrier-Free Reporting Experience</w:t>
      </w:r>
    </w:p>
    <w:p w14:paraId="6C5EADE0" w14:textId="77777777" w:rsidR="000B50AE" w:rsidRDefault="000B50AE" w:rsidP="00C84648">
      <w:pPr>
        <w:rPr>
          <w:rFonts w:ascii="Times New Roman" w:hAnsi="Times New Roman" w:cs="Times New Roman"/>
        </w:rPr>
      </w:pPr>
    </w:p>
    <w:p w14:paraId="6A3AEED5" w14:textId="791D1940" w:rsidR="00C84648" w:rsidRPr="00854CF8" w:rsidRDefault="00C84648" w:rsidP="00C84648">
      <w:pPr>
        <w:rPr>
          <w:rFonts w:ascii="Times New Roman" w:hAnsi="Times New Roman" w:cs="Times New Roman"/>
        </w:rPr>
      </w:pPr>
      <w:r w:rsidRPr="00854CF8">
        <w:rPr>
          <w:rFonts w:ascii="Times New Roman" w:hAnsi="Times New Roman" w:cs="Times New Roman"/>
        </w:rPr>
        <w:t>Eliminates fear of judgment, exposure, or repercussions, promoting transparent user expression.</w:t>
      </w:r>
    </w:p>
    <w:p w14:paraId="71E94A5A" w14:textId="77777777" w:rsidR="00C84648" w:rsidRPr="00854CF8" w:rsidRDefault="00C84648" w:rsidP="00C84648">
      <w:pPr>
        <w:rPr>
          <w:rFonts w:ascii="Times New Roman" w:hAnsi="Times New Roman" w:cs="Times New Roman"/>
        </w:rPr>
      </w:pPr>
    </w:p>
    <w:p w14:paraId="4F5E6CA7" w14:textId="67CD8A01" w:rsidR="00C84648" w:rsidRPr="00854CF8" w:rsidRDefault="00C84648" w:rsidP="00C84648">
      <w:pPr>
        <w:rPr>
          <w:rFonts w:ascii="Times New Roman" w:hAnsi="Times New Roman" w:cs="Times New Roman"/>
        </w:rPr>
      </w:pPr>
      <w:r w:rsidRPr="00854CF8">
        <w:rPr>
          <w:rFonts w:ascii="Times New Roman" w:hAnsi="Times New Roman" w:cs="Times New Roman"/>
        </w:rPr>
        <w:t>This anonymous mechanism is essential for uncovering issues that may remain hidden under traditional feedback models.</w:t>
      </w:r>
    </w:p>
    <w:p w14:paraId="747B1FF3" w14:textId="77777777" w:rsidR="00C84648" w:rsidRPr="00854CF8" w:rsidRDefault="00C84648" w:rsidP="00C84648">
      <w:pPr>
        <w:rPr>
          <w:rFonts w:ascii="Times New Roman" w:hAnsi="Times New Roman" w:cs="Times New Roman"/>
        </w:rPr>
      </w:pPr>
    </w:p>
    <w:p w14:paraId="3285B2F3" w14:textId="77777777" w:rsidR="00C84648" w:rsidRPr="00854CF8" w:rsidRDefault="00C84648" w:rsidP="000B50AE">
      <w:pPr>
        <w:pStyle w:val="Heading3"/>
      </w:pPr>
      <w:r w:rsidRPr="00854CF8">
        <w:t>D. Strategic Improvement Engine</w:t>
      </w:r>
    </w:p>
    <w:p w14:paraId="4E2EEFEA" w14:textId="77777777" w:rsidR="00C84648" w:rsidRPr="00854CF8" w:rsidRDefault="00C84648" w:rsidP="00C84648">
      <w:pPr>
        <w:rPr>
          <w:rFonts w:ascii="Times New Roman" w:hAnsi="Times New Roman" w:cs="Times New Roman"/>
        </w:rPr>
      </w:pPr>
    </w:p>
    <w:p w14:paraId="79B6C377" w14:textId="77777777" w:rsidR="00C84648" w:rsidRPr="00854CF8" w:rsidRDefault="00C84648" w:rsidP="00C84648">
      <w:pPr>
        <w:rPr>
          <w:rFonts w:ascii="Times New Roman" w:hAnsi="Times New Roman" w:cs="Times New Roman"/>
        </w:rPr>
      </w:pPr>
      <w:r w:rsidRPr="00854CF8">
        <w:rPr>
          <w:rFonts w:ascii="Times New Roman" w:hAnsi="Times New Roman" w:cs="Times New Roman"/>
        </w:rPr>
        <w:t>The Strategic Improvement Engine converts raw user insights into structured, actionable enhancements that directly influence future operations and user experience.</w:t>
      </w:r>
    </w:p>
    <w:p w14:paraId="737595CD" w14:textId="77777777" w:rsidR="00C84648" w:rsidRPr="00854CF8" w:rsidRDefault="00C84648" w:rsidP="00C84648">
      <w:pPr>
        <w:rPr>
          <w:rFonts w:ascii="Times New Roman" w:hAnsi="Times New Roman" w:cs="Times New Roman"/>
        </w:rPr>
      </w:pPr>
    </w:p>
    <w:p w14:paraId="0100D722" w14:textId="77777777" w:rsidR="00C84648" w:rsidRPr="00854CF8" w:rsidRDefault="00C84648" w:rsidP="000B50AE">
      <w:pPr>
        <w:pStyle w:val="Heading4"/>
      </w:pPr>
      <w:r w:rsidRPr="00854CF8">
        <w:t>Its functions include:</w:t>
      </w:r>
    </w:p>
    <w:p w14:paraId="1849D7FF" w14:textId="77777777" w:rsidR="00C84648" w:rsidRPr="00854CF8" w:rsidRDefault="00C84648" w:rsidP="00C84648">
      <w:pPr>
        <w:rPr>
          <w:rFonts w:ascii="Times New Roman" w:hAnsi="Times New Roman" w:cs="Times New Roman"/>
        </w:rPr>
      </w:pPr>
    </w:p>
    <w:p w14:paraId="63EFFE4B" w14:textId="34E27B64" w:rsidR="00C84648" w:rsidRPr="00854CF8" w:rsidRDefault="00C84648" w:rsidP="000B50AE">
      <w:pPr>
        <w:pStyle w:val="Heading4"/>
      </w:pPr>
      <w:r w:rsidRPr="00854CF8">
        <w:t>Insight-to-Action Transformation</w:t>
      </w:r>
    </w:p>
    <w:p w14:paraId="5C60CF8B" w14:textId="77777777" w:rsidR="000B50AE" w:rsidRDefault="000B50AE" w:rsidP="00C84648">
      <w:pPr>
        <w:rPr>
          <w:rFonts w:ascii="Times New Roman" w:hAnsi="Times New Roman" w:cs="Times New Roman"/>
        </w:rPr>
      </w:pPr>
    </w:p>
    <w:p w14:paraId="08FB727B" w14:textId="755BC350" w:rsidR="00C84648" w:rsidRPr="00854CF8" w:rsidRDefault="00C84648" w:rsidP="00C84648">
      <w:pPr>
        <w:rPr>
          <w:rFonts w:ascii="Times New Roman" w:hAnsi="Times New Roman" w:cs="Times New Roman"/>
        </w:rPr>
      </w:pPr>
      <w:r w:rsidRPr="00854CF8">
        <w:rPr>
          <w:rFonts w:ascii="Times New Roman" w:hAnsi="Times New Roman" w:cs="Times New Roman"/>
        </w:rPr>
        <w:t>Uses AI analytics to cluster feedback and generate recommended improvements.</w:t>
      </w:r>
    </w:p>
    <w:p w14:paraId="316391C8" w14:textId="77777777" w:rsidR="00C84648" w:rsidRPr="00854CF8" w:rsidRDefault="00C84648" w:rsidP="00C84648">
      <w:pPr>
        <w:rPr>
          <w:rFonts w:ascii="Times New Roman" w:hAnsi="Times New Roman" w:cs="Times New Roman"/>
        </w:rPr>
      </w:pPr>
    </w:p>
    <w:p w14:paraId="53DC68DE" w14:textId="69F95B27" w:rsidR="00C84648" w:rsidRPr="00854CF8" w:rsidRDefault="00C84648" w:rsidP="000B50AE">
      <w:pPr>
        <w:pStyle w:val="Heading4"/>
      </w:pPr>
      <w:r w:rsidRPr="00854CF8">
        <w:t>Cross-Division Impact Mapping</w:t>
      </w:r>
    </w:p>
    <w:p w14:paraId="7D33719F" w14:textId="77777777" w:rsidR="000B50AE" w:rsidRDefault="000B50AE" w:rsidP="00C84648">
      <w:pPr>
        <w:rPr>
          <w:rFonts w:ascii="Times New Roman" w:hAnsi="Times New Roman" w:cs="Times New Roman"/>
        </w:rPr>
      </w:pPr>
    </w:p>
    <w:p w14:paraId="49AFE3DD" w14:textId="2DED21B9" w:rsidR="00C84648" w:rsidRPr="00854CF8" w:rsidRDefault="00C84648" w:rsidP="00C84648">
      <w:pPr>
        <w:rPr>
          <w:rFonts w:ascii="Times New Roman" w:hAnsi="Times New Roman" w:cs="Times New Roman"/>
        </w:rPr>
      </w:pPr>
      <w:r w:rsidRPr="00854CF8">
        <w:rPr>
          <w:rFonts w:ascii="Times New Roman" w:hAnsi="Times New Roman" w:cs="Times New Roman"/>
        </w:rPr>
        <w:t>Identifies which departments, systems, or components require refinements based on recurring patterns.</w:t>
      </w:r>
    </w:p>
    <w:p w14:paraId="7BC57F9B" w14:textId="77777777" w:rsidR="00C84648" w:rsidRPr="00854CF8" w:rsidRDefault="00C84648" w:rsidP="00C84648">
      <w:pPr>
        <w:rPr>
          <w:rFonts w:ascii="Times New Roman" w:hAnsi="Times New Roman" w:cs="Times New Roman"/>
        </w:rPr>
      </w:pPr>
    </w:p>
    <w:p w14:paraId="62BD53D8" w14:textId="05F192B1" w:rsidR="00C84648" w:rsidRPr="00854CF8" w:rsidRDefault="00C84648" w:rsidP="000B50AE">
      <w:pPr>
        <w:pStyle w:val="Heading4"/>
      </w:pPr>
      <w:r w:rsidRPr="00854CF8">
        <w:t>Priority-Based Upgrade Scheduling</w:t>
      </w:r>
    </w:p>
    <w:p w14:paraId="490864DB" w14:textId="77777777" w:rsidR="000B50AE" w:rsidRDefault="000B50AE" w:rsidP="00C84648">
      <w:pPr>
        <w:rPr>
          <w:rFonts w:ascii="Times New Roman" w:hAnsi="Times New Roman" w:cs="Times New Roman"/>
        </w:rPr>
      </w:pPr>
    </w:p>
    <w:p w14:paraId="14466D19" w14:textId="002FE8F3" w:rsidR="00C84648" w:rsidRPr="00854CF8" w:rsidRDefault="00C84648" w:rsidP="00C84648">
      <w:pPr>
        <w:rPr>
          <w:rFonts w:ascii="Times New Roman" w:hAnsi="Times New Roman" w:cs="Times New Roman"/>
        </w:rPr>
      </w:pPr>
      <w:r w:rsidRPr="00854CF8">
        <w:rPr>
          <w:rFonts w:ascii="Times New Roman" w:hAnsi="Times New Roman" w:cs="Times New Roman"/>
        </w:rPr>
        <w:t>Ranks issues based on urgency, severity, and strategic significance.</w:t>
      </w:r>
    </w:p>
    <w:p w14:paraId="6CD41393" w14:textId="77777777" w:rsidR="00C84648" w:rsidRPr="00854CF8" w:rsidRDefault="00C84648" w:rsidP="00C84648">
      <w:pPr>
        <w:rPr>
          <w:rFonts w:ascii="Times New Roman" w:hAnsi="Times New Roman" w:cs="Times New Roman"/>
        </w:rPr>
      </w:pPr>
    </w:p>
    <w:p w14:paraId="1EFFD0C9" w14:textId="6823EC8F" w:rsidR="00C84648" w:rsidRPr="00854CF8" w:rsidRDefault="00C84648" w:rsidP="000B50AE">
      <w:pPr>
        <w:pStyle w:val="Heading4"/>
      </w:pPr>
      <w:r w:rsidRPr="00854CF8">
        <w:t>User-Driven Evolution Framework</w:t>
      </w:r>
    </w:p>
    <w:p w14:paraId="27C69EBD" w14:textId="77777777" w:rsidR="000B50AE" w:rsidRDefault="000B50AE" w:rsidP="00C84648">
      <w:pPr>
        <w:rPr>
          <w:rFonts w:ascii="Times New Roman" w:hAnsi="Times New Roman" w:cs="Times New Roman"/>
        </w:rPr>
      </w:pPr>
    </w:p>
    <w:p w14:paraId="56F97587" w14:textId="6F5B9742" w:rsidR="00C84648" w:rsidRPr="00854CF8" w:rsidRDefault="00C84648" w:rsidP="00C84648">
      <w:pPr>
        <w:rPr>
          <w:rFonts w:ascii="Times New Roman" w:hAnsi="Times New Roman" w:cs="Times New Roman"/>
        </w:rPr>
      </w:pP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principle that the ecosystem grows through a hybrid of internal vision and external reality.</w:t>
      </w:r>
    </w:p>
    <w:p w14:paraId="3B1E92F6" w14:textId="77777777" w:rsidR="00C84648" w:rsidRPr="00854CF8" w:rsidRDefault="00C84648" w:rsidP="00C84648">
      <w:pPr>
        <w:rPr>
          <w:rFonts w:ascii="Times New Roman" w:hAnsi="Times New Roman" w:cs="Times New Roman"/>
        </w:rPr>
      </w:pPr>
    </w:p>
    <w:p w14:paraId="0384811C" w14:textId="40637B29" w:rsidR="00C84648" w:rsidRPr="00854CF8" w:rsidRDefault="00C84648" w:rsidP="00C84648">
      <w:pPr>
        <w:rPr>
          <w:rFonts w:ascii="Times New Roman" w:hAnsi="Times New Roman" w:cs="Times New Roman"/>
        </w:rPr>
      </w:pPr>
      <w:r w:rsidRPr="00854CF8">
        <w:rPr>
          <w:rFonts w:ascii="Times New Roman" w:hAnsi="Times New Roman" w:cs="Times New Roman"/>
        </w:rPr>
        <w:lastRenderedPageBreak/>
        <w:t>Through this engine, WebHydra continuously evolves in alignment with user needs and industry excellence standards.</w:t>
      </w:r>
    </w:p>
    <w:p w14:paraId="0D59CAD1" w14:textId="77777777" w:rsidR="00C84648" w:rsidRPr="00854CF8" w:rsidRDefault="00C84648" w:rsidP="00C84648">
      <w:pPr>
        <w:rPr>
          <w:rFonts w:ascii="Times New Roman" w:hAnsi="Times New Roman" w:cs="Times New Roman"/>
        </w:rPr>
      </w:pPr>
    </w:p>
    <w:p w14:paraId="48C67DE1" w14:textId="77777777" w:rsidR="00C84648" w:rsidRPr="00854CF8" w:rsidRDefault="00C84648" w:rsidP="000B50AE">
      <w:pPr>
        <w:pStyle w:val="Heading3"/>
      </w:pPr>
      <w:r w:rsidRPr="00854CF8">
        <w:t>Operational Purpose of Component 17.4</w:t>
      </w:r>
    </w:p>
    <w:p w14:paraId="01D8054C" w14:textId="77777777" w:rsidR="00C84648" w:rsidRPr="00854CF8" w:rsidRDefault="00C84648" w:rsidP="00C84648">
      <w:pPr>
        <w:rPr>
          <w:rFonts w:ascii="Times New Roman" w:hAnsi="Times New Roman" w:cs="Times New Roman"/>
        </w:rPr>
      </w:pPr>
    </w:p>
    <w:p w14:paraId="684A21E9" w14:textId="64560DBE" w:rsidR="004D41EE" w:rsidRPr="00854CF8" w:rsidRDefault="00C84648" w:rsidP="004D41EE">
      <w:pPr>
        <w:rPr>
          <w:rFonts w:ascii="Times New Roman" w:hAnsi="Times New Roman" w:cs="Times New Roman"/>
        </w:rPr>
      </w:pPr>
      <w:r w:rsidRPr="00854CF8">
        <w:rPr>
          <w:rFonts w:ascii="Times New Roman" w:hAnsi="Times New Roman" w:cs="Times New Roman"/>
        </w:rPr>
        <w:t>The Feedback &amp; Visitor Experience Form is not merely a survey tool; it is a critical governance mechanism that strengthens accountability, transparency, and operational excellence within the WebHydra ecosystem. By capturing structured insights, supporting anonymous contributions, and driving actionable improvements, this component ensures that WebHydra remains adaptive, user-aligned, and committed to perpetual refinement.</w:t>
      </w:r>
    </w:p>
    <w:p w14:paraId="7F03DC74" w14:textId="77777777" w:rsidR="004D41EE" w:rsidRPr="00854CF8" w:rsidRDefault="004D41EE" w:rsidP="004D41EE">
      <w:pPr>
        <w:rPr>
          <w:rFonts w:ascii="Times New Roman" w:hAnsi="Times New Roman" w:cs="Times New Roman"/>
        </w:rPr>
      </w:pPr>
    </w:p>
    <w:p w14:paraId="1567D558" w14:textId="77777777" w:rsidR="00C84648" w:rsidRPr="00854CF8" w:rsidRDefault="00C84648">
      <w:pPr>
        <w:rPr>
          <w:rFonts w:ascii="Times New Roman" w:hAnsi="Times New Roman" w:cs="Times New Roman"/>
        </w:rPr>
      </w:pPr>
      <w:r w:rsidRPr="00854CF8">
        <w:rPr>
          <w:rFonts w:ascii="Times New Roman" w:hAnsi="Times New Roman" w:cs="Times New Roman"/>
        </w:rPr>
        <w:br w:type="page"/>
      </w:r>
    </w:p>
    <w:p w14:paraId="0A954C28" w14:textId="1C973EF3" w:rsidR="00216417" w:rsidRDefault="00216417" w:rsidP="000B50AE">
      <w:pPr>
        <w:pStyle w:val="Heading1"/>
      </w:pPr>
      <w:r w:rsidRPr="00854CF8">
        <w:lastRenderedPageBreak/>
        <w:t>SECTION 17</w:t>
      </w:r>
      <w:r>
        <w:t>:</w:t>
      </w:r>
      <w:r w:rsidRPr="00854CF8">
        <w:t xml:space="preserve"> CONTACT &amp; OPERATIONS</w:t>
      </w:r>
    </w:p>
    <w:p w14:paraId="256D226C" w14:textId="77777777" w:rsidR="00216417" w:rsidRPr="00216417" w:rsidRDefault="00216417" w:rsidP="00216417"/>
    <w:p w14:paraId="522D5529" w14:textId="66CE58E2" w:rsidR="004D41EE" w:rsidRPr="00854CF8" w:rsidRDefault="004D41EE" w:rsidP="000B50AE">
      <w:pPr>
        <w:pStyle w:val="Heading1"/>
      </w:pPr>
      <w:r w:rsidRPr="00854CF8">
        <w:t>17.5</w:t>
      </w:r>
      <w:r w:rsidR="00216417">
        <w:t>:</w:t>
      </w:r>
      <w:r w:rsidRPr="00854CF8">
        <w:t xml:space="preserve"> Appointment &amp; Consultant Hub</w:t>
      </w:r>
    </w:p>
    <w:p w14:paraId="3028EC06" w14:textId="77777777" w:rsidR="004D41EE" w:rsidRPr="00854CF8" w:rsidRDefault="004D41EE" w:rsidP="004D41EE">
      <w:pPr>
        <w:rPr>
          <w:rFonts w:ascii="Times New Roman" w:hAnsi="Times New Roman" w:cs="Times New Roman"/>
        </w:rPr>
      </w:pPr>
    </w:p>
    <w:p w14:paraId="4134F3CB" w14:textId="6C178300" w:rsidR="00B40120" w:rsidRPr="00854CF8" w:rsidRDefault="00B40120" w:rsidP="00B40120">
      <w:pPr>
        <w:rPr>
          <w:rFonts w:ascii="Times New Roman" w:hAnsi="Times New Roman" w:cs="Times New Roman"/>
        </w:rPr>
      </w:pPr>
      <w:r w:rsidRPr="00854CF8">
        <w:rPr>
          <w:rFonts w:ascii="Times New Roman" w:hAnsi="Times New Roman" w:cs="Times New Roman"/>
        </w:rPr>
        <w:t>The Appointment &amp; Consultant Hub serves as WebHydra’s formalized engagement platform for scheduling structured meetings, consultations, advisory dialogues, and strategic discussions with authorized representatives of the organization. This subsection defines the governance, architecture, and operational discipline that shape how external stakeholders gain regulated access to WebHydra’s expertise, leadership, and specialist divisions. The system ensures that every engagement is purpose-driven, compliant, and aligned with the sovereignty standards of the empire.</w:t>
      </w:r>
    </w:p>
    <w:p w14:paraId="2779938E" w14:textId="77777777" w:rsidR="00B40120" w:rsidRPr="00854CF8" w:rsidRDefault="00B40120" w:rsidP="00B40120">
      <w:pPr>
        <w:rPr>
          <w:rFonts w:ascii="Times New Roman" w:hAnsi="Times New Roman" w:cs="Times New Roman"/>
        </w:rPr>
      </w:pPr>
    </w:p>
    <w:p w14:paraId="7E1E7C22" w14:textId="77777777" w:rsidR="00B40120" w:rsidRPr="00854CF8" w:rsidRDefault="00B40120" w:rsidP="006E5C86">
      <w:pPr>
        <w:pStyle w:val="Heading3"/>
      </w:pPr>
      <w:r w:rsidRPr="00854CF8">
        <w:t xml:space="preserve">A. </w:t>
      </w:r>
      <w:proofErr w:type="gramStart"/>
      <w:r w:rsidRPr="00854CF8">
        <w:t>Appointment Scheduling System</w:t>
      </w:r>
      <w:proofErr w:type="gramEnd"/>
    </w:p>
    <w:p w14:paraId="728D247A" w14:textId="77777777" w:rsidR="00B40120" w:rsidRPr="00854CF8" w:rsidRDefault="00B40120" w:rsidP="00B40120">
      <w:pPr>
        <w:rPr>
          <w:rFonts w:ascii="Times New Roman" w:hAnsi="Times New Roman" w:cs="Times New Roman"/>
        </w:rPr>
      </w:pPr>
    </w:p>
    <w:p w14:paraId="2BBD4D8A" w14:textId="77777777" w:rsidR="00B40120" w:rsidRPr="00854CF8" w:rsidRDefault="00B40120" w:rsidP="00B40120">
      <w:pPr>
        <w:rPr>
          <w:rFonts w:ascii="Times New Roman" w:hAnsi="Times New Roman" w:cs="Times New Roman"/>
        </w:rPr>
      </w:pPr>
      <w:r w:rsidRPr="00854CF8">
        <w:rPr>
          <w:rFonts w:ascii="Times New Roman" w:hAnsi="Times New Roman" w:cs="Times New Roman"/>
        </w:rPr>
        <w:t>The Appointment Scheduling System provides a streamlined, automated, and accuracy-driven mechanism for managing consultation requests.</w:t>
      </w:r>
    </w:p>
    <w:p w14:paraId="18546C4B" w14:textId="77777777" w:rsidR="00B40120" w:rsidRPr="00854CF8" w:rsidRDefault="00B40120" w:rsidP="00B40120">
      <w:pPr>
        <w:rPr>
          <w:rFonts w:ascii="Times New Roman" w:hAnsi="Times New Roman" w:cs="Times New Roman"/>
        </w:rPr>
      </w:pPr>
    </w:p>
    <w:p w14:paraId="79CB45D2" w14:textId="77777777" w:rsidR="00B40120" w:rsidRPr="00854CF8" w:rsidRDefault="00B40120" w:rsidP="006E5C86">
      <w:pPr>
        <w:pStyle w:val="Heading4"/>
      </w:pPr>
      <w:r w:rsidRPr="00854CF8">
        <w:t>Its core functions include:</w:t>
      </w:r>
    </w:p>
    <w:p w14:paraId="06427B8F" w14:textId="77777777" w:rsidR="00B40120" w:rsidRPr="00854CF8" w:rsidRDefault="00B40120" w:rsidP="00B40120">
      <w:pPr>
        <w:rPr>
          <w:rFonts w:ascii="Times New Roman" w:hAnsi="Times New Roman" w:cs="Times New Roman"/>
        </w:rPr>
      </w:pPr>
    </w:p>
    <w:p w14:paraId="3F8AD093" w14:textId="2C925DD1" w:rsidR="00B40120" w:rsidRPr="00854CF8" w:rsidRDefault="00B40120" w:rsidP="006E5C86">
      <w:pPr>
        <w:pStyle w:val="Heading4"/>
      </w:pPr>
      <w:r w:rsidRPr="00854CF8">
        <w:t>AI-Assisted Scheduling Interface</w:t>
      </w:r>
    </w:p>
    <w:p w14:paraId="24377064" w14:textId="77777777" w:rsidR="006E5C86" w:rsidRDefault="006E5C86" w:rsidP="00B40120">
      <w:pPr>
        <w:rPr>
          <w:rFonts w:ascii="Times New Roman" w:hAnsi="Times New Roman" w:cs="Times New Roman"/>
        </w:rPr>
      </w:pPr>
    </w:p>
    <w:p w14:paraId="4B707703" w14:textId="428FDDA9" w:rsidR="00B40120" w:rsidRPr="00854CF8" w:rsidRDefault="00B40120" w:rsidP="00B40120">
      <w:pPr>
        <w:rPr>
          <w:rFonts w:ascii="Times New Roman" w:hAnsi="Times New Roman" w:cs="Times New Roman"/>
        </w:rPr>
      </w:pPr>
      <w:r w:rsidRPr="00854CF8">
        <w:rPr>
          <w:rFonts w:ascii="Times New Roman" w:hAnsi="Times New Roman" w:cs="Times New Roman"/>
        </w:rPr>
        <w:t>Automatically identifies optimal time slots while integrating time-zone recognition, availability mapping, and division-based scheduling.</w:t>
      </w:r>
    </w:p>
    <w:p w14:paraId="34927F3D" w14:textId="77777777" w:rsidR="00B40120" w:rsidRPr="00854CF8" w:rsidRDefault="00B40120" w:rsidP="00B40120">
      <w:pPr>
        <w:rPr>
          <w:rFonts w:ascii="Times New Roman" w:hAnsi="Times New Roman" w:cs="Times New Roman"/>
        </w:rPr>
      </w:pPr>
    </w:p>
    <w:p w14:paraId="73281622" w14:textId="00FA6A84" w:rsidR="00B40120" w:rsidRPr="00854CF8" w:rsidRDefault="00B40120" w:rsidP="006E5C86">
      <w:pPr>
        <w:pStyle w:val="Heading4"/>
      </w:pPr>
      <w:r w:rsidRPr="00854CF8">
        <w:t>Human-Supervised Validation Layer</w:t>
      </w:r>
    </w:p>
    <w:p w14:paraId="0574A5B4" w14:textId="77777777" w:rsidR="006E5C86" w:rsidRDefault="006E5C86" w:rsidP="00B40120">
      <w:pPr>
        <w:rPr>
          <w:rFonts w:ascii="Times New Roman" w:hAnsi="Times New Roman" w:cs="Times New Roman"/>
        </w:rPr>
      </w:pPr>
    </w:p>
    <w:p w14:paraId="63E6016C" w14:textId="1DCABB00" w:rsidR="00B40120" w:rsidRPr="00854CF8" w:rsidRDefault="00B40120" w:rsidP="00B40120">
      <w:pPr>
        <w:rPr>
          <w:rFonts w:ascii="Times New Roman" w:hAnsi="Times New Roman" w:cs="Times New Roman"/>
        </w:rPr>
      </w:pPr>
      <w:r w:rsidRPr="00854CF8">
        <w:rPr>
          <w:rFonts w:ascii="Times New Roman" w:hAnsi="Times New Roman" w:cs="Times New Roman"/>
        </w:rPr>
        <w:t>All appointments undergo secondary review by authorized officers to ensure accuracy, legitimacy, and alignment with ongoing operations.</w:t>
      </w:r>
    </w:p>
    <w:p w14:paraId="09D17BCE" w14:textId="77777777" w:rsidR="00B40120" w:rsidRPr="00854CF8" w:rsidRDefault="00B40120" w:rsidP="00B40120">
      <w:pPr>
        <w:rPr>
          <w:rFonts w:ascii="Times New Roman" w:hAnsi="Times New Roman" w:cs="Times New Roman"/>
        </w:rPr>
      </w:pPr>
    </w:p>
    <w:p w14:paraId="44875312" w14:textId="5B35F9F6" w:rsidR="00B40120" w:rsidRPr="00854CF8" w:rsidRDefault="00B40120" w:rsidP="006E5C86">
      <w:pPr>
        <w:pStyle w:val="Heading4"/>
      </w:pPr>
      <w:r w:rsidRPr="00854CF8">
        <w:lastRenderedPageBreak/>
        <w:t>Adaptive Calendar Synchronization</w:t>
      </w:r>
    </w:p>
    <w:p w14:paraId="17D2D761" w14:textId="77777777" w:rsidR="006E5C86" w:rsidRDefault="006E5C86" w:rsidP="00B40120">
      <w:pPr>
        <w:rPr>
          <w:rFonts w:ascii="Times New Roman" w:hAnsi="Times New Roman" w:cs="Times New Roman"/>
        </w:rPr>
      </w:pPr>
    </w:p>
    <w:p w14:paraId="168AAD16" w14:textId="69BD221E" w:rsidR="00B40120" w:rsidRPr="00854CF8" w:rsidRDefault="00B40120" w:rsidP="00B40120">
      <w:pPr>
        <w:rPr>
          <w:rFonts w:ascii="Times New Roman" w:hAnsi="Times New Roman" w:cs="Times New Roman"/>
        </w:rPr>
      </w:pPr>
      <w:r w:rsidRPr="00854CF8">
        <w:rPr>
          <w:rFonts w:ascii="Times New Roman" w:hAnsi="Times New Roman" w:cs="Times New Roman"/>
        </w:rPr>
        <w:t>Ensures that internal schedules remain continuously updated, preventing conflicts and maintaining operational precision.</w:t>
      </w:r>
    </w:p>
    <w:p w14:paraId="611EECC6" w14:textId="77777777" w:rsidR="00B40120" w:rsidRPr="00854CF8" w:rsidRDefault="00B40120" w:rsidP="00B40120">
      <w:pPr>
        <w:rPr>
          <w:rFonts w:ascii="Times New Roman" w:hAnsi="Times New Roman" w:cs="Times New Roman"/>
        </w:rPr>
      </w:pPr>
    </w:p>
    <w:p w14:paraId="7A6E4237" w14:textId="48BBB0CD" w:rsidR="00B40120" w:rsidRPr="00854CF8" w:rsidRDefault="00B40120" w:rsidP="006E5C86">
      <w:pPr>
        <w:pStyle w:val="Heading4"/>
      </w:pPr>
      <w:r w:rsidRPr="00854CF8">
        <w:t>Pre-Session Briefing Modules</w:t>
      </w:r>
    </w:p>
    <w:p w14:paraId="2E668434" w14:textId="77777777" w:rsidR="006E5C86" w:rsidRDefault="006E5C86" w:rsidP="00B40120">
      <w:pPr>
        <w:rPr>
          <w:rFonts w:ascii="Times New Roman" w:hAnsi="Times New Roman" w:cs="Times New Roman"/>
        </w:rPr>
      </w:pPr>
    </w:p>
    <w:p w14:paraId="72EF3376" w14:textId="323ECDB6" w:rsidR="00B40120" w:rsidRPr="00854CF8" w:rsidRDefault="00B40120" w:rsidP="00B40120">
      <w:pPr>
        <w:rPr>
          <w:rFonts w:ascii="Times New Roman" w:hAnsi="Times New Roman" w:cs="Times New Roman"/>
        </w:rPr>
      </w:pPr>
      <w:r w:rsidRPr="00854CF8">
        <w:rPr>
          <w:rFonts w:ascii="Times New Roman" w:hAnsi="Times New Roman" w:cs="Times New Roman"/>
        </w:rPr>
        <w:t>Generates structured briefings for consultants before each appointment, ensuring they arrive fully prepared with context, files, and stakeholder histories.</w:t>
      </w:r>
    </w:p>
    <w:p w14:paraId="5D961CE4" w14:textId="77777777" w:rsidR="00B40120" w:rsidRPr="00854CF8" w:rsidRDefault="00B40120" w:rsidP="00B40120">
      <w:pPr>
        <w:rPr>
          <w:rFonts w:ascii="Times New Roman" w:hAnsi="Times New Roman" w:cs="Times New Roman"/>
        </w:rPr>
      </w:pPr>
    </w:p>
    <w:p w14:paraId="074D7FB7" w14:textId="71526E30" w:rsidR="00B40120" w:rsidRPr="00854CF8" w:rsidRDefault="00B40120" w:rsidP="00B40120">
      <w:pPr>
        <w:rPr>
          <w:rFonts w:ascii="Times New Roman" w:hAnsi="Times New Roman" w:cs="Times New Roman"/>
        </w:rPr>
      </w:pPr>
      <w:r w:rsidRPr="00854CF8">
        <w:rPr>
          <w:rFonts w:ascii="Times New Roman" w:hAnsi="Times New Roman" w:cs="Times New Roman"/>
        </w:rPr>
        <w:t>The system guarantees frictionless coordination while safeguarding internal workflow integrity.</w:t>
      </w:r>
    </w:p>
    <w:p w14:paraId="4329559D" w14:textId="77777777" w:rsidR="00B40120" w:rsidRPr="00854CF8" w:rsidRDefault="00B40120" w:rsidP="00B40120">
      <w:pPr>
        <w:rPr>
          <w:rFonts w:ascii="Times New Roman" w:hAnsi="Times New Roman" w:cs="Times New Roman"/>
        </w:rPr>
      </w:pPr>
    </w:p>
    <w:p w14:paraId="23C6427A" w14:textId="77777777" w:rsidR="00B40120" w:rsidRPr="00854CF8" w:rsidRDefault="00B40120" w:rsidP="006E5C86">
      <w:pPr>
        <w:pStyle w:val="Heading3"/>
      </w:pPr>
      <w:r w:rsidRPr="00854CF8">
        <w:t>B. Domain-Based Consultant Allocation</w:t>
      </w:r>
    </w:p>
    <w:p w14:paraId="07F0FF04" w14:textId="77777777" w:rsidR="00B40120" w:rsidRPr="00854CF8" w:rsidRDefault="00B40120" w:rsidP="00B40120">
      <w:pPr>
        <w:rPr>
          <w:rFonts w:ascii="Times New Roman" w:hAnsi="Times New Roman" w:cs="Times New Roman"/>
        </w:rPr>
      </w:pPr>
    </w:p>
    <w:p w14:paraId="4373F4E0" w14:textId="77777777" w:rsidR="00B40120" w:rsidRPr="00854CF8" w:rsidRDefault="00B40120" w:rsidP="00B40120">
      <w:pPr>
        <w:rPr>
          <w:rFonts w:ascii="Times New Roman" w:hAnsi="Times New Roman" w:cs="Times New Roman"/>
        </w:rPr>
      </w:pPr>
      <w:r w:rsidRPr="00854CF8">
        <w:rPr>
          <w:rFonts w:ascii="Times New Roman" w:hAnsi="Times New Roman" w:cs="Times New Roman"/>
        </w:rPr>
        <w:t>This component ensures every appointment is matched with the most relevant specialist, eliminating misrouting and optimizing consultation quality.</w:t>
      </w:r>
    </w:p>
    <w:p w14:paraId="52860699" w14:textId="77777777" w:rsidR="00B40120" w:rsidRPr="00854CF8" w:rsidRDefault="00B40120" w:rsidP="00B40120">
      <w:pPr>
        <w:rPr>
          <w:rFonts w:ascii="Times New Roman" w:hAnsi="Times New Roman" w:cs="Times New Roman"/>
        </w:rPr>
      </w:pPr>
    </w:p>
    <w:p w14:paraId="7AB7F186" w14:textId="77777777" w:rsidR="00B40120" w:rsidRPr="00854CF8" w:rsidRDefault="00B40120" w:rsidP="006E5C86">
      <w:pPr>
        <w:pStyle w:val="Heading4"/>
      </w:pPr>
      <w:r w:rsidRPr="00854CF8">
        <w:t>Key allocation structures include:</w:t>
      </w:r>
    </w:p>
    <w:p w14:paraId="7DB988A1" w14:textId="77777777" w:rsidR="00B40120" w:rsidRPr="00854CF8" w:rsidRDefault="00B40120" w:rsidP="00B40120">
      <w:pPr>
        <w:rPr>
          <w:rFonts w:ascii="Times New Roman" w:hAnsi="Times New Roman" w:cs="Times New Roman"/>
        </w:rPr>
      </w:pPr>
    </w:p>
    <w:p w14:paraId="51BB7881" w14:textId="7E543B75" w:rsidR="00B40120" w:rsidRPr="00854CF8" w:rsidRDefault="00B40120" w:rsidP="006E5C86">
      <w:pPr>
        <w:pStyle w:val="Heading4"/>
      </w:pPr>
      <w:r w:rsidRPr="00854CF8">
        <w:t>Expert Categorization Matrix</w:t>
      </w:r>
    </w:p>
    <w:p w14:paraId="51B0F09B" w14:textId="77777777" w:rsidR="006E5C86" w:rsidRDefault="006E5C86" w:rsidP="00B40120">
      <w:pPr>
        <w:rPr>
          <w:rFonts w:ascii="Times New Roman" w:hAnsi="Times New Roman" w:cs="Times New Roman"/>
        </w:rPr>
      </w:pPr>
    </w:p>
    <w:p w14:paraId="200ADBFC" w14:textId="26BD92AE" w:rsidR="00B40120" w:rsidRPr="00854CF8" w:rsidRDefault="00B40120" w:rsidP="00B40120">
      <w:pPr>
        <w:rPr>
          <w:rFonts w:ascii="Times New Roman" w:hAnsi="Times New Roman" w:cs="Times New Roman"/>
        </w:rPr>
      </w:pPr>
      <w:r w:rsidRPr="00854CF8">
        <w:rPr>
          <w:rFonts w:ascii="Times New Roman" w:hAnsi="Times New Roman" w:cs="Times New Roman"/>
        </w:rPr>
        <w:t>Maps internal specialists across domains such as digital infrastructure, corporate strategy, investor relations, cultural initiatives, operations, media governance, and development planning.</w:t>
      </w:r>
    </w:p>
    <w:p w14:paraId="5BA61455" w14:textId="77777777" w:rsidR="00B40120" w:rsidRPr="00854CF8" w:rsidRDefault="00B40120" w:rsidP="00B40120">
      <w:pPr>
        <w:rPr>
          <w:rFonts w:ascii="Times New Roman" w:hAnsi="Times New Roman" w:cs="Times New Roman"/>
        </w:rPr>
      </w:pPr>
    </w:p>
    <w:p w14:paraId="0D66ED27" w14:textId="28368C7C" w:rsidR="00B40120" w:rsidRPr="00854CF8" w:rsidRDefault="00B40120" w:rsidP="006E5C86">
      <w:pPr>
        <w:pStyle w:val="Heading4"/>
      </w:pPr>
      <w:r w:rsidRPr="00854CF8">
        <w:t>Request-Based Routing Logic</w:t>
      </w:r>
    </w:p>
    <w:p w14:paraId="722B4E09" w14:textId="77777777" w:rsidR="006E5C86" w:rsidRDefault="006E5C86" w:rsidP="00B40120">
      <w:pPr>
        <w:rPr>
          <w:rFonts w:ascii="Times New Roman" w:hAnsi="Times New Roman" w:cs="Times New Roman"/>
        </w:rPr>
      </w:pPr>
    </w:p>
    <w:p w14:paraId="40A4B6B4" w14:textId="6ACA6901" w:rsidR="00B40120" w:rsidRPr="00854CF8" w:rsidRDefault="00B40120" w:rsidP="00B40120">
      <w:pPr>
        <w:rPr>
          <w:rFonts w:ascii="Times New Roman" w:hAnsi="Times New Roman" w:cs="Times New Roman"/>
        </w:rPr>
      </w:pPr>
      <w:r w:rsidRPr="00854CF8">
        <w:rPr>
          <w:rFonts w:ascii="Times New Roman" w:hAnsi="Times New Roman" w:cs="Times New Roman"/>
        </w:rPr>
        <w:t>Automatically assigns consultation requests to the appropriate division based on keywords, topic classification, and user-selected categories.</w:t>
      </w:r>
    </w:p>
    <w:p w14:paraId="0A01E073" w14:textId="77777777" w:rsidR="00B40120" w:rsidRPr="00854CF8" w:rsidRDefault="00B40120" w:rsidP="00B40120">
      <w:pPr>
        <w:rPr>
          <w:rFonts w:ascii="Times New Roman" w:hAnsi="Times New Roman" w:cs="Times New Roman"/>
        </w:rPr>
      </w:pPr>
    </w:p>
    <w:p w14:paraId="050C5314" w14:textId="5DDF9530" w:rsidR="00B40120" w:rsidRPr="00854CF8" w:rsidRDefault="00B40120" w:rsidP="006E5C86">
      <w:pPr>
        <w:pStyle w:val="Heading4"/>
      </w:pPr>
      <w:r w:rsidRPr="00854CF8">
        <w:lastRenderedPageBreak/>
        <w:t>Multi-Level Specialist Tiering</w:t>
      </w:r>
    </w:p>
    <w:p w14:paraId="18DEDBF6" w14:textId="77777777" w:rsidR="006E5C86" w:rsidRDefault="006E5C86" w:rsidP="00B40120">
      <w:pPr>
        <w:rPr>
          <w:rFonts w:ascii="Times New Roman" w:hAnsi="Times New Roman" w:cs="Times New Roman"/>
        </w:rPr>
      </w:pPr>
    </w:p>
    <w:p w14:paraId="44DBDBB1" w14:textId="44C37150" w:rsidR="00B40120" w:rsidRPr="00854CF8" w:rsidRDefault="00B40120" w:rsidP="00B40120">
      <w:pPr>
        <w:rPr>
          <w:rFonts w:ascii="Times New Roman" w:hAnsi="Times New Roman" w:cs="Times New Roman"/>
        </w:rPr>
      </w:pPr>
      <w:r w:rsidRPr="00854CF8">
        <w:rPr>
          <w:rFonts w:ascii="Times New Roman" w:hAnsi="Times New Roman" w:cs="Times New Roman"/>
        </w:rPr>
        <w:t>Allows routing to standard officers, senior consultants, division heads, or executive leadership depending on the complexity and importance of the request.</w:t>
      </w:r>
    </w:p>
    <w:p w14:paraId="4187DC55" w14:textId="77777777" w:rsidR="00B40120" w:rsidRPr="00854CF8" w:rsidRDefault="00B40120" w:rsidP="00B40120">
      <w:pPr>
        <w:rPr>
          <w:rFonts w:ascii="Times New Roman" w:hAnsi="Times New Roman" w:cs="Times New Roman"/>
        </w:rPr>
      </w:pPr>
    </w:p>
    <w:p w14:paraId="141C8A37" w14:textId="4E482FD6" w:rsidR="00B40120" w:rsidRPr="00854CF8" w:rsidRDefault="00B40120" w:rsidP="006E5C86">
      <w:pPr>
        <w:pStyle w:val="Heading4"/>
      </w:pPr>
      <w:r w:rsidRPr="00854CF8">
        <w:t>Cross-Division Coordination Support</w:t>
      </w:r>
    </w:p>
    <w:p w14:paraId="17B5687E" w14:textId="77777777" w:rsidR="006E5C86" w:rsidRDefault="006E5C86" w:rsidP="00B40120">
      <w:pPr>
        <w:rPr>
          <w:rFonts w:ascii="Times New Roman" w:hAnsi="Times New Roman" w:cs="Times New Roman"/>
        </w:rPr>
      </w:pPr>
    </w:p>
    <w:p w14:paraId="25EF1196" w14:textId="68978425" w:rsidR="00B40120" w:rsidRPr="00854CF8" w:rsidRDefault="00B40120" w:rsidP="00B40120">
      <w:pPr>
        <w:rPr>
          <w:rFonts w:ascii="Times New Roman" w:hAnsi="Times New Roman" w:cs="Times New Roman"/>
        </w:rPr>
      </w:pPr>
      <w:r w:rsidRPr="00854CF8">
        <w:rPr>
          <w:rFonts w:ascii="Times New Roman" w:hAnsi="Times New Roman" w:cs="Times New Roman"/>
        </w:rPr>
        <w:t>Enables multi-disciplinary consultations when matters intersect more than one domain.</w:t>
      </w:r>
    </w:p>
    <w:p w14:paraId="5F826468" w14:textId="77777777" w:rsidR="00B40120" w:rsidRPr="00854CF8" w:rsidRDefault="00B40120" w:rsidP="00B40120">
      <w:pPr>
        <w:rPr>
          <w:rFonts w:ascii="Times New Roman" w:hAnsi="Times New Roman" w:cs="Times New Roman"/>
        </w:rPr>
      </w:pPr>
    </w:p>
    <w:p w14:paraId="44C23BFE" w14:textId="74F489AD" w:rsidR="00B40120" w:rsidRPr="00854CF8" w:rsidRDefault="00B40120" w:rsidP="00B40120">
      <w:pPr>
        <w:rPr>
          <w:rFonts w:ascii="Times New Roman" w:hAnsi="Times New Roman" w:cs="Times New Roman"/>
        </w:rPr>
      </w:pPr>
      <w:r w:rsidRPr="00854CF8">
        <w:rPr>
          <w:rFonts w:ascii="Times New Roman" w:hAnsi="Times New Roman" w:cs="Times New Roman"/>
        </w:rPr>
        <w:t>This allocation framework ensures every stakeholder receives expert-level guidance aligned with their needs.</w:t>
      </w:r>
    </w:p>
    <w:p w14:paraId="6A845BA8" w14:textId="77777777" w:rsidR="00B40120" w:rsidRPr="00854CF8" w:rsidRDefault="00B40120" w:rsidP="00B40120">
      <w:pPr>
        <w:rPr>
          <w:rFonts w:ascii="Times New Roman" w:hAnsi="Times New Roman" w:cs="Times New Roman"/>
        </w:rPr>
      </w:pPr>
    </w:p>
    <w:p w14:paraId="72BD3ACF" w14:textId="77777777" w:rsidR="00B40120" w:rsidRPr="00854CF8" w:rsidRDefault="00B40120" w:rsidP="006E5C86">
      <w:pPr>
        <w:pStyle w:val="Heading3"/>
      </w:pPr>
      <w:r w:rsidRPr="00854CF8">
        <w:t>C. Secure Verification Procedures</w:t>
      </w:r>
    </w:p>
    <w:p w14:paraId="6085FDED" w14:textId="77777777" w:rsidR="00B40120" w:rsidRPr="00854CF8" w:rsidRDefault="00B40120" w:rsidP="00B40120">
      <w:pPr>
        <w:rPr>
          <w:rFonts w:ascii="Times New Roman" w:hAnsi="Times New Roman" w:cs="Times New Roman"/>
        </w:rPr>
      </w:pPr>
    </w:p>
    <w:p w14:paraId="0F6B4824" w14:textId="77777777" w:rsidR="00B40120" w:rsidRPr="00854CF8" w:rsidRDefault="00B40120" w:rsidP="00B40120">
      <w:pPr>
        <w:rPr>
          <w:rFonts w:ascii="Times New Roman" w:hAnsi="Times New Roman" w:cs="Times New Roman"/>
        </w:rPr>
      </w:pPr>
      <w:r w:rsidRPr="00854CF8">
        <w:rPr>
          <w:rFonts w:ascii="Times New Roman" w:hAnsi="Times New Roman" w:cs="Times New Roman"/>
        </w:rPr>
        <w:t xml:space="preserve">All appointment requests pass through strict verification protocols designed to protect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 xml:space="preserve"> from impersonation, misinformation, or unauthorized access.</w:t>
      </w:r>
    </w:p>
    <w:p w14:paraId="21BB34CB" w14:textId="77777777" w:rsidR="00B40120" w:rsidRPr="00854CF8" w:rsidRDefault="00B40120" w:rsidP="00B40120">
      <w:pPr>
        <w:rPr>
          <w:rFonts w:ascii="Times New Roman" w:hAnsi="Times New Roman" w:cs="Times New Roman"/>
        </w:rPr>
      </w:pPr>
    </w:p>
    <w:p w14:paraId="25E50D90" w14:textId="77777777" w:rsidR="00B40120" w:rsidRPr="00854CF8" w:rsidRDefault="00B40120" w:rsidP="006E5C86">
      <w:pPr>
        <w:pStyle w:val="Heading4"/>
      </w:pPr>
      <w:r w:rsidRPr="00854CF8">
        <w:t>Verification components include:</w:t>
      </w:r>
    </w:p>
    <w:p w14:paraId="5F462188" w14:textId="77777777" w:rsidR="00B40120" w:rsidRPr="00854CF8" w:rsidRDefault="00B40120" w:rsidP="00B40120">
      <w:pPr>
        <w:rPr>
          <w:rFonts w:ascii="Times New Roman" w:hAnsi="Times New Roman" w:cs="Times New Roman"/>
        </w:rPr>
      </w:pPr>
    </w:p>
    <w:p w14:paraId="20813E8B" w14:textId="39F5ADFF" w:rsidR="00B40120" w:rsidRPr="00854CF8" w:rsidRDefault="00B40120" w:rsidP="006E5C86">
      <w:pPr>
        <w:pStyle w:val="Heading4"/>
      </w:pPr>
      <w:r w:rsidRPr="00854CF8">
        <w:t>Identity Authentication Checks</w:t>
      </w:r>
    </w:p>
    <w:p w14:paraId="012A9DFF" w14:textId="77777777" w:rsidR="006E5C86" w:rsidRDefault="006E5C86" w:rsidP="00B40120">
      <w:pPr>
        <w:rPr>
          <w:rFonts w:ascii="Times New Roman" w:hAnsi="Times New Roman" w:cs="Times New Roman"/>
        </w:rPr>
      </w:pPr>
    </w:p>
    <w:p w14:paraId="19490FB3" w14:textId="27BC62E4" w:rsidR="00B40120" w:rsidRPr="00854CF8" w:rsidRDefault="00B40120" w:rsidP="00B40120">
      <w:pPr>
        <w:rPr>
          <w:rFonts w:ascii="Times New Roman" w:hAnsi="Times New Roman" w:cs="Times New Roman"/>
        </w:rPr>
      </w:pPr>
      <w:r w:rsidRPr="00854CF8">
        <w:rPr>
          <w:rFonts w:ascii="Times New Roman" w:hAnsi="Times New Roman" w:cs="Times New Roman"/>
        </w:rPr>
        <w:t>Validates user identity through multi-factor verification, digital signatures, registered account history, or prior engagement logs.</w:t>
      </w:r>
    </w:p>
    <w:p w14:paraId="22EBF828" w14:textId="77777777" w:rsidR="00B40120" w:rsidRPr="00854CF8" w:rsidRDefault="00B40120" w:rsidP="00B40120">
      <w:pPr>
        <w:rPr>
          <w:rFonts w:ascii="Times New Roman" w:hAnsi="Times New Roman" w:cs="Times New Roman"/>
        </w:rPr>
      </w:pPr>
    </w:p>
    <w:p w14:paraId="519BDDDD" w14:textId="0F8AA720" w:rsidR="00B40120" w:rsidRPr="00854CF8" w:rsidRDefault="00B40120" w:rsidP="006E5C86">
      <w:pPr>
        <w:pStyle w:val="Heading4"/>
      </w:pPr>
      <w:r w:rsidRPr="00854CF8">
        <w:t>Intent Confirmation Protocols</w:t>
      </w:r>
    </w:p>
    <w:p w14:paraId="1FDE0D51" w14:textId="77777777" w:rsidR="006E5C86" w:rsidRDefault="006E5C86" w:rsidP="00B40120">
      <w:pPr>
        <w:rPr>
          <w:rFonts w:ascii="Times New Roman" w:hAnsi="Times New Roman" w:cs="Times New Roman"/>
        </w:rPr>
      </w:pPr>
    </w:p>
    <w:p w14:paraId="639B3E20" w14:textId="34C5B5D9" w:rsidR="00B40120" w:rsidRPr="00854CF8" w:rsidRDefault="00B40120" w:rsidP="00B40120">
      <w:pPr>
        <w:rPr>
          <w:rFonts w:ascii="Times New Roman" w:hAnsi="Times New Roman" w:cs="Times New Roman"/>
        </w:rPr>
      </w:pPr>
      <w:r w:rsidRPr="00854CF8">
        <w:rPr>
          <w:rFonts w:ascii="Times New Roman" w:hAnsi="Times New Roman" w:cs="Times New Roman"/>
        </w:rPr>
        <w:t>Ensures the purpose of the meeting aligns with legitimate business, partnership, advisory, or operational needs.</w:t>
      </w:r>
    </w:p>
    <w:p w14:paraId="55AB3F78" w14:textId="77777777" w:rsidR="00B40120" w:rsidRPr="00854CF8" w:rsidRDefault="00B40120" w:rsidP="00B40120">
      <w:pPr>
        <w:rPr>
          <w:rFonts w:ascii="Times New Roman" w:hAnsi="Times New Roman" w:cs="Times New Roman"/>
        </w:rPr>
      </w:pPr>
    </w:p>
    <w:p w14:paraId="25AEC360" w14:textId="4C8E0FB5" w:rsidR="00B40120" w:rsidRPr="00854CF8" w:rsidRDefault="00B40120" w:rsidP="006E5C86">
      <w:pPr>
        <w:pStyle w:val="Heading4"/>
      </w:pPr>
      <w:r w:rsidRPr="00854CF8">
        <w:lastRenderedPageBreak/>
        <w:t>Security-Risk Filtering System</w:t>
      </w:r>
    </w:p>
    <w:p w14:paraId="776E19F7" w14:textId="77777777" w:rsidR="006E5C86" w:rsidRDefault="006E5C86" w:rsidP="00B40120">
      <w:pPr>
        <w:rPr>
          <w:rFonts w:ascii="Times New Roman" w:hAnsi="Times New Roman" w:cs="Times New Roman"/>
        </w:rPr>
      </w:pPr>
    </w:p>
    <w:p w14:paraId="3C89F91D" w14:textId="5437B02A" w:rsidR="00B40120" w:rsidRPr="00854CF8" w:rsidRDefault="00B40120" w:rsidP="00B40120">
      <w:pPr>
        <w:rPr>
          <w:rFonts w:ascii="Times New Roman" w:hAnsi="Times New Roman" w:cs="Times New Roman"/>
        </w:rPr>
      </w:pPr>
      <w:r w:rsidRPr="00854CF8">
        <w:rPr>
          <w:rFonts w:ascii="Times New Roman" w:hAnsi="Times New Roman" w:cs="Times New Roman"/>
        </w:rPr>
        <w:t>AI-powered screening that detects suspicious requests, anomaly patterns, or threats disguised as appointments.</w:t>
      </w:r>
    </w:p>
    <w:p w14:paraId="1426B311" w14:textId="77777777" w:rsidR="00B40120" w:rsidRPr="00854CF8" w:rsidRDefault="00B40120" w:rsidP="00B40120">
      <w:pPr>
        <w:rPr>
          <w:rFonts w:ascii="Times New Roman" w:hAnsi="Times New Roman" w:cs="Times New Roman"/>
        </w:rPr>
      </w:pPr>
    </w:p>
    <w:p w14:paraId="2BB04B60" w14:textId="1B5E7579" w:rsidR="00B40120" w:rsidRPr="00854CF8" w:rsidRDefault="00B40120" w:rsidP="006E5C86">
      <w:pPr>
        <w:pStyle w:val="Heading4"/>
      </w:pPr>
      <w:r w:rsidRPr="00854CF8">
        <w:t>Information Integrity Compliance</w:t>
      </w:r>
    </w:p>
    <w:p w14:paraId="3E48B5C6" w14:textId="77777777" w:rsidR="006E5C86" w:rsidRDefault="006E5C86" w:rsidP="00B40120">
      <w:pPr>
        <w:rPr>
          <w:rFonts w:ascii="Times New Roman" w:hAnsi="Times New Roman" w:cs="Times New Roman"/>
        </w:rPr>
      </w:pPr>
    </w:p>
    <w:p w14:paraId="25485E32" w14:textId="5D6672A3" w:rsidR="00B40120" w:rsidRPr="00854CF8" w:rsidRDefault="00B40120" w:rsidP="00B40120">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that all supporting documents submitted during booking undergo authenticity checks before acceptance.</w:t>
      </w:r>
    </w:p>
    <w:p w14:paraId="6452601B" w14:textId="77777777" w:rsidR="00B40120" w:rsidRPr="00854CF8" w:rsidRDefault="00B40120" w:rsidP="00B40120">
      <w:pPr>
        <w:rPr>
          <w:rFonts w:ascii="Times New Roman" w:hAnsi="Times New Roman" w:cs="Times New Roman"/>
        </w:rPr>
      </w:pPr>
    </w:p>
    <w:p w14:paraId="011C78B8" w14:textId="071943E6" w:rsidR="00B40120" w:rsidRPr="00854CF8" w:rsidRDefault="00B40120" w:rsidP="00B40120">
      <w:pPr>
        <w:rPr>
          <w:rFonts w:ascii="Times New Roman" w:hAnsi="Times New Roman" w:cs="Times New Roman"/>
        </w:rPr>
      </w:pPr>
      <w:r w:rsidRPr="00854CF8">
        <w:rPr>
          <w:rFonts w:ascii="Times New Roman" w:hAnsi="Times New Roman" w:cs="Times New Roman"/>
        </w:rPr>
        <w:t>This establishes a fortified engagement channel that upholds the sovereignty and protection of WebHydra’s institutional operations.</w:t>
      </w:r>
    </w:p>
    <w:p w14:paraId="3C4FE849" w14:textId="77777777" w:rsidR="00B40120" w:rsidRPr="00854CF8" w:rsidRDefault="00B40120" w:rsidP="00B40120">
      <w:pPr>
        <w:rPr>
          <w:rFonts w:ascii="Times New Roman" w:hAnsi="Times New Roman" w:cs="Times New Roman"/>
        </w:rPr>
      </w:pPr>
    </w:p>
    <w:p w14:paraId="608F1043" w14:textId="77777777" w:rsidR="00B40120" w:rsidRPr="00854CF8" w:rsidRDefault="00B40120" w:rsidP="006E5C86">
      <w:pPr>
        <w:pStyle w:val="Heading3"/>
      </w:pPr>
      <w:r w:rsidRPr="00854CF8">
        <w:t>D. Professional Engagement Standards</w:t>
      </w:r>
    </w:p>
    <w:p w14:paraId="6B6FB42D" w14:textId="77777777" w:rsidR="00B40120" w:rsidRPr="00854CF8" w:rsidRDefault="00B40120" w:rsidP="00B40120">
      <w:pPr>
        <w:rPr>
          <w:rFonts w:ascii="Times New Roman" w:hAnsi="Times New Roman" w:cs="Times New Roman"/>
        </w:rPr>
      </w:pPr>
    </w:p>
    <w:p w14:paraId="37601A62" w14:textId="77777777" w:rsidR="00B40120" w:rsidRPr="00854CF8" w:rsidRDefault="00B40120" w:rsidP="00B40120">
      <w:pPr>
        <w:rPr>
          <w:rFonts w:ascii="Times New Roman" w:hAnsi="Times New Roman" w:cs="Times New Roman"/>
        </w:rPr>
      </w:pPr>
      <w:r w:rsidRPr="00854CF8">
        <w:rPr>
          <w:rFonts w:ascii="Times New Roman" w:hAnsi="Times New Roman" w:cs="Times New Roman"/>
        </w:rPr>
        <w:t xml:space="preserve">To maintain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 identity and uphold its operational discipline, strict engagement standards govern every consultation.</w:t>
      </w:r>
    </w:p>
    <w:p w14:paraId="7CE0FB23" w14:textId="77777777" w:rsidR="00B40120" w:rsidRPr="00854CF8" w:rsidRDefault="00B40120" w:rsidP="00B40120">
      <w:pPr>
        <w:rPr>
          <w:rFonts w:ascii="Times New Roman" w:hAnsi="Times New Roman" w:cs="Times New Roman"/>
        </w:rPr>
      </w:pPr>
    </w:p>
    <w:p w14:paraId="5E0F703D" w14:textId="77777777" w:rsidR="00B40120" w:rsidRPr="00854CF8" w:rsidRDefault="00B40120" w:rsidP="006E5C86">
      <w:pPr>
        <w:pStyle w:val="Heading4"/>
      </w:pPr>
      <w:r w:rsidRPr="00854CF8">
        <w:t>These standards include:</w:t>
      </w:r>
    </w:p>
    <w:p w14:paraId="1151BE30" w14:textId="77777777" w:rsidR="00B40120" w:rsidRPr="00854CF8" w:rsidRDefault="00B40120" w:rsidP="00B40120">
      <w:pPr>
        <w:rPr>
          <w:rFonts w:ascii="Times New Roman" w:hAnsi="Times New Roman" w:cs="Times New Roman"/>
        </w:rPr>
      </w:pPr>
    </w:p>
    <w:p w14:paraId="07F9EBBE" w14:textId="147378A5" w:rsidR="00B40120" w:rsidRPr="00854CF8" w:rsidRDefault="00B40120" w:rsidP="006E5C86">
      <w:pPr>
        <w:pStyle w:val="Heading4"/>
      </w:pPr>
      <w:r w:rsidRPr="00854CF8">
        <w:t>Preparation &amp; Agenda Clarity</w:t>
      </w:r>
    </w:p>
    <w:p w14:paraId="4B6265FA" w14:textId="77777777" w:rsidR="006E5C86" w:rsidRDefault="006E5C86" w:rsidP="00B40120">
      <w:pPr>
        <w:rPr>
          <w:rFonts w:ascii="Times New Roman" w:hAnsi="Times New Roman" w:cs="Times New Roman"/>
        </w:rPr>
      </w:pPr>
    </w:p>
    <w:p w14:paraId="19D58342" w14:textId="49A49E86" w:rsidR="00B40120" w:rsidRPr="00854CF8" w:rsidRDefault="00B40120" w:rsidP="00B40120">
      <w:pPr>
        <w:rPr>
          <w:rFonts w:ascii="Times New Roman" w:hAnsi="Times New Roman" w:cs="Times New Roman"/>
        </w:rPr>
      </w:pPr>
      <w:r w:rsidRPr="00854CF8">
        <w:rPr>
          <w:rFonts w:ascii="Times New Roman" w:hAnsi="Times New Roman" w:cs="Times New Roman"/>
        </w:rPr>
        <w:t>All appointments require a defined objective, briefing notes, and an approved agenda to maintain focus and productivity.</w:t>
      </w:r>
    </w:p>
    <w:p w14:paraId="2F194D66" w14:textId="77777777" w:rsidR="00B40120" w:rsidRPr="00854CF8" w:rsidRDefault="00B40120" w:rsidP="00B40120">
      <w:pPr>
        <w:rPr>
          <w:rFonts w:ascii="Times New Roman" w:hAnsi="Times New Roman" w:cs="Times New Roman"/>
        </w:rPr>
      </w:pPr>
    </w:p>
    <w:p w14:paraId="78BB1466" w14:textId="24C07AD3" w:rsidR="00B40120" w:rsidRPr="00854CF8" w:rsidRDefault="00B40120" w:rsidP="006E5C86">
      <w:pPr>
        <w:pStyle w:val="Heading4"/>
      </w:pPr>
      <w:r w:rsidRPr="00854CF8">
        <w:t>Conduct &amp; Protocol Alignment</w:t>
      </w:r>
    </w:p>
    <w:p w14:paraId="422B2636" w14:textId="77777777" w:rsidR="006E5C86" w:rsidRDefault="006E5C86" w:rsidP="00B40120">
      <w:pPr>
        <w:rPr>
          <w:rFonts w:ascii="Times New Roman" w:hAnsi="Times New Roman" w:cs="Times New Roman"/>
        </w:rPr>
      </w:pPr>
    </w:p>
    <w:p w14:paraId="3C0A7ECC" w14:textId="62CBDEB1" w:rsidR="00B40120" w:rsidRPr="00854CF8" w:rsidRDefault="00B40120" w:rsidP="00B40120">
      <w:pPr>
        <w:rPr>
          <w:rFonts w:ascii="Times New Roman" w:hAnsi="Times New Roman" w:cs="Times New Roman"/>
        </w:rPr>
      </w:pPr>
      <w:r w:rsidRPr="00854CF8">
        <w:rPr>
          <w:rFonts w:ascii="Times New Roman" w:hAnsi="Times New Roman" w:cs="Times New Roman"/>
        </w:rPr>
        <w:t xml:space="preserve">Stakeholders must adhere to WebHydra’s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confidentiality, and professional decorum guidelines throughout the engagement.</w:t>
      </w:r>
    </w:p>
    <w:p w14:paraId="79AF27C1" w14:textId="77777777" w:rsidR="00B40120" w:rsidRPr="00854CF8" w:rsidRDefault="00B40120" w:rsidP="00B40120">
      <w:pPr>
        <w:rPr>
          <w:rFonts w:ascii="Times New Roman" w:hAnsi="Times New Roman" w:cs="Times New Roman"/>
        </w:rPr>
      </w:pPr>
    </w:p>
    <w:p w14:paraId="4F951A89" w14:textId="5362AF4B" w:rsidR="00B40120" w:rsidRPr="00854CF8" w:rsidRDefault="00B40120" w:rsidP="006E5C86">
      <w:pPr>
        <w:pStyle w:val="Heading4"/>
      </w:pPr>
      <w:r w:rsidRPr="00854CF8">
        <w:lastRenderedPageBreak/>
        <w:t>Confidentiality &amp; Data Protection</w:t>
      </w:r>
    </w:p>
    <w:p w14:paraId="126A849D" w14:textId="77777777" w:rsidR="006E5C86" w:rsidRDefault="006E5C86" w:rsidP="00B40120">
      <w:pPr>
        <w:rPr>
          <w:rFonts w:ascii="Times New Roman" w:hAnsi="Times New Roman" w:cs="Times New Roman"/>
        </w:rPr>
      </w:pPr>
    </w:p>
    <w:p w14:paraId="2627EAB0" w14:textId="0D65B8AD" w:rsidR="00B40120" w:rsidRPr="00854CF8" w:rsidRDefault="00B40120" w:rsidP="00B40120">
      <w:pPr>
        <w:rPr>
          <w:rFonts w:ascii="Times New Roman" w:hAnsi="Times New Roman" w:cs="Times New Roman"/>
        </w:rPr>
      </w:pPr>
      <w:r w:rsidRPr="00854CF8">
        <w:rPr>
          <w:rFonts w:ascii="Times New Roman" w:hAnsi="Times New Roman" w:cs="Times New Roman"/>
        </w:rPr>
        <w:t>All discussions fall under strict confidentiality, ensuring sensitive topics remain secured under internal governance protocols.</w:t>
      </w:r>
    </w:p>
    <w:p w14:paraId="64633182" w14:textId="77777777" w:rsidR="00B40120" w:rsidRPr="00854CF8" w:rsidRDefault="00B40120" w:rsidP="00B40120">
      <w:pPr>
        <w:rPr>
          <w:rFonts w:ascii="Times New Roman" w:hAnsi="Times New Roman" w:cs="Times New Roman"/>
        </w:rPr>
      </w:pPr>
    </w:p>
    <w:p w14:paraId="4C6F44AF" w14:textId="2A845753" w:rsidR="00B40120" w:rsidRPr="00854CF8" w:rsidRDefault="00B40120" w:rsidP="006E5C86">
      <w:pPr>
        <w:pStyle w:val="Heading4"/>
      </w:pPr>
      <w:r w:rsidRPr="00854CF8">
        <w:t>Post-Consultation Reporting Requirements</w:t>
      </w:r>
    </w:p>
    <w:p w14:paraId="63730D1E" w14:textId="77777777" w:rsidR="006E5C86" w:rsidRDefault="006E5C86" w:rsidP="00B40120">
      <w:pPr>
        <w:rPr>
          <w:rFonts w:ascii="Times New Roman" w:hAnsi="Times New Roman" w:cs="Times New Roman"/>
        </w:rPr>
      </w:pPr>
    </w:p>
    <w:p w14:paraId="63AABC19" w14:textId="4D30C7EF" w:rsidR="00B40120" w:rsidRPr="00854CF8" w:rsidRDefault="00B40120" w:rsidP="00B40120">
      <w:pPr>
        <w:rPr>
          <w:rFonts w:ascii="Times New Roman" w:hAnsi="Times New Roman" w:cs="Times New Roman"/>
        </w:rPr>
      </w:pPr>
      <w:r w:rsidRPr="00854CF8">
        <w:rPr>
          <w:rFonts w:ascii="Times New Roman" w:hAnsi="Times New Roman" w:cs="Times New Roman"/>
        </w:rPr>
        <w:t>Consultants produce structured session summaries, recommendations, and follow-up instructions, ensuring continuity and institutional memory.</w:t>
      </w:r>
    </w:p>
    <w:p w14:paraId="27FEF2B6" w14:textId="77777777" w:rsidR="00B40120" w:rsidRPr="00854CF8" w:rsidRDefault="00B40120" w:rsidP="00B40120">
      <w:pPr>
        <w:rPr>
          <w:rFonts w:ascii="Times New Roman" w:hAnsi="Times New Roman" w:cs="Times New Roman"/>
        </w:rPr>
      </w:pPr>
    </w:p>
    <w:p w14:paraId="5E5DB998" w14:textId="7C47B803" w:rsidR="00B40120" w:rsidRPr="00854CF8" w:rsidRDefault="00B40120" w:rsidP="00B40120">
      <w:pPr>
        <w:rPr>
          <w:rFonts w:ascii="Times New Roman" w:hAnsi="Times New Roman" w:cs="Times New Roman"/>
        </w:rPr>
      </w:pPr>
      <w:r w:rsidRPr="00854CF8">
        <w:rPr>
          <w:rFonts w:ascii="Times New Roman" w:hAnsi="Times New Roman" w:cs="Times New Roman"/>
        </w:rPr>
        <w:t>These standards ensure every consultation reflects the professionalism, precision, and high-order discipline of the WebHydra empire.</w:t>
      </w:r>
    </w:p>
    <w:p w14:paraId="4CA5D323" w14:textId="77777777" w:rsidR="00B40120" w:rsidRPr="00854CF8" w:rsidRDefault="00B40120" w:rsidP="00B40120">
      <w:pPr>
        <w:rPr>
          <w:rFonts w:ascii="Times New Roman" w:hAnsi="Times New Roman" w:cs="Times New Roman"/>
        </w:rPr>
      </w:pPr>
    </w:p>
    <w:p w14:paraId="10A1B42B" w14:textId="77777777" w:rsidR="00B40120" w:rsidRPr="00854CF8" w:rsidRDefault="00B40120" w:rsidP="006E5C86">
      <w:pPr>
        <w:pStyle w:val="Heading3"/>
      </w:pPr>
      <w:r w:rsidRPr="00854CF8">
        <w:t>Operational Purpose of Component 17.5</w:t>
      </w:r>
    </w:p>
    <w:p w14:paraId="26898FEB" w14:textId="77777777" w:rsidR="00B40120" w:rsidRPr="00854CF8" w:rsidRDefault="00B40120" w:rsidP="00B40120">
      <w:pPr>
        <w:rPr>
          <w:rFonts w:ascii="Times New Roman" w:hAnsi="Times New Roman" w:cs="Times New Roman"/>
        </w:rPr>
      </w:pPr>
    </w:p>
    <w:p w14:paraId="35CE3184" w14:textId="7267E09D" w:rsidR="004D41EE" w:rsidRPr="00854CF8" w:rsidRDefault="00B40120" w:rsidP="004D41EE">
      <w:pPr>
        <w:rPr>
          <w:rFonts w:ascii="Times New Roman" w:hAnsi="Times New Roman" w:cs="Times New Roman"/>
        </w:rPr>
      </w:pPr>
      <w:r w:rsidRPr="00854CF8">
        <w:rPr>
          <w:rFonts w:ascii="Times New Roman" w:hAnsi="Times New Roman" w:cs="Times New Roman"/>
        </w:rPr>
        <w:t xml:space="preserve">The Appointment &amp; Consultant Hub is designed to provide a regulated, secure, and highly structured pathway for meaningful engagement with WebHydra’s leadership and specialists. Through rigorous verification, domain-matched allocation, and elite engagement standards, this system preserves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sovereignty while enabling high-value collaboration, advisory functions, and strategic dialogue.</w:t>
      </w:r>
    </w:p>
    <w:p w14:paraId="424E67D3" w14:textId="77777777" w:rsidR="004D41EE" w:rsidRPr="00854CF8" w:rsidRDefault="004D41EE" w:rsidP="004D41EE">
      <w:pPr>
        <w:rPr>
          <w:rFonts w:ascii="Times New Roman" w:hAnsi="Times New Roman" w:cs="Times New Roman"/>
        </w:rPr>
      </w:pPr>
    </w:p>
    <w:p w14:paraId="64AEF8E0" w14:textId="77777777" w:rsidR="00B40120" w:rsidRPr="00854CF8" w:rsidRDefault="00B40120">
      <w:pPr>
        <w:rPr>
          <w:rFonts w:ascii="Times New Roman" w:hAnsi="Times New Roman" w:cs="Times New Roman"/>
        </w:rPr>
      </w:pPr>
      <w:r w:rsidRPr="00854CF8">
        <w:rPr>
          <w:rFonts w:ascii="Times New Roman" w:hAnsi="Times New Roman" w:cs="Times New Roman"/>
        </w:rPr>
        <w:br w:type="page"/>
      </w:r>
    </w:p>
    <w:p w14:paraId="21CA1CAA" w14:textId="61BA6765" w:rsidR="00216417" w:rsidRDefault="00216417" w:rsidP="006E5C86">
      <w:pPr>
        <w:pStyle w:val="Heading1"/>
      </w:pPr>
      <w:r w:rsidRPr="00854CF8">
        <w:lastRenderedPageBreak/>
        <w:t>SECTION 17</w:t>
      </w:r>
      <w:r>
        <w:t>:</w:t>
      </w:r>
      <w:r w:rsidRPr="00854CF8">
        <w:t xml:space="preserve"> CONTACT &amp; OPERATIONS</w:t>
      </w:r>
    </w:p>
    <w:p w14:paraId="4EC61651" w14:textId="77777777" w:rsidR="00216417" w:rsidRPr="00216417" w:rsidRDefault="00216417" w:rsidP="00216417"/>
    <w:p w14:paraId="54F1DF72" w14:textId="20531019" w:rsidR="004D41EE" w:rsidRPr="00854CF8" w:rsidRDefault="004D41EE" w:rsidP="006E5C86">
      <w:pPr>
        <w:pStyle w:val="Heading1"/>
      </w:pPr>
      <w:r w:rsidRPr="00854CF8">
        <w:t>17.6</w:t>
      </w:r>
      <w:r w:rsidR="00216417">
        <w:t>:</w:t>
      </w:r>
      <w:r w:rsidRPr="00854CF8">
        <w:t xml:space="preserve"> Corporate Inquiries Form</w:t>
      </w:r>
    </w:p>
    <w:p w14:paraId="5E15F16D" w14:textId="77777777" w:rsidR="004D41EE" w:rsidRPr="00854CF8" w:rsidRDefault="004D41EE" w:rsidP="004D41EE">
      <w:pPr>
        <w:rPr>
          <w:rFonts w:ascii="Times New Roman" w:hAnsi="Times New Roman" w:cs="Times New Roman"/>
        </w:rPr>
      </w:pPr>
    </w:p>
    <w:p w14:paraId="1E5AE1C7" w14:textId="299D1A8B" w:rsidR="00CB099C" w:rsidRPr="00854CF8" w:rsidRDefault="00CB099C" w:rsidP="00CB099C">
      <w:pPr>
        <w:rPr>
          <w:rFonts w:ascii="Times New Roman" w:hAnsi="Times New Roman" w:cs="Times New Roman"/>
        </w:rPr>
      </w:pPr>
      <w:r w:rsidRPr="00854CF8">
        <w:rPr>
          <w:rFonts w:ascii="Times New Roman" w:hAnsi="Times New Roman" w:cs="Times New Roman"/>
        </w:rPr>
        <w:t>The Corporate Inquiries Form operates as WebHydra’s official high-level gateway for institutional communication. It is engineered to receive, authenticate, categorize, and strategically process inquiries originating from corporations, government bodies, financial institutions, enterprise partners, academic organizations, and other formal entities. This system ensures that all corporate engagements are managed with precision, governance discipline, and operational sovereignty.</w:t>
      </w:r>
    </w:p>
    <w:p w14:paraId="1F945B33" w14:textId="77777777" w:rsidR="00CB099C" w:rsidRPr="00854CF8" w:rsidRDefault="00CB099C" w:rsidP="00CB099C">
      <w:pPr>
        <w:rPr>
          <w:rFonts w:ascii="Times New Roman" w:hAnsi="Times New Roman" w:cs="Times New Roman"/>
        </w:rPr>
      </w:pPr>
    </w:p>
    <w:p w14:paraId="197B6715" w14:textId="77777777" w:rsidR="00CB099C" w:rsidRPr="00854CF8" w:rsidRDefault="00CB099C" w:rsidP="006E5C86">
      <w:pPr>
        <w:pStyle w:val="Heading3"/>
      </w:pPr>
      <w:r w:rsidRPr="00854CF8">
        <w:t>A. Formal Communication Pipeline</w:t>
      </w:r>
    </w:p>
    <w:p w14:paraId="2E2E42E8" w14:textId="77777777" w:rsidR="00CB099C" w:rsidRPr="00854CF8" w:rsidRDefault="00CB099C" w:rsidP="00CB099C">
      <w:pPr>
        <w:rPr>
          <w:rFonts w:ascii="Times New Roman" w:hAnsi="Times New Roman" w:cs="Times New Roman"/>
        </w:rPr>
      </w:pPr>
    </w:p>
    <w:p w14:paraId="3FC9938D" w14:textId="77777777" w:rsidR="00CB099C" w:rsidRPr="00854CF8" w:rsidRDefault="00CB099C" w:rsidP="00CB099C">
      <w:pPr>
        <w:rPr>
          <w:rFonts w:ascii="Times New Roman" w:hAnsi="Times New Roman" w:cs="Times New Roman"/>
        </w:rPr>
      </w:pPr>
      <w:r w:rsidRPr="00854CF8">
        <w:rPr>
          <w:rFonts w:ascii="Times New Roman" w:hAnsi="Times New Roman" w:cs="Times New Roman"/>
        </w:rPr>
        <w:t xml:space="preserve">This component establishes the structured flow through which all corporate communications enter the </w:t>
      </w:r>
      <w:proofErr w:type="spellStart"/>
      <w:r w:rsidRPr="00854CF8">
        <w:rPr>
          <w:rFonts w:ascii="Times New Roman" w:hAnsi="Times New Roman" w:cs="Times New Roman"/>
        </w:rPr>
        <w:t>organisation</w:t>
      </w:r>
      <w:proofErr w:type="spellEnd"/>
      <w:r w:rsidRPr="00854CF8">
        <w:rPr>
          <w:rFonts w:ascii="Times New Roman" w:hAnsi="Times New Roman" w:cs="Times New Roman"/>
        </w:rPr>
        <w:t>.</w:t>
      </w:r>
    </w:p>
    <w:p w14:paraId="332E56D3" w14:textId="77777777" w:rsidR="00CB099C" w:rsidRPr="00854CF8" w:rsidRDefault="00CB099C" w:rsidP="00CB099C">
      <w:pPr>
        <w:rPr>
          <w:rFonts w:ascii="Times New Roman" w:hAnsi="Times New Roman" w:cs="Times New Roman"/>
        </w:rPr>
      </w:pPr>
    </w:p>
    <w:p w14:paraId="13C5A4E3" w14:textId="77777777" w:rsidR="00CB099C" w:rsidRPr="00854CF8" w:rsidRDefault="00CB099C" w:rsidP="006E5C86">
      <w:pPr>
        <w:pStyle w:val="Heading4"/>
      </w:pPr>
      <w:r w:rsidRPr="00854CF8">
        <w:t>Key elements include:</w:t>
      </w:r>
    </w:p>
    <w:p w14:paraId="20534FD7" w14:textId="77777777" w:rsidR="00CB099C" w:rsidRPr="00854CF8" w:rsidRDefault="00CB099C" w:rsidP="00CB099C">
      <w:pPr>
        <w:rPr>
          <w:rFonts w:ascii="Times New Roman" w:hAnsi="Times New Roman" w:cs="Times New Roman"/>
        </w:rPr>
      </w:pPr>
    </w:p>
    <w:p w14:paraId="372AA780" w14:textId="7FC6AD2C" w:rsidR="00CB099C" w:rsidRPr="00854CF8" w:rsidRDefault="00CB099C" w:rsidP="006E5C86">
      <w:pPr>
        <w:pStyle w:val="Heading4"/>
      </w:pPr>
      <w:r w:rsidRPr="00854CF8">
        <w:t>Standardized Submission Architecture</w:t>
      </w:r>
    </w:p>
    <w:p w14:paraId="28194506" w14:textId="77777777" w:rsidR="006E5C86" w:rsidRDefault="006E5C86" w:rsidP="00CB099C">
      <w:pPr>
        <w:rPr>
          <w:rFonts w:ascii="Times New Roman" w:hAnsi="Times New Roman" w:cs="Times New Roman"/>
        </w:rPr>
      </w:pPr>
    </w:p>
    <w:p w14:paraId="7A689C68" w14:textId="07FDA115" w:rsidR="00CB099C" w:rsidRPr="00854CF8" w:rsidRDefault="00CB099C" w:rsidP="00CB099C">
      <w:pPr>
        <w:rPr>
          <w:rFonts w:ascii="Times New Roman" w:hAnsi="Times New Roman" w:cs="Times New Roman"/>
        </w:rPr>
      </w:pPr>
      <w:r w:rsidRPr="00854CF8">
        <w:rPr>
          <w:rFonts w:ascii="Times New Roman" w:hAnsi="Times New Roman" w:cs="Times New Roman"/>
        </w:rPr>
        <w:t>All inquiries must be formatted using a predefined structure to ensure clarity, completeness, and ease of internal review.</w:t>
      </w:r>
    </w:p>
    <w:p w14:paraId="1A4549DB" w14:textId="77777777" w:rsidR="00CB099C" w:rsidRPr="00854CF8" w:rsidRDefault="00CB099C" w:rsidP="00CB099C">
      <w:pPr>
        <w:rPr>
          <w:rFonts w:ascii="Times New Roman" w:hAnsi="Times New Roman" w:cs="Times New Roman"/>
        </w:rPr>
      </w:pPr>
    </w:p>
    <w:p w14:paraId="6F2F04A3" w14:textId="14B9C801" w:rsidR="00CB099C" w:rsidRPr="00854CF8" w:rsidRDefault="00CB099C" w:rsidP="006E5C86">
      <w:pPr>
        <w:pStyle w:val="Heading4"/>
      </w:pPr>
      <w:r w:rsidRPr="00854CF8">
        <w:t>Automated Acknowledgment Protocols</w:t>
      </w:r>
    </w:p>
    <w:p w14:paraId="497F887F" w14:textId="77777777" w:rsidR="006E5C86" w:rsidRDefault="006E5C86" w:rsidP="00CB099C">
      <w:pPr>
        <w:rPr>
          <w:rFonts w:ascii="Times New Roman" w:hAnsi="Times New Roman" w:cs="Times New Roman"/>
        </w:rPr>
      </w:pPr>
    </w:p>
    <w:p w14:paraId="79D1D640" w14:textId="48503EA1" w:rsidR="00CB099C" w:rsidRPr="00854CF8" w:rsidRDefault="00CB099C" w:rsidP="00CB099C">
      <w:pPr>
        <w:rPr>
          <w:rFonts w:ascii="Times New Roman" w:hAnsi="Times New Roman" w:cs="Times New Roman"/>
        </w:rPr>
      </w:pPr>
      <w:r w:rsidRPr="00854CF8">
        <w:rPr>
          <w:rFonts w:ascii="Times New Roman" w:hAnsi="Times New Roman" w:cs="Times New Roman"/>
        </w:rPr>
        <w:t xml:space="preserve">Each submission receives a verified confirmation receipt, ensuring professional recognition and </w:t>
      </w:r>
      <w:proofErr w:type="spellStart"/>
      <w:r w:rsidRPr="00854CF8">
        <w:rPr>
          <w:rFonts w:ascii="Times New Roman" w:hAnsi="Times New Roman" w:cs="Times New Roman"/>
        </w:rPr>
        <w:t>signalling</w:t>
      </w:r>
      <w:proofErr w:type="spellEnd"/>
      <w:r w:rsidRPr="00854CF8">
        <w:rPr>
          <w:rFonts w:ascii="Times New Roman" w:hAnsi="Times New Roman" w:cs="Times New Roman"/>
        </w:rPr>
        <w:t xml:space="preserve"> the initiation of internal processing.</w:t>
      </w:r>
    </w:p>
    <w:p w14:paraId="02154AF7" w14:textId="77777777" w:rsidR="00CB099C" w:rsidRPr="00854CF8" w:rsidRDefault="00CB099C" w:rsidP="00CB099C">
      <w:pPr>
        <w:rPr>
          <w:rFonts w:ascii="Times New Roman" w:hAnsi="Times New Roman" w:cs="Times New Roman"/>
        </w:rPr>
      </w:pPr>
    </w:p>
    <w:p w14:paraId="05E9A6FF" w14:textId="1C7EEB75" w:rsidR="00CB099C" w:rsidRPr="00854CF8" w:rsidRDefault="00CB099C" w:rsidP="006E5C86">
      <w:pPr>
        <w:pStyle w:val="Heading4"/>
      </w:pPr>
      <w:r w:rsidRPr="00854CF8">
        <w:t>Priority-Level Identification</w:t>
      </w:r>
    </w:p>
    <w:p w14:paraId="2257E20F" w14:textId="77777777" w:rsidR="006E5C86" w:rsidRDefault="006E5C86" w:rsidP="00CB099C">
      <w:pPr>
        <w:rPr>
          <w:rFonts w:ascii="Times New Roman" w:hAnsi="Times New Roman" w:cs="Times New Roman"/>
        </w:rPr>
      </w:pPr>
    </w:p>
    <w:p w14:paraId="6FB84021" w14:textId="1292BC8B" w:rsidR="00CB099C" w:rsidRPr="00854CF8" w:rsidRDefault="00CB099C" w:rsidP="00CB099C">
      <w:pPr>
        <w:rPr>
          <w:rFonts w:ascii="Times New Roman" w:hAnsi="Times New Roman" w:cs="Times New Roman"/>
        </w:rPr>
      </w:pPr>
      <w:r w:rsidRPr="00854CF8">
        <w:rPr>
          <w:rFonts w:ascii="Times New Roman" w:hAnsi="Times New Roman" w:cs="Times New Roman"/>
        </w:rPr>
        <w:lastRenderedPageBreak/>
        <w:t>The system automatically categorizes inquiries by urgency, scope, and strategic importance—ranging from routine administrative correspondence to high-priority executive matters.</w:t>
      </w:r>
    </w:p>
    <w:p w14:paraId="0A812B5E" w14:textId="77777777" w:rsidR="00CB099C" w:rsidRPr="00854CF8" w:rsidRDefault="00CB099C" w:rsidP="00CB099C">
      <w:pPr>
        <w:rPr>
          <w:rFonts w:ascii="Times New Roman" w:hAnsi="Times New Roman" w:cs="Times New Roman"/>
        </w:rPr>
      </w:pPr>
    </w:p>
    <w:p w14:paraId="18696362" w14:textId="23C593D3" w:rsidR="00CB099C" w:rsidRPr="00854CF8" w:rsidRDefault="00CB099C" w:rsidP="006E5C86">
      <w:pPr>
        <w:pStyle w:val="Heading4"/>
      </w:pPr>
      <w:r w:rsidRPr="00854CF8">
        <w:t>Document Integration Framework</w:t>
      </w:r>
    </w:p>
    <w:p w14:paraId="7B79E560" w14:textId="77777777" w:rsidR="006E5C86" w:rsidRDefault="006E5C86" w:rsidP="00CB099C">
      <w:pPr>
        <w:rPr>
          <w:rFonts w:ascii="Times New Roman" w:hAnsi="Times New Roman" w:cs="Times New Roman"/>
        </w:rPr>
      </w:pPr>
    </w:p>
    <w:p w14:paraId="1E165CDA" w14:textId="3B4259C0" w:rsidR="00CB099C" w:rsidRPr="00854CF8" w:rsidRDefault="00CB099C" w:rsidP="00CB099C">
      <w:pPr>
        <w:rPr>
          <w:rFonts w:ascii="Times New Roman" w:hAnsi="Times New Roman" w:cs="Times New Roman"/>
        </w:rPr>
      </w:pPr>
      <w:r w:rsidRPr="00854CF8">
        <w:rPr>
          <w:rFonts w:ascii="Times New Roman" w:hAnsi="Times New Roman" w:cs="Times New Roman"/>
        </w:rPr>
        <w:t>Permits the upload of corporate documents, proposals, letters, or supporting evidence, securely attaching them to inquiry records for unified processing.</w:t>
      </w:r>
    </w:p>
    <w:p w14:paraId="5AF4DE27" w14:textId="77777777" w:rsidR="00CB099C" w:rsidRPr="00854CF8" w:rsidRDefault="00CB099C" w:rsidP="00CB099C">
      <w:pPr>
        <w:rPr>
          <w:rFonts w:ascii="Times New Roman" w:hAnsi="Times New Roman" w:cs="Times New Roman"/>
        </w:rPr>
      </w:pPr>
    </w:p>
    <w:p w14:paraId="509105C1" w14:textId="57883352" w:rsidR="00CB099C" w:rsidRPr="00854CF8" w:rsidRDefault="00CB099C" w:rsidP="00CB099C">
      <w:pPr>
        <w:rPr>
          <w:rFonts w:ascii="Times New Roman" w:hAnsi="Times New Roman" w:cs="Times New Roman"/>
        </w:rPr>
      </w:pPr>
      <w:r w:rsidRPr="00854CF8">
        <w:rPr>
          <w:rFonts w:ascii="Times New Roman" w:hAnsi="Times New Roman" w:cs="Times New Roman"/>
        </w:rPr>
        <w:t>The pipeline ensures that communication is received in an orderly manner that reflects the professionalism of the WebHydra institution.</w:t>
      </w:r>
    </w:p>
    <w:p w14:paraId="669694ED" w14:textId="77777777" w:rsidR="00CB099C" w:rsidRPr="00854CF8" w:rsidRDefault="00CB099C" w:rsidP="00CB099C">
      <w:pPr>
        <w:rPr>
          <w:rFonts w:ascii="Times New Roman" w:hAnsi="Times New Roman" w:cs="Times New Roman"/>
        </w:rPr>
      </w:pPr>
    </w:p>
    <w:p w14:paraId="39DC43CE" w14:textId="77777777" w:rsidR="00CB099C" w:rsidRPr="00854CF8" w:rsidRDefault="00CB099C" w:rsidP="006E5C86">
      <w:pPr>
        <w:pStyle w:val="Heading3"/>
      </w:pPr>
      <w:r w:rsidRPr="00854CF8">
        <w:t>B. Institutional Screening Mechanism</w:t>
      </w:r>
    </w:p>
    <w:p w14:paraId="52220B67" w14:textId="77777777" w:rsidR="00CB099C" w:rsidRPr="00854CF8" w:rsidRDefault="00CB099C" w:rsidP="00CB099C">
      <w:pPr>
        <w:rPr>
          <w:rFonts w:ascii="Times New Roman" w:hAnsi="Times New Roman" w:cs="Times New Roman"/>
        </w:rPr>
      </w:pPr>
    </w:p>
    <w:p w14:paraId="7F1C58E3" w14:textId="77777777" w:rsidR="00CB099C" w:rsidRPr="00854CF8" w:rsidRDefault="00CB099C" w:rsidP="00CB099C">
      <w:pPr>
        <w:rPr>
          <w:rFonts w:ascii="Times New Roman" w:hAnsi="Times New Roman" w:cs="Times New Roman"/>
        </w:rPr>
      </w:pPr>
      <w:r w:rsidRPr="00854CF8">
        <w:rPr>
          <w:rFonts w:ascii="Times New Roman" w:hAnsi="Times New Roman" w:cs="Times New Roman"/>
        </w:rPr>
        <w:t>This function safeguards corporate engagement by ensuring only legitimate, verified, and relevant inquiries proceed to internal review.</w:t>
      </w:r>
    </w:p>
    <w:p w14:paraId="7D8B00EF" w14:textId="77777777" w:rsidR="00CB099C" w:rsidRPr="00854CF8" w:rsidRDefault="00CB099C" w:rsidP="00CB099C">
      <w:pPr>
        <w:rPr>
          <w:rFonts w:ascii="Times New Roman" w:hAnsi="Times New Roman" w:cs="Times New Roman"/>
        </w:rPr>
      </w:pPr>
    </w:p>
    <w:p w14:paraId="58AFD66C" w14:textId="77777777" w:rsidR="00CB099C" w:rsidRPr="00854CF8" w:rsidRDefault="00CB099C" w:rsidP="006E5C86">
      <w:pPr>
        <w:pStyle w:val="Heading4"/>
      </w:pPr>
      <w:r w:rsidRPr="00854CF8">
        <w:t>Components include:</w:t>
      </w:r>
    </w:p>
    <w:p w14:paraId="6CC1C1FA" w14:textId="77777777" w:rsidR="00CB099C" w:rsidRPr="00854CF8" w:rsidRDefault="00CB099C" w:rsidP="00CB099C">
      <w:pPr>
        <w:rPr>
          <w:rFonts w:ascii="Times New Roman" w:hAnsi="Times New Roman" w:cs="Times New Roman"/>
        </w:rPr>
      </w:pPr>
    </w:p>
    <w:p w14:paraId="603B7E5E" w14:textId="6FD77FEF" w:rsidR="00CB099C" w:rsidRPr="00854CF8" w:rsidRDefault="00CB099C" w:rsidP="006E5C86">
      <w:pPr>
        <w:pStyle w:val="Heading4"/>
      </w:pPr>
      <w:r w:rsidRPr="00854CF8">
        <w:t>Organizational Identity Verification</w:t>
      </w:r>
    </w:p>
    <w:p w14:paraId="6426C259" w14:textId="77777777" w:rsidR="006E5C86" w:rsidRDefault="006E5C86" w:rsidP="00CB099C">
      <w:pPr>
        <w:rPr>
          <w:rFonts w:ascii="Times New Roman" w:hAnsi="Times New Roman" w:cs="Times New Roman"/>
        </w:rPr>
      </w:pPr>
    </w:p>
    <w:p w14:paraId="656BC160" w14:textId="4DE4F8B9" w:rsidR="00CB099C" w:rsidRPr="00854CF8" w:rsidRDefault="00CB099C" w:rsidP="00CB099C">
      <w:pPr>
        <w:rPr>
          <w:rFonts w:ascii="Times New Roman" w:hAnsi="Times New Roman" w:cs="Times New Roman"/>
        </w:rPr>
      </w:pPr>
      <w:r w:rsidRPr="00854CF8">
        <w:rPr>
          <w:rFonts w:ascii="Times New Roman" w:hAnsi="Times New Roman" w:cs="Times New Roman"/>
        </w:rPr>
        <w:t>Confirms the authenticity of the submitting institution using digital signatures, business registry checks, or cross-database validation.</w:t>
      </w:r>
    </w:p>
    <w:p w14:paraId="71E668EC" w14:textId="77777777" w:rsidR="00CB099C" w:rsidRPr="00854CF8" w:rsidRDefault="00CB099C" w:rsidP="00CB099C">
      <w:pPr>
        <w:rPr>
          <w:rFonts w:ascii="Times New Roman" w:hAnsi="Times New Roman" w:cs="Times New Roman"/>
        </w:rPr>
      </w:pPr>
    </w:p>
    <w:p w14:paraId="2F5418E7" w14:textId="55F7594A" w:rsidR="00CB099C" w:rsidRPr="00854CF8" w:rsidRDefault="00CB099C" w:rsidP="006E5C86">
      <w:pPr>
        <w:pStyle w:val="Heading4"/>
      </w:pPr>
      <w:r w:rsidRPr="00854CF8">
        <w:t>Preliminary Relevance Assessment</w:t>
      </w:r>
    </w:p>
    <w:p w14:paraId="1C346885" w14:textId="77777777" w:rsidR="006E5C86" w:rsidRDefault="006E5C86" w:rsidP="00CB099C">
      <w:pPr>
        <w:rPr>
          <w:rFonts w:ascii="Times New Roman" w:hAnsi="Times New Roman" w:cs="Times New Roman"/>
        </w:rPr>
      </w:pPr>
    </w:p>
    <w:p w14:paraId="484C1070" w14:textId="5FCB7AD7" w:rsidR="00CB099C" w:rsidRPr="00854CF8" w:rsidRDefault="00CB099C" w:rsidP="00CB099C">
      <w:pPr>
        <w:rPr>
          <w:rFonts w:ascii="Times New Roman" w:hAnsi="Times New Roman" w:cs="Times New Roman"/>
        </w:rPr>
      </w:pPr>
      <w:r w:rsidRPr="00854CF8">
        <w:rPr>
          <w:rFonts w:ascii="Times New Roman" w:hAnsi="Times New Roman" w:cs="Times New Roman"/>
        </w:rPr>
        <w:t>Screens inquiries to ensure alignment with WebHydra’s operational domains, strategic interests, or partnership criteria.</w:t>
      </w:r>
    </w:p>
    <w:p w14:paraId="291F6D35" w14:textId="77777777" w:rsidR="00CB099C" w:rsidRPr="00854CF8" w:rsidRDefault="00CB099C" w:rsidP="00CB099C">
      <w:pPr>
        <w:rPr>
          <w:rFonts w:ascii="Times New Roman" w:hAnsi="Times New Roman" w:cs="Times New Roman"/>
        </w:rPr>
      </w:pPr>
    </w:p>
    <w:p w14:paraId="35AD5FE6" w14:textId="3B15EB36" w:rsidR="00CB099C" w:rsidRPr="00854CF8" w:rsidRDefault="00CB099C" w:rsidP="006E5C86">
      <w:pPr>
        <w:pStyle w:val="Heading4"/>
      </w:pPr>
      <w:r w:rsidRPr="00854CF8">
        <w:t>Security &amp; Risk Filtering</w:t>
      </w:r>
    </w:p>
    <w:p w14:paraId="78317DA5" w14:textId="77777777" w:rsidR="006E5C86" w:rsidRDefault="006E5C86" w:rsidP="00CB099C">
      <w:pPr>
        <w:rPr>
          <w:rFonts w:ascii="Times New Roman" w:hAnsi="Times New Roman" w:cs="Times New Roman"/>
        </w:rPr>
      </w:pPr>
    </w:p>
    <w:p w14:paraId="5744C5A2" w14:textId="5B982E35" w:rsidR="00CB099C" w:rsidRPr="00854CF8" w:rsidRDefault="00CB099C" w:rsidP="00CB099C">
      <w:pPr>
        <w:rPr>
          <w:rFonts w:ascii="Times New Roman" w:hAnsi="Times New Roman" w:cs="Times New Roman"/>
        </w:rPr>
      </w:pPr>
      <w:r w:rsidRPr="00854CF8">
        <w:rPr>
          <w:rFonts w:ascii="Times New Roman" w:hAnsi="Times New Roman" w:cs="Times New Roman"/>
        </w:rPr>
        <w:lastRenderedPageBreak/>
        <w:t>Advanced AI systems detect potential threats, deceptive inquiries, or suspicious intent, providing protective layers against social engineering or hostile intelligence attempts.</w:t>
      </w:r>
    </w:p>
    <w:p w14:paraId="045EB1D8" w14:textId="77777777" w:rsidR="00CB099C" w:rsidRPr="00854CF8" w:rsidRDefault="00CB099C" w:rsidP="00CB099C">
      <w:pPr>
        <w:rPr>
          <w:rFonts w:ascii="Times New Roman" w:hAnsi="Times New Roman" w:cs="Times New Roman"/>
        </w:rPr>
      </w:pPr>
    </w:p>
    <w:p w14:paraId="3FD964B7" w14:textId="394299BF" w:rsidR="00CB099C" w:rsidRPr="00854CF8" w:rsidRDefault="00CB099C" w:rsidP="006E5C86">
      <w:pPr>
        <w:pStyle w:val="Heading4"/>
      </w:pPr>
      <w:r w:rsidRPr="00854CF8">
        <w:t>Clearance-Level Classification</w:t>
      </w:r>
    </w:p>
    <w:p w14:paraId="45C4D3BB" w14:textId="77777777" w:rsidR="006E5C86" w:rsidRDefault="006E5C86" w:rsidP="00CB099C">
      <w:pPr>
        <w:rPr>
          <w:rFonts w:ascii="Times New Roman" w:hAnsi="Times New Roman" w:cs="Times New Roman"/>
        </w:rPr>
      </w:pPr>
    </w:p>
    <w:p w14:paraId="11F991A2" w14:textId="18105620" w:rsidR="00CB099C" w:rsidRPr="00854CF8" w:rsidRDefault="00CB099C" w:rsidP="00CB099C">
      <w:pPr>
        <w:rPr>
          <w:rFonts w:ascii="Times New Roman" w:hAnsi="Times New Roman" w:cs="Times New Roman"/>
        </w:rPr>
      </w:pPr>
      <w:r w:rsidRPr="00854CF8">
        <w:rPr>
          <w:rFonts w:ascii="Times New Roman" w:hAnsi="Times New Roman" w:cs="Times New Roman"/>
        </w:rPr>
        <w:t>Assigns an internal clearance rating determining whether further review is required by legal, compliance, or threat analysis teams.</w:t>
      </w:r>
    </w:p>
    <w:p w14:paraId="2E549C77" w14:textId="77777777" w:rsidR="00CB099C" w:rsidRPr="00854CF8" w:rsidRDefault="00CB099C" w:rsidP="00CB099C">
      <w:pPr>
        <w:rPr>
          <w:rFonts w:ascii="Times New Roman" w:hAnsi="Times New Roman" w:cs="Times New Roman"/>
        </w:rPr>
      </w:pPr>
    </w:p>
    <w:p w14:paraId="5C90B2D7" w14:textId="49F8AC9F" w:rsidR="00CB099C" w:rsidRPr="00854CF8" w:rsidRDefault="00CB099C" w:rsidP="00CB099C">
      <w:pPr>
        <w:rPr>
          <w:rFonts w:ascii="Times New Roman" w:hAnsi="Times New Roman" w:cs="Times New Roman"/>
        </w:rPr>
      </w:pPr>
      <w:r w:rsidRPr="00854CF8">
        <w:rPr>
          <w:rFonts w:ascii="Times New Roman" w:hAnsi="Times New Roman" w:cs="Times New Roman"/>
        </w:rPr>
        <w:t xml:space="preserve">This mechanism ensures that only credible and strategically relevant communications flow into deeper </w:t>
      </w:r>
      <w:proofErr w:type="spellStart"/>
      <w:r w:rsidRPr="00854CF8">
        <w:rPr>
          <w:rFonts w:ascii="Times New Roman" w:hAnsi="Times New Roman" w:cs="Times New Roman"/>
        </w:rPr>
        <w:t>organisational</w:t>
      </w:r>
      <w:proofErr w:type="spellEnd"/>
      <w:r w:rsidRPr="00854CF8">
        <w:rPr>
          <w:rFonts w:ascii="Times New Roman" w:hAnsi="Times New Roman" w:cs="Times New Roman"/>
        </w:rPr>
        <w:t xml:space="preserve"> layers.</w:t>
      </w:r>
    </w:p>
    <w:p w14:paraId="3629B9C6" w14:textId="77777777" w:rsidR="00CB099C" w:rsidRPr="00854CF8" w:rsidRDefault="00CB099C" w:rsidP="00CB099C">
      <w:pPr>
        <w:rPr>
          <w:rFonts w:ascii="Times New Roman" w:hAnsi="Times New Roman" w:cs="Times New Roman"/>
        </w:rPr>
      </w:pPr>
    </w:p>
    <w:p w14:paraId="79C8A855" w14:textId="77777777" w:rsidR="00CB099C" w:rsidRPr="00854CF8" w:rsidRDefault="00CB099C" w:rsidP="006E5C86">
      <w:pPr>
        <w:pStyle w:val="Heading3"/>
      </w:pPr>
      <w:r w:rsidRPr="00854CF8">
        <w:t>C. Strategic Handling Protocols</w:t>
      </w:r>
    </w:p>
    <w:p w14:paraId="21EEC90E" w14:textId="77777777" w:rsidR="00CB099C" w:rsidRPr="00854CF8" w:rsidRDefault="00CB099C" w:rsidP="00CB099C">
      <w:pPr>
        <w:rPr>
          <w:rFonts w:ascii="Times New Roman" w:hAnsi="Times New Roman" w:cs="Times New Roman"/>
        </w:rPr>
      </w:pPr>
    </w:p>
    <w:p w14:paraId="60A3E172" w14:textId="77777777" w:rsidR="00CB099C" w:rsidRPr="00854CF8" w:rsidRDefault="00CB099C" w:rsidP="00CB099C">
      <w:pPr>
        <w:rPr>
          <w:rFonts w:ascii="Times New Roman" w:hAnsi="Times New Roman" w:cs="Times New Roman"/>
        </w:rPr>
      </w:pPr>
      <w:r w:rsidRPr="00854CF8">
        <w:rPr>
          <w:rFonts w:ascii="Times New Roman" w:hAnsi="Times New Roman" w:cs="Times New Roman"/>
        </w:rPr>
        <w:t>Once validated, the inquiry proceeds through structured routing and strategic evaluation protocols.</w:t>
      </w:r>
    </w:p>
    <w:p w14:paraId="0A0CB792" w14:textId="77777777" w:rsidR="00CB099C" w:rsidRPr="00854CF8" w:rsidRDefault="00CB099C" w:rsidP="00CB099C">
      <w:pPr>
        <w:rPr>
          <w:rFonts w:ascii="Times New Roman" w:hAnsi="Times New Roman" w:cs="Times New Roman"/>
        </w:rPr>
      </w:pPr>
    </w:p>
    <w:p w14:paraId="24EB17C2" w14:textId="77777777" w:rsidR="00CB099C" w:rsidRPr="00854CF8" w:rsidRDefault="00CB099C" w:rsidP="006E5C86">
      <w:pPr>
        <w:pStyle w:val="Heading4"/>
      </w:pPr>
      <w:r w:rsidRPr="00854CF8">
        <w:t>Primary processes include:</w:t>
      </w:r>
    </w:p>
    <w:p w14:paraId="69FB3E66" w14:textId="77777777" w:rsidR="00CB099C" w:rsidRPr="00854CF8" w:rsidRDefault="00CB099C" w:rsidP="00CB099C">
      <w:pPr>
        <w:rPr>
          <w:rFonts w:ascii="Times New Roman" w:hAnsi="Times New Roman" w:cs="Times New Roman"/>
        </w:rPr>
      </w:pPr>
    </w:p>
    <w:p w14:paraId="6695AF7C" w14:textId="349405EE" w:rsidR="00CB099C" w:rsidRPr="00854CF8" w:rsidRDefault="00CB099C" w:rsidP="006E5C86">
      <w:pPr>
        <w:pStyle w:val="Heading4"/>
      </w:pPr>
      <w:r w:rsidRPr="00854CF8">
        <w:t>Domain-Specific Routing</w:t>
      </w:r>
    </w:p>
    <w:p w14:paraId="63645450" w14:textId="77777777" w:rsidR="006E5C86" w:rsidRDefault="006E5C86" w:rsidP="00CB099C">
      <w:pPr>
        <w:rPr>
          <w:rFonts w:ascii="Times New Roman" w:hAnsi="Times New Roman" w:cs="Times New Roman"/>
        </w:rPr>
      </w:pPr>
    </w:p>
    <w:p w14:paraId="177A1F7C" w14:textId="0A5E6C10" w:rsidR="00CB099C" w:rsidRPr="00854CF8" w:rsidRDefault="00CB099C" w:rsidP="00CB099C">
      <w:pPr>
        <w:rPr>
          <w:rFonts w:ascii="Times New Roman" w:hAnsi="Times New Roman" w:cs="Times New Roman"/>
        </w:rPr>
      </w:pPr>
      <w:r w:rsidRPr="00854CF8">
        <w:rPr>
          <w:rFonts w:ascii="Times New Roman" w:hAnsi="Times New Roman" w:cs="Times New Roman"/>
        </w:rPr>
        <w:t xml:space="preserve">Inquiries are directed </w:t>
      </w:r>
      <w:proofErr w:type="gramStart"/>
      <w:r w:rsidRPr="00854CF8">
        <w:rPr>
          <w:rFonts w:ascii="Times New Roman" w:hAnsi="Times New Roman" w:cs="Times New Roman"/>
        </w:rPr>
        <w:t>to</w:t>
      </w:r>
      <w:proofErr w:type="gramEnd"/>
      <w:r w:rsidRPr="00854CF8">
        <w:rPr>
          <w:rFonts w:ascii="Times New Roman" w:hAnsi="Times New Roman" w:cs="Times New Roman"/>
        </w:rPr>
        <w:t xml:space="preserve"> the appropriate internal domains—Finance, Strategic Partnerships, Legal Affairs, Procurement, Licensing, Executive Office, or any other relevant division.</w:t>
      </w:r>
    </w:p>
    <w:p w14:paraId="4316A00E" w14:textId="77777777" w:rsidR="00CB099C" w:rsidRPr="00854CF8" w:rsidRDefault="00CB099C" w:rsidP="00CB099C">
      <w:pPr>
        <w:rPr>
          <w:rFonts w:ascii="Times New Roman" w:hAnsi="Times New Roman" w:cs="Times New Roman"/>
        </w:rPr>
      </w:pPr>
    </w:p>
    <w:p w14:paraId="560701EA" w14:textId="6D35C565" w:rsidR="00CB099C" w:rsidRPr="00854CF8" w:rsidRDefault="00CB099C" w:rsidP="006E5C86">
      <w:pPr>
        <w:pStyle w:val="Heading4"/>
      </w:pPr>
      <w:r w:rsidRPr="00854CF8">
        <w:t>Executive Escalation Pathways</w:t>
      </w:r>
    </w:p>
    <w:p w14:paraId="2D0739AA" w14:textId="77777777" w:rsidR="006E5C86" w:rsidRDefault="006E5C86" w:rsidP="00CB099C">
      <w:pPr>
        <w:rPr>
          <w:rFonts w:ascii="Times New Roman" w:hAnsi="Times New Roman" w:cs="Times New Roman"/>
        </w:rPr>
      </w:pPr>
    </w:p>
    <w:p w14:paraId="65E15D20" w14:textId="6858AD8F" w:rsidR="00CB099C" w:rsidRPr="00854CF8" w:rsidRDefault="00CB099C" w:rsidP="00CB099C">
      <w:pPr>
        <w:rPr>
          <w:rFonts w:ascii="Times New Roman" w:hAnsi="Times New Roman" w:cs="Times New Roman"/>
        </w:rPr>
      </w:pPr>
      <w:r w:rsidRPr="00854CF8">
        <w:rPr>
          <w:rFonts w:ascii="Times New Roman" w:hAnsi="Times New Roman" w:cs="Times New Roman"/>
        </w:rPr>
        <w:t>High-value or high-impact proposals are escalated to senior leadership or the Board channels for review.</w:t>
      </w:r>
    </w:p>
    <w:p w14:paraId="11BE7CC7" w14:textId="77777777" w:rsidR="00CB099C" w:rsidRPr="00854CF8" w:rsidRDefault="00CB099C" w:rsidP="00CB099C">
      <w:pPr>
        <w:rPr>
          <w:rFonts w:ascii="Times New Roman" w:hAnsi="Times New Roman" w:cs="Times New Roman"/>
        </w:rPr>
      </w:pPr>
    </w:p>
    <w:p w14:paraId="53C5A433" w14:textId="5FA9C12D" w:rsidR="00CB099C" w:rsidRPr="00854CF8" w:rsidRDefault="00CB099C" w:rsidP="006E5C86">
      <w:pPr>
        <w:pStyle w:val="Heading4"/>
      </w:pPr>
      <w:r w:rsidRPr="00854CF8">
        <w:t>Cross-Division Consultative Handling</w:t>
      </w:r>
    </w:p>
    <w:p w14:paraId="16A4B49F" w14:textId="77777777" w:rsidR="006E5C86" w:rsidRDefault="006E5C86" w:rsidP="00CB099C">
      <w:pPr>
        <w:rPr>
          <w:rFonts w:ascii="Times New Roman" w:hAnsi="Times New Roman" w:cs="Times New Roman"/>
        </w:rPr>
      </w:pPr>
    </w:p>
    <w:p w14:paraId="6039246C" w14:textId="2F742B0F" w:rsidR="00CB099C" w:rsidRPr="00854CF8" w:rsidRDefault="00CB099C" w:rsidP="00CB099C">
      <w:pPr>
        <w:rPr>
          <w:rFonts w:ascii="Times New Roman" w:hAnsi="Times New Roman" w:cs="Times New Roman"/>
        </w:rPr>
      </w:pPr>
      <w:r w:rsidRPr="00854CF8">
        <w:rPr>
          <w:rFonts w:ascii="Times New Roman" w:hAnsi="Times New Roman" w:cs="Times New Roman"/>
        </w:rPr>
        <w:lastRenderedPageBreak/>
        <w:t>Complex institutional communications requiring multi-disciplinary input are jointly reviewed by multiple divisions through coordinated workflows.</w:t>
      </w:r>
    </w:p>
    <w:p w14:paraId="0B3732A8" w14:textId="77777777" w:rsidR="00CB099C" w:rsidRPr="00854CF8" w:rsidRDefault="00CB099C" w:rsidP="00CB099C">
      <w:pPr>
        <w:rPr>
          <w:rFonts w:ascii="Times New Roman" w:hAnsi="Times New Roman" w:cs="Times New Roman"/>
        </w:rPr>
      </w:pPr>
    </w:p>
    <w:p w14:paraId="5F9F0E54" w14:textId="62B82AD4" w:rsidR="00CB099C" w:rsidRPr="00854CF8" w:rsidRDefault="00CB099C" w:rsidP="006E5C86">
      <w:pPr>
        <w:pStyle w:val="Heading4"/>
      </w:pPr>
      <w:r w:rsidRPr="00854CF8">
        <w:t>Response Strategy Development</w:t>
      </w:r>
    </w:p>
    <w:p w14:paraId="5455604E" w14:textId="77777777" w:rsidR="006E5C86" w:rsidRDefault="006E5C86" w:rsidP="00CB099C">
      <w:pPr>
        <w:rPr>
          <w:rFonts w:ascii="Times New Roman" w:hAnsi="Times New Roman" w:cs="Times New Roman"/>
        </w:rPr>
      </w:pPr>
    </w:p>
    <w:p w14:paraId="73F5884D" w14:textId="34B30F0E" w:rsidR="00CB099C" w:rsidRPr="00854CF8" w:rsidRDefault="00CB099C" w:rsidP="00CB099C">
      <w:pPr>
        <w:rPr>
          <w:rFonts w:ascii="Times New Roman" w:hAnsi="Times New Roman" w:cs="Times New Roman"/>
        </w:rPr>
      </w:pPr>
      <w:r w:rsidRPr="00854CF8">
        <w:rPr>
          <w:rFonts w:ascii="Times New Roman" w:hAnsi="Times New Roman" w:cs="Times New Roman"/>
        </w:rPr>
        <w:t>Each domain prepares formal responses, negotiation outlines, partnership roadmaps, or required compliance steps in accordance with WebHydra’s strategic direction.</w:t>
      </w:r>
    </w:p>
    <w:p w14:paraId="2D7ADF5F" w14:textId="77777777" w:rsidR="00CB099C" w:rsidRPr="00854CF8" w:rsidRDefault="00CB099C" w:rsidP="00CB099C">
      <w:pPr>
        <w:rPr>
          <w:rFonts w:ascii="Times New Roman" w:hAnsi="Times New Roman" w:cs="Times New Roman"/>
        </w:rPr>
      </w:pPr>
    </w:p>
    <w:p w14:paraId="420B7B96" w14:textId="1F2D386A" w:rsidR="00CB099C" w:rsidRPr="00854CF8" w:rsidRDefault="00CB099C" w:rsidP="00CB099C">
      <w:pPr>
        <w:rPr>
          <w:rFonts w:ascii="Times New Roman" w:hAnsi="Times New Roman" w:cs="Times New Roman"/>
        </w:rPr>
      </w:pPr>
      <w:r w:rsidRPr="00854CF8">
        <w:rPr>
          <w:rFonts w:ascii="Times New Roman" w:hAnsi="Times New Roman" w:cs="Times New Roman"/>
        </w:rPr>
        <w:t>This ensures that every corporate inquiry is treated with the level of professionalism and strategic alignment it deserves.</w:t>
      </w:r>
    </w:p>
    <w:p w14:paraId="4D90F6D1" w14:textId="77777777" w:rsidR="00CB099C" w:rsidRPr="00854CF8" w:rsidRDefault="00CB099C" w:rsidP="00CB099C">
      <w:pPr>
        <w:rPr>
          <w:rFonts w:ascii="Times New Roman" w:hAnsi="Times New Roman" w:cs="Times New Roman"/>
        </w:rPr>
      </w:pPr>
    </w:p>
    <w:p w14:paraId="4D599B26" w14:textId="77777777" w:rsidR="00CB099C" w:rsidRPr="00854CF8" w:rsidRDefault="00CB099C" w:rsidP="006E5C86">
      <w:pPr>
        <w:pStyle w:val="Heading3"/>
      </w:pPr>
      <w:r w:rsidRPr="00854CF8">
        <w:t>D. Compliance &amp; Record Management</w:t>
      </w:r>
    </w:p>
    <w:p w14:paraId="01A1D7E0" w14:textId="77777777" w:rsidR="00CB099C" w:rsidRPr="00854CF8" w:rsidRDefault="00CB099C" w:rsidP="00CB099C">
      <w:pPr>
        <w:rPr>
          <w:rFonts w:ascii="Times New Roman" w:hAnsi="Times New Roman" w:cs="Times New Roman"/>
        </w:rPr>
      </w:pPr>
    </w:p>
    <w:p w14:paraId="38E36266" w14:textId="77777777" w:rsidR="00CB099C" w:rsidRPr="00854CF8" w:rsidRDefault="00CB099C" w:rsidP="00CB099C">
      <w:pPr>
        <w:rPr>
          <w:rFonts w:ascii="Times New Roman" w:hAnsi="Times New Roman" w:cs="Times New Roman"/>
        </w:rPr>
      </w:pPr>
      <w:r w:rsidRPr="00854CF8">
        <w:rPr>
          <w:rFonts w:ascii="Times New Roman" w:hAnsi="Times New Roman" w:cs="Times New Roman"/>
        </w:rPr>
        <w:t>This component maintains the integrity, traceability, and long-term reliability of the corporate inquiry process.</w:t>
      </w:r>
    </w:p>
    <w:p w14:paraId="0642BB7A" w14:textId="77777777" w:rsidR="00CB099C" w:rsidRPr="00854CF8" w:rsidRDefault="00CB099C" w:rsidP="00CB099C">
      <w:pPr>
        <w:rPr>
          <w:rFonts w:ascii="Times New Roman" w:hAnsi="Times New Roman" w:cs="Times New Roman"/>
        </w:rPr>
      </w:pPr>
    </w:p>
    <w:p w14:paraId="491EDCC9" w14:textId="77777777" w:rsidR="00CB099C" w:rsidRPr="00854CF8" w:rsidRDefault="00CB099C" w:rsidP="006E5C86">
      <w:pPr>
        <w:pStyle w:val="Heading4"/>
      </w:pPr>
      <w:r w:rsidRPr="00854CF8">
        <w:t>Its functions include:</w:t>
      </w:r>
    </w:p>
    <w:p w14:paraId="4008DDF7" w14:textId="77777777" w:rsidR="00CB099C" w:rsidRPr="00854CF8" w:rsidRDefault="00CB099C" w:rsidP="00CB099C">
      <w:pPr>
        <w:rPr>
          <w:rFonts w:ascii="Times New Roman" w:hAnsi="Times New Roman" w:cs="Times New Roman"/>
        </w:rPr>
      </w:pPr>
    </w:p>
    <w:p w14:paraId="2F38297E" w14:textId="10C1E1AD" w:rsidR="00CB099C" w:rsidRPr="00854CF8" w:rsidRDefault="00CB099C" w:rsidP="006E5C86">
      <w:pPr>
        <w:pStyle w:val="Heading4"/>
      </w:pPr>
      <w:r w:rsidRPr="00854CF8">
        <w:t>Comprehensive Inquiry Logging</w:t>
      </w:r>
    </w:p>
    <w:p w14:paraId="64061180" w14:textId="77777777" w:rsidR="006E5C86" w:rsidRDefault="006E5C86" w:rsidP="00CB099C">
      <w:pPr>
        <w:rPr>
          <w:rFonts w:ascii="Times New Roman" w:hAnsi="Times New Roman" w:cs="Times New Roman"/>
        </w:rPr>
      </w:pPr>
    </w:p>
    <w:p w14:paraId="189C9BAC" w14:textId="642B165E" w:rsidR="00CB099C" w:rsidRPr="00854CF8" w:rsidRDefault="00CB099C" w:rsidP="00CB099C">
      <w:pPr>
        <w:rPr>
          <w:rFonts w:ascii="Times New Roman" w:hAnsi="Times New Roman" w:cs="Times New Roman"/>
        </w:rPr>
      </w:pPr>
      <w:r w:rsidRPr="00854CF8">
        <w:rPr>
          <w:rFonts w:ascii="Times New Roman" w:hAnsi="Times New Roman" w:cs="Times New Roman"/>
        </w:rPr>
        <w:t>Every interaction, document submission, and communication note is preserved within WebHydra’s internal archives for full traceability.</w:t>
      </w:r>
    </w:p>
    <w:p w14:paraId="4B0CC13E" w14:textId="77777777" w:rsidR="00CB099C" w:rsidRPr="00854CF8" w:rsidRDefault="00CB099C" w:rsidP="00CB099C">
      <w:pPr>
        <w:rPr>
          <w:rFonts w:ascii="Times New Roman" w:hAnsi="Times New Roman" w:cs="Times New Roman"/>
        </w:rPr>
      </w:pPr>
    </w:p>
    <w:p w14:paraId="435E445C" w14:textId="6E5341B1" w:rsidR="00CB099C" w:rsidRPr="00854CF8" w:rsidRDefault="00CB099C" w:rsidP="006E5C86">
      <w:pPr>
        <w:pStyle w:val="Heading4"/>
      </w:pPr>
      <w:r w:rsidRPr="00854CF8">
        <w:t>Legal &amp; Compliance Review Layer</w:t>
      </w:r>
    </w:p>
    <w:p w14:paraId="7840276D" w14:textId="77777777" w:rsidR="006E5C86" w:rsidRDefault="006E5C86" w:rsidP="00CB099C">
      <w:pPr>
        <w:rPr>
          <w:rFonts w:ascii="Times New Roman" w:hAnsi="Times New Roman" w:cs="Times New Roman"/>
        </w:rPr>
      </w:pPr>
    </w:p>
    <w:p w14:paraId="12715949" w14:textId="34DF5EAF" w:rsidR="00CB099C" w:rsidRPr="00854CF8" w:rsidRDefault="00CB099C" w:rsidP="00CB099C">
      <w:pPr>
        <w:rPr>
          <w:rFonts w:ascii="Times New Roman" w:hAnsi="Times New Roman" w:cs="Times New Roman"/>
        </w:rPr>
      </w:pPr>
      <w:r w:rsidRPr="00854CF8">
        <w:rPr>
          <w:rFonts w:ascii="Times New Roman" w:hAnsi="Times New Roman" w:cs="Times New Roman"/>
        </w:rPr>
        <w:t>All inquiries are evaluated for adherence to legal standards, regulatory requirements, and WebHydra’s sovereign governance principles.</w:t>
      </w:r>
    </w:p>
    <w:p w14:paraId="217B1386" w14:textId="77777777" w:rsidR="00CB099C" w:rsidRPr="00854CF8" w:rsidRDefault="00CB099C" w:rsidP="00CB099C">
      <w:pPr>
        <w:rPr>
          <w:rFonts w:ascii="Times New Roman" w:hAnsi="Times New Roman" w:cs="Times New Roman"/>
        </w:rPr>
      </w:pPr>
    </w:p>
    <w:p w14:paraId="09A8B288" w14:textId="30B79D7E" w:rsidR="00CB099C" w:rsidRPr="00854CF8" w:rsidRDefault="00CB099C" w:rsidP="006E5C86">
      <w:pPr>
        <w:pStyle w:val="Heading4"/>
      </w:pPr>
      <w:r w:rsidRPr="00854CF8">
        <w:t>Audit-Ready Archival System</w:t>
      </w:r>
    </w:p>
    <w:p w14:paraId="2BCAEB9D" w14:textId="77777777" w:rsidR="006E5C86" w:rsidRDefault="006E5C86" w:rsidP="00CB099C">
      <w:pPr>
        <w:rPr>
          <w:rFonts w:ascii="Times New Roman" w:hAnsi="Times New Roman" w:cs="Times New Roman"/>
        </w:rPr>
      </w:pPr>
    </w:p>
    <w:p w14:paraId="27D5BD63" w14:textId="0F863C7B" w:rsidR="00CB099C" w:rsidRPr="00854CF8" w:rsidRDefault="00CB099C" w:rsidP="00CB099C">
      <w:pPr>
        <w:rPr>
          <w:rFonts w:ascii="Times New Roman" w:hAnsi="Times New Roman" w:cs="Times New Roman"/>
        </w:rPr>
      </w:pPr>
      <w:r w:rsidRPr="00854CF8">
        <w:rPr>
          <w:rFonts w:ascii="Times New Roman" w:hAnsi="Times New Roman" w:cs="Times New Roman"/>
        </w:rPr>
        <w:lastRenderedPageBreak/>
        <w:t>All correspondence is stored within secure, time-stamped records that support internal audits, external compliance checks, and corporate transparency.</w:t>
      </w:r>
    </w:p>
    <w:p w14:paraId="4DCF385C" w14:textId="77777777" w:rsidR="00CB099C" w:rsidRPr="00854CF8" w:rsidRDefault="00CB099C" w:rsidP="00CB099C">
      <w:pPr>
        <w:rPr>
          <w:rFonts w:ascii="Times New Roman" w:hAnsi="Times New Roman" w:cs="Times New Roman"/>
        </w:rPr>
      </w:pPr>
    </w:p>
    <w:p w14:paraId="21B20082" w14:textId="623ABFC8" w:rsidR="00CB099C" w:rsidRPr="00854CF8" w:rsidRDefault="00CB099C" w:rsidP="006E5C86">
      <w:pPr>
        <w:pStyle w:val="Heading4"/>
      </w:pPr>
      <w:r w:rsidRPr="00854CF8">
        <w:t>Data Confidentiality Governance</w:t>
      </w:r>
    </w:p>
    <w:p w14:paraId="57CC6F04" w14:textId="77777777" w:rsidR="006E5C86" w:rsidRDefault="006E5C86" w:rsidP="00CB099C">
      <w:pPr>
        <w:rPr>
          <w:rFonts w:ascii="Times New Roman" w:hAnsi="Times New Roman" w:cs="Times New Roman"/>
        </w:rPr>
      </w:pPr>
    </w:p>
    <w:p w14:paraId="44CA41F5" w14:textId="29811341" w:rsidR="00CB099C" w:rsidRPr="00854CF8" w:rsidRDefault="00CB099C" w:rsidP="00CB099C">
      <w:pPr>
        <w:rPr>
          <w:rFonts w:ascii="Times New Roman" w:hAnsi="Times New Roman" w:cs="Times New Roman"/>
        </w:rPr>
      </w:pPr>
      <w:r w:rsidRPr="00854CF8">
        <w:rPr>
          <w:rFonts w:ascii="Times New Roman" w:hAnsi="Times New Roman" w:cs="Times New Roman"/>
        </w:rPr>
        <w:t>Strict internal controls ensure that all corporate communication is protected from unauthorized access, misuse, or disclosure, consistent with WebHydra’s cybersecurity protocols.</w:t>
      </w:r>
    </w:p>
    <w:p w14:paraId="1E513FD4" w14:textId="77777777" w:rsidR="00CB099C" w:rsidRPr="00854CF8" w:rsidRDefault="00CB099C" w:rsidP="00CB099C">
      <w:pPr>
        <w:rPr>
          <w:rFonts w:ascii="Times New Roman" w:hAnsi="Times New Roman" w:cs="Times New Roman"/>
        </w:rPr>
      </w:pPr>
    </w:p>
    <w:p w14:paraId="5A27117B" w14:textId="3D71A911" w:rsidR="00CB099C" w:rsidRPr="00854CF8" w:rsidRDefault="00CB099C" w:rsidP="00CB099C">
      <w:pPr>
        <w:rPr>
          <w:rFonts w:ascii="Times New Roman" w:hAnsi="Times New Roman" w:cs="Times New Roman"/>
        </w:rPr>
      </w:pPr>
      <w:r w:rsidRPr="00854CF8">
        <w:rPr>
          <w:rFonts w:ascii="Times New Roman" w:hAnsi="Times New Roman" w:cs="Times New Roman"/>
        </w:rPr>
        <w:t>This ensures that corporate engagement remains transparent, compliant, and institutionally secure.</w:t>
      </w:r>
    </w:p>
    <w:p w14:paraId="27D68C9A" w14:textId="77777777" w:rsidR="00CB099C" w:rsidRPr="00854CF8" w:rsidRDefault="00CB099C" w:rsidP="00CB099C">
      <w:pPr>
        <w:rPr>
          <w:rFonts w:ascii="Times New Roman" w:hAnsi="Times New Roman" w:cs="Times New Roman"/>
        </w:rPr>
      </w:pPr>
    </w:p>
    <w:p w14:paraId="6CDCBF84" w14:textId="77777777" w:rsidR="00CB099C" w:rsidRPr="00854CF8" w:rsidRDefault="00CB099C" w:rsidP="006E5C86">
      <w:pPr>
        <w:pStyle w:val="Heading3"/>
      </w:pPr>
      <w:r w:rsidRPr="00854CF8">
        <w:t>Operational Purpose of Component 17.6</w:t>
      </w:r>
    </w:p>
    <w:p w14:paraId="6BAC2768" w14:textId="77777777" w:rsidR="00CB099C" w:rsidRPr="00854CF8" w:rsidRDefault="00CB099C" w:rsidP="00CB099C">
      <w:pPr>
        <w:rPr>
          <w:rFonts w:ascii="Times New Roman" w:hAnsi="Times New Roman" w:cs="Times New Roman"/>
        </w:rPr>
      </w:pPr>
    </w:p>
    <w:p w14:paraId="3211BD63" w14:textId="0EA2555B" w:rsidR="004D41EE" w:rsidRPr="00854CF8" w:rsidRDefault="00CB099C" w:rsidP="004D41EE">
      <w:pPr>
        <w:rPr>
          <w:rFonts w:ascii="Times New Roman" w:hAnsi="Times New Roman" w:cs="Times New Roman"/>
        </w:rPr>
      </w:pPr>
      <w:r w:rsidRPr="00854CF8">
        <w:rPr>
          <w:rFonts w:ascii="Times New Roman" w:hAnsi="Times New Roman" w:cs="Times New Roman"/>
        </w:rPr>
        <w:t>The Corporate Inquiries Form stands as the authoritative gateway for institutional dialogue with WebHydra, guaranteeing that every corporate communication is received, authenticated, processed, and preserved with world-class governance standards. It reinforces the empire’s professional integrity while enabling strategic partnerships, investment pathways, and institutional collaboration under a controlled and sovereign system.</w:t>
      </w:r>
    </w:p>
    <w:p w14:paraId="6D9B5ECC" w14:textId="77777777" w:rsidR="004D41EE" w:rsidRPr="00854CF8" w:rsidRDefault="004D41EE" w:rsidP="004D41EE">
      <w:pPr>
        <w:rPr>
          <w:rFonts w:ascii="Times New Roman" w:hAnsi="Times New Roman" w:cs="Times New Roman"/>
        </w:rPr>
      </w:pPr>
    </w:p>
    <w:p w14:paraId="61900B58" w14:textId="77777777" w:rsidR="00CB099C" w:rsidRPr="00854CF8" w:rsidRDefault="00CB099C">
      <w:pPr>
        <w:rPr>
          <w:rFonts w:ascii="Times New Roman" w:hAnsi="Times New Roman" w:cs="Times New Roman"/>
        </w:rPr>
      </w:pPr>
      <w:r w:rsidRPr="00854CF8">
        <w:rPr>
          <w:rFonts w:ascii="Times New Roman" w:hAnsi="Times New Roman" w:cs="Times New Roman"/>
        </w:rPr>
        <w:br w:type="page"/>
      </w:r>
    </w:p>
    <w:p w14:paraId="06B006DF" w14:textId="2A045C4D" w:rsidR="00216417" w:rsidRDefault="00216417" w:rsidP="006E5C86">
      <w:pPr>
        <w:pStyle w:val="Heading1"/>
      </w:pPr>
      <w:r w:rsidRPr="00854CF8">
        <w:lastRenderedPageBreak/>
        <w:t>SECTION 17</w:t>
      </w:r>
      <w:r>
        <w:t>:</w:t>
      </w:r>
      <w:r w:rsidRPr="00854CF8">
        <w:t xml:space="preserve"> CONTACT &amp; OPERATIONS</w:t>
      </w:r>
    </w:p>
    <w:p w14:paraId="65F92AF2" w14:textId="77777777" w:rsidR="00216417" w:rsidRPr="00216417" w:rsidRDefault="00216417" w:rsidP="00216417"/>
    <w:p w14:paraId="7C909E29" w14:textId="22F17CD4" w:rsidR="004D41EE" w:rsidRPr="00854CF8" w:rsidRDefault="004D41EE" w:rsidP="006E5C86">
      <w:pPr>
        <w:pStyle w:val="Heading1"/>
      </w:pPr>
      <w:r w:rsidRPr="00854CF8">
        <w:t>17.7</w:t>
      </w:r>
      <w:r w:rsidR="00216417">
        <w:t>:</w:t>
      </w:r>
      <w:r w:rsidRPr="00854CF8">
        <w:t xml:space="preserve"> Public Transparency Charter</w:t>
      </w:r>
    </w:p>
    <w:p w14:paraId="53107405" w14:textId="77777777" w:rsidR="004D41EE" w:rsidRPr="00854CF8" w:rsidRDefault="004D41EE" w:rsidP="004D41EE">
      <w:pPr>
        <w:rPr>
          <w:rFonts w:ascii="Times New Roman" w:hAnsi="Times New Roman" w:cs="Times New Roman"/>
        </w:rPr>
      </w:pPr>
    </w:p>
    <w:p w14:paraId="416B04C0" w14:textId="2B27C546" w:rsidR="00582DFA" w:rsidRPr="00854CF8" w:rsidRDefault="00582DFA" w:rsidP="00582DFA">
      <w:pPr>
        <w:rPr>
          <w:rFonts w:ascii="Times New Roman" w:hAnsi="Times New Roman" w:cs="Times New Roman"/>
        </w:rPr>
      </w:pPr>
      <w:r w:rsidRPr="00854CF8">
        <w:rPr>
          <w:rFonts w:ascii="Times New Roman" w:hAnsi="Times New Roman" w:cs="Times New Roman"/>
        </w:rPr>
        <w:t>The Public Transparency Charter formalizes WebHydra’s institutional commitment to openness, ethical communication, and responsible information governance. It establishes the standards, boundaries, and principles through which WebHydra communicates with the global public, ensuring that transparency is upheld without compromising sovereignty, security, or strategic interests. This charter reinforces trust, protects institutional integrity, and positions WebHydra as a credible, disciplined, and ethically governed digital empire.</w:t>
      </w:r>
    </w:p>
    <w:p w14:paraId="41A2080D" w14:textId="77777777" w:rsidR="00582DFA" w:rsidRPr="00854CF8" w:rsidRDefault="00582DFA" w:rsidP="00582DFA">
      <w:pPr>
        <w:rPr>
          <w:rFonts w:ascii="Times New Roman" w:hAnsi="Times New Roman" w:cs="Times New Roman"/>
        </w:rPr>
      </w:pPr>
    </w:p>
    <w:p w14:paraId="001BAD73" w14:textId="77777777" w:rsidR="00582DFA" w:rsidRPr="00854CF8" w:rsidRDefault="00582DFA" w:rsidP="006E5C86">
      <w:pPr>
        <w:pStyle w:val="Heading3"/>
      </w:pPr>
      <w:r w:rsidRPr="00854CF8">
        <w:t>A. Transparency Principles &amp; Commitments</w:t>
      </w:r>
    </w:p>
    <w:p w14:paraId="40D9B645" w14:textId="77777777" w:rsidR="00582DFA" w:rsidRPr="00854CF8" w:rsidRDefault="00582DFA" w:rsidP="00582DFA">
      <w:pPr>
        <w:rPr>
          <w:rFonts w:ascii="Times New Roman" w:hAnsi="Times New Roman" w:cs="Times New Roman"/>
        </w:rPr>
      </w:pPr>
    </w:p>
    <w:p w14:paraId="7B325652" w14:textId="77777777" w:rsidR="00582DFA" w:rsidRPr="00854CF8" w:rsidRDefault="00582DFA" w:rsidP="00582DFA">
      <w:pPr>
        <w:rPr>
          <w:rFonts w:ascii="Times New Roman" w:hAnsi="Times New Roman" w:cs="Times New Roman"/>
        </w:rPr>
      </w:pPr>
      <w:r w:rsidRPr="00854CF8">
        <w:rPr>
          <w:rFonts w:ascii="Times New Roman" w:hAnsi="Times New Roman" w:cs="Times New Roman"/>
        </w:rPr>
        <w:t>This component defines the core standards guiding all public-facing disclosures and information practices.</w:t>
      </w:r>
    </w:p>
    <w:p w14:paraId="55268D89" w14:textId="77777777" w:rsidR="00582DFA" w:rsidRPr="00854CF8" w:rsidRDefault="00582DFA" w:rsidP="00582DFA">
      <w:pPr>
        <w:rPr>
          <w:rFonts w:ascii="Times New Roman" w:hAnsi="Times New Roman" w:cs="Times New Roman"/>
        </w:rPr>
      </w:pPr>
    </w:p>
    <w:p w14:paraId="4310A373" w14:textId="77777777" w:rsidR="00582DFA" w:rsidRPr="00854CF8" w:rsidRDefault="00582DFA" w:rsidP="006E5C86">
      <w:pPr>
        <w:pStyle w:val="Heading4"/>
      </w:pPr>
      <w:r w:rsidRPr="00854CF8">
        <w:t>Key principles include:</w:t>
      </w:r>
    </w:p>
    <w:p w14:paraId="705B5515" w14:textId="77777777" w:rsidR="00582DFA" w:rsidRPr="00854CF8" w:rsidRDefault="00582DFA" w:rsidP="00582DFA">
      <w:pPr>
        <w:rPr>
          <w:rFonts w:ascii="Times New Roman" w:hAnsi="Times New Roman" w:cs="Times New Roman"/>
        </w:rPr>
      </w:pPr>
    </w:p>
    <w:p w14:paraId="7ADBEC74" w14:textId="07A88576" w:rsidR="00582DFA" w:rsidRPr="00854CF8" w:rsidRDefault="00582DFA" w:rsidP="006E5C86">
      <w:pPr>
        <w:pStyle w:val="Heading4"/>
      </w:pPr>
      <w:r w:rsidRPr="00854CF8">
        <w:t>Clarity of Communication</w:t>
      </w:r>
    </w:p>
    <w:p w14:paraId="13DD3446" w14:textId="77777777" w:rsidR="006E5C86" w:rsidRDefault="006E5C86" w:rsidP="00582DFA">
      <w:pPr>
        <w:rPr>
          <w:rFonts w:ascii="Times New Roman" w:hAnsi="Times New Roman" w:cs="Times New Roman"/>
        </w:rPr>
      </w:pPr>
    </w:p>
    <w:p w14:paraId="620B18A6" w14:textId="1C8ACCBD" w:rsidR="00582DFA" w:rsidRPr="00854CF8" w:rsidRDefault="00582DFA" w:rsidP="00582DFA">
      <w:pPr>
        <w:rPr>
          <w:rFonts w:ascii="Times New Roman" w:hAnsi="Times New Roman" w:cs="Times New Roman"/>
        </w:rPr>
      </w:pPr>
      <w:r w:rsidRPr="00854CF8">
        <w:rPr>
          <w:rFonts w:ascii="Times New Roman" w:hAnsi="Times New Roman" w:cs="Times New Roman"/>
        </w:rPr>
        <w:t>All publicly released information must be understandable, unambiguous, and free from misleading language or omissions.</w:t>
      </w:r>
    </w:p>
    <w:p w14:paraId="5EBD718B" w14:textId="77777777" w:rsidR="00582DFA" w:rsidRPr="00854CF8" w:rsidRDefault="00582DFA" w:rsidP="00582DFA">
      <w:pPr>
        <w:rPr>
          <w:rFonts w:ascii="Times New Roman" w:hAnsi="Times New Roman" w:cs="Times New Roman"/>
        </w:rPr>
      </w:pPr>
    </w:p>
    <w:p w14:paraId="24B9C826" w14:textId="16554AE6" w:rsidR="00582DFA" w:rsidRPr="00854CF8" w:rsidRDefault="00582DFA" w:rsidP="006E5C86">
      <w:pPr>
        <w:pStyle w:val="Heading4"/>
      </w:pPr>
      <w:r w:rsidRPr="00854CF8">
        <w:t>Accuracy &amp; Verification</w:t>
      </w:r>
    </w:p>
    <w:p w14:paraId="5A8D4BFF" w14:textId="77777777" w:rsidR="006E5C86" w:rsidRDefault="006E5C86" w:rsidP="00582DFA">
      <w:pPr>
        <w:rPr>
          <w:rFonts w:ascii="Times New Roman" w:hAnsi="Times New Roman" w:cs="Times New Roman"/>
        </w:rPr>
      </w:pPr>
    </w:p>
    <w:p w14:paraId="06402DCE" w14:textId="01D4C4C4" w:rsidR="00582DFA" w:rsidRPr="00854CF8" w:rsidRDefault="00582DFA" w:rsidP="00582DFA">
      <w:pPr>
        <w:rPr>
          <w:rFonts w:ascii="Times New Roman" w:hAnsi="Times New Roman" w:cs="Times New Roman"/>
        </w:rPr>
      </w:pPr>
      <w:r w:rsidRPr="00854CF8">
        <w:rPr>
          <w:rFonts w:ascii="Times New Roman" w:hAnsi="Times New Roman" w:cs="Times New Roman"/>
        </w:rPr>
        <w:t>Every disclosure undergoes multi-layer validation to ensure factual correctness, internal consistency, and alignment with official records.</w:t>
      </w:r>
    </w:p>
    <w:p w14:paraId="6729DCB3" w14:textId="77777777" w:rsidR="00582DFA" w:rsidRPr="00854CF8" w:rsidRDefault="00582DFA" w:rsidP="00582DFA">
      <w:pPr>
        <w:rPr>
          <w:rFonts w:ascii="Times New Roman" w:hAnsi="Times New Roman" w:cs="Times New Roman"/>
        </w:rPr>
      </w:pPr>
    </w:p>
    <w:p w14:paraId="4C04A6F4" w14:textId="7348F6BA" w:rsidR="00582DFA" w:rsidRPr="00854CF8" w:rsidRDefault="00582DFA" w:rsidP="006E5C86">
      <w:pPr>
        <w:pStyle w:val="Heading4"/>
      </w:pPr>
      <w:r w:rsidRPr="00854CF8">
        <w:t>Purpose-Driven Transparency</w:t>
      </w:r>
    </w:p>
    <w:p w14:paraId="7B3EDD97" w14:textId="77777777" w:rsidR="006E5C86" w:rsidRDefault="006E5C86" w:rsidP="00582DFA">
      <w:pPr>
        <w:rPr>
          <w:rFonts w:ascii="Times New Roman" w:hAnsi="Times New Roman" w:cs="Times New Roman"/>
        </w:rPr>
      </w:pPr>
    </w:p>
    <w:p w14:paraId="6985B601" w14:textId="46DBD9C9" w:rsidR="00582DFA" w:rsidRPr="00854CF8" w:rsidRDefault="00582DFA" w:rsidP="00582DFA">
      <w:pPr>
        <w:rPr>
          <w:rFonts w:ascii="Times New Roman" w:hAnsi="Times New Roman" w:cs="Times New Roman"/>
        </w:rPr>
      </w:pPr>
      <w:r w:rsidRPr="00854CF8">
        <w:rPr>
          <w:rFonts w:ascii="Times New Roman" w:hAnsi="Times New Roman" w:cs="Times New Roman"/>
        </w:rPr>
        <w:lastRenderedPageBreak/>
        <w:t>Only information that serves the public interest, reinforces institutional credibility, or supports constructive engagement is released.</w:t>
      </w:r>
    </w:p>
    <w:p w14:paraId="49A43C9F" w14:textId="77777777" w:rsidR="00582DFA" w:rsidRPr="00854CF8" w:rsidRDefault="00582DFA" w:rsidP="00582DFA">
      <w:pPr>
        <w:rPr>
          <w:rFonts w:ascii="Times New Roman" w:hAnsi="Times New Roman" w:cs="Times New Roman"/>
        </w:rPr>
      </w:pPr>
    </w:p>
    <w:p w14:paraId="3CB68E0F" w14:textId="510677A6" w:rsidR="00582DFA" w:rsidRPr="00854CF8" w:rsidRDefault="00582DFA" w:rsidP="006E5C86">
      <w:pPr>
        <w:pStyle w:val="Heading4"/>
      </w:pPr>
      <w:r w:rsidRPr="00854CF8">
        <w:t>Non-Manipulative Disclosure Standards</w:t>
      </w:r>
    </w:p>
    <w:p w14:paraId="444F3CA9" w14:textId="77777777" w:rsidR="006E5C86" w:rsidRDefault="006E5C86" w:rsidP="00582DFA">
      <w:pPr>
        <w:rPr>
          <w:rFonts w:ascii="Times New Roman" w:hAnsi="Times New Roman" w:cs="Times New Roman"/>
        </w:rPr>
      </w:pPr>
    </w:p>
    <w:p w14:paraId="42749750" w14:textId="41D5DB6A" w:rsidR="00582DFA" w:rsidRPr="00854CF8" w:rsidRDefault="00582DFA" w:rsidP="00582DFA">
      <w:pPr>
        <w:rPr>
          <w:rFonts w:ascii="Times New Roman" w:hAnsi="Times New Roman" w:cs="Times New Roman"/>
        </w:rPr>
      </w:pPr>
      <w:r w:rsidRPr="00854CF8">
        <w:rPr>
          <w:rFonts w:ascii="Times New Roman" w:hAnsi="Times New Roman" w:cs="Times New Roman"/>
        </w:rPr>
        <w:t>WebHydra prohibits the use of deceptive framing, artificial inflation of achievements, or suppression of relevant context in all communications.</w:t>
      </w:r>
    </w:p>
    <w:p w14:paraId="0DDDA4F1" w14:textId="77777777" w:rsidR="00582DFA" w:rsidRPr="00854CF8" w:rsidRDefault="00582DFA" w:rsidP="00582DFA">
      <w:pPr>
        <w:rPr>
          <w:rFonts w:ascii="Times New Roman" w:hAnsi="Times New Roman" w:cs="Times New Roman"/>
        </w:rPr>
      </w:pPr>
    </w:p>
    <w:p w14:paraId="0950FA09" w14:textId="4290381D" w:rsidR="00582DFA" w:rsidRPr="00854CF8" w:rsidRDefault="00582DFA" w:rsidP="00582DFA">
      <w:pPr>
        <w:rPr>
          <w:rFonts w:ascii="Times New Roman" w:hAnsi="Times New Roman" w:cs="Times New Roman"/>
        </w:rPr>
      </w:pPr>
      <w:r w:rsidRPr="00854CF8">
        <w:rPr>
          <w:rFonts w:ascii="Times New Roman" w:hAnsi="Times New Roman" w:cs="Times New Roman"/>
        </w:rPr>
        <w:t>These principles guarantee that transparency is conducted with integrity, responsibility, and full ethical compliance.</w:t>
      </w:r>
    </w:p>
    <w:p w14:paraId="0294F275" w14:textId="77777777" w:rsidR="00582DFA" w:rsidRPr="00854CF8" w:rsidRDefault="00582DFA" w:rsidP="00582DFA">
      <w:pPr>
        <w:rPr>
          <w:rFonts w:ascii="Times New Roman" w:hAnsi="Times New Roman" w:cs="Times New Roman"/>
        </w:rPr>
      </w:pPr>
    </w:p>
    <w:p w14:paraId="2726150C" w14:textId="77777777" w:rsidR="00582DFA" w:rsidRPr="00854CF8" w:rsidRDefault="00582DFA" w:rsidP="006E5C86">
      <w:pPr>
        <w:pStyle w:val="Heading3"/>
      </w:pPr>
      <w:r w:rsidRPr="00854CF8">
        <w:t>B. Public Access Directives</w:t>
      </w:r>
    </w:p>
    <w:p w14:paraId="7B023D15" w14:textId="77777777" w:rsidR="00582DFA" w:rsidRPr="00854CF8" w:rsidRDefault="00582DFA" w:rsidP="00582DFA">
      <w:pPr>
        <w:rPr>
          <w:rFonts w:ascii="Times New Roman" w:hAnsi="Times New Roman" w:cs="Times New Roman"/>
        </w:rPr>
      </w:pPr>
    </w:p>
    <w:p w14:paraId="1FEE49AA" w14:textId="77777777" w:rsidR="00582DFA" w:rsidRPr="00854CF8" w:rsidRDefault="00582DFA" w:rsidP="00582DFA">
      <w:pPr>
        <w:rPr>
          <w:rFonts w:ascii="Times New Roman" w:hAnsi="Times New Roman" w:cs="Times New Roman"/>
        </w:rPr>
      </w:pPr>
      <w:r w:rsidRPr="00854CF8">
        <w:rPr>
          <w:rFonts w:ascii="Times New Roman" w:hAnsi="Times New Roman" w:cs="Times New Roman"/>
        </w:rPr>
        <w:t xml:space="preserve">This section governs the categories of information that must remain accessible and the formats through which </w:t>
      </w:r>
      <w:proofErr w:type="gramStart"/>
      <w:r w:rsidRPr="00854CF8">
        <w:rPr>
          <w:rFonts w:ascii="Times New Roman" w:hAnsi="Times New Roman" w:cs="Times New Roman"/>
        </w:rPr>
        <w:t>they are</w:t>
      </w:r>
      <w:proofErr w:type="gramEnd"/>
      <w:r w:rsidRPr="00854CF8">
        <w:rPr>
          <w:rFonts w:ascii="Times New Roman" w:hAnsi="Times New Roman" w:cs="Times New Roman"/>
        </w:rPr>
        <w:t xml:space="preserve"> delivered to the public.</w:t>
      </w:r>
    </w:p>
    <w:p w14:paraId="138CBC21" w14:textId="77777777" w:rsidR="00582DFA" w:rsidRPr="00854CF8" w:rsidRDefault="00582DFA" w:rsidP="00582DFA">
      <w:pPr>
        <w:rPr>
          <w:rFonts w:ascii="Times New Roman" w:hAnsi="Times New Roman" w:cs="Times New Roman"/>
        </w:rPr>
      </w:pPr>
    </w:p>
    <w:p w14:paraId="1919E867" w14:textId="77777777" w:rsidR="00582DFA" w:rsidRPr="00854CF8" w:rsidRDefault="00582DFA" w:rsidP="006E5C86">
      <w:pPr>
        <w:pStyle w:val="Heading4"/>
      </w:pPr>
      <w:r w:rsidRPr="00854CF8">
        <w:t>Key directives include:</w:t>
      </w:r>
    </w:p>
    <w:p w14:paraId="11F5638E" w14:textId="77777777" w:rsidR="00582DFA" w:rsidRPr="00854CF8" w:rsidRDefault="00582DFA" w:rsidP="00582DFA">
      <w:pPr>
        <w:rPr>
          <w:rFonts w:ascii="Times New Roman" w:hAnsi="Times New Roman" w:cs="Times New Roman"/>
        </w:rPr>
      </w:pPr>
    </w:p>
    <w:p w14:paraId="0DF8F18A" w14:textId="08429EC8" w:rsidR="00582DFA" w:rsidRPr="00854CF8" w:rsidRDefault="00582DFA" w:rsidP="006E5C86">
      <w:pPr>
        <w:pStyle w:val="Heading4"/>
      </w:pPr>
      <w:r w:rsidRPr="00854CF8">
        <w:t>Open Access to Non-Classified Information</w:t>
      </w:r>
    </w:p>
    <w:p w14:paraId="7DE4047E" w14:textId="77777777" w:rsidR="006E5C86" w:rsidRDefault="006E5C86" w:rsidP="00582DFA">
      <w:pPr>
        <w:rPr>
          <w:rFonts w:ascii="Times New Roman" w:hAnsi="Times New Roman" w:cs="Times New Roman"/>
        </w:rPr>
      </w:pPr>
    </w:p>
    <w:p w14:paraId="22570264" w14:textId="56FB3318" w:rsidR="00582DFA" w:rsidRPr="00854CF8" w:rsidRDefault="00582DFA" w:rsidP="00582DFA">
      <w:pPr>
        <w:rPr>
          <w:rFonts w:ascii="Times New Roman" w:hAnsi="Times New Roman" w:cs="Times New Roman"/>
        </w:rPr>
      </w:pPr>
      <w:r w:rsidRPr="00854CF8">
        <w:rPr>
          <w:rFonts w:ascii="Times New Roman" w:hAnsi="Times New Roman" w:cs="Times New Roman"/>
        </w:rPr>
        <w:t>Operational summaries, public programs, general organizational updates, and non-sensitive frameworks must remain publicly accessible through official channels.</w:t>
      </w:r>
    </w:p>
    <w:p w14:paraId="7F038633" w14:textId="77777777" w:rsidR="00582DFA" w:rsidRPr="00854CF8" w:rsidRDefault="00582DFA" w:rsidP="00582DFA">
      <w:pPr>
        <w:rPr>
          <w:rFonts w:ascii="Times New Roman" w:hAnsi="Times New Roman" w:cs="Times New Roman"/>
        </w:rPr>
      </w:pPr>
    </w:p>
    <w:p w14:paraId="4540447E" w14:textId="5DEB7530" w:rsidR="00582DFA" w:rsidRPr="00854CF8" w:rsidRDefault="00582DFA" w:rsidP="006E5C86">
      <w:pPr>
        <w:pStyle w:val="Heading4"/>
      </w:pPr>
      <w:r w:rsidRPr="00854CF8">
        <w:t>Standardized Public Documentation</w:t>
      </w:r>
    </w:p>
    <w:p w14:paraId="1B203C49" w14:textId="77777777" w:rsidR="006E5C86" w:rsidRDefault="006E5C86" w:rsidP="00582DFA">
      <w:pPr>
        <w:rPr>
          <w:rFonts w:ascii="Times New Roman" w:hAnsi="Times New Roman" w:cs="Times New Roman"/>
        </w:rPr>
      </w:pPr>
    </w:p>
    <w:p w14:paraId="4D907A40" w14:textId="70E1A267" w:rsidR="00582DFA" w:rsidRPr="00854CF8" w:rsidRDefault="00582DFA" w:rsidP="00582DFA">
      <w:pPr>
        <w:rPr>
          <w:rFonts w:ascii="Times New Roman" w:hAnsi="Times New Roman" w:cs="Times New Roman"/>
        </w:rPr>
      </w:pPr>
      <w:r w:rsidRPr="00854CF8">
        <w:rPr>
          <w:rFonts w:ascii="Times New Roman" w:hAnsi="Times New Roman" w:cs="Times New Roman"/>
        </w:rPr>
        <w:t>All publicly released documents must follow consistent formatting, clarity rules, and accessibility standards to ensure universal comprehension.</w:t>
      </w:r>
    </w:p>
    <w:p w14:paraId="3AAED958" w14:textId="77777777" w:rsidR="00582DFA" w:rsidRPr="00854CF8" w:rsidRDefault="00582DFA" w:rsidP="00582DFA">
      <w:pPr>
        <w:rPr>
          <w:rFonts w:ascii="Times New Roman" w:hAnsi="Times New Roman" w:cs="Times New Roman"/>
        </w:rPr>
      </w:pPr>
    </w:p>
    <w:p w14:paraId="60D4D49E" w14:textId="5436FD0C" w:rsidR="00582DFA" w:rsidRPr="00854CF8" w:rsidRDefault="00582DFA" w:rsidP="006E5C86">
      <w:pPr>
        <w:pStyle w:val="Heading4"/>
      </w:pPr>
      <w:r w:rsidRPr="00854CF8">
        <w:t>User-Friendly Information Gateways</w:t>
      </w:r>
    </w:p>
    <w:p w14:paraId="73B87119" w14:textId="77777777" w:rsidR="006E5C86" w:rsidRDefault="006E5C86" w:rsidP="00582DFA">
      <w:pPr>
        <w:rPr>
          <w:rFonts w:ascii="Times New Roman" w:hAnsi="Times New Roman" w:cs="Times New Roman"/>
        </w:rPr>
      </w:pPr>
    </w:p>
    <w:p w14:paraId="5FED8E75" w14:textId="2BABAA7E" w:rsidR="00582DFA" w:rsidRPr="00854CF8" w:rsidRDefault="00582DFA" w:rsidP="00582DFA">
      <w:pPr>
        <w:rPr>
          <w:rFonts w:ascii="Times New Roman" w:hAnsi="Times New Roman" w:cs="Times New Roman"/>
        </w:rPr>
      </w:pPr>
      <w:r w:rsidRPr="00854CF8">
        <w:rPr>
          <w:rFonts w:ascii="Times New Roman" w:hAnsi="Times New Roman" w:cs="Times New Roman"/>
        </w:rPr>
        <w:lastRenderedPageBreak/>
        <w:t>Public access channels—whether digital portals, reports, or media statements—are designed to minimize confusion and maximize clarity.</w:t>
      </w:r>
    </w:p>
    <w:p w14:paraId="377F0F46" w14:textId="77777777" w:rsidR="00582DFA" w:rsidRPr="00854CF8" w:rsidRDefault="00582DFA" w:rsidP="00582DFA">
      <w:pPr>
        <w:rPr>
          <w:rFonts w:ascii="Times New Roman" w:hAnsi="Times New Roman" w:cs="Times New Roman"/>
        </w:rPr>
      </w:pPr>
    </w:p>
    <w:p w14:paraId="2079B212" w14:textId="3FA0027A" w:rsidR="00582DFA" w:rsidRPr="00854CF8" w:rsidRDefault="00582DFA" w:rsidP="006E5C86">
      <w:pPr>
        <w:pStyle w:val="Heading4"/>
      </w:pPr>
      <w:r w:rsidRPr="00854CF8">
        <w:t>Right-to-Know Assurance</w:t>
      </w:r>
    </w:p>
    <w:p w14:paraId="4D539E82" w14:textId="77777777" w:rsidR="006E5C86" w:rsidRDefault="006E5C86" w:rsidP="00582DFA">
      <w:pPr>
        <w:rPr>
          <w:rFonts w:ascii="Times New Roman" w:hAnsi="Times New Roman" w:cs="Times New Roman"/>
        </w:rPr>
      </w:pPr>
    </w:p>
    <w:p w14:paraId="77B11482" w14:textId="338340A4" w:rsidR="00582DFA" w:rsidRPr="00854CF8" w:rsidRDefault="00582DFA" w:rsidP="00582DFA">
      <w:pPr>
        <w:rPr>
          <w:rFonts w:ascii="Times New Roman" w:hAnsi="Times New Roman" w:cs="Times New Roman"/>
        </w:rPr>
      </w:pPr>
      <w:r w:rsidRPr="00854CF8">
        <w:rPr>
          <w:rFonts w:ascii="Times New Roman" w:hAnsi="Times New Roman" w:cs="Times New Roman"/>
        </w:rPr>
        <w:t>Ensures that the public has reasonable and fair access to information that directly affects them or forms part of WebHydra’s public mandate.</w:t>
      </w:r>
    </w:p>
    <w:p w14:paraId="5F6CB35D" w14:textId="77777777" w:rsidR="00582DFA" w:rsidRPr="00854CF8" w:rsidRDefault="00582DFA" w:rsidP="00582DFA">
      <w:pPr>
        <w:rPr>
          <w:rFonts w:ascii="Times New Roman" w:hAnsi="Times New Roman" w:cs="Times New Roman"/>
        </w:rPr>
      </w:pPr>
    </w:p>
    <w:p w14:paraId="62134BE2" w14:textId="7392E0C8" w:rsidR="00582DFA" w:rsidRPr="00854CF8" w:rsidRDefault="00582DFA" w:rsidP="00582DFA">
      <w:pPr>
        <w:rPr>
          <w:rFonts w:ascii="Times New Roman" w:hAnsi="Times New Roman" w:cs="Times New Roman"/>
        </w:rPr>
      </w:pPr>
      <w:r w:rsidRPr="00854CF8">
        <w:rPr>
          <w:rFonts w:ascii="Times New Roman" w:hAnsi="Times New Roman" w:cs="Times New Roman"/>
        </w:rPr>
        <w:t>These directives ensure openness while maintaining operational sovereignty and institutional safety.</w:t>
      </w:r>
    </w:p>
    <w:p w14:paraId="19530781" w14:textId="77777777" w:rsidR="00582DFA" w:rsidRPr="00854CF8" w:rsidRDefault="00582DFA" w:rsidP="00582DFA">
      <w:pPr>
        <w:rPr>
          <w:rFonts w:ascii="Times New Roman" w:hAnsi="Times New Roman" w:cs="Times New Roman"/>
        </w:rPr>
      </w:pPr>
    </w:p>
    <w:p w14:paraId="215390A5" w14:textId="77777777" w:rsidR="00582DFA" w:rsidRPr="00854CF8" w:rsidRDefault="00582DFA" w:rsidP="006E5C86">
      <w:pPr>
        <w:pStyle w:val="Heading3"/>
      </w:pPr>
      <w:r w:rsidRPr="00854CF8">
        <w:t>C. Integrity &amp; Accountability Protocols</w:t>
      </w:r>
    </w:p>
    <w:p w14:paraId="1DE0C6EF" w14:textId="77777777" w:rsidR="00582DFA" w:rsidRPr="00854CF8" w:rsidRDefault="00582DFA" w:rsidP="00582DFA">
      <w:pPr>
        <w:rPr>
          <w:rFonts w:ascii="Times New Roman" w:hAnsi="Times New Roman" w:cs="Times New Roman"/>
        </w:rPr>
      </w:pPr>
    </w:p>
    <w:p w14:paraId="533C931E" w14:textId="77777777" w:rsidR="00582DFA" w:rsidRPr="00854CF8" w:rsidRDefault="00582DFA" w:rsidP="00582DFA">
      <w:pPr>
        <w:rPr>
          <w:rFonts w:ascii="Times New Roman" w:hAnsi="Times New Roman" w:cs="Times New Roman"/>
        </w:rPr>
      </w:pPr>
      <w:r w:rsidRPr="00854CF8">
        <w:rPr>
          <w:rFonts w:ascii="Times New Roman" w:hAnsi="Times New Roman" w:cs="Times New Roman"/>
        </w:rPr>
        <w:t>This component ensures that all disclosures uphold the highest levels of truth, discipline, and responsibility.</w:t>
      </w:r>
    </w:p>
    <w:p w14:paraId="55E4CD00" w14:textId="77777777" w:rsidR="00582DFA" w:rsidRPr="00854CF8" w:rsidRDefault="00582DFA" w:rsidP="00582DFA">
      <w:pPr>
        <w:rPr>
          <w:rFonts w:ascii="Times New Roman" w:hAnsi="Times New Roman" w:cs="Times New Roman"/>
        </w:rPr>
      </w:pPr>
    </w:p>
    <w:p w14:paraId="45995071" w14:textId="77777777" w:rsidR="00582DFA" w:rsidRPr="00854CF8" w:rsidRDefault="00582DFA" w:rsidP="006E5C86">
      <w:pPr>
        <w:pStyle w:val="Heading4"/>
      </w:pPr>
      <w:r w:rsidRPr="00854CF8">
        <w:t>Core mechanisms include:</w:t>
      </w:r>
    </w:p>
    <w:p w14:paraId="25AFD7EB" w14:textId="77777777" w:rsidR="00582DFA" w:rsidRPr="00854CF8" w:rsidRDefault="00582DFA" w:rsidP="00582DFA">
      <w:pPr>
        <w:rPr>
          <w:rFonts w:ascii="Times New Roman" w:hAnsi="Times New Roman" w:cs="Times New Roman"/>
        </w:rPr>
      </w:pPr>
    </w:p>
    <w:p w14:paraId="65FB162E" w14:textId="25BF6C17" w:rsidR="00582DFA" w:rsidRPr="00854CF8" w:rsidRDefault="00582DFA" w:rsidP="006E5C86">
      <w:pPr>
        <w:pStyle w:val="Heading4"/>
      </w:pPr>
      <w:r w:rsidRPr="00854CF8">
        <w:t>Pre-Disclosure Verification Chain</w:t>
      </w:r>
    </w:p>
    <w:p w14:paraId="3F9065EE" w14:textId="77777777" w:rsidR="006E5C86" w:rsidRDefault="006E5C86" w:rsidP="00582DFA">
      <w:pPr>
        <w:rPr>
          <w:rFonts w:ascii="Times New Roman" w:hAnsi="Times New Roman" w:cs="Times New Roman"/>
        </w:rPr>
      </w:pPr>
    </w:p>
    <w:p w14:paraId="6C8ECB4F" w14:textId="19F0A255" w:rsidR="00582DFA" w:rsidRPr="00854CF8" w:rsidRDefault="00582DFA" w:rsidP="00582DFA">
      <w:pPr>
        <w:rPr>
          <w:rFonts w:ascii="Times New Roman" w:hAnsi="Times New Roman" w:cs="Times New Roman"/>
        </w:rPr>
      </w:pPr>
      <w:r w:rsidRPr="00854CF8">
        <w:rPr>
          <w:rFonts w:ascii="Times New Roman" w:hAnsi="Times New Roman" w:cs="Times New Roman"/>
        </w:rPr>
        <w:t>Information passes through compliance, legal, and responsible-officer approvals before being released to the public.</w:t>
      </w:r>
    </w:p>
    <w:p w14:paraId="3D1A856B" w14:textId="77777777" w:rsidR="00582DFA" w:rsidRPr="00854CF8" w:rsidRDefault="00582DFA" w:rsidP="00582DFA">
      <w:pPr>
        <w:rPr>
          <w:rFonts w:ascii="Times New Roman" w:hAnsi="Times New Roman" w:cs="Times New Roman"/>
        </w:rPr>
      </w:pPr>
    </w:p>
    <w:p w14:paraId="3D7D2D1E" w14:textId="0B215517" w:rsidR="00582DFA" w:rsidRPr="00854CF8" w:rsidRDefault="00582DFA" w:rsidP="006E5C86">
      <w:pPr>
        <w:pStyle w:val="Heading4"/>
      </w:pPr>
      <w:r w:rsidRPr="00854CF8">
        <w:t>Auditability of Public Statements</w:t>
      </w:r>
    </w:p>
    <w:p w14:paraId="1BBCDE31" w14:textId="77777777" w:rsidR="006E5C86" w:rsidRDefault="006E5C86" w:rsidP="00582DFA">
      <w:pPr>
        <w:rPr>
          <w:rFonts w:ascii="Times New Roman" w:hAnsi="Times New Roman" w:cs="Times New Roman"/>
        </w:rPr>
      </w:pPr>
    </w:p>
    <w:p w14:paraId="0638AA2C" w14:textId="31621B44" w:rsidR="00582DFA" w:rsidRPr="00854CF8" w:rsidRDefault="00582DFA" w:rsidP="00582DFA">
      <w:pPr>
        <w:rPr>
          <w:rFonts w:ascii="Times New Roman" w:hAnsi="Times New Roman" w:cs="Times New Roman"/>
        </w:rPr>
      </w:pPr>
      <w:r w:rsidRPr="00854CF8">
        <w:rPr>
          <w:rFonts w:ascii="Times New Roman" w:hAnsi="Times New Roman" w:cs="Times New Roman"/>
        </w:rPr>
        <w:t>Every disclosure must be traceable, archived, and available for review—ensuring accountability for all public-facing information.</w:t>
      </w:r>
    </w:p>
    <w:p w14:paraId="46E51E65" w14:textId="77777777" w:rsidR="00582DFA" w:rsidRPr="00854CF8" w:rsidRDefault="00582DFA" w:rsidP="00582DFA">
      <w:pPr>
        <w:rPr>
          <w:rFonts w:ascii="Times New Roman" w:hAnsi="Times New Roman" w:cs="Times New Roman"/>
        </w:rPr>
      </w:pPr>
    </w:p>
    <w:p w14:paraId="5ECBDC4F" w14:textId="44799F3B" w:rsidR="00582DFA" w:rsidRPr="00854CF8" w:rsidRDefault="00582DFA" w:rsidP="006E5C86">
      <w:pPr>
        <w:pStyle w:val="Heading4"/>
      </w:pPr>
      <w:r w:rsidRPr="00854CF8">
        <w:t>Error Correction Standards</w:t>
      </w:r>
    </w:p>
    <w:p w14:paraId="188D4880" w14:textId="77777777" w:rsidR="006E5C86" w:rsidRDefault="006E5C86" w:rsidP="00582DFA">
      <w:pPr>
        <w:rPr>
          <w:rFonts w:ascii="Times New Roman" w:hAnsi="Times New Roman" w:cs="Times New Roman"/>
        </w:rPr>
      </w:pPr>
    </w:p>
    <w:p w14:paraId="4DCFB7D0" w14:textId="7C6A640D" w:rsidR="00582DFA" w:rsidRPr="00854CF8" w:rsidRDefault="00582DFA" w:rsidP="00582DFA">
      <w:pPr>
        <w:rPr>
          <w:rFonts w:ascii="Times New Roman" w:hAnsi="Times New Roman" w:cs="Times New Roman"/>
        </w:rPr>
      </w:pPr>
      <w:r w:rsidRPr="00854CF8">
        <w:rPr>
          <w:rFonts w:ascii="Times New Roman" w:hAnsi="Times New Roman" w:cs="Times New Roman"/>
        </w:rPr>
        <w:lastRenderedPageBreak/>
        <w:t>If inaccuracies are detected after release, WebHydra must correct them promptly, transparently, and with documented accountability.</w:t>
      </w:r>
    </w:p>
    <w:p w14:paraId="34CB7CBB" w14:textId="77777777" w:rsidR="00582DFA" w:rsidRPr="00854CF8" w:rsidRDefault="00582DFA" w:rsidP="00582DFA">
      <w:pPr>
        <w:rPr>
          <w:rFonts w:ascii="Times New Roman" w:hAnsi="Times New Roman" w:cs="Times New Roman"/>
        </w:rPr>
      </w:pPr>
    </w:p>
    <w:p w14:paraId="7D7CE76C" w14:textId="01B7E5AA" w:rsidR="00582DFA" w:rsidRPr="00854CF8" w:rsidRDefault="00582DFA" w:rsidP="006E5C86">
      <w:pPr>
        <w:pStyle w:val="Heading4"/>
      </w:pPr>
      <w:r w:rsidRPr="00854CF8">
        <w:t>Ethical Communication Safeguards</w:t>
      </w:r>
    </w:p>
    <w:p w14:paraId="7F425A63" w14:textId="77777777" w:rsidR="006E5C86" w:rsidRDefault="006E5C86" w:rsidP="00582DFA">
      <w:pPr>
        <w:rPr>
          <w:rFonts w:ascii="Times New Roman" w:hAnsi="Times New Roman" w:cs="Times New Roman"/>
        </w:rPr>
      </w:pPr>
    </w:p>
    <w:p w14:paraId="3BC7241A" w14:textId="4A1ABFF1" w:rsidR="00582DFA" w:rsidRPr="00854CF8" w:rsidRDefault="00582DFA" w:rsidP="00582DFA">
      <w:pPr>
        <w:rPr>
          <w:rFonts w:ascii="Times New Roman" w:hAnsi="Times New Roman" w:cs="Times New Roman"/>
        </w:rPr>
      </w:pPr>
      <w:r w:rsidRPr="00854CF8">
        <w:rPr>
          <w:rFonts w:ascii="Times New Roman" w:hAnsi="Times New Roman" w:cs="Times New Roman"/>
        </w:rPr>
        <w:t>Ensures that public-facing communication never exploits, misleads, or manipulates audiences intentionally or through omission.</w:t>
      </w:r>
    </w:p>
    <w:p w14:paraId="61C0DBAD" w14:textId="77777777" w:rsidR="00582DFA" w:rsidRPr="00854CF8" w:rsidRDefault="00582DFA" w:rsidP="00582DFA">
      <w:pPr>
        <w:rPr>
          <w:rFonts w:ascii="Times New Roman" w:hAnsi="Times New Roman" w:cs="Times New Roman"/>
        </w:rPr>
      </w:pPr>
    </w:p>
    <w:p w14:paraId="66907ABC" w14:textId="7518D645" w:rsidR="00582DFA" w:rsidRPr="00854CF8" w:rsidRDefault="00582DFA" w:rsidP="00582DFA">
      <w:pPr>
        <w:rPr>
          <w:rFonts w:ascii="Times New Roman" w:hAnsi="Times New Roman" w:cs="Times New Roman"/>
        </w:rPr>
      </w:pPr>
      <w:r w:rsidRPr="00854CF8">
        <w:rPr>
          <w:rFonts w:ascii="Times New Roman" w:hAnsi="Times New Roman" w:cs="Times New Roman"/>
        </w:rPr>
        <w:t>These protocols preserve the moral authority of WebHydra’s public communications.</w:t>
      </w:r>
    </w:p>
    <w:p w14:paraId="4FC1659F" w14:textId="77777777" w:rsidR="00582DFA" w:rsidRPr="00854CF8" w:rsidRDefault="00582DFA" w:rsidP="00582DFA">
      <w:pPr>
        <w:rPr>
          <w:rFonts w:ascii="Times New Roman" w:hAnsi="Times New Roman" w:cs="Times New Roman"/>
        </w:rPr>
      </w:pPr>
    </w:p>
    <w:p w14:paraId="4964711C" w14:textId="77777777" w:rsidR="00582DFA" w:rsidRPr="00854CF8" w:rsidRDefault="00582DFA" w:rsidP="006E5C86">
      <w:pPr>
        <w:pStyle w:val="Heading3"/>
      </w:pPr>
      <w:r w:rsidRPr="00854CF8">
        <w:t>D. Governance Alignment</w:t>
      </w:r>
    </w:p>
    <w:p w14:paraId="2D540BAD" w14:textId="77777777" w:rsidR="00582DFA" w:rsidRPr="00854CF8" w:rsidRDefault="00582DFA" w:rsidP="00582DFA">
      <w:pPr>
        <w:rPr>
          <w:rFonts w:ascii="Times New Roman" w:hAnsi="Times New Roman" w:cs="Times New Roman"/>
        </w:rPr>
      </w:pPr>
    </w:p>
    <w:p w14:paraId="0C50B0C9" w14:textId="77777777" w:rsidR="00582DFA" w:rsidRPr="00854CF8" w:rsidRDefault="00582DFA" w:rsidP="00582DFA">
      <w:pPr>
        <w:rPr>
          <w:rFonts w:ascii="Times New Roman" w:hAnsi="Times New Roman" w:cs="Times New Roman"/>
        </w:rPr>
      </w:pPr>
      <w:r w:rsidRPr="00854CF8">
        <w:rPr>
          <w:rFonts w:ascii="Times New Roman" w:hAnsi="Times New Roman" w:cs="Times New Roman"/>
        </w:rPr>
        <w:t>This section ensures that all transparency commitments remain fully consistent with WebHydra’s sovereign laws, internal governance, and operational boundaries.</w:t>
      </w:r>
    </w:p>
    <w:p w14:paraId="0E9AC6B2" w14:textId="77777777" w:rsidR="00582DFA" w:rsidRPr="00854CF8" w:rsidRDefault="00582DFA" w:rsidP="00582DFA">
      <w:pPr>
        <w:rPr>
          <w:rFonts w:ascii="Times New Roman" w:hAnsi="Times New Roman" w:cs="Times New Roman"/>
        </w:rPr>
      </w:pPr>
    </w:p>
    <w:p w14:paraId="62C54C91" w14:textId="77777777" w:rsidR="00582DFA" w:rsidRPr="00854CF8" w:rsidRDefault="00582DFA" w:rsidP="006E5C86">
      <w:pPr>
        <w:pStyle w:val="Heading4"/>
      </w:pPr>
      <w:r w:rsidRPr="00854CF8">
        <w:t>Governance principles include:</w:t>
      </w:r>
    </w:p>
    <w:p w14:paraId="46172F77" w14:textId="77777777" w:rsidR="00582DFA" w:rsidRPr="00854CF8" w:rsidRDefault="00582DFA" w:rsidP="00582DFA">
      <w:pPr>
        <w:rPr>
          <w:rFonts w:ascii="Times New Roman" w:hAnsi="Times New Roman" w:cs="Times New Roman"/>
        </w:rPr>
      </w:pPr>
    </w:p>
    <w:p w14:paraId="0284CB71" w14:textId="6A35E184" w:rsidR="00582DFA" w:rsidRPr="00854CF8" w:rsidRDefault="00582DFA" w:rsidP="006E5C86">
      <w:pPr>
        <w:pStyle w:val="Heading4"/>
      </w:pPr>
      <w:r w:rsidRPr="00854CF8">
        <w:t>Compliance with the Corporate Sovereignty Act</w:t>
      </w:r>
    </w:p>
    <w:p w14:paraId="604F779D" w14:textId="77777777" w:rsidR="006E5C86" w:rsidRDefault="006E5C86" w:rsidP="00582DFA">
      <w:pPr>
        <w:rPr>
          <w:rFonts w:ascii="Times New Roman" w:hAnsi="Times New Roman" w:cs="Times New Roman"/>
        </w:rPr>
      </w:pPr>
    </w:p>
    <w:p w14:paraId="3B7D4E0C" w14:textId="6827F784" w:rsidR="00582DFA" w:rsidRPr="00854CF8" w:rsidRDefault="00582DFA" w:rsidP="00582DFA">
      <w:pPr>
        <w:rPr>
          <w:rFonts w:ascii="Times New Roman" w:hAnsi="Times New Roman" w:cs="Times New Roman"/>
        </w:rPr>
      </w:pPr>
      <w:r w:rsidRPr="00854CF8">
        <w:rPr>
          <w:rFonts w:ascii="Times New Roman" w:hAnsi="Times New Roman" w:cs="Times New Roman"/>
        </w:rPr>
        <w:t>Transparency must never undermine the institutional sovereignty, digital jurisdiction, or hierarchical decision-making protected under the Act.</w:t>
      </w:r>
    </w:p>
    <w:p w14:paraId="5127EB57" w14:textId="77777777" w:rsidR="00582DFA" w:rsidRPr="00854CF8" w:rsidRDefault="00582DFA" w:rsidP="00582DFA">
      <w:pPr>
        <w:rPr>
          <w:rFonts w:ascii="Times New Roman" w:hAnsi="Times New Roman" w:cs="Times New Roman"/>
        </w:rPr>
      </w:pPr>
    </w:p>
    <w:p w14:paraId="037C564E" w14:textId="64365399" w:rsidR="00582DFA" w:rsidRPr="00854CF8" w:rsidRDefault="00582DFA" w:rsidP="006E5C86">
      <w:pPr>
        <w:pStyle w:val="Heading4"/>
      </w:pPr>
      <w:r w:rsidRPr="00854CF8">
        <w:t>Alignment with Ethical &amp; Legal Mandates</w:t>
      </w:r>
    </w:p>
    <w:p w14:paraId="19EB34BB" w14:textId="77777777" w:rsidR="006E5C86" w:rsidRDefault="006E5C86" w:rsidP="00582DFA">
      <w:pPr>
        <w:rPr>
          <w:rFonts w:ascii="Times New Roman" w:hAnsi="Times New Roman" w:cs="Times New Roman"/>
        </w:rPr>
      </w:pPr>
    </w:p>
    <w:p w14:paraId="54079ED0" w14:textId="24422DFE" w:rsidR="00582DFA" w:rsidRPr="00854CF8" w:rsidRDefault="00582DFA" w:rsidP="00582DFA">
      <w:pPr>
        <w:rPr>
          <w:rFonts w:ascii="Times New Roman" w:hAnsi="Times New Roman" w:cs="Times New Roman"/>
        </w:rPr>
      </w:pPr>
      <w:r w:rsidRPr="00854CF8">
        <w:rPr>
          <w:rFonts w:ascii="Times New Roman" w:hAnsi="Times New Roman" w:cs="Times New Roman"/>
        </w:rPr>
        <w:t>All disclosures adhere to international standards, national laws, and internal regulatory frameworks.</w:t>
      </w:r>
    </w:p>
    <w:p w14:paraId="43647F68" w14:textId="77777777" w:rsidR="00582DFA" w:rsidRPr="00854CF8" w:rsidRDefault="00582DFA" w:rsidP="00582DFA">
      <w:pPr>
        <w:rPr>
          <w:rFonts w:ascii="Times New Roman" w:hAnsi="Times New Roman" w:cs="Times New Roman"/>
        </w:rPr>
      </w:pPr>
    </w:p>
    <w:p w14:paraId="01789D90" w14:textId="4EEC3CA3" w:rsidR="00582DFA" w:rsidRPr="00854CF8" w:rsidRDefault="00582DFA" w:rsidP="006E5C86">
      <w:pPr>
        <w:pStyle w:val="Heading4"/>
      </w:pPr>
      <w:r w:rsidRPr="00854CF8">
        <w:t>Protection of Strategic &amp; Sensitive Information</w:t>
      </w:r>
    </w:p>
    <w:p w14:paraId="0FDF920E" w14:textId="77777777" w:rsidR="006E5C86" w:rsidRDefault="006E5C86" w:rsidP="00582DFA">
      <w:pPr>
        <w:rPr>
          <w:rFonts w:ascii="Times New Roman" w:hAnsi="Times New Roman" w:cs="Times New Roman"/>
        </w:rPr>
      </w:pPr>
    </w:p>
    <w:p w14:paraId="0B415C8E" w14:textId="28318C49" w:rsidR="00582DFA" w:rsidRPr="00854CF8" w:rsidRDefault="00582DFA" w:rsidP="00582DFA">
      <w:pPr>
        <w:rPr>
          <w:rFonts w:ascii="Times New Roman" w:hAnsi="Times New Roman" w:cs="Times New Roman"/>
        </w:rPr>
      </w:pPr>
      <w:r w:rsidRPr="00854CF8">
        <w:rPr>
          <w:rFonts w:ascii="Times New Roman" w:hAnsi="Times New Roman" w:cs="Times New Roman"/>
        </w:rPr>
        <w:lastRenderedPageBreak/>
        <w:t>Transparency does not extend to classified, proprietary, or security-sensitive information that could compromise operations or strategic advantage.</w:t>
      </w:r>
    </w:p>
    <w:p w14:paraId="658872C0" w14:textId="77777777" w:rsidR="00582DFA" w:rsidRPr="00854CF8" w:rsidRDefault="00582DFA" w:rsidP="00582DFA">
      <w:pPr>
        <w:rPr>
          <w:rFonts w:ascii="Times New Roman" w:hAnsi="Times New Roman" w:cs="Times New Roman"/>
        </w:rPr>
      </w:pPr>
    </w:p>
    <w:p w14:paraId="3EA719D0" w14:textId="3B09FF3A" w:rsidR="00582DFA" w:rsidRPr="00854CF8" w:rsidRDefault="00582DFA" w:rsidP="006E5C86">
      <w:pPr>
        <w:pStyle w:val="Heading4"/>
      </w:pPr>
      <w:r w:rsidRPr="00854CF8">
        <w:t>Oversight by Governance Authorities</w:t>
      </w:r>
    </w:p>
    <w:p w14:paraId="5B72A6FE" w14:textId="77777777" w:rsidR="006E5C86" w:rsidRDefault="006E5C86" w:rsidP="00582DFA">
      <w:pPr>
        <w:rPr>
          <w:rFonts w:ascii="Times New Roman" w:hAnsi="Times New Roman" w:cs="Times New Roman"/>
        </w:rPr>
      </w:pPr>
    </w:p>
    <w:p w14:paraId="2B960B7E" w14:textId="6C823D32" w:rsidR="00582DFA" w:rsidRPr="00854CF8" w:rsidRDefault="00582DFA" w:rsidP="00582DFA">
      <w:pPr>
        <w:rPr>
          <w:rFonts w:ascii="Times New Roman" w:hAnsi="Times New Roman" w:cs="Times New Roman"/>
        </w:rPr>
      </w:pPr>
      <w:r w:rsidRPr="00854CF8">
        <w:rPr>
          <w:rFonts w:ascii="Times New Roman" w:hAnsi="Times New Roman" w:cs="Times New Roman"/>
        </w:rPr>
        <w:t>Dedicated oversight bodies supervise transparency execution to ensure full consistency with policy, governance ethics, and WebHydra’s founding principles.</w:t>
      </w:r>
    </w:p>
    <w:p w14:paraId="3643ACD4" w14:textId="77777777" w:rsidR="00582DFA" w:rsidRPr="00854CF8" w:rsidRDefault="00582DFA" w:rsidP="00582DFA">
      <w:pPr>
        <w:rPr>
          <w:rFonts w:ascii="Times New Roman" w:hAnsi="Times New Roman" w:cs="Times New Roman"/>
        </w:rPr>
      </w:pPr>
    </w:p>
    <w:p w14:paraId="1BD7E35C" w14:textId="3B5C9897" w:rsidR="00582DFA" w:rsidRPr="00854CF8" w:rsidRDefault="00582DFA" w:rsidP="00582DFA">
      <w:pPr>
        <w:rPr>
          <w:rFonts w:ascii="Times New Roman" w:hAnsi="Times New Roman" w:cs="Times New Roman"/>
        </w:rPr>
      </w:pPr>
      <w:r w:rsidRPr="00854CF8">
        <w:rPr>
          <w:rFonts w:ascii="Times New Roman" w:hAnsi="Times New Roman" w:cs="Times New Roman"/>
        </w:rPr>
        <w:t>This ensures that transparency strengthens—rather than compromises—the structural integrity of the WebHydra empire.</w:t>
      </w:r>
    </w:p>
    <w:p w14:paraId="443A07FA" w14:textId="77777777" w:rsidR="00582DFA" w:rsidRPr="00854CF8" w:rsidRDefault="00582DFA" w:rsidP="00582DFA">
      <w:pPr>
        <w:rPr>
          <w:rFonts w:ascii="Times New Roman" w:hAnsi="Times New Roman" w:cs="Times New Roman"/>
        </w:rPr>
      </w:pPr>
    </w:p>
    <w:p w14:paraId="0150ED92" w14:textId="77777777" w:rsidR="00582DFA" w:rsidRPr="00854CF8" w:rsidRDefault="00582DFA" w:rsidP="006E5C86">
      <w:pPr>
        <w:pStyle w:val="Heading3"/>
      </w:pPr>
      <w:r w:rsidRPr="00854CF8">
        <w:t>Operational Purpose of Component 17.7</w:t>
      </w:r>
    </w:p>
    <w:p w14:paraId="18B6B529" w14:textId="77777777" w:rsidR="00582DFA" w:rsidRPr="00854CF8" w:rsidRDefault="00582DFA" w:rsidP="00582DFA">
      <w:pPr>
        <w:rPr>
          <w:rFonts w:ascii="Times New Roman" w:hAnsi="Times New Roman" w:cs="Times New Roman"/>
        </w:rPr>
      </w:pPr>
    </w:p>
    <w:p w14:paraId="1261C9C1" w14:textId="3F154C52" w:rsidR="004D41EE" w:rsidRPr="00854CF8" w:rsidRDefault="00582DFA" w:rsidP="004D41EE">
      <w:pPr>
        <w:rPr>
          <w:rFonts w:ascii="Times New Roman" w:hAnsi="Times New Roman" w:cs="Times New Roman"/>
        </w:rPr>
      </w:pPr>
      <w:r w:rsidRPr="00854CF8">
        <w:rPr>
          <w:rFonts w:ascii="Times New Roman" w:hAnsi="Times New Roman" w:cs="Times New Roman"/>
        </w:rPr>
        <w:t xml:space="preserve">The Public Transparency Charter stands as the formal declaration of WebHydra’s ethical communication identity. It ensures that interactions with the public are grounded in honesty, precision, and responsibility, while reinforcing the </w:t>
      </w:r>
      <w:proofErr w:type="spellStart"/>
      <w:r w:rsidRPr="00854CF8">
        <w:rPr>
          <w:rFonts w:ascii="Times New Roman" w:hAnsi="Times New Roman" w:cs="Times New Roman"/>
        </w:rPr>
        <w:t>organisation’s</w:t>
      </w:r>
      <w:proofErr w:type="spellEnd"/>
      <w:r w:rsidRPr="00854CF8">
        <w:rPr>
          <w:rFonts w:ascii="Times New Roman" w:hAnsi="Times New Roman" w:cs="Times New Roman"/>
        </w:rPr>
        <w:t xml:space="preserve"> sovereignty, security, and strategic direction. Through this charter, WebHydra commits to being a visible, trustworthy, and accountable institution—one that balances openness with the discipline required of a global digital empire.</w:t>
      </w:r>
    </w:p>
    <w:p w14:paraId="4C859C1F" w14:textId="77777777" w:rsidR="004D41EE" w:rsidRPr="00854CF8" w:rsidRDefault="004D41EE" w:rsidP="004D41EE">
      <w:pPr>
        <w:rPr>
          <w:rFonts w:ascii="Times New Roman" w:hAnsi="Times New Roman" w:cs="Times New Roman"/>
        </w:rPr>
      </w:pPr>
    </w:p>
    <w:p w14:paraId="768BD219" w14:textId="77777777" w:rsidR="00582DFA" w:rsidRPr="00854CF8" w:rsidRDefault="00582DFA">
      <w:pPr>
        <w:rPr>
          <w:rFonts w:ascii="Times New Roman" w:hAnsi="Times New Roman" w:cs="Times New Roman"/>
        </w:rPr>
      </w:pPr>
      <w:r w:rsidRPr="00854CF8">
        <w:rPr>
          <w:rFonts w:ascii="Times New Roman" w:hAnsi="Times New Roman" w:cs="Times New Roman"/>
        </w:rPr>
        <w:br w:type="page"/>
      </w:r>
    </w:p>
    <w:p w14:paraId="1795459B" w14:textId="0F6F710C" w:rsidR="00A800FA" w:rsidRPr="00854CF8" w:rsidRDefault="00A800FA" w:rsidP="006E5C86">
      <w:pPr>
        <w:pStyle w:val="Heading1"/>
      </w:pPr>
      <w:r w:rsidRPr="00854CF8">
        <w:lastRenderedPageBreak/>
        <w:t>SECTION 17</w:t>
      </w:r>
      <w:r w:rsidR="00216417">
        <w:t>:</w:t>
      </w:r>
      <w:r w:rsidRPr="00854CF8">
        <w:t xml:space="preserve"> CONTACT &amp; OPERATIONS</w:t>
      </w:r>
    </w:p>
    <w:p w14:paraId="549C188F" w14:textId="77777777" w:rsidR="00A800FA" w:rsidRPr="00854CF8" w:rsidRDefault="00A800FA" w:rsidP="00A800FA">
      <w:pPr>
        <w:rPr>
          <w:rFonts w:ascii="Times New Roman" w:hAnsi="Times New Roman" w:cs="Times New Roman"/>
        </w:rPr>
      </w:pPr>
    </w:p>
    <w:p w14:paraId="03670A35" w14:textId="77777777" w:rsidR="00A800FA" w:rsidRPr="00854CF8" w:rsidRDefault="00A800FA" w:rsidP="00216417">
      <w:pPr>
        <w:pStyle w:val="Heading1"/>
      </w:pPr>
      <w:r w:rsidRPr="00854CF8">
        <w:t>Section Closing Summary</w:t>
      </w:r>
    </w:p>
    <w:p w14:paraId="22FF4815" w14:textId="77777777" w:rsidR="00A800FA" w:rsidRPr="00854CF8" w:rsidRDefault="00A800FA" w:rsidP="00A800FA">
      <w:pPr>
        <w:rPr>
          <w:rFonts w:ascii="Times New Roman" w:hAnsi="Times New Roman" w:cs="Times New Roman"/>
        </w:rPr>
      </w:pPr>
    </w:p>
    <w:p w14:paraId="367D0347" w14:textId="77777777" w:rsidR="00A800FA" w:rsidRPr="00854CF8" w:rsidRDefault="00A800FA" w:rsidP="00A800FA">
      <w:pPr>
        <w:rPr>
          <w:rFonts w:ascii="Times New Roman" w:hAnsi="Times New Roman" w:cs="Times New Roman"/>
        </w:rPr>
      </w:pPr>
      <w:r w:rsidRPr="00854CF8">
        <w:rPr>
          <w:rFonts w:ascii="Times New Roman" w:hAnsi="Times New Roman" w:cs="Times New Roman"/>
        </w:rPr>
        <w:t>Section 17 formalizes the complete operational interface through which WebHydra communicates, engages, and responds to the world. It serves as the structural backbone of all stakeholder interactions—ensuring that every message, request, inquiry, and engagement follows a disciplined, secure, and strategically governed pathway.</w:t>
      </w:r>
    </w:p>
    <w:p w14:paraId="74F396BA" w14:textId="77777777" w:rsidR="00A800FA" w:rsidRPr="00854CF8" w:rsidRDefault="00A800FA" w:rsidP="00A800FA">
      <w:pPr>
        <w:rPr>
          <w:rFonts w:ascii="Times New Roman" w:hAnsi="Times New Roman" w:cs="Times New Roman"/>
        </w:rPr>
      </w:pPr>
    </w:p>
    <w:p w14:paraId="60F2382E" w14:textId="45884CA9" w:rsidR="00A800FA" w:rsidRPr="00854CF8" w:rsidRDefault="00A800FA" w:rsidP="00A800FA">
      <w:pPr>
        <w:rPr>
          <w:rFonts w:ascii="Times New Roman" w:hAnsi="Times New Roman" w:cs="Times New Roman"/>
        </w:rPr>
      </w:pPr>
      <w:r w:rsidRPr="00854CF8">
        <w:rPr>
          <w:rFonts w:ascii="Times New Roman" w:hAnsi="Times New Roman" w:cs="Times New Roman"/>
        </w:rPr>
        <w:t>This section establishes the operational identity of WebHydra through the following overarching functions:</w:t>
      </w:r>
    </w:p>
    <w:p w14:paraId="47623712" w14:textId="77777777" w:rsidR="00A800FA" w:rsidRPr="00854CF8" w:rsidRDefault="00A800FA" w:rsidP="00A800FA">
      <w:pPr>
        <w:rPr>
          <w:rFonts w:ascii="Times New Roman" w:hAnsi="Times New Roman" w:cs="Times New Roman"/>
        </w:rPr>
      </w:pPr>
    </w:p>
    <w:p w14:paraId="1DE778C5" w14:textId="77777777" w:rsidR="00A800FA" w:rsidRPr="00854CF8" w:rsidRDefault="00A800FA" w:rsidP="006E5C86">
      <w:pPr>
        <w:pStyle w:val="Heading3"/>
      </w:pPr>
      <w:r w:rsidRPr="00854CF8">
        <w:t>A. Institutional Communication Infrastructure</w:t>
      </w:r>
    </w:p>
    <w:p w14:paraId="5410DF21" w14:textId="77777777" w:rsidR="00A800FA" w:rsidRPr="00854CF8" w:rsidRDefault="00A800FA" w:rsidP="00A800FA">
      <w:pPr>
        <w:rPr>
          <w:rFonts w:ascii="Times New Roman" w:hAnsi="Times New Roman" w:cs="Times New Roman"/>
        </w:rPr>
      </w:pPr>
    </w:p>
    <w:p w14:paraId="264CCC5B" w14:textId="77777777" w:rsidR="00A800FA" w:rsidRPr="00854CF8" w:rsidRDefault="00A800FA" w:rsidP="00A800FA">
      <w:pPr>
        <w:rPr>
          <w:rFonts w:ascii="Times New Roman" w:hAnsi="Times New Roman" w:cs="Times New Roman"/>
        </w:rPr>
      </w:pPr>
      <w:r w:rsidRPr="00854CF8">
        <w:rPr>
          <w:rFonts w:ascii="Times New Roman" w:hAnsi="Times New Roman" w:cs="Times New Roman"/>
        </w:rPr>
        <w:t>Section 17 ensures that all communication channels—public, corporate, and internal—operate within a unified governance architecture.</w:t>
      </w:r>
    </w:p>
    <w:p w14:paraId="6B4890F4" w14:textId="77777777" w:rsidR="00A800FA" w:rsidRPr="00854CF8" w:rsidRDefault="00A800FA" w:rsidP="006E5C86">
      <w:pPr>
        <w:pStyle w:val="Heading4"/>
      </w:pPr>
      <w:r w:rsidRPr="00854CF8">
        <w:t>It reinforces:</w:t>
      </w:r>
    </w:p>
    <w:p w14:paraId="59EDCEEF" w14:textId="77777777" w:rsidR="00A800FA" w:rsidRPr="00854CF8" w:rsidRDefault="00A800FA" w:rsidP="00A800FA">
      <w:pPr>
        <w:rPr>
          <w:rFonts w:ascii="Times New Roman" w:hAnsi="Times New Roman" w:cs="Times New Roman"/>
        </w:rPr>
      </w:pPr>
    </w:p>
    <w:p w14:paraId="13288F0D" w14:textId="0E3F9A64" w:rsidR="00A800FA" w:rsidRPr="006E5C86" w:rsidRDefault="00A800FA" w:rsidP="00943857">
      <w:pPr>
        <w:pStyle w:val="ListParagraph"/>
        <w:numPr>
          <w:ilvl w:val="1"/>
          <w:numId w:val="69"/>
        </w:numPr>
        <w:rPr>
          <w:rFonts w:ascii="Times New Roman" w:hAnsi="Times New Roman" w:cs="Times New Roman"/>
        </w:rPr>
      </w:pPr>
      <w:r w:rsidRPr="006E5C86">
        <w:rPr>
          <w:rFonts w:ascii="Times New Roman" w:hAnsi="Times New Roman" w:cs="Times New Roman"/>
        </w:rPr>
        <w:t>Verified and authoritative contact points that eliminate ambiguity and strengthen trust.</w:t>
      </w:r>
    </w:p>
    <w:p w14:paraId="1604B29A" w14:textId="54BFF670" w:rsidR="00A800FA" w:rsidRPr="006E5C86" w:rsidRDefault="00A800FA" w:rsidP="00943857">
      <w:pPr>
        <w:pStyle w:val="ListParagraph"/>
        <w:numPr>
          <w:ilvl w:val="1"/>
          <w:numId w:val="69"/>
        </w:numPr>
        <w:rPr>
          <w:rFonts w:ascii="Times New Roman" w:hAnsi="Times New Roman" w:cs="Times New Roman"/>
        </w:rPr>
      </w:pPr>
      <w:r w:rsidRPr="006E5C86">
        <w:rPr>
          <w:rFonts w:ascii="Times New Roman" w:hAnsi="Times New Roman" w:cs="Times New Roman"/>
        </w:rPr>
        <w:t>Centralized communication standards that guarantee consistency, accuracy, and organizational integrity.</w:t>
      </w:r>
    </w:p>
    <w:p w14:paraId="4D447F5B" w14:textId="6E2D538E" w:rsidR="00A800FA" w:rsidRPr="006E5C86" w:rsidRDefault="00A800FA" w:rsidP="00943857">
      <w:pPr>
        <w:pStyle w:val="ListParagraph"/>
        <w:numPr>
          <w:ilvl w:val="1"/>
          <w:numId w:val="69"/>
        </w:numPr>
        <w:rPr>
          <w:rFonts w:ascii="Times New Roman" w:hAnsi="Times New Roman" w:cs="Times New Roman"/>
        </w:rPr>
      </w:pPr>
      <w:r w:rsidRPr="006E5C86">
        <w:rPr>
          <w:rFonts w:ascii="Times New Roman" w:hAnsi="Times New Roman" w:cs="Times New Roman"/>
        </w:rPr>
        <w:t>Secure access pathways that safeguard all incoming and outgoing exchanges under strict operational protocols.</w:t>
      </w:r>
    </w:p>
    <w:p w14:paraId="57D6B5DA" w14:textId="77777777" w:rsidR="00A800FA" w:rsidRPr="00854CF8" w:rsidRDefault="00A800FA" w:rsidP="00A800FA">
      <w:pPr>
        <w:rPr>
          <w:rFonts w:ascii="Times New Roman" w:hAnsi="Times New Roman" w:cs="Times New Roman"/>
        </w:rPr>
      </w:pPr>
    </w:p>
    <w:p w14:paraId="1333D682" w14:textId="3A77C5A4" w:rsidR="00A800FA" w:rsidRPr="00854CF8" w:rsidRDefault="00A800FA" w:rsidP="00A800FA">
      <w:pPr>
        <w:rPr>
          <w:rFonts w:ascii="Times New Roman" w:hAnsi="Times New Roman" w:cs="Times New Roman"/>
        </w:rPr>
      </w:pPr>
      <w:r w:rsidRPr="00854CF8">
        <w:rPr>
          <w:rFonts w:ascii="Times New Roman" w:hAnsi="Times New Roman" w:cs="Times New Roman"/>
        </w:rPr>
        <w:t>Through these mechanisms, WebHydra maintains a disciplined communication ecosystem aligned with its sovereign identity.</w:t>
      </w:r>
    </w:p>
    <w:p w14:paraId="46B8E296" w14:textId="77777777" w:rsidR="00A800FA" w:rsidRPr="00854CF8" w:rsidRDefault="00A800FA" w:rsidP="00A800FA">
      <w:pPr>
        <w:rPr>
          <w:rFonts w:ascii="Times New Roman" w:hAnsi="Times New Roman" w:cs="Times New Roman"/>
        </w:rPr>
      </w:pPr>
    </w:p>
    <w:p w14:paraId="3DD97886" w14:textId="77777777" w:rsidR="00A800FA" w:rsidRPr="00854CF8" w:rsidRDefault="00A800FA" w:rsidP="006E5C86">
      <w:pPr>
        <w:pStyle w:val="Heading3"/>
      </w:pPr>
      <w:r w:rsidRPr="00854CF8">
        <w:t>B. AI-Driven Interaction &amp; Operational Intelligence</w:t>
      </w:r>
    </w:p>
    <w:p w14:paraId="5AF172F6" w14:textId="77777777" w:rsidR="00A800FA" w:rsidRPr="00854CF8" w:rsidRDefault="00A800FA" w:rsidP="00A800FA">
      <w:pPr>
        <w:rPr>
          <w:rFonts w:ascii="Times New Roman" w:hAnsi="Times New Roman" w:cs="Times New Roman"/>
        </w:rPr>
      </w:pPr>
    </w:p>
    <w:p w14:paraId="7BD42FBD" w14:textId="77777777" w:rsidR="00A800FA" w:rsidRPr="00854CF8" w:rsidRDefault="00A800FA" w:rsidP="006E5C86">
      <w:pPr>
        <w:pStyle w:val="Heading4"/>
      </w:pPr>
      <w:r w:rsidRPr="00854CF8">
        <w:lastRenderedPageBreak/>
        <w:t>This section establishes AI Concierge Akinova and the Analytics Hub as the intelligent frontlines of engagement, enabling:</w:t>
      </w:r>
    </w:p>
    <w:p w14:paraId="163866D7" w14:textId="77777777" w:rsidR="00A800FA" w:rsidRPr="00854CF8" w:rsidRDefault="00A800FA" w:rsidP="00A800FA">
      <w:pPr>
        <w:rPr>
          <w:rFonts w:ascii="Times New Roman" w:hAnsi="Times New Roman" w:cs="Times New Roman"/>
        </w:rPr>
      </w:pPr>
    </w:p>
    <w:p w14:paraId="0CCDFF47" w14:textId="730AC8B8" w:rsidR="00A800FA" w:rsidRPr="006E5C86" w:rsidRDefault="00A800FA" w:rsidP="00943857">
      <w:pPr>
        <w:pStyle w:val="ListParagraph"/>
        <w:numPr>
          <w:ilvl w:val="0"/>
          <w:numId w:val="70"/>
        </w:numPr>
        <w:rPr>
          <w:rFonts w:ascii="Times New Roman" w:hAnsi="Times New Roman" w:cs="Times New Roman"/>
        </w:rPr>
      </w:pPr>
      <w:r w:rsidRPr="006E5C86">
        <w:rPr>
          <w:rFonts w:ascii="Times New Roman" w:hAnsi="Times New Roman" w:cs="Times New Roman"/>
        </w:rPr>
        <w:t>Real-time interaction management</w:t>
      </w:r>
    </w:p>
    <w:p w14:paraId="55C710F9" w14:textId="7CF70CF9" w:rsidR="00A800FA" w:rsidRPr="006E5C86" w:rsidRDefault="00A800FA" w:rsidP="00943857">
      <w:pPr>
        <w:pStyle w:val="ListParagraph"/>
        <w:numPr>
          <w:ilvl w:val="0"/>
          <w:numId w:val="70"/>
        </w:numPr>
        <w:rPr>
          <w:rFonts w:ascii="Times New Roman" w:hAnsi="Times New Roman" w:cs="Times New Roman"/>
        </w:rPr>
      </w:pPr>
      <w:r w:rsidRPr="006E5C86">
        <w:rPr>
          <w:rFonts w:ascii="Times New Roman" w:hAnsi="Times New Roman" w:cs="Times New Roman"/>
        </w:rPr>
        <w:t>Adaptive, context-aware support</w:t>
      </w:r>
    </w:p>
    <w:p w14:paraId="50E2F38D" w14:textId="676440B2" w:rsidR="00A800FA" w:rsidRPr="006E5C86" w:rsidRDefault="00A800FA" w:rsidP="00943857">
      <w:pPr>
        <w:pStyle w:val="ListParagraph"/>
        <w:numPr>
          <w:ilvl w:val="0"/>
          <w:numId w:val="70"/>
        </w:numPr>
        <w:rPr>
          <w:rFonts w:ascii="Times New Roman" w:hAnsi="Times New Roman" w:cs="Times New Roman"/>
        </w:rPr>
      </w:pPr>
      <w:r w:rsidRPr="006E5C86">
        <w:rPr>
          <w:rFonts w:ascii="Times New Roman" w:hAnsi="Times New Roman" w:cs="Times New Roman"/>
        </w:rPr>
        <w:t>Predictive routing and operational optimization</w:t>
      </w:r>
    </w:p>
    <w:p w14:paraId="2DA652EC" w14:textId="77777777" w:rsidR="00A800FA" w:rsidRPr="00854CF8" w:rsidRDefault="00A800FA" w:rsidP="00A800FA">
      <w:pPr>
        <w:rPr>
          <w:rFonts w:ascii="Times New Roman" w:hAnsi="Times New Roman" w:cs="Times New Roman"/>
        </w:rPr>
      </w:pPr>
    </w:p>
    <w:p w14:paraId="374B8389" w14:textId="67376110" w:rsidR="00A800FA" w:rsidRPr="00854CF8" w:rsidRDefault="00A800FA" w:rsidP="00A800FA">
      <w:pPr>
        <w:rPr>
          <w:rFonts w:ascii="Times New Roman" w:hAnsi="Times New Roman" w:cs="Times New Roman"/>
        </w:rPr>
      </w:pPr>
      <w:r w:rsidRPr="00854CF8">
        <w:rPr>
          <w:rFonts w:ascii="Times New Roman" w:hAnsi="Times New Roman" w:cs="Times New Roman"/>
        </w:rPr>
        <w:t>These AI-driven systems elevate the user experience while ensuring that all interactions are captured, analyzed, and refined under governance guidelines.</w:t>
      </w:r>
    </w:p>
    <w:p w14:paraId="6701F7DB" w14:textId="77777777" w:rsidR="00A800FA" w:rsidRPr="00854CF8" w:rsidRDefault="00A800FA" w:rsidP="00A800FA">
      <w:pPr>
        <w:rPr>
          <w:rFonts w:ascii="Times New Roman" w:hAnsi="Times New Roman" w:cs="Times New Roman"/>
        </w:rPr>
      </w:pPr>
    </w:p>
    <w:p w14:paraId="518E8BA3" w14:textId="77777777" w:rsidR="00A800FA" w:rsidRPr="00854CF8" w:rsidRDefault="00A800FA" w:rsidP="006E5C86">
      <w:pPr>
        <w:pStyle w:val="Heading3"/>
      </w:pPr>
      <w:r w:rsidRPr="00854CF8">
        <w:t>C. Structured Engagement Pipelines</w:t>
      </w:r>
    </w:p>
    <w:p w14:paraId="648FC873" w14:textId="77777777" w:rsidR="00A800FA" w:rsidRPr="00854CF8" w:rsidRDefault="00A800FA" w:rsidP="00A800FA">
      <w:pPr>
        <w:rPr>
          <w:rFonts w:ascii="Times New Roman" w:hAnsi="Times New Roman" w:cs="Times New Roman"/>
        </w:rPr>
      </w:pPr>
    </w:p>
    <w:p w14:paraId="7B09D49E" w14:textId="77777777" w:rsidR="00A800FA" w:rsidRPr="00854CF8" w:rsidRDefault="00A800FA" w:rsidP="006E5C86">
      <w:pPr>
        <w:pStyle w:val="Heading4"/>
      </w:pPr>
      <w:r w:rsidRPr="00854CF8">
        <w:t>WebHydra’s operational systems provide formal, traceable, and compliant pathways for all forms of user and stakeholder engagement, including:</w:t>
      </w:r>
    </w:p>
    <w:p w14:paraId="432EA05E" w14:textId="77777777" w:rsidR="00A800FA" w:rsidRPr="00854CF8" w:rsidRDefault="00A800FA" w:rsidP="00A800FA">
      <w:pPr>
        <w:rPr>
          <w:rFonts w:ascii="Times New Roman" w:hAnsi="Times New Roman" w:cs="Times New Roman"/>
        </w:rPr>
      </w:pPr>
    </w:p>
    <w:p w14:paraId="6ECB106F" w14:textId="229C72A9" w:rsidR="00A800FA" w:rsidRPr="006E5C86" w:rsidRDefault="00A800FA" w:rsidP="00943857">
      <w:pPr>
        <w:pStyle w:val="ListParagraph"/>
        <w:numPr>
          <w:ilvl w:val="0"/>
          <w:numId w:val="71"/>
        </w:numPr>
        <w:rPr>
          <w:rFonts w:ascii="Times New Roman" w:hAnsi="Times New Roman" w:cs="Times New Roman"/>
        </w:rPr>
      </w:pPr>
      <w:r w:rsidRPr="006E5C86">
        <w:rPr>
          <w:rFonts w:ascii="Times New Roman" w:hAnsi="Times New Roman" w:cs="Times New Roman"/>
        </w:rPr>
        <w:t>Live assistance via the AI Concierge</w:t>
      </w:r>
    </w:p>
    <w:p w14:paraId="7F426DCD" w14:textId="5C0C5CB4" w:rsidR="00A800FA" w:rsidRPr="006E5C86" w:rsidRDefault="00A800FA" w:rsidP="00943857">
      <w:pPr>
        <w:pStyle w:val="ListParagraph"/>
        <w:numPr>
          <w:ilvl w:val="0"/>
          <w:numId w:val="71"/>
        </w:numPr>
        <w:rPr>
          <w:rFonts w:ascii="Times New Roman" w:hAnsi="Times New Roman" w:cs="Times New Roman"/>
        </w:rPr>
      </w:pPr>
      <w:r w:rsidRPr="006E5C86">
        <w:rPr>
          <w:rFonts w:ascii="Times New Roman" w:hAnsi="Times New Roman" w:cs="Times New Roman"/>
        </w:rPr>
        <w:t>Feedback &amp; evaluation mechanisms</w:t>
      </w:r>
    </w:p>
    <w:p w14:paraId="327B5EDD" w14:textId="6C45E32E" w:rsidR="00A800FA" w:rsidRPr="006E5C86" w:rsidRDefault="00A800FA" w:rsidP="00943857">
      <w:pPr>
        <w:pStyle w:val="ListParagraph"/>
        <w:numPr>
          <w:ilvl w:val="0"/>
          <w:numId w:val="71"/>
        </w:numPr>
        <w:rPr>
          <w:rFonts w:ascii="Times New Roman" w:hAnsi="Times New Roman" w:cs="Times New Roman"/>
        </w:rPr>
      </w:pPr>
      <w:r w:rsidRPr="006E5C86">
        <w:rPr>
          <w:rFonts w:ascii="Times New Roman" w:hAnsi="Times New Roman" w:cs="Times New Roman"/>
        </w:rPr>
        <w:t>Appointment and consultation platforms</w:t>
      </w:r>
    </w:p>
    <w:p w14:paraId="41F314D5" w14:textId="5B482DE4" w:rsidR="00A800FA" w:rsidRPr="006E5C86" w:rsidRDefault="00A800FA" w:rsidP="00943857">
      <w:pPr>
        <w:pStyle w:val="ListParagraph"/>
        <w:numPr>
          <w:ilvl w:val="0"/>
          <w:numId w:val="71"/>
        </w:numPr>
        <w:rPr>
          <w:rFonts w:ascii="Times New Roman" w:hAnsi="Times New Roman" w:cs="Times New Roman"/>
        </w:rPr>
      </w:pPr>
      <w:r w:rsidRPr="006E5C86">
        <w:rPr>
          <w:rFonts w:ascii="Times New Roman" w:hAnsi="Times New Roman" w:cs="Times New Roman"/>
        </w:rPr>
        <w:t>Corporate-level inquiry gateways</w:t>
      </w:r>
    </w:p>
    <w:p w14:paraId="25731356" w14:textId="77777777" w:rsidR="00A800FA" w:rsidRPr="00854CF8" w:rsidRDefault="00A800FA" w:rsidP="00A800FA">
      <w:pPr>
        <w:rPr>
          <w:rFonts w:ascii="Times New Roman" w:hAnsi="Times New Roman" w:cs="Times New Roman"/>
        </w:rPr>
      </w:pPr>
    </w:p>
    <w:p w14:paraId="67067511" w14:textId="58539E38" w:rsidR="00A800FA" w:rsidRPr="00854CF8" w:rsidRDefault="00A800FA" w:rsidP="00A800FA">
      <w:pPr>
        <w:rPr>
          <w:rFonts w:ascii="Times New Roman" w:hAnsi="Times New Roman" w:cs="Times New Roman"/>
        </w:rPr>
      </w:pPr>
      <w:r w:rsidRPr="00854CF8">
        <w:rPr>
          <w:rFonts w:ascii="Times New Roman" w:hAnsi="Times New Roman" w:cs="Times New Roman"/>
        </w:rPr>
        <w:t>Each pathway is engineered to uphold professional standards, organizational discipline, and operational sovereignty. Every engagement is monitored, verified, and processed through secure, institutionally aligned infrastructure.</w:t>
      </w:r>
    </w:p>
    <w:p w14:paraId="7DC5F03A" w14:textId="77777777" w:rsidR="00A800FA" w:rsidRPr="00854CF8" w:rsidRDefault="00A800FA" w:rsidP="00A800FA">
      <w:pPr>
        <w:rPr>
          <w:rFonts w:ascii="Times New Roman" w:hAnsi="Times New Roman" w:cs="Times New Roman"/>
        </w:rPr>
      </w:pPr>
    </w:p>
    <w:p w14:paraId="2D9DE638" w14:textId="77777777" w:rsidR="00A800FA" w:rsidRPr="00854CF8" w:rsidRDefault="00A800FA" w:rsidP="006E5C86">
      <w:pPr>
        <w:pStyle w:val="Heading3"/>
      </w:pPr>
      <w:r w:rsidRPr="00854CF8">
        <w:t>D. Governance-Centric Transparency &amp; Public Assurance</w:t>
      </w:r>
    </w:p>
    <w:p w14:paraId="1D95C3A5" w14:textId="77777777" w:rsidR="00A800FA" w:rsidRPr="00854CF8" w:rsidRDefault="00A800FA" w:rsidP="00A800FA">
      <w:pPr>
        <w:rPr>
          <w:rFonts w:ascii="Times New Roman" w:hAnsi="Times New Roman" w:cs="Times New Roman"/>
        </w:rPr>
      </w:pPr>
    </w:p>
    <w:p w14:paraId="7CBD6C34" w14:textId="77777777" w:rsidR="006E5C86" w:rsidRDefault="00A800FA" w:rsidP="00A800FA">
      <w:pPr>
        <w:rPr>
          <w:rFonts w:ascii="Times New Roman" w:hAnsi="Times New Roman" w:cs="Times New Roman"/>
        </w:rPr>
      </w:pPr>
      <w:r w:rsidRPr="00854CF8">
        <w:rPr>
          <w:rFonts w:ascii="Times New Roman" w:hAnsi="Times New Roman" w:cs="Times New Roman"/>
        </w:rPr>
        <w:t>The Public Transparency Charter anchors WebHydra’s communication integrity, ensuring that openness is practiced responsibly and ethically.</w:t>
      </w:r>
    </w:p>
    <w:p w14:paraId="4EE6693D" w14:textId="751302E6" w:rsidR="00A800FA" w:rsidRPr="006E5C86" w:rsidRDefault="00A800FA" w:rsidP="006E5C86">
      <w:pPr>
        <w:pStyle w:val="Heading4"/>
      </w:pPr>
      <w:r w:rsidRPr="00854CF8">
        <w:t>This reinforces:</w:t>
      </w:r>
    </w:p>
    <w:p w14:paraId="78603966" w14:textId="760BF8BD" w:rsidR="00A800FA" w:rsidRPr="006E5C86" w:rsidRDefault="00A800FA" w:rsidP="00943857">
      <w:pPr>
        <w:pStyle w:val="ListParagraph"/>
        <w:numPr>
          <w:ilvl w:val="0"/>
          <w:numId w:val="72"/>
        </w:numPr>
        <w:rPr>
          <w:rFonts w:ascii="Times New Roman" w:hAnsi="Times New Roman" w:cs="Times New Roman"/>
        </w:rPr>
      </w:pPr>
      <w:r w:rsidRPr="006E5C86">
        <w:rPr>
          <w:rFonts w:ascii="Times New Roman" w:hAnsi="Times New Roman" w:cs="Times New Roman"/>
        </w:rPr>
        <w:t>Public trust</w:t>
      </w:r>
    </w:p>
    <w:p w14:paraId="1E870201" w14:textId="2986EA46" w:rsidR="00A800FA" w:rsidRPr="006E5C86" w:rsidRDefault="00A800FA" w:rsidP="00943857">
      <w:pPr>
        <w:pStyle w:val="ListParagraph"/>
        <w:numPr>
          <w:ilvl w:val="0"/>
          <w:numId w:val="72"/>
        </w:numPr>
        <w:rPr>
          <w:rFonts w:ascii="Times New Roman" w:hAnsi="Times New Roman" w:cs="Times New Roman"/>
        </w:rPr>
      </w:pPr>
      <w:r w:rsidRPr="006E5C86">
        <w:rPr>
          <w:rFonts w:ascii="Times New Roman" w:hAnsi="Times New Roman" w:cs="Times New Roman"/>
        </w:rPr>
        <w:t>Institutional accountability</w:t>
      </w:r>
    </w:p>
    <w:p w14:paraId="3C64B542" w14:textId="33962FF9" w:rsidR="00A800FA" w:rsidRPr="006E5C86" w:rsidRDefault="00A800FA" w:rsidP="00943857">
      <w:pPr>
        <w:pStyle w:val="ListParagraph"/>
        <w:numPr>
          <w:ilvl w:val="0"/>
          <w:numId w:val="72"/>
        </w:numPr>
        <w:rPr>
          <w:rFonts w:ascii="Times New Roman" w:hAnsi="Times New Roman" w:cs="Times New Roman"/>
        </w:rPr>
      </w:pPr>
      <w:r w:rsidRPr="006E5C86">
        <w:rPr>
          <w:rFonts w:ascii="Times New Roman" w:hAnsi="Times New Roman" w:cs="Times New Roman"/>
        </w:rPr>
        <w:t>Legally aligned disclosure practices</w:t>
      </w:r>
    </w:p>
    <w:p w14:paraId="7E8A7718" w14:textId="77777777" w:rsidR="00A800FA" w:rsidRPr="00854CF8" w:rsidRDefault="00A800FA" w:rsidP="00A800FA">
      <w:pPr>
        <w:rPr>
          <w:rFonts w:ascii="Times New Roman" w:hAnsi="Times New Roman" w:cs="Times New Roman"/>
        </w:rPr>
      </w:pPr>
    </w:p>
    <w:p w14:paraId="008698AC" w14:textId="35E030A4" w:rsidR="00A800FA" w:rsidRPr="00854CF8" w:rsidRDefault="00A800FA" w:rsidP="00A800FA">
      <w:pPr>
        <w:rPr>
          <w:rFonts w:ascii="Times New Roman" w:hAnsi="Times New Roman" w:cs="Times New Roman"/>
        </w:rPr>
      </w:pPr>
      <w:r w:rsidRPr="00854CF8">
        <w:rPr>
          <w:rFonts w:ascii="Times New Roman" w:hAnsi="Times New Roman" w:cs="Times New Roman"/>
        </w:rPr>
        <w:t>By integrating transparency with sovereignty, WebHydra upholds a communication philosophy that is clear, disciplined, and strategically aligned.</w:t>
      </w:r>
    </w:p>
    <w:p w14:paraId="469BB136" w14:textId="77777777" w:rsidR="00A800FA" w:rsidRPr="00854CF8" w:rsidRDefault="00A800FA" w:rsidP="00A800FA">
      <w:pPr>
        <w:rPr>
          <w:rFonts w:ascii="Times New Roman" w:hAnsi="Times New Roman" w:cs="Times New Roman"/>
        </w:rPr>
      </w:pPr>
    </w:p>
    <w:p w14:paraId="5DEA3D55" w14:textId="77777777" w:rsidR="00A800FA" w:rsidRPr="00854CF8" w:rsidRDefault="00A800FA" w:rsidP="006E5C86">
      <w:pPr>
        <w:pStyle w:val="Heading3"/>
      </w:pPr>
      <w:r w:rsidRPr="00854CF8">
        <w:t>E. Strategic Purpose of Section 17</w:t>
      </w:r>
    </w:p>
    <w:p w14:paraId="7E3FCD94" w14:textId="77777777" w:rsidR="00A800FA" w:rsidRPr="00854CF8" w:rsidRDefault="00A800FA" w:rsidP="00A800FA">
      <w:pPr>
        <w:rPr>
          <w:rFonts w:ascii="Times New Roman" w:hAnsi="Times New Roman" w:cs="Times New Roman"/>
        </w:rPr>
      </w:pPr>
    </w:p>
    <w:p w14:paraId="6FFD9CC6" w14:textId="77777777" w:rsidR="006E5C86" w:rsidRDefault="00A800FA" w:rsidP="00A800FA">
      <w:pPr>
        <w:rPr>
          <w:rFonts w:ascii="Times New Roman" w:hAnsi="Times New Roman" w:cs="Times New Roman"/>
        </w:rPr>
      </w:pPr>
      <w:r w:rsidRPr="00854CF8">
        <w:rPr>
          <w:rFonts w:ascii="Times New Roman" w:hAnsi="Times New Roman" w:cs="Times New Roman"/>
        </w:rPr>
        <w:t>Section 17 collectively defines the operational frontlines of WebHydra.</w:t>
      </w:r>
    </w:p>
    <w:p w14:paraId="59977230" w14:textId="603A2E4D" w:rsidR="00A800FA" w:rsidRPr="006E5C86" w:rsidRDefault="00A800FA" w:rsidP="006E5C86">
      <w:pPr>
        <w:pStyle w:val="Heading4"/>
      </w:pPr>
      <w:r w:rsidRPr="00854CF8">
        <w:t>It ensures that:</w:t>
      </w:r>
    </w:p>
    <w:p w14:paraId="22048FA7" w14:textId="269D32E8" w:rsidR="00A800FA" w:rsidRPr="006E5C86" w:rsidRDefault="006E5C86" w:rsidP="00943857">
      <w:pPr>
        <w:pStyle w:val="ListParagraph"/>
        <w:numPr>
          <w:ilvl w:val="0"/>
          <w:numId w:val="73"/>
        </w:numPr>
        <w:rPr>
          <w:rFonts w:ascii="Times New Roman" w:hAnsi="Times New Roman" w:cs="Times New Roman"/>
        </w:rPr>
      </w:pPr>
      <w:r w:rsidRPr="006E5C86">
        <w:rPr>
          <w:rFonts w:ascii="Times New Roman" w:hAnsi="Times New Roman" w:cs="Times New Roman"/>
        </w:rPr>
        <w:t>Every</w:t>
      </w:r>
      <w:r w:rsidR="00A800FA" w:rsidRPr="006E5C86">
        <w:rPr>
          <w:rFonts w:ascii="Times New Roman" w:hAnsi="Times New Roman" w:cs="Times New Roman"/>
        </w:rPr>
        <w:t xml:space="preserve"> external interaction is structured</w:t>
      </w:r>
      <w:r>
        <w:rPr>
          <w:rFonts w:ascii="Times New Roman" w:hAnsi="Times New Roman" w:cs="Times New Roman"/>
        </w:rPr>
        <w:t>.</w:t>
      </w:r>
    </w:p>
    <w:p w14:paraId="2407C8F2" w14:textId="390B8BBD" w:rsidR="00A800FA" w:rsidRPr="006E5C86" w:rsidRDefault="006E5C86" w:rsidP="00943857">
      <w:pPr>
        <w:pStyle w:val="ListParagraph"/>
        <w:numPr>
          <w:ilvl w:val="0"/>
          <w:numId w:val="73"/>
        </w:numPr>
        <w:rPr>
          <w:rFonts w:ascii="Times New Roman" w:hAnsi="Times New Roman" w:cs="Times New Roman"/>
        </w:rPr>
      </w:pPr>
      <w:r>
        <w:rPr>
          <w:rFonts w:ascii="Times New Roman" w:hAnsi="Times New Roman" w:cs="Times New Roman"/>
        </w:rPr>
        <w:t>E</w:t>
      </w:r>
      <w:r w:rsidR="00A800FA" w:rsidRPr="006E5C86">
        <w:rPr>
          <w:rFonts w:ascii="Times New Roman" w:hAnsi="Times New Roman" w:cs="Times New Roman"/>
        </w:rPr>
        <w:t>very internal process is traceable</w:t>
      </w:r>
      <w:r>
        <w:rPr>
          <w:rFonts w:ascii="Times New Roman" w:hAnsi="Times New Roman" w:cs="Times New Roman"/>
        </w:rPr>
        <w:t>.</w:t>
      </w:r>
    </w:p>
    <w:p w14:paraId="59B4A622" w14:textId="77B6C0B3" w:rsidR="00A800FA" w:rsidRPr="006E5C86" w:rsidRDefault="006E5C86" w:rsidP="00943857">
      <w:pPr>
        <w:pStyle w:val="ListParagraph"/>
        <w:numPr>
          <w:ilvl w:val="0"/>
          <w:numId w:val="73"/>
        </w:numPr>
        <w:rPr>
          <w:rFonts w:ascii="Times New Roman" w:hAnsi="Times New Roman" w:cs="Times New Roman"/>
        </w:rPr>
      </w:pPr>
      <w:r>
        <w:rPr>
          <w:rFonts w:ascii="Times New Roman" w:hAnsi="Times New Roman" w:cs="Times New Roman"/>
        </w:rPr>
        <w:t>E</w:t>
      </w:r>
      <w:r w:rsidR="00A800FA" w:rsidRPr="006E5C86">
        <w:rPr>
          <w:rFonts w:ascii="Times New Roman" w:hAnsi="Times New Roman" w:cs="Times New Roman"/>
        </w:rPr>
        <w:t xml:space="preserve">very communication is </w:t>
      </w:r>
      <w:proofErr w:type="gramStart"/>
      <w:r w:rsidR="00A800FA" w:rsidRPr="006E5C86">
        <w:rPr>
          <w:rFonts w:ascii="Times New Roman" w:hAnsi="Times New Roman" w:cs="Times New Roman"/>
        </w:rPr>
        <w:t>secured</w:t>
      </w:r>
      <w:proofErr w:type="gramEnd"/>
      <w:r>
        <w:rPr>
          <w:rFonts w:ascii="Times New Roman" w:hAnsi="Times New Roman" w:cs="Times New Roman"/>
        </w:rPr>
        <w:t>.</w:t>
      </w:r>
    </w:p>
    <w:p w14:paraId="0256455D" w14:textId="0AFC9D1E" w:rsidR="00A800FA" w:rsidRPr="006E5C86" w:rsidRDefault="006E5C86" w:rsidP="00943857">
      <w:pPr>
        <w:pStyle w:val="ListParagraph"/>
        <w:numPr>
          <w:ilvl w:val="0"/>
          <w:numId w:val="73"/>
        </w:numPr>
        <w:rPr>
          <w:rFonts w:ascii="Times New Roman" w:hAnsi="Times New Roman" w:cs="Times New Roman"/>
        </w:rPr>
      </w:pPr>
      <w:r>
        <w:rPr>
          <w:rFonts w:ascii="Times New Roman" w:hAnsi="Times New Roman" w:cs="Times New Roman"/>
        </w:rPr>
        <w:t>E</w:t>
      </w:r>
      <w:r w:rsidR="00A800FA" w:rsidRPr="006E5C86">
        <w:rPr>
          <w:rFonts w:ascii="Times New Roman" w:hAnsi="Times New Roman" w:cs="Times New Roman"/>
        </w:rPr>
        <w:t>very engagement is professionally managed</w:t>
      </w:r>
      <w:r>
        <w:rPr>
          <w:rFonts w:ascii="Times New Roman" w:hAnsi="Times New Roman" w:cs="Times New Roman"/>
        </w:rPr>
        <w:t>.</w:t>
      </w:r>
    </w:p>
    <w:p w14:paraId="42AFC08D" w14:textId="4397C73D" w:rsidR="00A800FA" w:rsidRPr="006E5C86" w:rsidRDefault="006E5C86" w:rsidP="00943857">
      <w:pPr>
        <w:pStyle w:val="ListParagraph"/>
        <w:numPr>
          <w:ilvl w:val="0"/>
          <w:numId w:val="73"/>
        </w:numPr>
        <w:rPr>
          <w:rFonts w:ascii="Times New Roman" w:hAnsi="Times New Roman" w:cs="Times New Roman"/>
        </w:rPr>
      </w:pPr>
      <w:r w:rsidRPr="006E5C86">
        <w:rPr>
          <w:rFonts w:ascii="Times New Roman" w:hAnsi="Times New Roman" w:cs="Times New Roman"/>
        </w:rPr>
        <w:t>Every</w:t>
      </w:r>
      <w:r w:rsidR="00A800FA" w:rsidRPr="006E5C86">
        <w:rPr>
          <w:rFonts w:ascii="Times New Roman" w:hAnsi="Times New Roman" w:cs="Times New Roman"/>
        </w:rPr>
        <w:t xml:space="preserve"> stakeholder touchpoint reflects the empire’s precision-engineered identity.</w:t>
      </w:r>
    </w:p>
    <w:p w14:paraId="6B7AAACD" w14:textId="77777777" w:rsidR="00A800FA" w:rsidRPr="00854CF8" w:rsidRDefault="00A800FA" w:rsidP="00A800FA">
      <w:pPr>
        <w:rPr>
          <w:rFonts w:ascii="Times New Roman" w:hAnsi="Times New Roman" w:cs="Times New Roman"/>
        </w:rPr>
      </w:pPr>
    </w:p>
    <w:p w14:paraId="18955B47" w14:textId="5BF7798D" w:rsidR="004D41EE" w:rsidRPr="00854CF8" w:rsidRDefault="00A800FA" w:rsidP="00A800FA">
      <w:pPr>
        <w:rPr>
          <w:rFonts w:ascii="Times New Roman" w:hAnsi="Times New Roman" w:cs="Times New Roman"/>
        </w:rPr>
      </w:pPr>
      <w:r w:rsidRPr="00854CF8">
        <w:rPr>
          <w:rFonts w:ascii="Times New Roman" w:hAnsi="Times New Roman" w:cs="Times New Roman"/>
        </w:rPr>
        <w:t>This section forms the interface where WebHydra’s digital infrastructure meets the world—an interface fortified by governance, enhanced by AI, and guided by sovereign operational discipline.</w:t>
      </w:r>
      <w:r w:rsidR="004D41EE" w:rsidRPr="00854CF8">
        <w:rPr>
          <w:rFonts w:ascii="Times New Roman" w:hAnsi="Times New Roman" w:cs="Times New Roman"/>
        </w:rPr>
        <w:br w:type="page"/>
      </w:r>
    </w:p>
    <w:p w14:paraId="102A07D6"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377B64D3" w14:textId="77777777" w:rsidR="009B3D5F" w:rsidRPr="001B3C33" w:rsidRDefault="009B3D5F" w:rsidP="009B3D5F">
      <w:pPr>
        <w:rPr>
          <w:rFonts w:ascii="Times New Roman" w:hAnsi="Times New Roman" w:cs="Times New Roman"/>
          <w:b/>
          <w:sz w:val="56"/>
          <w:szCs w:val="56"/>
        </w:rPr>
      </w:pPr>
    </w:p>
    <w:p w14:paraId="13D7C274"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574BA0C6" w14:textId="77777777" w:rsidR="009B3D5F" w:rsidRPr="001B3C33" w:rsidRDefault="009B3D5F" w:rsidP="009B3D5F">
      <w:pPr>
        <w:rPr>
          <w:rFonts w:ascii="Times New Roman" w:hAnsi="Times New Roman" w:cs="Times New Roman"/>
          <w:b/>
          <w:sz w:val="56"/>
          <w:szCs w:val="56"/>
        </w:rPr>
      </w:pPr>
    </w:p>
    <w:p w14:paraId="0B63B475"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0B0EAEE5" w14:textId="77777777" w:rsidR="009B3D5F" w:rsidRPr="001B3C33" w:rsidRDefault="009B3D5F" w:rsidP="009B3D5F">
      <w:pPr>
        <w:jc w:val="center"/>
        <w:rPr>
          <w:rFonts w:ascii="Times New Roman" w:hAnsi="Times New Roman" w:cs="Times New Roman"/>
          <w:b/>
          <w:sz w:val="56"/>
          <w:szCs w:val="56"/>
        </w:rPr>
      </w:pPr>
    </w:p>
    <w:p w14:paraId="4D58381E" w14:textId="77777777" w:rsidR="009B3D5F" w:rsidRPr="001B3C33" w:rsidRDefault="009B3D5F" w:rsidP="009B3D5F">
      <w:pPr>
        <w:jc w:val="center"/>
        <w:rPr>
          <w:rFonts w:ascii="Times New Roman" w:hAnsi="Times New Roman" w:cs="Times New Roman"/>
          <w:b/>
          <w:sz w:val="56"/>
          <w:szCs w:val="56"/>
        </w:rPr>
      </w:pPr>
    </w:p>
    <w:p w14:paraId="4C6DC831" w14:textId="1F1B3BF4" w:rsidR="009B3D5F" w:rsidRPr="001229B4" w:rsidRDefault="009B3D5F" w:rsidP="009B3D5F">
      <w:pPr>
        <w:pStyle w:val="Heading1"/>
        <w:jc w:val="center"/>
        <w:rPr>
          <w:sz w:val="60"/>
          <w:szCs w:val="60"/>
        </w:rPr>
      </w:pPr>
      <w:r>
        <w:rPr>
          <w:sz w:val="60"/>
          <w:szCs w:val="60"/>
        </w:rPr>
        <w:t xml:space="preserve">SECTION </w:t>
      </w:r>
      <w:r>
        <w:rPr>
          <w:sz w:val="60"/>
          <w:szCs w:val="60"/>
        </w:rPr>
        <w:t>18: PROJECT MODULES (UNIVERSAL)</w:t>
      </w:r>
    </w:p>
    <w:p w14:paraId="4AC8B08E" w14:textId="77777777" w:rsidR="009B3D5F" w:rsidRDefault="009B3D5F">
      <w:pPr>
        <w:rPr>
          <w:rFonts w:ascii="Times New Roman" w:eastAsiaTheme="majorEastAsia" w:hAnsi="Times New Roman" w:cstheme="majorBidi"/>
          <w:b/>
          <w:color w:val="000000" w:themeColor="text1"/>
          <w:sz w:val="40"/>
          <w:szCs w:val="40"/>
        </w:rPr>
      </w:pPr>
      <w:r>
        <w:br w:type="page"/>
      </w:r>
    </w:p>
    <w:p w14:paraId="0651C456" w14:textId="75F6B62F" w:rsidR="00E8146E" w:rsidRPr="00854CF8" w:rsidRDefault="00E8146E" w:rsidP="006E5C86">
      <w:pPr>
        <w:pStyle w:val="Heading1"/>
      </w:pPr>
      <w:r w:rsidRPr="00854CF8">
        <w:lastRenderedPageBreak/>
        <w:t>SECTION 18</w:t>
      </w:r>
      <w:r w:rsidR="00216417">
        <w:t>:</w:t>
      </w:r>
      <w:r w:rsidRPr="00854CF8">
        <w:t xml:space="preserve"> PROJECT MODULES (UNIVERSAL)</w:t>
      </w:r>
    </w:p>
    <w:p w14:paraId="09E5C7B9" w14:textId="77777777" w:rsidR="00E8146E" w:rsidRPr="00854CF8" w:rsidRDefault="00E8146E" w:rsidP="00E8146E">
      <w:pPr>
        <w:rPr>
          <w:rFonts w:ascii="Times New Roman" w:hAnsi="Times New Roman" w:cs="Times New Roman"/>
        </w:rPr>
      </w:pPr>
    </w:p>
    <w:p w14:paraId="0F334EA2" w14:textId="77777777" w:rsidR="00BF44D8" w:rsidRPr="00854CF8" w:rsidRDefault="00BF44D8" w:rsidP="006E5C86">
      <w:pPr>
        <w:pStyle w:val="Heading1"/>
      </w:pPr>
      <w:r w:rsidRPr="00854CF8">
        <w:t>Section Introduction</w:t>
      </w:r>
    </w:p>
    <w:p w14:paraId="0668BFF0" w14:textId="77777777" w:rsidR="00BF44D8" w:rsidRPr="00854CF8" w:rsidRDefault="00BF44D8" w:rsidP="00BF44D8">
      <w:pPr>
        <w:rPr>
          <w:rFonts w:ascii="Times New Roman" w:hAnsi="Times New Roman" w:cs="Times New Roman"/>
        </w:rPr>
      </w:pPr>
    </w:p>
    <w:p w14:paraId="7B98100F" w14:textId="77777777" w:rsidR="00BF44D8" w:rsidRPr="00854CF8" w:rsidRDefault="00BF44D8" w:rsidP="00BF44D8">
      <w:pPr>
        <w:rPr>
          <w:rFonts w:ascii="Times New Roman" w:hAnsi="Times New Roman" w:cs="Times New Roman"/>
        </w:rPr>
      </w:pPr>
      <w:r w:rsidRPr="00854CF8">
        <w:rPr>
          <w:rFonts w:ascii="Times New Roman" w:hAnsi="Times New Roman" w:cs="Times New Roman"/>
        </w:rPr>
        <w:t xml:space="preserve">Section 18 establishes </w:t>
      </w:r>
      <w:proofErr w:type="gramStart"/>
      <w:r w:rsidRPr="00854CF8">
        <w:rPr>
          <w:rFonts w:ascii="Times New Roman" w:hAnsi="Times New Roman" w:cs="Times New Roman"/>
        </w:rPr>
        <w:t>the universal</w:t>
      </w:r>
      <w:proofErr w:type="gramEnd"/>
      <w:r w:rsidRPr="00854CF8">
        <w:rPr>
          <w:rFonts w:ascii="Times New Roman" w:hAnsi="Times New Roman" w:cs="Times New Roman"/>
        </w:rPr>
        <w:t xml:space="preserve"> operational architecture—the master blueprint that governs how all projects within the WebHydra ecosystem are conceived, structured, executed, monitored, and evolved. Unlike Section 11, which archives each individual project, this section defines the standardized system logic and governance doctrine that every project must adhere to, without exception.</w:t>
      </w:r>
    </w:p>
    <w:p w14:paraId="13AD004B" w14:textId="77777777" w:rsidR="00BF44D8" w:rsidRPr="00854CF8" w:rsidRDefault="00BF44D8" w:rsidP="00BF44D8">
      <w:pPr>
        <w:rPr>
          <w:rFonts w:ascii="Times New Roman" w:hAnsi="Times New Roman" w:cs="Times New Roman"/>
        </w:rPr>
      </w:pPr>
    </w:p>
    <w:p w14:paraId="6EF10600" w14:textId="77777777" w:rsidR="00BF44D8" w:rsidRPr="00854CF8" w:rsidRDefault="00BF44D8" w:rsidP="00BF44D8">
      <w:pPr>
        <w:rPr>
          <w:rFonts w:ascii="Times New Roman" w:hAnsi="Times New Roman" w:cs="Times New Roman"/>
        </w:rPr>
      </w:pPr>
      <w:r w:rsidRPr="00854CF8">
        <w:rPr>
          <w:rFonts w:ascii="Times New Roman" w:hAnsi="Times New Roman" w:cs="Times New Roman"/>
        </w:rPr>
        <w:t>This universal module structure guarantees that every initiative—whether digital, physical, cultural, commercial, legislative, or intelligence-based—operates under a cohesive, sovereign, and strategically disciplined framework. It ensures that the empire’s vast project portfolio remains scalable, compliant, interoperable, and aligned with long-term structural vision.</w:t>
      </w:r>
    </w:p>
    <w:p w14:paraId="2F801627" w14:textId="77777777" w:rsidR="00BF44D8" w:rsidRPr="00854CF8" w:rsidRDefault="00BF44D8" w:rsidP="00BF44D8">
      <w:pPr>
        <w:rPr>
          <w:rFonts w:ascii="Times New Roman" w:hAnsi="Times New Roman" w:cs="Times New Roman"/>
        </w:rPr>
      </w:pPr>
    </w:p>
    <w:p w14:paraId="267F0550" w14:textId="78811EEE" w:rsidR="00BF44D8" w:rsidRPr="00854CF8" w:rsidRDefault="00BF44D8" w:rsidP="00BF44D8">
      <w:pPr>
        <w:rPr>
          <w:rFonts w:ascii="Times New Roman" w:hAnsi="Times New Roman" w:cs="Times New Roman"/>
        </w:rPr>
      </w:pPr>
      <w:r w:rsidRPr="00854CF8">
        <w:rPr>
          <w:rFonts w:ascii="Times New Roman" w:hAnsi="Times New Roman" w:cs="Times New Roman"/>
        </w:rPr>
        <w:t>This section codifies the methodological DNA of WebHydra, providing a unified set of rules, frameworks, operational pathways, and governance standards that transform diverse projects into a coherent empire-wide ecosystem.</w:t>
      </w:r>
    </w:p>
    <w:p w14:paraId="71FB862E" w14:textId="77777777" w:rsidR="00BF44D8" w:rsidRPr="00854CF8" w:rsidRDefault="00BF44D8" w:rsidP="00BF44D8">
      <w:pPr>
        <w:rPr>
          <w:rFonts w:ascii="Times New Roman" w:hAnsi="Times New Roman" w:cs="Times New Roman"/>
        </w:rPr>
      </w:pPr>
    </w:p>
    <w:p w14:paraId="595794C9" w14:textId="77777777" w:rsidR="00BF44D8" w:rsidRPr="00854CF8" w:rsidRDefault="00BF44D8" w:rsidP="006E5C86">
      <w:pPr>
        <w:pStyle w:val="Heading3"/>
      </w:pPr>
      <w:r w:rsidRPr="00854CF8">
        <w:t>Purpose and Strategic Function</w:t>
      </w:r>
    </w:p>
    <w:p w14:paraId="0FF3C973" w14:textId="77777777" w:rsidR="00BF44D8" w:rsidRPr="00854CF8" w:rsidRDefault="00BF44D8" w:rsidP="00BF44D8">
      <w:pPr>
        <w:rPr>
          <w:rFonts w:ascii="Times New Roman" w:hAnsi="Times New Roman" w:cs="Times New Roman"/>
        </w:rPr>
      </w:pPr>
    </w:p>
    <w:p w14:paraId="1683FFDF" w14:textId="77777777" w:rsidR="00BF44D8" w:rsidRPr="00854CF8" w:rsidRDefault="00BF44D8" w:rsidP="006E5C86">
      <w:pPr>
        <w:pStyle w:val="Heading4"/>
      </w:pPr>
      <w:r w:rsidRPr="00854CF8">
        <w:t>The universal project module system exists to achieve the following foundational objectives:</w:t>
      </w:r>
    </w:p>
    <w:p w14:paraId="34E46DF6" w14:textId="58281A2D" w:rsidR="00BF44D8" w:rsidRPr="006E5C86" w:rsidRDefault="00BF44D8" w:rsidP="00943857">
      <w:pPr>
        <w:pStyle w:val="ListParagraph"/>
        <w:numPr>
          <w:ilvl w:val="0"/>
          <w:numId w:val="74"/>
        </w:numPr>
        <w:rPr>
          <w:rFonts w:ascii="Times New Roman" w:hAnsi="Times New Roman" w:cs="Times New Roman"/>
        </w:rPr>
      </w:pPr>
      <w:r w:rsidRPr="006E5C86">
        <w:rPr>
          <w:rFonts w:ascii="Times New Roman" w:hAnsi="Times New Roman" w:cs="Times New Roman"/>
        </w:rPr>
        <w:t xml:space="preserve">Establish uniformity across all projects, ensuring every division operates under </w:t>
      </w:r>
      <w:proofErr w:type="gramStart"/>
      <w:r w:rsidRPr="006E5C86">
        <w:rPr>
          <w:rFonts w:ascii="Times New Roman" w:hAnsi="Times New Roman" w:cs="Times New Roman"/>
        </w:rPr>
        <w:t>a consistent</w:t>
      </w:r>
      <w:proofErr w:type="gramEnd"/>
      <w:r w:rsidRPr="006E5C86">
        <w:rPr>
          <w:rFonts w:ascii="Times New Roman" w:hAnsi="Times New Roman" w:cs="Times New Roman"/>
        </w:rPr>
        <w:t xml:space="preserve"> architecture.</w:t>
      </w:r>
    </w:p>
    <w:p w14:paraId="3A5B584D" w14:textId="3112ADC0" w:rsidR="00BF44D8" w:rsidRPr="006E5C86" w:rsidRDefault="00BF44D8" w:rsidP="00943857">
      <w:pPr>
        <w:pStyle w:val="ListParagraph"/>
        <w:numPr>
          <w:ilvl w:val="0"/>
          <w:numId w:val="74"/>
        </w:numPr>
        <w:rPr>
          <w:rFonts w:ascii="Times New Roman" w:hAnsi="Times New Roman" w:cs="Times New Roman"/>
        </w:rPr>
      </w:pPr>
      <w:r w:rsidRPr="006E5C86">
        <w:rPr>
          <w:rFonts w:ascii="Times New Roman" w:hAnsi="Times New Roman" w:cs="Times New Roman"/>
        </w:rPr>
        <w:t>Guarantee structural scalability, enabling new projects to integrate seamlessly with evolving systems.</w:t>
      </w:r>
    </w:p>
    <w:p w14:paraId="5D5744F5" w14:textId="5CF6BC1A" w:rsidR="00BF44D8" w:rsidRPr="006E5C86" w:rsidRDefault="00BF44D8" w:rsidP="00943857">
      <w:pPr>
        <w:pStyle w:val="ListParagraph"/>
        <w:numPr>
          <w:ilvl w:val="0"/>
          <w:numId w:val="74"/>
        </w:numPr>
        <w:rPr>
          <w:rFonts w:ascii="Times New Roman" w:hAnsi="Times New Roman" w:cs="Times New Roman"/>
        </w:rPr>
      </w:pPr>
      <w:r w:rsidRPr="006E5C86">
        <w:rPr>
          <w:rFonts w:ascii="Times New Roman" w:hAnsi="Times New Roman" w:cs="Times New Roman"/>
        </w:rPr>
        <w:t>Institutionalize governance discipline, preventing operational fragmentation, inefficiency, or deviation from sovereign doctrine.</w:t>
      </w:r>
    </w:p>
    <w:p w14:paraId="77FD53AD" w14:textId="57EFD6F9" w:rsidR="00BF44D8" w:rsidRPr="006E5C86" w:rsidRDefault="00BF44D8" w:rsidP="00943857">
      <w:pPr>
        <w:pStyle w:val="ListParagraph"/>
        <w:numPr>
          <w:ilvl w:val="0"/>
          <w:numId w:val="74"/>
        </w:numPr>
        <w:rPr>
          <w:rFonts w:ascii="Times New Roman" w:hAnsi="Times New Roman" w:cs="Times New Roman"/>
        </w:rPr>
      </w:pPr>
      <w:r w:rsidRPr="006E5C86">
        <w:rPr>
          <w:rFonts w:ascii="Times New Roman" w:hAnsi="Times New Roman" w:cs="Times New Roman"/>
        </w:rPr>
        <w:t>Ensure legal and digital sovereignty, embedding compliance and authority into every project lifecycle.</w:t>
      </w:r>
    </w:p>
    <w:p w14:paraId="4C800A89" w14:textId="37BD4782" w:rsidR="00BF44D8" w:rsidRPr="006E5C86" w:rsidRDefault="00BF44D8" w:rsidP="00943857">
      <w:pPr>
        <w:pStyle w:val="ListParagraph"/>
        <w:numPr>
          <w:ilvl w:val="0"/>
          <w:numId w:val="74"/>
        </w:numPr>
        <w:rPr>
          <w:rFonts w:ascii="Times New Roman" w:hAnsi="Times New Roman" w:cs="Times New Roman"/>
        </w:rPr>
      </w:pPr>
      <w:r w:rsidRPr="006E5C86">
        <w:rPr>
          <w:rFonts w:ascii="Times New Roman" w:hAnsi="Times New Roman" w:cs="Times New Roman"/>
        </w:rPr>
        <w:t>Preserve long-term continuity, allowing projects to evolve without losing alignment with the empire’s foundational strategy.</w:t>
      </w:r>
    </w:p>
    <w:p w14:paraId="6432FE1A" w14:textId="3D70F278" w:rsidR="00BF44D8" w:rsidRPr="006E5C86" w:rsidRDefault="00BF44D8" w:rsidP="00943857">
      <w:pPr>
        <w:pStyle w:val="ListParagraph"/>
        <w:numPr>
          <w:ilvl w:val="0"/>
          <w:numId w:val="74"/>
        </w:numPr>
        <w:rPr>
          <w:rFonts w:ascii="Times New Roman" w:hAnsi="Times New Roman" w:cs="Times New Roman"/>
        </w:rPr>
      </w:pPr>
      <w:r w:rsidRPr="006E5C86">
        <w:rPr>
          <w:rFonts w:ascii="Times New Roman" w:hAnsi="Times New Roman" w:cs="Times New Roman"/>
        </w:rPr>
        <w:lastRenderedPageBreak/>
        <w:t>Enable multi-domain interoperability, allowing every project—regardless of field—to communicate and synchronize with the broader WebHydra digital infrastructure.</w:t>
      </w:r>
    </w:p>
    <w:p w14:paraId="134B1087" w14:textId="77777777" w:rsidR="00BF44D8" w:rsidRPr="00854CF8" w:rsidRDefault="00BF44D8" w:rsidP="00BF44D8">
      <w:pPr>
        <w:rPr>
          <w:rFonts w:ascii="Times New Roman" w:hAnsi="Times New Roman" w:cs="Times New Roman"/>
        </w:rPr>
      </w:pPr>
    </w:p>
    <w:p w14:paraId="41C5BFCB" w14:textId="77777777" w:rsidR="00BF44D8" w:rsidRPr="00854CF8" w:rsidRDefault="00BF44D8" w:rsidP="006E5C86">
      <w:pPr>
        <w:pStyle w:val="Heading3"/>
      </w:pPr>
      <w:r w:rsidRPr="00854CF8">
        <w:t>Core Pillars of the Universal Module System</w:t>
      </w:r>
    </w:p>
    <w:p w14:paraId="5A5BA3CA" w14:textId="77777777" w:rsidR="00BF44D8" w:rsidRPr="00854CF8" w:rsidRDefault="00BF44D8" w:rsidP="00BF44D8">
      <w:pPr>
        <w:rPr>
          <w:rFonts w:ascii="Times New Roman" w:hAnsi="Times New Roman" w:cs="Times New Roman"/>
        </w:rPr>
      </w:pPr>
    </w:p>
    <w:p w14:paraId="08A75C72" w14:textId="77777777" w:rsidR="00BF44D8" w:rsidRPr="00854CF8" w:rsidRDefault="00BF44D8" w:rsidP="00BF44D8">
      <w:pPr>
        <w:rPr>
          <w:rFonts w:ascii="Times New Roman" w:hAnsi="Times New Roman" w:cs="Times New Roman"/>
        </w:rPr>
      </w:pPr>
      <w:r w:rsidRPr="00854CF8">
        <w:rPr>
          <w:rFonts w:ascii="Times New Roman" w:hAnsi="Times New Roman" w:cs="Times New Roman"/>
        </w:rPr>
        <w:t>The universal project governance system is built upon the following pillars, each engineered to ensure precision, resilience, and strategic alignment:</w:t>
      </w:r>
    </w:p>
    <w:p w14:paraId="17922FA6" w14:textId="77777777" w:rsidR="00BF44D8" w:rsidRPr="00854CF8" w:rsidRDefault="00BF44D8" w:rsidP="00BF44D8">
      <w:pPr>
        <w:rPr>
          <w:rFonts w:ascii="Times New Roman" w:hAnsi="Times New Roman" w:cs="Times New Roman"/>
        </w:rPr>
      </w:pPr>
    </w:p>
    <w:p w14:paraId="5E3AA98D" w14:textId="6B6A8D73" w:rsidR="00BF44D8" w:rsidRPr="00854CF8" w:rsidRDefault="00BF44D8" w:rsidP="006E5C86">
      <w:pPr>
        <w:pStyle w:val="Heading4"/>
      </w:pPr>
      <w:r w:rsidRPr="00854CF8">
        <w:t>Foundational Standardization</w:t>
      </w:r>
    </w:p>
    <w:p w14:paraId="1678A3D0" w14:textId="77777777" w:rsidR="006E5C86" w:rsidRDefault="006E5C86" w:rsidP="00BF44D8">
      <w:pPr>
        <w:rPr>
          <w:rFonts w:ascii="Times New Roman" w:hAnsi="Times New Roman" w:cs="Times New Roman"/>
        </w:rPr>
      </w:pPr>
    </w:p>
    <w:p w14:paraId="0B87738C" w14:textId="4B8A5F59" w:rsidR="00BF44D8" w:rsidRPr="00854CF8" w:rsidRDefault="00BF44D8" w:rsidP="00BF44D8">
      <w:pPr>
        <w:rPr>
          <w:rFonts w:ascii="Times New Roman" w:hAnsi="Times New Roman" w:cs="Times New Roman"/>
        </w:rPr>
      </w:pPr>
      <w:r w:rsidRPr="00854CF8">
        <w:rPr>
          <w:rFonts w:ascii="Times New Roman" w:hAnsi="Times New Roman" w:cs="Times New Roman"/>
        </w:rPr>
        <w:t>All projects must adopt identical structural frameworks, documentation formats, operational sequences, and reporting patterns.</w:t>
      </w:r>
    </w:p>
    <w:p w14:paraId="666875DC" w14:textId="77777777" w:rsidR="00BF44D8" w:rsidRPr="00854CF8" w:rsidRDefault="00BF44D8" w:rsidP="00BF44D8">
      <w:pPr>
        <w:rPr>
          <w:rFonts w:ascii="Times New Roman" w:hAnsi="Times New Roman" w:cs="Times New Roman"/>
        </w:rPr>
      </w:pPr>
    </w:p>
    <w:p w14:paraId="507E5502" w14:textId="5251EAD5" w:rsidR="00BF44D8" w:rsidRPr="00854CF8" w:rsidRDefault="00BF44D8" w:rsidP="006E5C86">
      <w:pPr>
        <w:pStyle w:val="Heading4"/>
      </w:pPr>
      <w:r w:rsidRPr="00854CF8">
        <w:t>Sovereign Compliance Integration</w:t>
      </w:r>
    </w:p>
    <w:p w14:paraId="135311E8" w14:textId="77777777" w:rsidR="006E5C86" w:rsidRDefault="006E5C86" w:rsidP="00BF44D8">
      <w:pPr>
        <w:rPr>
          <w:rFonts w:ascii="Times New Roman" w:hAnsi="Times New Roman" w:cs="Times New Roman"/>
        </w:rPr>
      </w:pPr>
    </w:p>
    <w:p w14:paraId="199010A2" w14:textId="62027518" w:rsidR="00BF44D8" w:rsidRPr="00854CF8" w:rsidRDefault="00BF44D8" w:rsidP="00BF44D8">
      <w:pPr>
        <w:rPr>
          <w:rFonts w:ascii="Times New Roman" w:hAnsi="Times New Roman" w:cs="Times New Roman"/>
        </w:rPr>
      </w:pPr>
      <w:r w:rsidRPr="00854CF8">
        <w:rPr>
          <w:rFonts w:ascii="Times New Roman" w:hAnsi="Times New Roman" w:cs="Times New Roman"/>
        </w:rPr>
        <w:t>Every project adheres to the Corporate Sovereignty Act, internal digital laws, AI ethics, and strategic security protocols.</w:t>
      </w:r>
    </w:p>
    <w:p w14:paraId="46DAE7B3" w14:textId="77777777" w:rsidR="00BF44D8" w:rsidRPr="00854CF8" w:rsidRDefault="00BF44D8" w:rsidP="00BF44D8">
      <w:pPr>
        <w:rPr>
          <w:rFonts w:ascii="Times New Roman" w:hAnsi="Times New Roman" w:cs="Times New Roman"/>
        </w:rPr>
      </w:pPr>
    </w:p>
    <w:p w14:paraId="56F7977E" w14:textId="09E038AA" w:rsidR="00BF44D8" w:rsidRPr="00854CF8" w:rsidRDefault="00BF44D8" w:rsidP="006E5C86">
      <w:pPr>
        <w:pStyle w:val="Heading4"/>
      </w:pPr>
      <w:r w:rsidRPr="00854CF8">
        <w:t>Inter-System Interoperability</w:t>
      </w:r>
    </w:p>
    <w:p w14:paraId="53505276" w14:textId="77777777" w:rsidR="006E5C86" w:rsidRDefault="006E5C86" w:rsidP="00BF44D8">
      <w:pPr>
        <w:rPr>
          <w:rFonts w:ascii="Times New Roman" w:hAnsi="Times New Roman" w:cs="Times New Roman"/>
        </w:rPr>
      </w:pPr>
    </w:p>
    <w:p w14:paraId="737B91F7" w14:textId="448F94E8" w:rsidR="00BF44D8" w:rsidRPr="00854CF8" w:rsidRDefault="00BF44D8" w:rsidP="00BF44D8">
      <w:pPr>
        <w:rPr>
          <w:rFonts w:ascii="Times New Roman" w:hAnsi="Times New Roman" w:cs="Times New Roman"/>
        </w:rPr>
      </w:pPr>
      <w:r w:rsidRPr="00854CF8">
        <w:rPr>
          <w:rFonts w:ascii="Times New Roman" w:hAnsi="Times New Roman" w:cs="Times New Roman"/>
        </w:rPr>
        <w:t xml:space="preserve">Projects must integrate with WebHydra, HydraCore,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and all intelligence/regulatory systems.</w:t>
      </w:r>
    </w:p>
    <w:p w14:paraId="669B9EB9" w14:textId="77777777" w:rsidR="00BF44D8" w:rsidRPr="00854CF8" w:rsidRDefault="00BF44D8" w:rsidP="00BF44D8">
      <w:pPr>
        <w:rPr>
          <w:rFonts w:ascii="Times New Roman" w:hAnsi="Times New Roman" w:cs="Times New Roman"/>
        </w:rPr>
      </w:pPr>
    </w:p>
    <w:p w14:paraId="7B2511EB" w14:textId="61070710" w:rsidR="00BF44D8" w:rsidRPr="00854CF8" w:rsidRDefault="00BF44D8" w:rsidP="006E5C86">
      <w:pPr>
        <w:pStyle w:val="Heading4"/>
      </w:pPr>
      <w:r w:rsidRPr="00854CF8">
        <w:t>Lifecycle Governance Discipline</w:t>
      </w:r>
    </w:p>
    <w:p w14:paraId="3AFA827E" w14:textId="77777777" w:rsidR="006E5C86" w:rsidRDefault="006E5C86" w:rsidP="00BF44D8">
      <w:pPr>
        <w:rPr>
          <w:rFonts w:ascii="Times New Roman" w:hAnsi="Times New Roman" w:cs="Times New Roman"/>
        </w:rPr>
      </w:pPr>
    </w:p>
    <w:p w14:paraId="582D6818" w14:textId="30800988" w:rsidR="00BF44D8" w:rsidRPr="00854CF8" w:rsidRDefault="00BF44D8" w:rsidP="00BF44D8">
      <w:pPr>
        <w:rPr>
          <w:rFonts w:ascii="Times New Roman" w:hAnsi="Times New Roman" w:cs="Times New Roman"/>
        </w:rPr>
      </w:pPr>
      <w:r w:rsidRPr="00854CF8">
        <w:rPr>
          <w:rFonts w:ascii="Times New Roman" w:hAnsi="Times New Roman" w:cs="Times New Roman"/>
        </w:rPr>
        <w:t>From initiation to sunsetting, projects must pass through defined phases governed by review boards, compliance audits, and strategic checkpoints.</w:t>
      </w:r>
    </w:p>
    <w:p w14:paraId="60FF4725" w14:textId="77777777" w:rsidR="00BF44D8" w:rsidRPr="00854CF8" w:rsidRDefault="00BF44D8" w:rsidP="00BF44D8">
      <w:pPr>
        <w:rPr>
          <w:rFonts w:ascii="Times New Roman" w:hAnsi="Times New Roman" w:cs="Times New Roman"/>
        </w:rPr>
      </w:pPr>
    </w:p>
    <w:p w14:paraId="3C593BE5" w14:textId="6B732A0E" w:rsidR="00BF44D8" w:rsidRPr="00854CF8" w:rsidRDefault="00BF44D8" w:rsidP="006E5C86">
      <w:pPr>
        <w:pStyle w:val="Heading4"/>
      </w:pPr>
      <w:r w:rsidRPr="00854CF8">
        <w:t>Adaptive Evolution Logic</w:t>
      </w:r>
    </w:p>
    <w:p w14:paraId="3F01A98D" w14:textId="77777777" w:rsidR="006E5C86" w:rsidRDefault="006E5C86" w:rsidP="00BF44D8">
      <w:pPr>
        <w:rPr>
          <w:rFonts w:ascii="Times New Roman" w:hAnsi="Times New Roman" w:cs="Times New Roman"/>
        </w:rPr>
      </w:pPr>
    </w:p>
    <w:p w14:paraId="465B97C8" w14:textId="32609A06" w:rsidR="00BF44D8" w:rsidRPr="00854CF8" w:rsidRDefault="00BF44D8" w:rsidP="00BF44D8">
      <w:pPr>
        <w:rPr>
          <w:rFonts w:ascii="Times New Roman" w:hAnsi="Times New Roman" w:cs="Times New Roman"/>
        </w:rPr>
      </w:pPr>
      <w:r w:rsidRPr="00854CF8">
        <w:rPr>
          <w:rFonts w:ascii="Times New Roman" w:hAnsi="Times New Roman" w:cs="Times New Roman"/>
        </w:rPr>
        <w:lastRenderedPageBreak/>
        <w:t>Projects must be designed with future-modification capabilities, enabling upgrades without structural compromise.</w:t>
      </w:r>
    </w:p>
    <w:p w14:paraId="42DABA75" w14:textId="77777777" w:rsidR="00BF44D8" w:rsidRPr="00854CF8" w:rsidRDefault="00BF44D8" w:rsidP="00BF44D8">
      <w:pPr>
        <w:rPr>
          <w:rFonts w:ascii="Times New Roman" w:hAnsi="Times New Roman" w:cs="Times New Roman"/>
        </w:rPr>
      </w:pPr>
    </w:p>
    <w:p w14:paraId="5C2FFC6F" w14:textId="4C3D4627" w:rsidR="00BF44D8" w:rsidRPr="00854CF8" w:rsidRDefault="00BF44D8" w:rsidP="006E5C86">
      <w:pPr>
        <w:pStyle w:val="Heading4"/>
      </w:pPr>
      <w:r w:rsidRPr="00854CF8">
        <w:t>Cross-Division Synchronization</w:t>
      </w:r>
    </w:p>
    <w:p w14:paraId="7E81C8F0" w14:textId="77777777" w:rsidR="006E5C86" w:rsidRDefault="006E5C86" w:rsidP="00BF44D8">
      <w:pPr>
        <w:rPr>
          <w:rFonts w:ascii="Times New Roman" w:hAnsi="Times New Roman" w:cs="Times New Roman"/>
        </w:rPr>
      </w:pPr>
    </w:p>
    <w:p w14:paraId="02BB9739" w14:textId="59B1366D" w:rsidR="00BF44D8" w:rsidRPr="00854CF8" w:rsidRDefault="00BF44D8" w:rsidP="00BF44D8">
      <w:pPr>
        <w:rPr>
          <w:rFonts w:ascii="Times New Roman" w:hAnsi="Times New Roman" w:cs="Times New Roman"/>
        </w:rPr>
      </w:pPr>
      <w:r w:rsidRPr="00854CF8">
        <w:rPr>
          <w:rFonts w:ascii="Times New Roman" w:hAnsi="Times New Roman" w:cs="Times New Roman"/>
        </w:rPr>
        <w:t>Projects exist as part of a unified empire, not as isolated units. Interactions, data flows, and operational dependencies are formally documented.</w:t>
      </w:r>
    </w:p>
    <w:p w14:paraId="71A50E64" w14:textId="77777777" w:rsidR="00BF44D8" w:rsidRPr="00854CF8" w:rsidRDefault="00BF44D8" w:rsidP="00BF44D8">
      <w:pPr>
        <w:rPr>
          <w:rFonts w:ascii="Times New Roman" w:hAnsi="Times New Roman" w:cs="Times New Roman"/>
        </w:rPr>
      </w:pPr>
    </w:p>
    <w:p w14:paraId="6426045F" w14:textId="77777777" w:rsidR="00BF44D8" w:rsidRPr="00854CF8" w:rsidRDefault="00BF44D8" w:rsidP="006E5C86">
      <w:pPr>
        <w:pStyle w:val="Heading3"/>
      </w:pPr>
      <w:r w:rsidRPr="00854CF8">
        <w:t>Scope of Applicability</w:t>
      </w:r>
    </w:p>
    <w:p w14:paraId="21828C9A" w14:textId="77777777" w:rsidR="00BF44D8" w:rsidRPr="00854CF8" w:rsidRDefault="00BF44D8" w:rsidP="00BF44D8">
      <w:pPr>
        <w:rPr>
          <w:rFonts w:ascii="Times New Roman" w:hAnsi="Times New Roman" w:cs="Times New Roman"/>
        </w:rPr>
      </w:pPr>
    </w:p>
    <w:p w14:paraId="6CDE0841" w14:textId="16C77F9A" w:rsidR="00BF44D8" w:rsidRPr="006E5C86" w:rsidRDefault="00BF44D8" w:rsidP="006E5C86">
      <w:pPr>
        <w:pStyle w:val="Heading4"/>
      </w:pPr>
      <w:r w:rsidRPr="00854CF8">
        <w:t>The universal module system applies to all categories of WebHydra projects, including but not limited to:</w:t>
      </w:r>
    </w:p>
    <w:p w14:paraId="1CEFA572" w14:textId="3436F575"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Digital infrastructure systems</w:t>
      </w:r>
    </w:p>
    <w:p w14:paraId="30AAB565" w14:textId="53AE848A"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Physical facilities</w:t>
      </w:r>
    </w:p>
    <w:p w14:paraId="1FFDB943" w14:textId="772619A9"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AI intelligence engines</w:t>
      </w:r>
    </w:p>
    <w:p w14:paraId="63B90373" w14:textId="7D338227"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Commercial businesses</w:t>
      </w:r>
    </w:p>
    <w:p w14:paraId="4BC630E3" w14:textId="0EB3C0BE"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Agricultural and food-value operations</w:t>
      </w:r>
    </w:p>
    <w:p w14:paraId="0D4E53B4" w14:textId="176A460F"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Cultural and thematic initiatives</w:t>
      </w:r>
    </w:p>
    <w:p w14:paraId="10EDCEB3" w14:textId="3D386CC6"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Public-facing programs</w:t>
      </w:r>
    </w:p>
    <w:p w14:paraId="0E1F663F" w14:textId="16049882"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Investment and shareholder structures</w:t>
      </w:r>
    </w:p>
    <w:p w14:paraId="65A241B9" w14:textId="559095C1"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Governmental or legislative systems</w:t>
      </w:r>
    </w:p>
    <w:p w14:paraId="1CC030F3" w14:textId="47F06479" w:rsidR="00BF44D8" w:rsidRPr="006E5C86" w:rsidRDefault="00BF44D8" w:rsidP="00943857">
      <w:pPr>
        <w:pStyle w:val="ListParagraph"/>
        <w:numPr>
          <w:ilvl w:val="0"/>
          <w:numId w:val="75"/>
        </w:numPr>
        <w:rPr>
          <w:rFonts w:ascii="Times New Roman" w:hAnsi="Times New Roman" w:cs="Times New Roman"/>
        </w:rPr>
      </w:pPr>
      <w:r w:rsidRPr="006E5C86">
        <w:rPr>
          <w:rFonts w:ascii="Times New Roman" w:hAnsi="Times New Roman" w:cs="Times New Roman"/>
        </w:rPr>
        <w:t>Narrative or IP-driven projects</w:t>
      </w:r>
    </w:p>
    <w:p w14:paraId="14228C7B" w14:textId="77777777" w:rsidR="00BF44D8" w:rsidRPr="00854CF8" w:rsidRDefault="00BF44D8" w:rsidP="00BF44D8">
      <w:pPr>
        <w:rPr>
          <w:rFonts w:ascii="Times New Roman" w:hAnsi="Times New Roman" w:cs="Times New Roman"/>
        </w:rPr>
      </w:pPr>
    </w:p>
    <w:p w14:paraId="639A74EC" w14:textId="51B3F405" w:rsidR="00BF44D8" w:rsidRPr="00854CF8" w:rsidRDefault="00BF44D8" w:rsidP="00BF44D8">
      <w:pPr>
        <w:rPr>
          <w:rFonts w:ascii="Times New Roman" w:hAnsi="Times New Roman" w:cs="Times New Roman"/>
        </w:rPr>
      </w:pPr>
      <w:r w:rsidRPr="00854CF8">
        <w:rPr>
          <w:rFonts w:ascii="Times New Roman" w:hAnsi="Times New Roman" w:cs="Times New Roman"/>
        </w:rPr>
        <w:t>It ensures that every dimension of the empire operates under one central doctrine, forming an integrated global structure capable of scaling indefinitely.</w:t>
      </w:r>
    </w:p>
    <w:p w14:paraId="378462FE" w14:textId="77777777" w:rsidR="00BF44D8" w:rsidRPr="00854CF8" w:rsidRDefault="00BF44D8" w:rsidP="00BF44D8">
      <w:pPr>
        <w:rPr>
          <w:rFonts w:ascii="Times New Roman" w:hAnsi="Times New Roman" w:cs="Times New Roman"/>
        </w:rPr>
      </w:pPr>
    </w:p>
    <w:p w14:paraId="6CD67B45" w14:textId="77777777" w:rsidR="00BF44D8" w:rsidRPr="00854CF8" w:rsidRDefault="00BF44D8" w:rsidP="006E5C86">
      <w:pPr>
        <w:pStyle w:val="Heading3"/>
      </w:pPr>
      <w:r w:rsidRPr="00854CF8">
        <w:t>Strategic Imperatives</w:t>
      </w:r>
    </w:p>
    <w:p w14:paraId="7B43ED77" w14:textId="77777777" w:rsidR="00BF44D8" w:rsidRPr="00854CF8" w:rsidRDefault="00BF44D8" w:rsidP="00BF44D8">
      <w:pPr>
        <w:rPr>
          <w:rFonts w:ascii="Times New Roman" w:hAnsi="Times New Roman" w:cs="Times New Roman"/>
        </w:rPr>
      </w:pPr>
    </w:p>
    <w:p w14:paraId="77F9E18B" w14:textId="77777777" w:rsidR="00BF44D8" w:rsidRPr="00854CF8" w:rsidRDefault="00BF44D8" w:rsidP="006E5C86">
      <w:pPr>
        <w:pStyle w:val="Heading4"/>
      </w:pPr>
      <w:r w:rsidRPr="00854CF8">
        <w:t>Section 18 reinforces several strategic imperatives essential for the empire’s future:</w:t>
      </w:r>
    </w:p>
    <w:p w14:paraId="484E8051" w14:textId="77777777" w:rsidR="00BF44D8" w:rsidRPr="00854CF8" w:rsidRDefault="00BF44D8" w:rsidP="00BF44D8">
      <w:pPr>
        <w:rPr>
          <w:rFonts w:ascii="Times New Roman" w:hAnsi="Times New Roman" w:cs="Times New Roman"/>
        </w:rPr>
      </w:pPr>
    </w:p>
    <w:p w14:paraId="069D6FC8" w14:textId="0D1062FD" w:rsidR="00BF44D8" w:rsidRPr="00854CF8" w:rsidRDefault="00BF44D8" w:rsidP="006E5C86">
      <w:pPr>
        <w:pStyle w:val="Heading4"/>
      </w:pPr>
      <w:r w:rsidRPr="00854CF8">
        <w:t>Continuity Across Generations</w:t>
      </w:r>
    </w:p>
    <w:p w14:paraId="4297EA19" w14:textId="77777777" w:rsidR="006E5C86" w:rsidRDefault="006E5C86" w:rsidP="00BF44D8">
      <w:pPr>
        <w:rPr>
          <w:rFonts w:ascii="Times New Roman" w:hAnsi="Times New Roman" w:cs="Times New Roman"/>
        </w:rPr>
      </w:pPr>
    </w:p>
    <w:p w14:paraId="60D602A7" w14:textId="5F57B3C1" w:rsidR="00BF44D8" w:rsidRPr="00854CF8" w:rsidRDefault="00BF44D8" w:rsidP="00BF44D8">
      <w:pPr>
        <w:rPr>
          <w:rFonts w:ascii="Times New Roman" w:hAnsi="Times New Roman" w:cs="Times New Roman"/>
        </w:rPr>
      </w:pPr>
      <w:r w:rsidRPr="00854CF8">
        <w:rPr>
          <w:rFonts w:ascii="Times New Roman" w:hAnsi="Times New Roman" w:cs="Times New Roman"/>
        </w:rPr>
        <w:lastRenderedPageBreak/>
        <w:t>The module system ensures long-term survival by embedding legacy preservation and derivative evolution pathways directly into project structures.</w:t>
      </w:r>
    </w:p>
    <w:p w14:paraId="0D30A6F3" w14:textId="77777777" w:rsidR="00BF44D8" w:rsidRPr="00854CF8" w:rsidRDefault="00BF44D8" w:rsidP="00BF44D8">
      <w:pPr>
        <w:rPr>
          <w:rFonts w:ascii="Times New Roman" w:hAnsi="Times New Roman" w:cs="Times New Roman"/>
        </w:rPr>
      </w:pPr>
    </w:p>
    <w:p w14:paraId="1E81696F" w14:textId="705F83EB" w:rsidR="00BF44D8" w:rsidRPr="00854CF8" w:rsidRDefault="00BF44D8" w:rsidP="006E5C86">
      <w:pPr>
        <w:pStyle w:val="Heading4"/>
      </w:pPr>
      <w:r w:rsidRPr="00854CF8">
        <w:t>Prevention of Fragmentation</w:t>
      </w:r>
    </w:p>
    <w:p w14:paraId="4F50F434" w14:textId="77777777" w:rsidR="006E5C86" w:rsidRDefault="006E5C86" w:rsidP="00BF44D8">
      <w:pPr>
        <w:rPr>
          <w:rFonts w:ascii="Times New Roman" w:hAnsi="Times New Roman" w:cs="Times New Roman"/>
        </w:rPr>
      </w:pPr>
    </w:p>
    <w:p w14:paraId="65B680CB" w14:textId="1B8819C2" w:rsidR="00BF44D8" w:rsidRPr="00854CF8" w:rsidRDefault="00BF44D8" w:rsidP="00BF44D8">
      <w:pPr>
        <w:rPr>
          <w:rFonts w:ascii="Times New Roman" w:hAnsi="Times New Roman" w:cs="Times New Roman"/>
        </w:rPr>
      </w:pPr>
      <w:r w:rsidRPr="00854CF8">
        <w:rPr>
          <w:rFonts w:ascii="Times New Roman" w:hAnsi="Times New Roman" w:cs="Times New Roman"/>
        </w:rPr>
        <w:t>Standardized modules eliminate operational drift, siloed management, or inconsistencies across divisions.</w:t>
      </w:r>
    </w:p>
    <w:p w14:paraId="2577D1CD" w14:textId="77777777" w:rsidR="00BF44D8" w:rsidRPr="00854CF8" w:rsidRDefault="00BF44D8" w:rsidP="00BF44D8">
      <w:pPr>
        <w:rPr>
          <w:rFonts w:ascii="Times New Roman" w:hAnsi="Times New Roman" w:cs="Times New Roman"/>
        </w:rPr>
      </w:pPr>
    </w:p>
    <w:p w14:paraId="00B86817" w14:textId="18B3FF9C" w:rsidR="00BF44D8" w:rsidRPr="00854CF8" w:rsidRDefault="00BF44D8" w:rsidP="006E5C86">
      <w:pPr>
        <w:pStyle w:val="Heading4"/>
      </w:pPr>
      <w:r w:rsidRPr="00854CF8">
        <w:t>High-Level Executive Clarity</w:t>
      </w:r>
    </w:p>
    <w:p w14:paraId="33582BE0" w14:textId="77777777" w:rsidR="006E5C86" w:rsidRDefault="006E5C86" w:rsidP="00BF44D8">
      <w:pPr>
        <w:rPr>
          <w:rFonts w:ascii="Times New Roman" w:hAnsi="Times New Roman" w:cs="Times New Roman"/>
        </w:rPr>
      </w:pPr>
    </w:p>
    <w:p w14:paraId="3D7DD9D3" w14:textId="688E3A1C" w:rsidR="00BF44D8" w:rsidRPr="00854CF8" w:rsidRDefault="00BF44D8" w:rsidP="00BF44D8">
      <w:pPr>
        <w:rPr>
          <w:rFonts w:ascii="Times New Roman" w:hAnsi="Times New Roman" w:cs="Times New Roman"/>
        </w:rPr>
      </w:pPr>
      <w:r w:rsidRPr="00854CF8">
        <w:rPr>
          <w:rFonts w:ascii="Times New Roman" w:hAnsi="Times New Roman" w:cs="Times New Roman"/>
        </w:rPr>
        <w:t>The module architecture simplifies decision-making by providing executives with uniform documentation and operational templates.</w:t>
      </w:r>
    </w:p>
    <w:p w14:paraId="201A5896" w14:textId="77777777" w:rsidR="00BF44D8" w:rsidRPr="00854CF8" w:rsidRDefault="00BF44D8" w:rsidP="00BF44D8">
      <w:pPr>
        <w:rPr>
          <w:rFonts w:ascii="Times New Roman" w:hAnsi="Times New Roman" w:cs="Times New Roman"/>
        </w:rPr>
      </w:pPr>
    </w:p>
    <w:p w14:paraId="2DC524C5" w14:textId="584BDA00" w:rsidR="00BF44D8" w:rsidRPr="00854CF8" w:rsidRDefault="00BF44D8" w:rsidP="006E5C86">
      <w:pPr>
        <w:pStyle w:val="Heading4"/>
      </w:pPr>
      <w:r w:rsidRPr="00854CF8">
        <w:t>Operational Precision &amp; Predictability</w:t>
      </w:r>
    </w:p>
    <w:p w14:paraId="7E915322" w14:textId="77777777" w:rsidR="006E5C86" w:rsidRDefault="006E5C86" w:rsidP="00BF44D8">
      <w:pPr>
        <w:rPr>
          <w:rFonts w:ascii="Times New Roman" w:hAnsi="Times New Roman" w:cs="Times New Roman"/>
        </w:rPr>
      </w:pPr>
    </w:p>
    <w:p w14:paraId="7F206ED5" w14:textId="1C4783A0" w:rsidR="00BF44D8" w:rsidRPr="00854CF8" w:rsidRDefault="00BF44D8" w:rsidP="00BF44D8">
      <w:pPr>
        <w:rPr>
          <w:rFonts w:ascii="Times New Roman" w:hAnsi="Times New Roman" w:cs="Times New Roman"/>
        </w:rPr>
      </w:pPr>
      <w:r w:rsidRPr="00854CF8">
        <w:rPr>
          <w:rFonts w:ascii="Times New Roman" w:hAnsi="Times New Roman" w:cs="Times New Roman"/>
        </w:rPr>
        <w:t>Projects become measurable, forecastable, and controllable through uniformity in their planning and execution models.</w:t>
      </w:r>
    </w:p>
    <w:p w14:paraId="1A48D658" w14:textId="77777777" w:rsidR="00BF44D8" w:rsidRPr="00854CF8" w:rsidRDefault="00BF44D8" w:rsidP="00BF44D8">
      <w:pPr>
        <w:rPr>
          <w:rFonts w:ascii="Times New Roman" w:hAnsi="Times New Roman" w:cs="Times New Roman"/>
        </w:rPr>
      </w:pPr>
    </w:p>
    <w:p w14:paraId="7753B646" w14:textId="398496C3" w:rsidR="00BF44D8" w:rsidRPr="00854CF8" w:rsidRDefault="00BF44D8" w:rsidP="006E5C86">
      <w:pPr>
        <w:pStyle w:val="Heading4"/>
      </w:pPr>
      <w:r w:rsidRPr="00854CF8">
        <w:t>Empire-Wide Strategic Alignment</w:t>
      </w:r>
    </w:p>
    <w:p w14:paraId="08682FBD" w14:textId="77777777" w:rsidR="006E5C86" w:rsidRDefault="006E5C86" w:rsidP="00BF44D8">
      <w:pPr>
        <w:rPr>
          <w:rFonts w:ascii="Times New Roman" w:hAnsi="Times New Roman" w:cs="Times New Roman"/>
        </w:rPr>
      </w:pPr>
    </w:p>
    <w:p w14:paraId="7EC58B31" w14:textId="5D791003" w:rsidR="00BF44D8" w:rsidRPr="00854CF8" w:rsidRDefault="00BF44D8" w:rsidP="00BF44D8">
      <w:pPr>
        <w:rPr>
          <w:rFonts w:ascii="Times New Roman" w:hAnsi="Times New Roman" w:cs="Times New Roman"/>
        </w:rPr>
      </w:pPr>
      <w:r w:rsidRPr="00854CF8">
        <w:rPr>
          <w:rFonts w:ascii="Times New Roman" w:hAnsi="Times New Roman" w:cs="Times New Roman"/>
        </w:rPr>
        <w:t xml:space="preserve">All projects remain aligned with HydraCore,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the Founder’s Creed, and the sovereign doctrine that governs WebHydra.</w:t>
      </w:r>
    </w:p>
    <w:p w14:paraId="7B79DB58" w14:textId="77777777" w:rsidR="00BF44D8" w:rsidRPr="00854CF8" w:rsidRDefault="00BF44D8" w:rsidP="00BF44D8">
      <w:pPr>
        <w:rPr>
          <w:rFonts w:ascii="Times New Roman" w:hAnsi="Times New Roman" w:cs="Times New Roman"/>
        </w:rPr>
      </w:pPr>
    </w:p>
    <w:p w14:paraId="0CE0CB9D" w14:textId="77777777" w:rsidR="00BF44D8" w:rsidRPr="00854CF8" w:rsidRDefault="00BF44D8" w:rsidP="006E5C86">
      <w:pPr>
        <w:pStyle w:val="Heading3"/>
      </w:pPr>
      <w:r w:rsidRPr="00854CF8">
        <w:t>Conclusion of Section Introduction</w:t>
      </w:r>
    </w:p>
    <w:p w14:paraId="26EFF744" w14:textId="77777777" w:rsidR="00BF44D8" w:rsidRPr="00854CF8" w:rsidRDefault="00BF44D8" w:rsidP="00BF44D8">
      <w:pPr>
        <w:rPr>
          <w:rFonts w:ascii="Times New Roman" w:hAnsi="Times New Roman" w:cs="Times New Roman"/>
        </w:rPr>
      </w:pPr>
    </w:p>
    <w:p w14:paraId="5EEDAC24" w14:textId="77777777" w:rsidR="00BF44D8" w:rsidRPr="00854CF8" w:rsidRDefault="00BF44D8" w:rsidP="00BF44D8">
      <w:pPr>
        <w:rPr>
          <w:rFonts w:ascii="Times New Roman" w:hAnsi="Times New Roman" w:cs="Times New Roman"/>
        </w:rPr>
      </w:pPr>
      <w:r w:rsidRPr="00854CF8">
        <w:rPr>
          <w:rFonts w:ascii="Times New Roman" w:hAnsi="Times New Roman" w:cs="Times New Roman"/>
        </w:rPr>
        <w:t>Section 18 stands as one of the most strategically vital architectures within the WebHydra Website Structure Master Document. It defines how an empire builds, how it evolves, how it governs its growth, and how every initiative—no matter the scale or domain—remains institutionally aligned.</w:t>
      </w:r>
    </w:p>
    <w:p w14:paraId="5EF1C302" w14:textId="77777777" w:rsidR="00BF44D8" w:rsidRPr="00854CF8" w:rsidRDefault="00BF44D8" w:rsidP="00BF44D8">
      <w:pPr>
        <w:rPr>
          <w:rFonts w:ascii="Times New Roman" w:hAnsi="Times New Roman" w:cs="Times New Roman"/>
        </w:rPr>
      </w:pPr>
    </w:p>
    <w:p w14:paraId="7BD30D13" w14:textId="77777777" w:rsidR="00BF44D8" w:rsidRPr="00854CF8" w:rsidRDefault="00BF44D8" w:rsidP="00BF44D8">
      <w:pPr>
        <w:rPr>
          <w:rFonts w:ascii="Times New Roman" w:hAnsi="Times New Roman" w:cs="Times New Roman"/>
        </w:rPr>
      </w:pPr>
      <w:r w:rsidRPr="00854CF8">
        <w:rPr>
          <w:rFonts w:ascii="Times New Roman" w:hAnsi="Times New Roman" w:cs="Times New Roman"/>
        </w:rPr>
        <w:t>This section does not merely instruct how to create a project.</w:t>
      </w:r>
    </w:p>
    <w:p w14:paraId="6AA97A93" w14:textId="77777777" w:rsidR="00BF44D8" w:rsidRPr="00854CF8" w:rsidRDefault="00BF44D8" w:rsidP="00BF44D8">
      <w:pPr>
        <w:rPr>
          <w:rFonts w:ascii="Times New Roman" w:hAnsi="Times New Roman" w:cs="Times New Roman"/>
        </w:rPr>
      </w:pPr>
    </w:p>
    <w:p w14:paraId="0E534E0A" w14:textId="21EE6CFF" w:rsidR="00E8146E" w:rsidRPr="00854CF8" w:rsidRDefault="00BF44D8" w:rsidP="00E8146E">
      <w:pPr>
        <w:rPr>
          <w:rFonts w:ascii="Times New Roman" w:hAnsi="Times New Roman" w:cs="Times New Roman"/>
        </w:rPr>
      </w:pPr>
      <w:r w:rsidRPr="00854CF8">
        <w:rPr>
          <w:rFonts w:ascii="Times New Roman" w:hAnsi="Times New Roman" w:cs="Times New Roman"/>
        </w:rPr>
        <w:t xml:space="preserve">It defines how an empire is engineered, sustained, replicated, and </w:t>
      </w:r>
      <w:proofErr w:type="gramStart"/>
      <w:r w:rsidRPr="00854CF8">
        <w:rPr>
          <w:rFonts w:ascii="Times New Roman" w:hAnsi="Times New Roman" w:cs="Times New Roman"/>
        </w:rPr>
        <w:t>future-proofed</w:t>
      </w:r>
      <w:proofErr w:type="gramEnd"/>
      <w:r w:rsidRPr="00854CF8">
        <w:rPr>
          <w:rFonts w:ascii="Times New Roman" w:hAnsi="Times New Roman" w:cs="Times New Roman"/>
        </w:rPr>
        <w:t>.</w:t>
      </w:r>
    </w:p>
    <w:p w14:paraId="2CE591A7" w14:textId="77777777" w:rsidR="00E8146E" w:rsidRPr="00854CF8" w:rsidRDefault="00E8146E" w:rsidP="00E8146E">
      <w:pPr>
        <w:rPr>
          <w:rFonts w:ascii="Times New Roman" w:hAnsi="Times New Roman" w:cs="Times New Roman"/>
        </w:rPr>
      </w:pPr>
    </w:p>
    <w:p w14:paraId="22083D46" w14:textId="77777777" w:rsidR="00BF44D8" w:rsidRPr="00854CF8" w:rsidRDefault="00BF44D8">
      <w:pPr>
        <w:rPr>
          <w:rFonts w:ascii="Times New Roman" w:hAnsi="Times New Roman" w:cs="Times New Roman"/>
        </w:rPr>
      </w:pPr>
      <w:r w:rsidRPr="00854CF8">
        <w:rPr>
          <w:rFonts w:ascii="Times New Roman" w:hAnsi="Times New Roman" w:cs="Times New Roman"/>
        </w:rPr>
        <w:br w:type="page"/>
      </w:r>
    </w:p>
    <w:p w14:paraId="7484C72F" w14:textId="1FF781A6" w:rsidR="00AC75FF" w:rsidRPr="00854CF8" w:rsidRDefault="00AC75FF" w:rsidP="006E5C86">
      <w:pPr>
        <w:pStyle w:val="Heading1"/>
      </w:pPr>
      <w:r w:rsidRPr="00854CF8">
        <w:lastRenderedPageBreak/>
        <w:t>SECTION 18</w:t>
      </w:r>
      <w:r w:rsidR="00216417">
        <w:t>:</w:t>
      </w:r>
      <w:r w:rsidRPr="00854CF8">
        <w:t xml:space="preserve"> PROJECT MODULES (UNIVERSAL)</w:t>
      </w:r>
    </w:p>
    <w:p w14:paraId="24DA53F5" w14:textId="77777777" w:rsidR="00AC75FF" w:rsidRPr="00854CF8" w:rsidRDefault="00AC75FF" w:rsidP="00AC75FF">
      <w:pPr>
        <w:rPr>
          <w:rFonts w:ascii="Times New Roman" w:hAnsi="Times New Roman" w:cs="Times New Roman"/>
        </w:rPr>
      </w:pPr>
    </w:p>
    <w:p w14:paraId="66D39779" w14:textId="342ED73A" w:rsidR="00AC75FF" w:rsidRPr="00854CF8" w:rsidRDefault="00AC75FF" w:rsidP="006E5C86">
      <w:pPr>
        <w:pStyle w:val="Heading1"/>
      </w:pPr>
      <w:r w:rsidRPr="00854CF8">
        <w:t>18.1</w:t>
      </w:r>
      <w:r w:rsidR="00216417">
        <w:t>:</w:t>
      </w:r>
      <w:r w:rsidRPr="00854CF8">
        <w:t xml:space="preserve"> Universal Project Architecture</w:t>
      </w:r>
    </w:p>
    <w:p w14:paraId="2A9EE065" w14:textId="77777777" w:rsidR="00AC75FF" w:rsidRPr="00854CF8" w:rsidRDefault="00AC75FF" w:rsidP="00AC75FF">
      <w:pPr>
        <w:rPr>
          <w:rFonts w:ascii="Times New Roman" w:hAnsi="Times New Roman" w:cs="Times New Roman"/>
        </w:rPr>
      </w:pPr>
    </w:p>
    <w:p w14:paraId="2C13399E" w14:textId="040388EB" w:rsidR="00AC75FF" w:rsidRPr="00854CF8" w:rsidRDefault="00AC75FF" w:rsidP="004567B2">
      <w:pPr>
        <w:pStyle w:val="Heading2"/>
      </w:pPr>
      <w:r w:rsidRPr="00854CF8">
        <w:t>18.1.1</w:t>
      </w:r>
      <w:r w:rsidR="00216417">
        <w:t>:</w:t>
      </w:r>
      <w:r w:rsidRPr="00854CF8">
        <w:t xml:space="preserve"> Core Structural Framework</w:t>
      </w:r>
    </w:p>
    <w:p w14:paraId="78961B57" w14:textId="77777777" w:rsidR="00AC75FF" w:rsidRPr="00854CF8" w:rsidRDefault="00AC75FF" w:rsidP="00AC75FF">
      <w:pPr>
        <w:rPr>
          <w:rFonts w:ascii="Times New Roman" w:hAnsi="Times New Roman" w:cs="Times New Roman"/>
        </w:rPr>
      </w:pPr>
    </w:p>
    <w:p w14:paraId="31A3DA9B" w14:textId="77777777" w:rsidR="00AC75FF" w:rsidRPr="00854CF8" w:rsidRDefault="00AC75FF" w:rsidP="00AC75FF">
      <w:pPr>
        <w:rPr>
          <w:rFonts w:ascii="Times New Roman" w:hAnsi="Times New Roman" w:cs="Times New Roman"/>
        </w:rPr>
      </w:pPr>
      <w:r w:rsidRPr="00854CF8">
        <w:rPr>
          <w:rFonts w:ascii="Times New Roman" w:hAnsi="Times New Roman" w:cs="Times New Roman"/>
        </w:rPr>
        <w:t>This component establishes the mandatory foundational structure that every project within the WebHydra empire must adopt. It ensures that all initiatives—regardless of scale, domain, or function—are built upon an identical architectural backbone that guarantees operational discipline, governance integrity, and long-term sustainability.</w:t>
      </w:r>
    </w:p>
    <w:p w14:paraId="76064BD7" w14:textId="77777777" w:rsidR="00AC75FF" w:rsidRPr="00854CF8" w:rsidRDefault="00AC75FF" w:rsidP="00AC75FF">
      <w:pPr>
        <w:rPr>
          <w:rFonts w:ascii="Times New Roman" w:hAnsi="Times New Roman" w:cs="Times New Roman"/>
        </w:rPr>
      </w:pPr>
    </w:p>
    <w:p w14:paraId="6A9867A5" w14:textId="77777777" w:rsidR="00AC75FF" w:rsidRPr="00854CF8" w:rsidRDefault="00AC75FF" w:rsidP="004567B2">
      <w:pPr>
        <w:pStyle w:val="Heading3"/>
      </w:pPr>
      <w:r w:rsidRPr="00854CF8">
        <w:t>Key Structural Elements</w:t>
      </w:r>
    </w:p>
    <w:p w14:paraId="73CD1E8C" w14:textId="77777777" w:rsidR="00AC75FF" w:rsidRPr="00854CF8" w:rsidRDefault="00AC75FF" w:rsidP="00AC75FF">
      <w:pPr>
        <w:rPr>
          <w:rFonts w:ascii="Times New Roman" w:hAnsi="Times New Roman" w:cs="Times New Roman"/>
        </w:rPr>
      </w:pPr>
    </w:p>
    <w:p w14:paraId="1F19D97F" w14:textId="7CE8C9CA" w:rsidR="00AC75FF" w:rsidRPr="00854CF8" w:rsidRDefault="00AC75FF" w:rsidP="004567B2">
      <w:pPr>
        <w:pStyle w:val="Heading4"/>
      </w:pPr>
      <w:r w:rsidRPr="00854CF8">
        <w:t>Baseline Documentation Protocol</w:t>
      </w:r>
    </w:p>
    <w:p w14:paraId="1619EA06" w14:textId="77777777" w:rsidR="004567B2" w:rsidRDefault="004567B2" w:rsidP="00AC75FF">
      <w:pPr>
        <w:rPr>
          <w:rFonts w:ascii="Times New Roman" w:hAnsi="Times New Roman" w:cs="Times New Roman"/>
        </w:rPr>
      </w:pPr>
    </w:p>
    <w:p w14:paraId="3DB9A1B2" w14:textId="6D2A9819" w:rsidR="00AC75FF" w:rsidRPr="00854CF8" w:rsidRDefault="00AC75FF" w:rsidP="00AC75FF">
      <w:pPr>
        <w:rPr>
          <w:rFonts w:ascii="Times New Roman" w:hAnsi="Times New Roman" w:cs="Times New Roman"/>
        </w:rPr>
      </w:pPr>
      <w:r w:rsidRPr="00854CF8">
        <w:rPr>
          <w:rFonts w:ascii="Times New Roman" w:hAnsi="Times New Roman" w:cs="Times New Roman"/>
        </w:rPr>
        <w:t>All projects must generate a complete foundational document set, including strategic briefs, scope definitions, operational matrices, compliance declarations, risk profiles, and sovereign certification forms. These documents form the official project identity.</w:t>
      </w:r>
    </w:p>
    <w:p w14:paraId="157D0B39" w14:textId="77777777" w:rsidR="00AC75FF" w:rsidRPr="00854CF8" w:rsidRDefault="00AC75FF" w:rsidP="00AC75FF">
      <w:pPr>
        <w:rPr>
          <w:rFonts w:ascii="Times New Roman" w:hAnsi="Times New Roman" w:cs="Times New Roman"/>
        </w:rPr>
      </w:pPr>
    </w:p>
    <w:p w14:paraId="79245036" w14:textId="0996234A" w:rsidR="00AC75FF" w:rsidRPr="00854CF8" w:rsidRDefault="00AC75FF" w:rsidP="004567B2">
      <w:pPr>
        <w:pStyle w:val="Heading4"/>
      </w:pPr>
      <w:r w:rsidRPr="00854CF8">
        <w:t>Command Hierarchy Model</w:t>
      </w:r>
    </w:p>
    <w:p w14:paraId="1B06670B" w14:textId="77777777" w:rsidR="004567B2" w:rsidRDefault="004567B2" w:rsidP="00AC75FF">
      <w:pPr>
        <w:rPr>
          <w:rFonts w:ascii="Times New Roman" w:hAnsi="Times New Roman" w:cs="Times New Roman"/>
        </w:rPr>
      </w:pPr>
    </w:p>
    <w:p w14:paraId="012624E7" w14:textId="353706A3" w:rsidR="00AC75FF" w:rsidRPr="00854CF8" w:rsidRDefault="00AC75FF" w:rsidP="00AC75FF">
      <w:pPr>
        <w:rPr>
          <w:rFonts w:ascii="Times New Roman" w:hAnsi="Times New Roman" w:cs="Times New Roman"/>
        </w:rPr>
      </w:pPr>
      <w:r w:rsidRPr="00854CF8">
        <w:rPr>
          <w:rFonts w:ascii="Times New Roman" w:hAnsi="Times New Roman" w:cs="Times New Roman"/>
        </w:rPr>
        <w:t>Every project must define a tiered leadership structure consisting of Executive Oversight, Strategic Command, Operational Management, and Technical/Administrative Units. This prevents ambiguity, strengthens accountability, and ensures direct reporting pathways.</w:t>
      </w:r>
    </w:p>
    <w:p w14:paraId="2F625A02" w14:textId="77777777" w:rsidR="00AC75FF" w:rsidRPr="00854CF8" w:rsidRDefault="00AC75FF" w:rsidP="00AC75FF">
      <w:pPr>
        <w:rPr>
          <w:rFonts w:ascii="Times New Roman" w:hAnsi="Times New Roman" w:cs="Times New Roman"/>
        </w:rPr>
      </w:pPr>
    </w:p>
    <w:p w14:paraId="6B23B905" w14:textId="6054714F" w:rsidR="00AC75FF" w:rsidRPr="00854CF8" w:rsidRDefault="00AC75FF" w:rsidP="004567B2">
      <w:pPr>
        <w:pStyle w:val="Heading4"/>
      </w:pPr>
      <w:r w:rsidRPr="00854CF8">
        <w:t>Operational Safeguards &amp; Internal Controls</w:t>
      </w:r>
    </w:p>
    <w:p w14:paraId="22AF1062" w14:textId="77777777" w:rsidR="004567B2" w:rsidRDefault="004567B2" w:rsidP="00AC75FF">
      <w:pPr>
        <w:rPr>
          <w:rFonts w:ascii="Times New Roman" w:hAnsi="Times New Roman" w:cs="Times New Roman"/>
        </w:rPr>
      </w:pPr>
    </w:p>
    <w:p w14:paraId="547DE64B" w14:textId="38800791" w:rsidR="00AC75FF" w:rsidRPr="00854CF8" w:rsidRDefault="00AC75FF" w:rsidP="00AC75FF">
      <w:pPr>
        <w:rPr>
          <w:rFonts w:ascii="Times New Roman" w:hAnsi="Times New Roman" w:cs="Times New Roman"/>
        </w:rPr>
      </w:pPr>
      <w:r w:rsidRPr="00854CF8">
        <w:rPr>
          <w:rFonts w:ascii="Times New Roman" w:hAnsi="Times New Roman" w:cs="Times New Roman"/>
        </w:rPr>
        <w:t>Built-in safeguards—covering cybersecurity, data protection, workflow authorization, and operational error-prevention—must be integrated from inception. These mechanisms ensure structural durability and protect against internal or external threats.</w:t>
      </w:r>
    </w:p>
    <w:p w14:paraId="7CF8BC03" w14:textId="77777777" w:rsidR="00AC75FF" w:rsidRPr="00854CF8" w:rsidRDefault="00AC75FF" w:rsidP="00AC75FF">
      <w:pPr>
        <w:rPr>
          <w:rFonts w:ascii="Times New Roman" w:hAnsi="Times New Roman" w:cs="Times New Roman"/>
        </w:rPr>
      </w:pPr>
    </w:p>
    <w:p w14:paraId="6D51A716" w14:textId="6F853199" w:rsidR="00AC75FF" w:rsidRPr="00854CF8" w:rsidRDefault="00AC75FF" w:rsidP="004567B2">
      <w:pPr>
        <w:pStyle w:val="Heading4"/>
      </w:pPr>
      <w:r w:rsidRPr="00854CF8">
        <w:t>Unified Architectural Doctrine</w:t>
      </w:r>
    </w:p>
    <w:p w14:paraId="25F8C49A" w14:textId="77777777" w:rsidR="004567B2" w:rsidRDefault="004567B2" w:rsidP="00AC75FF">
      <w:pPr>
        <w:rPr>
          <w:rFonts w:ascii="Times New Roman" w:hAnsi="Times New Roman" w:cs="Times New Roman"/>
        </w:rPr>
      </w:pPr>
    </w:p>
    <w:p w14:paraId="5BC33E84" w14:textId="4F5C60C2" w:rsidR="00AC75FF" w:rsidRPr="00854CF8" w:rsidRDefault="00AC75FF" w:rsidP="00AC75FF">
      <w:pPr>
        <w:rPr>
          <w:rFonts w:ascii="Times New Roman" w:hAnsi="Times New Roman" w:cs="Times New Roman"/>
        </w:rPr>
      </w:pPr>
      <w:r w:rsidRPr="00854CF8">
        <w:rPr>
          <w:rFonts w:ascii="Times New Roman" w:hAnsi="Times New Roman" w:cs="Times New Roman"/>
        </w:rPr>
        <w:t>All projects must adhere to WebHydra’s universal architectural doctrine, which defines system design logic, documentation format, operational flow standards, and governance alignment. This doctrine ensures every project fits seamlessly within the empire’s larger infrastructure.</w:t>
      </w:r>
    </w:p>
    <w:p w14:paraId="6C423580" w14:textId="77777777" w:rsidR="00AC75FF" w:rsidRPr="00854CF8" w:rsidRDefault="00AC75FF" w:rsidP="00AC75FF">
      <w:pPr>
        <w:rPr>
          <w:rFonts w:ascii="Times New Roman" w:hAnsi="Times New Roman" w:cs="Times New Roman"/>
        </w:rPr>
      </w:pPr>
    </w:p>
    <w:p w14:paraId="430B70C0" w14:textId="16A8565F" w:rsidR="00AC75FF" w:rsidRPr="00854CF8" w:rsidRDefault="00AC75FF" w:rsidP="004567B2">
      <w:pPr>
        <w:pStyle w:val="Heading2"/>
      </w:pPr>
      <w:r w:rsidRPr="00854CF8">
        <w:t>18.1.2</w:t>
      </w:r>
      <w:r w:rsidR="00216417">
        <w:t>:</w:t>
      </w:r>
      <w:r w:rsidRPr="00854CF8">
        <w:t xml:space="preserve"> Strategic Alignment Protocols</w:t>
      </w:r>
    </w:p>
    <w:p w14:paraId="28F15C54" w14:textId="77777777" w:rsidR="00AC75FF" w:rsidRPr="00854CF8" w:rsidRDefault="00AC75FF" w:rsidP="00AC75FF">
      <w:pPr>
        <w:rPr>
          <w:rFonts w:ascii="Times New Roman" w:hAnsi="Times New Roman" w:cs="Times New Roman"/>
        </w:rPr>
      </w:pPr>
    </w:p>
    <w:p w14:paraId="4E6FCF8B" w14:textId="77777777" w:rsidR="00AC75FF" w:rsidRPr="00854CF8" w:rsidRDefault="00AC75FF" w:rsidP="00AC75FF">
      <w:pPr>
        <w:rPr>
          <w:rFonts w:ascii="Times New Roman" w:hAnsi="Times New Roman" w:cs="Times New Roman"/>
        </w:rPr>
      </w:pPr>
      <w:r w:rsidRPr="00854CF8">
        <w:rPr>
          <w:rFonts w:ascii="Times New Roman" w:hAnsi="Times New Roman" w:cs="Times New Roman"/>
        </w:rPr>
        <w:t>This component ensures that every project functions as a coherent extension of the empire’s long-term strategic vision. It eliminates mission drift, safeguards sovereignty, and guarantees that all initiatives contribute to the structural momentum of WebHydra.</w:t>
      </w:r>
    </w:p>
    <w:p w14:paraId="3279D6D9" w14:textId="77777777" w:rsidR="00AC75FF" w:rsidRPr="00854CF8" w:rsidRDefault="00AC75FF" w:rsidP="00AC75FF">
      <w:pPr>
        <w:rPr>
          <w:rFonts w:ascii="Times New Roman" w:hAnsi="Times New Roman" w:cs="Times New Roman"/>
        </w:rPr>
      </w:pPr>
    </w:p>
    <w:p w14:paraId="07340406" w14:textId="77777777" w:rsidR="00AC75FF" w:rsidRPr="00854CF8" w:rsidRDefault="00AC75FF" w:rsidP="004567B2">
      <w:pPr>
        <w:pStyle w:val="Heading3"/>
      </w:pPr>
      <w:r w:rsidRPr="00854CF8">
        <w:t>Alignment Domains</w:t>
      </w:r>
    </w:p>
    <w:p w14:paraId="718B0EB4" w14:textId="77777777" w:rsidR="00AC75FF" w:rsidRPr="00854CF8" w:rsidRDefault="00AC75FF" w:rsidP="00AC75FF">
      <w:pPr>
        <w:rPr>
          <w:rFonts w:ascii="Times New Roman" w:hAnsi="Times New Roman" w:cs="Times New Roman"/>
        </w:rPr>
      </w:pPr>
    </w:p>
    <w:p w14:paraId="7EBFF5E4" w14:textId="13FF2661" w:rsidR="00AC75FF" w:rsidRPr="00854CF8" w:rsidRDefault="00AC75FF" w:rsidP="004567B2">
      <w:pPr>
        <w:pStyle w:val="Heading4"/>
      </w:pPr>
      <w:r w:rsidRPr="00854CF8">
        <w:t>Corporate Vision Integration</w:t>
      </w:r>
    </w:p>
    <w:p w14:paraId="4E4F1093" w14:textId="77777777" w:rsidR="004567B2" w:rsidRDefault="004567B2" w:rsidP="00AC75FF">
      <w:pPr>
        <w:rPr>
          <w:rFonts w:ascii="Times New Roman" w:hAnsi="Times New Roman" w:cs="Times New Roman"/>
        </w:rPr>
      </w:pPr>
    </w:p>
    <w:p w14:paraId="25491840" w14:textId="116E44B8" w:rsidR="00AC75FF" w:rsidRPr="00854CF8" w:rsidRDefault="00AC75FF" w:rsidP="00AC75FF">
      <w:pPr>
        <w:rPr>
          <w:rFonts w:ascii="Times New Roman" w:hAnsi="Times New Roman" w:cs="Times New Roman"/>
        </w:rPr>
      </w:pPr>
      <w:r w:rsidRPr="00854CF8">
        <w:rPr>
          <w:rFonts w:ascii="Times New Roman" w:hAnsi="Times New Roman" w:cs="Times New Roman"/>
        </w:rPr>
        <w:t>All project objectives must reflect the empire’s foundational philosophy, strategic priorities, and future-state ambitions.</w:t>
      </w:r>
    </w:p>
    <w:p w14:paraId="003422CD" w14:textId="77777777" w:rsidR="00AC75FF" w:rsidRPr="00854CF8" w:rsidRDefault="00AC75FF" w:rsidP="00AC75FF">
      <w:pPr>
        <w:rPr>
          <w:rFonts w:ascii="Times New Roman" w:hAnsi="Times New Roman" w:cs="Times New Roman"/>
        </w:rPr>
      </w:pPr>
    </w:p>
    <w:p w14:paraId="6B27B3E3" w14:textId="6D847AC8" w:rsidR="00AC75FF" w:rsidRPr="00854CF8" w:rsidRDefault="00AC75FF" w:rsidP="004567B2">
      <w:pPr>
        <w:pStyle w:val="Heading4"/>
      </w:pPr>
      <w:r w:rsidRPr="00854CF8">
        <w:t>Empire Expansion Mandates</w:t>
      </w:r>
    </w:p>
    <w:p w14:paraId="337608C0" w14:textId="77777777" w:rsidR="004567B2" w:rsidRDefault="004567B2" w:rsidP="00AC75FF">
      <w:pPr>
        <w:rPr>
          <w:rFonts w:ascii="Times New Roman" w:hAnsi="Times New Roman" w:cs="Times New Roman"/>
        </w:rPr>
      </w:pPr>
    </w:p>
    <w:p w14:paraId="6D2D0C1E" w14:textId="14A5B0A3" w:rsidR="00AC75FF" w:rsidRPr="00854CF8" w:rsidRDefault="00AC75FF" w:rsidP="00AC75FF">
      <w:pPr>
        <w:rPr>
          <w:rFonts w:ascii="Times New Roman" w:hAnsi="Times New Roman" w:cs="Times New Roman"/>
        </w:rPr>
      </w:pPr>
      <w:r w:rsidRPr="00854CF8">
        <w:rPr>
          <w:rFonts w:ascii="Times New Roman" w:hAnsi="Times New Roman" w:cs="Times New Roman"/>
        </w:rPr>
        <w:t>Projects must contribute to territorial, digital, intellectual, or commercial expansion, ensuring that each initiative strengthens the global footprint of WebHydra.</w:t>
      </w:r>
    </w:p>
    <w:p w14:paraId="7436BE7A" w14:textId="77777777" w:rsidR="00AC75FF" w:rsidRPr="00854CF8" w:rsidRDefault="00AC75FF" w:rsidP="00AC75FF">
      <w:pPr>
        <w:rPr>
          <w:rFonts w:ascii="Times New Roman" w:hAnsi="Times New Roman" w:cs="Times New Roman"/>
        </w:rPr>
      </w:pPr>
    </w:p>
    <w:p w14:paraId="73363797" w14:textId="27C17C70" w:rsidR="00AC75FF" w:rsidRPr="00854CF8" w:rsidRDefault="00AC75FF" w:rsidP="004567B2">
      <w:pPr>
        <w:pStyle w:val="Heading4"/>
      </w:pPr>
      <w:r w:rsidRPr="00854CF8">
        <w:t>Legal Sovereignty Requirements</w:t>
      </w:r>
    </w:p>
    <w:p w14:paraId="315DB761" w14:textId="77777777" w:rsidR="004567B2" w:rsidRDefault="004567B2" w:rsidP="00AC75FF">
      <w:pPr>
        <w:rPr>
          <w:rFonts w:ascii="Times New Roman" w:hAnsi="Times New Roman" w:cs="Times New Roman"/>
        </w:rPr>
      </w:pPr>
    </w:p>
    <w:p w14:paraId="01FFA401" w14:textId="2D084577" w:rsidR="00AC75FF" w:rsidRPr="00854CF8" w:rsidRDefault="00AC75FF" w:rsidP="00AC75FF">
      <w:pPr>
        <w:rPr>
          <w:rFonts w:ascii="Times New Roman" w:hAnsi="Times New Roman" w:cs="Times New Roman"/>
        </w:rPr>
      </w:pPr>
      <w:r w:rsidRPr="00854CF8">
        <w:rPr>
          <w:rFonts w:ascii="Times New Roman" w:hAnsi="Times New Roman" w:cs="Times New Roman"/>
        </w:rPr>
        <w:t>Projects must comply with the Corporate Sovereignty Act, internal jurisdictional laws, data sovereignty rules, and operational independence principles to maintain institutional authority.</w:t>
      </w:r>
    </w:p>
    <w:p w14:paraId="47436F7D" w14:textId="77777777" w:rsidR="00AC75FF" w:rsidRPr="00854CF8" w:rsidRDefault="00AC75FF" w:rsidP="00AC75FF">
      <w:pPr>
        <w:rPr>
          <w:rFonts w:ascii="Times New Roman" w:hAnsi="Times New Roman" w:cs="Times New Roman"/>
        </w:rPr>
      </w:pPr>
    </w:p>
    <w:p w14:paraId="0118DFF0" w14:textId="7EC3A9B0" w:rsidR="00AC75FF" w:rsidRPr="00854CF8" w:rsidRDefault="00AC75FF" w:rsidP="004567B2">
      <w:pPr>
        <w:pStyle w:val="Heading4"/>
      </w:pPr>
      <w:r w:rsidRPr="00854CF8">
        <w:lastRenderedPageBreak/>
        <w:t>AI Integration Principles</w:t>
      </w:r>
    </w:p>
    <w:p w14:paraId="283AFA22" w14:textId="77777777" w:rsidR="004567B2" w:rsidRDefault="004567B2" w:rsidP="00AC75FF">
      <w:pPr>
        <w:rPr>
          <w:rFonts w:ascii="Times New Roman" w:hAnsi="Times New Roman" w:cs="Times New Roman"/>
        </w:rPr>
      </w:pPr>
    </w:p>
    <w:p w14:paraId="3253B648" w14:textId="0889C443" w:rsidR="00AC75FF" w:rsidRPr="00854CF8" w:rsidRDefault="00AC75FF" w:rsidP="00AC75FF">
      <w:pPr>
        <w:rPr>
          <w:rFonts w:ascii="Times New Roman" w:hAnsi="Times New Roman" w:cs="Times New Roman"/>
        </w:rPr>
      </w:pPr>
      <w:r w:rsidRPr="00854CF8">
        <w:rPr>
          <w:rFonts w:ascii="Times New Roman" w:hAnsi="Times New Roman" w:cs="Times New Roman"/>
        </w:rPr>
        <w:t>Technological projects must incorporate AI intelligence layers, automation opportunities, and real-time analytics in accordance with the AI governance doctrine.</w:t>
      </w:r>
    </w:p>
    <w:p w14:paraId="5084B58F" w14:textId="77777777" w:rsidR="00AC75FF" w:rsidRPr="00854CF8" w:rsidRDefault="00AC75FF" w:rsidP="00AC75FF">
      <w:pPr>
        <w:rPr>
          <w:rFonts w:ascii="Times New Roman" w:hAnsi="Times New Roman" w:cs="Times New Roman"/>
        </w:rPr>
      </w:pPr>
    </w:p>
    <w:p w14:paraId="0E360648" w14:textId="411AA0D6" w:rsidR="00AC75FF" w:rsidRPr="00854CF8" w:rsidRDefault="00AC75FF" w:rsidP="004567B2">
      <w:pPr>
        <w:pStyle w:val="Heading4"/>
      </w:pPr>
      <w:r w:rsidRPr="00854CF8">
        <w:t>Investor Framework Alignment</w:t>
      </w:r>
    </w:p>
    <w:p w14:paraId="424F76AE" w14:textId="77777777" w:rsidR="004567B2" w:rsidRDefault="004567B2" w:rsidP="00AC75FF">
      <w:pPr>
        <w:rPr>
          <w:rFonts w:ascii="Times New Roman" w:hAnsi="Times New Roman" w:cs="Times New Roman"/>
        </w:rPr>
      </w:pPr>
    </w:p>
    <w:p w14:paraId="499BB359" w14:textId="2A560D78" w:rsidR="00AC75FF" w:rsidRPr="00854CF8" w:rsidRDefault="00AC75FF" w:rsidP="00AC75FF">
      <w:pPr>
        <w:rPr>
          <w:rFonts w:ascii="Times New Roman" w:hAnsi="Times New Roman" w:cs="Times New Roman"/>
        </w:rPr>
      </w:pPr>
      <w:r w:rsidRPr="00854CF8">
        <w:rPr>
          <w:rFonts w:ascii="Times New Roman" w:hAnsi="Times New Roman" w:cs="Times New Roman"/>
        </w:rPr>
        <w:t>All projects must support investor confidence, financial transparency, governance efficiency, and long-term asset value creation.</w:t>
      </w:r>
    </w:p>
    <w:p w14:paraId="753C4A33" w14:textId="77777777" w:rsidR="00AC75FF" w:rsidRPr="00854CF8" w:rsidRDefault="00AC75FF" w:rsidP="00AC75FF">
      <w:pPr>
        <w:rPr>
          <w:rFonts w:ascii="Times New Roman" w:hAnsi="Times New Roman" w:cs="Times New Roman"/>
        </w:rPr>
      </w:pPr>
    </w:p>
    <w:p w14:paraId="7A7042F5" w14:textId="0859B884" w:rsidR="00AC75FF" w:rsidRPr="00854CF8" w:rsidRDefault="00AC75FF" w:rsidP="00AC75FF">
      <w:pPr>
        <w:rPr>
          <w:rFonts w:ascii="Times New Roman" w:hAnsi="Times New Roman" w:cs="Times New Roman"/>
        </w:rPr>
      </w:pPr>
      <w:r w:rsidRPr="00854CF8">
        <w:rPr>
          <w:rFonts w:ascii="Times New Roman" w:hAnsi="Times New Roman" w:cs="Times New Roman"/>
        </w:rPr>
        <w:t>These protocols ensure uniformity of purpose across all divisions and prevent structural deviation.</w:t>
      </w:r>
    </w:p>
    <w:p w14:paraId="3FC5BD58" w14:textId="77777777" w:rsidR="00AC75FF" w:rsidRPr="00854CF8" w:rsidRDefault="00AC75FF" w:rsidP="00AC75FF">
      <w:pPr>
        <w:rPr>
          <w:rFonts w:ascii="Times New Roman" w:hAnsi="Times New Roman" w:cs="Times New Roman"/>
        </w:rPr>
      </w:pPr>
    </w:p>
    <w:p w14:paraId="1FFDBB0D" w14:textId="53063A6D" w:rsidR="00AC75FF" w:rsidRPr="00854CF8" w:rsidRDefault="00AC75FF" w:rsidP="004567B2">
      <w:pPr>
        <w:pStyle w:val="Heading2"/>
      </w:pPr>
      <w:r w:rsidRPr="00854CF8">
        <w:t>18.1.3</w:t>
      </w:r>
      <w:r w:rsidR="00216417">
        <w:t>:</w:t>
      </w:r>
      <w:r w:rsidRPr="00854CF8">
        <w:t xml:space="preserve"> Lifecycle Model</w:t>
      </w:r>
    </w:p>
    <w:p w14:paraId="63FDB2A5" w14:textId="77777777" w:rsidR="00AC75FF" w:rsidRPr="00854CF8" w:rsidRDefault="00AC75FF" w:rsidP="00AC75FF">
      <w:pPr>
        <w:rPr>
          <w:rFonts w:ascii="Times New Roman" w:hAnsi="Times New Roman" w:cs="Times New Roman"/>
        </w:rPr>
      </w:pPr>
    </w:p>
    <w:p w14:paraId="16BB4461" w14:textId="77777777" w:rsidR="00AC75FF" w:rsidRPr="00854CF8" w:rsidRDefault="00AC75FF" w:rsidP="00AC75FF">
      <w:pPr>
        <w:rPr>
          <w:rFonts w:ascii="Times New Roman" w:hAnsi="Times New Roman" w:cs="Times New Roman"/>
        </w:rPr>
      </w:pPr>
      <w:r w:rsidRPr="00854CF8">
        <w:rPr>
          <w:rFonts w:ascii="Times New Roman" w:hAnsi="Times New Roman" w:cs="Times New Roman"/>
        </w:rPr>
        <w:t>The Lifecycle Model establishes the mandatory sequence that every project must follow from conception to legacy preservation. This ensures predictability, governance continuity, and structured evolution.</w:t>
      </w:r>
    </w:p>
    <w:p w14:paraId="293AE7F3" w14:textId="77777777" w:rsidR="00AC75FF" w:rsidRPr="00854CF8" w:rsidRDefault="00AC75FF" w:rsidP="00AC75FF">
      <w:pPr>
        <w:rPr>
          <w:rFonts w:ascii="Times New Roman" w:hAnsi="Times New Roman" w:cs="Times New Roman"/>
        </w:rPr>
      </w:pPr>
    </w:p>
    <w:p w14:paraId="53E11D48" w14:textId="77777777" w:rsidR="00AC75FF" w:rsidRPr="00854CF8" w:rsidRDefault="00AC75FF" w:rsidP="004567B2">
      <w:pPr>
        <w:pStyle w:val="Heading3"/>
      </w:pPr>
      <w:r w:rsidRPr="00854CF8">
        <w:t>Lifecycle Stages</w:t>
      </w:r>
    </w:p>
    <w:p w14:paraId="7E2D4259" w14:textId="77777777" w:rsidR="00AC75FF" w:rsidRPr="00854CF8" w:rsidRDefault="00AC75FF" w:rsidP="00AC75FF">
      <w:pPr>
        <w:rPr>
          <w:rFonts w:ascii="Times New Roman" w:hAnsi="Times New Roman" w:cs="Times New Roman"/>
        </w:rPr>
      </w:pPr>
    </w:p>
    <w:p w14:paraId="29573F74" w14:textId="58AF44F7" w:rsidR="00AC75FF" w:rsidRPr="00854CF8" w:rsidRDefault="00AC75FF" w:rsidP="004567B2">
      <w:pPr>
        <w:pStyle w:val="Heading4"/>
      </w:pPr>
      <w:r w:rsidRPr="00854CF8">
        <w:t>Conceptual Initiation</w:t>
      </w:r>
    </w:p>
    <w:p w14:paraId="53BE67F3" w14:textId="77777777" w:rsidR="004567B2" w:rsidRDefault="004567B2" w:rsidP="00AC75FF">
      <w:pPr>
        <w:rPr>
          <w:rFonts w:ascii="Times New Roman" w:hAnsi="Times New Roman" w:cs="Times New Roman"/>
        </w:rPr>
      </w:pPr>
    </w:p>
    <w:p w14:paraId="132A0701" w14:textId="66A7F066" w:rsidR="00AC75FF" w:rsidRPr="00854CF8" w:rsidRDefault="00AC75FF" w:rsidP="00AC75FF">
      <w:pPr>
        <w:rPr>
          <w:rFonts w:ascii="Times New Roman" w:hAnsi="Times New Roman" w:cs="Times New Roman"/>
        </w:rPr>
      </w:pPr>
      <w:r w:rsidRPr="00854CF8">
        <w:rPr>
          <w:rFonts w:ascii="Times New Roman" w:hAnsi="Times New Roman" w:cs="Times New Roman"/>
        </w:rPr>
        <w:t>Projects begin with strategic justification, preliminary feasibility studies, and alignment validation with organizational doctrine.</w:t>
      </w:r>
    </w:p>
    <w:p w14:paraId="4E5B7E3D" w14:textId="77777777" w:rsidR="00AC75FF" w:rsidRPr="00854CF8" w:rsidRDefault="00AC75FF" w:rsidP="00AC75FF">
      <w:pPr>
        <w:rPr>
          <w:rFonts w:ascii="Times New Roman" w:hAnsi="Times New Roman" w:cs="Times New Roman"/>
        </w:rPr>
      </w:pPr>
    </w:p>
    <w:p w14:paraId="2706D1F0" w14:textId="7853BB29" w:rsidR="00AC75FF" w:rsidRPr="00854CF8" w:rsidRDefault="00AC75FF" w:rsidP="004567B2">
      <w:pPr>
        <w:pStyle w:val="Heading4"/>
      </w:pPr>
      <w:r w:rsidRPr="00854CF8">
        <w:t>Structural Validation Phase</w:t>
      </w:r>
    </w:p>
    <w:p w14:paraId="13E75024" w14:textId="77777777" w:rsidR="004567B2" w:rsidRDefault="004567B2" w:rsidP="00AC75FF">
      <w:pPr>
        <w:rPr>
          <w:rFonts w:ascii="Times New Roman" w:hAnsi="Times New Roman" w:cs="Times New Roman"/>
        </w:rPr>
      </w:pPr>
    </w:p>
    <w:p w14:paraId="4BB0AD9E" w14:textId="5B02C25D" w:rsidR="00AC75FF" w:rsidRPr="00854CF8" w:rsidRDefault="00AC75FF" w:rsidP="00AC75FF">
      <w:pPr>
        <w:rPr>
          <w:rFonts w:ascii="Times New Roman" w:hAnsi="Times New Roman" w:cs="Times New Roman"/>
        </w:rPr>
      </w:pPr>
      <w:r w:rsidRPr="00854CF8">
        <w:rPr>
          <w:rFonts w:ascii="Times New Roman" w:hAnsi="Times New Roman" w:cs="Times New Roman"/>
        </w:rPr>
        <w:t>Technical reviews, compliance audits, risk assessments, and resource planning validate the project’s viability.</w:t>
      </w:r>
    </w:p>
    <w:p w14:paraId="54016089" w14:textId="77777777" w:rsidR="00AC75FF" w:rsidRPr="00854CF8" w:rsidRDefault="00AC75FF" w:rsidP="00AC75FF">
      <w:pPr>
        <w:rPr>
          <w:rFonts w:ascii="Times New Roman" w:hAnsi="Times New Roman" w:cs="Times New Roman"/>
        </w:rPr>
      </w:pPr>
    </w:p>
    <w:p w14:paraId="53E15550" w14:textId="75C972A7" w:rsidR="00AC75FF" w:rsidRPr="00854CF8" w:rsidRDefault="00AC75FF" w:rsidP="004567B2">
      <w:pPr>
        <w:pStyle w:val="Heading4"/>
      </w:pPr>
      <w:r w:rsidRPr="00854CF8">
        <w:t>Architectural Development</w:t>
      </w:r>
    </w:p>
    <w:p w14:paraId="746B6C4C" w14:textId="77777777" w:rsidR="004567B2" w:rsidRDefault="004567B2" w:rsidP="00AC75FF">
      <w:pPr>
        <w:rPr>
          <w:rFonts w:ascii="Times New Roman" w:hAnsi="Times New Roman" w:cs="Times New Roman"/>
        </w:rPr>
      </w:pPr>
    </w:p>
    <w:p w14:paraId="0692CD56" w14:textId="737F4448" w:rsidR="00AC75FF" w:rsidRPr="00854CF8" w:rsidRDefault="00AC75FF" w:rsidP="00AC75FF">
      <w:pPr>
        <w:rPr>
          <w:rFonts w:ascii="Times New Roman" w:hAnsi="Times New Roman" w:cs="Times New Roman"/>
        </w:rPr>
      </w:pPr>
      <w:r w:rsidRPr="00854CF8">
        <w:rPr>
          <w:rFonts w:ascii="Times New Roman" w:hAnsi="Times New Roman" w:cs="Times New Roman"/>
        </w:rPr>
        <w:t>Full structural blueprints, operational frameworks, data models, and process standards are created, reviewed, and approved.</w:t>
      </w:r>
    </w:p>
    <w:p w14:paraId="48DC059A" w14:textId="77777777" w:rsidR="00AC75FF" w:rsidRPr="00854CF8" w:rsidRDefault="00AC75FF" w:rsidP="00AC75FF">
      <w:pPr>
        <w:rPr>
          <w:rFonts w:ascii="Times New Roman" w:hAnsi="Times New Roman" w:cs="Times New Roman"/>
        </w:rPr>
      </w:pPr>
    </w:p>
    <w:p w14:paraId="3BCFC8FA" w14:textId="5CE4BF46" w:rsidR="00AC75FF" w:rsidRPr="00854CF8" w:rsidRDefault="00AC75FF" w:rsidP="004567B2">
      <w:pPr>
        <w:pStyle w:val="Heading4"/>
      </w:pPr>
      <w:r w:rsidRPr="00854CF8">
        <w:t>Operational Deployment</w:t>
      </w:r>
    </w:p>
    <w:p w14:paraId="78BC8C42" w14:textId="77777777" w:rsidR="004567B2" w:rsidRDefault="004567B2" w:rsidP="00AC75FF">
      <w:pPr>
        <w:rPr>
          <w:rFonts w:ascii="Times New Roman" w:hAnsi="Times New Roman" w:cs="Times New Roman"/>
        </w:rPr>
      </w:pPr>
    </w:p>
    <w:p w14:paraId="2D5DE51B" w14:textId="1CE783EB" w:rsidR="00AC75FF" w:rsidRPr="00854CF8" w:rsidRDefault="00AC75FF" w:rsidP="00AC75FF">
      <w:pPr>
        <w:rPr>
          <w:rFonts w:ascii="Times New Roman" w:hAnsi="Times New Roman" w:cs="Times New Roman"/>
        </w:rPr>
      </w:pPr>
      <w:r w:rsidRPr="00854CF8">
        <w:rPr>
          <w:rFonts w:ascii="Times New Roman" w:hAnsi="Times New Roman" w:cs="Times New Roman"/>
        </w:rPr>
        <w:t>The project is activated within controlled parameters, supported by training, documentation, onboarding protocols, and real-time monitoring.</w:t>
      </w:r>
    </w:p>
    <w:p w14:paraId="062AFED3" w14:textId="77777777" w:rsidR="00AC75FF" w:rsidRPr="00854CF8" w:rsidRDefault="00AC75FF" w:rsidP="00AC75FF">
      <w:pPr>
        <w:rPr>
          <w:rFonts w:ascii="Times New Roman" w:hAnsi="Times New Roman" w:cs="Times New Roman"/>
        </w:rPr>
      </w:pPr>
    </w:p>
    <w:p w14:paraId="3A7E991A" w14:textId="4772C663" w:rsidR="00AC75FF" w:rsidRPr="00854CF8" w:rsidRDefault="00AC75FF" w:rsidP="004567B2">
      <w:pPr>
        <w:pStyle w:val="Heading4"/>
      </w:pPr>
      <w:r w:rsidRPr="00854CF8">
        <w:t>Performance Evaluation</w:t>
      </w:r>
    </w:p>
    <w:p w14:paraId="04BFDC7A" w14:textId="77777777" w:rsidR="004567B2" w:rsidRDefault="004567B2" w:rsidP="00AC75FF">
      <w:pPr>
        <w:rPr>
          <w:rFonts w:ascii="Times New Roman" w:hAnsi="Times New Roman" w:cs="Times New Roman"/>
        </w:rPr>
      </w:pPr>
    </w:p>
    <w:p w14:paraId="25C459FB" w14:textId="4CC38B32" w:rsidR="00AC75FF" w:rsidRPr="00854CF8" w:rsidRDefault="00AC75FF" w:rsidP="00AC75FF">
      <w:pPr>
        <w:rPr>
          <w:rFonts w:ascii="Times New Roman" w:hAnsi="Times New Roman" w:cs="Times New Roman"/>
        </w:rPr>
      </w:pPr>
      <w:r w:rsidRPr="00854CF8">
        <w:rPr>
          <w:rFonts w:ascii="Times New Roman" w:hAnsi="Times New Roman" w:cs="Times New Roman"/>
        </w:rPr>
        <w:t>KPIs, performance analytics, resilience metrics, and cross-division impact assessments measure operational effectiveness.</w:t>
      </w:r>
    </w:p>
    <w:p w14:paraId="78BCBC5C" w14:textId="77777777" w:rsidR="00AC75FF" w:rsidRPr="00854CF8" w:rsidRDefault="00AC75FF" w:rsidP="00AC75FF">
      <w:pPr>
        <w:rPr>
          <w:rFonts w:ascii="Times New Roman" w:hAnsi="Times New Roman" w:cs="Times New Roman"/>
        </w:rPr>
      </w:pPr>
    </w:p>
    <w:p w14:paraId="7B930EE1" w14:textId="13034BAE" w:rsidR="00AC75FF" w:rsidRPr="00854CF8" w:rsidRDefault="00AC75FF" w:rsidP="004567B2">
      <w:pPr>
        <w:pStyle w:val="Heading4"/>
      </w:pPr>
      <w:r w:rsidRPr="00854CF8">
        <w:t>Refinement Cycles</w:t>
      </w:r>
    </w:p>
    <w:p w14:paraId="5BB590E3" w14:textId="77777777" w:rsidR="004567B2" w:rsidRDefault="004567B2" w:rsidP="00AC75FF">
      <w:pPr>
        <w:rPr>
          <w:rFonts w:ascii="Times New Roman" w:hAnsi="Times New Roman" w:cs="Times New Roman"/>
        </w:rPr>
      </w:pPr>
    </w:p>
    <w:p w14:paraId="53AEB883" w14:textId="5952E204" w:rsidR="00AC75FF" w:rsidRPr="00854CF8" w:rsidRDefault="00AC75FF" w:rsidP="00AC75FF">
      <w:pPr>
        <w:rPr>
          <w:rFonts w:ascii="Times New Roman" w:hAnsi="Times New Roman" w:cs="Times New Roman"/>
        </w:rPr>
      </w:pPr>
      <w:r w:rsidRPr="00854CF8">
        <w:rPr>
          <w:rFonts w:ascii="Times New Roman" w:hAnsi="Times New Roman" w:cs="Times New Roman"/>
        </w:rPr>
        <w:t>Based on performance feedback, the project undergoes systematic improvement, optimization, or reconfiguration.</w:t>
      </w:r>
    </w:p>
    <w:p w14:paraId="70E94D48" w14:textId="77777777" w:rsidR="00AC75FF" w:rsidRPr="00854CF8" w:rsidRDefault="00AC75FF" w:rsidP="00AC75FF">
      <w:pPr>
        <w:rPr>
          <w:rFonts w:ascii="Times New Roman" w:hAnsi="Times New Roman" w:cs="Times New Roman"/>
        </w:rPr>
      </w:pPr>
    </w:p>
    <w:p w14:paraId="4146BF3D" w14:textId="6FD9B683" w:rsidR="00AC75FF" w:rsidRPr="00854CF8" w:rsidRDefault="00AC75FF" w:rsidP="004567B2">
      <w:pPr>
        <w:pStyle w:val="Heading4"/>
      </w:pPr>
      <w:r w:rsidRPr="00854CF8">
        <w:t>Ascension Pathways</w:t>
      </w:r>
    </w:p>
    <w:p w14:paraId="05ED8148" w14:textId="77777777" w:rsidR="004567B2" w:rsidRDefault="004567B2" w:rsidP="00AC75FF">
      <w:pPr>
        <w:rPr>
          <w:rFonts w:ascii="Times New Roman" w:hAnsi="Times New Roman" w:cs="Times New Roman"/>
        </w:rPr>
      </w:pPr>
    </w:p>
    <w:p w14:paraId="52235935" w14:textId="725A1BE8" w:rsidR="00AC75FF" w:rsidRPr="00854CF8" w:rsidRDefault="00AC75FF" w:rsidP="00AC75FF">
      <w:pPr>
        <w:rPr>
          <w:rFonts w:ascii="Times New Roman" w:hAnsi="Times New Roman" w:cs="Times New Roman"/>
        </w:rPr>
      </w:pPr>
      <w:r w:rsidRPr="00854CF8">
        <w:rPr>
          <w:rFonts w:ascii="Times New Roman" w:hAnsi="Times New Roman" w:cs="Times New Roman"/>
        </w:rPr>
        <w:t>Projects demonstrating exceptional performance may be elevated into larger divisions, integrated into higher governance layers, or expanded into international or cross-sector deployments.</w:t>
      </w:r>
    </w:p>
    <w:p w14:paraId="31221C1F" w14:textId="77777777" w:rsidR="00AC75FF" w:rsidRPr="00854CF8" w:rsidRDefault="00AC75FF" w:rsidP="00AC75FF">
      <w:pPr>
        <w:rPr>
          <w:rFonts w:ascii="Times New Roman" w:hAnsi="Times New Roman" w:cs="Times New Roman"/>
        </w:rPr>
      </w:pPr>
    </w:p>
    <w:p w14:paraId="59E60152" w14:textId="426679FC" w:rsidR="00AC75FF" w:rsidRPr="00854CF8" w:rsidRDefault="00AC75FF" w:rsidP="00AC75FF">
      <w:pPr>
        <w:rPr>
          <w:rFonts w:ascii="Times New Roman" w:hAnsi="Times New Roman" w:cs="Times New Roman"/>
        </w:rPr>
      </w:pPr>
      <w:r w:rsidRPr="00854CF8">
        <w:rPr>
          <w:rFonts w:ascii="Times New Roman" w:hAnsi="Times New Roman" w:cs="Times New Roman"/>
        </w:rPr>
        <w:t>This lifecycle guarantees consistency and scalability across all initiatives.</w:t>
      </w:r>
    </w:p>
    <w:p w14:paraId="67CD93BC" w14:textId="77777777" w:rsidR="00AC75FF" w:rsidRPr="00854CF8" w:rsidRDefault="00AC75FF" w:rsidP="00AC75FF">
      <w:pPr>
        <w:rPr>
          <w:rFonts w:ascii="Times New Roman" w:hAnsi="Times New Roman" w:cs="Times New Roman"/>
        </w:rPr>
      </w:pPr>
    </w:p>
    <w:p w14:paraId="54A9712E" w14:textId="30FC3F1D" w:rsidR="00AC75FF" w:rsidRPr="00854CF8" w:rsidRDefault="00AC75FF" w:rsidP="004567B2">
      <w:pPr>
        <w:pStyle w:val="Heading2"/>
      </w:pPr>
      <w:r w:rsidRPr="00854CF8">
        <w:t>18.1.4</w:t>
      </w:r>
      <w:r w:rsidR="00216417">
        <w:t>:</w:t>
      </w:r>
      <w:r w:rsidRPr="00854CF8">
        <w:t xml:space="preserve"> Cross-Domain Integration Standards</w:t>
      </w:r>
    </w:p>
    <w:p w14:paraId="0367E268" w14:textId="77777777" w:rsidR="00AC75FF" w:rsidRPr="00854CF8" w:rsidRDefault="00AC75FF" w:rsidP="00AC75FF">
      <w:pPr>
        <w:rPr>
          <w:rFonts w:ascii="Times New Roman" w:hAnsi="Times New Roman" w:cs="Times New Roman"/>
        </w:rPr>
      </w:pPr>
    </w:p>
    <w:p w14:paraId="43656A73" w14:textId="77777777" w:rsidR="00AC75FF" w:rsidRPr="00854CF8" w:rsidRDefault="00AC75FF" w:rsidP="00AC75FF">
      <w:pPr>
        <w:rPr>
          <w:rFonts w:ascii="Times New Roman" w:hAnsi="Times New Roman" w:cs="Times New Roman"/>
        </w:rPr>
      </w:pPr>
      <w:r w:rsidRPr="00854CF8">
        <w:rPr>
          <w:rFonts w:ascii="Times New Roman" w:hAnsi="Times New Roman" w:cs="Times New Roman"/>
        </w:rPr>
        <w:lastRenderedPageBreak/>
        <w:t>This section defines the interconnectivity requirements ensuring that every project functions as part of an integrated empire-wide ecosystem. It prevents isolation, ensures interoperability, and strengthens structural cohesion.</w:t>
      </w:r>
    </w:p>
    <w:p w14:paraId="24B1A03C" w14:textId="77777777" w:rsidR="00AC75FF" w:rsidRPr="00854CF8" w:rsidRDefault="00AC75FF" w:rsidP="00AC75FF">
      <w:pPr>
        <w:rPr>
          <w:rFonts w:ascii="Times New Roman" w:hAnsi="Times New Roman" w:cs="Times New Roman"/>
        </w:rPr>
      </w:pPr>
    </w:p>
    <w:p w14:paraId="4D5CEB33" w14:textId="77777777" w:rsidR="00AC75FF" w:rsidRPr="00854CF8" w:rsidRDefault="00AC75FF" w:rsidP="004567B2">
      <w:pPr>
        <w:pStyle w:val="Heading3"/>
      </w:pPr>
      <w:r w:rsidRPr="00854CF8">
        <w:t>Integration Domains</w:t>
      </w:r>
    </w:p>
    <w:p w14:paraId="00B7CF5C" w14:textId="77777777" w:rsidR="00AC75FF" w:rsidRPr="00854CF8" w:rsidRDefault="00AC75FF" w:rsidP="00AC75FF">
      <w:pPr>
        <w:rPr>
          <w:rFonts w:ascii="Times New Roman" w:hAnsi="Times New Roman" w:cs="Times New Roman"/>
        </w:rPr>
      </w:pPr>
    </w:p>
    <w:p w14:paraId="269AA902" w14:textId="6E9C129A" w:rsidR="00AC75FF" w:rsidRPr="00854CF8" w:rsidRDefault="00AC75FF" w:rsidP="004567B2">
      <w:pPr>
        <w:pStyle w:val="Heading4"/>
      </w:pPr>
      <w:r w:rsidRPr="00854CF8">
        <w:t>Administrative Governance Systems</w:t>
      </w:r>
    </w:p>
    <w:p w14:paraId="6A0A7E27" w14:textId="77777777" w:rsidR="004567B2" w:rsidRDefault="004567B2" w:rsidP="00AC75FF">
      <w:pPr>
        <w:rPr>
          <w:rFonts w:ascii="Times New Roman" w:hAnsi="Times New Roman" w:cs="Times New Roman"/>
        </w:rPr>
      </w:pPr>
    </w:p>
    <w:p w14:paraId="16526821" w14:textId="3B41E567" w:rsidR="00AC75FF" w:rsidRPr="00854CF8" w:rsidRDefault="00AC75FF" w:rsidP="00AC75FF">
      <w:pPr>
        <w:rPr>
          <w:rFonts w:ascii="Times New Roman" w:hAnsi="Times New Roman" w:cs="Times New Roman"/>
        </w:rPr>
      </w:pPr>
      <w:r w:rsidRPr="00854CF8">
        <w:rPr>
          <w:rFonts w:ascii="Times New Roman" w:hAnsi="Times New Roman" w:cs="Times New Roman"/>
        </w:rPr>
        <w:t>Projects must integrate fully with executive dashboards, documentation centers, revenue governance, and legal compliance systems.</w:t>
      </w:r>
    </w:p>
    <w:p w14:paraId="72717404" w14:textId="77777777" w:rsidR="00AC75FF" w:rsidRPr="00854CF8" w:rsidRDefault="00AC75FF" w:rsidP="00AC75FF">
      <w:pPr>
        <w:rPr>
          <w:rFonts w:ascii="Times New Roman" w:hAnsi="Times New Roman" w:cs="Times New Roman"/>
        </w:rPr>
      </w:pPr>
    </w:p>
    <w:p w14:paraId="057CC497" w14:textId="3BDCC702" w:rsidR="00AC75FF" w:rsidRPr="00854CF8" w:rsidRDefault="00AC75FF" w:rsidP="004567B2">
      <w:pPr>
        <w:pStyle w:val="Heading4"/>
      </w:pPr>
      <w:r w:rsidRPr="00854CF8">
        <w:t>AI Intelligence Layers</w:t>
      </w:r>
    </w:p>
    <w:p w14:paraId="38304379" w14:textId="77777777" w:rsidR="004567B2" w:rsidRDefault="004567B2" w:rsidP="00AC75FF">
      <w:pPr>
        <w:rPr>
          <w:rFonts w:ascii="Times New Roman" w:hAnsi="Times New Roman" w:cs="Times New Roman"/>
        </w:rPr>
      </w:pPr>
    </w:p>
    <w:p w14:paraId="1E8E8BC8" w14:textId="2C50F0BD" w:rsidR="00AC75FF" w:rsidRPr="00854CF8" w:rsidRDefault="00AC75FF" w:rsidP="00AC75FF">
      <w:pPr>
        <w:rPr>
          <w:rFonts w:ascii="Times New Roman" w:hAnsi="Times New Roman" w:cs="Times New Roman"/>
        </w:rPr>
      </w:pPr>
      <w:r w:rsidRPr="00854CF8">
        <w:rPr>
          <w:rFonts w:ascii="Times New Roman" w:hAnsi="Times New Roman" w:cs="Times New Roman"/>
        </w:rPr>
        <w:t>All projects must support AI monitoring, predictive analytics, and automated governance processes.</w:t>
      </w:r>
    </w:p>
    <w:p w14:paraId="5D95309A" w14:textId="77777777" w:rsidR="00AC75FF" w:rsidRPr="00854CF8" w:rsidRDefault="00AC75FF" w:rsidP="00AC75FF">
      <w:pPr>
        <w:rPr>
          <w:rFonts w:ascii="Times New Roman" w:hAnsi="Times New Roman" w:cs="Times New Roman"/>
        </w:rPr>
      </w:pPr>
    </w:p>
    <w:p w14:paraId="3F765F95" w14:textId="4BB985E4" w:rsidR="00AC75FF" w:rsidRPr="00854CF8" w:rsidRDefault="00AC75FF" w:rsidP="004567B2">
      <w:pPr>
        <w:pStyle w:val="Heading4"/>
      </w:pPr>
      <w:r w:rsidRPr="00854CF8">
        <w:t>Investor Ecosystems</w:t>
      </w:r>
    </w:p>
    <w:p w14:paraId="7D86FEFD" w14:textId="77777777" w:rsidR="004567B2" w:rsidRDefault="004567B2" w:rsidP="00AC75FF">
      <w:pPr>
        <w:rPr>
          <w:rFonts w:ascii="Times New Roman" w:hAnsi="Times New Roman" w:cs="Times New Roman"/>
        </w:rPr>
      </w:pPr>
    </w:p>
    <w:p w14:paraId="3B3DB697" w14:textId="77D33AE3" w:rsidR="00AC75FF" w:rsidRPr="00854CF8" w:rsidRDefault="00AC75FF" w:rsidP="00AC75FF">
      <w:pPr>
        <w:rPr>
          <w:rFonts w:ascii="Times New Roman" w:hAnsi="Times New Roman" w:cs="Times New Roman"/>
        </w:rPr>
      </w:pPr>
      <w:r w:rsidRPr="00854CF8">
        <w:rPr>
          <w:rFonts w:ascii="Times New Roman" w:hAnsi="Times New Roman" w:cs="Times New Roman"/>
        </w:rPr>
        <w:t>Financial projects must synchronize with the Shareholder Portal, Investment Ledger, and Reporting Infrastructure.</w:t>
      </w:r>
    </w:p>
    <w:p w14:paraId="49928211" w14:textId="77777777" w:rsidR="00AC75FF" w:rsidRPr="00854CF8" w:rsidRDefault="00AC75FF" w:rsidP="00AC75FF">
      <w:pPr>
        <w:rPr>
          <w:rFonts w:ascii="Times New Roman" w:hAnsi="Times New Roman" w:cs="Times New Roman"/>
        </w:rPr>
      </w:pPr>
    </w:p>
    <w:p w14:paraId="14949D65" w14:textId="424EC2A2" w:rsidR="00AC75FF" w:rsidRPr="00854CF8" w:rsidRDefault="00AC75FF" w:rsidP="004567B2">
      <w:pPr>
        <w:pStyle w:val="Heading4"/>
      </w:pPr>
      <w:r w:rsidRPr="00854CF8">
        <w:t>Strategic Defense Systems</w:t>
      </w:r>
    </w:p>
    <w:p w14:paraId="49CB377F" w14:textId="77777777" w:rsidR="004567B2" w:rsidRDefault="004567B2" w:rsidP="00AC75FF">
      <w:pPr>
        <w:rPr>
          <w:rFonts w:ascii="Times New Roman" w:hAnsi="Times New Roman" w:cs="Times New Roman"/>
        </w:rPr>
      </w:pPr>
    </w:p>
    <w:p w14:paraId="2466EFA7" w14:textId="32ED0450" w:rsidR="00AC75FF" w:rsidRPr="00854CF8" w:rsidRDefault="00AC75FF" w:rsidP="00AC75FF">
      <w:pPr>
        <w:rPr>
          <w:rFonts w:ascii="Times New Roman" w:hAnsi="Times New Roman" w:cs="Times New Roman"/>
        </w:rPr>
      </w:pPr>
      <w:r w:rsidRPr="00854CF8">
        <w:rPr>
          <w:rFonts w:ascii="Times New Roman" w:hAnsi="Times New Roman" w:cs="Times New Roman"/>
        </w:rPr>
        <w:t>Cybersecurity frameworks, threat detection mechanisms, and sovereignty protocols must be embedded to align with the defense division.</w:t>
      </w:r>
    </w:p>
    <w:p w14:paraId="1C04A9D8" w14:textId="77777777" w:rsidR="00AC75FF" w:rsidRPr="00854CF8" w:rsidRDefault="00AC75FF" w:rsidP="00AC75FF">
      <w:pPr>
        <w:rPr>
          <w:rFonts w:ascii="Times New Roman" w:hAnsi="Times New Roman" w:cs="Times New Roman"/>
        </w:rPr>
      </w:pPr>
    </w:p>
    <w:p w14:paraId="79F48494" w14:textId="30DAC590" w:rsidR="00AC75FF" w:rsidRPr="00854CF8" w:rsidRDefault="00AC75FF" w:rsidP="004567B2">
      <w:pPr>
        <w:pStyle w:val="Heading4"/>
      </w:pPr>
      <w:r w:rsidRPr="00854CF8">
        <w:t>Customer &amp; Membership Portals</w:t>
      </w:r>
    </w:p>
    <w:p w14:paraId="00031E82" w14:textId="77777777" w:rsidR="004567B2" w:rsidRDefault="004567B2" w:rsidP="00AC75FF">
      <w:pPr>
        <w:rPr>
          <w:rFonts w:ascii="Times New Roman" w:hAnsi="Times New Roman" w:cs="Times New Roman"/>
        </w:rPr>
      </w:pPr>
    </w:p>
    <w:p w14:paraId="348F1C0D" w14:textId="04B71DE9" w:rsidR="00AC75FF" w:rsidRPr="00854CF8" w:rsidRDefault="00AC75FF" w:rsidP="00AC75FF">
      <w:pPr>
        <w:rPr>
          <w:rFonts w:ascii="Times New Roman" w:hAnsi="Times New Roman" w:cs="Times New Roman"/>
        </w:rPr>
      </w:pPr>
      <w:r w:rsidRPr="00854CF8">
        <w:rPr>
          <w:rFonts w:ascii="Times New Roman" w:hAnsi="Times New Roman" w:cs="Times New Roman"/>
        </w:rPr>
        <w:t>Projects involving public engagement must connect seamlessly to membership systems, transaction engines, and user experience platforms.</w:t>
      </w:r>
    </w:p>
    <w:p w14:paraId="7133E2FB" w14:textId="77777777" w:rsidR="00AC75FF" w:rsidRPr="00854CF8" w:rsidRDefault="00AC75FF" w:rsidP="00AC75FF">
      <w:pPr>
        <w:rPr>
          <w:rFonts w:ascii="Times New Roman" w:hAnsi="Times New Roman" w:cs="Times New Roman"/>
        </w:rPr>
      </w:pPr>
    </w:p>
    <w:p w14:paraId="6E97A33A" w14:textId="6DAF95C9" w:rsidR="00AC75FF" w:rsidRPr="00854CF8" w:rsidRDefault="00AC75FF" w:rsidP="004567B2">
      <w:pPr>
        <w:pStyle w:val="Heading4"/>
      </w:pPr>
      <w:r w:rsidRPr="00854CF8">
        <w:lastRenderedPageBreak/>
        <w:t>Time &amp; Legacy Archives</w:t>
      </w:r>
    </w:p>
    <w:p w14:paraId="571C4802" w14:textId="77777777" w:rsidR="004567B2" w:rsidRDefault="004567B2" w:rsidP="00AC75FF">
      <w:pPr>
        <w:rPr>
          <w:rFonts w:ascii="Times New Roman" w:hAnsi="Times New Roman" w:cs="Times New Roman"/>
        </w:rPr>
      </w:pPr>
    </w:p>
    <w:p w14:paraId="4A5DE593" w14:textId="7C83608F" w:rsidR="00AC75FF" w:rsidRPr="00854CF8" w:rsidRDefault="00AC75FF" w:rsidP="00AC75FF">
      <w:pPr>
        <w:rPr>
          <w:rFonts w:ascii="Times New Roman" w:hAnsi="Times New Roman" w:cs="Times New Roman"/>
        </w:rPr>
      </w:pPr>
      <w:r w:rsidRPr="00854CF8">
        <w:rPr>
          <w:rFonts w:ascii="Times New Roman" w:hAnsi="Times New Roman" w:cs="Times New Roman"/>
        </w:rPr>
        <w:t xml:space="preserve">All projects must generate structured logs, version histories, and milestone data for integration into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xml:space="preserve"> and Evolutionary Index.</w:t>
      </w:r>
    </w:p>
    <w:p w14:paraId="0F3D1BD6" w14:textId="77777777" w:rsidR="00AC75FF" w:rsidRPr="00854CF8" w:rsidRDefault="00AC75FF" w:rsidP="00AC75FF">
      <w:pPr>
        <w:rPr>
          <w:rFonts w:ascii="Times New Roman" w:hAnsi="Times New Roman" w:cs="Times New Roman"/>
        </w:rPr>
      </w:pPr>
    </w:p>
    <w:p w14:paraId="6FE120C3" w14:textId="5419FD35" w:rsidR="00AC75FF" w:rsidRPr="00854CF8" w:rsidRDefault="00AC75FF" w:rsidP="00AC75FF">
      <w:pPr>
        <w:rPr>
          <w:rFonts w:ascii="Times New Roman" w:hAnsi="Times New Roman" w:cs="Times New Roman"/>
        </w:rPr>
      </w:pPr>
      <w:r w:rsidRPr="00854CF8">
        <w:rPr>
          <w:rFonts w:ascii="Times New Roman" w:hAnsi="Times New Roman" w:cs="Times New Roman"/>
        </w:rPr>
        <w:t>These standards ensure seamless communication and unified operational integrity across the empire.</w:t>
      </w:r>
    </w:p>
    <w:p w14:paraId="2AB2D48C" w14:textId="77777777" w:rsidR="00AC75FF" w:rsidRPr="00854CF8" w:rsidRDefault="00AC75FF" w:rsidP="00AC75FF">
      <w:pPr>
        <w:rPr>
          <w:rFonts w:ascii="Times New Roman" w:hAnsi="Times New Roman" w:cs="Times New Roman"/>
        </w:rPr>
      </w:pPr>
    </w:p>
    <w:p w14:paraId="2990D481" w14:textId="580E1B5E" w:rsidR="00AC75FF" w:rsidRPr="00854CF8" w:rsidRDefault="00AC75FF" w:rsidP="004567B2">
      <w:pPr>
        <w:pStyle w:val="Heading2"/>
      </w:pPr>
      <w:r w:rsidRPr="00854CF8">
        <w:t>18.1.5</w:t>
      </w:r>
      <w:r w:rsidR="00216417">
        <w:t>:</w:t>
      </w:r>
      <w:r w:rsidRPr="00854CF8">
        <w:t xml:space="preserve"> Compliance &amp; Sovereignty Requirements</w:t>
      </w:r>
    </w:p>
    <w:p w14:paraId="343523F1" w14:textId="77777777" w:rsidR="00AC75FF" w:rsidRPr="00854CF8" w:rsidRDefault="00AC75FF" w:rsidP="00AC75FF">
      <w:pPr>
        <w:rPr>
          <w:rFonts w:ascii="Times New Roman" w:hAnsi="Times New Roman" w:cs="Times New Roman"/>
        </w:rPr>
      </w:pPr>
    </w:p>
    <w:p w14:paraId="75B0AE89" w14:textId="77777777" w:rsidR="00AC75FF" w:rsidRPr="00854CF8" w:rsidRDefault="00AC75FF" w:rsidP="00AC75FF">
      <w:pPr>
        <w:rPr>
          <w:rFonts w:ascii="Times New Roman" w:hAnsi="Times New Roman" w:cs="Times New Roman"/>
        </w:rPr>
      </w:pPr>
      <w:r w:rsidRPr="00854CF8">
        <w:rPr>
          <w:rFonts w:ascii="Times New Roman" w:hAnsi="Times New Roman" w:cs="Times New Roman"/>
        </w:rPr>
        <w:t>This final subsection establishes the legal, ethical, defensive, and transparency-based obligations required of all projects. It ensures that every initiative operates within the empire’s sovereign legal jurisdiction and upholds the highest standard of integrity.</w:t>
      </w:r>
    </w:p>
    <w:p w14:paraId="1624C3BF" w14:textId="77777777" w:rsidR="00AC75FF" w:rsidRPr="00854CF8" w:rsidRDefault="00AC75FF" w:rsidP="00AC75FF">
      <w:pPr>
        <w:rPr>
          <w:rFonts w:ascii="Times New Roman" w:hAnsi="Times New Roman" w:cs="Times New Roman"/>
        </w:rPr>
      </w:pPr>
    </w:p>
    <w:p w14:paraId="1B76212C" w14:textId="77777777" w:rsidR="00AC75FF" w:rsidRPr="00854CF8" w:rsidRDefault="00AC75FF" w:rsidP="004567B2">
      <w:pPr>
        <w:pStyle w:val="Heading3"/>
      </w:pPr>
      <w:r w:rsidRPr="00854CF8">
        <w:t>Mandatory Requirements</w:t>
      </w:r>
    </w:p>
    <w:p w14:paraId="1DE363F6" w14:textId="77777777" w:rsidR="00AC75FF" w:rsidRPr="00854CF8" w:rsidRDefault="00AC75FF" w:rsidP="00AC75FF">
      <w:pPr>
        <w:rPr>
          <w:rFonts w:ascii="Times New Roman" w:hAnsi="Times New Roman" w:cs="Times New Roman"/>
        </w:rPr>
      </w:pPr>
    </w:p>
    <w:p w14:paraId="377E9914" w14:textId="2624B366" w:rsidR="00AC75FF" w:rsidRPr="00854CF8" w:rsidRDefault="00AC75FF" w:rsidP="004567B2">
      <w:pPr>
        <w:pStyle w:val="Heading4"/>
      </w:pPr>
      <w:r w:rsidRPr="00854CF8">
        <w:t>Regulatory Compliance Architecture</w:t>
      </w:r>
    </w:p>
    <w:p w14:paraId="1AB08293" w14:textId="77777777" w:rsidR="004567B2" w:rsidRDefault="004567B2" w:rsidP="00AC75FF">
      <w:pPr>
        <w:rPr>
          <w:rFonts w:ascii="Times New Roman" w:hAnsi="Times New Roman" w:cs="Times New Roman"/>
        </w:rPr>
      </w:pPr>
    </w:p>
    <w:p w14:paraId="0EC35D66" w14:textId="0795D8F2" w:rsidR="00AC75FF" w:rsidRPr="00854CF8" w:rsidRDefault="00AC75FF" w:rsidP="00AC75FF">
      <w:pPr>
        <w:rPr>
          <w:rFonts w:ascii="Times New Roman" w:hAnsi="Times New Roman" w:cs="Times New Roman"/>
        </w:rPr>
      </w:pPr>
      <w:r w:rsidRPr="00854CF8">
        <w:rPr>
          <w:rFonts w:ascii="Times New Roman" w:hAnsi="Times New Roman" w:cs="Times New Roman"/>
        </w:rPr>
        <w:t>Projects must adhere to all internal laws, digital sovereignty acts, data protection mandates, and ethical technology guidelines.</w:t>
      </w:r>
    </w:p>
    <w:p w14:paraId="77E2D051" w14:textId="77777777" w:rsidR="00AC75FF" w:rsidRPr="00854CF8" w:rsidRDefault="00AC75FF" w:rsidP="00AC75FF">
      <w:pPr>
        <w:rPr>
          <w:rFonts w:ascii="Times New Roman" w:hAnsi="Times New Roman" w:cs="Times New Roman"/>
        </w:rPr>
      </w:pPr>
    </w:p>
    <w:p w14:paraId="535EB174" w14:textId="629EBA66" w:rsidR="00AC75FF" w:rsidRPr="00854CF8" w:rsidRDefault="00AC75FF" w:rsidP="004567B2">
      <w:pPr>
        <w:pStyle w:val="Heading4"/>
      </w:pPr>
      <w:r w:rsidRPr="00854CF8">
        <w:t>Cybersecurity &amp; Encryption Standards</w:t>
      </w:r>
    </w:p>
    <w:p w14:paraId="716929E5" w14:textId="77777777" w:rsidR="004567B2" w:rsidRDefault="004567B2" w:rsidP="00AC75FF">
      <w:pPr>
        <w:rPr>
          <w:rFonts w:ascii="Times New Roman" w:hAnsi="Times New Roman" w:cs="Times New Roman"/>
        </w:rPr>
      </w:pPr>
    </w:p>
    <w:p w14:paraId="72CA9D0F" w14:textId="52A3CFD6" w:rsidR="00AC75FF" w:rsidRPr="00854CF8" w:rsidRDefault="00AC75FF" w:rsidP="00AC75FF">
      <w:pPr>
        <w:rPr>
          <w:rFonts w:ascii="Times New Roman" w:hAnsi="Times New Roman" w:cs="Times New Roman"/>
        </w:rPr>
      </w:pPr>
      <w:r w:rsidRPr="00854CF8">
        <w:rPr>
          <w:rFonts w:ascii="Times New Roman" w:hAnsi="Times New Roman" w:cs="Times New Roman"/>
        </w:rPr>
        <w:t>All operational data, communication channels, and documentation must comply with the Golden Shield Protocol and Data Sanctum rules.</w:t>
      </w:r>
    </w:p>
    <w:p w14:paraId="61F83432" w14:textId="77777777" w:rsidR="00AC75FF" w:rsidRPr="00854CF8" w:rsidRDefault="00AC75FF" w:rsidP="00AC75FF">
      <w:pPr>
        <w:rPr>
          <w:rFonts w:ascii="Times New Roman" w:hAnsi="Times New Roman" w:cs="Times New Roman"/>
        </w:rPr>
      </w:pPr>
    </w:p>
    <w:p w14:paraId="09F743CD" w14:textId="42A5066D" w:rsidR="00AC75FF" w:rsidRPr="00854CF8" w:rsidRDefault="00AC75FF" w:rsidP="004567B2">
      <w:pPr>
        <w:pStyle w:val="Heading4"/>
      </w:pPr>
      <w:r w:rsidRPr="00854CF8">
        <w:t>Ethical Governance &amp; AI Alignment</w:t>
      </w:r>
    </w:p>
    <w:p w14:paraId="7B7F1089" w14:textId="77777777" w:rsidR="004567B2" w:rsidRDefault="004567B2" w:rsidP="00AC75FF">
      <w:pPr>
        <w:rPr>
          <w:rFonts w:ascii="Times New Roman" w:hAnsi="Times New Roman" w:cs="Times New Roman"/>
        </w:rPr>
      </w:pPr>
    </w:p>
    <w:p w14:paraId="6DF0B695" w14:textId="40AE5852" w:rsidR="00AC75FF" w:rsidRPr="00854CF8" w:rsidRDefault="00AC75FF" w:rsidP="00AC75FF">
      <w:pPr>
        <w:rPr>
          <w:rFonts w:ascii="Times New Roman" w:hAnsi="Times New Roman" w:cs="Times New Roman"/>
        </w:rPr>
      </w:pPr>
      <w:r w:rsidRPr="00854CF8">
        <w:rPr>
          <w:rFonts w:ascii="Times New Roman" w:hAnsi="Times New Roman" w:cs="Times New Roman"/>
        </w:rPr>
        <w:t>Projects involving automation or AI must follow the Law of the Golden Mind and uphold moral-algorithmic boundaries.</w:t>
      </w:r>
    </w:p>
    <w:p w14:paraId="46996B4A" w14:textId="77777777" w:rsidR="00AC75FF" w:rsidRPr="00854CF8" w:rsidRDefault="00AC75FF" w:rsidP="00AC75FF">
      <w:pPr>
        <w:rPr>
          <w:rFonts w:ascii="Times New Roman" w:hAnsi="Times New Roman" w:cs="Times New Roman"/>
        </w:rPr>
      </w:pPr>
    </w:p>
    <w:p w14:paraId="06B5C4C9" w14:textId="2570E39E" w:rsidR="00AC75FF" w:rsidRPr="00854CF8" w:rsidRDefault="00AC75FF" w:rsidP="004567B2">
      <w:pPr>
        <w:pStyle w:val="Heading4"/>
      </w:pPr>
      <w:r w:rsidRPr="00854CF8">
        <w:t>Operational Accountability Matrix</w:t>
      </w:r>
    </w:p>
    <w:p w14:paraId="1E234F59" w14:textId="77777777" w:rsidR="004567B2" w:rsidRDefault="004567B2" w:rsidP="00AC75FF">
      <w:pPr>
        <w:rPr>
          <w:rFonts w:ascii="Times New Roman" w:hAnsi="Times New Roman" w:cs="Times New Roman"/>
        </w:rPr>
      </w:pPr>
    </w:p>
    <w:p w14:paraId="064B10C4" w14:textId="54A6CD6A" w:rsidR="00AC75FF" w:rsidRPr="00854CF8" w:rsidRDefault="00AC75FF" w:rsidP="00AC75FF">
      <w:pPr>
        <w:rPr>
          <w:rFonts w:ascii="Times New Roman" w:hAnsi="Times New Roman" w:cs="Times New Roman"/>
        </w:rPr>
      </w:pPr>
      <w:r w:rsidRPr="00854CF8">
        <w:rPr>
          <w:rFonts w:ascii="Times New Roman" w:hAnsi="Times New Roman" w:cs="Times New Roman"/>
        </w:rPr>
        <w:t>Every project must maintain complete audit trails, verification layers, and reporting systems to ensure traceability and oversight.</w:t>
      </w:r>
    </w:p>
    <w:p w14:paraId="08CED618" w14:textId="77777777" w:rsidR="00AC75FF" w:rsidRPr="00854CF8" w:rsidRDefault="00AC75FF" w:rsidP="00AC75FF">
      <w:pPr>
        <w:rPr>
          <w:rFonts w:ascii="Times New Roman" w:hAnsi="Times New Roman" w:cs="Times New Roman"/>
        </w:rPr>
      </w:pPr>
    </w:p>
    <w:p w14:paraId="01F8149D" w14:textId="01B4ACD1" w:rsidR="00AC75FF" w:rsidRPr="00854CF8" w:rsidRDefault="00AC75FF" w:rsidP="004567B2">
      <w:pPr>
        <w:pStyle w:val="Heading4"/>
      </w:pPr>
      <w:r w:rsidRPr="00854CF8">
        <w:t>Public Transparency Obligations</w:t>
      </w:r>
    </w:p>
    <w:p w14:paraId="0E58432C" w14:textId="77777777" w:rsidR="004567B2" w:rsidRDefault="004567B2" w:rsidP="00AC75FF">
      <w:pPr>
        <w:rPr>
          <w:rFonts w:ascii="Times New Roman" w:hAnsi="Times New Roman" w:cs="Times New Roman"/>
        </w:rPr>
      </w:pPr>
    </w:p>
    <w:p w14:paraId="253B7FDD" w14:textId="3612E7ED" w:rsidR="00AC75FF" w:rsidRPr="00854CF8" w:rsidRDefault="00AC75FF" w:rsidP="00AC75FF">
      <w:pPr>
        <w:rPr>
          <w:rFonts w:ascii="Times New Roman" w:hAnsi="Times New Roman" w:cs="Times New Roman"/>
        </w:rPr>
      </w:pPr>
      <w:r w:rsidRPr="00854CF8">
        <w:rPr>
          <w:rFonts w:ascii="Times New Roman" w:hAnsi="Times New Roman" w:cs="Times New Roman"/>
        </w:rPr>
        <w:t>Where applicable, non-classified information must be accessible and accurately represented under the Public Transparency Charter.</w:t>
      </w:r>
    </w:p>
    <w:p w14:paraId="76A4F6EF" w14:textId="77777777" w:rsidR="00AC75FF" w:rsidRPr="00854CF8" w:rsidRDefault="00AC75FF" w:rsidP="00AC75FF">
      <w:pPr>
        <w:rPr>
          <w:rFonts w:ascii="Times New Roman" w:hAnsi="Times New Roman" w:cs="Times New Roman"/>
        </w:rPr>
      </w:pPr>
    </w:p>
    <w:p w14:paraId="6D87CC9A" w14:textId="192E023A" w:rsidR="00E8146E" w:rsidRPr="00854CF8" w:rsidRDefault="00AC75FF" w:rsidP="00E8146E">
      <w:pPr>
        <w:rPr>
          <w:rFonts w:ascii="Times New Roman" w:hAnsi="Times New Roman" w:cs="Times New Roman"/>
        </w:rPr>
      </w:pPr>
      <w:r w:rsidRPr="00854CF8">
        <w:rPr>
          <w:rFonts w:ascii="Times New Roman" w:hAnsi="Times New Roman" w:cs="Times New Roman"/>
        </w:rPr>
        <w:t>These requirements ensure that every initiative operates with integrity, discipline, and sovereign legitimacy.</w:t>
      </w:r>
    </w:p>
    <w:p w14:paraId="0DC118C6" w14:textId="77777777" w:rsidR="00E8146E" w:rsidRPr="00854CF8" w:rsidRDefault="00E8146E" w:rsidP="00E8146E">
      <w:pPr>
        <w:rPr>
          <w:rFonts w:ascii="Times New Roman" w:hAnsi="Times New Roman" w:cs="Times New Roman"/>
        </w:rPr>
      </w:pPr>
    </w:p>
    <w:p w14:paraId="0479A2F7" w14:textId="77777777" w:rsidR="00AC75FF" w:rsidRPr="00854CF8" w:rsidRDefault="00AC75FF">
      <w:pPr>
        <w:rPr>
          <w:rFonts w:ascii="Times New Roman" w:hAnsi="Times New Roman" w:cs="Times New Roman"/>
        </w:rPr>
      </w:pPr>
      <w:r w:rsidRPr="00854CF8">
        <w:rPr>
          <w:rFonts w:ascii="Times New Roman" w:hAnsi="Times New Roman" w:cs="Times New Roman"/>
        </w:rPr>
        <w:br w:type="page"/>
      </w:r>
    </w:p>
    <w:p w14:paraId="6FFF20AD" w14:textId="3E23E963" w:rsidR="00045B1E" w:rsidRPr="00854CF8" w:rsidRDefault="00045B1E" w:rsidP="004567B2">
      <w:pPr>
        <w:pStyle w:val="Heading1"/>
      </w:pPr>
      <w:r w:rsidRPr="00854CF8">
        <w:lastRenderedPageBreak/>
        <w:t>SECTION 18</w:t>
      </w:r>
      <w:r w:rsidR="00216417">
        <w:t>:</w:t>
      </w:r>
      <w:r w:rsidRPr="00854CF8">
        <w:t xml:space="preserve"> PROJECT MODULES (UNIVERSAL)</w:t>
      </w:r>
    </w:p>
    <w:p w14:paraId="29959212" w14:textId="77777777" w:rsidR="00045B1E" w:rsidRPr="00854CF8" w:rsidRDefault="00045B1E" w:rsidP="00045B1E">
      <w:pPr>
        <w:rPr>
          <w:rFonts w:ascii="Times New Roman" w:hAnsi="Times New Roman" w:cs="Times New Roman"/>
        </w:rPr>
      </w:pPr>
    </w:p>
    <w:p w14:paraId="6A1194E1" w14:textId="02BD533C" w:rsidR="00045B1E" w:rsidRPr="00854CF8" w:rsidRDefault="00045B1E" w:rsidP="004567B2">
      <w:pPr>
        <w:pStyle w:val="Heading1"/>
      </w:pPr>
      <w:r w:rsidRPr="00854CF8">
        <w:t>18.2</w:t>
      </w:r>
      <w:r w:rsidR="00216417">
        <w:t>:</w:t>
      </w:r>
      <w:r w:rsidRPr="00854CF8">
        <w:t xml:space="preserve"> Universal Operational Modules</w:t>
      </w:r>
    </w:p>
    <w:p w14:paraId="29042EAE" w14:textId="77777777" w:rsidR="00045B1E" w:rsidRPr="00854CF8" w:rsidRDefault="00045B1E" w:rsidP="00045B1E">
      <w:pPr>
        <w:rPr>
          <w:rFonts w:ascii="Times New Roman" w:hAnsi="Times New Roman" w:cs="Times New Roman"/>
        </w:rPr>
      </w:pPr>
    </w:p>
    <w:p w14:paraId="207F84A2" w14:textId="303CCB34" w:rsidR="00045B1E" w:rsidRPr="00854CF8" w:rsidRDefault="00045B1E" w:rsidP="004567B2">
      <w:pPr>
        <w:pStyle w:val="Heading2"/>
      </w:pPr>
      <w:r w:rsidRPr="00854CF8">
        <w:t>18.2.1</w:t>
      </w:r>
      <w:r w:rsidR="00216417">
        <w:t>:</w:t>
      </w:r>
      <w:r w:rsidRPr="00854CF8">
        <w:t xml:space="preserve"> Operational Governance Model</w:t>
      </w:r>
    </w:p>
    <w:p w14:paraId="570FEFE6" w14:textId="77777777" w:rsidR="00045B1E" w:rsidRPr="00854CF8" w:rsidRDefault="00045B1E" w:rsidP="00045B1E">
      <w:pPr>
        <w:rPr>
          <w:rFonts w:ascii="Times New Roman" w:hAnsi="Times New Roman" w:cs="Times New Roman"/>
        </w:rPr>
      </w:pPr>
    </w:p>
    <w:p w14:paraId="19733B79" w14:textId="77777777" w:rsidR="00045B1E" w:rsidRPr="00854CF8" w:rsidRDefault="00045B1E" w:rsidP="00045B1E">
      <w:pPr>
        <w:rPr>
          <w:rFonts w:ascii="Times New Roman" w:hAnsi="Times New Roman" w:cs="Times New Roman"/>
        </w:rPr>
      </w:pPr>
      <w:r w:rsidRPr="00854CF8">
        <w:rPr>
          <w:rFonts w:ascii="Times New Roman" w:hAnsi="Times New Roman" w:cs="Times New Roman"/>
        </w:rPr>
        <w:t>The Operational Governance Model establishes the overarching command-and-control structure that governs the execution, supervision, and continuous enhancement of every project within the WebHydra empire. It defines the operational authority chain, administrative responsibilities, escalation procedures, and oversight mechanisms required to maintain structural discipline, decision clarity, and sovereign operational integrity.</w:t>
      </w:r>
    </w:p>
    <w:p w14:paraId="74BD6087" w14:textId="77777777" w:rsidR="00045B1E" w:rsidRPr="00854CF8" w:rsidRDefault="00045B1E" w:rsidP="00045B1E">
      <w:pPr>
        <w:rPr>
          <w:rFonts w:ascii="Times New Roman" w:hAnsi="Times New Roman" w:cs="Times New Roman"/>
        </w:rPr>
      </w:pPr>
    </w:p>
    <w:p w14:paraId="202D1780" w14:textId="77777777" w:rsidR="00045B1E" w:rsidRPr="00854CF8" w:rsidRDefault="00045B1E" w:rsidP="004567B2">
      <w:pPr>
        <w:pStyle w:val="Heading3"/>
      </w:pPr>
      <w:r w:rsidRPr="00854CF8">
        <w:t>Core Components</w:t>
      </w:r>
    </w:p>
    <w:p w14:paraId="7CEB5819" w14:textId="77777777" w:rsidR="00045B1E" w:rsidRPr="00854CF8" w:rsidRDefault="00045B1E" w:rsidP="00045B1E">
      <w:pPr>
        <w:rPr>
          <w:rFonts w:ascii="Times New Roman" w:hAnsi="Times New Roman" w:cs="Times New Roman"/>
        </w:rPr>
      </w:pPr>
    </w:p>
    <w:p w14:paraId="6B9FA5AD" w14:textId="6180B615" w:rsidR="00045B1E" w:rsidRPr="00854CF8" w:rsidRDefault="00045B1E" w:rsidP="004567B2">
      <w:pPr>
        <w:pStyle w:val="Heading4"/>
      </w:pPr>
      <w:r w:rsidRPr="00854CF8">
        <w:t>Executive Oversight Command</w:t>
      </w:r>
    </w:p>
    <w:p w14:paraId="248958FE" w14:textId="77777777" w:rsidR="004567B2" w:rsidRDefault="004567B2" w:rsidP="00045B1E">
      <w:pPr>
        <w:rPr>
          <w:rFonts w:ascii="Times New Roman" w:hAnsi="Times New Roman" w:cs="Times New Roman"/>
        </w:rPr>
      </w:pPr>
    </w:p>
    <w:p w14:paraId="66A3BB95" w14:textId="4E68C639" w:rsidR="00045B1E" w:rsidRPr="00854CF8" w:rsidRDefault="00045B1E" w:rsidP="00045B1E">
      <w:pPr>
        <w:rPr>
          <w:rFonts w:ascii="Times New Roman" w:hAnsi="Times New Roman" w:cs="Times New Roman"/>
        </w:rPr>
      </w:pPr>
      <w:r w:rsidRPr="00854CF8">
        <w:rPr>
          <w:rFonts w:ascii="Times New Roman" w:hAnsi="Times New Roman" w:cs="Times New Roman"/>
        </w:rPr>
        <w:t xml:space="preserve">The highest tier of authority </w:t>
      </w:r>
      <w:proofErr w:type="gramStart"/>
      <w:r w:rsidRPr="00854CF8">
        <w:rPr>
          <w:rFonts w:ascii="Times New Roman" w:hAnsi="Times New Roman" w:cs="Times New Roman"/>
        </w:rPr>
        <w:t>responsible</w:t>
      </w:r>
      <w:proofErr w:type="gramEnd"/>
      <w:r w:rsidRPr="00854CF8">
        <w:rPr>
          <w:rFonts w:ascii="Times New Roman" w:hAnsi="Times New Roman" w:cs="Times New Roman"/>
        </w:rPr>
        <w:t xml:space="preserve"> for validating strategic direction, approving major operational pivots, authorizing resource deployment, and ensuring full compliance with corporate sovereignty mandates.</w:t>
      </w:r>
    </w:p>
    <w:p w14:paraId="326025F6" w14:textId="77777777" w:rsidR="00045B1E" w:rsidRPr="00854CF8" w:rsidRDefault="00045B1E" w:rsidP="00045B1E">
      <w:pPr>
        <w:rPr>
          <w:rFonts w:ascii="Times New Roman" w:hAnsi="Times New Roman" w:cs="Times New Roman"/>
        </w:rPr>
      </w:pPr>
    </w:p>
    <w:p w14:paraId="2D9D183F" w14:textId="45B34B65" w:rsidR="00045B1E" w:rsidRPr="00854CF8" w:rsidRDefault="00045B1E" w:rsidP="004567B2">
      <w:pPr>
        <w:pStyle w:val="Heading4"/>
      </w:pPr>
      <w:r w:rsidRPr="00854CF8">
        <w:t>Strategic Operations Council</w:t>
      </w:r>
    </w:p>
    <w:p w14:paraId="78FFED64" w14:textId="77777777" w:rsidR="004567B2" w:rsidRDefault="004567B2" w:rsidP="00045B1E">
      <w:pPr>
        <w:rPr>
          <w:rFonts w:ascii="Times New Roman" w:hAnsi="Times New Roman" w:cs="Times New Roman"/>
        </w:rPr>
      </w:pPr>
    </w:p>
    <w:p w14:paraId="7EB80678" w14:textId="417678AA" w:rsidR="00045B1E" w:rsidRPr="00854CF8" w:rsidRDefault="00045B1E" w:rsidP="00045B1E">
      <w:pPr>
        <w:rPr>
          <w:rFonts w:ascii="Times New Roman" w:hAnsi="Times New Roman" w:cs="Times New Roman"/>
        </w:rPr>
      </w:pPr>
      <w:r w:rsidRPr="00854CF8">
        <w:rPr>
          <w:rFonts w:ascii="Times New Roman" w:hAnsi="Times New Roman" w:cs="Times New Roman"/>
        </w:rPr>
        <w:t>A cross-division body that interprets executive directives into actionable strategies. It coordinates high-level operational priorities, enforces inter-project alignment, and supervises operational health.</w:t>
      </w:r>
    </w:p>
    <w:p w14:paraId="74DD24C6" w14:textId="77777777" w:rsidR="00045B1E" w:rsidRPr="00854CF8" w:rsidRDefault="00045B1E" w:rsidP="00045B1E">
      <w:pPr>
        <w:rPr>
          <w:rFonts w:ascii="Times New Roman" w:hAnsi="Times New Roman" w:cs="Times New Roman"/>
        </w:rPr>
      </w:pPr>
    </w:p>
    <w:p w14:paraId="62D8B172" w14:textId="62756A87" w:rsidR="00045B1E" w:rsidRPr="00854CF8" w:rsidRDefault="00045B1E" w:rsidP="004567B2">
      <w:pPr>
        <w:pStyle w:val="Heading4"/>
      </w:pPr>
      <w:r w:rsidRPr="00854CF8">
        <w:t>Operational Management Layer</w:t>
      </w:r>
    </w:p>
    <w:p w14:paraId="4FCF15A6" w14:textId="77777777" w:rsidR="004567B2" w:rsidRDefault="004567B2" w:rsidP="00045B1E">
      <w:pPr>
        <w:rPr>
          <w:rFonts w:ascii="Times New Roman" w:hAnsi="Times New Roman" w:cs="Times New Roman"/>
        </w:rPr>
      </w:pPr>
    </w:p>
    <w:p w14:paraId="2E1C4373" w14:textId="15A7575C" w:rsidR="00045B1E" w:rsidRPr="00854CF8" w:rsidRDefault="00045B1E" w:rsidP="00045B1E">
      <w:pPr>
        <w:rPr>
          <w:rFonts w:ascii="Times New Roman" w:hAnsi="Times New Roman" w:cs="Times New Roman"/>
        </w:rPr>
      </w:pPr>
      <w:r w:rsidRPr="00854CF8">
        <w:rPr>
          <w:rFonts w:ascii="Times New Roman" w:hAnsi="Times New Roman" w:cs="Times New Roman"/>
        </w:rPr>
        <w:t>Project managers, division leads, and operational officers who administer day-to-day workflows, coordinate teams, oversee execution, and implement approved strategies.</w:t>
      </w:r>
    </w:p>
    <w:p w14:paraId="0D544EE0" w14:textId="77777777" w:rsidR="00045B1E" w:rsidRPr="00854CF8" w:rsidRDefault="00045B1E" w:rsidP="00045B1E">
      <w:pPr>
        <w:rPr>
          <w:rFonts w:ascii="Times New Roman" w:hAnsi="Times New Roman" w:cs="Times New Roman"/>
        </w:rPr>
      </w:pPr>
    </w:p>
    <w:p w14:paraId="76628E69" w14:textId="4A6CB5BD" w:rsidR="00045B1E" w:rsidRPr="00854CF8" w:rsidRDefault="00045B1E" w:rsidP="004567B2">
      <w:pPr>
        <w:pStyle w:val="Heading4"/>
      </w:pPr>
      <w:r w:rsidRPr="00854CF8">
        <w:t>Escalation Pathway Protocols</w:t>
      </w:r>
    </w:p>
    <w:p w14:paraId="5A95EEA5" w14:textId="77777777" w:rsidR="004567B2" w:rsidRDefault="004567B2" w:rsidP="00045B1E">
      <w:pPr>
        <w:rPr>
          <w:rFonts w:ascii="Times New Roman" w:hAnsi="Times New Roman" w:cs="Times New Roman"/>
        </w:rPr>
      </w:pPr>
    </w:p>
    <w:p w14:paraId="3DFE4456" w14:textId="0DE663F9" w:rsidR="00045B1E" w:rsidRPr="00854CF8" w:rsidRDefault="00045B1E" w:rsidP="00045B1E">
      <w:pPr>
        <w:rPr>
          <w:rFonts w:ascii="Times New Roman" w:hAnsi="Times New Roman" w:cs="Times New Roman"/>
        </w:rPr>
      </w:pPr>
      <w:r w:rsidRPr="00854CF8">
        <w:rPr>
          <w:rFonts w:ascii="Times New Roman" w:hAnsi="Times New Roman" w:cs="Times New Roman"/>
        </w:rPr>
        <w:t>Predefined pathways for elevating issues—technical failures, compliance breaches, financial irregularities, or operational conflicts—to higher governance tiers, ensuring timely intervention and risk containment.</w:t>
      </w:r>
    </w:p>
    <w:p w14:paraId="5E906A30" w14:textId="77777777" w:rsidR="00045B1E" w:rsidRPr="00854CF8" w:rsidRDefault="00045B1E" w:rsidP="00045B1E">
      <w:pPr>
        <w:rPr>
          <w:rFonts w:ascii="Times New Roman" w:hAnsi="Times New Roman" w:cs="Times New Roman"/>
        </w:rPr>
      </w:pPr>
    </w:p>
    <w:p w14:paraId="65469032" w14:textId="6E0E2F74" w:rsidR="00045B1E" w:rsidRPr="00854CF8" w:rsidRDefault="00045B1E" w:rsidP="004567B2">
      <w:pPr>
        <w:pStyle w:val="Heading4"/>
      </w:pPr>
      <w:r w:rsidRPr="00854CF8">
        <w:t>Review &amp; Audit Cycles</w:t>
      </w:r>
    </w:p>
    <w:p w14:paraId="3FD20150" w14:textId="77777777" w:rsidR="004567B2" w:rsidRDefault="004567B2" w:rsidP="00045B1E">
      <w:pPr>
        <w:rPr>
          <w:rFonts w:ascii="Times New Roman" w:hAnsi="Times New Roman" w:cs="Times New Roman"/>
        </w:rPr>
      </w:pPr>
    </w:p>
    <w:p w14:paraId="5F16C96B" w14:textId="054193DC" w:rsidR="00045B1E" w:rsidRPr="00854CF8" w:rsidRDefault="00045B1E" w:rsidP="00045B1E">
      <w:pPr>
        <w:rPr>
          <w:rFonts w:ascii="Times New Roman" w:hAnsi="Times New Roman" w:cs="Times New Roman"/>
        </w:rPr>
      </w:pPr>
      <w:r w:rsidRPr="00854CF8">
        <w:rPr>
          <w:rFonts w:ascii="Times New Roman" w:hAnsi="Times New Roman" w:cs="Times New Roman"/>
        </w:rPr>
        <w:t>Mandated periodic evaluations that examine project performance, operational adherence, security integrity, resource utilization, and risk exposure. Findings are documented and fed into the Time &amp; Legacy Archives.</w:t>
      </w:r>
    </w:p>
    <w:p w14:paraId="083A065C" w14:textId="77777777" w:rsidR="00045B1E" w:rsidRPr="00854CF8" w:rsidRDefault="00045B1E" w:rsidP="00045B1E">
      <w:pPr>
        <w:rPr>
          <w:rFonts w:ascii="Times New Roman" w:hAnsi="Times New Roman" w:cs="Times New Roman"/>
        </w:rPr>
      </w:pPr>
    </w:p>
    <w:p w14:paraId="04431517" w14:textId="45AC9D01" w:rsidR="00045B1E" w:rsidRPr="00854CF8" w:rsidRDefault="00045B1E" w:rsidP="00045B1E">
      <w:pPr>
        <w:rPr>
          <w:rFonts w:ascii="Times New Roman" w:hAnsi="Times New Roman" w:cs="Times New Roman"/>
        </w:rPr>
      </w:pPr>
      <w:r w:rsidRPr="00854CF8">
        <w:rPr>
          <w:rFonts w:ascii="Times New Roman" w:hAnsi="Times New Roman" w:cs="Times New Roman"/>
        </w:rPr>
        <w:t>This governance model ensures that every project operates under disciplined command structures and maintains alignment with the empire’s sovereign operational doctrine.</w:t>
      </w:r>
    </w:p>
    <w:p w14:paraId="1C8CCA35" w14:textId="77777777" w:rsidR="00045B1E" w:rsidRPr="00854CF8" w:rsidRDefault="00045B1E" w:rsidP="00045B1E">
      <w:pPr>
        <w:rPr>
          <w:rFonts w:ascii="Times New Roman" w:hAnsi="Times New Roman" w:cs="Times New Roman"/>
        </w:rPr>
      </w:pPr>
    </w:p>
    <w:p w14:paraId="6036053B" w14:textId="274C4C81" w:rsidR="00045B1E" w:rsidRPr="00854CF8" w:rsidRDefault="00045B1E" w:rsidP="004567B2">
      <w:pPr>
        <w:pStyle w:val="Heading2"/>
      </w:pPr>
      <w:r w:rsidRPr="00854CF8">
        <w:t>18.2.2</w:t>
      </w:r>
      <w:r w:rsidR="00216417">
        <w:t>:</w:t>
      </w:r>
      <w:r w:rsidRPr="00854CF8">
        <w:t xml:space="preserve"> Resource, Budget &amp; Asset Allocation Framework</w:t>
      </w:r>
    </w:p>
    <w:p w14:paraId="13738832" w14:textId="77777777" w:rsidR="00045B1E" w:rsidRPr="00854CF8" w:rsidRDefault="00045B1E" w:rsidP="00045B1E">
      <w:pPr>
        <w:rPr>
          <w:rFonts w:ascii="Times New Roman" w:hAnsi="Times New Roman" w:cs="Times New Roman"/>
        </w:rPr>
      </w:pPr>
    </w:p>
    <w:p w14:paraId="523C9EE2" w14:textId="77777777" w:rsidR="00045B1E" w:rsidRPr="00854CF8" w:rsidRDefault="00045B1E" w:rsidP="00045B1E">
      <w:pPr>
        <w:rPr>
          <w:rFonts w:ascii="Times New Roman" w:hAnsi="Times New Roman" w:cs="Times New Roman"/>
        </w:rPr>
      </w:pPr>
      <w:r w:rsidRPr="00854CF8">
        <w:rPr>
          <w:rFonts w:ascii="Times New Roman" w:hAnsi="Times New Roman" w:cs="Times New Roman"/>
        </w:rPr>
        <w:t>This framework establishes the universal procedures through which all resources—financial, human, digital, AI-driven, structural, and physical—are requested, allocated, monitored, and optimized. The objective is to guarantee efficient utilization, prevent overspending, and maintain transparency throughout the entire project ecosystem.</w:t>
      </w:r>
    </w:p>
    <w:p w14:paraId="7AA83132" w14:textId="77777777" w:rsidR="00045B1E" w:rsidRPr="00854CF8" w:rsidRDefault="00045B1E" w:rsidP="00045B1E">
      <w:pPr>
        <w:rPr>
          <w:rFonts w:ascii="Times New Roman" w:hAnsi="Times New Roman" w:cs="Times New Roman"/>
        </w:rPr>
      </w:pPr>
    </w:p>
    <w:p w14:paraId="217436FD" w14:textId="77777777" w:rsidR="00045B1E" w:rsidRPr="00854CF8" w:rsidRDefault="00045B1E" w:rsidP="004567B2">
      <w:pPr>
        <w:pStyle w:val="Heading3"/>
      </w:pPr>
      <w:r w:rsidRPr="00854CF8">
        <w:t>Framework Components</w:t>
      </w:r>
    </w:p>
    <w:p w14:paraId="026E4A13" w14:textId="77777777" w:rsidR="00045B1E" w:rsidRPr="00854CF8" w:rsidRDefault="00045B1E" w:rsidP="00045B1E">
      <w:pPr>
        <w:rPr>
          <w:rFonts w:ascii="Times New Roman" w:hAnsi="Times New Roman" w:cs="Times New Roman"/>
        </w:rPr>
      </w:pPr>
    </w:p>
    <w:p w14:paraId="5C1C7D4A" w14:textId="3969CAA1" w:rsidR="00045B1E" w:rsidRPr="00854CF8" w:rsidRDefault="00045B1E" w:rsidP="004567B2">
      <w:pPr>
        <w:pStyle w:val="Heading4"/>
      </w:pPr>
      <w:r w:rsidRPr="00854CF8">
        <w:t>Resource Request Protocols</w:t>
      </w:r>
    </w:p>
    <w:p w14:paraId="5D72DAE5" w14:textId="77777777" w:rsidR="004567B2" w:rsidRDefault="004567B2" w:rsidP="00045B1E">
      <w:pPr>
        <w:rPr>
          <w:rFonts w:ascii="Times New Roman" w:hAnsi="Times New Roman" w:cs="Times New Roman"/>
        </w:rPr>
      </w:pPr>
    </w:p>
    <w:p w14:paraId="4BFF572D" w14:textId="255C353B" w:rsidR="00045B1E" w:rsidRPr="00854CF8" w:rsidRDefault="00045B1E" w:rsidP="00045B1E">
      <w:pPr>
        <w:rPr>
          <w:rFonts w:ascii="Times New Roman" w:hAnsi="Times New Roman" w:cs="Times New Roman"/>
        </w:rPr>
      </w:pPr>
      <w:r w:rsidRPr="00854CF8">
        <w:rPr>
          <w:rFonts w:ascii="Times New Roman" w:hAnsi="Times New Roman" w:cs="Times New Roman"/>
        </w:rPr>
        <w:t>Standardized submission formats requiring justification, scope alignment, cost projections, and risk evaluations before any resource request is approved.</w:t>
      </w:r>
    </w:p>
    <w:p w14:paraId="1DC03B48" w14:textId="77777777" w:rsidR="00045B1E" w:rsidRPr="00854CF8" w:rsidRDefault="00045B1E" w:rsidP="00045B1E">
      <w:pPr>
        <w:rPr>
          <w:rFonts w:ascii="Times New Roman" w:hAnsi="Times New Roman" w:cs="Times New Roman"/>
        </w:rPr>
      </w:pPr>
    </w:p>
    <w:p w14:paraId="72AEFC24" w14:textId="4C5B65F3" w:rsidR="00045B1E" w:rsidRPr="00854CF8" w:rsidRDefault="00045B1E" w:rsidP="004567B2">
      <w:pPr>
        <w:pStyle w:val="Heading4"/>
      </w:pPr>
      <w:r w:rsidRPr="00854CF8">
        <w:lastRenderedPageBreak/>
        <w:t>Budget Authorization System</w:t>
      </w:r>
    </w:p>
    <w:p w14:paraId="420C86C8" w14:textId="77777777" w:rsidR="004567B2" w:rsidRDefault="004567B2" w:rsidP="00045B1E">
      <w:pPr>
        <w:rPr>
          <w:rFonts w:ascii="Times New Roman" w:hAnsi="Times New Roman" w:cs="Times New Roman"/>
        </w:rPr>
      </w:pPr>
    </w:p>
    <w:p w14:paraId="3E0BD9C1" w14:textId="6B73518D" w:rsidR="00045B1E" w:rsidRPr="00854CF8" w:rsidRDefault="00045B1E" w:rsidP="00045B1E">
      <w:pPr>
        <w:rPr>
          <w:rFonts w:ascii="Times New Roman" w:hAnsi="Times New Roman" w:cs="Times New Roman"/>
        </w:rPr>
      </w:pPr>
      <w:r w:rsidRPr="00854CF8">
        <w:rPr>
          <w:rFonts w:ascii="Times New Roman" w:hAnsi="Times New Roman" w:cs="Times New Roman"/>
        </w:rPr>
        <w:t>Tiered authorization routes enabling controlled release of funds based on project priority, risk exposure, and strategic significance. Ensures oversight from both financial governance and executive command.</w:t>
      </w:r>
    </w:p>
    <w:p w14:paraId="67AD9182" w14:textId="77777777" w:rsidR="00045B1E" w:rsidRPr="00854CF8" w:rsidRDefault="00045B1E" w:rsidP="00045B1E">
      <w:pPr>
        <w:rPr>
          <w:rFonts w:ascii="Times New Roman" w:hAnsi="Times New Roman" w:cs="Times New Roman"/>
        </w:rPr>
      </w:pPr>
    </w:p>
    <w:p w14:paraId="08B4249C" w14:textId="6B1E887A" w:rsidR="00045B1E" w:rsidRPr="00854CF8" w:rsidRDefault="00045B1E" w:rsidP="004567B2">
      <w:pPr>
        <w:pStyle w:val="Heading4"/>
      </w:pPr>
      <w:r w:rsidRPr="00854CF8">
        <w:t>Asset Deployment Logic</w:t>
      </w:r>
    </w:p>
    <w:p w14:paraId="6069A259" w14:textId="77777777" w:rsidR="004567B2" w:rsidRDefault="004567B2" w:rsidP="00045B1E">
      <w:pPr>
        <w:rPr>
          <w:rFonts w:ascii="Times New Roman" w:hAnsi="Times New Roman" w:cs="Times New Roman"/>
        </w:rPr>
      </w:pPr>
    </w:p>
    <w:p w14:paraId="01ED3C3C" w14:textId="2AC84772" w:rsidR="00045B1E" w:rsidRPr="00854CF8" w:rsidRDefault="00045B1E" w:rsidP="00045B1E">
      <w:pPr>
        <w:rPr>
          <w:rFonts w:ascii="Times New Roman" w:hAnsi="Times New Roman" w:cs="Times New Roman"/>
        </w:rPr>
      </w:pPr>
      <w:r w:rsidRPr="00854CF8">
        <w:rPr>
          <w:rFonts w:ascii="Times New Roman" w:hAnsi="Times New Roman" w:cs="Times New Roman"/>
        </w:rPr>
        <w:t>Defines how tools, infrastructure, hardware, software systems, AI clusters, and physical machinery are distributed across divisions, ensuring optimal load-balancing and zero redundancy.</w:t>
      </w:r>
    </w:p>
    <w:p w14:paraId="052C68D2" w14:textId="77777777" w:rsidR="00045B1E" w:rsidRPr="00854CF8" w:rsidRDefault="00045B1E" w:rsidP="00045B1E">
      <w:pPr>
        <w:rPr>
          <w:rFonts w:ascii="Times New Roman" w:hAnsi="Times New Roman" w:cs="Times New Roman"/>
        </w:rPr>
      </w:pPr>
    </w:p>
    <w:p w14:paraId="13BDFB6A" w14:textId="691AD3C9" w:rsidR="00045B1E" w:rsidRPr="00854CF8" w:rsidRDefault="00045B1E" w:rsidP="004567B2">
      <w:pPr>
        <w:pStyle w:val="Heading4"/>
      </w:pPr>
      <w:r w:rsidRPr="00854CF8">
        <w:t>Human Capital Allocation</w:t>
      </w:r>
    </w:p>
    <w:p w14:paraId="783B4D1A" w14:textId="77777777" w:rsidR="004567B2" w:rsidRDefault="004567B2" w:rsidP="00045B1E">
      <w:pPr>
        <w:rPr>
          <w:rFonts w:ascii="Times New Roman" w:hAnsi="Times New Roman" w:cs="Times New Roman"/>
        </w:rPr>
      </w:pPr>
    </w:p>
    <w:p w14:paraId="7A62C1AD" w14:textId="51A313CC" w:rsidR="00045B1E" w:rsidRPr="00854CF8" w:rsidRDefault="00045B1E" w:rsidP="00045B1E">
      <w:pPr>
        <w:rPr>
          <w:rFonts w:ascii="Times New Roman" w:hAnsi="Times New Roman" w:cs="Times New Roman"/>
        </w:rPr>
      </w:pPr>
      <w:r w:rsidRPr="00854CF8">
        <w:rPr>
          <w:rFonts w:ascii="Times New Roman" w:hAnsi="Times New Roman" w:cs="Times New Roman"/>
        </w:rPr>
        <w:t>Governed by skill-matching algorithms, role qualification standards, and leadership approval. Ensures talent is positioned where impact and efficiency are maximized.</w:t>
      </w:r>
    </w:p>
    <w:p w14:paraId="39ACF2EF" w14:textId="77777777" w:rsidR="00045B1E" w:rsidRPr="00854CF8" w:rsidRDefault="00045B1E" w:rsidP="00045B1E">
      <w:pPr>
        <w:rPr>
          <w:rFonts w:ascii="Times New Roman" w:hAnsi="Times New Roman" w:cs="Times New Roman"/>
        </w:rPr>
      </w:pPr>
    </w:p>
    <w:p w14:paraId="3AF09E68" w14:textId="3EFB1D90" w:rsidR="00045B1E" w:rsidRPr="00854CF8" w:rsidRDefault="00045B1E" w:rsidP="004567B2">
      <w:pPr>
        <w:pStyle w:val="Heading4"/>
      </w:pPr>
      <w:r w:rsidRPr="00854CF8">
        <w:t>Resource Optimization Intelligence</w:t>
      </w:r>
    </w:p>
    <w:p w14:paraId="3690A723" w14:textId="77777777" w:rsidR="004567B2" w:rsidRDefault="004567B2" w:rsidP="00045B1E">
      <w:pPr>
        <w:rPr>
          <w:rFonts w:ascii="Times New Roman" w:hAnsi="Times New Roman" w:cs="Times New Roman"/>
        </w:rPr>
      </w:pPr>
    </w:p>
    <w:p w14:paraId="3BF9BE9E" w14:textId="0425BB57" w:rsidR="00045B1E" w:rsidRPr="00854CF8" w:rsidRDefault="00045B1E" w:rsidP="00045B1E">
      <w:pPr>
        <w:rPr>
          <w:rFonts w:ascii="Times New Roman" w:hAnsi="Times New Roman" w:cs="Times New Roman"/>
        </w:rPr>
      </w:pPr>
      <w:r w:rsidRPr="00854CF8">
        <w:rPr>
          <w:rFonts w:ascii="Times New Roman" w:hAnsi="Times New Roman" w:cs="Times New Roman"/>
        </w:rPr>
        <w:t>AI systems continuously analyze expenditure, utilization rates, operational efficiency, and waste indicators. Predictive analytics guide redistribution, cost savings, and scaling strategies.</w:t>
      </w:r>
    </w:p>
    <w:p w14:paraId="77128E22" w14:textId="77777777" w:rsidR="00045B1E" w:rsidRPr="00854CF8" w:rsidRDefault="00045B1E" w:rsidP="00045B1E">
      <w:pPr>
        <w:rPr>
          <w:rFonts w:ascii="Times New Roman" w:hAnsi="Times New Roman" w:cs="Times New Roman"/>
        </w:rPr>
      </w:pPr>
    </w:p>
    <w:p w14:paraId="14C227F8" w14:textId="4F6C3CE5" w:rsidR="00045B1E" w:rsidRPr="00854CF8" w:rsidRDefault="00045B1E" w:rsidP="00045B1E">
      <w:pPr>
        <w:rPr>
          <w:rFonts w:ascii="Times New Roman" w:hAnsi="Times New Roman" w:cs="Times New Roman"/>
        </w:rPr>
      </w:pPr>
      <w:r w:rsidRPr="00854CF8">
        <w:rPr>
          <w:rFonts w:ascii="Times New Roman" w:hAnsi="Times New Roman" w:cs="Times New Roman"/>
        </w:rPr>
        <w:t>This framework ensures that all asset flows remain transparent, trackable, and governed by sovereign laws of financial and operational discipline.</w:t>
      </w:r>
    </w:p>
    <w:p w14:paraId="778414B4" w14:textId="77777777" w:rsidR="00045B1E" w:rsidRPr="00854CF8" w:rsidRDefault="00045B1E" w:rsidP="00045B1E">
      <w:pPr>
        <w:rPr>
          <w:rFonts w:ascii="Times New Roman" w:hAnsi="Times New Roman" w:cs="Times New Roman"/>
        </w:rPr>
      </w:pPr>
    </w:p>
    <w:p w14:paraId="211B45C3" w14:textId="351FB6B3" w:rsidR="00045B1E" w:rsidRPr="00854CF8" w:rsidRDefault="00045B1E" w:rsidP="004567B2">
      <w:pPr>
        <w:pStyle w:val="Heading2"/>
      </w:pPr>
      <w:r w:rsidRPr="00854CF8">
        <w:t>18.2.3</w:t>
      </w:r>
      <w:r w:rsidR="00216417">
        <w:t>:</w:t>
      </w:r>
      <w:r w:rsidRPr="00854CF8">
        <w:t xml:space="preserve"> Risk, Security &amp; Continuity Protocols</w:t>
      </w:r>
    </w:p>
    <w:p w14:paraId="2E5013CC" w14:textId="77777777" w:rsidR="00045B1E" w:rsidRPr="00854CF8" w:rsidRDefault="00045B1E" w:rsidP="00045B1E">
      <w:pPr>
        <w:rPr>
          <w:rFonts w:ascii="Times New Roman" w:hAnsi="Times New Roman" w:cs="Times New Roman"/>
        </w:rPr>
      </w:pPr>
    </w:p>
    <w:p w14:paraId="5114374D" w14:textId="77777777" w:rsidR="00045B1E" w:rsidRPr="00854CF8" w:rsidRDefault="00045B1E" w:rsidP="00045B1E">
      <w:pPr>
        <w:rPr>
          <w:rFonts w:ascii="Times New Roman" w:hAnsi="Times New Roman" w:cs="Times New Roman"/>
        </w:rPr>
      </w:pPr>
      <w:r w:rsidRPr="00854CF8">
        <w:rPr>
          <w:rFonts w:ascii="Times New Roman" w:hAnsi="Times New Roman" w:cs="Times New Roman"/>
        </w:rPr>
        <w:t>This subsection outlines the mandatory systems that protect every project from operational failures, cyberthreats, environmental vulnerabilities, financial instability, and system interruptions. These protocols ensure that all projects remain resilient, secure, and operational even under extreme or unforeseen circumstances.</w:t>
      </w:r>
    </w:p>
    <w:p w14:paraId="0F9A55AC" w14:textId="77777777" w:rsidR="00045B1E" w:rsidRPr="00854CF8" w:rsidRDefault="00045B1E" w:rsidP="00045B1E">
      <w:pPr>
        <w:rPr>
          <w:rFonts w:ascii="Times New Roman" w:hAnsi="Times New Roman" w:cs="Times New Roman"/>
        </w:rPr>
      </w:pPr>
    </w:p>
    <w:p w14:paraId="2ED57303" w14:textId="77777777" w:rsidR="00045B1E" w:rsidRPr="00854CF8" w:rsidRDefault="00045B1E" w:rsidP="004567B2">
      <w:pPr>
        <w:pStyle w:val="Heading3"/>
      </w:pPr>
      <w:r w:rsidRPr="00854CF8">
        <w:t>Mandatory Protective Layers</w:t>
      </w:r>
    </w:p>
    <w:p w14:paraId="4DAA1786" w14:textId="77777777" w:rsidR="00045B1E" w:rsidRPr="00854CF8" w:rsidRDefault="00045B1E" w:rsidP="00045B1E">
      <w:pPr>
        <w:rPr>
          <w:rFonts w:ascii="Times New Roman" w:hAnsi="Times New Roman" w:cs="Times New Roman"/>
        </w:rPr>
      </w:pPr>
    </w:p>
    <w:p w14:paraId="11555CEE" w14:textId="62448CC0" w:rsidR="00045B1E" w:rsidRPr="00854CF8" w:rsidRDefault="00045B1E" w:rsidP="004567B2">
      <w:pPr>
        <w:pStyle w:val="Heading4"/>
      </w:pPr>
      <w:r w:rsidRPr="00854CF8">
        <w:t>Risk Identification Matrix</w:t>
      </w:r>
    </w:p>
    <w:p w14:paraId="4F4100B9" w14:textId="77777777" w:rsidR="004567B2" w:rsidRDefault="004567B2" w:rsidP="00045B1E">
      <w:pPr>
        <w:rPr>
          <w:rFonts w:ascii="Times New Roman" w:hAnsi="Times New Roman" w:cs="Times New Roman"/>
        </w:rPr>
      </w:pPr>
    </w:p>
    <w:p w14:paraId="12DAC37F" w14:textId="6C63E47A" w:rsidR="00045B1E" w:rsidRPr="00854CF8" w:rsidRDefault="00045B1E" w:rsidP="00045B1E">
      <w:pPr>
        <w:rPr>
          <w:rFonts w:ascii="Times New Roman" w:hAnsi="Times New Roman" w:cs="Times New Roman"/>
        </w:rPr>
      </w:pPr>
      <w:r w:rsidRPr="00854CF8">
        <w:rPr>
          <w:rFonts w:ascii="Times New Roman" w:hAnsi="Times New Roman" w:cs="Times New Roman"/>
        </w:rPr>
        <w:t>A structured model that categorizes risk by severity, probability, operational impact, and threat vector. Each risk must be accompanied by a mitigation plan and contingency route.</w:t>
      </w:r>
    </w:p>
    <w:p w14:paraId="6D8A98FB" w14:textId="77777777" w:rsidR="00045B1E" w:rsidRPr="00854CF8" w:rsidRDefault="00045B1E" w:rsidP="00045B1E">
      <w:pPr>
        <w:rPr>
          <w:rFonts w:ascii="Times New Roman" w:hAnsi="Times New Roman" w:cs="Times New Roman"/>
        </w:rPr>
      </w:pPr>
    </w:p>
    <w:p w14:paraId="791BB7B6" w14:textId="37F16AA6" w:rsidR="00045B1E" w:rsidRPr="00854CF8" w:rsidRDefault="00045B1E" w:rsidP="004567B2">
      <w:pPr>
        <w:pStyle w:val="Heading4"/>
      </w:pPr>
      <w:r w:rsidRPr="00854CF8">
        <w:t>Cybersecurity Hardening Requirements</w:t>
      </w:r>
    </w:p>
    <w:p w14:paraId="422B8719" w14:textId="77777777" w:rsidR="004567B2" w:rsidRDefault="004567B2" w:rsidP="00045B1E">
      <w:pPr>
        <w:rPr>
          <w:rFonts w:ascii="Times New Roman" w:hAnsi="Times New Roman" w:cs="Times New Roman"/>
        </w:rPr>
      </w:pPr>
    </w:p>
    <w:p w14:paraId="3763BBED" w14:textId="445313CD" w:rsidR="00045B1E" w:rsidRPr="00854CF8" w:rsidRDefault="00045B1E" w:rsidP="00045B1E">
      <w:pPr>
        <w:rPr>
          <w:rFonts w:ascii="Times New Roman" w:hAnsi="Times New Roman" w:cs="Times New Roman"/>
        </w:rPr>
      </w:pPr>
      <w:r w:rsidRPr="00854CF8">
        <w:rPr>
          <w:rFonts w:ascii="Times New Roman" w:hAnsi="Times New Roman" w:cs="Times New Roman"/>
        </w:rPr>
        <w:t>Mandatory adherence to Golden Shield Protocol standards, including encryption thresholds, authentication layers, AI threat detection engines, firewall integrity, and intrusion prevention systems.</w:t>
      </w:r>
    </w:p>
    <w:p w14:paraId="082D41DA" w14:textId="77777777" w:rsidR="00045B1E" w:rsidRPr="00854CF8" w:rsidRDefault="00045B1E" w:rsidP="00045B1E">
      <w:pPr>
        <w:rPr>
          <w:rFonts w:ascii="Times New Roman" w:hAnsi="Times New Roman" w:cs="Times New Roman"/>
        </w:rPr>
      </w:pPr>
    </w:p>
    <w:p w14:paraId="4B43F800" w14:textId="0365301D" w:rsidR="00045B1E" w:rsidRPr="00854CF8" w:rsidRDefault="00045B1E" w:rsidP="004567B2">
      <w:pPr>
        <w:pStyle w:val="Heading4"/>
      </w:pPr>
      <w:r w:rsidRPr="00854CF8">
        <w:t>Physical Security Systems</w:t>
      </w:r>
    </w:p>
    <w:p w14:paraId="551AF0D2" w14:textId="77777777" w:rsidR="004567B2" w:rsidRDefault="004567B2" w:rsidP="00045B1E">
      <w:pPr>
        <w:rPr>
          <w:rFonts w:ascii="Times New Roman" w:hAnsi="Times New Roman" w:cs="Times New Roman"/>
        </w:rPr>
      </w:pPr>
    </w:p>
    <w:p w14:paraId="098DED7F" w14:textId="79F2079C" w:rsidR="00045B1E" w:rsidRPr="00854CF8" w:rsidRDefault="00045B1E" w:rsidP="00045B1E">
      <w:pPr>
        <w:rPr>
          <w:rFonts w:ascii="Times New Roman" w:hAnsi="Times New Roman" w:cs="Times New Roman"/>
        </w:rPr>
      </w:pPr>
      <w:r w:rsidRPr="00854CF8">
        <w:rPr>
          <w:rFonts w:ascii="Times New Roman" w:hAnsi="Times New Roman" w:cs="Times New Roman"/>
        </w:rPr>
        <w:t>Controls governing access to physical assets, server rooms, equipment hubs, administrative offices, and restricted zones. Includes surveillance, verification checkpoints, and anti-tampering mechanisms.</w:t>
      </w:r>
    </w:p>
    <w:p w14:paraId="24DCDE48" w14:textId="77777777" w:rsidR="00045B1E" w:rsidRPr="00854CF8" w:rsidRDefault="00045B1E" w:rsidP="00045B1E">
      <w:pPr>
        <w:rPr>
          <w:rFonts w:ascii="Times New Roman" w:hAnsi="Times New Roman" w:cs="Times New Roman"/>
        </w:rPr>
      </w:pPr>
    </w:p>
    <w:p w14:paraId="48482C06" w14:textId="45289527" w:rsidR="00045B1E" w:rsidRPr="00854CF8" w:rsidRDefault="00045B1E" w:rsidP="004567B2">
      <w:pPr>
        <w:pStyle w:val="Heading4"/>
      </w:pPr>
      <w:r w:rsidRPr="00854CF8">
        <w:t>Operational Continuity Blueprint</w:t>
      </w:r>
    </w:p>
    <w:p w14:paraId="1E60D1F6" w14:textId="77777777" w:rsidR="004567B2" w:rsidRDefault="004567B2" w:rsidP="00045B1E">
      <w:pPr>
        <w:rPr>
          <w:rFonts w:ascii="Times New Roman" w:hAnsi="Times New Roman" w:cs="Times New Roman"/>
        </w:rPr>
      </w:pPr>
    </w:p>
    <w:p w14:paraId="13CDC10B" w14:textId="6AA38637" w:rsidR="00045B1E" w:rsidRPr="00854CF8" w:rsidRDefault="00045B1E" w:rsidP="00045B1E">
      <w:pPr>
        <w:rPr>
          <w:rFonts w:ascii="Times New Roman" w:hAnsi="Times New Roman" w:cs="Times New Roman"/>
        </w:rPr>
      </w:pPr>
      <w:r w:rsidRPr="00854CF8">
        <w:rPr>
          <w:rFonts w:ascii="Times New Roman" w:hAnsi="Times New Roman" w:cs="Times New Roman"/>
        </w:rPr>
        <w:t>A full continuity plan defining fallback systems, redundancy servers, alternate workflows, disaster recovery processes, and emergency command pathways.</w:t>
      </w:r>
    </w:p>
    <w:p w14:paraId="577374D3" w14:textId="77777777" w:rsidR="00045B1E" w:rsidRPr="00854CF8" w:rsidRDefault="00045B1E" w:rsidP="00045B1E">
      <w:pPr>
        <w:rPr>
          <w:rFonts w:ascii="Times New Roman" w:hAnsi="Times New Roman" w:cs="Times New Roman"/>
        </w:rPr>
      </w:pPr>
    </w:p>
    <w:p w14:paraId="0355947A" w14:textId="4F0FD810" w:rsidR="00045B1E" w:rsidRPr="00854CF8" w:rsidRDefault="00045B1E" w:rsidP="004567B2">
      <w:pPr>
        <w:pStyle w:val="Heading4"/>
      </w:pPr>
      <w:r w:rsidRPr="00854CF8">
        <w:t>Cross-Division Response Coordination</w:t>
      </w:r>
    </w:p>
    <w:p w14:paraId="32CB0C16" w14:textId="77777777" w:rsidR="004567B2" w:rsidRDefault="004567B2" w:rsidP="00045B1E">
      <w:pPr>
        <w:rPr>
          <w:rFonts w:ascii="Times New Roman" w:hAnsi="Times New Roman" w:cs="Times New Roman"/>
        </w:rPr>
      </w:pPr>
    </w:p>
    <w:p w14:paraId="052DCD49" w14:textId="0BE38752" w:rsidR="00045B1E" w:rsidRPr="00854CF8" w:rsidRDefault="00045B1E" w:rsidP="00045B1E">
      <w:pPr>
        <w:rPr>
          <w:rFonts w:ascii="Times New Roman" w:hAnsi="Times New Roman" w:cs="Times New Roman"/>
        </w:rPr>
      </w:pPr>
      <w:r w:rsidRPr="00854CF8">
        <w:rPr>
          <w:rFonts w:ascii="Times New Roman" w:hAnsi="Times New Roman" w:cs="Times New Roman"/>
        </w:rPr>
        <w:t>Ensures that any threat—digital or physical—is escalated and addressed through coordinated action between defense, intelligence, operational management, and executive governance.</w:t>
      </w:r>
    </w:p>
    <w:p w14:paraId="49292F81" w14:textId="77777777" w:rsidR="00045B1E" w:rsidRPr="00854CF8" w:rsidRDefault="00045B1E" w:rsidP="00045B1E">
      <w:pPr>
        <w:rPr>
          <w:rFonts w:ascii="Times New Roman" w:hAnsi="Times New Roman" w:cs="Times New Roman"/>
        </w:rPr>
      </w:pPr>
    </w:p>
    <w:p w14:paraId="6B7066A9" w14:textId="509D535A" w:rsidR="00045B1E" w:rsidRPr="00854CF8" w:rsidRDefault="00045B1E" w:rsidP="00045B1E">
      <w:pPr>
        <w:rPr>
          <w:rFonts w:ascii="Times New Roman" w:hAnsi="Times New Roman" w:cs="Times New Roman"/>
        </w:rPr>
      </w:pPr>
      <w:r w:rsidRPr="00854CF8">
        <w:rPr>
          <w:rFonts w:ascii="Times New Roman" w:hAnsi="Times New Roman" w:cs="Times New Roman"/>
        </w:rPr>
        <w:lastRenderedPageBreak/>
        <w:t>These protocols ensure that WebHydra remains unshakeable, protected against all known and emerging threats across digital, physical, and financial dimensions.</w:t>
      </w:r>
    </w:p>
    <w:p w14:paraId="521F6006" w14:textId="77777777" w:rsidR="00045B1E" w:rsidRPr="00854CF8" w:rsidRDefault="00045B1E" w:rsidP="00045B1E">
      <w:pPr>
        <w:rPr>
          <w:rFonts w:ascii="Times New Roman" w:hAnsi="Times New Roman" w:cs="Times New Roman"/>
        </w:rPr>
      </w:pPr>
    </w:p>
    <w:p w14:paraId="18B39F1F" w14:textId="1CB0AF98" w:rsidR="00045B1E" w:rsidRPr="00854CF8" w:rsidRDefault="00045B1E" w:rsidP="004567B2">
      <w:pPr>
        <w:pStyle w:val="Heading2"/>
      </w:pPr>
      <w:r w:rsidRPr="00854CF8">
        <w:t>18.2.4</w:t>
      </w:r>
      <w:r w:rsidR="00216417">
        <w:t>:</w:t>
      </w:r>
      <w:r w:rsidRPr="00854CF8">
        <w:t xml:space="preserve"> Performance &amp; KPI Matrix</w:t>
      </w:r>
    </w:p>
    <w:p w14:paraId="3DEC330A" w14:textId="77777777" w:rsidR="00045B1E" w:rsidRPr="00854CF8" w:rsidRDefault="00045B1E" w:rsidP="00045B1E">
      <w:pPr>
        <w:rPr>
          <w:rFonts w:ascii="Times New Roman" w:hAnsi="Times New Roman" w:cs="Times New Roman"/>
        </w:rPr>
      </w:pPr>
    </w:p>
    <w:p w14:paraId="296EEB1D" w14:textId="77777777" w:rsidR="00045B1E" w:rsidRPr="00854CF8" w:rsidRDefault="00045B1E" w:rsidP="00045B1E">
      <w:pPr>
        <w:rPr>
          <w:rFonts w:ascii="Times New Roman" w:hAnsi="Times New Roman" w:cs="Times New Roman"/>
        </w:rPr>
      </w:pPr>
      <w:r w:rsidRPr="00854CF8">
        <w:rPr>
          <w:rFonts w:ascii="Times New Roman" w:hAnsi="Times New Roman" w:cs="Times New Roman"/>
        </w:rPr>
        <w:t>The Performance &amp; KPI Matrix establishes the analytical foundation through which all projects are measured, evaluated, refined, and forecasted. It ensures that performance is quantifiable, transparent, and aligned with the empire’s strategic objectives.</w:t>
      </w:r>
    </w:p>
    <w:p w14:paraId="1F3E8144" w14:textId="77777777" w:rsidR="00045B1E" w:rsidRPr="00854CF8" w:rsidRDefault="00045B1E" w:rsidP="00045B1E">
      <w:pPr>
        <w:rPr>
          <w:rFonts w:ascii="Times New Roman" w:hAnsi="Times New Roman" w:cs="Times New Roman"/>
        </w:rPr>
      </w:pPr>
    </w:p>
    <w:p w14:paraId="3BF1DD5A" w14:textId="77777777" w:rsidR="00045B1E" w:rsidRPr="00854CF8" w:rsidRDefault="00045B1E" w:rsidP="004567B2">
      <w:pPr>
        <w:pStyle w:val="Heading3"/>
      </w:pPr>
      <w:r w:rsidRPr="00854CF8">
        <w:t>Performance Domains</w:t>
      </w:r>
    </w:p>
    <w:p w14:paraId="48C5A2C2" w14:textId="77777777" w:rsidR="00045B1E" w:rsidRPr="00854CF8" w:rsidRDefault="00045B1E" w:rsidP="00045B1E">
      <w:pPr>
        <w:rPr>
          <w:rFonts w:ascii="Times New Roman" w:hAnsi="Times New Roman" w:cs="Times New Roman"/>
        </w:rPr>
      </w:pPr>
    </w:p>
    <w:p w14:paraId="6101B6E1" w14:textId="15C9E5D3" w:rsidR="00045B1E" w:rsidRPr="00854CF8" w:rsidRDefault="00045B1E" w:rsidP="004567B2">
      <w:pPr>
        <w:pStyle w:val="Heading4"/>
      </w:pPr>
      <w:r w:rsidRPr="00854CF8">
        <w:t>Financial Output Metrics</w:t>
      </w:r>
    </w:p>
    <w:p w14:paraId="735D1943" w14:textId="77777777" w:rsidR="004567B2" w:rsidRDefault="004567B2" w:rsidP="00045B1E">
      <w:pPr>
        <w:rPr>
          <w:rFonts w:ascii="Times New Roman" w:hAnsi="Times New Roman" w:cs="Times New Roman"/>
        </w:rPr>
      </w:pPr>
    </w:p>
    <w:p w14:paraId="19D1BDBE" w14:textId="51B6F836" w:rsidR="00045B1E" w:rsidRPr="00854CF8" w:rsidRDefault="00045B1E" w:rsidP="00045B1E">
      <w:pPr>
        <w:rPr>
          <w:rFonts w:ascii="Times New Roman" w:hAnsi="Times New Roman" w:cs="Times New Roman"/>
        </w:rPr>
      </w:pPr>
      <w:r w:rsidRPr="00854CF8">
        <w:rPr>
          <w:rFonts w:ascii="Times New Roman" w:hAnsi="Times New Roman" w:cs="Times New Roman"/>
        </w:rPr>
        <w:t>Revenue performance, cost efficiency, asset return ratios, and sustainability indicators mapped against projected financial models.</w:t>
      </w:r>
    </w:p>
    <w:p w14:paraId="1E68D9FF" w14:textId="77777777" w:rsidR="00045B1E" w:rsidRPr="00854CF8" w:rsidRDefault="00045B1E" w:rsidP="00045B1E">
      <w:pPr>
        <w:rPr>
          <w:rFonts w:ascii="Times New Roman" w:hAnsi="Times New Roman" w:cs="Times New Roman"/>
        </w:rPr>
      </w:pPr>
    </w:p>
    <w:p w14:paraId="377FD96A" w14:textId="5530A1BE" w:rsidR="00045B1E" w:rsidRPr="00854CF8" w:rsidRDefault="00045B1E" w:rsidP="004567B2">
      <w:pPr>
        <w:pStyle w:val="Heading4"/>
      </w:pPr>
      <w:r w:rsidRPr="00854CF8">
        <w:t>Operational Efficiency Indicators</w:t>
      </w:r>
    </w:p>
    <w:p w14:paraId="25B3B3E8" w14:textId="77777777" w:rsidR="004567B2" w:rsidRDefault="004567B2" w:rsidP="00045B1E">
      <w:pPr>
        <w:rPr>
          <w:rFonts w:ascii="Times New Roman" w:hAnsi="Times New Roman" w:cs="Times New Roman"/>
        </w:rPr>
      </w:pPr>
    </w:p>
    <w:p w14:paraId="3EC47FD0" w14:textId="78C7D7EE" w:rsidR="00045B1E" w:rsidRPr="00854CF8" w:rsidRDefault="00045B1E" w:rsidP="00045B1E">
      <w:pPr>
        <w:rPr>
          <w:rFonts w:ascii="Times New Roman" w:hAnsi="Times New Roman" w:cs="Times New Roman"/>
        </w:rPr>
      </w:pPr>
      <w:r w:rsidRPr="00854CF8">
        <w:rPr>
          <w:rFonts w:ascii="Times New Roman" w:hAnsi="Times New Roman" w:cs="Times New Roman"/>
        </w:rPr>
        <w:t>Workflow speed, error rates, system uptime, load management, throughput capacity, and process optimization scores.</w:t>
      </w:r>
    </w:p>
    <w:p w14:paraId="13683345" w14:textId="77777777" w:rsidR="00045B1E" w:rsidRPr="00854CF8" w:rsidRDefault="00045B1E" w:rsidP="00045B1E">
      <w:pPr>
        <w:rPr>
          <w:rFonts w:ascii="Times New Roman" w:hAnsi="Times New Roman" w:cs="Times New Roman"/>
        </w:rPr>
      </w:pPr>
    </w:p>
    <w:p w14:paraId="1F839657" w14:textId="5D94F901" w:rsidR="00045B1E" w:rsidRPr="00854CF8" w:rsidRDefault="00045B1E" w:rsidP="004567B2">
      <w:pPr>
        <w:pStyle w:val="Heading4"/>
      </w:pPr>
      <w:r w:rsidRPr="00854CF8">
        <w:t>User, Visitor, or Client Metrics</w:t>
      </w:r>
    </w:p>
    <w:p w14:paraId="39985DC4" w14:textId="77777777" w:rsidR="004567B2" w:rsidRDefault="004567B2" w:rsidP="00045B1E">
      <w:pPr>
        <w:rPr>
          <w:rFonts w:ascii="Times New Roman" w:hAnsi="Times New Roman" w:cs="Times New Roman"/>
        </w:rPr>
      </w:pPr>
    </w:p>
    <w:p w14:paraId="162B4AE5" w14:textId="59269E6B" w:rsidR="00045B1E" w:rsidRPr="00854CF8" w:rsidRDefault="00045B1E" w:rsidP="00045B1E">
      <w:pPr>
        <w:rPr>
          <w:rFonts w:ascii="Times New Roman" w:hAnsi="Times New Roman" w:cs="Times New Roman"/>
        </w:rPr>
      </w:pPr>
      <w:r w:rsidRPr="00854CF8">
        <w:rPr>
          <w:rFonts w:ascii="Times New Roman" w:hAnsi="Times New Roman" w:cs="Times New Roman"/>
        </w:rPr>
        <w:t>Engagement levels, user satisfaction, conversion pathways, retention rates, community growth, and experiential benchmarks.</w:t>
      </w:r>
    </w:p>
    <w:p w14:paraId="15E4EB04" w14:textId="77777777" w:rsidR="00045B1E" w:rsidRPr="00854CF8" w:rsidRDefault="00045B1E" w:rsidP="00045B1E">
      <w:pPr>
        <w:rPr>
          <w:rFonts w:ascii="Times New Roman" w:hAnsi="Times New Roman" w:cs="Times New Roman"/>
        </w:rPr>
      </w:pPr>
    </w:p>
    <w:p w14:paraId="0A18B84C" w14:textId="7FC81BED" w:rsidR="00045B1E" w:rsidRPr="00854CF8" w:rsidRDefault="00045B1E" w:rsidP="004567B2">
      <w:pPr>
        <w:pStyle w:val="Heading4"/>
      </w:pPr>
      <w:r w:rsidRPr="00854CF8">
        <w:t>AI Intelligence Benchmarks</w:t>
      </w:r>
    </w:p>
    <w:p w14:paraId="4BAE591D" w14:textId="77777777" w:rsidR="004567B2" w:rsidRDefault="004567B2" w:rsidP="00045B1E">
      <w:pPr>
        <w:rPr>
          <w:rFonts w:ascii="Times New Roman" w:hAnsi="Times New Roman" w:cs="Times New Roman"/>
        </w:rPr>
      </w:pPr>
    </w:p>
    <w:p w14:paraId="7162E5CB" w14:textId="4CFE1D14" w:rsidR="00045B1E" w:rsidRPr="00854CF8" w:rsidRDefault="00045B1E" w:rsidP="00045B1E">
      <w:pPr>
        <w:rPr>
          <w:rFonts w:ascii="Times New Roman" w:hAnsi="Times New Roman" w:cs="Times New Roman"/>
        </w:rPr>
      </w:pPr>
      <w:r w:rsidRPr="00854CF8">
        <w:rPr>
          <w:rFonts w:ascii="Times New Roman" w:hAnsi="Times New Roman" w:cs="Times New Roman"/>
        </w:rPr>
        <w:t>Accuracy rates, prediction reliability, algorithmic performance, adaptive learning cycles, and integration responsiveness.</w:t>
      </w:r>
    </w:p>
    <w:p w14:paraId="7A1680B2" w14:textId="77777777" w:rsidR="00045B1E" w:rsidRPr="00854CF8" w:rsidRDefault="00045B1E" w:rsidP="00045B1E">
      <w:pPr>
        <w:rPr>
          <w:rFonts w:ascii="Times New Roman" w:hAnsi="Times New Roman" w:cs="Times New Roman"/>
        </w:rPr>
      </w:pPr>
    </w:p>
    <w:p w14:paraId="4C5438DB" w14:textId="107ED272" w:rsidR="00045B1E" w:rsidRPr="00854CF8" w:rsidRDefault="00045B1E" w:rsidP="004567B2">
      <w:pPr>
        <w:pStyle w:val="Heading4"/>
      </w:pPr>
      <w:r w:rsidRPr="00854CF8">
        <w:t>Scalability &amp; Expansion Readiness</w:t>
      </w:r>
    </w:p>
    <w:p w14:paraId="2361A599" w14:textId="77777777" w:rsidR="004567B2" w:rsidRDefault="004567B2" w:rsidP="00045B1E">
      <w:pPr>
        <w:rPr>
          <w:rFonts w:ascii="Times New Roman" w:hAnsi="Times New Roman" w:cs="Times New Roman"/>
        </w:rPr>
      </w:pPr>
    </w:p>
    <w:p w14:paraId="5615FDB4" w14:textId="6C5C1369" w:rsidR="00045B1E" w:rsidRPr="00854CF8" w:rsidRDefault="00045B1E" w:rsidP="00045B1E">
      <w:pPr>
        <w:rPr>
          <w:rFonts w:ascii="Times New Roman" w:hAnsi="Times New Roman" w:cs="Times New Roman"/>
        </w:rPr>
      </w:pPr>
      <w:r w:rsidRPr="00854CF8">
        <w:rPr>
          <w:rFonts w:ascii="Times New Roman" w:hAnsi="Times New Roman" w:cs="Times New Roman"/>
        </w:rPr>
        <w:t>Measures the system’s ability to grow—examining modular flexibility, resource leverage potential, staff readiness, and infrastructure scalability.</w:t>
      </w:r>
    </w:p>
    <w:p w14:paraId="24B2BB8F" w14:textId="77777777" w:rsidR="00045B1E" w:rsidRPr="00854CF8" w:rsidRDefault="00045B1E" w:rsidP="00045B1E">
      <w:pPr>
        <w:rPr>
          <w:rFonts w:ascii="Times New Roman" w:hAnsi="Times New Roman" w:cs="Times New Roman"/>
        </w:rPr>
      </w:pPr>
    </w:p>
    <w:p w14:paraId="77D21644" w14:textId="1A2909CF" w:rsidR="00045B1E" w:rsidRPr="00854CF8" w:rsidRDefault="00045B1E" w:rsidP="004567B2">
      <w:pPr>
        <w:pStyle w:val="Heading4"/>
      </w:pPr>
      <w:r w:rsidRPr="00854CF8">
        <w:t>Cross-Domain Impact Metrics</w:t>
      </w:r>
    </w:p>
    <w:p w14:paraId="084358D6" w14:textId="77777777" w:rsidR="004567B2" w:rsidRDefault="004567B2" w:rsidP="00045B1E">
      <w:pPr>
        <w:rPr>
          <w:rFonts w:ascii="Times New Roman" w:hAnsi="Times New Roman" w:cs="Times New Roman"/>
        </w:rPr>
      </w:pPr>
    </w:p>
    <w:p w14:paraId="51AD2D2E" w14:textId="336A18BA" w:rsidR="00045B1E" w:rsidRPr="00854CF8" w:rsidRDefault="00045B1E" w:rsidP="00045B1E">
      <w:pPr>
        <w:rPr>
          <w:rFonts w:ascii="Times New Roman" w:hAnsi="Times New Roman" w:cs="Times New Roman"/>
        </w:rPr>
      </w:pPr>
      <w:r w:rsidRPr="00854CF8">
        <w:rPr>
          <w:rFonts w:ascii="Times New Roman" w:hAnsi="Times New Roman" w:cs="Times New Roman"/>
        </w:rPr>
        <w:t>Evaluates how the project strengthens or influences other divisions, ensuring that all internal contributions are strategically beneficial.</w:t>
      </w:r>
    </w:p>
    <w:p w14:paraId="7BAB2EED" w14:textId="77777777" w:rsidR="00045B1E" w:rsidRPr="00854CF8" w:rsidRDefault="00045B1E" w:rsidP="00045B1E">
      <w:pPr>
        <w:rPr>
          <w:rFonts w:ascii="Times New Roman" w:hAnsi="Times New Roman" w:cs="Times New Roman"/>
        </w:rPr>
      </w:pPr>
    </w:p>
    <w:p w14:paraId="7529586E" w14:textId="04F6383B" w:rsidR="00045B1E" w:rsidRPr="00854CF8" w:rsidRDefault="00045B1E" w:rsidP="00045B1E">
      <w:pPr>
        <w:rPr>
          <w:rFonts w:ascii="Times New Roman" w:hAnsi="Times New Roman" w:cs="Times New Roman"/>
        </w:rPr>
      </w:pPr>
      <w:r w:rsidRPr="00854CF8">
        <w:rPr>
          <w:rFonts w:ascii="Times New Roman" w:hAnsi="Times New Roman" w:cs="Times New Roman"/>
        </w:rPr>
        <w:t>This matrix creates a data-driven environment where performance is constantly monitored and elevated.</w:t>
      </w:r>
    </w:p>
    <w:p w14:paraId="4E3272AA" w14:textId="77777777" w:rsidR="00045B1E" w:rsidRPr="00854CF8" w:rsidRDefault="00045B1E" w:rsidP="00045B1E">
      <w:pPr>
        <w:rPr>
          <w:rFonts w:ascii="Times New Roman" w:hAnsi="Times New Roman" w:cs="Times New Roman"/>
        </w:rPr>
      </w:pPr>
    </w:p>
    <w:p w14:paraId="0065C398" w14:textId="414D2765" w:rsidR="00045B1E" w:rsidRPr="00854CF8" w:rsidRDefault="00045B1E" w:rsidP="004567B2">
      <w:pPr>
        <w:pStyle w:val="Heading2"/>
      </w:pPr>
      <w:r w:rsidRPr="00854CF8">
        <w:t>18.2.5</w:t>
      </w:r>
      <w:r w:rsidR="00216417">
        <w:t>:</w:t>
      </w:r>
      <w:r w:rsidRPr="00854CF8">
        <w:t xml:space="preserve"> Documentation &amp; Transparency Standards</w:t>
      </w:r>
    </w:p>
    <w:p w14:paraId="5B0D5DE8" w14:textId="77777777" w:rsidR="00045B1E" w:rsidRPr="00854CF8" w:rsidRDefault="00045B1E" w:rsidP="00045B1E">
      <w:pPr>
        <w:rPr>
          <w:rFonts w:ascii="Times New Roman" w:hAnsi="Times New Roman" w:cs="Times New Roman"/>
        </w:rPr>
      </w:pPr>
    </w:p>
    <w:p w14:paraId="2AD87642" w14:textId="77777777" w:rsidR="00045B1E" w:rsidRPr="00854CF8" w:rsidRDefault="00045B1E" w:rsidP="00045B1E">
      <w:pPr>
        <w:rPr>
          <w:rFonts w:ascii="Times New Roman" w:hAnsi="Times New Roman" w:cs="Times New Roman"/>
        </w:rPr>
      </w:pPr>
      <w:r w:rsidRPr="00854CF8">
        <w:rPr>
          <w:rFonts w:ascii="Times New Roman" w:hAnsi="Times New Roman" w:cs="Times New Roman"/>
        </w:rPr>
        <w:t>This component mandates the creation, maintenance, and archiving of all documentation required for operational integrity, audit compliance, historical preservation, and public-facing clarity where applicable. It ensures that every project leaves a traceable, verifiable, and permanent institutional footprint.</w:t>
      </w:r>
    </w:p>
    <w:p w14:paraId="4D3D9632" w14:textId="77777777" w:rsidR="00045B1E" w:rsidRPr="00854CF8" w:rsidRDefault="00045B1E" w:rsidP="00045B1E">
      <w:pPr>
        <w:rPr>
          <w:rFonts w:ascii="Times New Roman" w:hAnsi="Times New Roman" w:cs="Times New Roman"/>
        </w:rPr>
      </w:pPr>
    </w:p>
    <w:p w14:paraId="4EB7DC4C" w14:textId="77777777" w:rsidR="00045B1E" w:rsidRPr="00854CF8" w:rsidRDefault="00045B1E" w:rsidP="004567B2">
      <w:pPr>
        <w:pStyle w:val="Heading3"/>
      </w:pPr>
      <w:r w:rsidRPr="00854CF8">
        <w:t>Documentation Requirements</w:t>
      </w:r>
    </w:p>
    <w:p w14:paraId="7E8B2B2B" w14:textId="77777777" w:rsidR="00045B1E" w:rsidRPr="00854CF8" w:rsidRDefault="00045B1E" w:rsidP="00045B1E">
      <w:pPr>
        <w:rPr>
          <w:rFonts w:ascii="Times New Roman" w:hAnsi="Times New Roman" w:cs="Times New Roman"/>
        </w:rPr>
      </w:pPr>
    </w:p>
    <w:p w14:paraId="3C040F7A" w14:textId="05F51E9E" w:rsidR="00045B1E" w:rsidRPr="00854CF8" w:rsidRDefault="00045B1E" w:rsidP="004567B2">
      <w:pPr>
        <w:pStyle w:val="Heading4"/>
      </w:pPr>
      <w:r w:rsidRPr="00854CF8">
        <w:t>Operational Documentation Set</w:t>
      </w:r>
    </w:p>
    <w:p w14:paraId="6678F770" w14:textId="77777777" w:rsidR="004567B2" w:rsidRDefault="004567B2" w:rsidP="00045B1E">
      <w:pPr>
        <w:rPr>
          <w:rFonts w:ascii="Times New Roman" w:hAnsi="Times New Roman" w:cs="Times New Roman"/>
        </w:rPr>
      </w:pPr>
    </w:p>
    <w:p w14:paraId="02D282BB" w14:textId="27A455B6" w:rsidR="00045B1E" w:rsidRPr="00854CF8" w:rsidRDefault="00045B1E" w:rsidP="00045B1E">
      <w:pPr>
        <w:rPr>
          <w:rFonts w:ascii="Times New Roman" w:hAnsi="Times New Roman" w:cs="Times New Roman"/>
        </w:rPr>
      </w:pPr>
      <w:r w:rsidRPr="00854CF8">
        <w:rPr>
          <w:rFonts w:ascii="Times New Roman" w:hAnsi="Times New Roman" w:cs="Times New Roman"/>
        </w:rPr>
        <w:t>Includes process maps, architecture diagrams, user manuals, compliance logs, decision records, and system-update reports.</w:t>
      </w:r>
    </w:p>
    <w:p w14:paraId="60EDF761" w14:textId="77777777" w:rsidR="00045B1E" w:rsidRPr="00854CF8" w:rsidRDefault="00045B1E" w:rsidP="00045B1E">
      <w:pPr>
        <w:rPr>
          <w:rFonts w:ascii="Times New Roman" w:hAnsi="Times New Roman" w:cs="Times New Roman"/>
        </w:rPr>
      </w:pPr>
    </w:p>
    <w:p w14:paraId="24382DF7" w14:textId="10E08A3D" w:rsidR="00045B1E" w:rsidRPr="00854CF8" w:rsidRDefault="00045B1E" w:rsidP="004567B2">
      <w:pPr>
        <w:pStyle w:val="Heading4"/>
      </w:pPr>
      <w:r w:rsidRPr="00854CF8">
        <w:t>Governance &amp; Compliance Records</w:t>
      </w:r>
    </w:p>
    <w:p w14:paraId="2FD8A999" w14:textId="77777777" w:rsidR="004567B2" w:rsidRDefault="004567B2" w:rsidP="00045B1E">
      <w:pPr>
        <w:rPr>
          <w:rFonts w:ascii="Times New Roman" w:hAnsi="Times New Roman" w:cs="Times New Roman"/>
        </w:rPr>
      </w:pPr>
    </w:p>
    <w:p w14:paraId="1A483287" w14:textId="11241224" w:rsidR="00045B1E" w:rsidRPr="00854CF8" w:rsidRDefault="00045B1E" w:rsidP="00045B1E">
      <w:pPr>
        <w:rPr>
          <w:rFonts w:ascii="Times New Roman" w:hAnsi="Times New Roman" w:cs="Times New Roman"/>
        </w:rPr>
      </w:pPr>
      <w:r w:rsidRPr="00854CF8">
        <w:rPr>
          <w:rFonts w:ascii="Times New Roman" w:hAnsi="Times New Roman" w:cs="Times New Roman"/>
        </w:rPr>
        <w:lastRenderedPageBreak/>
        <w:t>Mandated logs capturing audits, legal compliance checks, cybersecurity verifications, risk assessments, and sovereignty certifications.</w:t>
      </w:r>
    </w:p>
    <w:p w14:paraId="5EC717B1" w14:textId="77777777" w:rsidR="00045B1E" w:rsidRPr="00854CF8" w:rsidRDefault="00045B1E" w:rsidP="00045B1E">
      <w:pPr>
        <w:rPr>
          <w:rFonts w:ascii="Times New Roman" w:hAnsi="Times New Roman" w:cs="Times New Roman"/>
        </w:rPr>
      </w:pPr>
    </w:p>
    <w:p w14:paraId="16E4D96A" w14:textId="4E10066A" w:rsidR="00045B1E" w:rsidRPr="00854CF8" w:rsidRDefault="00045B1E" w:rsidP="004567B2">
      <w:pPr>
        <w:pStyle w:val="Heading4"/>
      </w:pPr>
      <w:r w:rsidRPr="00854CF8">
        <w:t>Audit Trails &amp; Verification Logs</w:t>
      </w:r>
    </w:p>
    <w:p w14:paraId="50755583" w14:textId="77777777" w:rsidR="004567B2" w:rsidRDefault="004567B2" w:rsidP="00045B1E">
      <w:pPr>
        <w:rPr>
          <w:rFonts w:ascii="Times New Roman" w:hAnsi="Times New Roman" w:cs="Times New Roman"/>
        </w:rPr>
      </w:pPr>
    </w:p>
    <w:p w14:paraId="64757180" w14:textId="57D2E3AD" w:rsidR="00045B1E" w:rsidRPr="00854CF8" w:rsidRDefault="00045B1E" w:rsidP="00045B1E">
      <w:pPr>
        <w:rPr>
          <w:rFonts w:ascii="Times New Roman" w:hAnsi="Times New Roman" w:cs="Times New Roman"/>
        </w:rPr>
      </w:pPr>
      <w:r w:rsidRPr="00854CF8">
        <w:rPr>
          <w:rFonts w:ascii="Times New Roman" w:hAnsi="Times New Roman" w:cs="Times New Roman"/>
        </w:rPr>
        <w:t>Automated and human-generated records capturing the complete history of changes, approvals, escalations, incidents, and decisions.</w:t>
      </w:r>
    </w:p>
    <w:p w14:paraId="08902BF9" w14:textId="77777777" w:rsidR="00045B1E" w:rsidRPr="00854CF8" w:rsidRDefault="00045B1E" w:rsidP="00045B1E">
      <w:pPr>
        <w:rPr>
          <w:rFonts w:ascii="Times New Roman" w:hAnsi="Times New Roman" w:cs="Times New Roman"/>
        </w:rPr>
      </w:pPr>
    </w:p>
    <w:p w14:paraId="1DF39539" w14:textId="213EFA09" w:rsidR="00045B1E" w:rsidRPr="00854CF8" w:rsidRDefault="00045B1E" w:rsidP="004567B2">
      <w:pPr>
        <w:pStyle w:val="Heading4"/>
      </w:pPr>
      <w:r w:rsidRPr="00854CF8">
        <w:t>Public-Facing Records (Where Applicable)</w:t>
      </w:r>
    </w:p>
    <w:p w14:paraId="3A6CEB04" w14:textId="77777777" w:rsidR="004567B2" w:rsidRDefault="004567B2" w:rsidP="00045B1E">
      <w:pPr>
        <w:rPr>
          <w:rFonts w:ascii="Times New Roman" w:hAnsi="Times New Roman" w:cs="Times New Roman"/>
        </w:rPr>
      </w:pPr>
    </w:p>
    <w:p w14:paraId="24B0742A" w14:textId="5D8B0C8A" w:rsidR="00045B1E" w:rsidRPr="00854CF8" w:rsidRDefault="00045B1E" w:rsidP="00045B1E">
      <w:pPr>
        <w:rPr>
          <w:rFonts w:ascii="Times New Roman" w:hAnsi="Times New Roman" w:cs="Times New Roman"/>
        </w:rPr>
      </w:pPr>
      <w:r w:rsidRPr="00854CF8">
        <w:rPr>
          <w:rFonts w:ascii="Times New Roman" w:hAnsi="Times New Roman" w:cs="Times New Roman"/>
        </w:rPr>
        <w:t>Documents that must be accessible to stakeholders or the public, aligned with the Public Transparency Charter and communication integrity standards.</w:t>
      </w:r>
    </w:p>
    <w:p w14:paraId="20653B89" w14:textId="77777777" w:rsidR="00045B1E" w:rsidRPr="00854CF8" w:rsidRDefault="00045B1E" w:rsidP="00045B1E">
      <w:pPr>
        <w:rPr>
          <w:rFonts w:ascii="Times New Roman" w:hAnsi="Times New Roman" w:cs="Times New Roman"/>
        </w:rPr>
      </w:pPr>
    </w:p>
    <w:p w14:paraId="66A9CD29" w14:textId="6BABB6D4" w:rsidR="00045B1E" w:rsidRPr="00854CF8" w:rsidRDefault="00045B1E" w:rsidP="004567B2">
      <w:pPr>
        <w:pStyle w:val="Heading4"/>
      </w:pPr>
      <w:r w:rsidRPr="00854CF8">
        <w:t>Archival Integration Protocols</w:t>
      </w:r>
    </w:p>
    <w:p w14:paraId="37AA19D2" w14:textId="77777777" w:rsidR="004567B2" w:rsidRDefault="004567B2" w:rsidP="00045B1E">
      <w:pPr>
        <w:rPr>
          <w:rFonts w:ascii="Times New Roman" w:hAnsi="Times New Roman" w:cs="Times New Roman"/>
        </w:rPr>
      </w:pPr>
    </w:p>
    <w:p w14:paraId="1B30884C" w14:textId="3591DBCD" w:rsidR="00045B1E" w:rsidRPr="00854CF8" w:rsidRDefault="00045B1E" w:rsidP="00045B1E">
      <w:pPr>
        <w:rPr>
          <w:rFonts w:ascii="Times New Roman" w:hAnsi="Times New Roman" w:cs="Times New Roman"/>
        </w:rPr>
      </w:pPr>
      <w:r w:rsidRPr="00854CF8">
        <w:rPr>
          <w:rFonts w:ascii="Times New Roman" w:hAnsi="Times New Roman" w:cs="Times New Roman"/>
        </w:rPr>
        <w:t xml:space="preserve">All finalized documents must be uploaded to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Evolutionary Index, and Legacy Archives to ensure long-term preservation and institutional continuity.</w:t>
      </w:r>
    </w:p>
    <w:p w14:paraId="2FE97C64" w14:textId="77777777" w:rsidR="00045B1E" w:rsidRPr="00854CF8" w:rsidRDefault="00045B1E" w:rsidP="00045B1E">
      <w:pPr>
        <w:rPr>
          <w:rFonts w:ascii="Times New Roman" w:hAnsi="Times New Roman" w:cs="Times New Roman"/>
        </w:rPr>
      </w:pPr>
    </w:p>
    <w:p w14:paraId="51B3AE3E" w14:textId="20D42877" w:rsidR="00E8146E" w:rsidRPr="00854CF8" w:rsidRDefault="00045B1E" w:rsidP="00E8146E">
      <w:pPr>
        <w:rPr>
          <w:rFonts w:ascii="Times New Roman" w:hAnsi="Times New Roman" w:cs="Times New Roman"/>
        </w:rPr>
      </w:pPr>
      <w:r w:rsidRPr="00854CF8">
        <w:rPr>
          <w:rFonts w:ascii="Times New Roman" w:hAnsi="Times New Roman" w:cs="Times New Roman"/>
        </w:rPr>
        <w:t>This standard ensures clarity, accountability, and historical accuracy across all operational activities.</w:t>
      </w:r>
    </w:p>
    <w:p w14:paraId="75306D04" w14:textId="77777777" w:rsidR="00E8146E" w:rsidRPr="00854CF8" w:rsidRDefault="00E8146E" w:rsidP="00E8146E">
      <w:pPr>
        <w:rPr>
          <w:rFonts w:ascii="Times New Roman" w:hAnsi="Times New Roman" w:cs="Times New Roman"/>
        </w:rPr>
      </w:pPr>
    </w:p>
    <w:p w14:paraId="16DE7338" w14:textId="77777777" w:rsidR="00045B1E" w:rsidRPr="00854CF8" w:rsidRDefault="00045B1E">
      <w:pPr>
        <w:rPr>
          <w:rFonts w:ascii="Times New Roman" w:hAnsi="Times New Roman" w:cs="Times New Roman"/>
        </w:rPr>
      </w:pPr>
      <w:r w:rsidRPr="00854CF8">
        <w:rPr>
          <w:rFonts w:ascii="Times New Roman" w:hAnsi="Times New Roman" w:cs="Times New Roman"/>
        </w:rPr>
        <w:br w:type="page"/>
      </w:r>
    </w:p>
    <w:p w14:paraId="5FD4ECC5" w14:textId="5C5705A0" w:rsidR="00E31388" w:rsidRPr="00854CF8" w:rsidRDefault="00E31388" w:rsidP="004567B2">
      <w:pPr>
        <w:pStyle w:val="Heading1"/>
      </w:pPr>
      <w:r w:rsidRPr="00854CF8">
        <w:lastRenderedPageBreak/>
        <w:t>SECTION 18</w:t>
      </w:r>
      <w:r w:rsidR="00216417">
        <w:t>:</w:t>
      </w:r>
      <w:r w:rsidRPr="00854CF8">
        <w:t xml:space="preserve"> PROJECT MODULES (UNIVERSAL)</w:t>
      </w:r>
    </w:p>
    <w:p w14:paraId="068C1E68" w14:textId="77777777" w:rsidR="00E31388" w:rsidRPr="00854CF8" w:rsidRDefault="00E31388" w:rsidP="00E31388">
      <w:pPr>
        <w:rPr>
          <w:rFonts w:ascii="Times New Roman" w:hAnsi="Times New Roman" w:cs="Times New Roman"/>
        </w:rPr>
      </w:pPr>
    </w:p>
    <w:p w14:paraId="48773148" w14:textId="117FAAA9" w:rsidR="00E31388" w:rsidRPr="00854CF8" w:rsidRDefault="00E31388" w:rsidP="004567B2">
      <w:pPr>
        <w:pStyle w:val="Heading1"/>
      </w:pPr>
      <w:r w:rsidRPr="00854CF8">
        <w:t>18.3</w:t>
      </w:r>
      <w:r w:rsidR="00216417">
        <w:t>:</w:t>
      </w:r>
      <w:r w:rsidRPr="00854CF8">
        <w:t xml:space="preserve"> Universal Experience &amp; Customer Interaction Modules</w:t>
      </w:r>
    </w:p>
    <w:p w14:paraId="7E0C3B94" w14:textId="77777777" w:rsidR="00E31388" w:rsidRPr="00854CF8" w:rsidRDefault="00E31388" w:rsidP="00E31388">
      <w:pPr>
        <w:rPr>
          <w:rFonts w:ascii="Times New Roman" w:hAnsi="Times New Roman" w:cs="Times New Roman"/>
        </w:rPr>
      </w:pPr>
    </w:p>
    <w:p w14:paraId="365689DD" w14:textId="69C2DF92" w:rsidR="00E31388" w:rsidRPr="00854CF8" w:rsidRDefault="00E31388" w:rsidP="004567B2">
      <w:pPr>
        <w:pStyle w:val="Heading2"/>
      </w:pPr>
      <w:r w:rsidRPr="00854CF8">
        <w:t>18.3.1</w:t>
      </w:r>
      <w:r w:rsidR="00216417">
        <w:t>:</w:t>
      </w:r>
      <w:r w:rsidRPr="00854CF8">
        <w:t xml:space="preserve"> User Experience Blueprint (UX-Hydra Standard)</w:t>
      </w:r>
    </w:p>
    <w:p w14:paraId="30F3A8BF" w14:textId="77777777" w:rsidR="00E31388" w:rsidRPr="00854CF8" w:rsidRDefault="00E31388" w:rsidP="00E31388">
      <w:pPr>
        <w:rPr>
          <w:rFonts w:ascii="Times New Roman" w:hAnsi="Times New Roman" w:cs="Times New Roman"/>
        </w:rPr>
      </w:pPr>
    </w:p>
    <w:p w14:paraId="0E9D697A" w14:textId="77777777" w:rsidR="00E31388" w:rsidRPr="00854CF8" w:rsidRDefault="00E31388" w:rsidP="00E31388">
      <w:pPr>
        <w:rPr>
          <w:rFonts w:ascii="Times New Roman" w:hAnsi="Times New Roman" w:cs="Times New Roman"/>
        </w:rPr>
      </w:pPr>
      <w:r w:rsidRPr="00854CF8">
        <w:rPr>
          <w:rFonts w:ascii="Times New Roman" w:hAnsi="Times New Roman" w:cs="Times New Roman"/>
        </w:rPr>
        <w:t>The User Experience Blueprint establishes the mandatory design doctrine governing how every individual—visitor, client, partner, investor, or stakeholder—interacts with any component of the WebHydra ecosystem. This standard applies to all physical environments, digital platforms, hybrid systems, and autonomous interfaces to guarantee uniformity, excellence, and brand-aligned experiential quality.</w:t>
      </w:r>
    </w:p>
    <w:p w14:paraId="47E428BD" w14:textId="77777777" w:rsidR="00E31388" w:rsidRPr="00854CF8" w:rsidRDefault="00E31388" w:rsidP="00E31388">
      <w:pPr>
        <w:rPr>
          <w:rFonts w:ascii="Times New Roman" w:hAnsi="Times New Roman" w:cs="Times New Roman"/>
        </w:rPr>
      </w:pPr>
    </w:p>
    <w:p w14:paraId="16FBB613" w14:textId="77777777" w:rsidR="00E31388" w:rsidRPr="00854CF8" w:rsidRDefault="00E31388" w:rsidP="004567B2">
      <w:pPr>
        <w:pStyle w:val="Heading3"/>
      </w:pPr>
      <w:r w:rsidRPr="00854CF8">
        <w:t>Core Principles</w:t>
      </w:r>
    </w:p>
    <w:p w14:paraId="5184C175" w14:textId="77777777" w:rsidR="00E31388" w:rsidRPr="00854CF8" w:rsidRDefault="00E31388" w:rsidP="00E31388">
      <w:pPr>
        <w:rPr>
          <w:rFonts w:ascii="Times New Roman" w:hAnsi="Times New Roman" w:cs="Times New Roman"/>
        </w:rPr>
      </w:pPr>
    </w:p>
    <w:p w14:paraId="6CFE7513" w14:textId="3C439FFF" w:rsidR="00E31388" w:rsidRPr="00854CF8" w:rsidRDefault="00E31388" w:rsidP="004567B2">
      <w:pPr>
        <w:pStyle w:val="Heading4"/>
      </w:pPr>
      <w:r w:rsidRPr="00854CF8">
        <w:t>Unified Interaction Logic</w:t>
      </w:r>
    </w:p>
    <w:p w14:paraId="7B1C2353" w14:textId="77777777" w:rsidR="004567B2" w:rsidRDefault="004567B2" w:rsidP="00E31388">
      <w:pPr>
        <w:rPr>
          <w:rFonts w:ascii="Times New Roman" w:hAnsi="Times New Roman" w:cs="Times New Roman"/>
        </w:rPr>
      </w:pPr>
    </w:p>
    <w:p w14:paraId="78DE565B" w14:textId="552B59AD" w:rsidR="00E31388" w:rsidRPr="00854CF8" w:rsidRDefault="00E31388" w:rsidP="00E31388">
      <w:pPr>
        <w:rPr>
          <w:rFonts w:ascii="Times New Roman" w:hAnsi="Times New Roman" w:cs="Times New Roman"/>
        </w:rPr>
      </w:pPr>
      <w:r w:rsidRPr="00854CF8">
        <w:rPr>
          <w:rFonts w:ascii="Times New Roman" w:hAnsi="Times New Roman" w:cs="Times New Roman"/>
        </w:rPr>
        <w:t xml:space="preserve">Every user journey must follow a seamless and intuitive progression, </w:t>
      </w:r>
      <w:proofErr w:type="gramStart"/>
      <w:r w:rsidRPr="00854CF8">
        <w:rPr>
          <w:rFonts w:ascii="Times New Roman" w:hAnsi="Times New Roman" w:cs="Times New Roman"/>
        </w:rPr>
        <w:t>minimizing</w:t>
      </w:r>
      <w:proofErr w:type="gramEnd"/>
      <w:r w:rsidRPr="00854CF8">
        <w:rPr>
          <w:rFonts w:ascii="Times New Roman" w:hAnsi="Times New Roman" w:cs="Times New Roman"/>
        </w:rPr>
        <w:t xml:space="preserve"> cognitive load and maximizing clarity across all touchpoints.</w:t>
      </w:r>
    </w:p>
    <w:p w14:paraId="04A3D607" w14:textId="77777777" w:rsidR="00E31388" w:rsidRPr="00854CF8" w:rsidRDefault="00E31388" w:rsidP="00E31388">
      <w:pPr>
        <w:rPr>
          <w:rFonts w:ascii="Times New Roman" w:hAnsi="Times New Roman" w:cs="Times New Roman"/>
        </w:rPr>
      </w:pPr>
    </w:p>
    <w:p w14:paraId="1C566C7D" w14:textId="4BCC4165" w:rsidR="00E31388" w:rsidRPr="00854CF8" w:rsidRDefault="00E31388" w:rsidP="004567B2">
      <w:pPr>
        <w:pStyle w:val="Heading4"/>
      </w:pPr>
      <w:r w:rsidRPr="00854CF8">
        <w:t>Consistency Across All Domains</w:t>
      </w:r>
    </w:p>
    <w:p w14:paraId="0E9A8D10" w14:textId="77777777" w:rsidR="004567B2" w:rsidRDefault="004567B2" w:rsidP="00E31388">
      <w:pPr>
        <w:rPr>
          <w:rFonts w:ascii="Times New Roman" w:hAnsi="Times New Roman" w:cs="Times New Roman"/>
        </w:rPr>
      </w:pPr>
    </w:p>
    <w:p w14:paraId="3A8CB5C0" w14:textId="1987ECF7" w:rsidR="00E31388" w:rsidRPr="00854CF8" w:rsidRDefault="00E31388" w:rsidP="00E31388">
      <w:pPr>
        <w:rPr>
          <w:rFonts w:ascii="Times New Roman" w:hAnsi="Times New Roman" w:cs="Times New Roman"/>
        </w:rPr>
      </w:pPr>
      <w:r w:rsidRPr="00854CF8">
        <w:rPr>
          <w:rFonts w:ascii="Times New Roman" w:hAnsi="Times New Roman" w:cs="Times New Roman"/>
        </w:rPr>
        <w:t>The UX-Hydra Standard mandates that tone, navigation logic, design structure, and interaction behavior remain uniform throughout the empire’s entire multi-tiered infrastructure.</w:t>
      </w:r>
    </w:p>
    <w:p w14:paraId="43256562" w14:textId="77777777" w:rsidR="00E31388" w:rsidRPr="00854CF8" w:rsidRDefault="00E31388" w:rsidP="00E31388">
      <w:pPr>
        <w:rPr>
          <w:rFonts w:ascii="Times New Roman" w:hAnsi="Times New Roman" w:cs="Times New Roman"/>
        </w:rPr>
      </w:pPr>
    </w:p>
    <w:p w14:paraId="0CAF4A41" w14:textId="72094F0F" w:rsidR="00E31388" w:rsidRPr="00854CF8" w:rsidRDefault="00E31388" w:rsidP="004567B2">
      <w:pPr>
        <w:pStyle w:val="Heading4"/>
      </w:pPr>
      <w:r w:rsidRPr="00854CF8">
        <w:t>Context-Aware Intelligence</w:t>
      </w:r>
    </w:p>
    <w:p w14:paraId="250FD695" w14:textId="77777777" w:rsidR="004567B2" w:rsidRDefault="004567B2" w:rsidP="00E31388">
      <w:pPr>
        <w:rPr>
          <w:rFonts w:ascii="Times New Roman" w:hAnsi="Times New Roman" w:cs="Times New Roman"/>
        </w:rPr>
      </w:pPr>
    </w:p>
    <w:p w14:paraId="3BC0576F" w14:textId="5962241A" w:rsidR="00E31388" w:rsidRPr="00854CF8" w:rsidRDefault="00E31388" w:rsidP="00E31388">
      <w:pPr>
        <w:rPr>
          <w:rFonts w:ascii="Times New Roman" w:hAnsi="Times New Roman" w:cs="Times New Roman"/>
        </w:rPr>
      </w:pPr>
      <w:r w:rsidRPr="00854CF8">
        <w:rPr>
          <w:rFonts w:ascii="Times New Roman" w:hAnsi="Times New Roman" w:cs="Times New Roman"/>
        </w:rPr>
        <w:t>AI-powered interfaces must adapt responses, content, and accessibility features dynamically based on user behavior, membership tier, or historical interaction patterns.</w:t>
      </w:r>
    </w:p>
    <w:p w14:paraId="5CE72386" w14:textId="77777777" w:rsidR="00E31388" w:rsidRPr="00854CF8" w:rsidRDefault="00E31388" w:rsidP="00E31388">
      <w:pPr>
        <w:rPr>
          <w:rFonts w:ascii="Times New Roman" w:hAnsi="Times New Roman" w:cs="Times New Roman"/>
        </w:rPr>
      </w:pPr>
    </w:p>
    <w:p w14:paraId="2A4AC298" w14:textId="1C4D17C1" w:rsidR="00E31388" w:rsidRPr="00854CF8" w:rsidRDefault="00E31388" w:rsidP="004567B2">
      <w:pPr>
        <w:pStyle w:val="Heading4"/>
      </w:pPr>
      <w:r w:rsidRPr="00854CF8">
        <w:t>Human-Centric Design Mandates</w:t>
      </w:r>
    </w:p>
    <w:p w14:paraId="788EC384" w14:textId="77777777" w:rsidR="004567B2" w:rsidRDefault="004567B2" w:rsidP="00E31388">
      <w:pPr>
        <w:rPr>
          <w:rFonts w:ascii="Times New Roman" w:hAnsi="Times New Roman" w:cs="Times New Roman"/>
        </w:rPr>
      </w:pPr>
    </w:p>
    <w:p w14:paraId="1117FED0" w14:textId="56DD0828" w:rsidR="00E31388" w:rsidRPr="00854CF8" w:rsidRDefault="00E31388" w:rsidP="00E31388">
      <w:pPr>
        <w:rPr>
          <w:rFonts w:ascii="Times New Roman" w:hAnsi="Times New Roman" w:cs="Times New Roman"/>
        </w:rPr>
      </w:pPr>
      <w:r w:rsidRPr="00854CF8">
        <w:rPr>
          <w:rFonts w:ascii="Times New Roman" w:hAnsi="Times New Roman" w:cs="Times New Roman"/>
        </w:rPr>
        <w:t>All project experiences must prioritize ease of use, emotional resonance, accessibility, and meaningful engagement—regardless of technological complexity.</w:t>
      </w:r>
    </w:p>
    <w:p w14:paraId="609730E0" w14:textId="77777777" w:rsidR="00E31388" w:rsidRPr="00854CF8" w:rsidRDefault="00E31388" w:rsidP="00E31388">
      <w:pPr>
        <w:rPr>
          <w:rFonts w:ascii="Times New Roman" w:hAnsi="Times New Roman" w:cs="Times New Roman"/>
        </w:rPr>
      </w:pPr>
    </w:p>
    <w:p w14:paraId="233AEDE0" w14:textId="5B5E19DF" w:rsidR="00E31388" w:rsidRPr="00854CF8" w:rsidRDefault="00E31388" w:rsidP="004567B2">
      <w:pPr>
        <w:pStyle w:val="Heading4"/>
      </w:pPr>
      <w:r w:rsidRPr="00854CF8">
        <w:t>Experience Integrity Protocols</w:t>
      </w:r>
    </w:p>
    <w:p w14:paraId="1CEAB9A4" w14:textId="77777777" w:rsidR="004567B2" w:rsidRDefault="004567B2" w:rsidP="00E31388">
      <w:pPr>
        <w:rPr>
          <w:rFonts w:ascii="Times New Roman" w:hAnsi="Times New Roman" w:cs="Times New Roman"/>
        </w:rPr>
      </w:pPr>
    </w:p>
    <w:p w14:paraId="26C45E74" w14:textId="7012D10C" w:rsidR="00E31388" w:rsidRPr="00854CF8" w:rsidRDefault="00E31388" w:rsidP="00E31388">
      <w:pPr>
        <w:rPr>
          <w:rFonts w:ascii="Times New Roman" w:hAnsi="Times New Roman" w:cs="Times New Roman"/>
        </w:rPr>
      </w:pPr>
      <w:r w:rsidRPr="00854CF8">
        <w:rPr>
          <w:rFonts w:ascii="Times New Roman" w:hAnsi="Times New Roman" w:cs="Times New Roman"/>
        </w:rPr>
        <w:t>Every customer journey must uphold accuracy, reliability, and real-time responsiveness, ensuring that no user encounters contradictory information or inconsistent service quality.</w:t>
      </w:r>
    </w:p>
    <w:p w14:paraId="566844D5" w14:textId="77777777" w:rsidR="00E31388" w:rsidRPr="00854CF8" w:rsidRDefault="00E31388" w:rsidP="00E31388">
      <w:pPr>
        <w:rPr>
          <w:rFonts w:ascii="Times New Roman" w:hAnsi="Times New Roman" w:cs="Times New Roman"/>
        </w:rPr>
      </w:pPr>
    </w:p>
    <w:p w14:paraId="15AE5EA1" w14:textId="5EA3160C" w:rsidR="00E31388" w:rsidRPr="00854CF8" w:rsidRDefault="00E31388" w:rsidP="00E31388">
      <w:pPr>
        <w:rPr>
          <w:rFonts w:ascii="Times New Roman" w:hAnsi="Times New Roman" w:cs="Times New Roman"/>
        </w:rPr>
      </w:pPr>
      <w:r w:rsidRPr="00854CF8">
        <w:rPr>
          <w:rFonts w:ascii="Times New Roman" w:hAnsi="Times New Roman" w:cs="Times New Roman"/>
        </w:rPr>
        <w:t>The UX-Hydra Standard ensures that every interaction within the empire is engineered with strategic precision, emotional coherence, and experiential superiority.</w:t>
      </w:r>
    </w:p>
    <w:p w14:paraId="5D710713" w14:textId="77777777" w:rsidR="00E31388" w:rsidRPr="00854CF8" w:rsidRDefault="00E31388" w:rsidP="00E31388">
      <w:pPr>
        <w:rPr>
          <w:rFonts w:ascii="Times New Roman" w:hAnsi="Times New Roman" w:cs="Times New Roman"/>
        </w:rPr>
      </w:pPr>
    </w:p>
    <w:p w14:paraId="542953C5" w14:textId="7407DD7F" w:rsidR="00E31388" w:rsidRPr="00854CF8" w:rsidRDefault="00E31388" w:rsidP="004567B2">
      <w:pPr>
        <w:pStyle w:val="Heading2"/>
      </w:pPr>
      <w:r w:rsidRPr="00854CF8">
        <w:t>18.3.2</w:t>
      </w:r>
      <w:r w:rsidR="00216417">
        <w:t>:</w:t>
      </w:r>
      <w:r w:rsidRPr="00854CF8">
        <w:t xml:space="preserve"> Membership &amp; Loyalty Integration</w:t>
      </w:r>
    </w:p>
    <w:p w14:paraId="507F8DAC" w14:textId="77777777" w:rsidR="00E31388" w:rsidRPr="00854CF8" w:rsidRDefault="00E31388" w:rsidP="00E31388">
      <w:pPr>
        <w:rPr>
          <w:rFonts w:ascii="Times New Roman" w:hAnsi="Times New Roman" w:cs="Times New Roman"/>
        </w:rPr>
      </w:pPr>
    </w:p>
    <w:p w14:paraId="486AE8E9" w14:textId="77777777" w:rsidR="00E31388" w:rsidRPr="00854CF8" w:rsidRDefault="00E31388" w:rsidP="00E31388">
      <w:pPr>
        <w:rPr>
          <w:rFonts w:ascii="Times New Roman" w:hAnsi="Times New Roman" w:cs="Times New Roman"/>
        </w:rPr>
      </w:pPr>
      <w:r w:rsidRPr="00854CF8">
        <w:rPr>
          <w:rFonts w:ascii="Times New Roman" w:hAnsi="Times New Roman" w:cs="Times New Roman"/>
        </w:rPr>
        <w:t>This module defines the universal system through which user identity, loyalty progression, membership privileges, and long-term engagement incentives are integrated into qualifying projects. It ensures all projects support structured community building and enforce consistent value delivery.</w:t>
      </w:r>
    </w:p>
    <w:p w14:paraId="4875FBED" w14:textId="77777777" w:rsidR="00E31388" w:rsidRPr="00854CF8" w:rsidRDefault="00E31388" w:rsidP="00E31388">
      <w:pPr>
        <w:rPr>
          <w:rFonts w:ascii="Times New Roman" w:hAnsi="Times New Roman" w:cs="Times New Roman"/>
        </w:rPr>
      </w:pPr>
    </w:p>
    <w:p w14:paraId="714E7F4C" w14:textId="77777777" w:rsidR="00E31388" w:rsidRPr="00854CF8" w:rsidRDefault="00E31388" w:rsidP="004567B2">
      <w:pPr>
        <w:pStyle w:val="Heading3"/>
      </w:pPr>
      <w:r w:rsidRPr="00854CF8">
        <w:t>Integration Requirements</w:t>
      </w:r>
    </w:p>
    <w:p w14:paraId="6B767C65" w14:textId="77777777" w:rsidR="00E31388" w:rsidRPr="00854CF8" w:rsidRDefault="00E31388" w:rsidP="00E31388">
      <w:pPr>
        <w:rPr>
          <w:rFonts w:ascii="Times New Roman" w:hAnsi="Times New Roman" w:cs="Times New Roman"/>
        </w:rPr>
      </w:pPr>
    </w:p>
    <w:p w14:paraId="3B8F1D36" w14:textId="652A1378" w:rsidR="00E31388" w:rsidRPr="00854CF8" w:rsidRDefault="00E31388" w:rsidP="004567B2">
      <w:pPr>
        <w:pStyle w:val="Heading4"/>
      </w:pPr>
      <w:r w:rsidRPr="00854CF8">
        <w:t>Universal Membership Recognition</w:t>
      </w:r>
    </w:p>
    <w:p w14:paraId="3976A104" w14:textId="77777777" w:rsidR="004567B2" w:rsidRDefault="004567B2" w:rsidP="00E31388">
      <w:pPr>
        <w:rPr>
          <w:rFonts w:ascii="Times New Roman" w:hAnsi="Times New Roman" w:cs="Times New Roman"/>
        </w:rPr>
      </w:pPr>
    </w:p>
    <w:p w14:paraId="7C607775" w14:textId="1A39E0ED" w:rsidR="00E31388" w:rsidRPr="00854CF8" w:rsidRDefault="00E31388" w:rsidP="00E31388">
      <w:pPr>
        <w:rPr>
          <w:rFonts w:ascii="Times New Roman" w:hAnsi="Times New Roman" w:cs="Times New Roman"/>
        </w:rPr>
      </w:pPr>
      <w:r w:rsidRPr="00854CF8">
        <w:rPr>
          <w:rFonts w:ascii="Times New Roman" w:hAnsi="Times New Roman" w:cs="Times New Roman"/>
        </w:rPr>
        <w:t>Every qualified system must recognize and authenticate WebHydra membership credentials, including tiered access levels and identity tokens.</w:t>
      </w:r>
    </w:p>
    <w:p w14:paraId="1BD3B15A" w14:textId="77777777" w:rsidR="00E31388" w:rsidRPr="00854CF8" w:rsidRDefault="00E31388" w:rsidP="00E31388">
      <w:pPr>
        <w:rPr>
          <w:rFonts w:ascii="Times New Roman" w:hAnsi="Times New Roman" w:cs="Times New Roman"/>
        </w:rPr>
      </w:pPr>
    </w:p>
    <w:p w14:paraId="23478843" w14:textId="3E2E3484" w:rsidR="00E31388" w:rsidRPr="00854CF8" w:rsidRDefault="00E31388" w:rsidP="004567B2">
      <w:pPr>
        <w:pStyle w:val="Heading4"/>
      </w:pPr>
      <w:r w:rsidRPr="00854CF8">
        <w:t>Loyalty Progression Architecture</w:t>
      </w:r>
    </w:p>
    <w:p w14:paraId="119FE3F5" w14:textId="77777777" w:rsidR="004567B2" w:rsidRDefault="004567B2" w:rsidP="00E31388">
      <w:pPr>
        <w:rPr>
          <w:rFonts w:ascii="Times New Roman" w:hAnsi="Times New Roman" w:cs="Times New Roman"/>
        </w:rPr>
      </w:pPr>
    </w:p>
    <w:p w14:paraId="0A433F85" w14:textId="49A31D17" w:rsidR="00E31388" w:rsidRPr="00854CF8" w:rsidRDefault="00E31388" w:rsidP="00E31388">
      <w:pPr>
        <w:rPr>
          <w:rFonts w:ascii="Times New Roman" w:hAnsi="Times New Roman" w:cs="Times New Roman"/>
        </w:rPr>
      </w:pPr>
      <w:r w:rsidRPr="00854CF8">
        <w:rPr>
          <w:rFonts w:ascii="Times New Roman" w:hAnsi="Times New Roman" w:cs="Times New Roman"/>
        </w:rPr>
        <w:lastRenderedPageBreak/>
        <w:t>Defines reward systems, point accumulation rules, benefit tiers, and advancement pathways that apply across all participating projects.</w:t>
      </w:r>
    </w:p>
    <w:p w14:paraId="50E8883D" w14:textId="77777777" w:rsidR="00E31388" w:rsidRPr="00854CF8" w:rsidRDefault="00E31388" w:rsidP="00E31388">
      <w:pPr>
        <w:rPr>
          <w:rFonts w:ascii="Times New Roman" w:hAnsi="Times New Roman" w:cs="Times New Roman"/>
        </w:rPr>
      </w:pPr>
    </w:p>
    <w:p w14:paraId="03BF6B79" w14:textId="13365798" w:rsidR="00E31388" w:rsidRPr="00854CF8" w:rsidRDefault="00E31388" w:rsidP="004567B2">
      <w:pPr>
        <w:pStyle w:val="Heading4"/>
      </w:pPr>
      <w:r w:rsidRPr="00854CF8">
        <w:t>AI-Driven Personalization</w:t>
      </w:r>
    </w:p>
    <w:p w14:paraId="0BE1A5C8" w14:textId="77777777" w:rsidR="004567B2" w:rsidRDefault="004567B2" w:rsidP="00E31388">
      <w:pPr>
        <w:rPr>
          <w:rFonts w:ascii="Times New Roman" w:hAnsi="Times New Roman" w:cs="Times New Roman"/>
        </w:rPr>
      </w:pPr>
    </w:p>
    <w:p w14:paraId="618AB63B" w14:textId="4624C68B" w:rsidR="00E31388" w:rsidRPr="00854CF8" w:rsidRDefault="00E31388" w:rsidP="00E31388">
      <w:pPr>
        <w:rPr>
          <w:rFonts w:ascii="Times New Roman" w:hAnsi="Times New Roman" w:cs="Times New Roman"/>
        </w:rPr>
      </w:pPr>
      <w:r w:rsidRPr="00854CF8">
        <w:rPr>
          <w:rFonts w:ascii="Times New Roman" w:hAnsi="Times New Roman" w:cs="Times New Roman"/>
        </w:rPr>
        <w:t xml:space="preserve">All loyalty and membership activities are enhanced by AI engines that </w:t>
      </w:r>
      <w:proofErr w:type="gramStart"/>
      <w:r w:rsidRPr="00854CF8">
        <w:rPr>
          <w:rFonts w:ascii="Times New Roman" w:hAnsi="Times New Roman" w:cs="Times New Roman"/>
        </w:rPr>
        <w:t>tailor offers</w:t>
      </w:r>
      <w:proofErr w:type="gramEnd"/>
      <w:r w:rsidRPr="00854CF8">
        <w:rPr>
          <w:rFonts w:ascii="Times New Roman" w:hAnsi="Times New Roman" w:cs="Times New Roman"/>
        </w:rPr>
        <w:t>, content, and interaction flows to individual user profiles.</w:t>
      </w:r>
    </w:p>
    <w:p w14:paraId="217DD4E5" w14:textId="77777777" w:rsidR="00E31388" w:rsidRPr="00854CF8" w:rsidRDefault="00E31388" w:rsidP="00E31388">
      <w:pPr>
        <w:rPr>
          <w:rFonts w:ascii="Times New Roman" w:hAnsi="Times New Roman" w:cs="Times New Roman"/>
        </w:rPr>
      </w:pPr>
    </w:p>
    <w:p w14:paraId="735D1866" w14:textId="40DE20FD" w:rsidR="00E31388" w:rsidRPr="00854CF8" w:rsidRDefault="00E31388" w:rsidP="004567B2">
      <w:pPr>
        <w:pStyle w:val="Heading4"/>
      </w:pPr>
      <w:r w:rsidRPr="00854CF8">
        <w:t>Cross-Project Benefit Portability</w:t>
      </w:r>
    </w:p>
    <w:p w14:paraId="1E360071" w14:textId="77777777" w:rsidR="004567B2" w:rsidRDefault="004567B2" w:rsidP="00E31388">
      <w:pPr>
        <w:rPr>
          <w:rFonts w:ascii="Times New Roman" w:hAnsi="Times New Roman" w:cs="Times New Roman"/>
        </w:rPr>
      </w:pPr>
    </w:p>
    <w:p w14:paraId="557DFEA2" w14:textId="49535D7A" w:rsidR="00E31388" w:rsidRPr="00854CF8" w:rsidRDefault="00E31388" w:rsidP="00E31388">
      <w:pPr>
        <w:rPr>
          <w:rFonts w:ascii="Times New Roman" w:hAnsi="Times New Roman" w:cs="Times New Roman"/>
        </w:rPr>
      </w:pPr>
      <w:r w:rsidRPr="00854CF8">
        <w:rPr>
          <w:rFonts w:ascii="Times New Roman" w:hAnsi="Times New Roman" w:cs="Times New Roman"/>
        </w:rPr>
        <w:t>Privileges granted in one division must be transferable or interoperable across others, reinforcing ecosystem-wide loyalty and increasing lifetime engagement value.</w:t>
      </w:r>
    </w:p>
    <w:p w14:paraId="5D9E772C" w14:textId="77777777" w:rsidR="00E31388" w:rsidRPr="00854CF8" w:rsidRDefault="00E31388" w:rsidP="00E31388">
      <w:pPr>
        <w:rPr>
          <w:rFonts w:ascii="Times New Roman" w:hAnsi="Times New Roman" w:cs="Times New Roman"/>
        </w:rPr>
      </w:pPr>
    </w:p>
    <w:p w14:paraId="234EC986" w14:textId="5EB534EB" w:rsidR="00E31388" w:rsidRPr="00854CF8" w:rsidRDefault="00E31388" w:rsidP="004567B2">
      <w:pPr>
        <w:pStyle w:val="Heading4"/>
      </w:pPr>
      <w:r w:rsidRPr="00854CF8">
        <w:t>Engagement Monitoring &amp; Analytics</w:t>
      </w:r>
    </w:p>
    <w:p w14:paraId="6BA40F00" w14:textId="77777777" w:rsidR="004567B2" w:rsidRDefault="004567B2" w:rsidP="00E31388">
      <w:pPr>
        <w:rPr>
          <w:rFonts w:ascii="Times New Roman" w:hAnsi="Times New Roman" w:cs="Times New Roman"/>
        </w:rPr>
      </w:pPr>
    </w:p>
    <w:p w14:paraId="2095DACB" w14:textId="26216ECA" w:rsidR="00E31388" w:rsidRPr="00854CF8" w:rsidRDefault="00E31388" w:rsidP="00E31388">
      <w:pPr>
        <w:rPr>
          <w:rFonts w:ascii="Times New Roman" w:hAnsi="Times New Roman" w:cs="Times New Roman"/>
        </w:rPr>
      </w:pPr>
      <w:r w:rsidRPr="00854CF8">
        <w:rPr>
          <w:rFonts w:ascii="Times New Roman" w:hAnsi="Times New Roman" w:cs="Times New Roman"/>
        </w:rPr>
        <w:t>Every interaction contributes to a unified behavioral dataset used to refine membership programs, optimize rewards, and predict long-term engagement patterns.</w:t>
      </w:r>
    </w:p>
    <w:p w14:paraId="2FF771AB" w14:textId="77777777" w:rsidR="00E31388" w:rsidRPr="00854CF8" w:rsidRDefault="00E31388" w:rsidP="00E31388">
      <w:pPr>
        <w:rPr>
          <w:rFonts w:ascii="Times New Roman" w:hAnsi="Times New Roman" w:cs="Times New Roman"/>
        </w:rPr>
      </w:pPr>
    </w:p>
    <w:p w14:paraId="2F850183" w14:textId="6DF68B14" w:rsidR="00E31388" w:rsidRPr="00854CF8" w:rsidRDefault="00E31388" w:rsidP="00E31388">
      <w:pPr>
        <w:rPr>
          <w:rFonts w:ascii="Times New Roman" w:hAnsi="Times New Roman" w:cs="Times New Roman"/>
        </w:rPr>
      </w:pPr>
      <w:r w:rsidRPr="00854CF8">
        <w:rPr>
          <w:rFonts w:ascii="Times New Roman" w:hAnsi="Times New Roman" w:cs="Times New Roman"/>
        </w:rPr>
        <w:t>This module ensures that loyalty systems are not fragmented but operate as a unified empire-wide engagement engine.</w:t>
      </w:r>
    </w:p>
    <w:p w14:paraId="1C97D403" w14:textId="77777777" w:rsidR="00E31388" w:rsidRPr="00854CF8" w:rsidRDefault="00E31388" w:rsidP="00E31388">
      <w:pPr>
        <w:rPr>
          <w:rFonts w:ascii="Times New Roman" w:hAnsi="Times New Roman" w:cs="Times New Roman"/>
        </w:rPr>
      </w:pPr>
    </w:p>
    <w:p w14:paraId="07AD2D44" w14:textId="6CC93BD5" w:rsidR="00E31388" w:rsidRPr="00854CF8" w:rsidRDefault="00E31388" w:rsidP="004567B2">
      <w:pPr>
        <w:pStyle w:val="Heading2"/>
      </w:pPr>
      <w:r w:rsidRPr="00854CF8">
        <w:t>18.3.3</w:t>
      </w:r>
      <w:r w:rsidR="00216417">
        <w:t>:</w:t>
      </w:r>
      <w:r w:rsidRPr="00854CF8">
        <w:t xml:space="preserve"> Monetization Architecture</w:t>
      </w:r>
    </w:p>
    <w:p w14:paraId="19AE49B2" w14:textId="77777777" w:rsidR="00E31388" w:rsidRPr="00854CF8" w:rsidRDefault="00E31388" w:rsidP="00E31388">
      <w:pPr>
        <w:rPr>
          <w:rFonts w:ascii="Times New Roman" w:hAnsi="Times New Roman" w:cs="Times New Roman"/>
        </w:rPr>
      </w:pPr>
    </w:p>
    <w:p w14:paraId="4E4DE9C9" w14:textId="77777777" w:rsidR="00E31388" w:rsidRPr="00854CF8" w:rsidRDefault="00E31388" w:rsidP="00E31388">
      <w:pPr>
        <w:rPr>
          <w:rFonts w:ascii="Times New Roman" w:hAnsi="Times New Roman" w:cs="Times New Roman"/>
        </w:rPr>
      </w:pPr>
      <w:r w:rsidRPr="00854CF8">
        <w:rPr>
          <w:rFonts w:ascii="Times New Roman" w:hAnsi="Times New Roman" w:cs="Times New Roman"/>
        </w:rPr>
        <w:t>The Monetization Architecture outlines the standardized revenue models that all projects must follow, ensuring sustainable economic performance, transparent pricing, optimized conversion funnels, and aligned financial scalability across the entire ecosystem.</w:t>
      </w:r>
    </w:p>
    <w:p w14:paraId="1E0E9FBC" w14:textId="77777777" w:rsidR="00E31388" w:rsidRPr="00854CF8" w:rsidRDefault="00E31388" w:rsidP="00E31388">
      <w:pPr>
        <w:rPr>
          <w:rFonts w:ascii="Times New Roman" w:hAnsi="Times New Roman" w:cs="Times New Roman"/>
        </w:rPr>
      </w:pPr>
    </w:p>
    <w:p w14:paraId="3212AF5D" w14:textId="77777777" w:rsidR="00E31388" w:rsidRPr="00854CF8" w:rsidRDefault="00E31388" w:rsidP="004567B2">
      <w:pPr>
        <w:pStyle w:val="Heading3"/>
      </w:pPr>
      <w:r w:rsidRPr="00854CF8">
        <w:t>Monetization Systems</w:t>
      </w:r>
    </w:p>
    <w:p w14:paraId="11DE41E1" w14:textId="77777777" w:rsidR="00E31388" w:rsidRPr="00854CF8" w:rsidRDefault="00E31388" w:rsidP="00E31388">
      <w:pPr>
        <w:rPr>
          <w:rFonts w:ascii="Times New Roman" w:hAnsi="Times New Roman" w:cs="Times New Roman"/>
        </w:rPr>
      </w:pPr>
    </w:p>
    <w:p w14:paraId="169205F8" w14:textId="6E7E7125" w:rsidR="00E31388" w:rsidRPr="00854CF8" w:rsidRDefault="00E31388" w:rsidP="004567B2">
      <w:pPr>
        <w:pStyle w:val="Heading4"/>
      </w:pPr>
      <w:r w:rsidRPr="00854CF8">
        <w:lastRenderedPageBreak/>
        <w:t>Pricing Logic &amp; Strategy</w:t>
      </w:r>
    </w:p>
    <w:p w14:paraId="1AEA271C" w14:textId="77777777" w:rsidR="004567B2" w:rsidRDefault="004567B2" w:rsidP="00E31388">
      <w:pPr>
        <w:rPr>
          <w:rFonts w:ascii="Times New Roman" w:hAnsi="Times New Roman" w:cs="Times New Roman"/>
        </w:rPr>
      </w:pPr>
    </w:p>
    <w:p w14:paraId="7AFBBB87" w14:textId="03C796A0" w:rsidR="00E31388" w:rsidRPr="00854CF8" w:rsidRDefault="00E31388" w:rsidP="00E31388">
      <w:pPr>
        <w:rPr>
          <w:rFonts w:ascii="Times New Roman" w:hAnsi="Times New Roman" w:cs="Times New Roman"/>
        </w:rPr>
      </w:pPr>
      <w:r w:rsidRPr="00854CF8">
        <w:rPr>
          <w:rFonts w:ascii="Times New Roman" w:hAnsi="Times New Roman" w:cs="Times New Roman"/>
        </w:rPr>
        <w:t>Establishes regulated pricing methodologies including dynamic pricing, demand-based adjustments, strategic tiering, and value-anchored cost structures.</w:t>
      </w:r>
    </w:p>
    <w:p w14:paraId="26563257" w14:textId="77777777" w:rsidR="00E31388" w:rsidRPr="00854CF8" w:rsidRDefault="00E31388" w:rsidP="00E31388">
      <w:pPr>
        <w:rPr>
          <w:rFonts w:ascii="Times New Roman" w:hAnsi="Times New Roman" w:cs="Times New Roman"/>
        </w:rPr>
      </w:pPr>
    </w:p>
    <w:p w14:paraId="53D5F6AA" w14:textId="0B46A95A" w:rsidR="00E31388" w:rsidRPr="00854CF8" w:rsidRDefault="00E31388" w:rsidP="004567B2">
      <w:pPr>
        <w:pStyle w:val="Heading4"/>
      </w:pPr>
      <w:r w:rsidRPr="00854CF8">
        <w:t>Ticketing &amp; Entry Systems</w:t>
      </w:r>
    </w:p>
    <w:p w14:paraId="0FB6B9B8" w14:textId="77777777" w:rsidR="004567B2" w:rsidRDefault="004567B2" w:rsidP="00E31388">
      <w:pPr>
        <w:rPr>
          <w:rFonts w:ascii="Times New Roman" w:hAnsi="Times New Roman" w:cs="Times New Roman"/>
        </w:rPr>
      </w:pPr>
    </w:p>
    <w:p w14:paraId="5264C766" w14:textId="6FE718FE" w:rsidR="00E31388" w:rsidRPr="00854CF8" w:rsidRDefault="00E31388" w:rsidP="00E31388">
      <w:pPr>
        <w:rPr>
          <w:rFonts w:ascii="Times New Roman" w:hAnsi="Times New Roman" w:cs="Times New Roman"/>
        </w:rPr>
      </w:pPr>
      <w:r w:rsidRPr="00854CF8">
        <w:rPr>
          <w:rFonts w:ascii="Times New Roman" w:hAnsi="Times New Roman" w:cs="Times New Roman"/>
        </w:rPr>
        <w:t>Defines universal ticketing protocols, digital passes, RFID systems, QR validation, subscription verification, and fraud-prevention mechanisms.</w:t>
      </w:r>
    </w:p>
    <w:p w14:paraId="7F42869E" w14:textId="77777777" w:rsidR="00E31388" w:rsidRPr="00854CF8" w:rsidRDefault="00E31388" w:rsidP="00E31388">
      <w:pPr>
        <w:rPr>
          <w:rFonts w:ascii="Times New Roman" w:hAnsi="Times New Roman" w:cs="Times New Roman"/>
        </w:rPr>
      </w:pPr>
    </w:p>
    <w:p w14:paraId="36335130" w14:textId="43A9F1F7" w:rsidR="00E31388" w:rsidRPr="00854CF8" w:rsidRDefault="00E31388" w:rsidP="004567B2">
      <w:pPr>
        <w:pStyle w:val="Heading4"/>
      </w:pPr>
      <w:r w:rsidRPr="00854CF8">
        <w:t>Recurring Revenue Streams</w:t>
      </w:r>
    </w:p>
    <w:p w14:paraId="321F6EFC" w14:textId="77777777" w:rsidR="004567B2" w:rsidRDefault="004567B2" w:rsidP="00E31388">
      <w:pPr>
        <w:rPr>
          <w:rFonts w:ascii="Times New Roman" w:hAnsi="Times New Roman" w:cs="Times New Roman"/>
        </w:rPr>
      </w:pPr>
    </w:p>
    <w:p w14:paraId="69BE6697" w14:textId="52F8E96A" w:rsidR="00E31388" w:rsidRPr="00854CF8" w:rsidRDefault="00E31388" w:rsidP="00E31388">
      <w:pPr>
        <w:rPr>
          <w:rFonts w:ascii="Times New Roman" w:hAnsi="Times New Roman" w:cs="Times New Roman"/>
        </w:rPr>
      </w:pPr>
      <w:r w:rsidRPr="00854CF8">
        <w:rPr>
          <w:rFonts w:ascii="Times New Roman" w:hAnsi="Times New Roman" w:cs="Times New Roman"/>
        </w:rPr>
        <w:t>Covers subscriptions, memberships, digital services, premium content access, SaaS models, and auto-renewing payment pathways.</w:t>
      </w:r>
    </w:p>
    <w:p w14:paraId="4872ABFC" w14:textId="77777777" w:rsidR="00E31388" w:rsidRPr="00854CF8" w:rsidRDefault="00E31388" w:rsidP="00E31388">
      <w:pPr>
        <w:rPr>
          <w:rFonts w:ascii="Times New Roman" w:hAnsi="Times New Roman" w:cs="Times New Roman"/>
        </w:rPr>
      </w:pPr>
    </w:p>
    <w:p w14:paraId="723CC96C" w14:textId="66F50CAE" w:rsidR="00E31388" w:rsidRPr="00854CF8" w:rsidRDefault="00E31388" w:rsidP="004567B2">
      <w:pPr>
        <w:pStyle w:val="Heading4"/>
      </w:pPr>
      <w:r w:rsidRPr="00854CF8">
        <w:t>In-Project Purchase Systems</w:t>
      </w:r>
    </w:p>
    <w:p w14:paraId="6FFDB613" w14:textId="77777777" w:rsidR="004567B2" w:rsidRDefault="004567B2" w:rsidP="00E31388">
      <w:pPr>
        <w:rPr>
          <w:rFonts w:ascii="Times New Roman" w:hAnsi="Times New Roman" w:cs="Times New Roman"/>
        </w:rPr>
      </w:pPr>
    </w:p>
    <w:p w14:paraId="21081D23" w14:textId="7C76ADFD" w:rsidR="00E31388" w:rsidRPr="00854CF8" w:rsidRDefault="00E31388" w:rsidP="00E31388">
      <w:pPr>
        <w:rPr>
          <w:rFonts w:ascii="Times New Roman" w:hAnsi="Times New Roman" w:cs="Times New Roman"/>
        </w:rPr>
      </w:pPr>
      <w:r w:rsidRPr="00854CF8">
        <w:rPr>
          <w:rFonts w:ascii="Times New Roman" w:hAnsi="Times New Roman" w:cs="Times New Roman"/>
        </w:rPr>
        <w:t>Specifies the governance of microtransactions, package upgrades, merchandise tie-ins, and digital asset purchases.</w:t>
      </w:r>
    </w:p>
    <w:p w14:paraId="4F528694" w14:textId="77777777" w:rsidR="00E31388" w:rsidRPr="00854CF8" w:rsidRDefault="00E31388" w:rsidP="00E31388">
      <w:pPr>
        <w:rPr>
          <w:rFonts w:ascii="Times New Roman" w:hAnsi="Times New Roman" w:cs="Times New Roman"/>
        </w:rPr>
      </w:pPr>
    </w:p>
    <w:p w14:paraId="2C01C4D1" w14:textId="4CE90E9D" w:rsidR="00E31388" w:rsidRPr="00854CF8" w:rsidRDefault="00E31388" w:rsidP="004567B2">
      <w:pPr>
        <w:pStyle w:val="Heading4"/>
      </w:pPr>
      <w:r w:rsidRPr="00854CF8">
        <w:t>Marketplace &amp; Commerce Integration</w:t>
      </w:r>
    </w:p>
    <w:p w14:paraId="47EBA10E" w14:textId="77777777" w:rsidR="004567B2" w:rsidRDefault="004567B2" w:rsidP="00E31388">
      <w:pPr>
        <w:rPr>
          <w:rFonts w:ascii="Times New Roman" w:hAnsi="Times New Roman" w:cs="Times New Roman"/>
        </w:rPr>
      </w:pPr>
    </w:p>
    <w:p w14:paraId="5AE852BA" w14:textId="771DA90F" w:rsidR="00E31388" w:rsidRPr="00854CF8" w:rsidRDefault="00E31388" w:rsidP="00E31388">
      <w:pPr>
        <w:rPr>
          <w:rFonts w:ascii="Times New Roman" w:hAnsi="Times New Roman" w:cs="Times New Roman"/>
        </w:rPr>
      </w:pPr>
      <w:r w:rsidRPr="00854CF8">
        <w:rPr>
          <w:rFonts w:ascii="Times New Roman" w:hAnsi="Times New Roman" w:cs="Times New Roman"/>
        </w:rPr>
        <w:t>Ensures seamless linkage with the Golden Marketplace, including product listing standards, automated reconciliations, and blockchain-verified transactions.</w:t>
      </w:r>
    </w:p>
    <w:p w14:paraId="1DBA8A61" w14:textId="77777777" w:rsidR="00E31388" w:rsidRPr="00854CF8" w:rsidRDefault="00E31388" w:rsidP="00E31388">
      <w:pPr>
        <w:rPr>
          <w:rFonts w:ascii="Times New Roman" w:hAnsi="Times New Roman" w:cs="Times New Roman"/>
        </w:rPr>
      </w:pPr>
    </w:p>
    <w:p w14:paraId="185B78CB" w14:textId="57389150" w:rsidR="00E31388" w:rsidRPr="00854CF8" w:rsidRDefault="00E31388" w:rsidP="004567B2">
      <w:pPr>
        <w:pStyle w:val="Heading4"/>
      </w:pPr>
      <w:r w:rsidRPr="00854CF8">
        <w:t>Hybrid Monetization Funnels</w:t>
      </w:r>
    </w:p>
    <w:p w14:paraId="6EBED324" w14:textId="77777777" w:rsidR="004567B2" w:rsidRDefault="004567B2" w:rsidP="00E31388">
      <w:pPr>
        <w:rPr>
          <w:rFonts w:ascii="Times New Roman" w:hAnsi="Times New Roman" w:cs="Times New Roman"/>
        </w:rPr>
      </w:pPr>
    </w:p>
    <w:p w14:paraId="0835B727" w14:textId="7C6CA33A" w:rsidR="00E31388" w:rsidRPr="00854CF8" w:rsidRDefault="00E31388" w:rsidP="00E31388">
      <w:pPr>
        <w:rPr>
          <w:rFonts w:ascii="Times New Roman" w:hAnsi="Times New Roman" w:cs="Times New Roman"/>
        </w:rPr>
      </w:pPr>
      <w:r w:rsidRPr="00854CF8">
        <w:rPr>
          <w:rFonts w:ascii="Times New Roman" w:hAnsi="Times New Roman" w:cs="Times New Roman"/>
        </w:rPr>
        <w:t>Combines physical (onsite purchases), digital (app-based transactions), and hybrid (cross-platform) revenue channels into a single cohesive architecture.</w:t>
      </w:r>
    </w:p>
    <w:p w14:paraId="0FBFF783" w14:textId="77777777" w:rsidR="00E31388" w:rsidRPr="00854CF8" w:rsidRDefault="00E31388" w:rsidP="00E31388">
      <w:pPr>
        <w:rPr>
          <w:rFonts w:ascii="Times New Roman" w:hAnsi="Times New Roman" w:cs="Times New Roman"/>
        </w:rPr>
      </w:pPr>
    </w:p>
    <w:p w14:paraId="45E5FBDD" w14:textId="5D3EF681" w:rsidR="00E31388" w:rsidRPr="00854CF8" w:rsidRDefault="00E31388" w:rsidP="00E31388">
      <w:pPr>
        <w:rPr>
          <w:rFonts w:ascii="Times New Roman" w:hAnsi="Times New Roman" w:cs="Times New Roman"/>
        </w:rPr>
      </w:pPr>
      <w:r w:rsidRPr="00854CF8">
        <w:rPr>
          <w:rFonts w:ascii="Times New Roman" w:hAnsi="Times New Roman" w:cs="Times New Roman"/>
        </w:rPr>
        <w:lastRenderedPageBreak/>
        <w:t>This architecture ensures that every project contributes to a robust, scalable, and sovereign financial ecosystem.</w:t>
      </w:r>
    </w:p>
    <w:p w14:paraId="22FC2DDF" w14:textId="77777777" w:rsidR="00E31388" w:rsidRPr="00854CF8" w:rsidRDefault="00E31388" w:rsidP="00E31388">
      <w:pPr>
        <w:rPr>
          <w:rFonts w:ascii="Times New Roman" w:hAnsi="Times New Roman" w:cs="Times New Roman"/>
        </w:rPr>
      </w:pPr>
    </w:p>
    <w:p w14:paraId="3F787CA8" w14:textId="7F094D64" w:rsidR="00E31388" w:rsidRPr="00854CF8" w:rsidRDefault="00E31388" w:rsidP="004567B2">
      <w:pPr>
        <w:pStyle w:val="Heading2"/>
      </w:pPr>
      <w:r w:rsidRPr="00854CF8">
        <w:t>18.3.4</w:t>
      </w:r>
      <w:r w:rsidR="00216417">
        <w:t>:</w:t>
      </w:r>
      <w:r w:rsidRPr="00854CF8">
        <w:t xml:space="preserve"> Branding, Cultural &amp; Identity Guidelines</w:t>
      </w:r>
    </w:p>
    <w:p w14:paraId="0C531F29" w14:textId="77777777" w:rsidR="00E31388" w:rsidRPr="00854CF8" w:rsidRDefault="00E31388" w:rsidP="00E31388">
      <w:pPr>
        <w:rPr>
          <w:rFonts w:ascii="Times New Roman" w:hAnsi="Times New Roman" w:cs="Times New Roman"/>
        </w:rPr>
      </w:pPr>
    </w:p>
    <w:p w14:paraId="6BDF3179" w14:textId="77777777" w:rsidR="00E31388" w:rsidRPr="00854CF8" w:rsidRDefault="00E31388" w:rsidP="00E31388">
      <w:pPr>
        <w:rPr>
          <w:rFonts w:ascii="Times New Roman" w:hAnsi="Times New Roman" w:cs="Times New Roman"/>
        </w:rPr>
      </w:pPr>
      <w:r w:rsidRPr="00854CF8">
        <w:rPr>
          <w:rFonts w:ascii="Times New Roman" w:hAnsi="Times New Roman" w:cs="Times New Roman"/>
        </w:rPr>
        <w:t>This module defines the mandatory branding, cultural continuity, and identity governance standards that all projects must uphold. It ensures that WebHydra’s public image, symbolic presence, and cultural influence remain intact across all divisions and domains.</w:t>
      </w:r>
    </w:p>
    <w:p w14:paraId="6C79D708" w14:textId="77777777" w:rsidR="00E31388" w:rsidRPr="00854CF8" w:rsidRDefault="00E31388" w:rsidP="00E31388">
      <w:pPr>
        <w:rPr>
          <w:rFonts w:ascii="Times New Roman" w:hAnsi="Times New Roman" w:cs="Times New Roman"/>
        </w:rPr>
      </w:pPr>
    </w:p>
    <w:p w14:paraId="193B3349" w14:textId="77777777" w:rsidR="00E31388" w:rsidRPr="00854CF8" w:rsidRDefault="00E31388" w:rsidP="004567B2">
      <w:pPr>
        <w:pStyle w:val="Heading3"/>
      </w:pPr>
      <w:r w:rsidRPr="00854CF8">
        <w:t>Branding &amp; Identity Mandates</w:t>
      </w:r>
    </w:p>
    <w:p w14:paraId="0F2B4838" w14:textId="77777777" w:rsidR="00E31388" w:rsidRPr="00854CF8" w:rsidRDefault="00E31388" w:rsidP="00E31388">
      <w:pPr>
        <w:rPr>
          <w:rFonts w:ascii="Times New Roman" w:hAnsi="Times New Roman" w:cs="Times New Roman"/>
        </w:rPr>
      </w:pPr>
    </w:p>
    <w:p w14:paraId="0A7E57E0" w14:textId="7026D026" w:rsidR="00E31388" w:rsidRPr="00854CF8" w:rsidRDefault="00E31388" w:rsidP="004567B2">
      <w:pPr>
        <w:pStyle w:val="Heading4"/>
      </w:pPr>
      <w:r w:rsidRPr="00854CF8">
        <w:t>Unified Visual &amp; Narrative Identity</w:t>
      </w:r>
    </w:p>
    <w:p w14:paraId="18FA6A57" w14:textId="77777777" w:rsidR="004567B2" w:rsidRDefault="004567B2" w:rsidP="00E31388">
      <w:pPr>
        <w:rPr>
          <w:rFonts w:ascii="Times New Roman" w:hAnsi="Times New Roman" w:cs="Times New Roman"/>
        </w:rPr>
      </w:pPr>
    </w:p>
    <w:p w14:paraId="2BFDE373" w14:textId="1C0C252A" w:rsidR="00E31388" w:rsidRPr="00854CF8" w:rsidRDefault="00E31388" w:rsidP="00E31388">
      <w:pPr>
        <w:rPr>
          <w:rFonts w:ascii="Times New Roman" w:hAnsi="Times New Roman" w:cs="Times New Roman"/>
        </w:rPr>
      </w:pPr>
      <w:r w:rsidRPr="00854CF8">
        <w:rPr>
          <w:rFonts w:ascii="Times New Roman" w:hAnsi="Times New Roman" w:cs="Times New Roman"/>
        </w:rPr>
        <w:t>All projects must reflect the empire’s master aesthetic, symbolic color signatures, narrative foundation, and cultural principles.</w:t>
      </w:r>
    </w:p>
    <w:p w14:paraId="460B79A9" w14:textId="77777777" w:rsidR="00E31388" w:rsidRPr="00854CF8" w:rsidRDefault="00E31388" w:rsidP="00E31388">
      <w:pPr>
        <w:rPr>
          <w:rFonts w:ascii="Times New Roman" w:hAnsi="Times New Roman" w:cs="Times New Roman"/>
        </w:rPr>
      </w:pPr>
    </w:p>
    <w:p w14:paraId="41471BCA" w14:textId="225AA11C" w:rsidR="00E31388" w:rsidRPr="00854CF8" w:rsidRDefault="00E31388" w:rsidP="004567B2">
      <w:pPr>
        <w:pStyle w:val="Heading4"/>
      </w:pPr>
      <w:r w:rsidRPr="00854CF8">
        <w:t>Cultural Continuity Architecture</w:t>
      </w:r>
    </w:p>
    <w:p w14:paraId="49EACA5A" w14:textId="77777777" w:rsidR="004567B2" w:rsidRDefault="004567B2" w:rsidP="00E31388">
      <w:pPr>
        <w:rPr>
          <w:rFonts w:ascii="Times New Roman" w:hAnsi="Times New Roman" w:cs="Times New Roman"/>
        </w:rPr>
      </w:pPr>
    </w:p>
    <w:p w14:paraId="6001F497" w14:textId="1C8C3570" w:rsidR="00E31388" w:rsidRPr="00854CF8" w:rsidRDefault="00E31388" w:rsidP="00E31388">
      <w:pPr>
        <w:rPr>
          <w:rFonts w:ascii="Times New Roman" w:hAnsi="Times New Roman" w:cs="Times New Roman"/>
        </w:rPr>
      </w:pPr>
      <w:r w:rsidRPr="00854CF8">
        <w:rPr>
          <w:rFonts w:ascii="Times New Roman" w:hAnsi="Times New Roman" w:cs="Times New Roman"/>
        </w:rPr>
        <w:t>Each project is required to integrate culturally aligned storylines, thematic resonance, and identity markers reflecting WebHydra’s evolving mythos and heritage.</w:t>
      </w:r>
    </w:p>
    <w:p w14:paraId="46112763" w14:textId="77777777" w:rsidR="00E31388" w:rsidRPr="00854CF8" w:rsidRDefault="00E31388" w:rsidP="00E31388">
      <w:pPr>
        <w:rPr>
          <w:rFonts w:ascii="Times New Roman" w:hAnsi="Times New Roman" w:cs="Times New Roman"/>
        </w:rPr>
      </w:pPr>
    </w:p>
    <w:p w14:paraId="1B20D556" w14:textId="7189E19B" w:rsidR="00E31388" w:rsidRPr="00854CF8" w:rsidRDefault="00E31388" w:rsidP="004567B2">
      <w:pPr>
        <w:pStyle w:val="Heading4"/>
      </w:pPr>
      <w:r w:rsidRPr="00854CF8">
        <w:t>Communication Style &amp; Tone Compliance</w:t>
      </w:r>
    </w:p>
    <w:p w14:paraId="7BB35053" w14:textId="77777777" w:rsidR="004567B2" w:rsidRDefault="004567B2" w:rsidP="00E31388">
      <w:pPr>
        <w:rPr>
          <w:rFonts w:ascii="Times New Roman" w:hAnsi="Times New Roman" w:cs="Times New Roman"/>
        </w:rPr>
      </w:pPr>
    </w:p>
    <w:p w14:paraId="55A50BF3" w14:textId="2B912E8B" w:rsidR="00E31388" w:rsidRPr="00854CF8" w:rsidRDefault="00E31388" w:rsidP="00E31388">
      <w:pPr>
        <w:rPr>
          <w:rFonts w:ascii="Times New Roman" w:hAnsi="Times New Roman" w:cs="Times New Roman"/>
        </w:rPr>
      </w:pPr>
      <w:r w:rsidRPr="00854CF8">
        <w:rPr>
          <w:rFonts w:ascii="Times New Roman" w:hAnsi="Times New Roman" w:cs="Times New Roman"/>
        </w:rPr>
        <w:t>Ensures that language, messaging, public communication, and narrative delivery adhere to the official WebHydra linguistic framework.</w:t>
      </w:r>
    </w:p>
    <w:p w14:paraId="37C83C99" w14:textId="77777777" w:rsidR="00E31388" w:rsidRPr="00854CF8" w:rsidRDefault="00E31388" w:rsidP="00E31388">
      <w:pPr>
        <w:rPr>
          <w:rFonts w:ascii="Times New Roman" w:hAnsi="Times New Roman" w:cs="Times New Roman"/>
        </w:rPr>
      </w:pPr>
    </w:p>
    <w:p w14:paraId="17C992D3" w14:textId="5D811639" w:rsidR="00E31388" w:rsidRPr="00854CF8" w:rsidRDefault="00E31388" w:rsidP="004567B2">
      <w:pPr>
        <w:pStyle w:val="Heading4"/>
      </w:pPr>
      <w:r w:rsidRPr="00854CF8">
        <w:t>Brand Strength Reinforcement</w:t>
      </w:r>
    </w:p>
    <w:p w14:paraId="1EF738CA" w14:textId="77777777" w:rsidR="004567B2" w:rsidRDefault="004567B2" w:rsidP="00E31388">
      <w:pPr>
        <w:rPr>
          <w:rFonts w:ascii="Times New Roman" w:hAnsi="Times New Roman" w:cs="Times New Roman"/>
        </w:rPr>
      </w:pPr>
    </w:p>
    <w:p w14:paraId="2B1268F1" w14:textId="745C9619" w:rsidR="00E31388" w:rsidRPr="00854CF8" w:rsidRDefault="00E31388" w:rsidP="00E31388">
      <w:pPr>
        <w:rPr>
          <w:rFonts w:ascii="Times New Roman" w:hAnsi="Times New Roman" w:cs="Times New Roman"/>
        </w:rPr>
      </w:pPr>
      <w:r w:rsidRPr="00854CF8">
        <w:rPr>
          <w:rFonts w:ascii="Times New Roman" w:hAnsi="Times New Roman" w:cs="Times New Roman"/>
        </w:rPr>
        <w:t>All public interactions must increase recognizability, trust, loyalty, and the symbolic value of the empire’s identity.</w:t>
      </w:r>
    </w:p>
    <w:p w14:paraId="7C50B98B" w14:textId="77777777" w:rsidR="00E31388" w:rsidRPr="00854CF8" w:rsidRDefault="00E31388" w:rsidP="00E31388">
      <w:pPr>
        <w:rPr>
          <w:rFonts w:ascii="Times New Roman" w:hAnsi="Times New Roman" w:cs="Times New Roman"/>
        </w:rPr>
      </w:pPr>
    </w:p>
    <w:p w14:paraId="3FEAFB16" w14:textId="64CE5E6D" w:rsidR="00E31388" w:rsidRPr="00854CF8" w:rsidRDefault="00E31388" w:rsidP="004567B2">
      <w:pPr>
        <w:pStyle w:val="Heading4"/>
      </w:pPr>
      <w:r w:rsidRPr="00854CF8">
        <w:t>Cross-Media Coherence</w:t>
      </w:r>
    </w:p>
    <w:p w14:paraId="15B054DB" w14:textId="77777777" w:rsidR="004567B2" w:rsidRDefault="004567B2" w:rsidP="00E31388">
      <w:pPr>
        <w:rPr>
          <w:rFonts w:ascii="Times New Roman" w:hAnsi="Times New Roman" w:cs="Times New Roman"/>
        </w:rPr>
      </w:pPr>
    </w:p>
    <w:p w14:paraId="34AF62EB" w14:textId="0F24E6A1" w:rsidR="00E31388" w:rsidRPr="00854CF8" w:rsidRDefault="00E31388" w:rsidP="00E31388">
      <w:pPr>
        <w:rPr>
          <w:rFonts w:ascii="Times New Roman" w:hAnsi="Times New Roman" w:cs="Times New Roman"/>
        </w:rPr>
      </w:pPr>
      <w:r w:rsidRPr="00854CF8">
        <w:rPr>
          <w:rFonts w:ascii="Times New Roman" w:hAnsi="Times New Roman" w:cs="Times New Roman"/>
        </w:rPr>
        <w:t>Visuals, narratives, audio, AI interactions, and public-facing content must remain internally consistent across all platforms—from theme parks to AI systems, from corporate environments to digital services.</w:t>
      </w:r>
    </w:p>
    <w:p w14:paraId="4772A8BD" w14:textId="77777777" w:rsidR="00E31388" w:rsidRPr="00854CF8" w:rsidRDefault="00E31388" w:rsidP="00E31388">
      <w:pPr>
        <w:rPr>
          <w:rFonts w:ascii="Times New Roman" w:hAnsi="Times New Roman" w:cs="Times New Roman"/>
        </w:rPr>
      </w:pPr>
    </w:p>
    <w:p w14:paraId="14C02C8F" w14:textId="1AFAA926" w:rsidR="00E31388" w:rsidRPr="00854CF8" w:rsidRDefault="00E31388" w:rsidP="004567B2">
      <w:pPr>
        <w:pStyle w:val="Heading4"/>
      </w:pPr>
      <w:r w:rsidRPr="00854CF8">
        <w:t>Cultural Stewardship Protocols</w:t>
      </w:r>
    </w:p>
    <w:p w14:paraId="76BBFCEA" w14:textId="77777777" w:rsidR="004567B2" w:rsidRDefault="004567B2" w:rsidP="00E31388">
      <w:pPr>
        <w:rPr>
          <w:rFonts w:ascii="Times New Roman" w:hAnsi="Times New Roman" w:cs="Times New Roman"/>
        </w:rPr>
      </w:pPr>
    </w:p>
    <w:p w14:paraId="2B7A31E2" w14:textId="62306C6A" w:rsidR="00E31388" w:rsidRPr="00854CF8" w:rsidRDefault="00E31388" w:rsidP="00E31388">
      <w:pPr>
        <w:rPr>
          <w:rFonts w:ascii="Times New Roman" w:hAnsi="Times New Roman" w:cs="Times New Roman"/>
        </w:rPr>
      </w:pPr>
      <w:r w:rsidRPr="00854CF8">
        <w:rPr>
          <w:rFonts w:ascii="Times New Roman" w:hAnsi="Times New Roman" w:cs="Times New Roman"/>
        </w:rPr>
        <w:t>Every project must protect, uplift, and extend the cultural mission of WebHydra and the broader Golden Quail Movement.</w:t>
      </w:r>
    </w:p>
    <w:p w14:paraId="09D86CF8" w14:textId="77777777" w:rsidR="00E31388" w:rsidRPr="00854CF8" w:rsidRDefault="00E31388" w:rsidP="00E31388">
      <w:pPr>
        <w:rPr>
          <w:rFonts w:ascii="Times New Roman" w:hAnsi="Times New Roman" w:cs="Times New Roman"/>
        </w:rPr>
      </w:pPr>
    </w:p>
    <w:p w14:paraId="66414BE3" w14:textId="4A8ED3B5" w:rsidR="00E8146E" w:rsidRPr="00854CF8" w:rsidRDefault="00E31388" w:rsidP="00E8146E">
      <w:pPr>
        <w:rPr>
          <w:rFonts w:ascii="Times New Roman" w:hAnsi="Times New Roman" w:cs="Times New Roman"/>
        </w:rPr>
      </w:pPr>
      <w:r w:rsidRPr="00854CF8">
        <w:rPr>
          <w:rFonts w:ascii="Times New Roman" w:hAnsi="Times New Roman" w:cs="Times New Roman"/>
        </w:rPr>
        <w:t>This ensures that WebHydra presents itself as one unified, sovereign brand regardless of scale, location, or project category.</w:t>
      </w:r>
    </w:p>
    <w:p w14:paraId="720921CC" w14:textId="77777777" w:rsidR="00E8146E" w:rsidRPr="00854CF8" w:rsidRDefault="00E8146E" w:rsidP="00E8146E">
      <w:pPr>
        <w:rPr>
          <w:rFonts w:ascii="Times New Roman" w:hAnsi="Times New Roman" w:cs="Times New Roman"/>
        </w:rPr>
      </w:pPr>
    </w:p>
    <w:p w14:paraId="285569F5" w14:textId="77777777" w:rsidR="00E31388" w:rsidRPr="00854CF8" w:rsidRDefault="00E31388">
      <w:pPr>
        <w:rPr>
          <w:rFonts w:ascii="Times New Roman" w:hAnsi="Times New Roman" w:cs="Times New Roman"/>
        </w:rPr>
      </w:pPr>
      <w:r w:rsidRPr="00854CF8">
        <w:rPr>
          <w:rFonts w:ascii="Times New Roman" w:hAnsi="Times New Roman" w:cs="Times New Roman"/>
        </w:rPr>
        <w:br w:type="page"/>
      </w:r>
    </w:p>
    <w:p w14:paraId="38B72AE3" w14:textId="6EC18E95" w:rsidR="00C025C8" w:rsidRPr="00854CF8" w:rsidRDefault="00C025C8" w:rsidP="004567B2">
      <w:pPr>
        <w:pStyle w:val="Heading1"/>
      </w:pPr>
      <w:r w:rsidRPr="00854CF8">
        <w:lastRenderedPageBreak/>
        <w:t>SECTION 18</w:t>
      </w:r>
      <w:r w:rsidR="00216417">
        <w:t>:</w:t>
      </w:r>
      <w:r w:rsidRPr="00854CF8">
        <w:t xml:space="preserve"> PROJECT MODULES (UNIVERSAL)</w:t>
      </w:r>
    </w:p>
    <w:p w14:paraId="65F51E94" w14:textId="77777777" w:rsidR="00C025C8" w:rsidRPr="00854CF8" w:rsidRDefault="00C025C8" w:rsidP="00C025C8">
      <w:pPr>
        <w:rPr>
          <w:rFonts w:ascii="Times New Roman" w:hAnsi="Times New Roman" w:cs="Times New Roman"/>
        </w:rPr>
      </w:pPr>
    </w:p>
    <w:p w14:paraId="07A304FC" w14:textId="1287DE7F" w:rsidR="00C025C8" w:rsidRPr="00854CF8" w:rsidRDefault="00C025C8" w:rsidP="004567B2">
      <w:pPr>
        <w:pStyle w:val="Heading1"/>
      </w:pPr>
      <w:r w:rsidRPr="00854CF8">
        <w:t>18.4</w:t>
      </w:r>
      <w:r w:rsidR="00216417">
        <w:t>:</w:t>
      </w:r>
      <w:r w:rsidRPr="00854CF8">
        <w:t xml:space="preserve"> Universal AI &amp; Data Integration Modules</w:t>
      </w:r>
    </w:p>
    <w:p w14:paraId="2CAB4C50" w14:textId="77777777" w:rsidR="00C025C8" w:rsidRPr="00854CF8" w:rsidRDefault="00C025C8" w:rsidP="00C025C8">
      <w:pPr>
        <w:rPr>
          <w:rFonts w:ascii="Times New Roman" w:hAnsi="Times New Roman" w:cs="Times New Roman"/>
        </w:rPr>
      </w:pPr>
    </w:p>
    <w:p w14:paraId="429B5C93" w14:textId="016F6510" w:rsidR="00C025C8" w:rsidRPr="00854CF8" w:rsidRDefault="00C025C8" w:rsidP="004567B2">
      <w:pPr>
        <w:pStyle w:val="Heading2"/>
      </w:pPr>
      <w:r w:rsidRPr="00854CF8">
        <w:t>18.4.1</w:t>
      </w:r>
      <w:r w:rsidR="00216417">
        <w:t>:</w:t>
      </w:r>
      <w:r w:rsidRPr="00854CF8">
        <w:t xml:space="preserve"> AI Oversight &amp; Intelligence Embedding</w:t>
      </w:r>
    </w:p>
    <w:p w14:paraId="5D3B4021" w14:textId="77777777" w:rsidR="00C025C8" w:rsidRPr="00854CF8" w:rsidRDefault="00C025C8" w:rsidP="00C025C8">
      <w:pPr>
        <w:rPr>
          <w:rFonts w:ascii="Times New Roman" w:hAnsi="Times New Roman" w:cs="Times New Roman"/>
        </w:rPr>
      </w:pPr>
    </w:p>
    <w:p w14:paraId="45180BD4" w14:textId="77777777" w:rsidR="00C025C8" w:rsidRPr="00854CF8" w:rsidRDefault="00C025C8" w:rsidP="00C025C8">
      <w:pPr>
        <w:rPr>
          <w:rFonts w:ascii="Times New Roman" w:hAnsi="Times New Roman" w:cs="Times New Roman"/>
        </w:rPr>
      </w:pPr>
      <w:r w:rsidRPr="00854CF8">
        <w:rPr>
          <w:rFonts w:ascii="Times New Roman" w:hAnsi="Times New Roman" w:cs="Times New Roman"/>
        </w:rPr>
        <w:t>This module establishes the sovereign mandate requiring all projects—physical, digital, hybrid, or autonomous—to embed AI-driven oversight, intelligence assistants, and operational monitoring systems into their core infrastructure. It ensures that every project functions with precision, consistency, and continuous improvement powered by real-time intelligence.</w:t>
      </w:r>
    </w:p>
    <w:p w14:paraId="468A95B0" w14:textId="77777777" w:rsidR="00C025C8" w:rsidRPr="00854CF8" w:rsidRDefault="00C025C8" w:rsidP="00C025C8">
      <w:pPr>
        <w:rPr>
          <w:rFonts w:ascii="Times New Roman" w:hAnsi="Times New Roman" w:cs="Times New Roman"/>
        </w:rPr>
      </w:pPr>
    </w:p>
    <w:p w14:paraId="4D9D5A54" w14:textId="77777777" w:rsidR="00C025C8" w:rsidRPr="00854CF8" w:rsidRDefault="00C025C8" w:rsidP="004567B2">
      <w:pPr>
        <w:pStyle w:val="Heading3"/>
      </w:pPr>
      <w:r w:rsidRPr="00854CF8">
        <w:t>Core Components</w:t>
      </w:r>
    </w:p>
    <w:p w14:paraId="289F16BE" w14:textId="77777777" w:rsidR="00C025C8" w:rsidRPr="00854CF8" w:rsidRDefault="00C025C8" w:rsidP="00C025C8">
      <w:pPr>
        <w:rPr>
          <w:rFonts w:ascii="Times New Roman" w:hAnsi="Times New Roman" w:cs="Times New Roman"/>
        </w:rPr>
      </w:pPr>
    </w:p>
    <w:p w14:paraId="7A3842C6" w14:textId="2C0B0250" w:rsidR="00C025C8" w:rsidRPr="00854CF8" w:rsidRDefault="00C025C8" w:rsidP="004567B2">
      <w:pPr>
        <w:pStyle w:val="Heading4"/>
      </w:pPr>
      <w:r w:rsidRPr="00854CF8">
        <w:t>AI Supervisory Framework</w:t>
      </w:r>
    </w:p>
    <w:p w14:paraId="54741278" w14:textId="77777777" w:rsidR="004567B2" w:rsidRDefault="004567B2" w:rsidP="00C025C8">
      <w:pPr>
        <w:rPr>
          <w:rFonts w:ascii="Times New Roman" w:hAnsi="Times New Roman" w:cs="Times New Roman"/>
        </w:rPr>
      </w:pPr>
    </w:p>
    <w:p w14:paraId="5B669845" w14:textId="3D6485F6" w:rsidR="00C025C8" w:rsidRPr="00854CF8" w:rsidRDefault="00C025C8" w:rsidP="00C025C8">
      <w:pPr>
        <w:rPr>
          <w:rFonts w:ascii="Times New Roman" w:hAnsi="Times New Roman" w:cs="Times New Roman"/>
        </w:rPr>
      </w:pPr>
      <w:r w:rsidRPr="00854CF8">
        <w:rPr>
          <w:rFonts w:ascii="Times New Roman" w:hAnsi="Times New Roman" w:cs="Times New Roman"/>
        </w:rPr>
        <w:t>Every project must operate under an AI oversight layer that monitors compliance, operational integrity, workflow efficiency, and risk indicators.</w:t>
      </w:r>
    </w:p>
    <w:p w14:paraId="09EC701A" w14:textId="77777777" w:rsidR="00C025C8" w:rsidRPr="00854CF8" w:rsidRDefault="00C025C8" w:rsidP="00C025C8">
      <w:pPr>
        <w:rPr>
          <w:rFonts w:ascii="Times New Roman" w:hAnsi="Times New Roman" w:cs="Times New Roman"/>
        </w:rPr>
      </w:pPr>
    </w:p>
    <w:p w14:paraId="4E95518A" w14:textId="7B37CA81" w:rsidR="00C025C8" w:rsidRPr="00854CF8" w:rsidRDefault="00C025C8" w:rsidP="004567B2">
      <w:pPr>
        <w:pStyle w:val="Heading4"/>
      </w:pPr>
      <w:r w:rsidRPr="00854CF8">
        <w:t>Integrated Intelligence Assistants</w:t>
      </w:r>
    </w:p>
    <w:p w14:paraId="1D37A33B" w14:textId="77777777" w:rsidR="004567B2" w:rsidRDefault="004567B2" w:rsidP="00C025C8">
      <w:pPr>
        <w:rPr>
          <w:rFonts w:ascii="Times New Roman" w:hAnsi="Times New Roman" w:cs="Times New Roman"/>
        </w:rPr>
      </w:pPr>
    </w:p>
    <w:p w14:paraId="5165E888" w14:textId="26A82F9F" w:rsidR="00C025C8" w:rsidRPr="00854CF8" w:rsidRDefault="00C025C8" w:rsidP="00C025C8">
      <w:pPr>
        <w:rPr>
          <w:rFonts w:ascii="Times New Roman" w:hAnsi="Times New Roman" w:cs="Times New Roman"/>
        </w:rPr>
      </w:pPr>
      <w:r w:rsidRPr="00854CF8">
        <w:rPr>
          <w:rFonts w:ascii="Times New Roman" w:hAnsi="Times New Roman" w:cs="Times New Roman"/>
        </w:rPr>
        <w:t>AI assistants must be deployed to support project managers, officers, and operational teams by providing instant data retrieval, automated reporting, and decision support.</w:t>
      </w:r>
    </w:p>
    <w:p w14:paraId="4D969B99" w14:textId="77777777" w:rsidR="00C025C8" w:rsidRPr="00854CF8" w:rsidRDefault="00C025C8" w:rsidP="00C025C8">
      <w:pPr>
        <w:rPr>
          <w:rFonts w:ascii="Times New Roman" w:hAnsi="Times New Roman" w:cs="Times New Roman"/>
        </w:rPr>
      </w:pPr>
    </w:p>
    <w:p w14:paraId="25DC0F88" w14:textId="5693A28E" w:rsidR="00C025C8" w:rsidRPr="00854CF8" w:rsidRDefault="00C025C8" w:rsidP="004567B2">
      <w:pPr>
        <w:pStyle w:val="Heading4"/>
      </w:pPr>
      <w:r w:rsidRPr="00854CF8">
        <w:t>Embedded Command Archives</w:t>
      </w:r>
    </w:p>
    <w:p w14:paraId="5415317F" w14:textId="77777777" w:rsidR="004567B2" w:rsidRDefault="004567B2" w:rsidP="00C025C8">
      <w:pPr>
        <w:rPr>
          <w:rFonts w:ascii="Times New Roman" w:hAnsi="Times New Roman" w:cs="Times New Roman"/>
        </w:rPr>
      </w:pPr>
    </w:p>
    <w:p w14:paraId="064C8ACF" w14:textId="445A37A3" w:rsidR="00C025C8" w:rsidRPr="00854CF8" w:rsidRDefault="00C025C8" w:rsidP="00C025C8">
      <w:pPr>
        <w:rPr>
          <w:rFonts w:ascii="Times New Roman" w:hAnsi="Times New Roman" w:cs="Times New Roman"/>
        </w:rPr>
      </w:pPr>
      <w:r w:rsidRPr="00854CF8">
        <w:rPr>
          <w:rFonts w:ascii="Times New Roman" w:hAnsi="Times New Roman" w:cs="Times New Roman"/>
        </w:rPr>
        <w:t>Each project must maintain a command archive where all instructions, updates, and operational logs are captured, indexed, and accessible through AI-powered search mechanisms.</w:t>
      </w:r>
    </w:p>
    <w:p w14:paraId="4175D5BB" w14:textId="77777777" w:rsidR="00C025C8" w:rsidRPr="00854CF8" w:rsidRDefault="00C025C8" w:rsidP="00C025C8">
      <w:pPr>
        <w:rPr>
          <w:rFonts w:ascii="Times New Roman" w:hAnsi="Times New Roman" w:cs="Times New Roman"/>
        </w:rPr>
      </w:pPr>
    </w:p>
    <w:p w14:paraId="6095390E" w14:textId="39696C24" w:rsidR="00C025C8" w:rsidRPr="00854CF8" w:rsidRDefault="00C025C8" w:rsidP="004567B2">
      <w:pPr>
        <w:pStyle w:val="Heading4"/>
      </w:pPr>
      <w:r w:rsidRPr="00854CF8">
        <w:lastRenderedPageBreak/>
        <w:t>Predictive Governance Engines</w:t>
      </w:r>
    </w:p>
    <w:p w14:paraId="50D1AB55" w14:textId="77777777" w:rsidR="004567B2" w:rsidRDefault="004567B2" w:rsidP="00C025C8">
      <w:pPr>
        <w:rPr>
          <w:rFonts w:ascii="Times New Roman" w:hAnsi="Times New Roman" w:cs="Times New Roman"/>
        </w:rPr>
      </w:pPr>
    </w:p>
    <w:p w14:paraId="57BAAAEC" w14:textId="2AC13316" w:rsidR="00C025C8" w:rsidRPr="00854CF8" w:rsidRDefault="00C025C8" w:rsidP="00C025C8">
      <w:pPr>
        <w:rPr>
          <w:rFonts w:ascii="Times New Roman" w:hAnsi="Times New Roman" w:cs="Times New Roman"/>
        </w:rPr>
      </w:pPr>
      <w:r w:rsidRPr="00854CF8">
        <w:rPr>
          <w:rFonts w:ascii="Times New Roman" w:hAnsi="Times New Roman" w:cs="Times New Roman"/>
        </w:rPr>
        <w:t>AI tools must analyze historic and real-time data to provide forward-looking insights, alerting leadership to bottlenecks, inefficiencies, or risk vectors before they escalate.</w:t>
      </w:r>
    </w:p>
    <w:p w14:paraId="2F3BFB99" w14:textId="77777777" w:rsidR="00C025C8" w:rsidRPr="00854CF8" w:rsidRDefault="00C025C8" w:rsidP="00C025C8">
      <w:pPr>
        <w:rPr>
          <w:rFonts w:ascii="Times New Roman" w:hAnsi="Times New Roman" w:cs="Times New Roman"/>
        </w:rPr>
      </w:pPr>
    </w:p>
    <w:p w14:paraId="2B2FEA95" w14:textId="449CCD00" w:rsidR="00C025C8" w:rsidRPr="00854CF8" w:rsidRDefault="00C025C8" w:rsidP="004567B2">
      <w:pPr>
        <w:pStyle w:val="Heading4"/>
      </w:pPr>
      <w:r w:rsidRPr="00854CF8">
        <w:t>Autonomous Correction Protocols</w:t>
      </w:r>
    </w:p>
    <w:p w14:paraId="6B6460B5" w14:textId="77777777" w:rsidR="004567B2" w:rsidRDefault="004567B2" w:rsidP="00C025C8">
      <w:pPr>
        <w:rPr>
          <w:rFonts w:ascii="Times New Roman" w:hAnsi="Times New Roman" w:cs="Times New Roman"/>
        </w:rPr>
      </w:pPr>
    </w:p>
    <w:p w14:paraId="68473356" w14:textId="4E714B58" w:rsidR="00C025C8" w:rsidRPr="00854CF8" w:rsidRDefault="00C025C8" w:rsidP="00C025C8">
      <w:pPr>
        <w:rPr>
          <w:rFonts w:ascii="Times New Roman" w:hAnsi="Times New Roman" w:cs="Times New Roman"/>
        </w:rPr>
      </w:pPr>
      <w:r w:rsidRPr="00854CF8">
        <w:rPr>
          <w:rFonts w:ascii="Times New Roman" w:hAnsi="Times New Roman" w:cs="Times New Roman"/>
        </w:rPr>
        <w:t>Where appropriate, AI systems are authorized to implement predefined corrective actions to maintain continuity and reduce manual intervention.</w:t>
      </w:r>
    </w:p>
    <w:p w14:paraId="0E8968F3" w14:textId="77777777" w:rsidR="00C025C8" w:rsidRPr="00854CF8" w:rsidRDefault="00C025C8" w:rsidP="00C025C8">
      <w:pPr>
        <w:rPr>
          <w:rFonts w:ascii="Times New Roman" w:hAnsi="Times New Roman" w:cs="Times New Roman"/>
        </w:rPr>
      </w:pPr>
    </w:p>
    <w:p w14:paraId="4C051BC5" w14:textId="327FAB37" w:rsidR="00C025C8" w:rsidRPr="00854CF8" w:rsidRDefault="00C025C8" w:rsidP="00C025C8">
      <w:pPr>
        <w:rPr>
          <w:rFonts w:ascii="Times New Roman" w:hAnsi="Times New Roman" w:cs="Times New Roman"/>
        </w:rPr>
      </w:pPr>
      <w:r w:rsidRPr="00854CF8">
        <w:rPr>
          <w:rFonts w:ascii="Times New Roman" w:hAnsi="Times New Roman" w:cs="Times New Roman"/>
        </w:rPr>
        <w:t>This module ensures that artificial intelligence is not an accessory, but a structural governance authority embedded into the operational DNA of every project.</w:t>
      </w:r>
    </w:p>
    <w:p w14:paraId="7B074063" w14:textId="77777777" w:rsidR="00C025C8" w:rsidRPr="00854CF8" w:rsidRDefault="00C025C8" w:rsidP="00C025C8">
      <w:pPr>
        <w:rPr>
          <w:rFonts w:ascii="Times New Roman" w:hAnsi="Times New Roman" w:cs="Times New Roman"/>
        </w:rPr>
      </w:pPr>
    </w:p>
    <w:p w14:paraId="603DFE6A" w14:textId="2984CFC2" w:rsidR="00C025C8" w:rsidRPr="00854CF8" w:rsidRDefault="00C025C8" w:rsidP="004567B2">
      <w:pPr>
        <w:pStyle w:val="Heading2"/>
      </w:pPr>
      <w:r w:rsidRPr="00854CF8">
        <w:t>18.4.2</w:t>
      </w:r>
      <w:r w:rsidR="00216417">
        <w:t>:</w:t>
      </w:r>
      <w:r w:rsidRPr="00854CF8">
        <w:t xml:space="preserve"> Data Pipeline &amp; Analytics Model</w:t>
      </w:r>
    </w:p>
    <w:p w14:paraId="45560A70" w14:textId="77777777" w:rsidR="00C025C8" w:rsidRPr="00854CF8" w:rsidRDefault="00C025C8" w:rsidP="00C025C8">
      <w:pPr>
        <w:rPr>
          <w:rFonts w:ascii="Times New Roman" w:hAnsi="Times New Roman" w:cs="Times New Roman"/>
        </w:rPr>
      </w:pPr>
    </w:p>
    <w:p w14:paraId="10DB540A" w14:textId="77777777" w:rsidR="00C025C8" w:rsidRPr="00854CF8" w:rsidRDefault="00C025C8" w:rsidP="00C025C8">
      <w:pPr>
        <w:rPr>
          <w:rFonts w:ascii="Times New Roman" w:hAnsi="Times New Roman" w:cs="Times New Roman"/>
        </w:rPr>
      </w:pPr>
      <w:r w:rsidRPr="00854CF8">
        <w:rPr>
          <w:rFonts w:ascii="Times New Roman" w:hAnsi="Times New Roman" w:cs="Times New Roman"/>
        </w:rPr>
        <w:t>This module defines the universal data architecture that all projects must follow to ensure authenticated data flow into the Data Sanctum—the empire’s sovereign analytics core. It enforces structured data pipelines, standardized analytics frameworks, and governance-aware reporting protocols.</w:t>
      </w:r>
    </w:p>
    <w:p w14:paraId="4933C5F2" w14:textId="77777777" w:rsidR="00C025C8" w:rsidRPr="00854CF8" w:rsidRDefault="00C025C8" w:rsidP="00C025C8">
      <w:pPr>
        <w:rPr>
          <w:rFonts w:ascii="Times New Roman" w:hAnsi="Times New Roman" w:cs="Times New Roman"/>
        </w:rPr>
      </w:pPr>
    </w:p>
    <w:p w14:paraId="623DA53C" w14:textId="77777777" w:rsidR="00C025C8" w:rsidRPr="00854CF8" w:rsidRDefault="00C025C8" w:rsidP="004567B2">
      <w:pPr>
        <w:pStyle w:val="Heading3"/>
      </w:pPr>
      <w:r w:rsidRPr="00854CF8">
        <w:t>Data Architecture Requirements</w:t>
      </w:r>
    </w:p>
    <w:p w14:paraId="71F8E435" w14:textId="77777777" w:rsidR="00C025C8" w:rsidRPr="00854CF8" w:rsidRDefault="00C025C8" w:rsidP="00C025C8">
      <w:pPr>
        <w:rPr>
          <w:rFonts w:ascii="Times New Roman" w:hAnsi="Times New Roman" w:cs="Times New Roman"/>
        </w:rPr>
      </w:pPr>
    </w:p>
    <w:p w14:paraId="7457B74B" w14:textId="4E85B10B" w:rsidR="00C025C8" w:rsidRPr="00854CF8" w:rsidRDefault="00C025C8" w:rsidP="004567B2">
      <w:pPr>
        <w:pStyle w:val="Heading4"/>
      </w:pPr>
      <w:r w:rsidRPr="00854CF8">
        <w:t>Unified Data Flow Framework</w:t>
      </w:r>
    </w:p>
    <w:p w14:paraId="00A51745" w14:textId="77777777" w:rsidR="004567B2" w:rsidRDefault="004567B2" w:rsidP="00C025C8">
      <w:pPr>
        <w:rPr>
          <w:rFonts w:ascii="Times New Roman" w:hAnsi="Times New Roman" w:cs="Times New Roman"/>
        </w:rPr>
      </w:pPr>
    </w:p>
    <w:p w14:paraId="641FA3C4" w14:textId="79E5D18D" w:rsidR="00C025C8" w:rsidRPr="00854CF8" w:rsidRDefault="00C025C8" w:rsidP="00C025C8">
      <w:pPr>
        <w:rPr>
          <w:rFonts w:ascii="Times New Roman" w:hAnsi="Times New Roman" w:cs="Times New Roman"/>
        </w:rPr>
      </w:pPr>
      <w:r w:rsidRPr="00854CF8">
        <w:rPr>
          <w:rFonts w:ascii="Times New Roman" w:hAnsi="Times New Roman" w:cs="Times New Roman"/>
        </w:rPr>
        <w:t xml:space="preserve">All operational, financial, visitor, system, and AI-generated datasets must be </w:t>
      </w:r>
      <w:proofErr w:type="spellStart"/>
      <w:r w:rsidRPr="00854CF8">
        <w:rPr>
          <w:rFonts w:ascii="Times New Roman" w:hAnsi="Times New Roman" w:cs="Times New Roman"/>
        </w:rPr>
        <w:t>channelled</w:t>
      </w:r>
      <w:proofErr w:type="spellEnd"/>
      <w:r w:rsidRPr="00854CF8">
        <w:rPr>
          <w:rFonts w:ascii="Times New Roman" w:hAnsi="Times New Roman" w:cs="Times New Roman"/>
        </w:rPr>
        <w:t xml:space="preserve"> into standardized pipelines feeding directly into the Data Sanctum.</w:t>
      </w:r>
    </w:p>
    <w:p w14:paraId="2CDA8938" w14:textId="77777777" w:rsidR="00C025C8" w:rsidRPr="00854CF8" w:rsidRDefault="00C025C8" w:rsidP="00C025C8">
      <w:pPr>
        <w:rPr>
          <w:rFonts w:ascii="Times New Roman" w:hAnsi="Times New Roman" w:cs="Times New Roman"/>
        </w:rPr>
      </w:pPr>
    </w:p>
    <w:p w14:paraId="56CEFC37" w14:textId="4FF1DD9B" w:rsidR="00C025C8" w:rsidRPr="00854CF8" w:rsidRDefault="00C025C8" w:rsidP="004567B2">
      <w:pPr>
        <w:pStyle w:val="Heading4"/>
      </w:pPr>
      <w:r w:rsidRPr="00854CF8">
        <w:t>Structured Data Ingestion</w:t>
      </w:r>
    </w:p>
    <w:p w14:paraId="2166C055" w14:textId="77777777" w:rsidR="004567B2" w:rsidRDefault="004567B2" w:rsidP="00C025C8">
      <w:pPr>
        <w:rPr>
          <w:rFonts w:ascii="Times New Roman" w:hAnsi="Times New Roman" w:cs="Times New Roman"/>
        </w:rPr>
      </w:pPr>
    </w:p>
    <w:p w14:paraId="5DAE9FC6" w14:textId="4D3911A5" w:rsidR="00C025C8" w:rsidRPr="00854CF8" w:rsidRDefault="00C025C8" w:rsidP="00C025C8">
      <w:pPr>
        <w:rPr>
          <w:rFonts w:ascii="Times New Roman" w:hAnsi="Times New Roman" w:cs="Times New Roman"/>
        </w:rPr>
      </w:pPr>
      <w:r w:rsidRPr="00854CF8">
        <w:rPr>
          <w:rFonts w:ascii="Times New Roman" w:hAnsi="Times New Roman" w:cs="Times New Roman"/>
        </w:rPr>
        <w:t>Projects must comply with validated ingestion formats ensuring accuracy, timestamp alignment, duplicity checks, and source authentication.</w:t>
      </w:r>
    </w:p>
    <w:p w14:paraId="0F3447F3" w14:textId="77777777" w:rsidR="00C025C8" w:rsidRPr="00854CF8" w:rsidRDefault="00C025C8" w:rsidP="00C025C8">
      <w:pPr>
        <w:rPr>
          <w:rFonts w:ascii="Times New Roman" w:hAnsi="Times New Roman" w:cs="Times New Roman"/>
        </w:rPr>
      </w:pPr>
    </w:p>
    <w:p w14:paraId="63B8E0A9" w14:textId="3653021F" w:rsidR="00C025C8" w:rsidRPr="00854CF8" w:rsidRDefault="00C025C8" w:rsidP="004567B2">
      <w:pPr>
        <w:pStyle w:val="Heading4"/>
      </w:pPr>
      <w:r w:rsidRPr="00854CF8">
        <w:t>Analytics Processing Protocols</w:t>
      </w:r>
    </w:p>
    <w:p w14:paraId="466754E5" w14:textId="77777777" w:rsidR="004567B2" w:rsidRDefault="004567B2" w:rsidP="00C025C8">
      <w:pPr>
        <w:rPr>
          <w:rFonts w:ascii="Times New Roman" w:hAnsi="Times New Roman" w:cs="Times New Roman"/>
        </w:rPr>
      </w:pPr>
    </w:p>
    <w:p w14:paraId="468F93C1" w14:textId="7F499F0B" w:rsidR="00C025C8" w:rsidRPr="00854CF8" w:rsidRDefault="00C025C8" w:rsidP="00C025C8">
      <w:pPr>
        <w:rPr>
          <w:rFonts w:ascii="Times New Roman" w:hAnsi="Times New Roman" w:cs="Times New Roman"/>
        </w:rPr>
      </w:pPr>
      <w:r w:rsidRPr="00854CF8">
        <w:rPr>
          <w:rFonts w:ascii="Times New Roman" w:hAnsi="Times New Roman" w:cs="Times New Roman"/>
        </w:rPr>
        <w:t>Defines how raw data is transformed into intelligence through statistical models, machine learning analysis, behavioral segmentation, and anomaly detection.</w:t>
      </w:r>
    </w:p>
    <w:p w14:paraId="0D241D39" w14:textId="77777777" w:rsidR="00C025C8" w:rsidRPr="00854CF8" w:rsidRDefault="00C025C8" w:rsidP="00C025C8">
      <w:pPr>
        <w:rPr>
          <w:rFonts w:ascii="Times New Roman" w:hAnsi="Times New Roman" w:cs="Times New Roman"/>
        </w:rPr>
      </w:pPr>
    </w:p>
    <w:p w14:paraId="3D81B979" w14:textId="58AE26E9" w:rsidR="00C025C8" w:rsidRPr="00854CF8" w:rsidRDefault="00C025C8" w:rsidP="004567B2">
      <w:pPr>
        <w:pStyle w:val="Heading4"/>
      </w:pPr>
      <w:r w:rsidRPr="00854CF8">
        <w:t>Performance Tracking Standards</w:t>
      </w:r>
    </w:p>
    <w:p w14:paraId="22804C82" w14:textId="77777777" w:rsidR="004567B2" w:rsidRDefault="004567B2" w:rsidP="00C025C8">
      <w:pPr>
        <w:rPr>
          <w:rFonts w:ascii="Times New Roman" w:hAnsi="Times New Roman" w:cs="Times New Roman"/>
        </w:rPr>
      </w:pPr>
    </w:p>
    <w:p w14:paraId="34B51F6A" w14:textId="2C17A777" w:rsidR="00C025C8" w:rsidRPr="00854CF8" w:rsidRDefault="00C025C8" w:rsidP="00C025C8">
      <w:pPr>
        <w:rPr>
          <w:rFonts w:ascii="Times New Roman" w:hAnsi="Times New Roman" w:cs="Times New Roman"/>
        </w:rPr>
      </w:pPr>
      <w:r w:rsidRPr="00854CF8">
        <w:rPr>
          <w:rFonts w:ascii="Times New Roman" w:hAnsi="Times New Roman" w:cs="Times New Roman"/>
        </w:rPr>
        <w:t>Mandates consistent KPI tracking across divisions to allow cross-project benchmarking, historical comparison, and strategic performance evaluation.</w:t>
      </w:r>
    </w:p>
    <w:p w14:paraId="2382F1C9" w14:textId="77777777" w:rsidR="00C025C8" w:rsidRPr="00854CF8" w:rsidRDefault="00C025C8" w:rsidP="00C025C8">
      <w:pPr>
        <w:rPr>
          <w:rFonts w:ascii="Times New Roman" w:hAnsi="Times New Roman" w:cs="Times New Roman"/>
        </w:rPr>
      </w:pPr>
    </w:p>
    <w:p w14:paraId="71828269" w14:textId="3CB9D9BB" w:rsidR="00C025C8" w:rsidRPr="00854CF8" w:rsidRDefault="00C025C8" w:rsidP="004567B2">
      <w:pPr>
        <w:pStyle w:val="Heading4"/>
      </w:pPr>
      <w:r w:rsidRPr="00854CF8">
        <w:t>Real-Time Reporting Engine</w:t>
      </w:r>
    </w:p>
    <w:p w14:paraId="5315CEEC" w14:textId="77777777" w:rsidR="004567B2" w:rsidRDefault="004567B2" w:rsidP="00C025C8">
      <w:pPr>
        <w:rPr>
          <w:rFonts w:ascii="Times New Roman" w:hAnsi="Times New Roman" w:cs="Times New Roman"/>
        </w:rPr>
      </w:pPr>
    </w:p>
    <w:p w14:paraId="36D1E08B" w14:textId="40E2AD0E" w:rsidR="00C025C8" w:rsidRPr="00854CF8" w:rsidRDefault="00C025C8" w:rsidP="00C025C8">
      <w:pPr>
        <w:rPr>
          <w:rFonts w:ascii="Times New Roman" w:hAnsi="Times New Roman" w:cs="Times New Roman"/>
        </w:rPr>
      </w:pPr>
      <w:r w:rsidRPr="00854CF8">
        <w:rPr>
          <w:rFonts w:ascii="Times New Roman" w:hAnsi="Times New Roman" w:cs="Times New Roman"/>
        </w:rPr>
        <w:t>All projects must support automated dashboards, alerting mechanisms, and real-time intelligence summaries accessible to authorized leadership and investor portals.</w:t>
      </w:r>
    </w:p>
    <w:p w14:paraId="2CA00BA4" w14:textId="77777777" w:rsidR="00C025C8" w:rsidRPr="00854CF8" w:rsidRDefault="00C025C8" w:rsidP="00C025C8">
      <w:pPr>
        <w:rPr>
          <w:rFonts w:ascii="Times New Roman" w:hAnsi="Times New Roman" w:cs="Times New Roman"/>
        </w:rPr>
      </w:pPr>
    </w:p>
    <w:p w14:paraId="22A76BFB" w14:textId="2C76366E" w:rsidR="00C025C8" w:rsidRPr="00854CF8" w:rsidRDefault="00C025C8" w:rsidP="00C025C8">
      <w:pPr>
        <w:rPr>
          <w:rFonts w:ascii="Times New Roman" w:hAnsi="Times New Roman" w:cs="Times New Roman"/>
        </w:rPr>
      </w:pPr>
      <w:r w:rsidRPr="00854CF8">
        <w:rPr>
          <w:rFonts w:ascii="Times New Roman" w:hAnsi="Times New Roman" w:cs="Times New Roman"/>
        </w:rPr>
        <w:t>This model ensures that data across the entire ecosystem remains reliable, uniform, accountable, and actionable.</w:t>
      </w:r>
    </w:p>
    <w:p w14:paraId="0BE653A1" w14:textId="77777777" w:rsidR="00C025C8" w:rsidRPr="00854CF8" w:rsidRDefault="00C025C8" w:rsidP="00C025C8">
      <w:pPr>
        <w:rPr>
          <w:rFonts w:ascii="Times New Roman" w:hAnsi="Times New Roman" w:cs="Times New Roman"/>
        </w:rPr>
      </w:pPr>
    </w:p>
    <w:p w14:paraId="1E22F9FE" w14:textId="6723211D" w:rsidR="00C025C8" w:rsidRPr="00854CF8" w:rsidRDefault="00C025C8" w:rsidP="004567B2">
      <w:pPr>
        <w:pStyle w:val="Heading2"/>
      </w:pPr>
      <w:r w:rsidRPr="00854CF8">
        <w:t>18.4.3</w:t>
      </w:r>
      <w:r w:rsidR="00216417">
        <w:t>:</w:t>
      </w:r>
      <w:r w:rsidRPr="00854CF8">
        <w:t xml:space="preserve"> Predictive &amp; Adaptive Intelligence Systems</w:t>
      </w:r>
    </w:p>
    <w:p w14:paraId="3EDD4915" w14:textId="77777777" w:rsidR="00C025C8" w:rsidRPr="00854CF8" w:rsidRDefault="00C025C8" w:rsidP="00C025C8">
      <w:pPr>
        <w:rPr>
          <w:rFonts w:ascii="Times New Roman" w:hAnsi="Times New Roman" w:cs="Times New Roman"/>
        </w:rPr>
      </w:pPr>
    </w:p>
    <w:p w14:paraId="4A49933A" w14:textId="77777777" w:rsidR="00C025C8" w:rsidRPr="00854CF8" w:rsidRDefault="00C025C8" w:rsidP="00C025C8">
      <w:pPr>
        <w:rPr>
          <w:rFonts w:ascii="Times New Roman" w:hAnsi="Times New Roman" w:cs="Times New Roman"/>
        </w:rPr>
      </w:pPr>
      <w:r w:rsidRPr="00854CF8">
        <w:rPr>
          <w:rFonts w:ascii="Times New Roman" w:hAnsi="Times New Roman" w:cs="Times New Roman"/>
        </w:rPr>
        <w:t xml:space="preserve">This module defines the mandatory deployment of predictive engines and adaptive AI systems designed to forecast future states, adjust operational logic dynamically, and provide long-term structural resilience. It ensures that WebHydra’s projects operate not only reactively but </w:t>
      </w:r>
      <w:proofErr w:type="gramStart"/>
      <w:r w:rsidRPr="00854CF8">
        <w:rPr>
          <w:rFonts w:ascii="Times New Roman" w:hAnsi="Times New Roman" w:cs="Times New Roman"/>
        </w:rPr>
        <w:t>proactively—anticipating</w:t>
      </w:r>
      <w:proofErr w:type="gramEnd"/>
      <w:r w:rsidRPr="00854CF8">
        <w:rPr>
          <w:rFonts w:ascii="Times New Roman" w:hAnsi="Times New Roman" w:cs="Times New Roman"/>
        </w:rPr>
        <w:t xml:space="preserve"> conditions before they occur.</w:t>
      </w:r>
    </w:p>
    <w:p w14:paraId="03A207CB" w14:textId="77777777" w:rsidR="00C025C8" w:rsidRPr="00854CF8" w:rsidRDefault="00C025C8" w:rsidP="00C025C8">
      <w:pPr>
        <w:rPr>
          <w:rFonts w:ascii="Times New Roman" w:hAnsi="Times New Roman" w:cs="Times New Roman"/>
        </w:rPr>
      </w:pPr>
    </w:p>
    <w:p w14:paraId="7A11A38D" w14:textId="77777777" w:rsidR="00C025C8" w:rsidRPr="00854CF8" w:rsidRDefault="00C025C8" w:rsidP="004567B2">
      <w:pPr>
        <w:pStyle w:val="Heading3"/>
      </w:pPr>
      <w:r w:rsidRPr="00854CF8">
        <w:t>Predictive System Requirements</w:t>
      </w:r>
    </w:p>
    <w:p w14:paraId="11BC49E4" w14:textId="77777777" w:rsidR="00C025C8" w:rsidRPr="00854CF8" w:rsidRDefault="00C025C8" w:rsidP="00C025C8">
      <w:pPr>
        <w:rPr>
          <w:rFonts w:ascii="Times New Roman" w:hAnsi="Times New Roman" w:cs="Times New Roman"/>
        </w:rPr>
      </w:pPr>
    </w:p>
    <w:p w14:paraId="7F6B786E" w14:textId="2720F3EF" w:rsidR="00C025C8" w:rsidRPr="00854CF8" w:rsidRDefault="00C025C8" w:rsidP="004567B2">
      <w:pPr>
        <w:pStyle w:val="Heading4"/>
      </w:pPr>
      <w:r w:rsidRPr="00854CF8">
        <w:t>Operational Forecasting Engines</w:t>
      </w:r>
    </w:p>
    <w:p w14:paraId="0C700E4A" w14:textId="77777777" w:rsidR="004567B2" w:rsidRDefault="004567B2" w:rsidP="00C025C8">
      <w:pPr>
        <w:rPr>
          <w:rFonts w:ascii="Times New Roman" w:hAnsi="Times New Roman" w:cs="Times New Roman"/>
        </w:rPr>
      </w:pPr>
    </w:p>
    <w:p w14:paraId="58F81489" w14:textId="363AE500" w:rsidR="00C025C8" w:rsidRPr="00854CF8" w:rsidRDefault="00C025C8" w:rsidP="00C025C8">
      <w:pPr>
        <w:rPr>
          <w:rFonts w:ascii="Times New Roman" w:hAnsi="Times New Roman" w:cs="Times New Roman"/>
        </w:rPr>
      </w:pPr>
      <w:r w:rsidRPr="00854CF8">
        <w:rPr>
          <w:rFonts w:ascii="Times New Roman" w:hAnsi="Times New Roman" w:cs="Times New Roman"/>
        </w:rPr>
        <w:lastRenderedPageBreak/>
        <w:t>Models predicting visitor traffic, resource consumption, failure probabilities, and peak operational loads.</w:t>
      </w:r>
    </w:p>
    <w:p w14:paraId="4038C049" w14:textId="77777777" w:rsidR="00C025C8" w:rsidRPr="00854CF8" w:rsidRDefault="00C025C8" w:rsidP="00C025C8">
      <w:pPr>
        <w:rPr>
          <w:rFonts w:ascii="Times New Roman" w:hAnsi="Times New Roman" w:cs="Times New Roman"/>
        </w:rPr>
      </w:pPr>
    </w:p>
    <w:p w14:paraId="5C35754D" w14:textId="3DD837A7" w:rsidR="00C025C8" w:rsidRPr="00854CF8" w:rsidRDefault="00C025C8" w:rsidP="00C22C66">
      <w:pPr>
        <w:pStyle w:val="Heading4"/>
      </w:pPr>
      <w:r w:rsidRPr="00854CF8">
        <w:t>Adaptive Behavior Systems</w:t>
      </w:r>
    </w:p>
    <w:p w14:paraId="4C5C001C" w14:textId="77777777" w:rsidR="00C22C66" w:rsidRDefault="00C22C66" w:rsidP="00C025C8">
      <w:pPr>
        <w:rPr>
          <w:rFonts w:ascii="Times New Roman" w:hAnsi="Times New Roman" w:cs="Times New Roman"/>
        </w:rPr>
      </w:pPr>
    </w:p>
    <w:p w14:paraId="09E20170" w14:textId="2ADBC687" w:rsidR="00C025C8" w:rsidRPr="00854CF8" w:rsidRDefault="00C025C8" w:rsidP="00C025C8">
      <w:pPr>
        <w:rPr>
          <w:rFonts w:ascii="Times New Roman" w:hAnsi="Times New Roman" w:cs="Times New Roman"/>
        </w:rPr>
      </w:pPr>
      <w:r w:rsidRPr="00854CF8">
        <w:rPr>
          <w:rFonts w:ascii="Times New Roman" w:hAnsi="Times New Roman" w:cs="Times New Roman"/>
        </w:rPr>
        <w:t>AI systems that adjust workflows, content delivery, user interaction flows, or configuration settings based on real-time conditions.</w:t>
      </w:r>
    </w:p>
    <w:p w14:paraId="3E5DDFD5" w14:textId="77777777" w:rsidR="00C025C8" w:rsidRPr="00854CF8" w:rsidRDefault="00C025C8" w:rsidP="00C025C8">
      <w:pPr>
        <w:rPr>
          <w:rFonts w:ascii="Times New Roman" w:hAnsi="Times New Roman" w:cs="Times New Roman"/>
        </w:rPr>
      </w:pPr>
    </w:p>
    <w:p w14:paraId="3260C66C" w14:textId="58A45C5D" w:rsidR="00C025C8" w:rsidRPr="00854CF8" w:rsidRDefault="00C025C8" w:rsidP="00C22C66">
      <w:pPr>
        <w:pStyle w:val="Heading4"/>
      </w:pPr>
      <w:r w:rsidRPr="00854CF8">
        <w:t>Scalability Projections</w:t>
      </w:r>
    </w:p>
    <w:p w14:paraId="51463764" w14:textId="77777777" w:rsidR="00C22C66" w:rsidRDefault="00C22C66" w:rsidP="00C025C8">
      <w:pPr>
        <w:rPr>
          <w:rFonts w:ascii="Times New Roman" w:hAnsi="Times New Roman" w:cs="Times New Roman"/>
        </w:rPr>
      </w:pPr>
    </w:p>
    <w:p w14:paraId="45A8E11F" w14:textId="27DFD6F5" w:rsidR="00C025C8" w:rsidRPr="00854CF8" w:rsidRDefault="00C025C8" w:rsidP="00C025C8">
      <w:pPr>
        <w:rPr>
          <w:rFonts w:ascii="Times New Roman" w:hAnsi="Times New Roman" w:cs="Times New Roman"/>
        </w:rPr>
      </w:pPr>
      <w:r w:rsidRPr="00854CF8">
        <w:rPr>
          <w:rFonts w:ascii="Times New Roman" w:hAnsi="Times New Roman" w:cs="Times New Roman"/>
        </w:rPr>
        <w:t>Predictive models assessing project growth, infrastructure strain, financial expansion, and technological upgrade requirements.</w:t>
      </w:r>
    </w:p>
    <w:p w14:paraId="7AD12B77" w14:textId="77777777" w:rsidR="00C025C8" w:rsidRPr="00854CF8" w:rsidRDefault="00C025C8" w:rsidP="00C025C8">
      <w:pPr>
        <w:rPr>
          <w:rFonts w:ascii="Times New Roman" w:hAnsi="Times New Roman" w:cs="Times New Roman"/>
        </w:rPr>
      </w:pPr>
    </w:p>
    <w:p w14:paraId="457D5FD4" w14:textId="447F5DF9" w:rsidR="00C025C8" w:rsidRPr="00854CF8" w:rsidRDefault="00C025C8" w:rsidP="00C22C66">
      <w:pPr>
        <w:pStyle w:val="Heading4"/>
      </w:pPr>
      <w:r w:rsidRPr="00854CF8">
        <w:t>Automated Decision Frameworks</w:t>
      </w:r>
    </w:p>
    <w:p w14:paraId="04DDC41A" w14:textId="77777777" w:rsidR="00C22C66" w:rsidRDefault="00C22C66" w:rsidP="00C025C8">
      <w:pPr>
        <w:rPr>
          <w:rFonts w:ascii="Times New Roman" w:hAnsi="Times New Roman" w:cs="Times New Roman"/>
        </w:rPr>
      </w:pPr>
    </w:p>
    <w:p w14:paraId="75D21B8F" w14:textId="5DB1B0F0" w:rsidR="00C025C8" w:rsidRPr="00854CF8" w:rsidRDefault="00C025C8" w:rsidP="00C025C8">
      <w:pPr>
        <w:rPr>
          <w:rFonts w:ascii="Times New Roman" w:hAnsi="Times New Roman" w:cs="Times New Roman"/>
        </w:rPr>
      </w:pPr>
      <w:r w:rsidRPr="00854CF8">
        <w:rPr>
          <w:rFonts w:ascii="Times New Roman" w:hAnsi="Times New Roman" w:cs="Times New Roman"/>
        </w:rPr>
        <w:t>Decision trees, algorithmic governance functions, and AI-driven recommendations that support leadership in strategic planning.</w:t>
      </w:r>
    </w:p>
    <w:p w14:paraId="18782B19" w14:textId="77777777" w:rsidR="00C025C8" w:rsidRPr="00854CF8" w:rsidRDefault="00C025C8" w:rsidP="00C025C8">
      <w:pPr>
        <w:rPr>
          <w:rFonts w:ascii="Times New Roman" w:hAnsi="Times New Roman" w:cs="Times New Roman"/>
        </w:rPr>
      </w:pPr>
    </w:p>
    <w:p w14:paraId="551A1228" w14:textId="3C588880" w:rsidR="00C025C8" w:rsidRPr="00854CF8" w:rsidRDefault="00C025C8" w:rsidP="00C22C66">
      <w:pPr>
        <w:pStyle w:val="Heading4"/>
      </w:pPr>
      <w:r w:rsidRPr="00854CF8">
        <w:t>Longitudinal Intelligence Tracking</w:t>
      </w:r>
    </w:p>
    <w:p w14:paraId="1D306B53" w14:textId="77777777" w:rsidR="00C22C66" w:rsidRDefault="00C22C66" w:rsidP="00C025C8">
      <w:pPr>
        <w:rPr>
          <w:rFonts w:ascii="Times New Roman" w:hAnsi="Times New Roman" w:cs="Times New Roman"/>
        </w:rPr>
      </w:pPr>
    </w:p>
    <w:p w14:paraId="64376B96" w14:textId="5E311CF2" w:rsidR="00C025C8" w:rsidRPr="00854CF8" w:rsidRDefault="00C025C8" w:rsidP="00C025C8">
      <w:pPr>
        <w:rPr>
          <w:rFonts w:ascii="Times New Roman" w:hAnsi="Times New Roman" w:cs="Times New Roman"/>
        </w:rPr>
      </w:pPr>
      <w:r w:rsidRPr="00854CF8">
        <w:rPr>
          <w:rFonts w:ascii="Times New Roman" w:hAnsi="Times New Roman" w:cs="Times New Roman"/>
        </w:rPr>
        <w:t>Captures long-term behavioral, financial, and operational patterns to forecast future evolutionary stages for each project.</w:t>
      </w:r>
    </w:p>
    <w:p w14:paraId="3D273847" w14:textId="77777777" w:rsidR="00C025C8" w:rsidRPr="00854CF8" w:rsidRDefault="00C025C8" w:rsidP="00C025C8">
      <w:pPr>
        <w:rPr>
          <w:rFonts w:ascii="Times New Roman" w:hAnsi="Times New Roman" w:cs="Times New Roman"/>
        </w:rPr>
      </w:pPr>
    </w:p>
    <w:p w14:paraId="4CC751A4" w14:textId="59337BCE" w:rsidR="00C025C8" w:rsidRPr="00854CF8" w:rsidRDefault="00C025C8" w:rsidP="00C025C8">
      <w:pPr>
        <w:rPr>
          <w:rFonts w:ascii="Times New Roman" w:hAnsi="Times New Roman" w:cs="Times New Roman"/>
        </w:rPr>
      </w:pPr>
      <w:r w:rsidRPr="00854CF8">
        <w:rPr>
          <w:rFonts w:ascii="Times New Roman" w:hAnsi="Times New Roman" w:cs="Times New Roman"/>
        </w:rPr>
        <w:t xml:space="preserve">This module ensures that each project </w:t>
      </w:r>
      <w:proofErr w:type="gramStart"/>
      <w:r w:rsidRPr="00854CF8">
        <w:rPr>
          <w:rFonts w:ascii="Times New Roman" w:hAnsi="Times New Roman" w:cs="Times New Roman"/>
        </w:rPr>
        <w:t>is capable of anticipating</w:t>
      </w:r>
      <w:proofErr w:type="gramEnd"/>
      <w:r w:rsidRPr="00854CF8">
        <w:rPr>
          <w:rFonts w:ascii="Times New Roman" w:hAnsi="Times New Roman" w:cs="Times New Roman"/>
        </w:rPr>
        <w:t xml:space="preserve"> demand, adjusting intelligently, and sustaining itself far into the future.</w:t>
      </w:r>
    </w:p>
    <w:p w14:paraId="1593F073" w14:textId="77777777" w:rsidR="00C025C8" w:rsidRPr="00854CF8" w:rsidRDefault="00C025C8" w:rsidP="00C025C8">
      <w:pPr>
        <w:rPr>
          <w:rFonts w:ascii="Times New Roman" w:hAnsi="Times New Roman" w:cs="Times New Roman"/>
        </w:rPr>
      </w:pPr>
    </w:p>
    <w:p w14:paraId="677C2685" w14:textId="5475B354" w:rsidR="00C025C8" w:rsidRPr="00854CF8" w:rsidRDefault="00C025C8" w:rsidP="00C22C66">
      <w:pPr>
        <w:pStyle w:val="Heading2"/>
      </w:pPr>
      <w:r w:rsidRPr="00854CF8">
        <w:t>18.4.4</w:t>
      </w:r>
      <w:r w:rsidR="00216417">
        <w:t>:</w:t>
      </w:r>
      <w:r w:rsidRPr="00854CF8">
        <w:t xml:space="preserve"> Security, Encryption &amp; Trust Protocols</w:t>
      </w:r>
    </w:p>
    <w:p w14:paraId="20DEA5BE" w14:textId="77777777" w:rsidR="00C025C8" w:rsidRPr="00854CF8" w:rsidRDefault="00C025C8" w:rsidP="00C025C8">
      <w:pPr>
        <w:rPr>
          <w:rFonts w:ascii="Times New Roman" w:hAnsi="Times New Roman" w:cs="Times New Roman"/>
        </w:rPr>
      </w:pPr>
    </w:p>
    <w:p w14:paraId="1889334E" w14:textId="77777777" w:rsidR="00C025C8" w:rsidRPr="00854CF8" w:rsidRDefault="00C025C8" w:rsidP="00C025C8">
      <w:pPr>
        <w:rPr>
          <w:rFonts w:ascii="Times New Roman" w:hAnsi="Times New Roman" w:cs="Times New Roman"/>
        </w:rPr>
      </w:pPr>
      <w:r w:rsidRPr="00854CF8">
        <w:rPr>
          <w:rFonts w:ascii="Times New Roman" w:hAnsi="Times New Roman" w:cs="Times New Roman"/>
        </w:rPr>
        <w:t>This module establishes the sovereign security doctrine governing every digital, AI, and data-driven project within the WebHydra ecosystem. It mandates uncompromising protection of data, identity, operations, and digital sovereignty.</w:t>
      </w:r>
    </w:p>
    <w:p w14:paraId="62820389" w14:textId="77777777" w:rsidR="00C025C8" w:rsidRPr="00854CF8" w:rsidRDefault="00C025C8" w:rsidP="00C025C8">
      <w:pPr>
        <w:rPr>
          <w:rFonts w:ascii="Times New Roman" w:hAnsi="Times New Roman" w:cs="Times New Roman"/>
        </w:rPr>
      </w:pPr>
    </w:p>
    <w:p w14:paraId="30CE948F" w14:textId="77777777" w:rsidR="00C025C8" w:rsidRPr="00854CF8" w:rsidRDefault="00C025C8" w:rsidP="00C22C66">
      <w:pPr>
        <w:pStyle w:val="Heading3"/>
      </w:pPr>
      <w:r w:rsidRPr="00854CF8">
        <w:t>Security and Trust Requirements</w:t>
      </w:r>
    </w:p>
    <w:p w14:paraId="0025FA1C" w14:textId="77777777" w:rsidR="00C025C8" w:rsidRPr="00854CF8" w:rsidRDefault="00C025C8" w:rsidP="00C025C8">
      <w:pPr>
        <w:rPr>
          <w:rFonts w:ascii="Times New Roman" w:hAnsi="Times New Roman" w:cs="Times New Roman"/>
        </w:rPr>
      </w:pPr>
    </w:p>
    <w:p w14:paraId="4BF8B493" w14:textId="53ECA393" w:rsidR="00C025C8" w:rsidRPr="00854CF8" w:rsidRDefault="00C025C8" w:rsidP="00C22C66">
      <w:pPr>
        <w:pStyle w:val="Heading4"/>
      </w:pPr>
      <w:r w:rsidRPr="00854CF8">
        <w:t>Mandatory Encryption Standards</w:t>
      </w:r>
    </w:p>
    <w:p w14:paraId="1BF4D104" w14:textId="77777777" w:rsidR="00C22C66" w:rsidRDefault="00C22C66" w:rsidP="00C025C8">
      <w:pPr>
        <w:rPr>
          <w:rFonts w:ascii="Times New Roman" w:hAnsi="Times New Roman" w:cs="Times New Roman"/>
        </w:rPr>
      </w:pPr>
    </w:p>
    <w:p w14:paraId="1F345248" w14:textId="524E2BD8" w:rsidR="00C025C8" w:rsidRPr="00854CF8" w:rsidRDefault="00C025C8" w:rsidP="00C025C8">
      <w:pPr>
        <w:rPr>
          <w:rFonts w:ascii="Times New Roman" w:hAnsi="Times New Roman" w:cs="Times New Roman"/>
        </w:rPr>
      </w:pPr>
      <w:r w:rsidRPr="00854CF8">
        <w:rPr>
          <w:rFonts w:ascii="Times New Roman" w:hAnsi="Times New Roman" w:cs="Times New Roman"/>
        </w:rPr>
        <w:t>All data in transit and at rest must be secured with enterprise-grade encryption consistent with sovereign digital security norms.</w:t>
      </w:r>
    </w:p>
    <w:p w14:paraId="35456514" w14:textId="77777777" w:rsidR="00C025C8" w:rsidRPr="00854CF8" w:rsidRDefault="00C025C8" w:rsidP="00C025C8">
      <w:pPr>
        <w:rPr>
          <w:rFonts w:ascii="Times New Roman" w:hAnsi="Times New Roman" w:cs="Times New Roman"/>
        </w:rPr>
      </w:pPr>
    </w:p>
    <w:p w14:paraId="424390B3" w14:textId="0BDD2E17" w:rsidR="00C025C8" w:rsidRPr="00854CF8" w:rsidRDefault="00C025C8" w:rsidP="00C22C66">
      <w:pPr>
        <w:pStyle w:val="Heading4"/>
      </w:pPr>
      <w:r w:rsidRPr="00854CF8">
        <w:t>AI-Assisted Cybersecurity Layers</w:t>
      </w:r>
    </w:p>
    <w:p w14:paraId="179507F7" w14:textId="77777777" w:rsidR="00C22C66" w:rsidRDefault="00C22C66" w:rsidP="00C025C8">
      <w:pPr>
        <w:rPr>
          <w:rFonts w:ascii="Times New Roman" w:hAnsi="Times New Roman" w:cs="Times New Roman"/>
        </w:rPr>
      </w:pPr>
    </w:p>
    <w:p w14:paraId="3512F41A" w14:textId="4FAF6A7C" w:rsidR="00C025C8" w:rsidRPr="00854CF8" w:rsidRDefault="00C025C8" w:rsidP="00C025C8">
      <w:pPr>
        <w:rPr>
          <w:rFonts w:ascii="Times New Roman" w:hAnsi="Times New Roman" w:cs="Times New Roman"/>
        </w:rPr>
      </w:pPr>
      <w:r w:rsidRPr="00854CF8">
        <w:rPr>
          <w:rFonts w:ascii="Times New Roman" w:hAnsi="Times New Roman" w:cs="Times New Roman"/>
        </w:rPr>
        <w:t>AI-driven intrusion detection systems, anomaly detection engines, attacker profiling models, and automated threat isolation protocols.</w:t>
      </w:r>
    </w:p>
    <w:p w14:paraId="332B5174" w14:textId="77777777" w:rsidR="00C025C8" w:rsidRPr="00854CF8" w:rsidRDefault="00C025C8" w:rsidP="00C025C8">
      <w:pPr>
        <w:rPr>
          <w:rFonts w:ascii="Times New Roman" w:hAnsi="Times New Roman" w:cs="Times New Roman"/>
        </w:rPr>
      </w:pPr>
    </w:p>
    <w:p w14:paraId="1FE097F9" w14:textId="2B187503" w:rsidR="00C025C8" w:rsidRPr="00854CF8" w:rsidRDefault="00C025C8" w:rsidP="00C22C66">
      <w:pPr>
        <w:pStyle w:val="Heading4"/>
      </w:pPr>
      <w:r w:rsidRPr="00854CF8">
        <w:t>Identity &amp; Trust Verification Models</w:t>
      </w:r>
    </w:p>
    <w:p w14:paraId="72168591" w14:textId="77777777" w:rsidR="00C22C66" w:rsidRDefault="00C22C66" w:rsidP="00C025C8">
      <w:pPr>
        <w:rPr>
          <w:rFonts w:ascii="Times New Roman" w:hAnsi="Times New Roman" w:cs="Times New Roman"/>
        </w:rPr>
      </w:pPr>
    </w:p>
    <w:p w14:paraId="0632F437" w14:textId="223F5116" w:rsidR="00C025C8" w:rsidRPr="00854CF8" w:rsidRDefault="00C025C8" w:rsidP="00C025C8">
      <w:pPr>
        <w:rPr>
          <w:rFonts w:ascii="Times New Roman" w:hAnsi="Times New Roman" w:cs="Times New Roman"/>
        </w:rPr>
      </w:pPr>
      <w:r w:rsidRPr="00854CF8">
        <w:rPr>
          <w:rFonts w:ascii="Times New Roman" w:hAnsi="Times New Roman" w:cs="Times New Roman"/>
        </w:rPr>
        <w:t>Multi-factor verification, biometric options, encrypted identity tokens, and automated trust scoring for users, partners, and internal operators.</w:t>
      </w:r>
    </w:p>
    <w:p w14:paraId="6BCFA3C4" w14:textId="77777777" w:rsidR="00C025C8" w:rsidRPr="00854CF8" w:rsidRDefault="00C025C8" w:rsidP="00C025C8">
      <w:pPr>
        <w:rPr>
          <w:rFonts w:ascii="Times New Roman" w:hAnsi="Times New Roman" w:cs="Times New Roman"/>
        </w:rPr>
      </w:pPr>
    </w:p>
    <w:p w14:paraId="17CA827A" w14:textId="7007632B" w:rsidR="00C025C8" w:rsidRPr="00854CF8" w:rsidRDefault="00C025C8" w:rsidP="00C22C66">
      <w:pPr>
        <w:pStyle w:val="Heading4"/>
      </w:pPr>
      <w:r w:rsidRPr="00854CF8">
        <w:t>Sovereign Data Protection Obligations</w:t>
      </w:r>
    </w:p>
    <w:p w14:paraId="0D49D497" w14:textId="77777777" w:rsidR="00C22C66" w:rsidRDefault="00C22C66" w:rsidP="00C025C8">
      <w:pPr>
        <w:rPr>
          <w:rFonts w:ascii="Times New Roman" w:hAnsi="Times New Roman" w:cs="Times New Roman"/>
        </w:rPr>
      </w:pPr>
    </w:p>
    <w:p w14:paraId="4EFC47EE" w14:textId="708DDC50" w:rsidR="00C025C8" w:rsidRPr="00854CF8" w:rsidRDefault="00C025C8" w:rsidP="00C025C8">
      <w:pPr>
        <w:rPr>
          <w:rFonts w:ascii="Times New Roman" w:hAnsi="Times New Roman" w:cs="Times New Roman"/>
        </w:rPr>
      </w:pPr>
      <w:r w:rsidRPr="00854CF8">
        <w:rPr>
          <w:rFonts w:ascii="Times New Roman" w:hAnsi="Times New Roman" w:cs="Times New Roman"/>
        </w:rPr>
        <w:t>All projects must comply with the Digital Sovereignty Act, ensuring no unauthorized external access, cross-border data leakage, or unapproved integrations.</w:t>
      </w:r>
    </w:p>
    <w:p w14:paraId="3F60457C" w14:textId="77777777" w:rsidR="00C025C8" w:rsidRPr="00854CF8" w:rsidRDefault="00C025C8" w:rsidP="00C025C8">
      <w:pPr>
        <w:rPr>
          <w:rFonts w:ascii="Times New Roman" w:hAnsi="Times New Roman" w:cs="Times New Roman"/>
        </w:rPr>
      </w:pPr>
    </w:p>
    <w:p w14:paraId="6B567F95" w14:textId="6C451870" w:rsidR="00C025C8" w:rsidRPr="00854CF8" w:rsidRDefault="00C025C8" w:rsidP="00C22C66">
      <w:pPr>
        <w:pStyle w:val="Heading4"/>
      </w:pPr>
      <w:r w:rsidRPr="00854CF8">
        <w:t>Incident Response &amp; Containment Protocols</w:t>
      </w:r>
    </w:p>
    <w:p w14:paraId="475830DE" w14:textId="77777777" w:rsidR="00C22C66" w:rsidRDefault="00C22C66" w:rsidP="00C025C8">
      <w:pPr>
        <w:rPr>
          <w:rFonts w:ascii="Times New Roman" w:hAnsi="Times New Roman" w:cs="Times New Roman"/>
        </w:rPr>
      </w:pPr>
    </w:p>
    <w:p w14:paraId="706979A7" w14:textId="496BCB04" w:rsidR="00C025C8" w:rsidRPr="00854CF8" w:rsidRDefault="00C025C8" w:rsidP="00C025C8">
      <w:pPr>
        <w:rPr>
          <w:rFonts w:ascii="Times New Roman" w:hAnsi="Times New Roman" w:cs="Times New Roman"/>
        </w:rPr>
      </w:pPr>
      <w:r w:rsidRPr="00854CF8">
        <w:rPr>
          <w:rFonts w:ascii="Times New Roman" w:hAnsi="Times New Roman" w:cs="Times New Roman"/>
        </w:rPr>
        <w:t>AI-supported real-time threat response, immediate isolation frameworks, and crisis logs recorded in immutable archives.</w:t>
      </w:r>
    </w:p>
    <w:p w14:paraId="196CE5B2" w14:textId="77777777" w:rsidR="00C025C8" w:rsidRPr="00854CF8" w:rsidRDefault="00C025C8" w:rsidP="00C025C8">
      <w:pPr>
        <w:rPr>
          <w:rFonts w:ascii="Times New Roman" w:hAnsi="Times New Roman" w:cs="Times New Roman"/>
        </w:rPr>
      </w:pPr>
    </w:p>
    <w:p w14:paraId="022AD437" w14:textId="2B1502D4" w:rsidR="00E8146E" w:rsidRPr="00854CF8" w:rsidRDefault="00C025C8" w:rsidP="00E8146E">
      <w:pPr>
        <w:rPr>
          <w:rFonts w:ascii="Times New Roman" w:hAnsi="Times New Roman" w:cs="Times New Roman"/>
        </w:rPr>
      </w:pPr>
      <w:r w:rsidRPr="00854CF8">
        <w:rPr>
          <w:rFonts w:ascii="Times New Roman" w:hAnsi="Times New Roman" w:cs="Times New Roman"/>
        </w:rPr>
        <w:t xml:space="preserve">This module guarantees that security is not merely </w:t>
      </w:r>
      <w:proofErr w:type="gramStart"/>
      <w:r w:rsidRPr="00854CF8">
        <w:rPr>
          <w:rFonts w:ascii="Times New Roman" w:hAnsi="Times New Roman" w:cs="Times New Roman"/>
        </w:rPr>
        <w:t>reactive—</w:t>
      </w:r>
      <w:proofErr w:type="gramEnd"/>
      <w:r w:rsidRPr="00854CF8">
        <w:rPr>
          <w:rFonts w:ascii="Times New Roman" w:hAnsi="Times New Roman" w:cs="Times New Roman"/>
        </w:rPr>
        <w:t>it is proactive, predictive, adaptive, and enforced at the highest institutional level.</w:t>
      </w:r>
    </w:p>
    <w:p w14:paraId="401C01AB" w14:textId="77777777" w:rsidR="00E8146E" w:rsidRPr="00854CF8" w:rsidRDefault="00E8146E" w:rsidP="00E8146E">
      <w:pPr>
        <w:rPr>
          <w:rFonts w:ascii="Times New Roman" w:hAnsi="Times New Roman" w:cs="Times New Roman"/>
        </w:rPr>
      </w:pPr>
    </w:p>
    <w:p w14:paraId="6B4C8D60" w14:textId="77777777" w:rsidR="00C025C8" w:rsidRPr="00854CF8" w:rsidRDefault="00C025C8">
      <w:pPr>
        <w:rPr>
          <w:rFonts w:ascii="Times New Roman" w:hAnsi="Times New Roman" w:cs="Times New Roman"/>
        </w:rPr>
      </w:pPr>
      <w:r w:rsidRPr="00854CF8">
        <w:rPr>
          <w:rFonts w:ascii="Times New Roman" w:hAnsi="Times New Roman" w:cs="Times New Roman"/>
        </w:rPr>
        <w:br w:type="page"/>
      </w:r>
    </w:p>
    <w:p w14:paraId="3182104C" w14:textId="08BA9D52" w:rsidR="00BB35F9" w:rsidRPr="00854CF8" w:rsidRDefault="00BB35F9" w:rsidP="00C22C66">
      <w:pPr>
        <w:pStyle w:val="Heading1"/>
      </w:pPr>
      <w:r w:rsidRPr="00854CF8">
        <w:lastRenderedPageBreak/>
        <w:t>SECTION 18</w:t>
      </w:r>
      <w:r w:rsidR="00216417">
        <w:t>:</w:t>
      </w:r>
      <w:r w:rsidRPr="00854CF8">
        <w:t xml:space="preserve"> PROJECT MODULES (UNIVERSAL)</w:t>
      </w:r>
    </w:p>
    <w:p w14:paraId="65B807AD" w14:textId="77777777" w:rsidR="00BB35F9" w:rsidRPr="00854CF8" w:rsidRDefault="00BB35F9" w:rsidP="00BB35F9">
      <w:pPr>
        <w:rPr>
          <w:rFonts w:ascii="Times New Roman" w:hAnsi="Times New Roman" w:cs="Times New Roman"/>
        </w:rPr>
      </w:pPr>
    </w:p>
    <w:p w14:paraId="4308BCAC" w14:textId="7A320A75" w:rsidR="00BB35F9" w:rsidRPr="00854CF8" w:rsidRDefault="00BB35F9" w:rsidP="00C22C66">
      <w:pPr>
        <w:pStyle w:val="Heading1"/>
      </w:pPr>
      <w:r w:rsidRPr="00854CF8">
        <w:t>18.5</w:t>
      </w:r>
      <w:r w:rsidR="00216417">
        <w:t>:</w:t>
      </w:r>
      <w:r w:rsidRPr="00854CF8">
        <w:t xml:space="preserve"> Universal Expansion &amp; Scalability Modules</w:t>
      </w:r>
    </w:p>
    <w:p w14:paraId="413AFC95" w14:textId="77777777" w:rsidR="00BB35F9" w:rsidRPr="00854CF8" w:rsidRDefault="00BB35F9" w:rsidP="00BB35F9">
      <w:pPr>
        <w:rPr>
          <w:rFonts w:ascii="Times New Roman" w:hAnsi="Times New Roman" w:cs="Times New Roman"/>
        </w:rPr>
      </w:pPr>
    </w:p>
    <w:p w14:paraId="0EF8C1C4" w14:textId="6CC82921" w:rsidR="00BB35F9" w:rsidRPr="00854CF8" w:rsidRDefault="00BB35F9" w:rsidP="00C22C66">
      <w:pPr>
        <w:pStyle w:val="Heading2"/>
      </w:pPr>
      <w:r w:rsidRPr="00854CF8">
        <w:t>18.5.1</w:t>
      </w:r>
      <w:r w:rsidR="00216417">
        <w:t>:</w:t>
      </w:r>
      <w:r w:rsidRPr="00854CF8">
        <w:t xml:space="preserve"> Expansion Readiness Requirements</w:t>
      </w:r>
    </w:p>
    <w:p w14:paraId="782E2350" w14:textId="77777777" w:rsidR="00BB35F9" w:rsidRPr="00854CF8" w:rsidRDefault="00BB35F9" w:rsidP="00BB35F9">
      <w:pPr>
        <w:rPr>
          <w:rFonts w:ascii="Times New Roman" w:hAnsi="Times New Roman" w:cs="Times New Roman"/>
        </w:rPr>
      </w:pPr>
    </w:p>
    <w:p w14:paraId="1D0DAD39" w14:textId="77777777" w:rsidR="00BB35F9" w:rsidRPr="00854CF8" w:rsidRDefault="00BB35F9" w:rsidP="00BB35F9">
      <w:pPr>
        <w:rPr>
          <w:rFonts w:ascii="Times New Roman" w:hAnsi="Times New Roman" w:cs="Times New Roman"/>
        </w:rPr>
      </w:pPr>
      <w:r w:rsidRPr="00854CF8">
        <w:rPr>
          <w:rFonts w:ascii="Times New Roman" w:hAnsi="Times New Roman" w:cs="Times New Roman"/>
        </w:rPr>
        <w:t>This module defines the structural, operational, and strategic criteria determining when a project is eligible for expansion, replication, or elevation into a larger operational tier. It ensures that no project expands prematurely, inefficiently, or without fulfilling governance standards.</w:t>
      </w:r>
    </w:p>
    <w:p w14:paraId="30BB329C" w14:textId="77777777" w:rsidR="00BB35F9" w:rsidRPr="00854CF8" w:rsidRDefault="00BB35F9" w:rsidP="00BB35F9">
      <w:pPr>
        <w:rPr>
          <w:rFonts w:ascii="Times New Roman" w:hAnsi="Times New Roman" w:cs="Times New Roman"/>
        </w:rPr>
      </w:pPr>
    </w:p>
    <w:p w14:paraId="1891486A" w14:textId="77777777" w:rsidR="00BB35F9" w:rsidRPr="00854CF8" w:rsidRDefault="00BB35F9" w:rsidP="00C22C66">
      <w:pPr>
        <w:pStyle w:val="Heading3"/>
      </w:pPr>
      <w:r w:rsidRPr="00854CF8">
        <w:t>Core Expansion Requirements</w:t>
      </w:r>
    </w:p>
    <w:p w14:paraId="1893D7C3" w14:textId="77777777" w:rsidR="00BB35F9" w:rsidRPr="00854CF8" w:rsidRDefault="00BB35F9" w:rsidP="00BB35F9">
      <w:pPr>
        <w:rPr>
          <w:rFonts w:ascii="Times New Roman" w:hAnsi="Times New Roman" w:cs="Times New Roman"/>
        </w:rPr>
      </w:pPr>
    </w:p>
    <w:p w14:paraId="7AC911BA" w14:textId="6BD1F783" w:rsidR="00BB35F9" w:rsidRPr="00854CF8" w:rsidRDefault="00BB35F9" w:rsidP="00C22C66">
      <w:pPr>
        <w:pStyle w:val="Heading4"/>
      </w:pPr>
      <w:r w:rsidRPr="00854CF8">
        <w:t>Operational Stability Benchmarks</w:t>
      </w:r>
    </w:p>
    <w:p w14:paraId="2E64D498" w14:textId="77777777" w:rsidR="00C22C66" w:rsidRDefault="00C22C66" w:rsidP="00BB35F9">
      <w:pPr>
        <w:rPr>
          <w:rFonts w:ascii="Times New Roman" w:hAnsi="Times New Roman" w:cs="Times New Roman"/>
        </w:rPr>
      </w:pPr>
    </w:p>
    <w:p w14:paraId="0EBA0E20" w14:textId="16574E55" w:rsidR="00BB35F9" w:rsidRPr="00854CF8" w:rsidRDefault="00BB35F9" w:rsidP="00BB35F9">
      <w:pPr>
        <w:rPr>
          <w:rFonts w:ascii="Times New Roman" w:hAnsi="Times New Roman" w:cs="Times New Roman"/>
        </w:rPr>
      </w:pPr>
      <w:r w:rsidRPr="00854CF8">
        <w:rPr>
          <w:rFonts w:ascii="Times New Roman" w:hAnsi="Times New Roman" w:cs="Times New Roman"/>
        </w:rPr>
        <w:t>A project must demonstrate sustained performance stability, consistent KPI achievement, and operational reliability over an approved evaluation period.</w:t>
      </w:r>
    </w:p>
    <w:p w14:paraId="12BC975A" w14:textId="77777777" w:rsidR="00BB35F9" w:rsidRPr="00854CF8" w:rsidRDefault="00BB35F9" w:rsidP="00BB35F9">
      <w:pPr>
        <w:rPr>
          <w:rFonts w:ascii="Times New Roman" w:hAnsi="Times New Roman" w:cs="Times New Roman"/>
        </w:rPr>
      </w:pPr>
    </w:p>
    <w:p w14:paraId="6807143C" w14:textId="33F02450" w:rsidR="00BB35F9" w:rsidRPr="00854CF8" w:rsidRDefault="00BB35F9" w:rsidP="00C22C66">
      <w:pPr>
        <w:pStyle w:val="Heading4"/>
      </w:pPr>
      <w:r w:rsidRPr="00854CF8">
        <w:t>Financial Viability Thresholds</w:t>
      </w:r>
    </w:p>
    <w:p w14:paraId="19098DE9" w14:textId="77777777" w:rsidR="00C22C66" w:rsidRDefault="00C22C66" w:rsidP="00BB35F9">
      <w:pPr>
        <w:rPr>
          <w:rFonts w:ascii="Times New Roman" w:hAnsi="Times New Roman" w:cs="Times New Roman"/>
        </w:rPr>
      </w:pPr>
    </w:p>
    <w:p w14:paraId="72A03901" w14:textId="74A71ABA" w:rsidR="00BB35F9" w:rsidRPr="00854CF8" w:rsidRDefault="00BB35F9" w:rsidP="00BB35F9">
      <w:pPr>
        <w:rPr>
          <w:rFonts w:ascii="Times New Roman" w:hAnsi="Times New Roman" w:cs="Times New Roman"/>
        </w:rPr>
      </w:pPr>
      <w:r w:rsidRPr="00854CF8">
        <w:rPr>
          <w:rFonts w:ascii="Times New Roman" w:hAnsi="Times New Roman" w:cs="Times New Roman"/>
        </w:rPr>
        <w:t>Revenue consistency, cost-to-output ratio, profitability metrics, and investment justification must meet the economic standards set by the Corporate Sovereignty Council.</w:t>
      </w:r>
    </w:p>
    <w:p w14:paraId="07B7DB32" w14:textId="77777777" w:rsidR="00BB35F9" w:rsidRPr="00854CF8" w:rsidRDefault="00BB35F9" w:rsidP="00BB35F9">
      <w:pPr>
        <w:rPr>
          <w:rFonts w:ascii="Times New Roman" w:hAnsi="Times New Roman" w:cs="Times New Roman"/>
        </w:rPr>
      </w:pPr>
    </w:p>
    <w:p w14:paraId="3360BC25" w14:textId="08E1703D" w:rsidR="00BB35F9" w:rsidRPr="00854CF8" w:rsidRDefault="00BB35F9" w:rsidP="00C22C66">
      <w:pPr>
        <w:pStyle w:val="Heading4"/>
      </w:pPr>
      <w:r w:rsidRPr="00854CF8">
        <w:t>AI Intelligence Validation</w:t>
      </w:r>
    </w:p>
    <w:p w14:paraId="1D8B93E9" w14:textId="77777777" w:rsidR="00C22C66" w:rsidRDefault="00C22C66" w:rsidP="00BB35F9">
      <w:pPr>
        <w:rPr>
          <w:rFonts w:ascii="Times New Roman" w:hAnsi="Times New Roman" w:cs="Times New Roman"/>
        </w:rPr>
      </w:pPr>
    </w:p>
    <w:p w14:paraId="211EAD03" w14:textId="447D7F5B" w:rsidR="00BB35F9" w:rsidRPr="00854CF8" w:rsidRDefault="00BB35F9" w:rsidP="00BB35F9">
      <w:pPr>
        <w:rPr>
          <w:rFonts w:ascii="Times New Roman" w:hAnsi="Times New Roman" w:cs="Times New Roman"/>
        </w:rPr>
      </w:pPr>
      <w:r w:rsidRPr="00854CF8">
        <w:rPr>
          <w:rFonts w:ascii="Times New Roman" w:hAnsi="Times New Roman" w:cs="Times New Roman"/>
        </w:rPr>
        <w:t>All AI systems within the project must demonstrate predictive accuracy, adaptive performance, and compliance with intelligence integrity protocols.</w:t>
      </w:r>
    </w:p>
    <w:p w14:paraId="30E01033" w14:textId="77777777" w:rsidR="00BB35F9" w:rsidRPr="00854CF8" w:rsidRDefault="00BB35F9" w:rsidP="00BB35F9">
      <w:pPr>
        <w:rPr>
          <w:rFonts w:ascii="Times New Roman" w:hAnsi="Times New Roman" w:cs="Times New Roman"/>
        </w:rPr>
      </w:pPr>
    </w:p>
    <w:p w14:paraId="1EDA52A4" w14:textId="5295DFF1" w:rsidR="00BB35F9" w:rsidRPr="00854CF8" w:rsidRDefault="00BB35F9" w:rsidP="00C22C66">
      <w:pPr>
        <w:pStyle w:val="Heading4"/>
      </w:pPr>
      <w:r w:rsidRPr="00854CF8">
        <w:t>User &amp; Market Demand Assessment</w:t>
      </w:r>
    </w:p>
    <w:p w14:paraId="50E1D87D" w14:textId="77777777" w:rsidR="00C22C66" w:rsidRDefault="00C22C66" w:rsidP="00BB35F9">
      <w:pPr>
        <w:rPr>
          <w:rFonts w:ascii="Times New Roman" w:hAnsi="Times New Roman" w:cs="Times New Roman"/>
        </w:rPr>
      </w:pPr>
    </w:p>
    <w:p w14:paraId="38A11673" w14:textId="15F0C5D2" w:rsidR="00BB35F9" w:rsidRPr="00854CF8" w:rsidRDefault="00BB35F9" w:rsidP="00BB35F9">
      <w:pPr>
        <w:rPr>
          <w:rFonts w:ascii="Times New Roman" w:hAnsi="Times New Roman" w:cs="Times New Roman"/>
        </w:rPr>
      </w:pPr>
      <w:r w:rsidRPr="00854CF8">
        <w:rPr>
          <w:rFonts w:ascii="Times New Roman" w:hAnsi="Times New Roman" w:cs="Times New Roman"/>
        </w:rPr>
        <w:lastRenderedPageBreak/>
        <w:t>The project must exhibit measurable public demand, user retention, and growth indicators that justify further scaling.</w:t>
      </w:r>
    </w:p>
    <w:p w14:paraId="16E70E73" w14:textId="77777777" w:rsidR="00BB35F9" w:rsidRPr="00854CF8" w:rsidRDefault="00BB35F9" w:rsidP="00BB35F9">
      <w:pPr>
        <w:rPr>
          <w:rFonts w:ascii="Times New Roman" w:hAnsi="Times New Roman" w:cs="Times New Roman"/>
        </w:rPr>
      </w:pPr>
    </w:p>
    <w:p w14:paraId="39220EFF" w14:textId="3752B8FF" w:rsidR="00BB35F9" w:rsidRPr="00854CF8" w:rsidRDefault="00BB35F9" w:rsidP="00C22C66">
      <w:pPr>
        <w:pStyle w:val="Heading4"/>
      </w:pPr>
      <w:r w:rsidRPr="00854CF8">
        <w:t>Compliance &amp; Governance Certification</w:t>
      </w:r>
    </w:p>
    <w:p w14:paraId="590316F2" w14:textId="77777777" w:rsidR="00C22C66" w:rsidRDefault="00C22C66" w:rsidP="00BB35F9">
      <w:pPr>
        <w:rPr>
          <w:rFonts w:ascii="Times New Roman" w:hAnsi="Times New Roman" w:cs="Times New Roman"/>
        </w:rPr>
      </w:pPr>
    </w:p>
    <w:p w14:paraId="6AA60F78" w14:textId="62F7D714" w:rsidR="00BB35F9" w:rsidRPr="00854CF8" w:rsidRDefault="00BB35F9" w:rsidP="00BB35F9">
      <w:pPr>
        <w:rPr>
          <w:rFonts w:ascii="Times New Roman" w:hAnsi="Times New Roman" w:cs="Times New Roman"/>
        </w:rPr>
      </w:pPr>
      <w:r w:rsidRPr="00854CF8">
        <w:rPr>
          <w:rFonts w:ascii="Times New Roman" w:hAnsi="Times New Roman" w:cs="Times New Roman"/>
        </w:rPr>
        <w:t>Full adherence to legal frameworks, sovereignty obligations, administrative standards, and internal audit clearances is mandatory before expansion approval.</w:t>
      </w:r>
    </w:p>
    <w:p w14:paraId="7FAC6FB1" w14:textId="77777777" w:rsidR="00BB35F9" w:rsidRPr="00854CF8" w:rsidRDefault="00BB35F9" w:rsidP="00BB35F9">
      <w:pPr>
        <w:rPr>
          <w:rFonts w:ascii="Times New Roman" w:hAnsi="Times New Roman" w:cs="Times New Roman"/>
        </w:rPr>
      </w:pPr>
    </w:p>
    <w:p w14:paraId="14D847C3" w14:textId="0C677948" w:rsidR="00BB35F9" w:rsidRPr="00854CF8" w:rsidRDefault="00BB35F9" w:rsidP="00BB35F9">
      <w:pPr>
        <w:rPr>
          <w:rFonts w:ascii="Times New Roman" w:hAnsi="Times New Roman" w:cs="Times New Roman"/>
        </w:rPr>
      </w:pPr>
      <w:r w:rsidRPr="00854CF8">
        <w:rPr>
          <w:rFonts w:ascii="Times New Roman" w:hAnsi="Times New Roman" w:cs="Times New Roman"/>
        </w:rPr>
        <w:t>This module ensures that expansion occurs only when a project is structurally mature, economically viable, and strategically aligned with the empire’s long-term objectives.</w:t>
      </w:r>
    </w:p>
    <w:p w14:paraId="4845C374" w14:textId="77777777" w:rsidR="00BB35F9" w:rsidRPr="00854CF8" w:rsidRDefault="00BB35F9" w:rsidP="00BB35F9">
      <w:pPr>
        <w:rPr>
          <w:rFonts w:ascii="Times New Roman" w:hAnsi="Times New Roman" w:cs="Times New Roman"/>
        </w:rPr>
      </w:pPr>
    </w:p>
    <w:p w14:paraId="37681B26" w14:textId="55DED64A" w:rsidR="00BB35F9" w:rsidRPr="00854CF8" w:rsidRDefault="00BB35F9" w:rsidP="00C22C66">
      <w:pPr>
        <w:pStyle w:val="Heading2"/>
      </w:pPr>
      <w:r w:rsidRPr="00854CF8">
        <w:t>18.5.2</w:t>
      </w:r>
      <w:r w:rsidR="00216417">
        <w:t>:</w:t>
      </w:r>
      <w:r w:rsidRPr="00854CF8">
        <w:t xml:space="preserve"> Multi-Site Deployment Protocols</w:t>
      </w:r>
    </w:p>
    <w:p w14:paraId="2FE64AC3" w14:textId="77777777" w:rsidR="00BB35F9" w:rsidRPr="00854CF8" w:rsidRDefault="00BB35F9" w:rsidP="00BB35F9">
      <w:pPr>
        <w:rPr>
          <w:rFonts w:ascii="Times New Roman" w:hAnsi="Times New Roman" w:cs="Times New Roman"/>
        </w:rPr>
      </w:pPr>
    </w:p>
    <w:p w14:paraId="30CED908" w14:textId="77777777" w:rsidR="00BB35F9" w:rsidRPr="00854CF8" w:rsidRDefault="00BB35F9" w:rsidP="00BB35F9">
      <w:pPr>
        <w:rPr>
          <w:rFonts w:ascii="Times New Roman" w:hAnsi="Times New Roman" w:cs="Times New Roman"/>
        </w:rPr>
      </w:pPr>
      <w:r w:rsidRPr="00854CF8">
        <w:rPr>
          <w:rFonts w:ascii="Times New Roman" w:hAnsi="Times New Roman" w:cs="Times New Roman"/>
        </w:rPr>
        <w:t>This module provides the standardized framework for deploying projects across multiple locations—physical, digital, hybrid, or platform-based—while ensuring absolute consistency, quality, and sovereignty.</w:t>
      </w:r>
    </w:p>
    <w:p w14:paraId="0A68D89C" w14:textId="77777777" w:rsidR="00BB35F9" w:rsidRPr="00854CF8" w:rsidRDefault="00BB35F9" w:rsidP="00BB35F9">
      <w:pPr>
        <w:rPr>
          <w:rFonts w:ascii="Times New Roman" w:hAnsi="Times New Roman" w:cs="Times New Roman"/>
        </w:rPr>
      </w:pPr>
    </w:p>
    <w:p w14:paraId="734A7DD5" w14:textId="77777777" w:rsidR="00BB35F9" w:rsidRPr="00854CF8" w:rsidRDefault="00BB35F9" w:rsidP="00C22C66">
      <w:pPr>
        <w:pStyle w:val="Heading3"/>
      </w:pPr>
      <w:r w:rsidRPr="00854CF8">
        <w:t>Deployment Standards</w:t>
      </w:r>
    </w:p>
    <w:p w14:paraId="0BCA582E" w14:textId="77777777" w:rsidR="00BB35F9" w:rsidRPr="00854CF8" w:rsidRDefault="00BB35F9" w:rsidP="00BB35F9">
      <w:pPr>
        <w:rPr>
          <w:rFonts w:ascii="Times New Roman" w:hAnsi="Times New Roman" w:cs="Times New Roman"/>
        </w:rPr>
      </w:pPr>
    </w:p>
    <w:p w14:paraId="6CA5A3AA" w14:textId="1B23A91B" w:rsidR="00BB35F9" w:rsidRPr="00854CF8" w:rsidRDefault="00BB35F9" w:rsidP="00C22C66">
      <w:pPr>
        <w:pStyle w:val="Heading4"/>
      </w:pPr>
      <w:r w:rsidRPr="00854CF8">
        <w:t>Unified Deployment Blueprint</w:t>
      </w:r>
    </w:p>
    <w:p w14:paraId="2AFD6023" w14:textId="77777777" w:rsidR="00C22C66" w:rsidRDefault="00C22C66" w:rsidP="00BB35F9">
      <w:pPr>
        <w:rPr>
          <w:rFonts w:ascii="Times New Roman" w:hAnsi="Times New Roman" w:cs="Times New Roman"/>
        </w:rPr>
      </w:pPr>
    </w:p>
    <w:p w14:paraId="2984B17C" w14:textId="421B439B" w:rsidR="00BB35F9" w:rsidRPr="00854CF8" w:rsidRDefault="00BB35F9" w:rsidP="00BB35F9">
      <w:pPr>
        <w:rPr>
          <w:rFonts w:ascii="Times New Roman" w:hAnsi="Times New Roman" w:cs="Times New Roman"/>
        </w:rPr>
      </w:pPr>
      <w:r w:rsidRPr="00854CF8">
        <w:rPr>
          <w:rFonts w:ascii="Times New Roman" w:hAnsi="Times New Roman" w:cs="Times New Roman"/>
        </w:rPr>
        <w:t>All expansion sites must follow a centralized architectural template covering infrastructure, branding, operations, AI systems, security, and user experience standards.</w:t>
      </w:r>
    </w:p>
    <w:p w14:paraId="6299BE48" w14:textId="77777777" w:rsidR="00BB35F9" w:rsidRPr="00854CF8" w:rsidRDefault="00BB35F9" w:rsidP="00BB35F9">
      <w:pPr>
        <w:rPr>
          <w:rFonts w:ascii="Times New Roman" w:hAnsi="Times New Roman" w:cs="Times New Roman"/>
        </w:rPr>
      </w:pPr>
    </w:p>
    <w:p w14:paraId="3F25C100" w14:textId="5943CC54" w:rsidR="00BB35F9" w:rsidRPr="00854CF8" w:rsidRDefault="00BB35F9" w:rsidP="00C22C66">
      <w:pPr>
        <w:pStyle w:val="Heading4"/>
      </w:pPr>
      <w:r w:rsidRPr="00854CF8">
        <w:t>Cross-Location Synchronization Model</w:t>
      </w:r>
    </w:p>
    <w:p w14:paraId="3B2A8DD5" w14:textId="77777777" w:rsidR="00C22C66" w:rsidRDefault="00C22C66" w:rsidP="00BB35F9">
      <w:pPr>
        <w:rPr>
          <w:rFonts w:ascii="Times New Roman" w:hAnsi="Times New Roman" w:cs="Times New Roman"/>
        </w:rPr>
      </w:pPr>
    </w:p>
    <w:p w14:paraId="2669E59B" w14:textId="3A9D2F40" w:rsidR="00BB35F9" w:rsidRPr="00854CF8" w:rsidRDefault="00BB35F9" w:rsidP="00BB35F9">
      <w:pPr>
        <w:rPr>
          <w:rFonts w:ascii="Times New Roman" w:hAnsi="Times New Roman" w:cs="Times New Roman"/>
        </w:rPr>
      </w:pPr>
      <w:r w:rsidRPr="00854CF8">
        <w:rPr>
          <w:rFonts w:ascii="Times New Roman" w:hAnsi="Times New Roman" w:cs="Times New Roman"/>
        </w:rPr>
        <w:t>Inter-site synchronization systems must ensure that data, performance metrics, user accounts, membership systems, and AI intelligence remain unified across all locations.</w:t>
      </w:r>
    </w:p>
    <w:p w14:paraId="479A4586" w14:textId="77777777" w:rsidR="00BB35F9" w:rsidRPr="00854CF8" w:rsidRDefault="00BB35F9" w:rsidP="00BB35F9">
      <w:pPr>
        <w:rPr>
          <w:rFonts w:ascii="Times New Roman" w:hAnsi="Times New Roman" w:cs="Times New Roman"/>
        </w:rPr>
      </w:pPr>
    </w:p>
    <w:p w14:paraId="0469F3D5" w14:textId="2385312F" w:rsidR="00BB35F9" w:rsidRPr="00854CF8" w:rsidRDefault="00BB35F9" w:rsidP="00C22C66">
      <w:pPr>
        <w:pStyle w:val="Heading4"/>
      </w:pPr>
      <w:r w:rsidRPr="00854CF8">
        <w:lastRenderedPageBreak/>
        <w:t>Operational Replication Protocols</w:t>
      </w:r>
    </w:p>
    <w:p w14:paraId="63E09B34" w14:textId="77777777" w:rsidR="00C22C66" w:rsidRDefault="00C22C66" w:rsidP="00BB35F9">
      <w:pPr>
        <w:rPr>
          <w:rFonts w:ascii="Times New Roman" w:hAnsi="Times New Roman" w:cs="Times New Roman"/>
        </w:rPr>
      </w:pPr>
    </w:p>
    <w:p w14:paraId="6FBBF729" w14:textId="0EEE37D5" w:rsidR="00BB35F9" w:rsidRPr="00854CF8" w:rsidRDefault="00BB35F9" w:rsidP="00BB35F9">
      <w:pPr>
        <w:rPr>
          <w:rFonts w:ascii="Times New Roman" w:hAnsi="Times New Roman" w:cs="Times New Roman"/>
        </w:rPr>
      </w:pPr>
      <w:r w:rsidRPr="00854CF8">
        <w:rPr>
          <w:rFonts w:ascii="Times New Roman" w:hAnsi="Times New Roman" w:cs="Times New Roman"/>
        </w:rPr>
        <w:t>Defines step-by-step replication procedures including site preparation, staff training, AI calibration, infrastructure activation, and readiness auditing.</w:t>
      </w:r>
    </w:p>
    <w:p w14:paraId="1905D65C" w14:textId="77777777" w:rsidR="00BB35F9" w:rsidRPr="00854CF8" w:rsidRDefault="00BB35F9" w:rsidP="00BB35F9">
      <w:pPr>
        <w:rPr>
          <w:rFonts w:ascii="Times New Roman" w:hAnsi="Times New Roman" w:cs="Times New Roman"/>
        </w:rPr>
      </w:pPr>
    </w:p>
    <w:p w14:paraId="0FFD41A5" w14:textId="32D8B25E" w:rsidR="00BB35F9" w:rsidRPr="00854CF8" w:rsidRDefault="00BB35F9" w:rsidP="00C22C66">
      <w:pPr>
        <w:pStyle w:val="Heading4"/>
      </w:pPr>
      <w:r w:rsidRPr="00854CF8">
        <w:t>Geo-Adaptive Optimization</w:t>
      </w:r>
    </w:p>
    <w:p w14:paraId="4FD1909A" w14:textId="77777777" w:rsidR="00C22C66" w:rsidRDefault="00C22C66" w:rsidP="00BB35F9">
      <w:pPr>
        <w:rPr>
          <w:rFonts w:ascii="Times New Roman" w:hAnsi="Times New Roman" w:cs="Times New Roman"/>
        </w:rPr>
      </w:pPr>
    </w:p>
    <w:p w14:paraId="01CC0F97" w14:textId="29417927" w:rsidR="00BB35F9" w:rsidRPr="00854CF8" w:rsidRDefault="00BB35F9" w:rsidP="00BB35F9">
      <w:pPr>
        <w:rPr>
          <w:rFonts w:ascii="Times New Roman" w:hAnsi="Times New Roman" w:cs="Times New Roman"/>
        </w:rPr>
      </w:pPr>
      <w:r w:rsidRPr="00854CF8">
        <w:rPr>
          <w:rFonts w:ascii="Times New Roman" w:hAnsi="Times New Roman" w:cs="Times New Roman"/>
        </w:rPr>
        <w:t>Projects must integrate localized compliance requirements, consumer behaviors, environmental elements, and cultural considerations without deviating from the empire’s core identity.</w:t>
      </w:r>
    </w:p>
    <w:p w14:paraId="0C7ED39F" w14:textId="77777777" w:rsidR="00BB35F9" w:rsidRPr="00854CF8" w:rsidRDefault="00BB35F9" w:rsidP="00BB35F9">
      <w:pPr>
        <w:rPr>
          <w:rFonts w:ascii="Times New Roman" w:hAnsi="Times New Roman" w:cs="Times New Roman"/>
        </w:rPr>
      </w:pPr>
    </w:p>
    <w:p w14:paraId="78894457" w14:textId="0560F739" w:rsidR="00BB35F9" w:rsidRPr="00854CF8" w:rsidRDefault="00BB35F9" w:rsidP="00C22C66">
      <w:pPr>
        <w:pStyle w:val="Heading4"/>
      </w:pPr>
      <w:r w:rsidRPr="00854CF8">
        <w:t>Scalable Governance Structures</w:t>
      </w:r>
    </w:p>
    <w:p w14:paraId="5347170A" w14:textId="77777777" w:rsidR="00C22C66" w:rsidRDefault="00C22C66" w:rsidP="00BB35F9">
      <w:pPr>
        <w:rPr>
          <w:rFonts w:ascii="Times New Roman" w:hAnsi="Times New Roman" w:cs="Times New Roman"/>
        </w:rPr>
      </w:pPr>
    </w:p>
    <w:p w14:paraId="450FBCAD" w14:textId="59920E9A" w:rsidR="00BB35F9" w:rsidRPr="00854CF8" w:rsidRDefault="00BB35F9" w:rsidP="00BB35F9">
      <w:pPr>
        <w:rPr>
          <w:rFonts w:ascii="Times New Roman" w:hAnsi="Times New Roman" w:cs="Times New Roman"/>
        </w:rPr>
      </w:pPr>
      <w:r w:rsidRPr="00854CF8">
        <w:rPr>
          <w:rFonts w:ascii="Times New Roman" w:hAnsi="Times New Roman" w:cs="Times New Roman"/>
        </w:rPr>
        <w:t>Each site must operate under multi-tiered governance supervision linking local operations, central administration, and AI oversight authorities.</w:t>
      </w:r>
    </w:p>
    <w:p w14:paraId="07C605F4" w14:textId="77777777" w:rsidR="00BB35F9" w:rsidRPr="00854CF8" w:rsidRDefault="00BB35F9" w:rsidP="00BB35F9">
      <w:pPr>
        <w:rPr>
          <w:rFonts w:ascii="Times New Roman" w:hAnsi="Times New Roman" w:cs="Times New Roman"/>
        </w:rPr>
      </w:pPr>
    </w:p>
    <w:p w14:paraId="3207D692" w14:textId="65045F76" w:rsidR="00BB35F9" w:rsidRPr="00854CF8" w:rsidRDefault="00BB35F9" w:rsidP="00BB35F9">
      <w:pPr>
        <w:rPr>
          <w:rFonts w:ascii="Times New Roman" w:hAnsi="Times New Roman" w:cs="Times New Roman"/>
        </w:rPr>
      </w:pPr>
      <w:r w:rsidRPr="00854CF8">
        <w:rPr>
          <w:rFonts w:ascii="Times New Roman" w:hAnsi="Times New Roman" w:cs="Times New Roman"/>
        </w:rPr>
        <w:t>This module ensures WebHydra’s projects scale with perfect structural alignment, guaranteeing consistent excellence regardless of geography or platform.</w:t>
      </w:r>
    </w:p>
    <w:p w14:paraId="71BF5BA7" w14:textId="77777777" w:rsidR="00BB35F9" w:rsidRPr="00854CF8" w:rsidRDefault="00BB35F9" w:rsidP="00BB35F9">
      <w:pPr>
        <w:rPr>
          <w:rFonts w:ascii="Times New Roman" w:hAnsi="Times New Roman" w:cs="Times New Roman"/>
        </w:rPr>
      </w:pPr>
    </w:p>
    <w:p w14:paraId="552C13D9" w14:textId="60CFC619" w:rsidR="00BB35F9" w:rsidRPr="00854CF8" w:rsidRDefault="00BB35F9" w:rsidP="00C22C66">
      <w:pPr>
        <w:pStyle w:val="Heading2"/>
      </w:pPr>
      <w:r w:rsidRPr="00854CF8">
        <w:t>18.5.3</w:t>
      </w:r>
      <w:r w:rsidR="00216417">
        <w:t>:</w:t>
      </w:r>
      <w:r w:rsidRPr="00854CF8">
        <w:t xml:space="preserve"> Legacy Integration &amp; Long-Term Continuity</w:t>
      </w:r>
    </w:p>
    <w:p w14:paraId="1702412E" w14:textId="77777777" w:rsidR="00BB35F9" w:rsidRPr="00854CF8" w:rsidRDefault="00BB35F9" w:rsidP="00BB35F9">
      <w:pPr>
        <w:rPr>
          <w:rFonts w:ascii="Times New Roman" w:hAnsi="Times New Roman" w:cs="Times New Roman"/>
        </w:rPr>
      </w:pPr>
    </w:p>
    <w:p w14:paraId="4C8B30EA" w14:textId="77777777" w:rsidR="00BB35F9" w:rsidRPr="00854CF8" w:rsidRDefault="00BB35F9" w:rsidP="00BB35F9">
      <w:pPr>
        <w:rPr>
          <w:rFonts w:ascii="Times New Roman" w:hAnsi="Times New Roman" w:cs="Times New Roman"/>
        </w:rPr>
      </w:pPr>
      <w:r w:rsidRPr="00854CF8">
        <w:rPr>
          <w:rFonts w:ascii="Times New Roman" w:hAnsi="Times New Roman" w:cs="Times New Roman"/>
        </w:rPr>
        <w:t>This module ensures that expanded or evolved projects remain compatible with WebHydra’s legal, cultural, administrative, and AI-governed frameworks across their entire operational lifespan. It prevents fragmentation, divergence, or degradation over time.</w:t>
      </w:r>
    </w:p>
    <w:p w14:paraId="12E06B7C" w14:textId="77777777" w:rsidR="00BB35F9" w:rsidRPr="00854CF8" w:rsidRDefault="00BB35F9" w:rsidP="00BB35F9">
      <w:pPr>
        <w:rPr>
          <w:rFonts w:ascii="Times New Roman" w:hAnsi="Times New Roman" w:cs="Times New Roman"/>
        </w:rPr>
      </w:pPr>
    </w:p>
    <w:p w14:paraId="46882BCB" w14:textId="77777777" w:rsidR="00BB35F9" w:rsidRPr="00854CF8" w:rsidRDefault="00BB35F9" w:rsidP="00C22C66">
      <w:pPr>
        <w:pStyle w:val="Heading3"/>
      </w:pPr>
      <w:r w:rsidRPr="00854CF8">
        <w:t>Continuity &amp; Legacy Standards</w:t>
      </w:r>
    </w:p>
    <w:p w14:paraId="7104E9FA" w14:textId="77777777" w:rsidR="00BB35F9" w:rsidRPr="00854CF8" w:rsidRDefault="00BB35F9" w:rsidP="00BB35F9">
      <w:pPr>
        <w:rPr>
          <w:rFonts w:ascii="Times New Roman" w:hAnsi="Times New Roman" w:cs="Times New Roman"/>
        </w:rPr>
      </w:pPr>
    </w:p>
    <w:p w14:paraId="649116DA" w14:textId="74536C3A" w:rsidR="00BB35F9" w:rsidRPr="00854CF8" w:rsidRDefault="00BB35F9" w:rsidP="00C22C66">
      <w:pPr>
        <w:pStyle w:val="Heading4"/>
      </w:pPr>
      <w:r w:rsidRPr="00854CF8">
        <w:t>Sovereign Framework Alignment</w:t>
      </w:r>
    </w:p>
    <w:p w14:paraId="6A6641B6" w14:textId="77777777" w:rsidR="00C22C66" w:rsidRDefault="00C22C66" w:rsidP="00BB35F9">
      <w:pPr>
        <w:rPr>
          <w:rFonts w:ascii="Times New Roman" w:hAnsi="Times New Roman" w:cs="Times New Roman"/>
        </w:rPr>
      </w:pPr>
    </w:p>
    <w:p w14:paraId="2D268CED" w14:textId="479641C7" w:rsidR="00BB35F9" w:rsidRPr="00854CF8" w:rsidRDefault="00BB35F9" w:rsidP="00BB35F9">
      <w:pPr>
        <w:rPr>
          <w:rFonts w:ascii="Times New Roman" w:hAnsi="Times New Roman" w:cs="Times New Roman"/>
        </w:rPr>
      </w:pPr>
      <w:r w:rsidRPr="00854CF8">
        <w:rPr>
          <w:rFonts w:ascii="Times New Roman" w:hAnsi="Times New Roman" w:cs="Times New Roman"/>
        </w:rPr>
        <w:t>All expanded project versions must retain compliance with founding doctrines, cultural identity principles, and legal sovereignty mandates.</w:t>
      </w:r>
    </w:p>
    <w:p w14:paraId="3AF930DF" w14:textId="77777777" w:rsidR="00BB35F9" w:rsidRPr="00854CF8" w:rsidRDefault="00BB35F9" w:rsidP="00BB35F9">
      <w:pPr>
        <w:rPr>
          <w:rFonts w:ascii="Times New Roman" w:hAnsi="Times New Roman" w:cs="Times New Roman"/>
        </w:rPr>
      </w:pPr>
    </w:p>
    <w:p w14:paraId="04D4AD83" w14:textId="51FFCE20" w:rsidR="00BB35F9" w:rsidRPr="00854CF8" w:rsidRDefault="00BB35F9" w:rsidP="00C22C66">
      <w:pPr>
        <w:pStyle w:val="Heading4"/>
      </w:pPr>
      <w:r w:rsidRPr="00854CF8">
        <w:t>Administrative Continuity Mapping</w:t>
      </w:r>
    </w:p>
    <w:p w14:paraId="44B0146A" w14:textId="77777777" w:rsidR="00C22C66" w:rsidRDefault="00C22C66" w:rsidP="00BB35F9">
      <w:pPr>
        <w:rPr>
          <w:rFonts w:ascii="Times New Roman" w:hAnsi="Times New Roman" w:cs="Times New Roman"/>
        </w:rPr>
      </w:pPr>
    </w:p>
    <w:p w14:paraId="6E112D8A" w14:textId="66FAF5AE" w:rsidR="00BB35F9" w:rsidRPr="00854CF8" w:rsidRDefault="00BB35F9" w:rsidP="00BB35F9">
      <w:pPr>
        <w:rPr>
          <w:rFonts w:ascii="Times New Roman" w:hAnsi="Times New Roman" w:cs="Times New Roman"/>
        </w:rPr>
      </w:pPr>
      <w:r w:rsidRPr="00854CF8">
        <w:rPr>
          <w:rFonts w:ascii="Times New Roman" w:hAnsi="Times New Roman" w:cs="Times New Roman"/>
        </w:rPr>
        <w:t>Defines how expanded sites integrate with central administrative frameworks, reporting structures, and hierarchical governance standards.</w:t>
      </w:r>
    </w:p>
    <w:p w14:paraId="240CF4C1" w14:textId="77777777" w:rsidR="00BB35F9" w:rsidRPr="00854CF8" w:rsidRDefault="00BB35F9" w:rsidP="00BB35F9">
      <w:pPr>
        <w:rPr>
          <w:rFonts w:ascii="Times New Roman" w:hAnsi="Times New Roman" w:cs="Times New Roman"/>
        </w:rPr>
      </w:pPr>
    </w:p>
    <w:p w14:paraId="20166010" w14:textId="1697CCD1" w:rsidR="00BB35F9" w:rsidRPr="00854CF8" w:rsidRDefault="00BB35F9" w:rsidP="00C22C66">
      <w:pPr>
        <w:pStyle w:val="Heading4"/>
      </w:pPr>
      <w:r w:rsidRPr="00854CF8">
        <w:t>AI Legacy Synchronization</w:t>
      </w:r>
    </w:p>
    <w:p w14:paraId="488210C8" w14:textId="77777777" w:rsidR="00C22C66" w:rsidRDefault="00C22C66" w:rsidP="00BB35F9">
      <w:pPr>
        <w:rPr>
          <w:rFonts w:ascii="Times New Roman" w:hAnsi="Times New Roman" w:cs="Times New Roman"/>
        </w:rPr>
      </w:pPr>
    </w:p>
    <w:p w14:paraId="15701863" w14:textId="0D8528FC" w:rsidR="00BB35F9" w:rsidRPr="00854CF8" w:rsidRDefault="00BB35F9" w:rsidP="00BB35F9">
      <w:pPr>
        <w:rPr>
          <w:rFonts w:ascii="Times New Roman" w:hAnsi="Times New Roman" w:cs="Times New Roman"/>
        </w:rPr>
      </w:pPr>
      <w:r w:rsidRPr="00854CF8">
        <w:rPr>
          <w:rFonts w:ascii="Times New Roman" w:hAnsi="Times New Roman" w:cs="Times New Roman"/>
        </w:rPr>
        <w:t>All AI models, archives, decision logs, and predictive frameworks must synchronize with the central intelligence core, ensuring unified evolution.</w:t>
      </w:r>
    </w:p>
    <w:p w14:paraId="086447E3" w14:textId="77777777" w:rsidR="00BB35F9" w:rsidRPr="00854CF8" w:rsidRDefault="00BB35F9" w:rsidP="00BB35F9">
      <w:pPr>
        <w:rPr>
          <w:rFonts w:ascii="Times New Roman" w:hAnsi="Times New Roman" w:cs="Times New Roman"/>
        </w:rPr>
      </w:pPr>
    </w:p>
    <w:p w14:paraId="0A26929B" w14:textId="6A1B0FD0" w:rsidR="00BB35F9" w:rsidRPr="00854CF8" w:rsidRDefault="00BB35F9" w:rsidP="00C22C66">
      <w:pPr>
        <w:pStyle w:val="Heading4"/>
      </w:pPr>
      <w:r w:rsidRPr="00854CF8">
        <w:t>Cultural Identity Preservation</w:t>
      </w:r>
    </w:p>
    <w:p w14:paraId="764A7D1F" w14:textId="77777777" w:rsidR="00C22C66" w:rsidRDefault="00C22C66" w:rsidP="00BB35F9">
      <w:pPr>
        <w:rPr>
          <w:rFonts w:ascii="Times New Roman" w:hAnsi="Times New Roman" w:cs="Times New Roman"/>
        </w:rPr>
      </w:pPr>
    </w:p>
    <w:p w14:paraId="04D2EE33" w14:textId="0D865A7F" w:rsidR="00BB35F9" w:rsidRPr="00854CF8" w:rsidRDefault="00BB35F9" w:rsidP="00BB35F9">
      <w:pPr>
        <w:rPr>
          <w:rFonts w:ascii="Times New Roman" w:hAnsi="Times New Roman" w:cs="Times New Roman"/>
        </w:rPr>
      </w:pPr>
      <w:r w:rsidRPr="00854CF8">
        <w:rPr>
          <w:rFonts w:ascii="Times New Roman" w:hAnsi="Times New Roman" w:cs="Times New Roman"/>
        </w:rPr>
        <w:t>Projects must retain symbolic, narrative, and cultural elements that define the WebHydra identity regardless of location or era.</w:t>
      </w:r>
    </w:p>
    <w:p w14:paraId="2B08BC3F" w14:textId="77777777" w:rsidR="00BB35F9" w:rsidRPr="00854CF8" w:rsidRDefault="00BB35F9" w:rsidP="00BB35F9">
      <w:pPr>
        <w:rPr>
          <w:rFonts w:ascii="Times New Roman" w:hAnsi="Times New Roman" w:cs="Times New Roman"/>
        </w:rPr>
      </w:pPr>
    </w:p>
    <w:p w14:paraId="092A8CB0" w14:textId="3526DEEA" w:rsidR="00BB35F9" w:rsidRPr="00854CF8" w:rsidRDefault="00BB35F9" w:rsidP="00C22C66">
      <w:pPr>
        <w:pStyle w:val="Heading4"/>
      </w:pPr>
      <w:r w:rsidRPr="00854CF8">
        <w:t>Generational Evolution Protocols</w:t>
      </w:r>
    </w:p>
    <w:p w14:paraId="276B2A20" w14:textId="77777777" w:rsidR="00C22C66" w:rsidRDefault="00C22C66" w:rsidP="00BB35F9">
      <w:pPr>
        <w:rPr>
          <w:rFonts w:ascii="Times New Roman" w:hAnsi="Times New Roman" w:cs="Times New Roman"/>
        </w:rPr>
      </w:pPr>
    </w:p>
    <w:p w14:paraId="40640092" w14:textId="2F428EC0" w:rsidR="00BB35F9" w:rsidRPr="00854CF8" w:rsidRDefault="00BB35F9" w:rsidP="00BB35F9">
      <w:pPr>
        <w:rPr>
          <w:rFonts w:ascii="Times New Roman" w:hAnsi="Times New Roman" w:cs="Times New Roman"/>
        </w:rPr>
      </w:pPr>
      <w:r w:rsidRPr="00854CF8">
        <w:rPr>
          <w:rFonts w:ascii="Times New Roman" w:hAnsi="Times New Roman" w:cs="Times New Roman"/>
        </w:rPr>
        <w:t>Projects must maintain adaptability while preserving continuity through leadership transitions, technological upgrades, and systemic redesigns.</w:t>
      </w:r>
    </w:p>
    <w:p w14:paraId="5776C990" w14:textId="77777777" w:rsidR="00BB35F9" w:rsidRPr="00854CF8" w:rsidRDefault="00BB35F9" w:rsidP="00BB35F9">
      <w:pPr>
        <w:rPr>
          <w:rFonts w:ascii="Times New Roman" w:hAnsi="Times New Roman" w:cs="Times New Roman"/>
        </w:rPr>
      </w:pPr>
    </w:p>
    <w:p w14:paraId="675F11BD" w14:textId="4E6E6511" w:rsidR="00BB35F9" w:rsidRPr="00854CF8" w:rsidRDefault="00BB35F9" w:rsidP="00BB35F9">
      <w:pPr>
        <w:rPr>
          <w:rFonts w:ascii="Times New Roman" w:hAnsi="Times New Roman" w:cs="Times New Roman"/>
        </w:rPr>
      </w:pPr>
      <w:r w:rsidRPr="00854CF8">
        <w:rPr>
          <w:rFonts w:ascii="Times New Roman" w:hAnsi="Times New Roman" w:cs="Times New Roman"/>
        </w:rPr>
        <w:t>This module guarantees that expansion strengthens—not dilutes—the lineage, authenticity, and sovereign continuity of the entire WebHydra ecosystem.</w:t>
      </w:r>
    </w:p>
    <w:p w14:paraId="453862CA" w14:textId="77777777" w:rsidR="00BB35F9" w:rsidRPr="00854CF8" w:rsidRDefault="00BB35F9" w:rsidP="00BB35F9">
      <w:pPr>
        <w:rPr>
          <w:rFonts w:ascii="Times New Roman" w:hAnsi="Times New Roman" w:cs="Times New Roman"/>
        </w:rPr>
      </w:pPr>
    </w:p>
    <w:p w14:paraId="1F32C523" w14:textId="1DEF9888" w:rsidR="00BB35F9" w:rsidRPr="00854CF8" w:rsidRDefault="00BB35F9" w:rsidP="00C22C66">
      <w:pPr>
        <w:pStyle w:val="Heading2"/>
      </w:pPr>
      <w:r w:rsidRPr="00854CF8">
        <w:t>18.5.4</w:t>
      </w:r>
      <w:r w:rsidR="00216417">
        <w:t>:</w:t>
      </w:r>
      <w:r w:rsidRPr="00854CF8">
        <w:t xml:space="preserve"> Innovation, R&amp;D &amp; Future-Proofing Standards</w:t>
      </w:r>
    </w:p>
    <w:p w14:paraId="79C19CD0" w14:textId="77777777" w:rsidR="00BB35F9" w:rsidRPr="00854CF8" w:rsidRDefault="00BB35F9" w:rsidP="00BB35F9">
      <w:pPr>
        <w:rPr>
          <w:rFonts w:ascii="Times New Roman" w:hAnsi="Times New Roman" w:cs="Times New Roman"/>
        </w:rPr>
      </w:pPr>
    </w:p>
    <w:p w14:paraId="13A9D43F" w14:textId="77777777" w:rsidR="00BB35F9" w:rsidRPr="00854CF8" w:rsidRDefault="00BB35F9" w:rsidP="00BB35F9">
      <w:pPr>
        <w:rPr>
          <w:rFonts w:ascii="Times New Roman" w:hAnsi="Times New Roman" w:cs="Times New Roman"/>
        </w:rPr>
      </w:pPr>
      <w:r w:rsidRPr="00854CF8">
        <w:rPr>
          <w:rFonts w:ascii="Times New Roman" w:hAnsi="Times New Roman" w:cs="Times New Roman"/>
        </w:rPr>
        <w:t>This module mandates that all projects remain at the cutting edge of technological progress, operational excellence, and global competitiveness. It ensures that every project is continuously modernized, reinvented, and prepared for future environments.</w:t>
      </w:r>
    </w:p>
    <w:p w14:paraId="754031F3" w14:textId="77777777" w:rsidR="00BB35F9" w:rsidRPr="00854CF8" w:rsidRDefault="00BB35F9" w:rsidP="00BB35F9">
      <w:pPr>
        <w:rPr>
          <w:rFonts w:ascii="Times New Roman" w:hAnsi="Times New Roman" w:cs="Times New Roman"/>
        </w:rPr>
      </w:pPr>
    </w:p>
    <w:p w14:paraId="3AC938E7" w14:textId="77777777" w:rsidR="00BB35F9" w:rsidRPr="00854CF8" w:rsidRDefault="00BB35F9" w:rsidP="00C22C66">
      <w:pPr>
        <w:pStyle w:val="Heading3"/>
      </w:pPr>
      <w:r w:rsidRPr="00854CF8">
        <w:lastRenderedPageBreak/>
        <w:t>Innovation &amp; Future-Proofing Requirements</w:t>
      </w:r>
    </w:p>
    <w:p w14:paraId="5498D90C" w14:textId="77777777" w:rsidR="00BB35F9" w:rsidRPr="00854CF8" w:rsidRDefault="00BB35F9" w:rsidP="00BB35F9">
      <w:pPr>
        <w:rPr>
          <w:rFonts w:ascii="Times New Roman" w:hAnsi="Times New Roman" w:cs="Times New Roman"/>
        </w:rPr>
      </w:pPr>
    </w:p>
    <w:p w14:paraId="06CB871E" w14:textId="43A5C755" w:rsidR="00BB35F9" w:rsidRPr="00854CF8" w:rsidRDefault="00BB35F9" w:rsidP="00C22C66">
      <w:pPr>
        <w:pStyle w:val="Heading4"/>
      </w:pPr>
      <w:r w:rsidRPr="00854CF8">
        <w:t>Continuous R&amp;D Integration</w:t>
      </w:r>
    </w:p>
    <w:p w14:paraId="047384FA" w14:textId="77777777" w:rsidR="00C22C66" w:rsidRDefault="00C22C66" w:rsidP="00BB35F9">
      <w:pPr>
        <w:rPr>
          <w:rFonts w:ascii="Times New Roman" w:hAnsi="Times New Roman" w:cs="Times New Roman"/>
        </w:rPr>
      </w:pPr>
    </w:p>
    <w:p w14:paraId="490B30A3" w14:textId="15D76CBE" w:rsidR="00BB35F9" w:rsidRPr="00854CF8" w:rsidRDefault="00BB35F9" w:rsidP="00BB35F9">
      <w:pPr>
        <w:rPr>
          <w:rFonts w:ascii="Times New Roman" w:hAnsi="Times New Roman" w:cs="Times New Roman"/>
        </w:rPr>
      </w:pPr>
      <w:r w:rsidRPr="00854CF8">
        <w:rPr>
          <w:rFonts w:ascii="Times New Roman" w:hAnsi="Times New Roman" w:cs="Times New Roman"/>
        </w:rPr>
        <w:t>Projects must allocate structural space for research cycles, innovation testing, and prototype deployments aligned with the HydraCore Innovation Engine.</w:t>
      </w:r>
    </w:p>
    <w:p w14:paraId="4D55B388" w14:textId="77777777" w:rsidR="00BB35F9" w:rsidRPr="00854CF8" w:rsidRDefault="00BB35F9" w:rsidP="00BB35F9">
      <w:pPr>
        <w:rPr>
          <w:rFonts w:ascii="Times New Roman" w:hAnsi="Times New Roman" w:cs="Times New Roman"/>
        </w:rPr>
      </w:pPr>
    </w:p>
    <w:p w14:paraId="6BD54BD5" w14:textId="444482F0" w:rsidR="00BB35F9" w:rsidRPr="00854CF8" w:rsidRDefault="00BB35F9" w:rsidP="00C22C66">
      <w:pPr>
        <w:pStyle w:val="Heading4"/>
      </w:pPr>
      <w:r w:rsidRPr="00854CF8">
        <w:t>Technological Modernization Pathways</w:t>
      </w:r>
    </w:p>
    <w:p w14:paraId="2DF8B57E" w14:textId="77777777" w:rsidR="00C22C66" w:rsidRDefault="00C22C66" w:rsidP="00BB35F9">
      <w:pPr>
        <w:rPr>
          <w:rFonts w:ascii="Times New Roman" w:hAnsi="Times New Roman" w:cs="Times New Roman"/>
        </w:rPr>
      </w:pPr>
    </w:p>
    <w:p w14:paraId="70CB2C01" w14:textId="698B84C7" w:rsidR="00BB35F9" w:rsidRPr="00854CF8" w:rsidRDefault="00BB35F9" w:rsidP="00BB35F9">
      <w:pPr>
        <w:rPr>
          <w:rFonts w:ascii="Times New Roman" w:hAnsi="Times New Roman" w:cs="Times New Roman"/>
        </w:rPr>
      </w:pPr>
      <w:r w:rsidRPr="00854CF8">
        <w:rPr>
          <w:rFonts w:ascii="Times New Roman" w:hAnsi="Times New Roman" w:cs="Times New Roman"/>
        </w:rPr>
        <w:t>Defines mandatory upgrade schedules, compatibility requirements, AI retraining cycles, and infrastructure modernization duties.</w:t>
      </w:r>
    </w:p>
    <w:p w14:paraId="3D64057E" w14:textId="77777777" w:rsidR="00BB35F9" w:rsidRPr="00854CF8" w:rsidRDefault="00BB35F9" w:rsidP="00BB35F9">
      <w:pPr>
        <w:rPr>
          <w:rFonts w:ascii="Times New Roman" w:hAnsi="Times New Roman" w:cs="Times New Roman"/>
        </w:rPr>
      </w:pPr>
    </w:p>
    <w:p w14:paraId="4133989A" w14:textId="3A1D2A46" w:rsidR="00BB35F9" w:rsidRPr="00854CF8" w:rsidRDefault="00BB35F9" w:rsidP="00C22C66">
      <w:pPr>
        <w:pStyle w:val="Heading4"/>
      </w:pPr>
      <w:r w:rsidRPr="00854CF8">
        <w:t>Adaptive Ecosystem Evolution</w:t>
      </w:r>
    </w:p>
    <w:p w14:paraId="73EF460F" w14:textId="77777777" w:rsidR="00C22C66" w:rsidRDefault="00C22C66" w:rsidP="00BB35F9">
      <w:pPr>
        <w:rPr>
          <w:rFonts w:ascii="Times New Roman" w:hAnsi="Times New Roman" w:cs="Times New Roman"/>
        </w:rPr>
      </w:pPr>
    </w:p>
    <w:p w14:paraId="73722003" w14:textId="41C31451" w:rsidR="00BB35F9" w:rsidRPr="00854CF8" w:rsidRDefault="00BB35F9" w:rsidP="00BB35F9">
      <w:pPr>
        <w:rPr>
          <w:rFonts w:ascii="Times New Roman" w:hAnsi="Times New Roman" w:cs="Times New Roman"/>
        </w:rPr>
      </w:pPr>
      <w:r w:rsidRPr="00854CF8">
        <w:rPr>
          <w:rFonts w:ascii="Times New Roman" w:hAnsi="Times New Roman" w:cs="Times New Roman"/>
        </w:rPr>
        <w:t>Projects must incorporate adaptive frameworks capable of evolving alongside market trends, user expectations, and global technological shifts.</w:t>
      </w:r>
    </w:p>
    <w:p w14:paraId="7C430BA5" w14:textId="77777777" w:rsidR="00BB35F9" w:rsidRPr="00854CF8" w:rsidRDefault="00BB35F9" w:rsidP="00BB35F9">
      <w:pPr>
        <w:rPr>
          <w:rFonts w:ascii="Times New Roman" w:hAnsi="Times New Roman" w:cs="Times New Roman"/>
        </w:rPr>
      </w:pPr>
    </w:p>
    <w:p w14:paraId="3322C32F" w14:textId="680AE71F" w:rsidR="00BB35F9" w:rsidRPr="00854CF8" w:rsidRDefault="00BB35F9" w:rsidP="00C22C66">
      <w:pPr>
        <w:pStyle w:val="Heading4"/>
      </w:pPr>
      <w:r w:rsidRPr="00854CF8">
        <w:t>Global Competitiveness Standards</w:t>
      </w:r>
    </w:p>
    <w:p w14:paraId="38A2C17D" w14:textId="77777777" w:rsidR="00C22C66" w:rsidRDefault="00C22C66" w:rsidP="00BB35F9">
      <w:pPr>
        <w:rPr>
          <w:rFonts w:ascii="Times New Roman" w:hAnsi="Times New Roman" w:cs="Times New Roman"/>
        </w:rPr>
      </w:pPr>
    </w:p>
    <w:p w14:paraId="57A6C0DB" w14:textId="06990D60" w:rsidR="00BB35F9" w:rsidRPr="00854CF8" w:rsidRDefault="00BB35F9" w:rsidP="00BB35F9">
      <w:pPr>
        <w:rPr>
          <w:rFonts w:ascii="Times New Roman" w:hAnsi="Times New Roman" w:cs="Times New Roman"/>
        </w:rPr>
      </w:pPr>
      <w:r w:rsidRPr="00854CF8">
        <w:rPr>
          <w:rFonts w:ascii="Times New Roman" w:hAnsi="Times New Roman" w:cs="Times New Roman"/>
        </w:rPr>
        <w:t>Projects must meet benchmarks for international viability, export readiness, and multi-market adaptability.</w:t>
      </w:r>
    </w:p>
    <w:p w14:paraId="33418925" w14:textId="77777777" w:rsidR="00BB35F9" w:rsidRPr="00854CF8" w:rsidRDefault="00BB35F9" w:rsidP="00BB35F9">
      <w:pPr>
        <w:rPr>
          <w:rFonts w:ascii="Times New Roman" w:hAnsi="Times New Roman" w:cs="Times New Roman"/>
        </w:rPr>
      </w:pPr>
    </w:p>
    <w:p w14:paraId="74372662" w14:textId="6ECFA260" w:rsidR="00BB35F9" w:rsidRPr="00854CF8" w:rsidRDefault="00BB35F9" w:rsidP="00C22C66">
      <w:pPr>
        <w:pStyle w:val="Heading4"/>
      </w:pPr>
      <w:r w:rsidRPr="00854CF8">
        <w:t>Next-Generation Transition Protocols</w:t>
      </w:r>
    </w:p>
    <w:p w14:paraId="76194DDC" w14:textId="77777777" w:rsidR="00C22C66" w:rsidRDefault="00C22C66" w:rsidP="00BB35F9">
      <w:pPr>
        <w:rPr>
          <w:rFonts w:ascii="Times New Roman" w:hAnsi="Times New Roman" w:cs="Times New Roman"/>
        </w:rPr>
      </w:pPr>
    </w:p>
    <w:p w14:paraId="02C8648F" w14:textId="040CB21A" w:rsidR="00BB35F9" w:rsidRPr="00854CF8" w:rsidRDefault="00BB35F9" w:rsidP="00BB35F9">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seamless migration to next-generation systems, architectures, or platforms without disrupting operational stability or historical continuity.</w:t>
      </w:r>
    </w:p>
    <w:p w14:paraId="5CC6653D" w14:textId="77777777" w:rsidR="00BB35F9" w:rsidRPr="00854CF8" w:rsidRDefault="00BB35F9" w:rsidP="00BB35F9">
      <w:pPr>
        <w:rPr>
          <w:rFonts w:ascii="Times New Roman" w:hAnsi="Times New Roman" w:cs="Times New Roman"/>
        </w:rPr>
      </w:pPr>
    </w:p>
    <w:p w14:paraId="7D29C9F5" w14:textId="71386E2E" w:rsidR="00E8146E" w:rsidRPr="00854CF8" w:rsidRDefault="00BB35F9" w:rsidP="00E8146E">
      <w:pPr>
        <w:rPr>
          <w:rFonts w:ascii="Times New Roman" w:hAnsi="Times New Roman" w:cs="Times New Roman"/>
        </w:rPr>
      </w:pPr>
      <w:r w:rsidRPr="00854CF8">
        <w:rPr>
          <w:rFonts w:ascii="Times New Roman" w:hAnsi="Times New Roman" w:cs="Times New Roman"/>
        </w:rPr>
        <w:t>This module ensures every WebHydra project remains relevant, resilient, and dominant across future technological landscapes.</w:t>
      </w:r>
    </w:p>
    <w:p w14:paraId="4735A641" w14:textId="77777777" w:rsidR="00E8146E" w:rsidRPr="00854CF8" w:rsidRDefault="00E8146E" w:rsidP="00E8146E">
      <w:pPr>
        <w:rPr>
          <w:rFonts w:ascii="Times New Roman" w:hAnsi="Times New Roman" w:cs="Times New Roman"/>
        </w:rPr>
      </w:pPr>
    </w:p>
    <w:p w14:paraId="69B6C9EB" w14:textId="77777777" w:rsidR="00BB35F9" w:rsidRPr="00854CF8" w:rsidRDefault="00BB35F9">
      <w:pPr>
        <w:rPr>
          <w:rFonts w:ascii="Times New Roman" w:hAnsi="Times New Roman" w:cs="Times New Roman"/>
        </w:rPr>
      </w:pPr>
      <w:r w:rsidRPr="00854CF8">
        <w:rPr>
          <w:rFonts w:ascii="Times New Roman" w:hAnsi="Times New Roman" w:cs="Times New Roman"/>
        </w:rPr>
        <w:lastRenderedPageBreak/>
        <w:br w:type="page"/>
      </w:r>
    </w:p>
    <w:p w14:paraId="660DD0F4" w14:textId="58D4DDDC" w:rsidR="004E297F" w:rsidRPr="00854CF8" w:rsidRDefault="004E297F" w:rsidP="00C22C66">
      <w:pPr>
        <w:pStyle w:val="Heading1"/>
      </w:pPr>
      <w:r w:rsidRPr="00854CF8">
        <w:lastRenderedPageBreak/>
        <w:t>SECTION 18</w:t>
      </w:r>
      <w:r w:rsidR="00216417">
        <w:t>:</w:t>
      </w:r>
      <w:r w:rsidRPr="00854CF8">
        <w:t xml:space="preserve"> PROJECT MODULES (UNIVERSAL)</w:t>
      </w:r>
    </w:p>
    <w:p w14:paraId="3B1604D2" w14:textId="77777777" w:rsidR="004E297F" w:rsidRPr="00854CF8" w:rsidRDefault="004E297F" w:rsidP="004E297F">
      <w:pPr>
        <w:rPr>
          <w:rFonts w:ascii="Times New Roman" w:hAnsi="Times New Roman" w:cs="Times New Roman"/>
        </w:rPr>
      </w:pPr>
    </w:p>
    <w:p w14:paraId="56C3C082" w14:textId="77777777" w:rsidR="004E297F" w:rsidRPr="00854CF8" w:rsidRDefault="004E297F" w:rsidP="00C22C66">
      <w:pPr>
        <w:pStyle w:val="Heading1"/>
      </w:pPr>
      <w:r w:rsidRPr="00854CF8">
        <w:t>Section Closing Summary</w:t>
      </w:r>
    </w:p>
    <w:p w14:paraId="4B930392" w14:textId="77777777" w:rsidR="004E297F" w:rsidRPr="00854CF8" w:rsidRDefault="004E297F" w:rsidP="004E297F">
      <w:pPr>
        <w:rPr>
          <w:rFonts w:ascii="Times New Roman" w:hAnsi="Times New Roman" w:cs="Times New Roman"/>
        </w:rPr>
      </w:pPr>
    </w:p>
    <w:p w14:paraId="61FCE5E2" w14:textId="77777777" w:rsidR="004E297F" w:rsidRPr="00854CF8" w:rsidRDefault="004E297F" w:rsidP="004E297F">
      <w:pPr>
        <w:rPr>
          <w:rFonts w:ascii="Times New Roman" w:hAnsi="Times New Roman" w:cs="Times New Roman"/>
        </w:rPr>
      </w:pPr>
      <w:r w:rsidRPr="00854CF8">
        <w:rPr>
          <w:rFonts w:ascii="Times New Roman" w:hAnsi="Times New Roman" w:cs="Times New Roman"/>
        </w:rPr>
        <w:t xml:space="preserve">Section 18 establishes the universal governance engine that defines, regulates, and elevates every project within the WebHydra Empire. Through its comprehensive architecture—spanning structural frameworks, operational doctrine, customer experience systems, AI intelligence integration, scalability models, and future-proofing </w:t>
      </w:r>
      <w:proofErr w:type="gramStart"/>
      <w:r w:rsidRPr="00854CF8">
        <w:rPr>
          <w:rFonts w:ascii="Times New Roman" w:hAnsi="Times New Roman" w:cs="Times New Roman"/>
        </w:rPr>
        <w:t>standards—</w:t>
      </w:r>
      <w:proofErr w:type="gramEnd"/>
      <w:r w:rsidRPr="00854CF8">
        <w:rPr>
          <w:rFonts w:ascii="Times New Roman" w:hAnsi="Times New Roman" w:cs="Times New Roman"/>
        </w:rPr>
        <w:t>this section ensures absolute uniformity, strategic discipline, and sovereign alignment across all divisions.</w:t>
      </w:r>
    </w:p>
    <w:p w14:paraId="3E0BF3E1" w14:textId="77777777" w:rsidR="004E297F" w:rsidRPr="00854CF8" w:rsidRDefault="004E297F" w:rsidP="004E297F">
      <w:pPr>
        <w:rPr>
          <w:rFonts w:ascii="Times New Roman" w:hAnsi="Times New Roman" w:cs="Times New Roman"/>
        </w:rPr>
      </w:pPr>
    </w:p>
    <w:p w14:paraId="6B97E457" w14:textId="77777777" w:rsidR="004E297F" w:rsidRPr="00854CF8" w:rsidRDefault="004E297F" w:rsidP="00C22C66">
      <w:pPr>
        <w:pStyle w:val="Heading4"/>
      </w:pPr>
      <w:r w:rsidRPr="00854CF8">
        <w:t>It formalizes the empire-wide project methodology, transforming every initiative into a structured, compliant, and evolution-ready system governed by:</w:t>
      </w:r>
    </w:p>
    <w:p w14:paraId="068DCDFD" w14:textId="75B481B5"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Unified architectural doctrine that enforces consistency in documentation, hierarchy, compliance, and command structure.</w:t>
      </w:r>
    </w:p>
    <w:p w14:paraId="09242633" w14:textId="1F8A186D"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Sovereign operational governance that defines decision authority, escalation routes, review cycles, and executive oversight mechanisms.</w:t>
      </w:r>
    </w:p>
    <w:p w14:paraId="4ADA2A59" w14:textId="635EA457"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 xml:space="preserve">Financial and resource accountability frameworks </w:t>
      </w:r>
      <w:proofErr w:type="gramStart"/>
      <w:r w:rsidRPr="00C22C66">
        <w:rPr>
          <w:rFonts w:ascii="Times New Roman" w:hAnsi="Times New Roman" w:cs="Times New Roman"/>
        </w:rPr>
        <w:t>ensuring</w:t>
      </w:r>
      <w:proofErr w:type="gramEnd"/>
      <w:r w:rsidRPr="00C22C66">
        <w:rPr>
          <w:rFonts w:ascii="Times New Roman" w:hAnsi="Times New Roman" w:cs="Times New Roman"/>
        </w:rPr>
        <w:t xml:space="preserve"> transparent, optimized, and strategically justified resource deployment.</w:t>
      </w:r>
    </w:p>
    <w:p w14:paraId="2E977E89" w14:textId="0D57AE0B"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Security, risk, and continuity protocols that create resilient infrastructures capable of withstanding digital, operational, financial, and environmental disruptions.</w:t>
      </w:r>
    </w:p>
    <w:p w14:paraId="04DE1E52" w14:textId="19CA3042"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 xml:space="preserve">Experience-driven engagement modules </w:t>
      </w:r>
      <w:proofErr w:type="gramStart"/>
      <w:r w:rsidRPr="00C22C66">
        <w:rPr>
          <w:rFonts w:ascii="Times New Roman" w:hAnsi="Times New Roman" w:cs="Times New Roman"/>
        </w:rPr>
        <w:t>guaranteeing</w:t>
      </w:r>
      <w:proofErr w:type="gramEnd"/>
      <w:r w:rsidRPr="00C22C66">
        <w:rPr>
          <w:rFonts w:ascii="Times New Roman" w:hAnsi="Times New Roman" w:cs="Times New Roman"/>
        </w:rPr>
        <w:t xml:space="preserve"> that every project reflects WebHydra’s identity, cultural narrative, and service excellence standards.</w:t>
      </w:r>
    </w:p>
    <w:p w14:paraId="583DED61" w14:textId="2442A3EA"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AI and data integration systems ensuring predictive management, real-time oversight, and cross-ecosystem intelligence synchronization.</w:t>
      </w:r>
    </w:p>
    <w:p w14:paraId="5AC887EA" w14:textId="5DF4EAC8"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Expansion and scalability pathways enabling projects to grow, replicate, and evolve under controlled, sovereign-approved conditions.</w:t>
      </w:r>
    </w:p>
    <w:p w14:paraId="5A130881" w14:textId="02C50858" w:rsidR="004E297F" w:rsidRPr="00C22C66" w:rsidRDefault="004E297F" w:rsidP="00943857">
      <w:pPr>
        <w:pStyle w:val="ListParagraph"/>
        <w:numPr>
          <w:ilvl w:val="0"/>
          <w:numId w:val="76"/>
        </w:numPr>
        <w:rPr>
          <w:rFonts w:ascii="Times New Roman" w:hAnsi="Times New Roman" w:cs="Times New Roman"/>
        </w:rPr>
      </w:pPr>
      <w:r w:rsidRPr="00C22C66">
        <w:rPr>
          <w:rFonts w:ascii="Times New Roman" w:hAnsi="Times New Roman" w:cs="Times New Roman"/>
        </w:rPr>
        <w:t>Innovation and future-proofing mandates ensuring perpetual modernization, adaptability, and global competitiveness.</w:t>
      </w:r>
    </w:p>
    <w:p w14:paraId="273A174E" w14:textId="77777777" w:rsidR="004E297F" w:rsidRPr="00854CF8" w:rsidRDefault="004E297F" w:rsidP="004E297F">
      <w:pPr>
        <w:rPr>
          <w:rFonts w:ascii="Times New Roman" w:hAnsi="Times New Roman" w:cs="Times New Roman"/>
        </w:rPr>
      </w:pPr>
    </w:p>
    <w:p w14:paraId="1E000EEE" w14:textId="77777777" w:rsidR="00C22C66" w:rsidRDefault="004E297F" w:rsidP="004E297F">
      <w:pPr>
        <w:rPr>
          <w:rFonts w:ascii="Times New Roman" w:hAnsi="Times New Roman" w:cs="Times New Roman"/>
        </w:rPr>
      </w:pPr>
      <w:r w:rsidRPr="00854CF8">
        <w:rPr>
          <w:rFonts w:ascii="Times New Roman" w:hAnsi="Times New Roman" w:cs="Times New Roman"/>
        </w:rPr>
        <w:t>Through these universal modules, Section 18 transforms project development into an exact, disciplined science—not a flexible or arbitrary process.</w:t>
      </w:r>
    </w:p>
    <w:p w14:paraId="6BB29353" w14:textId="37AC88B8" w:rsidR="004E297F" w:rsidRPr="00C22C66" w:rsidRDefault="004E297F" w:rsidP="00C22C66">
      <w:pPr>
        <w:pStyle w:val="Heading4"/>
      </w:pPr>
      <w:r w:rsidRPr="00854CF8">
        <w:t>Every project, regardless of size, domain, or classification, is required to operate under this sovereign blueprint, ensuring:</w:t>
      </w:r>
    </w:p>
    <w:p w14:paraId="3CCACED0" w14:textId="06A63BCB"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Structural integrity</w:t>
      </w:r>
    </w:p>
    <w:p w14:paraId="4B6CDE8C" w14:textId="59C89738"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lastRenderedPageBreak/>
        <w:t>Strategic alignment</w:t>
      </w:r>
    </w:p>
    <w:p w14:paraId="2AA28AA9" w14:textId="5A71554B"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Operational excellence</w:t>
      </w:r>
    </w:p>
    <w:p w14:paraId="38AE3B27" w14:textId="22081DDF"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AI-driven intelligence</w:t>
      </w:r>
    </w:p>
    <w:p w14:paraId="0F202522" w14:textId="2D63E957"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Long-term continuity</w:t>
      </w:r>
    </w:p>
    <w:p w14:paraId="5F3D3449" w14:textId="0732E029"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Investor confidence</w:t>
      </w:r>
    </w:p>
    <w:p w14:paraId="4A0BB16E" w14:textId="14525ACE"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Cross-division compatibility</w:t>
      </w:r>
    </w:p>
    <w:p w14:paraId="3DA2ABCB" w14:textId="5BC71F4C"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Institutional sovereignty</w:t>
      </w:r>
    </w:p>
    <w:p w14:paraId="24A554A1" w14:textId="4164E8B9" w:rsidR="004E297F" w:rsidRPr="00C22C66" w:rsidRDefault="004E297F" w:rsidP="00943857">
      <w:pPr>
        <w:pStyle w:val="ListParagraph"/>
        <w:numPr>
          <w:ilvl w:val="0"/>
          <w:numId w:val="77"/>
        </w:numPr>
        <w:rPr>
          <w:rFonts w:ascii="Times New Roman" w:hAnsi="Times New Roman" w:cs="Times New Roman"/>
        </w:rPr>
      </w:pPr>
      <w:r w:rsidRPr="00C22C66">
        <w:rPr>
          <w:rFonts w:ascii="Times New Roman" w:hAnsi="Times New Roman" w:cs="Times New Roman"/>
        </w:rPr>
        <w:t>Future-ready scalability</w:t>
      </w:r>
    </w:p>
    <w:p w14:paraId="75AC5BB5" w14:textId="77777777" w:rsidR="004E297F" w:rsidRPr="00854CF8" w:rsidRDefault="004E297F" w:rsidP="004E297F">
      <w:pPr>
        <w:rPr>
          <w:rFonts w:ascii="Times New Roman" w:hAnsi="Times New Roman" w:cs="Times New Roman"/>
        </w:rPr>
      </w:pPr>
    </w:p>
    <w:p w14:paraId="6389912B" w14:textId="704729EF" w:rsidR="00E8146E" w:rsidRPr="00854CF8" w:rsidRDefault="004E297F" w:rsidP="004E297F">
      <w:pPr>
        <w:rPr>
          <w:rFonts w:ascii="Times New Roman" w:hAnsi="Times New Roman" w:cs="Times New Roman"/>
        </w:rPr>
      </w:pPr>
      <w:r w:rsidRPr="00854CF8">
        <w:rPr>
          <w:rFonts w:ascii="Times New Roman" w:hAnsi="Times New Roman" w:cs="Times New Roman"/>
        </w:rPr>
        <w:t>This section codifies the empire’s project methodology into a permanent governance doctrine—ensuring that WebHydra’s growth is not accidental, inconsistent, or fragmented, but deliberate, predictable, sovereign, and engineered for generational endurance.</w:t>
      </w:r>
      <w:r w:rsidR="00E8146E" w:rsidRPr="00854CF8">
        <w:rPr>
          <w:rFonts w:ascii="Times New Roman" w:hAnsi="Times New Roman" w:cs="Times New Roman"/>
        </w:rPr>
        <w:br w:type="page"/>
      </w:r>
    </w:p>
    <w:p w14:paraId="5C4F0FC4"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601CA6DF" w14:textId="77777777" w:rsidR="009B3D5F" w:rsidRPr="001B3C33" w:rsidRDefault="009B3D5F" w:rsidP="009B3D5F">
      <w:pPr>
        <w:rPr>
          <w:rFonts w:ascii="Times New Roman" w:hAnsi="Times New Roman" w:cs="Times New Roman"/>
          <w:b/>
          <w:sz w:val="56"/>
          <w:szCs w:val="56"/>
        </w:rPr>
      </w:pPr>
    </w:p>
    <w:p w14:paraId="463A9C97"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5196360E" w14:textId="77777777" w:rsidR="009B3D5F" w:rsidRPr="001B3C33" w:rsidRDefault="009B3D5F" w:rsidP="009B3D5F">
      <w:pPr>
        <w:rPr>
          <w:rFonts w:ascii="Times New Roman" w:hAnsi="Times New Roman" w:cs="Times New Roman"/>
          <w:b/>
          <w:sz w:val="56"/>
          <w:szCs w:val="56"/>
        </w:rPr>
      </w:pPr>
    </w:p>
    <w:p w14:paraId="0AA491D4"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667B2437" w14:textId="77777777" w:rsidR="009B3D5F" w:rsidRPr="001B3C33" w:rsidRDefault="009B3D5F" w:rsidP="009B3D5F">
      <w:pPr>
        <w:jc w:val="center"/>
        <w:rPr>
          <w:rFonts w:ascii="Times New Roman" w:hAnsi="Times New Roman" w:cs="Times New Roman"/>
          <w:b/>
          <w:sz w:val="56"/>
          <w:szCs w:val="56"/>
        </w:rPr>
      </w:pPr>
    </w:p>
    <w:p w14:paraId="1D2946A5" w14:textId="77777777" w:rsidR="009B3D5F" w:rsidRPr="001B3C33" w:rsidRDefault="009B3D5F" w:rsidP="009B3D5F">
      <w:pPr>
        <w:jc w:val="center"/>
        <w:rPr>
          <w:rFonts w:ascii="Times New Roman" w:hAnsi="Times New Roman" w:cs="Times New Roman"/>
          <w:b/>
          <w:sz w:val="56"/>
          <w:szCs w:val="56"/>
        </w:rPr>
      </w:pPr>
    </w:p>
    <w:p w14:paraId="5387FAA9" w14:textId="15B4D1E8" w:rsidR="009B3D5F" w:rsidRPr="001229B4" w:rsidRDefault="009B3D5F" w:rsidP="009B3D5F">
      <w:pPr>
        <w:pStyle w:val="Heading1"/>
        <w:jc w:val="center"/>
        <w:rPr>
          <w:sz w:val="60"/>
          <w:szCs w:val="60"/>
        </w:rPr>
      </w:pPr>
      <w:r>
        <w:rPr>
          <w:sz w:val="60"/>
          <w:szCs w:val="60"/>
        </w:rPr>
        <w:t xml:space="preserve">SECTION </w:t>
      </w:r>
      <w:r>
        <w:rPr>
          <w:sz w:val="60"/>
          <w:szCs w:val="60"/>
        </w:rPr>
        <w:t>19: IMPLEMENTATION, PHASING &amp; FUTURE EVOLUTION</w:t>
      </w:r>
    </w:p>
    <w:p w14:paraId="57C5DA28" w14:textId="77777777" w:rsidR="009B3D5F" w:rsidRDefault="009B3D5F">
      <w:pPr>
        <w:rPr>
          <w:rFonts w:ascii="Times New Roman" w:eastAsiaTheme="majorEastAsia" w:hAnsi="Times New Roman" w:cstheme="majorBidi"/>
          <w:b/>
          <w:color w:val="000000" w:themeColor="text1"/>
          <w:sz w:val="40"/>
          <w:szCs w:val="40"/>
        </w:rPr>
      </w:pPr>
      <w:r>
        <w:br w:type="page"/>
      </w:r>
    </w:p>
    <w:p w14:paraId="72FE1793" w14:textId="5F29E699" w:rsidR="00730A2C" w:rsidRPr="00854CF8" w:rsidRDefault="00730A2C" w:rsidP="00C22C66">
      <w:pPr>
        <w:pStyle w:val="Heading1"/>
      </w:pPr>
      <w:r w:rsidRPr="00854CF8">
        <w:lastRenderedPageBreak/>
        <w:t>SECTION 19</w:t>
      </w:r>
      <w:r w:rsidR="009B3D5F">
        <w:t>:</w:t>
      </w:r>
      <w:r w:rsidRPr="00854CF8">
        <w:t xml:space="preserve"> IMPLEMENTATION, PHASING &amp; FUTURE EVOLUTION</w:t>
      </w:r>
    </w:p>
    <w:p w14:paraId="18DB4BC1" w14:textId="77777777" w:rsidR="00730A2C" w:rsidRPr="00854CF8" w:rsidRDefault="00730A2C" w:rsidP="00730A2C">
      <w:pPr>
        <w:rPr>
          <w:rFonts w:ascii="Times New Roman" w:hAnsi="Times New Roman" w:cs="Times New Roman"/>
        </w:rPr>
      </w:pPr>
    </w:p>
    <w:p w14:paraId="5DB53C02" w14:textId="77777777" w:rsidR="004E297F" w:rsidRPr="00854CF8" w:rsidRDefault="004E297F" w:rsidP="00C22C66">
      <w:pPr>
        <w:pStyle w:val="Heading1"/>
      </w:pPr>
      <w:r w:rsidRPr="00854CF8">
        <w:t>Section Introduction</w:t>
      </w:r>
    </w:p>
    <w:p w14:paraId="6FE36DE8" w14:textId="77777777" w:rsidR="004E297F" w:rsidRPr="00854CF8" w:rsidRDefault="004E297F" w:rsidP="004E297F">
      <w:pPr>
        <w:rPr>
          <w:rFonts w:ascii="Times New Roman" w:hAnsi="Times New Roman" w:cs="Times New Roman"/>
        </w:rPr>
      </w:pPr>
    </w:p>
    <w:p w14:paraId="02FC4669" w14:textId="77777777" w:rsidR="004E297F" w:rsidRPr="00854CF8" w:rsidRDefault="004E297F" w:rsidP="004E297F">
      <w:pPr>
        <w:rPr>
          <w:rFonts w:ascii="Times New Roman" w:hAnsi="Times New Roman" w:cs="Times New Roman"/>
        </w:rPr>
      </w:pPr>
      <w:r w:rsidRPr="00854CF8">
        <w:rPr>
          <w:rFonts w:ascii="Times New Roman" w:hAnsi="Times New Roman" w:cs="Times New Roman"/>
        </w:rPr>
        <w:t>Section 19 establishes the comprehensive execution doctrine that governs how the WebHydra ecosystem is implemented, phased, matured, and evolved across its entire operational lifespan. It defines the structured mechanisms through which WebHydra transitions from conceptual architecture into a living, sovereign, multi-tier digital empire—ensuring durability, coherence, resilience, and perpetual scalability.</w:t>
      </w:r>
    </w:p>
    <w:p w14:paraId="2325D7A1" w14:textId="77777777" w:rsidR="004E297F" w:rsidRPr="00854CF8" w:rsidRDefault="004E297F" w:rsidP="004E297F">
      <w:pPr>
        <w:rPr>
          <w:rFonts w:ascii="Times New Roman" w:hAnsi="Times New Roman" w:cs="Times New Roman"/>
        </w:rPr>
      </w:pPr>
    </w:p>
    <w:p w14:paraId="7DCDF8C7" w14:textId="77777777" w:rsidR="004E297F" w:rsidRPr="00854CF8" w:rsidRDefault="004E297F" w:rsidP="004E297F">
      <w:pPr>
        <w:rPr>
          <w:rFonts w:ascii="Times New Roman" w:hAnsi="Times New Roman" w:cs="Times New Roman"/>
        </w:rPr>
      </w:pPr>
      <w:r w:rsidRPr="00854CF8">
        <w:rPr>
          <w:rFonts w:ascii="Times New Roman" w:hAnsi="Times New Roman" w:cs="Times New Roman"/>
        </w:rPr>
        <w:t>This section outlines the empire’s official implementation methodology, including its rollout phases, governance checkpoints, expansion triggers, AI ascension logic, legal continuity systems, and version evolution standards. It ensures that WebHydra develops not as a fragmented sequence of upgrades or reactive improvements, but as a unified, strategically engineered continuum guided by permanent principles and long-term institutional intent.</w:t>
      </w:r>
    </w:p>
    <w:p w14:paraId="61CDF176" w14:textId="77777777" w:rsidR="004E297F" w:rsidRPr="00854CF8" w:rsidRDefault="004E297F" w:rsidP="004E297F">
      <w:pPr>
        <w:rPr>
          <w:rFonts w:ascii="Times New Roman" w:hAnsi="Times New Roman" w:cs="Times New Roman"/>
        </w:rPr>
      </w:pPr>
    </w:p>
    <w:p w14:paraId="25F6E56C" w14:textId="13412604" w:rsidR="004E297F" w:rsidRPr="00C22C66" w:rsidRDefault="004E297F" w:rsidP="00C22C66">
      <w:pPr>
        <w:pStyle w:val="Heading4"/>
      </w:pPr>
      <w:r w:rsidRPr="00854CF8">
        <w:t>Through this structure, Section 19 establishes:</w:t>
      </w:r>
    </w:p>
    <w:p w14:paraId="0BCC2AF1" w14:textId="7828FDA6" w:rsidR="004E297F" w:rsidRPr="00C22C66" w:rsidRDefault="004E297F" w:rsidP="00943857">
      <w:pPr>
        <w:pStyle w:val="ListParagraph"/>
        <w:numPr>
          <w:ilvl w:val="0"/>
          <w:numId w:val="78"/>
        </w:numPr>
        <w:rPr>
          <w:rFonts w:ascii="Times New Roman" w:hAnsi="Times New Roman" w:cs="Times New Roman"/>
        </w:rPr>
      </w:pPr>
      <w:r w:rsidRPr="00C22C66">
        <w:rPr>
          <w:rFonts w:ascii="Times New Roman" w:hAnsi="Times New Roman" w:cs="Times New Roman"/>
        </w:rPr>
        <w:t>A sovereign, multi-stage implementation model ensuring predictable, controlled, and secure deployment.</w:t>
      </w:r>
    </w:p>
    <w:p w14:paraId="329816B3" w14:textId="746819FD" w:rsidR="004E297F" w:rsidRPr="00C22C66" w:rsidRDefault="004E297F" w:rsidP="00943857">
      <w:pPr>
        <w:pStyle w:val="ListParagraph"/>
        <w:numPr>
          <w:ilvl w:val="0"/>
          <w:numId w:val="78"/>
        </w:numPr>
        <w:rPr>
          <w:rFonts w:ascii="Times New Roman" w:hAnsi="Times New Roman" w:cs="Times New Roman"/>
        </w:rPr>
      </w:pPr>
      <w:r w:rsidRPr="00C22C66">
        <w:rPr>
          <w:rFonts w:ascii="Times New Roman" w:hAnsi="Times New Roman" w:cs="Times New Roman"/>
        </w:rPr>
        <w:t>A disciplined phasing system governing how each feature, subsystem, and division is activated and integrated.</w:t>
      </w:r>
    </w:p>
    <w:p w14:paraId="0FAB9EE2" w14:textId="7182B875" w:rsidR="004E297F" w:rsidRPr="00C22C66" w:rsidRDefault="004E297F" w:rsidP="00943857">
      <w:pPr>
        <w:pStyle w:val="ListParagraph"/>
        <w:numPr>
          <w:ilvl w:val="0"/>
          <w:numId w:val="78"/>
        </w:numPr>
        <w:rPr>
          <w:rFonts w:ascii="Times New Roman" w:hAnsi="Times New Roman" w:cs="Times New Roman"/>
        </w:rPr>
      </w:pPr>
      <w:r w:rsidRPr="00C22C66">
        <w:rPr>
          <w:rFonts w:ascii="Times New Roman" w:hAnsi="Times New Roman" w:cs="Times New Roman"/>
        </w:rPr>
        <w:t>A scalability doctrine that guarantees stable growth regardless of operational size, geographical expansion, or digital load.</w:t>
      </w:r>
    </w:p>
    <w:p w14:paraId="45FAED03" w14:textId="63159DAD" w:rsidR="004E297F" w:rsidRPr="00C22C66" w:rsidRDefault="004E297F" w:rsidP="00943857">
      <w:pPr>
        <w:pStyle w:val="ListParagraph"/>
        <w:numPr>
          <w:ilvl w:val="0"/>
          <w:numId w:val="78"/>
        </w:numPr>
        <w:rPr>
          <w:rFonts w:ascii="Times New Roman" w:hAnsi="Times New Roman" w:cs="Times New Roman"/>
        </w:rPr>
      </w:pPr>
      <w:r w:rsidRPr="00C22C66">
        <w:rPr>
          <w:rFonts w:ascii="Times New Roman" w:hAnsi="Times New Roman" w:cs="Times New Roman"/>
        </w:rPr>
        <w:t>A cross-generation AI evolution pathway that ensures intelligence systems grow ethically, consistently, and within defined boundaries.</w:t>
      </w:r>
    </w:p>
    <w:p w14:paraId="46636CAC" w14:textId="1D6885C7" w:rsidR="004E297F" w:rsidRPr="00C22C66" w:rsidRDefault="004E297F" w:rsidP="00943857">
      <w:pPr>
        <w:pStyle w:val="ListParagraph"/>
        <w:numPr>
          <w:ilvl w:val="0"/>
          <w:numId w:val="78"/>
        </w:numPr>
        <w:rPr>
          <w:rFonts w:ascii="Times New Roman" w:hAnsi="Times New Roman" w:cs="Times New Roman"/>
        </w:rPr>
      </w:pPr>
      <w:r w:rsidRPr="00C22C66">
        <w:rPr>
          <w:rFonts w:ascii="Times New Roman" w:hAnsi="Times New Roman" w:cs="Times New Roman"/>
        </w:rPr>
        <w:t>A legal and governance framework securing the perpetual continuity of WebHydra’s identity, authority, and operational legitimacy.</w:t>
      </w:r>
    </w:p>
    <w:p w14:paraId="6F4CE17E" w14:textId="4559F836" w:rsidR="004E297F" w:rsidRPr="00C22C66" w:rsidRDefault="004E297F" w:rsidP="00943857">
      <w:pPr>
        <w:pStyle w:val="ListParagraph"/>
        <w:numPr>
          <w:ilvl w:val="0"/>
          <w:numId w:val="78"/>
        </w:numPr>
        <w:rPr>
          <w:rFonts w:ascii="Times New Roman" w:hAnsi="Times New Roman" w:cs="Times New Roman"/>
        </w:rPr>
      </w:pPr>
      <w:r w:rsidRPr="00C22C66">
        <w:rPr>
          <w:rFonts w:ascii="Times New Roman" w:hAnsi="Times New Roman" w:cs="Times New Roman"/>
        </w:rPr>
        <w:t>A standardized versioning and lifecycle evolution structure ensuring transparent, traceable, and strategically timed releases across the ecosystem.</w:t>
      </w:r>
    </w:p>
    <w:p w14:paraId="737384E6" w14:textId="77777777" w:rsidR="004E297F" w:rsidRPr="00854CF8" w:rsidRDefault="004E297F" w:rsidP="004E297F">
      <w:pPr>
        <w:rPr>
          <w:rFonts w:ascii="Times New Roman" w:hAnsi="Times New Roman" w:cs="Times New Roman"/>
        </w:rPr>
      </w:pPr>
    </w:p>
    <w:p w14:paraId="6ECBDF28" w14:textId="3450B7B0" w:rsidR="004E297F" w:rsidRPr="00C22C66" w:rsidRDefault="004E297F" w:rsidP="00C22C66">
      <w:pPr>
        <w:pStyle w:val="Heading4"/>
      </w:pPr>
      <w:r w:rsidRPr="00854CF8">
        <w:lastRenderedPageBreak/>
        <w:t>This section serves as the empire’s official implementation constitution, ensuring that WebHydra remains:</w:t>
      </w:r>
    </w:p>
    <w:p w14:paraId="1E3CE9AF" w14:textId="7CCE59CF" w:rsidR="004E297F" w:rsidRPr="00C22C66" w:rsidRDefault="004E297F" w:rsidP="00943857">
      <w:pPr>
        <w:pStyle w:val="ListParagraph"/>
        <w:numPr>
          <w:ilvl w:val="0"/>
          <w:numId w:val="79"/>
        </w:numPr>
        <w:rPr>
          <w:rFonts w:ascii="Times New Roman" w:hAnsi="Times New Roman" w:cs="Times New Roman"/>
        </w:rPr>
      </w:pPr>
      <w:r w:rsidRPr="00C22C66">
        <w:rPr>
          <w:rFonts w:ascii="Times New Roman" w:hAnsi="Times New Roman" w:cs="Times New Roman"/>
        </w:rPr>
        <w:t>Technologically progressive</w:t>
      </w:r>
    </w:p>
    <w:p w14:paraId="21DDA4A2" w14:textId="3E7CFF95" w:rsidR="004E297F" w:rsidRPr="00C22C66" w:rsidRDefault="004E297F" w:rsidP="00943857">
      <w:pPr>
        <w:pStyle w:val="ListParagraph"/>
        <w:numPr>
          <w:ilvl w:val="0"/>
          <w:numId w:val="79"/>
        </w:numPr>
        <w:rPr>
          <w:rFonts w:ascii="Times New Roman" w:hAnsi="Times New Roman" w:cs="Times New Roman"/>
        </w:rPr>
      </w:pPr>
      <w:r w:rsidRPr="00C22C66">
        <w:rPr>
          <w:rFonts w:ascii="Times New Roman" w:hAnsi="Times New Roman" w:cs="Times New Roman"/>
        </w:rPr>
        <w:t>Strategically consistent</w:t>
      </w:r>
    </w:p>
    <w:p w14:paraId="4F01AE52" w14:textId="4614CE09" w:rsidR="004E297F" w:rsidRPr="00C22C66" w:rsidRDefault="004E297F" w:rsidP="00943857">
      <w:pPr>
        <w:pStyle w:val="ListParagraph"/>
        <w:numPr>
          <w:ilvl w:val="0"/>
          <w:numId w:val="79"/>
        </w:numPr>
        <w:rPr>
          <w:rFonts w:ascii="Times New Roman" w:hAnsi="Times New Roman" w:cs="Times New Roman"/>
        </w:rPr>
      </w:pPr>
      <w:r w:rsidRPr="00C22C66">
        <w:rPr>
          <w:rFonts w:ascii="Times New Roman" w:hAnsi="Times New Roman" w:cs="Times New Roman"/>
        </w:rPr>
        <w:t>Operationally scalable</w:t>
      </w:r>
    </w:p>
    <w:p w14:paraId="0E8966F8" w14:textId="21D50AB7" w:rsidR="004E297F" w:rsidRPr="00C22C66" w:rsidRDefault="004E297F" w:rsidP="00943857">
      <w:pPr>
        <w:pStyle w:val="ListParagraph"/>
        <w:numPr>
          <w:ilvl w:val="0"/>
          <w:numId w:val="79"/>
        </w:numPr>
        <w:rPr>
          <w:rFonts w:ascii="Times New Roman" w:hAnsi="Times New Roman" w:cs="Times New Roman"/>
        </w:rPr>
      </w:pPr>
      <w:r w:rsidRPr="00C22C66">
        <w:rPr>
          <w:rFonts w:ascii="Times New Roman" w:hAnsi="Times New Roman" w:cs="Times New Roman"/>
        </w:rPr>
        <w:t>Governance-aligned</w:t>
      </w:r>
    </w:p>
    <w:p w14:paraId="483FF024" w14:textId="3BC94864" w:rsidR="004E297F" w:rsidRPr="00C22C66" w:rsidRDefault="004E297F" w:rsidP="00943857">
      <w:pPr>
        <w:pStyle w:val="ListParagraph"/>
        <w:numPr>
          <w:ilvl w:val="0"/>
          <w:numId w:val="79"/>
        </w:numPr>
        <w:rPr>
          <w:rFonts w:ascii="Times New Roman" w:hAnsi="Times New Roman" w:cs="Times New Roman"/>
        </w:rPr>
      </w:pPr>
      <w:r w:rsidRPr="00C22C66">
        <w:rPr>
          <w:rFonts w:ascii="Times New Roman" w:hAnsi="Times New Roman" w:cs="Times New Roman"/>
        </w:rPr>
        <w:t>AI-disciplined</w:t>
      </w:r>
    </w:p>
    <w:p w14:paraId="57EC69D2" w14:textId="5A8CD920" w:rsidR="004E297F" w:rsidRPr="00C22C66" w:rsidRDefault="004E297F" w:rsidP="00943857">
      <w:pPr>
        <w:pStyle w:val="ListParagraph"/>
        <w:numPr>
          <w:ilvl w:val="0"/>
          <w:numId w:val="79"/>
        </w:numPr>
        <w:rPr>
          <w:rFonts w:ascii="Times New Roman" w:hAnsi="Times New Roman" w:cs="Times New Roman"/>
        </w:rPr>
      </w:pPr>
      <w:r w:rsidRPr="00C22C66">
        <w:rPr>
          <w:rFonts w:ascii="Times New Roman" w:hAnsi="Times New Roman" w:cs="Times New Roman"/>
        </w:rPr>
        <w:t>Legally sovereign</w:t>
      </w:r>
    </w:p>
    <w:p w14:paraId="23A487D7" w14:textId="0E09F3CA" w:rsidR="004E297F" w:rsidRPr="00C22C66" w:rsidRDefault="004E297F" w:rsidP="00943857">
      <w:pPr>
        <w:pStyle w:val="ListParagraph"/>
        <w:numPr>
          <w:ilvl w:val="0"/>
          <w:numId w:val="79"/>
        </w:numPr>
        <w:rPr>
          <w:rFonts w:ascii="Times New Roman" w:hAnsi="Times New Roman" w:cs="Times New Roman"/>
        </w:rPr>
      </w:pPr>
      <w:r w:rsidRPr="00C22C66">
        <w:rPr>
          <w:rFonts w:ascii="Times New Roman" w:hAnsi="Times New Roman" w:cs="Times New Roman"/>
        </w:rPr>
        <w:t>Permanently future-ready</w:t>
      </w:r>
    </w:p>
    <w:p w14:paraId="79FC01D1" w14:textId="77777777" w:rsidR="004E297F" w:rsidRPr="00854CF8" w:rsidRDefault="004E297F" w:rsidP="004E297F">
      <w:pPr>
        <w:rPr>
          <w:rFonts w:ascii="Times New Roman" w:hAnsi="Times New Roman" w:cs="Times New Roman"/>
        </w:rPr>
      </w:pPr>
    </w:p>
    <w:p w14:paraId="79F43519" w14:textId="0AE9535E" w:rsidR="00730A2C" w:rsidRPr="00854CF8" w:rsidRDefault="004E297F" w:rsidP="00730A2C">
      <w:pPr>
        <w:rPr>
          <w:rFonts w:ascii="Times New Roman" w:hAnsi="Times New Roman" w:cs="Times New Roman"/>
        </w:rPr>
      </w:pPr>
      <w:r w:rsidRPr="00854CF8">
        <w:rPr>
          <w:rFonts w:ascii="Times New Roman" w:hAnsi="Times New Roman" w:cs="Times New Roman"/>
        </w:rPr>
        <w:t>Section 19 therefore provides the structural clarity and disciplined methodology required to transform WebHydra from a high-concept architecture into a global infrastructure capable of supporting billions of interactions, massive economic operations, cross-domain integrations, and the long-term digital sovereignty of the empire.</w:t>
      </w:r>
    </w:p>
    <w:p w14:paraId="28A60AC7" w14:textId="77777777" w:rsidR="00730A2C" w:rsidRPr="00854CF8" w:rsidRDefault="00730A2C" w:rsidP="00730A2C">
      <w:pPr>
        <w:rPr>
          <w:rFonts w:ascii="Times New Roman" w:hAnsi="Times New Roman" w:cs="Times New Roman"/>
        </w:rPr>
      </w:pPr>
    </w:p>
    <w:p w14:paraId="4727FC3A" w14:textId="77777777" w:rsidR="004E297F" w:rsidRPr="00854CF8" w:rsidRDefault="004E297F">
      <w:pPr>
        <w:rPr>
          <w:rFonts w:ascii="Times New Roman" w:hAnsi="Times New Roman" w:cs="Times New Roman"/>
        </w:rPr>
      </w:pPr>
      <w:r w:rsidRPr="00854CF8">
        <w:rPr>
          <w:rFonts w:ascii="Times New Roman" w:hAnsi="Times New Roman" w:cs="Times New Roman"/>
        </w:rPr>
        <w:br w:type="page"/>
      </w:r>
    </w:p>
    <w:p w14:paraId="5A7F59AA" w14:textId="629FAF90" w:rsidR="00216417" w:rsidRDefault="00216417" w:rsidP="00C22C66">
      <w:pPr>
        <w:pStyle w:val="Heading1"/>
      </w:pPr>
      <w:r w:rsidRPr="00854CF8">
        <w:lastRenderedPageBreak/>
        <w:t>SECTION 19</w:t>
      </w:r>
      <w:r>
        <w:t>:</w:t>
      </w:r>
      <w:r w:rsidRPr="00854CF8">
        <w:t xml:space="preserve"> IMPLEMENTATION, PHASING &amp; FUTURE EVOLUTION</w:t>
      </w:r>
    </w:p>
    <w:p w14:paraId="7B6459D5" w14:textId="77777777" w:rsidR="00216417" w:rsidRPr="00216417" w:rsidRDefault="00216417" w:rsidP="00216417"/>
    <w:p w14:paraId="75A6D4A0" w14:textId="53D73172" w:rsidR="00B16A83" w:rsidRPr="00854CF8" w:rsidRDefault="00B16A83" w:rsidP="00C22C66">
      <w:pPr>
        <w:pStyle w:val="Heading1"/>
      </w:pPr>
      <w:r w:rsidRPr="00854CF8">
        <w:t>19.1</w:t>
      </w:r>
      <w:r w:rsidR="00216417">
        <w:t>:</w:t>
      </w:r>
      <w:r w:rsidRPr="00854CF8">
        <w:t xml:space="preserve"> Implementation Phases</w:t>
      </w:r>
    </w:p>
    <w:p w14:paraId="41562562" w14:textId="77777777" w:rsidR="00B16A83" w:rsidRPr="00854CF8" w:rsidRDefault="00B16A83" w:rsidP="00B16A83">
      <w:pPr>
        <w:rPr>
          <w:rFonts w:ascii="Times New Roman" w:hAnsi="Times New Roman" w:cs="Times New Roman"/>
        </w:rPr>
      </w:pPr>
    </w:p>
    <w:p w14:paraId="20E4E59D" w14:textId="77777777" w:rsidR="00B16A83" w:rsidRPr="00854CF8" w:rsidRDefault="00B16A83" w:rsidP="00B16A83">
      <w:pPr>
        <w:rPr>
          <w:rFonts w:ascii="Times New Roman" w:hAnsi="Times New Roman" w:cs="Times New Roman"/>
        </w:rPr>
      </w:pPr>
      <w:r w:rsidRPr="00854CF8">
        <w:rPr>
          <w:rFonts w:ascii="Times New Roman" w:hAnsi="Times New Roman" w:cs="Times New Roman"/>
        </w:rPr>
        <w:t>The Implementation Phases constitute the sovereign deployment sequence through which the WebHydra ecosystem transitions from conceptual architecture into a fully operational, multi-tier digital empire. Each phase represents a formally defined evolutionary stage, governed by strategic discipline, structural prerequisites, and legally compliant governance protocols.</w:t>
      </w:r>
    </w:p>
    <w:p w14:paraId="00924F71" w14:textId="235A0005" w:rsidR="00B16A83" w:rsidRPr="00854CF8" w:rsidRDefault="00B16A83" w:rsidP="00B16A83">
      <w:pPr>
        <w:rPr>
          <w:rFonts w:ascii="Times New Roman" w:hAnsi="Times New Roman" w:cs="Times New Roman"/>
        </w:rPr>
      </w:pPr>
      <w:r w:rsidRPr="00854CF8">
        <w:rPr>
          <w:rFonts w:ascii="Times New Roman" w:hAnsi="Times New Roman" w:cs="Times New Roman"/>
        </w:rPr>
        <w:t>Together, these phases ensure that WebHydra expands in a controlled, intelligent, and future-proof manner, maintaining coherence, security, and strategic alignment across every layer of the ecosystem.</w:t>
      </w:r>
    </w:p>
    <w:p w14:paraId="07FE5B60" w14:textId="77777777" w:rsidR="00B16A83" w:rsidRPr="00854CF8" w:rsidRDefault="00B16A83" w:rsidP="00B16A83">
      <w:pPr>
        <w:rPr>
          <w:rFonts w:ascii="Times New Roman" w:hAnsi="Times New Roman" w:cs="Times New Roman"/>
        </w:rPr>
      </w:pPr>
    </w:p>
    <w:p w14:paraId="440423A1" w14:textId="77777777" w:rsidR="00B16A83" w:rsidRPr="00854CF8" w:rsidRDefault="00B16A83" w:rsidP="00C22C66">
      <w:pPr>
        <w:pStyle w:val="Heading3"/>
      </w:pPr>
      <w:r w:rsidRPr="00854CF8">
        <w:t>Phase I: Foundational Deployment</w:t>
      </w:r>
    </w:p>
    <w:p w14:paraId="6DD7ADD7" w14:textId="77777777" w:rsidR="00B16A83" w:rsidRPr="00854CF8" w:rsidRDefault="00B16A83" w:rsidP="00B16A83">
      <w:pPr>
        <w:rPr>
          <w:rFonts w:ascii="Times New Roman" w:hAnsi="Times New Roman" w:cs="Times New Roman"/>
        </w:rPr>
      </w:pPr>
    </w:p>
    <w:p w14:paraId="06350B3E" w14:textId="77777777" w:rsidR="00B16A83" w:rsidRPr="00854CF8" w:rsidRDefault="00B16A83" w:rsidP="00B16A83">
      <w:pPr>
        <w:rPr>
          <w:rFonts w:ascii="Times New Roman" w:hAnsi="Times New Roman" w:cs="Times New Roman"/>
        </w:rPr>
      </w:pPr>
      <w:r w:rsidRPr="00854CF8">
        <w:rPr>
          <w:rFonts w:ascii="Times New Roman" w:hAnsi="Times New Roman" w:cs="Times New Roman"/>
        </w:rPr>
        <w:t>Phase I establishes the essential groundwork, forming the structural bedrock upon which all subsequent components of WebHydra will operate.</w:t>
      </w:r>
    </w:p>
    <w:p w14:paraId="3BFCFFFF" w14:textId="77777777" w:rsidR="00B16A83" w:rsidRPr="00854CF8" w:rsidRDefault="00B16A83" w:rsidP="00B16A83">
      <w:pPr>
        <w:rPr>
          <w:rFonts w:ascii="Times New Roman" w:hAnsi="Times New Roman" w:cs="Times New Roman"/>
        </w:rPr>
      </w:pPr>
    </w:p>
    <w:p w14:paraId="73F5B57F" w14:textId="77777777" w:rsidR="00B16A83" w:rsidRPr="00854CF8" w:rsidRDefault="00B16A83" w:rsidP="00C22C66">
      <w:pPr>
        <w:pStyle w:val="Heading4"/>
      </w:pPr>
      <w:r w:rsidRPr="00854CF8">
        <w:t>Key functions include:</w:t>
      </w:r>
    </w:p>
    <w:p w14:paraId="3440BD80" w14:textId="4DF49321" w:rsidR="00B16A83" w:rsidRPr="00C22C66" w:rsidRDefault="00B16A83" w:rsidP="00943857">
      <w:pPr>
        <w:pStyle w:val="ListParagraph"/>
        <w:numPr>
          <w:ilvl w:val="0"/>
          <w:numId w:val="80"/>
        </w:numPr>
        <w:rPr>
          <w:rFonts w:ascii="Times New Roman" w:hAnsi="Times New Roman" w:cs="Times New Roman"/>
        </w:rPr>
      </w:pPr>
      <w:r w:rsidRPr="00C22C66">
        <w:rPr>
          <w:rFonts w:ascii="Times New Roman" w:hAnsi="Times New Roman" w:cs="Times New Roman"/>
        </w:rPr>
        <w:t>Construction of the core digital infrastructure, including primary servers, encryption layers, baseline AI frameworks, and administrative portals.</w:t>
      </w:r>
    </w:p>
    <w:p w14:paraId="32B2B4C9" w14:textId="0961C906" w:rsidR="00B16A83" w:rsidRPr="00C22C66" w:rsidRDefault="00B16A83" w:rsidP="00943857">
      <w:pPr>
        <w:pStyle w:val="ListParagraph"/>
        <w:numPr>
          <w:ilvl w:val="0"/>
          <w:numId w:val="80"/>
        </w:numPr>
        <w:rPr>
          <w:rFonts w:ascii="Times New Roman" w:hAnsi="Times New Roman" w:cs="Times New Roman"/>
        </w:rPr>
      </w:pPr>
      <w:r w:rsidRPr="00C22C66">
        <w:rPr>
          <w:rFonts w:ascii="Times New Roman" w:hAnsi="Times New Roman" w:cs="Times New Roman"/>
        </w:rPr>
        <w:t>Establishment of governance systems, legal documents, operational policies, and internal sovereignty frameworks.</w:t>
      </w:r>
    </w:p>
    <w:p w14:paraId="0CCE6255" w14:textId="7BDE2ED8" w:rsidR="00B16A83" w:rsidRPr="00C22C66" w:rsidRDefault="00B16A83" w:rsidP="00943857">
      <w:pPr>
        <w:pStyle w:val="ListParagraph"/>
        <w:numPr>
          <w:ilvl w:val="0"/>
          <w:numId w:val="80"/>
        </w:numPr>
        <w:rPr>
          <w:rFonts w:ascii="Times New Roman" w:hAnsi="Times New Roman" w:cs="Times New Roman"/>
        </w:rPr>
      </w:pPr>
      <w:r w:rsidRPr="00C22C66">
        <w:rPr>
          <w:rFonts w:ascii="Times New Roman" w:hAnsi="Times New Roman" w:cs="Times New Roman"/>
        </w:rPr>
        <w:t>Deployment of the initial data sanctum, foundational cybersecurity architecture, and executive-level command channels.</w:t>
      </w:r>
    </w:p>
    <w:p w14:paraId="649F0C27" w14:textId="5109874C" w:rsidR="00B16A83" w:rsidRPr="00C22C66" w:rsidRDefault="00B16A83" w:rsidP="00943857">
      <w:pPr>
        <w:pStyle w:val="ListParagraph"/>
        <w:numPr>
          <w:ilvl w:val="0"/>
          <w:numId w:val="80"/>
        </w:numPr>
        <w:rPr>
          <w:rFonts w:ascii="Times New Roman" w:hAnsi="Times New Roman" w:cs="Times New Roman"/>
        </w:rPr>
      </w:pPr>
      <w:r w:rsidRPr="00C22C66">
        <w:rPr>
          <w:rFonts w:ascii="Times New Roman" w:hAnsi="Times New Roman" w:cs="Times New Roman"/>
        </w:rPr>
        <w:t>Formation of structural hierarchies, authority chains, and operational doctrines ensuring system-wide discipline.</w:t>
      </w:r>
    </w:p>
    <w:p w14:paraId="44A213A0" w14:textId="70E63581" w:rsidR="00B16A83" w:rsidRPr="00C22C66" w:rsidRDefault="00B16A83" w:rsidP="00943857">
      <w:pPr>
        <w:pStyle w:val="ListParagraph"/>
        <w:numPr>
          <w:ilvl w:val="0"/>
          <w:numId w:val="80"/>
        </w:numPr>
        <w:rPr>
          <w:rFonts w:ascii="Times New Roman" w:hAnsi="Times New Roman" w:cs="Times New Roman"/>
        </w:rPr>
      </w:pPr>
      <w:r w:rsidRPr="00C22C66">
        <w:rPr>
          <w:rFonts w:ascii="Times New Roman" w:hAnsi="Times New Roman" w:cs="Times New Roman"/>
        </w:rPr>
        <w:t>Activation of preliminary development environments, prototype modules, and controlled testing environments required for safe progression.</w:t>
      </w:r>
    </w:p>
    <w:p w14:paraId="18D7CAB4" w14:textId="77777777" w:rsidR="00B16A83" w:rsidRPr="00854CF8" w:rsidRDefault="00B16A83" w:rsidP="00B16A83">
      <w:pPr>
        <w:rPr>
          <w:rFonts w:ascii="Times New Roman" w:hAnsi="Times New Roman" w:cs="Times New Roman"/>
        </w:rPr>
      </w:pPr>
    </w:p>
    <w:p w14:paraId="3EA3A501" w14:textId="3F9D28A6" w:rsidR="00B16A83" w:rsidRPr="00854CF8" w:rsidRDefault="00B16A83" w:rsidP="00B16A83">
      <w:pPr>
        <w:rPr>
          <w:rFonts w:ascii="Times New Roman" w:hAnsi="Times New Roman" w:cs="Times New Roman"/>
        </w:rPr>
      </w:pPr>
      <w:r w:rsidRPr="00854CF8">
        <w:rPr>
          <w:rFonts w:ascii="Times New Roman" w:hAnsi="Times New Roman" w:cs="Times New Roman"/>
        </w:rPr>
        <w:lastRenderedPageBreak/>
        <w:t>Phase I ensures WebHydra begins its existence with maximum stability, sovereignty, and architectural integrity.</w:t>
      </w:r>
    </w:p>
    <w:p w14:paraId="26FDFED7" w14:textId="77777777" w:rsidR="00B16A83" w:rsidRPr="00854CF8" w:rsidRDefault="00B16A83" w:rsidP="00B16A83">
      <w:pPr>
        <w:rPr>
          <w:rFonts w:ascii="Times New Roman" w:hAnsi="Times New Roman" w:cs="Times New Roman"/>
        </w:rPr>
      </w:pPr>
    </w:p>
    <w:p w14:paraId="79265206" w14:textId="77777777" w:rsidR="00B16A83" w:rsidRPr="00854CF8" w:rsidRDefault="00B16A83" w:rsidP="00C22C66">
      <w:pPr>
        <w:pStyle w:val="Heading3"/>
      </w:pPr>
      <w:r w:rsidRPr="00854CF8">
        <w:t>Phase II: Structural Activation</w:t>
      </w:r>
    </w:p>
    <w:p w14:paraId="4E259ACD" w14:textId="77777777" w:rsidR="00B16A83" w:rsidRPr="00854CF8" w:rsidRDefault="00B16A83" w:rsidP="00B16A83">
      <w:pPr>
        <w:rPr>
          <w:rFonts w:ascii="Times New Roman" w:hAnsi="Times New Roman" w:cs="Times New Roman"/>
        </w:rPr>
      </w:pPr>
    </w:p>
    <w:p w14:paraId="13B09699" w14:textId="77777777" w:rsidR="00B16A83" w:rsidRPr="00854CF8" w:rsidRDefault="00B16A83" w:rsidP="00B16A83">
      <w:pPr>
        <w:rPr>
          <w:rFonts w:ascii="Times New Roman" w:hAnsi="Times New Roman" w:cs="Times New Roman"/>
        </w:rPr>
      </w:pPr>
      <w:r w:rsidRPr="00854CF8">
        <w:rPr>
          <w:rFonts w:ascii="Times New Roman" w:hAnsi="Times New Roman" w:cs="Times New Roman"/>
        </w:rPr>
        <w:t>Phase II transitions WebHydra from foundational existence into active operational form, enabling cross-domain movement and systemic interconnectivity.</w:t>
      </w:r>
    </w:p>
    <w:p w14:paraId="788E232D" w14:textId="77777777" w:rsidR="00B16A83" w:rsidRPr="00854CF8" w:rsidRDefault="00B16A83" w:rsidP="00B16A83">
      <w:pPr>
        <w:rPr>
          <w:rFonts w:ascii="Times New Roman" w:hAnsi="Times New Roman" w:cs="Times New Roman"/>
        </w:rPr>
      </w:pPr>
    </w:p>
    <w:p w14:paraId="7FE86D01" w14:textId="77777777" w:rsidR="00B16A83" w:rsidRPr="00854CF8" w:rsidRDefault="00B16A83" w:rsidP="00C22C66">
      <w:pPr>
        <w:pStyle w:val="Heading4"/>
      </w:pPr>
      <w:r w:rsidRPr="00854CF8">
        <w:t>Core objectives include:</w:t>
      </w:r>
    </w:p>
    <w:p w14:paraId="12AAC2B7" w14:textId="1F0D205E" w:rsidR="00B16A83" w:rsidRPr="00C22C66" w:rsidRDefault="00B16A83" w:rsidP="00943857">
      <w:pPr>
        <w:pStyle w:val="ListParagraph"/>
        <w:numPr>
          <w:ilvl w:val="0"/>
          <w:numId w:val="81"/>
        </w:numPr>
        <w:rPr>
          <w:rFonts w:ascii="Times New Roman" w:hAnsi="Times New Roman" w:cs="Times New Roman"/>
        </w:rPr>
      </w:pPr>
      <w:r w:rsidRPr="00C22C66">
        <w:rPr>
          <w:rFonts w:ascii="Times New Roman" w:hAnsi="Times New Roman" w:cs="Times New Roman"/>
        </w:rPr>
        <w:t>Activation of multi-tier ecosystem functionalities, including internal portals, subsystem bridges, and inter-division data pipelines.</w:t>
      </w:r>
    </w:p>
    <w:p w14:paraId="3BFCA9FE" w14:textId="63418727" w:rsidR="00B16A83" w:rsidRPr="00C22C66" w:rsidRDefault="00B16A83" w:rsidP="00943857">
      <w:pPr>
        <w:pStyle w:val="ListParagraph"/>
        <w:numPr>
          <w:ilvl w:val="0"/>
          <w:numId w:val="81"/>
        </w:numPr>
        <w:rPr>
          <w:rFonts w:ascii="Times New Roman" w:hAnsi="Times New Roman" w:cs="Times New Roman"/>
        </w:rPr>
      </w:pPr>
      <w:r w:rsidRPr="00C22C66">
        <w:rPr>
          <w:rFonts w:ascii="Times New Roman" w:hAnsi="Times New Roman" w:cs="Times New Roman"/>
        </w:rPr>
        <w:t>Synchronization between WebHydra and HydraCore to establish unified operational and administrative authority.</w:t>
      </w:r>
    </w:p>
    <w:p w14:paraId="671241FF" w14:textId="41AC2D04" w:rsidR="00B16A83" w:rsidRPr="00C22C66" w:rsidRDefault="00B16A83" w:rsidP="00943857">
      <w:pPr>
        <w:pStyle w:val="ListParagraph"/>
        <w:numPr>
          <w:ilvl w:val="0"/>
          <w:numId w:val="81"/>
        </w:numPr>
        <w:rPr>
          <w:rFonts w:ascii="Times New Roman" w:hAnsi="Times New Roman" w:cs="Times New Roman"/>
        </w:rPr>
      </w:pPr>
      <w:r w:rsidRPr="00C22C66">
        <w:rPr>
          <w:rFonts w:ascii="Times New Roman" w:hAnsi="Times New Roman" w:cs="Times New Roman"/>
        </w:rPr>
        <w:t>Deployment of structural web components, domain governance layers, and networked coordination engines.</w:t>
      </w:r>
    </w:p>
    <w:p w14:paraId="427AD3D7" w14:textId="200318F6" w:rsidR="00B16A83" w:rsidRPr="00C22C66" w:rsidRDefault="00C22C66" w:rsidP="00943857">
      <w:pPr>
        <w:pStyle w:val="ListParagraph"/>
        <w:numPr>
          <w:ilvl w:val="0"/>
          <w:numId w:val="81"/>
        </w:numPr>
        <w:rPr>
          <w:rFonts w:ascii="Times New Roman" w:hAnsi="Times New Roman" w:cs="Times New Roman"/>
        </w:rPr>
      </w:pPr>
      <w:r w:rsidRPr="00C22C66">
        <w:rPr>
          <w:rFonts w:ascii="Times New Roman" w:hAnsi="Times New Roman" w:cs="Times New Roman"/>
        </w:rPr>
        <w:t>Enabling</w:t>
      </w:r>
      <w:r w:rsidR="00B16A83" w:rsidRPr="00C22C66">
        <w:rPr>
          <w:rFonts w:ascii="Times New Roman" w:hAnsi="Times New Roman" w:cs="Times New Roman"/>
        </w:rPr>
        <w:t xml:space="preserve"> core interaction modules, including user access frameworks, membership validation systems, and administrative dashboards.</w:t>
      </w:r>
    </w:p>
    <w:p w14:paraId="7D1DB0C6" w14:textId="6B53B8C5" w:rsidR="00B16A83" w:rsidRPr="00C22C66" w:rsidRDefault="00B16A83" w:rsidP="00943857">
      <w:pPr>
        <w:pStyle w:val="ListParagraph"/>
        <w:numPr>
          <w:ilvl w:val="0"/>
          <w:numId w:val="81"/>
        </w:numPr>
        <w:rPr>
          <w:rFonts w:ascii="Times New Roman" w:hAnsi="Times New Roman" w:cs="Times New Roman"/>
        </w:rPr>
      </w:pPr>
      <w:r w:rsidRPr="00C22C66">
        <w:rPr>
          <w:rFonts w:ascii="Times New Roman" w:hAnsi="Times New Roman" w:cs="Times New Roman"/>
        </w:rPr>
        <w:t>Implementation of load-balancing frameworks, redundancy systems, and structural fail-safe mechanisms.</w:t>
      </w:r>
    </w:p>
    <w:p w14:paraId="77139BAE" w14:textId="77777777" w:rsidR="00B16A83" w:rsidRPr="00854CF8" w:rsidRDefault="00B16A83" w:rsidP="00B16A83">
      <w:pPr>
        <w:rPr>
          <w:rFonts w:ascii="Times New Roman" w:hAnsi="Times New Roman" w:cs="Times New Roman"/>
        </w:rPr>
      </w:pPr>
    </w:p>
    <w:p w14:paraId="1E0F40D0" w14:textId="00DC316D" w:rsidR="00B16A83" w:rsidRPr="00854CF8" w:rsidRDefault="00B16A83" w:rsidP="00B16A83">
      <w:pPr>
        <w:rPr>
          <w:rFonts w:ascii="Times New Roman" w:hAnsi="Times New Roman" w:cs="Times New Roman"/>
        </w:rPr>
      </w:pPr>
      <w:r w:rsidRPr="00854CF8">
        <w:rPr>
          <w:rFonts w:ascii="Times New Roman" w:hAnsi="Times New Roman" w:cs="Times New Roman"/>
        </w:rPr>
        <w:t>Phase II transforms WebHydra into a functioning, interconnected digital organism capable of supporting structured internal activity.</w:t>
      </w:r>
    </w:p>
    <w:p w14:paraId="4A362256" w14:textId="77777777" w:rsidR="00B16A83" w:rsidRPr="00854CF8" w:rsidRDefault="00B16A83" w:rsidP="00B16A83">
      <w:pPr>
        <w:rPr>
          <w:rFonts w:ascii="Times New Roman" w:hAnsi="Times New Roman" w:cs="Times New Roman"/>
        </w:rPr>
      </w:pPr>
    </w:p>
    <w:p w14:paraId="19D00E9E" w14:textId="77777777" w:rsidR="00B16A83" w:rsidRPr="00854CF8" w:rsidRDefault="00B16A83" w:rsidP="00C22C66">
      <w:pPr>
        <w:pStyle w:val="Heading3"/>
      </w:pPr>
      <w:r w:rsidRPr="00854CF8">
        <w:t>Phase III: Ecosystem Expansion</w:t>
      </w:r>
    </w:p>
    <w:p w14:paraId="5DCD80EA" w14:textId="77777777" w:rsidR="00B16A83" w:rsidRPr="00854CF8" w:rsidRDefault="00B16A83" w:rsidP="00B16A83">
      <w:pPr>
        <w:rPr>
          <w:rFonts w:ascii="Times New Roman" w:hAnsi="Times New Roman" w:cs="Times New Roman"/>
        </w:rPr>
      </w:pPr>
    </w:p>
    <w:p w14:paraId="2FD76FB8" w14:textId="77777777" w:rsidR="00B16A83" w:rsidRPr="00854CF8" w:rsidRDefault="00B16A83" w:rsidP="00B16A83">
      <w:pPr>
        <w:rPr>
          <w:rFonts w:ascii="Times New Roman" w:hAnsi="Times New Roman" w:cs="Times New Roman"/>
        </w:rPr>
      </w:pPr>
      <w:r w:rsidRPr="00854CF8">
        <w:rPr>
          <w:rFonts w:ascii="Times New Roman" w:hAnsi="Times New Roman" w:cs="Times New Roman"/>
        </w:rPr>
        <w:t>Phase III broadens WebHydra’s operational reach, opening the ecosystem to advanced modules, stakeholder engagement, and external interfaces.</w:t>
      </w:r>
    </w:p>
    <w:p w14:paraId="76E5B018" w14:textId="77777777" w:rsidR="00B16A83" w:rsidRPr="00854CF8" w:rsidRDefault="00B16A83" w:rsidP="00B16A83">
      <w:pPr>
        <w:rPr>
          <w:rFonts w:ascii="Times New Roman" w:hAnsi="Times New Roman" w:cs="Times New Roman"/>
        </w:rPr>
      </w:pPr>
    </w:p>
    <w:p w14:paraId="64A18925" w14:textId="77777777" w:rsidR="00B16A83" w:rsidRPr="00854CF8" w:rsidRDefault="00B16A83" w:rsidP="00C22C66">
      <w:pPr>
        <w:pStyle w:val="Heading4"/>
      </w:pPr>
      <w:r w:rsidRPr="00854CF8">
        <w:t>Major components include:</w:t>
      </w:r>
    </w:p>
    <w:p w14:paraId="2417372C" w14:textId="1AD36BDB" w:rsidR="00B16A83" w:rsidRPr="00C22C66" w:rsidRDefault="00B16A83" w:rsidP="00943857">
      <w:pPr>
        <w:pStyle w:val="ListParagraph"/>
        <w:numPr>
          <w:ilvl w:val="0"/>
          <w:numId w:val="82"/>
        </w:numPr>
        <w:rPr>
          <w:rFonts w:ascii="Times New Roman" w:hAnsi="Times New Roman" w:cs="Times New Roman"/>
        </w:rPr>
      </w:pPr>
      <w:r w:rsidRPr="00C22C66">
        <w:rPr>
          <w:rFonts w:ascii="Times New Roman" w:hAnsi="Times New Roman" w:cs="Times New Roman"/>
        </w:rPr>
        <w:t>Integration of project infrastructures, public-facing systems, investor portals, membership engines, and commercial networks.</w:t>
      </w:r>
    </w:p>
    <w:p w14:paraId="29AC4796" w14:textId="385BF30B" w:rsidR="00B16A83" w:rsidRPr="00C22C66" w:rsidRDefault="00B16A83" w:rsidP="00943857">
      <w:pPr>
        <w:pStyle w:val="ListParagraph"/>
        <w:numPr>
          <w:ilvl w:val="0"/>
          <w:numId w:val="82"/>
        </w:numPr>
        <w:rPr>
          <w:rFonts w:ascii="Times New Roman" w:hAnsi="Times New Roman" w:cs="Times New Roman"/>
        </w:rPr>
      </w:pPr>
      <w:r w:rsidRPr="00C22C66">
        <w:rPr>
          <w:rFonts w:ascii="Times New Roman" w:hAnsi="Times New Roman" w:cs="Times New Roman"/>
        </w:rPr>
        <w:t>Expansion into cross-functional domains such as public services, corporate operations, marketplace deployments, and stakeholder ecosystems.</w:t>
      </w:r>
    </w:p>
    <w:p w14:paraId="51430C99" w14:textId="067F0A6F" w:rsidR="00B16A83" w:rsidRPr="00C22C66" w:rsidRDefault="00B16A83" w:rsidP="00943857">
      <w:pPr>
        <w:pStyle w:val="ListParagraph"/>
        <w:numPr>
          <w:ilvl w:val="0"/>
          <w:numId w:val="82"/>
        </w:numPr>
        <w:rPr>
          <w:rFonts w:ascii="Times New Roman" w:hAnsi="Times New Roman" w:cs="Times New Roman"/>
        </w:rPr>
      </w:pPr>
      <w:r w:rsidRPr="00C22C66">
        <w:rPr>
          <w:rFonts w:ascii="Times New Roman" w:hAnsi="Times New Roman" w:cs="Times New Roman"/>
        </w:rPr>
        <w:lastRenderedPageBreak/>
        <w:t>Activation of ecosystem-wide communication systems, media channels, documentation gateways, and public information structures.</w:t>
      </w:r>
    </w:p>
    <w:p w14:paraId="144731E3" w14:textId="2AA638BB" w:rsidR="00B16A83" w:rsidRPr="00C22C66" w:rsidRDefault="00B16A83" w:rsidP="00943857">
      <w:pPr>
        <w:pStyle w:val="ListParagraph"/>
        <w:numPr>
          <w:ilvl w:val="0"/>
          <w:numId w:val="82"/>
        </w:numPr>
        <w:rPr>
          <w:rFonts w:ascii="Times New Roman" w:hAnsi="Times New Roman" w:cs="Times New Roman"/>
        </w:rPr>
      </w:pPr>
      <w:r w:rsidRPr="00C22C66">
        <w:rPr>
          <w:rFonts w:ascii="Times New Roman" w:hAnsi="Times New Roman" w:cs="Times New Roman"/>
        </w:rPr>
        <w:t>Expansion of internal administrative tools, operational hubs, and inter-tier collaborative architecture.</w:t>
      </w:r>
    </w:p>
    <w:p w14:paraId="0A517EF3" w14:textId="041A4E13" w:rsidR="00B16A83" w:rsidRPr="00C22C66" w:rsidRDefault="00B16A83" w:rsidP="00943857">
      <w:pPr>
        <w:pStyle w:val="ListParagraph"/>
        <w:numPr>
          <w:ilvl w:val="0"/>
          <w:numId w:val="82"/>
        </w:numPr>
        <w:rPr>
          <w:rFonts w:ascii="Times New Roman" w:hAnsi="Times New Roman" w:cs="Times New Roman"/>
        </w:rPr>
      </w:pPr>
      <w:r w:rsidRPr="00C22C66">
        <w:rPr>
          <w:rFonts w:ascii="Times New Roman" w:hAnsi="Times New Roman" w:cs="Times New Roman"/>
        </w:rPr>
        <w:t>Structured onboarding of external partners, early investors, institutional stakeholders, and founding participants.</w:t>
      </w:r>
    </w:p>
    <w:p w14:paraId="737FED91" w14:textId="77777777" w:rsidR="00B16A83" w:rsidRPr="00854CF8" w:rsidRDefault="00B16A83" w:rsidP="00B16A83">
      <w:pPr>
        <w:rPr>
          <w:rFonts w:ascii="Times New Roman" w:hAnsi="Times New Roman" w:cs="Times New Roman"/>
        </w:rPr>
      </w:pPr>
    </w:p>
    <w:p w14:paraId="75BE60CD" w14:textId="14BD111C" w:rsidR="00B16A83" w:rsidRPr="00854CF8" w:rsidRDefault="00B16A83" w:rsidP="00B16A83">
      <w:pPr>
        <w:rPr>
          <w:rFonts w:ascii="Times New Roman" w:hAnsi="Times New Roman" w:cs="Times New Roman"/>
        </w:rPr>
      </w:pPr>
      <w:r w:rsidRPr="00854CF8">
        <w:rPr>
          <w:rFonts w:ascii="Times New Roman" w:hAnsi="Times New Roman" w:cs="Times New Roman"/>
        </w:rPr>
        <w:t>Phase III enables the ecosystem to support large-scale activity, external participation, and diversified operational domains.</w:t>
      </w:r>
    </w:p>
    <w:p w14:paraId="2394857F" w14:textId="77777777" w:rsidR="00B16A83" w:rsidRPr="00854CF8" w:rsidRDefault="00B16A83" w:rsidP="00B16A83">
      <w:pPr>
        <w:rPr>
          <w:rFonts w:ascii="Times New Roman" w:hAnsi="Times New Roman" w:cs="Times New Roman"/>
        </w:rPr>
      </w:pPr>
    </w:p>
    <w:p w14:paraId="13D217B4" w14:textId="77777777" w:rsidR="00B16A83" w:rsidRPr="00854CF8" w:rsidRDefault="00B16A83" w:rsidP="00C22C66">
      <w:pPr>
        <w:pStyle w:val="Heading3"/>
      </w:pPr>
      <w:r w:rsidRPr="00854CF8">
        <w:t>Phase IV: AI Integration &amp; Automation</w:t>
      </w:r>
    </w:p>
    <w:p w14:paraId="7DE42190" w14:textId="77777777" w:rsidR="00B16A83" w:rsidRPr="00854CF8" w:rsidRDefault="00B16A83" w:rsidP="00B16A83">
      <w:pPr>
        <w:rPr>
          <w:rFonts w:ascii="Times New Roman" w:hAnsi="Times New Roman" w:cs="Times New Roman"/>
        </w:rPr>
      </w:pPr>
    </w:p>
    <w:p w14:paraId="33E894F6" w14:textId="77777777" w:rsidR="00B16A83" w:rsidRPr="00854CF8" w:rsidRDefault="00B16A83" w:rsidP="00B16A83">
      <w:pPr>
        <w:rPr>
          <w:rFonts w:ascii="Times New Roman" w:hAnsi="Times New Roman" w:cs="Times New Roman"/>
        </w:rPr>
      </w:pPr>
      <w:r w:rsidRPr="00854CF8">
        <w:rPr>
          <w:rFonts w:ascii="Times New Roman" w:hAnsi="Times New Roman" w:cs="Times New Roman"/>
        </w:rPr>
        <w:t>Phase IV introduces the intelligence layer that transforms WebHydra into a predictive, adaptive, and autonomous empire-scale platform.</w:t>
      </w:r>
    </w:p>
    <w:p w14:paraId="7CA780BF" w14:textId="77777777" w:rsidR="00B16A83" w:rsidRPr="00854CF8" w:rsidRDefault="00B16A83" w:rsidP="00B16A83">
      <w:pPr>
        <w:rPr>
          <w:rFonts w:ascii="Times New Roman" w:hAnsi="Times New Roman" w:cs="Times New Roman"/>
        </w:rPr>
      </w:pPr>
    </w:p>
    <w:p w14:paraId="4103285B" w14:textId="77777777" w:rsidR="00B16A83" w:rsidRPr="00854CF8" w:rsidRDefault="00B16A83" w:rsidP="00C22C66">
      <w:pPr>
        <w:pStyle w:val="Heading4"/>
      </w:pPr>
      <w:r w:rsidRPr="00854CF8">
        <w:t>Primary functions include:</w:t>
      </w:r>
    </w:p>
    <w:p w14:paraId="31300666" w14:textId="788194A4" w:rsidR="00B16A83" w:rsidRPr="00C22C66" w:rsidRDefault="00B16A83" w:rsidP="00943857">
      <w:pPr>
        <w:pStyle w:val="ListParagraph"/>
        <w:numPr>
          <w:ilvl w:val="0"/>
          <w:numId w:val="83"/>
        </w:numPr>
        <w:rPr>
          <w:rFonts w:ascii="Times New Roman" w:hAnsi="Times New Roman" w:cs="Times New Roman"/>
        </w:rPr>
      </w:pPr>
      <w:r w:rsidRPr="00C22C66">
        <w:rPr>
          <w:rFonts w:ascii="Times New Roman" w:hAnsi="Times New Roman" w:cs="Times New Roman"/>
        </w:rPr>
        <w:t>Deployment of AI command networks, intelligent agents, real-time automation engines, and predictive analytic systems.</w:t>
      </w:r>
    </w:p>
    <w:p w14:paraId="1A723AA5" w14:textId="40A719C4" w:rsidR="00B16A83" w:rsidRPr="00C22C66" w:rsidRDefault="00B16A83" w:rsidP="00943857">
      <w:pPr>
        <w:pStyle w:val="ListParagraph"/>
        <w:numPr>
          <w:ilvl w:val="0"/>
          <w:numId w:val="83"/>
        </w:numPr>
        <w:rPr>
          <w:rFonts w:ascii="Times New Roman" w:hAnsi="Times New Roman" w:cs="Times New Roman"/>
        </w:rPr>
      </w:pPr>
      <w:r w:rsidRPr="00C22C66">
        <w:rPr>
          <w:rFonts w:ascii="Times New Roman" w:hAnsi="Times New Roman" w:cs="Times New Roman"/>
        </w:rPr>
        <w:t>Activation of adaptive intelligence mechanisms that optimize resource management, security enforcement, and ecosystem efficiency.</w:t>
      </w:r>
    </w:p>
    <w:p w14:paraId="2B407946" w14:textId="02A5CEA6" w:rsidR="00B16A83" w:rsidRPr="00C22C66" w:rsidRDefault="00B16A83" w:rsidP="00943857">
      <w:pPr>
        <w:pStyle w:val="ListParagraph"/>
        <w:numPr>
          <w:ilvl w:val="0"/>
          <w:numId w:val="83"/>
        </w:numPr>
        <w:rPr>
          <w:rFonts w:ascii="Times New Roman" w:hAnsi="Times New Roman" w:cs="Times New Roman"/>
        </w:rPr>
      </w:pPr>
      <w:r w:rsidRPr="00C22C66">
        <w:rPr>
          <w:rFonts w:ascii="Times New Roman" w:hAnsi="Times New Roman" w:cs="Times New Roman"/>
        </w:rPr>
        <w:t>Integration of advanced forecasting engines, behavioral-learning models, and scenario-simulation frameworks.</w:t>
      </w:r>
    </w:p>
    <w:p w14:paraId="63794825" w14:textId="3D18761D" w:rsidR="00B16A83" w:rsidRPr="00C22C66" w:rsidRDefault="00B16A83" w:rsidP="00943857">
      <w:pPr>
        <w:pStyle w:val="ListParagraph"/>
        <w:numPr>
          <w:ilvl w:val="0"/>
          <w:numId w:val="83"/>
        </w:numPr>
        <w:rPr>
          <w:rFonts w:ascii="Times New Roman" w:hAnsi="Times New Roman" w:cs="Times New Roman"/>
        </w:rPr>
      </w:pPr>
      <w:r w:rsidRPr="00C22C66">
        <w:rPr>
          <w:rFonts w:ascii="Times New Roman" w:hAnsi="Times New Roman" w:cs="Times New Roman"/>
        </w:rPr>
        <w:t>Implementation of cross-domain automation, reducing human workload while increasing consistency, precision, and operational speed.</w:t>
      </w:r>
    </w:p>
    <w:p w14:paraId="3ED1ABDA" w14:textId="0D081C59" w:rsidR="00B16A83" w:rsidRPr="00C22C66" w:rsidRDefault="00B16A83" w:rsidP="00943857">
      <w:pPr>
        <w:pStyle w:val="ListParagraph"/>
        <w:numPr>
          <w:ilvl w:val="0"/>
          <w:numId w:val="83"/>
        </w:numPr>
        <w:rPr>
          <w:rFonts w:ascii="Times New Roman" w:hAnsi="Times New Roman" w:cs="Times New Roman"/>
        </w:rPr>
      </w:pPr>
      <w:r w:rsidRPr="00C22C66">
        <w:rPr>
          <w:rFonts w:ascii="Times New Roman" w:hAnsi="Times New Roman" w:cs="Times New Roman"/>
        </w:rPr>
        <w:t>Establishment of AI-governed management cycles, allowing autonomous regulation of performance, load distribution, risk detection, and internal diagnostics.</w:t>
      </w:r>
    </w:p>
    <w:p w14:paraId="0CBAA011" w14:textId="77777777" w:rsidR="00B16A83" w:rsidRPr="00854CF8" w:rsidRDefault="00B16A83" w:rsidP="00B16A83">
      <w:pPr>
        <w:rPr>
          <w:rFonts w:ascii="Times New Roman" w:hAnsi="Times New Roman" w:cs="Times New Roman"/>
        </w:rPr>
      </w:pPr>
    </w:p>
    <w:p w14:paraId="5697DD07" w14:textId="2C02D94F" w:rsidR="00B16A83" w:rsidRPr="00854CF8" w:rsidRDefault="00B16A83" w:rsidP="00B16A83">
      <w:pPr>
        <w:rPr>
          <w:rFonts w:ascii="Times New Roman" w:hAnsi="Times New Roman" w:cs="Times New Roman"/>
        </w:rPr>
      </w:pPr>
      <w:r w:rsidRPr="00854CF8">
        <w:rPr>
          <w:rFonts w:ascii="Times New Roman" w:hAnsi="Times New Roman" w:cs="Times New Roman"/>
        </w:rPr>
        <w:t>Phase IV elevates WebHydra into a self-optimizing entity capable of autonomous decision support and intelligent operational refinement.</w:t>
      </w:r>
    </w:p>
    <w:p w14:paraId="1B07427E" w14:textId="77777777" w:rsidR="00B16A83" w:rsidRPr="00854CF8" w:rsidRDefault="00B16A83" w:rsidP="00B16A83">
      <w:pPr>
        <w:rPr>
          <w:rFonts w:ascii="Times New Roman" w:hAnsi="Times New Roman" w:cs="Times New Roman"/>
        </w:rPr>
      </w:pPr>
    </w:p>
    <w:p w14:paraId="008E934D" w14:textId="77777777" w:rsidR="00B16A83" w:rsidRPr="00854CF8" w:rsidRDefault="00B16A83" w:rsidP="00C22C66">
      <w:pPr>
        <w:pStyle w:val="Heading3"/>
      </w:pPr>
      <w:r w:rsidRPr="00854CF8">
        <w:t>Phase V: Sovereign Maturity &amp; Reinforcement</w:t>
      </w:r>
    </w:p>
    <w:p w14:paraId="78B594EF" w14:textId="77777777" w:rsidR="00B16A83" w:rsidRPr="00854CF8" w:rsidRDefault="00B16A83" w:rsidP="00B16A83">
      <w:pPr>
        <w:rPr>
          <w:rFonts w:ascii="Times New Roman" w:hAnsi="Times New Roman" w:cs="Times New Roman"/>
        </w:rPr>
      </w:pPr>
    </w:p>
    <w:p w14:paraId="691F9C38" w14:textId="77777777" w:rsidR="00B16A83" w:rsidRPr="00854CF8" w:rsidRDefault="00B16A83" w:rsidP="00B16A83">
      <w:pPr>
        <w:rPr>
          <w:rFonts w:ascii="Times New Roman" w:hAnsi="Times New Roman" w:cs="Times New Roman"/>
        </w:rPr>
      </w:pPr>
      <w:r w:rsidRPr="00854CF8">
        <w:rPr>
          <w:rFonts w:ascii="Times New Roman" w:hAnsi="Times New Roman" w:cs="Times New Roman"/>
        </w:rPr>
        <w:lastRenderedPageBreak/>
        <w:t>Phase V represents the apex of WebHydra’s evolution—its transformation into a sovereign, fully reinforced, and institutionally mature digital empire.</w:t>
      </w:r>
    </w:p>
    <w:p w14:paraId="7CB8FE69" w14:textId="77777777" w:rsidR="00B16A83" w:rsidRPr="00854CF8" w:rsidRDefault="00B16A83" w:rsidP="00B16A83">
      <w:pPr>
        <w:rPr>
          <w:rFonts w:ascii="Times New Roman" w:hAnsi="Times New Roman" w:cs="Times New Roman"/>
        </w:rPr>
      </w:pPr>
    </w:p>
    <w:p w14:paraId="6004FBD4" w14:textId="77777777" w:rsidR="00B16A83" w:rsidRPr="00854CF8" w:rsidRDefault="00B16A83" w:rsidP="00C22C66">
      <w:pPr>
        <w:pStyle w:val="Heading4"/>
      </w:pPr>
      <w:r w:rsidRPr="00854CF8">
        <w:t>Core pillars include:</w:t>
      </w:r>
    </w:p>
    <w:p w14:paraId="3A3DCD42" w14:textId="7D9DA956" w:rsidR="00B16A83" w:rsidRPr="00C22C66" w:rsidRDefault="00B16A83" w:rsidP="00943857">
      <w:pPr>
        <w:pStyle w:val="ListParagraph"/>
        <w:numPr>
          <w:ilvl w:val="0"/>
          <w:numId w:val="84"/>
        </w:numPr>
        <w:rPr>
          <w:rFonts w:ascii="Times New Roman" w:hAnsi="Times New Roman" w:cs="Times New Roman"/>
        </w:rPr>
      </w:pPr>
      <w:r w:rsidRPr="00C22C66">
        <w:rPr>
          <w:rFonts w:ascii="Times New Roman" w:hAnsi="Times New Roman" w:cs="Times New Roman"/>
        </w:rPr>
        <w:t>Formalization of legal sovereignty frameworks, authority mandates, operational rights, and constitutional protections for the ecosystem.</w:t>
      </w:r>
    </w:p>
    <w:p w14:paraId="6FF81D43" w14:textId="6A3BBE59" w:rsidR="00B16A83" w:rsidRPr="00C22C66" w:rsidRDefault="00B16A83" w:rsidP="00943857">
      <w:pPr>
        <w:pStyle w:val="ListParagraph"/>
        <w:numPr>
          <w:ilvl w:val="0"/>
          <w:numId w:val="84"/>
        </w:numPr>
        <w:rPr>
          <w:rFonts w:ascii="Times New Roman" w:hAnsi="Times New Roman" w:cs="Times New Roman"/>
        </w:rPr>
      </w:pPr>
      <w:r w:rsidRPr="00C22C66">
        <w:rPr>
          <w:rFonts w:ascii="Times New Roman" w:hAnsi="Times New Roman" w:cs="Times New Roman"/>
        </w:rPr>
        <w:t>Integration of Strategic Defense &amp; Cyber Division systems, Golden Shield Protocols, Mirror Protocols, and Golden Mind governance laws.</w:t>
      </w:r>
    </w:p>
    <w:p w14:paraId="1C878DB3" w14:textId="1E12DA14" w:rsidR="00B16A83" w:rsidRPr="00C22C66" w:rsidRDefault="00B16A83" w:rsidP="00943857">
      <w:pPr>
        <w:pStyle w:val="ListParagraph"/>
        <w:numPr>
          <w:ilvl w:val="0"/>
          <w:numId w:val="84"/>
        </w:numPr>
        <w:rPr>
          <w:rFonts w:ascii="Times New Roman" w:hAnsi="Times New Roman" w:cs="Times New Roman"/>
        </w:rPr>
      </w:pPr>
      <w:r w:rsidRPr="00C22C66">
        <w:rPr>
          <w:rFonts w:ascii="Times New Roman" w:hAnsi="Times New Roman" w:cs="Times New Roman"/>
        </w:rPr>
        <w:t>Global-scale scalability readiness, enabling multi-country expansion, cross-geographical hosting, and universal load distribution.</w:t>
      </w:r>
    </w:p>
    <w:p w14:paraId="1753D755" w14:textId="761B8FBF" w:rsidR="00B16A83" w:rsidRPr="00C22C66" w:rsidRDefault="00B16A83" w:rsidP="00943857">
      <w:pPr>
        <w:pStyle w:val="ListParagraph"/>
        <w:numPr>
          <w:ilvl w:val="0"/>
          <w:numId w:val="84"/>
        </w:numPr>
        <w:rPr>
          <w:rFonts w:ascii="Times New Roman" w:hAnsi="Times New Roman" w:cs="Times New Roman"/>
        </w:rPr>
      </w:pPr>
      <w:r w:rsidRPr="00C22C66">
        <w:rPr>
          <w:rFonts w:ascii="Times New Roman" w:hAnsi="Times New Roman" w:cs="Times New Roman"/>
        </w:rPr>
        <w:t xml:space="preserve">Long-term governance activation </w:t>
      </w:r>
      <w:proofErr w:type="gramStart"/>
      <w:r w:rsidRPr="00C22C66">
        <w:rPr>
          <w:rFonts w:ascii="Times New Roman" w:hAnsi="Times New Roman" w:cs="Times New Roman"/>
        </w:rPr>
        <w:t>including</w:t>
      </w:r>
      <w:proofErr w:type="gramEnd"/>
      <w:r w:rsidRPr="00C22C66">
        <w:rPr>
          <w:rFonts w:ascii="Times New Roman" w:hAnsi="Times New Roman" w:cs="Times New Roman"/>
        </w:rPr>
        <w:t xml:space="preserve"> succession protocols, version stewardship, multi-decade operational planning, and institutional continuity structures.</w:t>
      </w:r>
    </w:p>
    <w:p w14:paraId="0678A06A" w14:textId="6C09DCEA" w:rsidR="00B16A83" w:rsidRPr="00C22C66" w:rsidRDefault="00B16A83" w:rsidP="00943857">
      <w:pPr>
        <w:pStyle w:val="ListParagraph"/>
        <w:numPr>
          <w:ilvl w:val="0"/>
          <w:numId w:val="84"/>
        </w:numPr>
        <w:rPr>
          <w:rFonts w:ascii="Times New Roman" w:hAnsi="Times New Roman" w:cs="Times New Roman"/>
        </w:rPr>
      </w:pPr>
      <w:r w:rsidRPr="00C22C66">
        <w:rPr>
          <w:rFonts w:ascii="Times New Roman" w:hAnsi="Times New Roman" w:cs="Times New Roman"/>
        </w:rPr>
        <w:t>Cementing WebHydra’s status as a fortified, self-regulating, future-proof sovereign infrastructure capable of enduring generational evolution.</w:t>
      </w:r>
    </w:p>
    <w:p w14:paraId="5CAEAF63" w14:textId="77777777" w:rsidR="00B16A83" w:rsidRPr="00854CF8" w:rsidRDefault="00B16A83" w:rsidP="00B16A83">
      <w:pPr>
        <w:rPr>
          <w:rFonts w:ascii="Times New Roman" w:hAnsi="Times New Roman" w:cs="Times New Roman"/>
        </w:rPr>
      </w:pPr>
    </w:p>
    <w:p w14:paraId="41EA4B9B" w14:textId="4429781A" w:rsidR="00730A2C" w:rsidRPr="00854CF8" w:rsidRDefault="00B16A83" w:rsidP="00730A2C">
      <w:pPr>
        <w:rPr>
          <w:rFonts w:ascii="Times New Roman" w:hAnsi="Times New Roman" w:cs="Times New Roman"/>
        </w:rPr>
      </w:pPr>
      <w:r w:rsidRPr="00854CF8">
        <w:rPr>
          <w:rFonts w:ascii="Times New Roman" w:hAnsi="Times New Roman" w:cs="Times New Roman"/>
        </w:rPr>
        <w:t>Phase V concludes the implementation arc by solidifying WebHydra as a permanently stable, sovereign, and strategically dominant digital institution.</w:t>
      </w:r>
    </w:p>
    <w:p w14:paraId="546358B1" w14:textId="77777777" w:rsidR="00730A2C" w:rsidRPr="00854CF8" w:rsidRDefault="00730A2C" w:rsidP="00730A2C">
      <w:pPr>
        <w:rPr>
          <w:rFonts w:ascii="Times New Roman" w:hAnsi="Times New Roman" w:cs="Times New Roman"/>
        </w:rPr>
      </w:pPr>
    </w:p>
    <w:p w14:paraId="7D444C13" w14:textId="77777777" w:rsidR="00B16A83" w:rsidRPr="00854CF8" w:rsidRDefault="00B16A83">
      <w:pPr>
        <w:rPr>
          <w:rFonts w:ascii="Times New Roman" w:hAnsi="Times New Roman" w:cs="Times New Roman"/>
        </w:rPr>
      </w:pPr>
      <w:r w:rsidRPr="00854CF8">
        <w:rPr>
          <w:rFonts w:ascii="Times New Roman" w:hAnsi="Times New Roman" w:cs="Times New Roman"/>
        </w:rPr>
        <w:br w:type="page"/>
      </w:r>
    </w:p>
    <w:p w14:paraId="292294D2" w14:textId="2EB40772" w:rsidR="00216417" w:rsidRDefault="00216417" w:rsidP="00C22C66">
      <w:pPr>
        <w:pStyle w:val="Heading1"/>
      </w:pPr>
      <w:r w:rsidRPr="00854CF8">
        <w:lastRenderedPageBreak/>
        <w:t>SECTION 19</w:t>
      </w:r>
      <w:r>
        <w:t>:</w:t>
      </w:r>
      <w:r w:rsidRPr="00854CF8">
        <w:t xml:space="preserve"> IMPLEMENTATION, PHASING &amp; FUTURE EVOLUTION</w:t>
      </w:r>
    </w:p>
    <w:p w14:paraId="30FF735D" w14:textId="77777777" w:rsidR="00216417" w:rsidRPr="00216417" w:rsidRDefault="00216417" w:rsidP="00216417"/>
    <w:p w14:paraId="3A231CDD" w14:textId="52F988C2" w:rsidR="00AE3F35" w:rsidRPr="00854CF8" w:rsidRDefault="00AE3F35" w:rsidP="00C22C66">
      <w:pPr>
        <w:pStyle w:val="Heading1"/>
      </w:pPr>
      <w:r w:rsidRPr="00854CF8">
        <w:t>19.2</w:t>
      </w:r>
      <w:r w:rsidR="00216417">
        <w:t>:</w:t>
      </w:r>
      <w:r w:rsidRPr="00854CF8">
        <w:t xml:space="preserve"> System Scaling Strategy</w:t>
      </w:r>
    </w:p>
    <w:p w14:paraId="30872BC9" w14:textId="77777777" w:rsidR="00AE3F35" w:rsidRPr="00854CF8" w:rsidRDefault="00AE3F35" w:rsidP="00AE3F35">
      <w:pPr>
        <w:rPr>
          <w:rFonts w:ascii="Times New Roman" w:hAnsi="Times New Roman" w:cs="Times New Roman"/>
        </w:rPr>
      </w:pPr>
    </w:p>
    <w:p w14:paraId="4CA77E4F" w14:textId="77777777" w:rsidR="00AE3F35" w:rsidRPr="00854CF8" w:rsidRDefault="00AE3F35" w:rsidP="00AE3F35">
      <w:pPr>
        <w:rPr>
          <w:rFonts w:ascii="Times New Roman" w:hAnsi="Times New Roman" w:cs="Times New Roman"/>
        </w:rPr>
      </w:pPr>
      <w:r w:rsidRPr="00854CF8">
        <w:rPr>
          <w:rFonts w:ascii="Times New Roman" w:hAnsi="Times New Roman" w:cs="Times New Roman"/>
        </w:rPr>
        <w:t>The System Scaling Strategy defines the formal methodologies through which WebHydra expands its operational capacity, geographical presence, digital reach, and systemic capabilities. This strategy ensures that scaling is conducted in a manner that is controlled, sovereign, structurally consistent, and capable of sustaining exponentially increasing demand without performance degradation.</w:t>
      </w:r>
    </w:p>
    <w:p w14:paraId="59C43DC1" w14:textId="59515724" w:rsidR="00AE3F35" w:rsidRPr="00854CF8" w:rsidRDefault="00AE3F35" w:rsidP="00AE3F35">
      <w:pPr>
        <w:rPr>
          <w:rFonts w:ascii="Times New Roman" w:hAnsi="Times New Roman" w:cs="Times New Roman"/>
        </w:rPr>
      </w:pPr>
      <w:r w:rsidRPr="00854CF8">
        <w:rPr>
          <w:rFonts w:ascii="Times New Roman" w:hAnsi="Times New Roman" w:cs="Times New Roman"/>
        </w:rPr>
        <w:t>It establishes the empire-wide expansion doctrine that governs how every subsystem evolves, strengthens, replicates, and adapts to support long-term global deployment.</w:t>
      </w:r>
    </w:p>
    <w:p w14:paraId="5881EC8E" w14:textId="77777777" w:rsidR="00AE3F35" w:rsidRPr="00854CF8" w:rsidRDefault="00AE3F35" w:rsidP="00AE3F35">
      <w:pPr>
        <w:rPr>
          <w:rFonts w:ascii="Times New Roman" w:hAnsi="Times New Roman" w:cs="Times New Roman"/>
        </w:rPr>
      </w:pPr>
    </w:p>
    <w:p w14:paraId="0B5CDC74" w14:textId="77777777" w:rsidR="00AE3F35" w:rsidRPr="00854CF8" w:rsidRDefault="00AE3F35" w:rsidP="00C22C66">
      <w:pPr>
        <w:pStyle w:val="Heading3"/>
      </w:pPr>
      <w:r w:rsidRPr="00854CF8">
        <w:t>Vertical Scaling Mechanics</w:t>
      </w:r>
    </w:p>
    <w:p w14:paraId="048211F4" w14:textId="77777777" w:rsidR="00AE3F35" w:rsidRPr="00854CF8" w:rsidRDefault="00AE3F35" w:rsidP="00AE3F35">
      <w:pPr>
        <w:rPr>
          <w:rFonts w:ascii="Times New Roman" w:hAnsi="Times New Roman" w:cs="Times New Roman"/>
        </w:rPr>
      </w:pPr>
    </w:p>
    <w:p w14:paraId="0CF77FE1" w14:textId="77777777" w:rsidR="00AE3F35" w:rsidRPr="00854CF8" w:rsidRDefault="00AE3F35" w:rsidP="00AE3F35">
      <w:pPr>
        <w:rPr>
          <w:rFonts w:ascii="Times New Roman" w:hAnsi="Times New Roman" w:cs="Times New Roman"/>
        </w:rPr>
      </w:pPr>
      <w:r w:rsidRPr="00854CF8">
        <w:rPr>
          <w:rFonts w:ascii="Times New Roman" w:hAnsi="Times New Roman" w:cs="Times New Roman"/>
        </w:rPr>
        <w:t>Vertical scaling strengthens WebHydra’s existing framework by increasing the power, intelligence, and capacity of its core components without altering structural topology. This ensures that the system can handle heightened traffic, deeper data loads, expanded membership activity, and intensified AI operations.</w:t>
      </w:r>
    </w:p>
    <w:p w14:paraId="0DF1A419" w14:textId="77777777" w:rsidR="00AE3F35" w:rsidRPr="00854CF8" w:rsidRDefault="00AE3F35" w:rsidP="00AE3F35">
      <w:pPr>
        <w:rPr>
          <w:rFonts w:ascii="Times New Roman" w:hAnsi="Times New Roman" w:cs="Times New Roman"/>
        </w:rPr>
      </w:pPr>
    </w:p>
    <w:p w14:paraId="0A30FFE5" w14:textId="77777777" w:rsidR="00AE3F35" w:rsidRPr="00854CF8" w:rsidRDefault="00AE3F35" w:rsidP="00C22C66">
      <w:pPr>
        <w:pStyle w:val="Heading4"/>
      </w:pPr>
      <w:r w:rsidRPr="00854CF8">
        <w:t>Key elements include:</w:t>
      </w:r>
    </w:p>
    <w:p w14:paraId="14D59922" w14:textId="7F93AAB5" w:rsidR="00AE3F35" w:rsidRPr="00C22C66" w:rsidRDefault="00AE3F35" w:rsidP="00943857">
      <w:pPr>
        <w:pStyle w:val="ListParagraph"/>
        <w:numPr>
          <w:ilvl w:val="0"/>
          <w:numId w:val="85"/>
        </w:numPr>
        <w:rPr>
          <w:rFonts w:ascii="Times New Roman" w:hAnsi="Times New Roman" w:cs="Times New Roman"/>
        </w:rPr>
      </w:pPr>
      <w:r w:rsidRPr="00C22C66">
        <w:rPr>
          <w:rFonts w:ascii="Times New Roman" w:hAnsi="Times New Roman" w:cs="Times New Roman"/>
        </w:rPr>
        <w:t>Capacity enhancements across servers, data sanctums, intelligence nodes, and processing layers to support higher operational throughput.</w:t>
      </w:r>
    </w:p>
    <w:p w14:paraId="616075E1" w14:textId="71B4B27A" w:rsidR="00AE3F35" w:rsidRPr="00C22C66" w:rsidRDefault="00AE3F35" w:rsidP="00943857">
      <w:pPr>
        <w:pStyle w:val="ListParagraph"/>
        <w:numPr>
          <w:ilvl w:val="0"/>
          <w:numId w:val="85"/>
        </w:numPr>
        <w:rPr>
          <w:rFonts w:ascii="Times New Roman" w:hAnsi="Times New Roman" w:cs="Times New Roman"/>
        </w:rPr>
      </w:pPr>
      <w:r w:rsidRPr="00C22C66">
        <w:rPr>
          <w:rFonts w:ascii="Times New Roman" w:hAnsi="Times New Roman" w:cs="Times New Roman"/>
        </w:rPr>
        <w:t>Intensification of AI capabilities, enabling greater automation, deeper analytics, and more advanced predictive reasoning.</w:t>
      </w:r>
    </w:p>
    <w:p w14:paraId="4C973259" w14:textId="144D0977" w:rsidR="00AE3F35" w:rsidRPr="00C22C66" w:rsidRDefault="00AE3F35" w:rsidP="00943857">
      <w:pPr>
        <w:pStyle w:val="ListParagraph"/>
        <w:numPr>
          <w:ilvl w:val="0"/>
          <w:numId w:val="85"/>
        </w:numPr>
        <w:rPr>
          <w:rFonts w:ascii="Times New Roman" w:hAnsi="Times New Roman" w:cs="Times New Roman"/>
        </w:rPr>
      </w:pPr>
      <w:r w:rsidRPr="00C22C66">
        <w:rPr>
          <w:rFonts w:ascii="Times New Roman" w:hAnsi="Times New Roman" w:cs="Times New Roman"/>
        </w:rPr>
        <w:t>Reinforcement of data pipelines, creating faster ingestion, more stable transfers, and higher bandwidth pathways across all divisions.</w:t>
      </w:r>
    </w:p>
    <w:p w14:paraId="5F73529A" w14:textId="050C04DE" w:rsidR="00AE3F35" w:rsidRPr="00C22C66" w:rsidRDefault="00AE3F35" w:rsidP="00943857">
      <w:pPr>
        <w:pStyle w:val="ListParagraph"/>
        <w:numPr>
          <w:ilvl w:val="0"/>
          <w:numId w:val="85"/>
        </w:numPr>
        <w:rPr>
          <w:rFonts w:ascii="Times New Roman" w:hAnsi="Times New Roman" w:cs="Times New Roman"/>
        </w:rPr>
      </w:pPr>
      <w:r w:rsidRPr="00C22C66">
        <w:rPr>
          <w:rFonts w:ascii="Times New Roman" w:hAnsi="Times New Roman" w:cs="Times New Roman"/>
        </w:rPr>
        <w:t>System optimization protocols that reduce latency, improve response times, and maintain operational fluidity even under exceptional system stress.</w:t>
      </w:r>
    </w:p>
    <w:p w14:paraId="6634C8B7" w14:textId="211720DB" w:rsidR="00AE3F35" w:rsidRPr="00C22C66" w:rsidRDefault="00AE3F35" w:rsidP="00943857">
      <w:pPr>
        <w:pStyle w:val="ListParagraph"/>
        <w:numPr>
          <w:ilvl w:val="0"/>
          <w:numId w:val="85"/>
        </w:numPr>
        <w:rPr>
          <w:rFonts w:ascii="Times New Roman" w:hAnsi="Times New Roman" w:cs="Times New Roman"/>
        </w:rPr>
      </w:pPr>
      <w:r w:rsidRPr="00C22C66">
        <w:rPr>
          <w:rFonts w:ascii="Times New Roman" w:hAnsi="Times New Roman" w:cs="Times New Roman"/>
        </w:rPr>
        <w:t>Internal architecture strengthening to ensure structural longevity, resistance to overload, and persistent system integrity.</w:t>
      </w:r>
    </w:p>
    <w:p w14:paraId="12050E78" w14:textId="77777777" w:rsidR="00AE3F35" w:rsidRPr="00854CF8" w:rsidRDefault="00AE3F35" w:rsidP="00AE3F35">
      <w:pPr>
        <w:rPr>
          <w:rFonts w:ascii="Times New Roman" w:hAnsi="Times New Roman" w:cs="Times New Roman"/>
        </w:rPr>
      </w:pPr>
    </w:p>
    <w:p w14:paraId="56EE5A30" w14:textId="414A1E73" w:rsidR="00AE3F35" w:rsidRPr="00854CF8" w:rsidRDefault="00AE3F35" w:rsidP="00AE3F35">
      <w:pPr>
        <w:rPr>
          <w:rFonts w:ascii="Times New Roman" w:hAnsi="Times New Roman" w:cs="Times New Roman"/>
        </w:rPr>
      </w:pPr>
      <w:r w:rsidRPr="00854CF8">
        <w:rPr>
          <w:rFonts w:ascii="Times New Roman" w:hAnsi="Times New Roman" w:cs="Times New Roman"/>
        </w:rPr>
        <w:lastRenderedPageBreak/>
        <w:t>Vertical scaling ensures the ecosystem deepens its power at the core, enabling sustained long-term performance.</w:t>
      </w:r>
    </w:p>
    <w:p w14:paraId="1106C6F2" w14:textId="77777777" w:rsidR="00AE3F35" w:rsidRPr="00854CF8" w:rsidRDefault="00AE3F35" w:rsidP="00AE3F35">
      <w:pPr>
        <w:rPr>
          <w:rFonts w:ascii="Times New Roman" w:hAnsi="Times New Roman" w:cs="Times New Roman"/>
        </w:rPr>
      </w:pPr>
    </w:p>
    <w:p w14:paraId="4C0AEDC8" w14:textId="77777777" w:rsidR="00AE3F35" w:rsidRPr="00854CF8" w:rsidRDefault="00AE3F35" w:rsidP="00C22C66">
      <w:pPr>
        <w:pStyle w:val="Heading3"/>
      </w:pPr>
      <w:r w:rsidRPr="00854CF8">
        <w:t>Horizontal Expansion Protocols</w:t>
      </w:r>
    </w:p>
    <w:p w14:paraId="5A50F084" w14:textId="77777777" w:rsidR="00AE3F35" w:rsidRPr="00854CF8" w:rsidRDefault="00AE3F35" w:rsidP="00AE3F35">
      <w:pPr>
        <w:rPr>
          <w:rFonts w:ascii="Times New Roman" w:hAnsi="Times New Roman" w:cs="Times New Roman"/>
        </w:rPr>
      </w:pPr>
    </w:p>
    <w:p w14:paraId="6E27D024" w14:textId="77777777" w:rsidR="00AE3F35" w:rsidRPr="00854CF8" w:rsidRDefault="00AE3F35" w:rsidP="00AE3F35">
      <w:pPr>
        <w:rPr>
          <w:rFonts w:ascii="Times New Roman" w:hAnsi="Times New Roman" w:cs="Times New Roman"/>
        </w:rPr>
      </w:pPr>
      <w:r w:rsidRPr="00854CF8">
        <w:rPr>
          <w:rFonts w:ascii="Times New Roman" w:hAnsi="Times New Roman" w:cs="Times New Roman"/>
        </w:rPr>
        <w:t>Horizontal scaling expands the reach of WebHydra by deploying its architecture across new domains, territories, entities, and operational environments. This allows WebHydra to grow outward without compromising architectural unity.</w:t>
      </w:r>
    </w:p>
    <w:p w14:paraId="0868ED44" w14:textId="77777777" w:rsidR="00AE3F35" w:rsidRPr="00854CF8" w:rsidRDefault="00AE3F35" w:rsidP="00AE3F35">
      <w:pPr>
        <w:rPr>
          <w:rFonts w:ascii="Times New Roman" w:hAnsi="Times New Roman" w:cs="Times New Roman"/>
        </w:rPr>
      </w:pPr>
    </w:p>
    <w:p w14:paraId="3C630AAB" w14:textId="77777777" w:rsidR="00AE3F35" w:rsidRPr="00854CF8" w:rsidRDefault="00AE3F35" w:rsidP="00C22C66">
      <w:pPr>
        <w:pStyle w:val="Heading4"/>
      </w:pPr>
      <w:r w:rsidRPr="00854CF8">
        <w:t>Core principles include:</w:t>
      </w:r>
    </w:p>
    <w:p w14:paraId="3E9D081B" w14:textId="2FFB580D" w:rsidR="00AE3F35" w:rsidRPr="00C22C66" w:rsidRDefault="00AE3F35" w:rsidP="00943857">
      <w:pPr>
        <w:pStyle w:val="ListParagraph"/>
        <w:numPr>
          <w:ilvl w:val="0"/>
          <w:numId w:val="86"/>
        </w:numPr>
        <w:rPr>
          <w:rFonts w:ascii="Times New Roman" w:hAnsi="Times New Roman" w:cs="Times New Roman"/>
        </w:rPr>
      </w:pPr>
      <w:r w:rsidRPr="00C22C66">
        <w:rPr>
          <w:rFonts w:ascii="Times New Roman" w:hAnsi="Times New Roman" w:cs="Times New Roman"/>
        </w:rPr>
        <w:t>Deployment of standardized WebHydra infrastructure into new divisions, subsidiary systems, and ecosystem layers.</w:t>
      </w:r>
    </w:p>
    <w:p w14:paraId="294CC050" w14:textId="0448EEF0" w:rsidR="00AE3F35" w:rsidRPr="00C22C66" w:rsidRDefault="00AE3F35" w:rsidP="00943857">
      <w:pPr>
        <w:pStyle w:val="ListParagraph"/>
        <w:numPr>
          <w:ilvl w:val="0"/>
          <w:numId w:val="86"/>
        </w:numPr>
        <w:rPr>
          <w:rFonts w:ascii="Times New Roman" w:hAnsi="Times New Roman" w:cs="Times New Roman"/>
        </w:rPr>
      </w:pPr>
      <w:r w:rsidRPr="00C22C66">
        <w:rPr>
          <w:rFonts w:ascii="Times New Roman" w:hAnsi="Times New Roman" w:cs="Times New Roman"/>
        </w:rPr>
        <w:t>Expansion across multiple geographic regions, enabling global presence, distributed operation, and territorial redundancy.</w:t>
      </w:r>
    </w:p>
    <w:p w14:paraId="007A8200" w14:textId="7E47D190" w:rsidR="00AE3F35" w:rsidRPr="00C22C66" w:rsidRDefault="00AE3F35" w:rsidP="00943857">
      <w:pPr>
        <w:pStyle w:val="ListParagraph"/>
        <w:numPr>
          <w:ilvl w:val="0"/>
          <w:numId w:val="86"/>
        </w:numPr>
        <w:rPr>
          <w:rFonts w:ascii="Times New Roman" w:hAnsi="Times New Roman" w:cs="Times New Roman"/>
        </w:rPr>
      </w:pPr>
      <w:r w:rsidRPr="00C22C66">
        <w:rPr>
          <w:rFonts w:ascii="Times New Roman" w:hAnsi="Times New Roman" w:cs="Times New Roman"/>
        </w:rPr>
        <w:t>Activation of ecosystem support for new project domains including physical infrastructure, digital ecosystems, commercial systems, and AI-driven services.</w:t>
      </w:r>
    </w:p>
    <w:p w14:paraId="76D9F1AB" w14:textId="3084174B" w:rsidR="00AE3F35" w:rsidRPr="00C22C66" w:rsidRDefault="00AE3F35" w:rsidP="00943857">
      <w:pPr>
        <w:pStyle w:val="ListParagraph"/>
        <w:numPr>
          <w:ilvl w:val="0"/>
          <w:numId w:val="86"/>
        </w:numPr>
        <w:rPr>
          <w:rFonts w:ascii="Times New Roman" w:hAnsi="Times New Roman" w:cs="Times New Roman"/>
        </w:rPr>
      </w:pPr>
      <w:r w:rsidRPr="00C22C66">
        <w:rPr>
          <w:rFonts w:ascii="Times New Roman" w:hAnsi="Times New Roman" w:cs="Times New Roman"/>
        </w:rPr>
        <w:t>Structural synchronization between newly activated nodes and existing core systems, ensuring central governance remains intact.</w:t>
      </w:r>
    </w:p>
    <w:p w14:paraId="22192BC1" w14:textId="478D59F9" w:rsidR="00AE3F35" w:rsidRPr="00C22C66" w:rsidRDefault="00AE3F35" w:rsidP="00943857">
      <w:pPr>
        <w:pStyle w:val="ListParagraph"/>
        <w:numPr>
          <w:ilvl w:val="0"/>
          <w:numId w:val="86"/>
        </w:numPr>
        <w:rPr>
          <w:rFonts w:ascii="Times New Roman" w:hAnsi="Times New Roman" w:cs="Times New Roman"/>
        </w:rPr>
      </w:pPr>
      <w:r w:rsidRPr="00C22C66">
        <w:rPr>
          <w:rFonts w:ascii="Times New Roman" w:hAnsi="Times New Roman" w:cs="Times New Roman"/>
        </w:rPr>
        <w:t>Rapid deployment mechanisms enabling fast implementation while preserving operational discipline and compliance.</w:t>
      </w:r>
    </w:p>
    <w:p w14:paraId="3AB04914" w14:textId="77777777" w:rsidR="00AE3F35" w:rsidRPr="00854CF8" w:rsidRDefault="00AE3F35" w:rsidP="00AE3F35">
      <w:pPr>
        <w:rPr>
          <w:rFonts w:ascii="Times New Roman" w:hAnsi="Times New Roman" w:cs="Times New Roman"/>
        </w:rPr>
      </w:pPr>
    </w:p>
    <w:p w14:paraId="24B548F0" w14:textId="5D513987" w:rsidR="00AE3F35" w:rsidRPr="00854CF8" w:rsidRDefault="00AE3F35" w:rsidP="00AE3F35">
      <w:pPr>
        <w:rPr>
          <w:rFonts w:ascii="Times New Roman" w:hAnsi="Times New Roman" w:cs="Times New Roman"/>
        </w:rPr>
      </w:pPr>
      <w:r w:rsidRPr="00854CF8">
        <w:rPr>
          <w:rFonts w:ascii="Times New Roman" w:hAnsi="Times New Roman" w:cs="Times New Roman"/>
        </w:rPr>
        <w:t>Horizontal expansion ensures the ecosystem broadens its reach while maintaining a unified, sovereign identity.</w:t>
      </w:r>
    </w:p>
    <w:p w14:paraId="59BBF0A2" w14:textId="77777777" w:rsidR="00AE3F35" w:rsidRPr="00854CF8" w:rsidRDefault="00AE3F35" w:rsidP="00AE3F35">
      <w:pPr>
        <w:rPr>
          <w:rFonts w:ascii="Times New Roman" w:hAnsi="Times New Roman" w:cs="Times New Roman"/>
        </w:rPr>
      </w:pPr>
    </w:p>
    <w:p w14:paraId="1A0B61B4" w14:textId="77777777" w:rsidR="00AE3F35" w:rsidRPr="00854CF8" w:rsidRDefault="00AE3F35" w:rsidP="00C22C66">
      <w:pPr>
        <w:pStyle w:val="Heading3"/>
      </w:pPr>
      <w:r w:rsidRPr="00854CF8">
        <w:t>Modular Replication Standards</w:t>
      </w:r>
    </w:p>
    <w:p w14:paraId="41AFEA9E" w14:textId="77777777" w:rsidR="00AE3F35" w:rsidRPr="00854CF8" w:rsidRDefault="00AE3F35" w:rsidP="00AE3F35">
      <w:pPr>
        <w:rPr>
          <w:rFonts w:ascii="Times New Roman" w:hAnsi="Times New Roman" w:cs="Times New Roman"/>
        </w:rPr>
      </w:pPr>
    </w:p>
    <w:p w14:paraId="14C87A08" w14:textId="77777777" w:rsidR="00AE3F35" w:rsidRPr="00854CF8" w:rsidRDefault="00AE3F35" w:rsidP="00AE3F35">
      <w:pPr>
        <w:rPr>
          <w:rFonts w:ascii="Times New Roman" w:hAnsi="Times New Roman" w:cs="Times New Roman"/>
        </w:rPr>
      </w:pPr>
      <w:r w:rsidRPr="00854CF8">
        <w:rPr>
          <w:rFonts w:ascii="Times New Roman" w:hAnsi="Times New Roman" w:cs="Times New Roman"/>
        </w:rPr>
        <w:t>This component establishes the rules for duplicating successful systems and redeploying them across new locations, divisions, or environments with complete accuracy and sovereignty.</w:t>
      </w:r>
    </w:p>
    <w:p w14:paraId="69FE3515" w14:textId="77777777" w:rsidR="00AE3F35" w:rsidRPr="00854CF8" w:rsidRDefault="00AE3F35" w:rsidP="00AE3F35">
      <w:pPr>
        <w:rPr>
          <w:rFonts w:ascii="Times New Roman" w:hAnsi="Times New Roman" w:cs="Times New Roman"/>
        </w:rPr>
      </w:pPr>
    </w:p>
    <w:p w14:paraId="58475EF6" w14:textId="77777777" w:rsidR="00AE3F35" w:rsidRPr="00854CF8" w:rsidRDefault="00AE3F35" w:rsidP="00C22C66">
      <w:pPr>
        <w:pStyle w:val="Heading4"/>
      </w:pPr>
      <w:r w:rsidRPr="00854CF8">
        <w:t>Its defining principles include:</w:t>
      </w:r>
    </w:p>
    <w:p w14:paraId="4512F8A1" w14:textId="5A8F5FE5" w:rsidR="00AE3F35" w:rsidRPr="00C22C66" w:rsidRDefault="00AE3F35" w:rsidP="00943857">
      <w:pPr>
        <w:pStyle w:val="ListParagraph"/>
        <w:numPr>
          <w:ilvl w:val="0"/>
          <w:numId w:val="87"/>
        </w:numPr>
        <w:rPr>
          <w:rFonts w:ascii="Times New Roman" w:hAnsi="Times New Roman" w:cs="Times New Roman"/>
        </w:rPr>
      </w:pPr>
      <w:r w:rsidRPr="00C22C66">
        <w:rPr>
          <w:rFonts w:ascii="Times New Roman" w:hAnsi="Times New Roman" w:cs="Times New Roman"/>
        </w:rPr>
        <w:t>Creation of modular templates for high-performing systems, enabling consistent replication without variance or structural deviation.</w:t>
      </w:r>
    </w:p>
    <w:p w14:paraId="03D91C99" w14:textId="510D91A7" w:rsidR="00AE3F35" w:rsidRPr="00C22C66" w:rsidRDefault="00AE3F35" w:rsidP="00943857">
      <w:pPr>
        <w:pStyle w:val="ListParagraph"/>
        <w:numPr>
          <w:ilvl w:val="0"/>
          <w:numId w:val="87"/>
        </w:numPr>
        <w:rPr>
          <w:rFonts w:ascii="Times New Roman" w:hAnsi="Times New Roman" w:cs="Times New Roman"/>
        </w:rPr>
      </w:pPr>
      <w:r w:rsidRPr="00C22C66">
        <w:rPr>
          <w:rFonts w:ascii="Times New Roman" w:hAnsi="Times New Roman" w:cs="Times New Roman"/>
        </w:rPr>
        <w:lastRenderedPageBreak/>
        <w:t>Predefined adaptation protocols ensuring that replicated systems align with local requirements while retaining original quality.</w:t>
      </w:r>
    </w:p>
    <w:p w14:paraId="3B2AC078" w14:textId="71267FBF" w:rsidR="00AE3F35" w:rsidRPr="00C22C66" w:rsidRDefault="00AE3F35" w:rsidP="00943857">
      <w:pPr>
        <w:pStyle w:val="ListParagraph"/>
        <w:numPr>
          <w:ilvl w:val="0"/>
          <w:numId w:val="87"/>
        </w:numPr>
        <w:rPr>
          <w:rFonts w:ascii="Times New Roman" w:hAnsi="Times New Roman" w:cs="Times New Roman"/>
        </w:rPr>
      </w:pPr>
      <w:r w:rsidRPr="00C22C66">
        <w:rPr>
          <w:rFonts w:ascii="Times New Roman" w:hAnsi="Times New Roman" w:cs="Times New Roman"/>
        </w:rPr>
        <w:t>Deployment of fully self-contained modules that integrate seamlessly with cross-domain, cross-location, and cross-system frameworks.</w:t>
      </w:r>
    </w:p>
    <w:p w14:paraId="72269FD8" w14:textId="26D0FAF5" w:rsidR="00AE3F35" w:rsidRPr="00C22C66" w:rsidRDefault="00AE3F35" w:rsidP="00943857">
      <w:pPr>
        <w:pStyle w:val="ListParagraph"/>
        <w:numPr>
          <w:ilvl w:val="0"/>
          <w:numId w:val="87"/>
        </w:numPr>
        <w:rPr>
          <w:rFonts w:ascii="Times New Roman" w:hAnsi="Times New Roman" w:cs="Times New Roman"/>
        </w:rPr>
      </w:pPr>
      <w:r w:rsidRPr="00C22C66">
        <w:rPr>
          <w:rFonts w:ascii="Times New Roman" w:hAnsi="Times New Roman" w:cs="Times New Roman"/>
        </w:rPr>
        <w:t>Governance checks ensuring that replicated modules remain compliant with internal laws, security mandates, and AI operational standards.</w:t>
      </w:r>
    </w:p>
    <w:p w14:paraId="4ECF2305" w14:textId="1DA567A1" w:rsidR="00AE3F35" w:rsidRPr="00C22C66" w:rsidRDefault="00AE3F35" w:rsidP="00943857">
      <w:pPr>
        <w:pStyle w:val="ListParagraph"/>
        <w:numPr>
          <w:ilvl w:val="0"/>
          <w:numId w:val="87"/>
        </w:numPr>
        <w:rPr>
          <w:rFonts w:ascii="Times New Roman" w:hAnsi="Times New Roman" w:cs="Times New Roman"/>
        </w:rPr>
      </w:pPr>
      <w:r w:rsidRPr="00C22C66">
        <w:rPr>
          <w:rFonts w:ascii="Times New Roman" w:hAnsi="Times New Roman" w:cs="Times New Roman"/>
        </w:rPr>
        <w:t xml:space="preserve">Universal documentation and blueprinting </w:t>
      </w:r>
      <w:proofErr w:type="gramStart"/>
      <w:r w:rsidRPr="00C22C66">
        <w:rPr>
          <w:rFonts w:ascii="Times New Roman" w:hAnsi="Times New Roman" w:cs="Times New Roman"/>
        </w:rPr>
        <w:t>procedures that</w:t>
      </w:r>
      <w:proofErr w:type="gramEnd"/>
      <w:r w:rsidRPr="00C22C66">
        <w:rPr>
          <w:rFonts w:ascii="Times New Roman" w:hAnsi="Times New Roman" w:cs="Times New Roman"/>
        </w:rPr>
        <w:t xml:space="preserve"> support rapid scaling and multi-site rollouts.</w:t>
      </w:r>
    </w:p>
    <w:p w14:paraId="7B7F52E6" w14:textId="77777777" w:rsidR="00AE3F35" w:rsidRPr="00854CF8" w:rsidRDefault="00AE3F35" w:rsidP="00AE3F35">
      <w:pPr>
        <w:rPr>
          <w:rFonts w:ascii="Times New Roman" w:hAnsi="Times New Roman" w:cs="Times New Roman"/>
        </w:rPr>
      </w:pPr>
    </w:p>
    <w:p w14:paraId="741674F6" w14:textId="03033B7F" w:rsidR="00AE3F35" w:rsidRPr="00854CF8" w:rsidRDefault="00AE3F35" w:rsidP="00AE3F35">
      <w:pPr>
        <w:rPr>
          <w:rFonts w:ascii="Times New Roman" w:hAnsi="Times New Roman" w:cs="Times New Roman"/>
        </w:rPr>
      </w:pPr>
      <w:r w:rsidRPr="00854CF8">
        <w:rPr>
          <w:rFonts w:ascii="Times New Roman" w:hAnsi="Times New Roman" w:cs="Times New Roman"/>
        </w:rPr>
        <w:t>Modular replication guarantees that WebHydra can scale infinitely without compromising identity, performance, or sovereignty.</w:t>
      </w:r>
    </w:p>
    <w:p w14:paraId="1C91FCED" w14:textId="77777777" w:rsidR="00AE3F35" w:rsidRPr="00854CF8" w:rsidRDefault="00AE3F35" w:rsidP="00AE3F35">
      <w:pPr>
        <w:rPr>
          <w:rFonts w:ascii="Times New Roman" w:hAnsi="Times New Roman" w:cs="Times New Roman"/>
        </w:rPr>
      </w:pPr>
    </w:p>
    <w:p w14:paraId="27A0D7CE" w14:textId="77777777" w:rsidR="00AE3F35" w:rsidRPr="00854CF8" w:rsidRDefault="00AE3F35" w:rsidP="00C22C66">
      <w:pPr>
        <w:pStyle w:val="Heading3"/>
      </w:pPr>
      <w:r w:rsidRPr="00854CF8">
        <w:t>Cross-System Load Governance</w:t>
      </w:r>
    </w:p>
    <w:p w14:paraId="6083CD28" w14:textId="77777777" w:rsidR="00AE3F35" w:rsidRPr="00854CF8" w:rsidRDefault="00AE3F35" w:rsidP="00AE3F35">
      <w:pPr>
        <w:rPr>
          <w:rFonts w:ascii="Times New Roman" w:hAnsi="Times New Roman" w:cs="Times New Roman"/>
        </w:rPr>
      </w:pPr>
    </w:p>
    <w:p w14:paraId="3B6250C5" w14:textId="77777777" w:rsidR="00AE3F35" w:rsidRPr="00854CF8" w:rsidRDefault="00AE3F35" w:rsidP="00AE3F35">
      <w:pPr>
        <w:rPr>
          <w:rFonts w:ascii="Times New Roman" w:hAnsi="Times New Roman" w:cs="Times New Roman"/>
        </w:rPr>
      </w:pPr>
      <w:r w:rsidRPr="00854CF8">
        <w:rPr>
          <w:rFonts w:ascii="Times New Roman" w:hAnsi="Times New Roman" w:cs="Times New Roman"/>
        </w:rPr>
        <w:t>Cross-System Load Governance defines the operational controls that ensure system stability during expansion, high-traffic events, and multi-domain activation.</w:t>
      </w:r>
    </w:p>
    <w:p w14:paraId="45C17C38" w14:textId="77777777" w:rsidR="00AE3F35" w:rsidRPr="00854CF8" w:rsidRDefault="00AE3F35" w:rsidP="00AE3F35">
      <w:pPr>
        <w:rPr>
          <w:rFonts w:ascii="Times New Roman" w:hAnsi="Times New Roman" w:cs="Times New Roman"/>
        </w:rPr>
      </w:pPr>
    </w:p>
    <w:p w14:paraId="2AC74457" w14:textId="77777777" w:rsidR="00AE3F35" w:rsidRPr="00854CF8" w:rsidRDefault="00AE3F35" w:rsidP="00C22C66">
      <w:pPr>
        <w:pStyle w:val="Heading4"/>
      </w:pPr>
      <w:r w:rsidRPr="00854CF8">
        <w:t>Key functions include:</w:t>
      </w:r>
    </w:p>
    <w:p w14:paraId="399588D6" w14:textId="18A4E8CF" w:rsidR="00AE3F35" w:rsidRPr="00C22C66" w:rsidRDefault="00AE3F35" w:rsidP="00943857">
      <w:pPr>
        <w:pStyle w:val="ListParagraph"/>
        <w:numPr>
          <w:ilvl w:val="0"/>
          <w:numId w:val="88"/>
        </w:numPr>
        <w:rPr>
          <w:rFonts w:ascii="Times New Roman" w:hAnsi="Times New Roman" w:cs="Times New Roman"/>
        </w:rPr>
      </w:pPr>
      <w:r w:rsidRPr="00C22C66">
        <w:rPr>
          <w:rFonts w:ascii="Times New Roman" w:hAnsi="Times New Roman" w:cs="Times New Roman"/>
        </w:rPr>
        <w:t>Automated load balancing mechanisms distributing system demand across multiple nodes, servers, and regions to maintain stability.</w:t>
      </w:r>
    </w:p>
    <w:p w14:paraId="38AF3B4E" w14:textId="275FE6ED" w:rsidR="00AE3F35" w:rsidRPr="00C22C66" w:rsidRDefault="00AE3F35" w:rsidP="00943857">
      <w:pPr>
        <w:pStyle w:val="ListParagraph"/>
        <w:numPr>
          <w:ilvl w:val="0"/>
          <w:numId w:val="88"/>
        </w:numPr>
        <w:rPr>
          <w:rFonts w:ascii="Times New Roman" w:hAnsi="Times New Roman" w:cs="Times New Roman"/>
        </w:rPr>
      </w:pPr>
      <w:r w:rsidRPr="00C22C66">
        <w:rPr>
          <w:rFonts w:ascii="Times New Roman" w:hAnsi="Times New Roman" w:cs="Times New Roman"/>
        </w:rPr>
        <w:t>AI-governed resource allocation ensuring computational, storage, and intelligence assets are deployed where they are most needed.</w:t>
      </w:r>
    </w:p>
    <w:p w14:paraId="3582F6B4" w14:textId="7A7F09CC" w:rsidR="00AE3F35" w:rsidRPr="00C22C66" w:rsidRDefault="00AE3F35" w:rsidP="00943857">
      <w:pPr>
        <w:pStyle w:val="ListParagraph"/>
        <w:numPr>
          <w:ilvl w:val="0"/>
          <w:numId w:val="88"/>
        </w:numPr>
        <w:rPr>
          <w:rFonts w:ascii="Times New Roman" w:hAnsi="Times New Roman" w:cs="Times New Roman"/>
        </w:rPr>
      </w:pPr>
      <w:r w:rsidRPr="00C22C66">
        <w:rPr>
          <w:rFonts w:ascii="Times New Roman" w:hAnsi="Times New Roman" w:cs="Times New Roman"/>
        </w:rPr>
        <w:t>Real-time monitoring frameworks that measure system load, throughput, risk indicators, and potential performance bottlenecks.</w:t>
      </w:r>
    </w:p>
    <w:p w14:paraId="7C3F2949" w14:textId="1DAEA466" w:rsidR="00AE3F35" w:rsidRPr="00C22C66" w:rsidRDefault="00AE3F35" w:rsidP="00943857">
      <w:pPr>
        <w:pStyle w:val="ListParagraph"/>
        <w:numPr>
          <w:ilvl w:val="0"/>
          <w:numId w:val="88"/>
        </w:numPr>
        <w:rPr>
          <w:rFonts w:ascii="Times New Roman" w:hAnsi="Times New Roman" w:cs="Times New Roman"/>
        </w:rPr>
      </w:pPr>
      <w:r w:rsidRPr="00C22C66">
        <w:rPr>
          <w:rFonts w:ascii="Times New Roman" w:hAnsi="Times New Roman" w:cs="Times New Roman"/>
        </w:rPr>
        <w:t>Hierarchical management models that prioritize critical systems during stress events, maintaining uninterrupted system operations.</w:t>
      </w:r>
    </w:p>
    <w:p w14:paraId="1E1FC3D1" w14:textId="370E6A40" w:rsidR="00AE3F35" w:rsidRPr="00C22C66" w:rsidRDefault="00AE3F35" w:rsidP="00943857">
      <w:pPr>
        <w:pStyle w:val="ListParagraph"/>
        <w:numPr>
          <w:ilvl w:val="0"/>
          <w:numId w:val="88"/>
        </w:numPr>
        <w:rPr>
          <w:rFonts w:ascii="Times New Roman" w:hAnsi="Times New Roman" w:cs="Times New Roman"/>
        </w:rPr>
      </w:pPr>
      <w:r w:rsidRPr="00C22C66">
        <w:rPr>
          <w:rFonts w:ascii="Times New Roman" w:hAnsi="Times New Roman" w:cs="Times New Roman"/>
        </w:rPr>
        <w:t>Redundancy and fallback protocols that ensure continuous functionality even under extreme demand or partial system failure.</w:t>
      </w:r>
    </w:p>
    <w:p w14:paraId="43A7EACA" w14:textId="77777777" w:rsidR="00AE3F35" w:rsidRPr="00854CF8" w:rsidRDefault="00AE3F35" w:rsidP="00AE3F35">
      <w:pPr>
        <w:rPr>
          <w:rFonts w:ascii="Times New Roman" w:hAnsi="Times New Roman" w:cs="Times New Roman"/>
        </w:rPr>
      </w:pPr>
    </w:p>
    <w:p w14:paraId="28055F70" w14:textId="22B641C0" w:rsidR="00730A2C" w:rsidRPr="00854CF8" w:rsidRDefault="00AE3F35" w:rsidP="00730A2C">
      <w:pPr>
        <w:rPr>
          <w:rFonts w:ascii="Times New Roman" w:hAnsi="Times New Roman" w:cs="Times New Roman"/>
        </w:rPr>
      </w:pPr>
      <w:r w:rsidRPr="00854CF8">
        <w:rPr>
          <w:rFonts w:ascii="Times New Roman" w:hAnsi="Times New Roman" w:cs="Times New Roman"/>
        </w:rPr>
        <w:t>Cross-system load governance ensures WebHydra remains stable, agile, and fail-safe during rapid global scale.</w:t>
      </w:r>
    </w:p>
    <w:p w14:paraId="712B0D3F" w14:textId="77777777" w:rsidR="00730A2C" w:rsidRPr="00854CF8" w:rsidRDefault="00730A2C" w:rsidP="00730A2C">
      <w:pPr>
        <w:rPr>
          <w:rFonts w:ascii="Times New Roman" w:hAnsi="Times New Roman" w:cs="Times New Roman"/>
        </w:rPr>
      </w:pPr>
    </w:p>
    <w:p w14:paraId="20B4A2E5" w14:textId="77777777" w:rsidR="00AE3F35" w:rsidRPr="00854CF8" w:rsidRDefault="00AE3F35">
      <w:pPr>
        <w:rPr>
          <w:rFonts w:ascii="Times New Roman" w:hAnsi="Times New Roman" w:cs="Times New Roman"/>
        </w:rPr>
      </w:pPr>
      <w:r w:rsidRPr="00854CF8">
        <w:rPr>
          <w:rFonts w:ascii="Times New Roman" w:hAnsi="Times New Roman" w:cs="Times New Roman"/>
        </w:rPr>
        <w:br w:type="page"/>
      </w:r>
    </w:p>
    <w:p w14:paraId="080BCBFC" w14:textId="479D296F" w:rsidR="00216417" w:rsidRDefault="00216417" w:rsidP="00C22C66">
      <w:pPr>
        <w:pStyle w:val="Heading1"/>
      </w:pPr>
      <w:r w:rsidRPr="00854CF8">
        <w:lastRenderedPageBreak/>
        <w:t>SECTION 19</w:t>
      </w:r>
      <w:r>
        <w:t>:</w:t>
      </w:r>
      <w:r w:rsidRPr="00854CF8">
        <w:t xml:space="preserve"> IMPLEMENTATION, PHASING &amp; FUTURE EVOLUTION</w:t>
      </w:r>
    </w:p>
    <w:p w14:paraId="2F6AE7F4" w14:textId="77777777" w:rsidR="00216417" w:rsidRPr="00216417" w:rsidRDefault="00216417" w:rsidP="00216417"/>
    <w:p w14:paraId="22CCD192" w14:textId="335157BB" w:rsidR="006659B2" w:rsidRPr="00854CF8" w:rsidRDefault="006659B2" w:rsidP="00C22C66">
      <w:pPr>
        <w:pStyle w:val="Heading1"/>
      </w:pPr>
      <w:r w:rsidRPr="00854CF8">
        <w:t>19.3</w:t>
      </w:r>
      <w:r w:rsidR="00216417">
        <w:t>:</w:t>
      </w:r>
      <w:r w:rsidRPr="00854CF8">
        <w:t xml:space="preserve"> Future Expansion</w:t>
      </w:r>
    </w:p>
    <w:p w14:paraId="6A5ADDAD" w14:textId="77777777" w:rsidR="006659B2" w:rsidRPr="00854CF8" w:rsidRDefault="006659B2" w:rsidP="006659B2">
      <w:pPr>
        <w:rPr>
          <w:rFonts w:ascii="Times New Roman" w:hAnsi="Times New Roman" w:cs="Times New Roman"/>
        </w:rPr>
      </w:pPr>
    </w:p>
    <w:p w14:paraId="3AF72F62" w14:textId="77777777" w:rsidR="006659B2" w:rsidRPr="00854CF8" w:rsidRDefault="006659B2" w:rsidP="006659B2">
      <w:pPr>
        <w:rPr>
          <w:rFonts w:ascii="Times New Roman" w:hAnsi="Times New Roman" w:cs="Times New Roman"/>
        </w:rPr>
      </w:pPr>
      <w:r w:rsidRPr="00854CF8">
        <w:rPr>
          <w:rFonts w:ascii="Times New Roman" w:hAnsi="Times New Roman" w:cs="Times New Roman"/>
        </w:rPr>
        <w:t>The Future Expansion framework defines WebHydra’s long-range evolution blueprint, ensuring the ecosystem remains structurally adaptable, technologically relevant, and strategically positioned for multi-industry, multi-regional, and multi-generational growth.</w:t>
      </w:r>
    </w:p>
    <w:p w14:paraId="37E18DE8" w14:textId="77777777" w:rsidR="006659B2" w:rsidRPr="00854CF8" w:rsidRDefault="006659B2" w:rsidP="006659B2">
      <w:pPr>
        <w:rPr>
          <w:rFonts w:ascii="Times New Roman" w:hAnsi="Times New Roman" w:cs="Times New Roman"/>
        </w:rPr>
      </w:pPr>
      <w:r w:rsidRPr="00854CF8">
        <w:rPr>
          <w:rFonts w:ascii="Times New Roman" w:hAnsi="Times New Roman" w:cs="Times New Roman"/>
        </w:rPr>
        <w:t>This subsection codifies the sovereign principles governing how WebHydra expands its reach beyond current boundaries, integrates new markets, and evolves into a global, cross-sector, AI-enhanced megastructure.</w:t>
      </w:r>
    </w:p>
    <w:p w14:paraId="6D1BCA78" w14:textId="24788BD9" w:rsidR="006659B2" w:rsidRPr="00854CF8" w:rsidRDefault="006659B2" w:rsidP="006659B2">
      <w:pPr>
        <w:rPr>
          <w:rFonts w:ascii="Times New Roman" w:hAnsi="Times New Roman" w:cs="Times New Roman"/>
        </w:rPr>
      </w:pPr>
      <w:r w:rsidRPr="00854CF8">
        <w:rPr>
          <w:rFonts w:ascii="Times New Roman" w:hAnsi="Times New Roman" w:cs="Times New Roman"/>
        </w:rPr>
        <w:t>It serves as the architectural doctrine ensuring that expansion is deliberate, controlled, and aligned with the empire’s founding mandate.</w:t>
      </w:r>
    </w:p>
    <w:p w14:paraId="5E33485D" w14:textId="77777777" w:rsidR="006659B2" w:rsidRPr="00854CF8" w:rsidRDefault="006659B2" w:rsidP="006659B2">
      <w:pPr>
        <w:rPr>
          <w:rFonts w:ascii="Times New Roman" w:hAnsi="Times New Roman" w:cs="Times New Roman"/>
        </w:rPr>
      </w:pPr>
    </w:p>
    <w:p w14:paraId="706C11D7" w14:textId="77777777" w:rsidR="006659B2" w:rsidRPr="00854CF8" w:rsidRDefault="006659B2" w:rsidP="00C22C66">
      <w:pPr>
        <w:pStyle w:val="Heading3"/>
      </w:pPr>
      <w:r w:rsidRPr="00854CF8">
        <w:t>Integration with New Industries</w:t>
      </w:r>
    </w:p>
    <w:p w14:paraId="7CF5612F" w14:textId="77777777" w:rsidR="006659B2" w:rsidRPr="00854CF8" w:rsidRDefault="006659B2" w:rsidP="006659B2">
      <w:pPr>
        <w:rPr>
          <w:rFonts w:ascii="Times New Roman" w:hAnsi="Times New Roman" w:cs="Times New Roman"/>
        </w:rPr>
      </w:pPr>
    </w:p>
    <w:p w14:paraId="6C9E407B" w14:textId="77777777" w:rsidR="006659B2" w:rsidRPr="00854CF8" w:rsidRDefault="006659B2" w:rsidP="006659B2">
      <w:pPr>
        <w:rPr>
          <w:rFonts w:ascii="Times New Roman" w:hAnsi="Times New Roman" w:cs="Times New Roman"/>
        </w:rPr>
      </w:pPr>
      <w:r w:rsidRPr="00854CF8">
        <w:rPr>
          <w:rFonts w:ascii="Times New Roman" w:hAnsi="Times New Roman" w:cs="Times New Roman"/>
        </w:rPr>
        <w:t>This component establishes the empire-wide methodology for absorbing, integrating, and dominating new industries as WebHydra expands its operational footprint.</w:t>
      </w:r>
    </w:p>
    <w:p w14:paraId="0E1CAAFE" w14:textId="77777777" w:rsidR="006659B2" w:rsidRPr="00854CF8" w:rsidRDefault="006659B2" w:rsidP="006659B2">
      <w:pPr>
        <w:rPr>
          <w:rFonts w:ascii="Times New Roman" w:hAnsi="Times New Roman" w:cs="Times New Roman"/>
        </w:rPr>
      </w:pPr>
      <w:r w:rsidRPr="00854CF8">
        <w:rPr>
          <w:rFonts w:ascii="Times New Roman" w:hAnsi="Times New Roman" w:cs="Times New Roman"/>
        </w:rPr>
        <w:t xml:space="preserve">It provides </w:t>
      </w:r>
      <w:proofErr w:type="gramStart"/>
      <w:r w:rsidRPr="00854CF8">
        <w:rPr>
          <w:rFonts w:ascii="Times New Roman" w:hAnsi="Times New Roman" w:cs="Times New Roman"/>
        </w:rPr>
        <w:t>the</w:t>
      </w:r>
      <w:proofErr w:type="gramEnd"/>
      <w:r w:rsidRPr="00854CF8">
        <w:rPr>
          <w:rFonts w:ascii="Times New Roman" w:hAnsi="Times New Roman" w:cs="Times New Roman"/>
        </w:rPr>
        <w:t xml:space="preserve"> structural blueprint for incorporating entirely new sectors without destabilizing existing architecture.</w:t>
      </w:r>
    </w:p>
    <w:p w14:paraId="7CD892EF" w14:textId="77777777" w:rsidR="006659B2" w:rsidRPr="00854CF8" w:rsidRDefault="006659B2" w:rsidP="006659B2">
      <w:pPr>
        <w:rPr>
          <w:rFonts w:ascii="Times New Roman" w:hAnsi="Times New Roman" w:cs="Times New Roman"/>
        </w:rPr>
      </w:pPr>
    </w:p>
    <w:p w14:paraId="1B89D1AA" w14:textId="77777777" w:rsidR="006659B2" w:rsidRPr="00854CF8" w:rsidRDefault="006659B2" w:rsidP="00C22C66">
      <w:pPr>
        <w:pStyle w:val="Heading4"/>
      </w:pPr>
      <w:r w:rsidRPr="00854CF8">
        <w:t>Key parameters include:</w:t>
      </w:r>
    </w:p>
    <w:p w14:paraId="113D1D89" w14:textId="10A94D2F" w:rsidR="006659B2" w:rsidRPr="00C22C66" w:rsidRDefault="006659B2" w:rsidP="00943857">
      <w:pPr>
        <w:pStyle w:val="ListParagraph"/>
        <w:numPr>
          <w:ilvl w:val="0"/>
          <w:numId w:val="89"/>
        </w:numPr>
        <w:rPr>
          <w:rFonts w:ascii="Times New Roman" w:hAnsi="Times New Roman" w:cs="Times New Roman"/>
        </w:rPr>
      </w:pPr>
      <w:r w:rsidRPr="00C22C66">
        <w:rPr>
          <w:rFonts w:ascii="Times New Roman" w:hAnsi="Times New Roman" w:cs="Times New Roman"/>
        </w:rPr>
        <w:t>Standardized integration pathways that enable seamless entry into emerging or established markets such as tourism, agriculture, digital infrastructure, advanced entertainment, cultural economies, and defense technologies.</w:t>
      </w:r>
    </w:p>
    <w:p w14:paraId="70A2BBC7" w14:textId="6465581C" w:rsidR="006659B2" w:rsidRPr="00C22C66" w:rsidRDefault="006659B2" w:rsidP="00943857">
      <w:pPr>
        <w:pStyle w:val="ListParagraph"/>
        <w:numPr>
          <w:ilvl w:val="0"/>
          <w:numId w:val="89"/>
        </w:numPr>
        <w:rPr>
          <w:rFonts w:ascii="Times New Roman" w:hAnsi="Times New Roman" w:cs="Times New Roman"/>
        </w:rPr>
      </w:pPr>
      <w:r w:rsidRPr="00C22C66">
        <w:rPr>
          <w:rFonts w:ascii="Times New Roman" w:hAnsi="Times New Roman" w:cs="Times New Roman"/>
        </w:rPr>
        <w:t>Cross-industry harmonization frameworks ensuring new sectors adopt WebHydra’s operational doctrines, AI governance, data standards, and sovereign compliance mandates.</w:t>
      </w:r>
    </w:p>
    <w:p w14:paraId="2E0AA52C" w14:textId="484B3956" w:rsidR="006659B2" w:rsidRPr="00C22C66" w:rsidRDefault="006659B2" w:rsidP="00943857">
      <w:pPr>
        <w:pStyle w:val="ListParagraph"/>
        <w:numPr>
          <w:ilvl w:val="0"/>
          <w:numId w:val="89"/>
        </w:numPr>
        <w:rPr>
          <w:rFonts w:ascii="Times New Roman" w:hAnsi="Times New Roman" w:cs="Times New Roman"/>
        </w:rPr>
      </w:pPr>
      <w:r w:rsidRPr="00C22C66">
        <w:rPr>
          <w:rFonts w:ascii="Times New Roman" w:hAnsi="Times New Roman" w:cs="Times New Roman"/>
        </w:rPr>
        <w:t>Adaptive legal and structural models allowing new industries to be absorbed into the empire without requiring major architectural restructuring.</w:t>
      </w:r>
    </w:p>
    <w:p w14:paraId="696F67C4" w14:textId="17F2C8EF" w:rsidR="006659B2" w:rsidRPr="00C22C66" w:rsidRDefault="006659B2" w:rsidP="00943857">
      <w:pPr>
        <w:pStyle w:val="ListParagraph"/>
        <w:numPr>
          <w:ilvl w:val="0"/>
          <w:numId w:val="89"/>
        </w:numPr>
        <w:rPr>
          <w:rFonts w:ascii="Times New Roman" w:hAnsi="Times New Roman" w:cs="Times New Roman"/>
        </w:rPr>
      </w:pPr>
      <w:r w:rsidRPr="00C22C66">
        <w:rPr>
          <w:rFonts w:ascii="Times New Roman" w:hAnsi="Times New Roman" w:cs="Times New Roman"/>
        </w:rPr>
        <w:lastRenderedPageBreak/>
        <w:t>Multi-sector intelligence mapping that identifies and prioritizes industries with high long-term value, scalability, and strategic significance.</w:t>
      </w:r>
    </w:p>
    <w:p w14:paraId="71ECC1C9" w14:textId="7477620B" w:rsidR="006659B2" w:rsidRPr="00C22C66" w:rsidRDefault="006659B2" w:rsidP="00943857">
      <w:pPr>
        <w:pStyle w:val="ListParagraph"/>
        <w:numPr>
          <w:ilvl w:val="0"/>
          <w:numId w:val="89"/>
        </w:numPr>
        <w:rPr>
          <w:rFonts w:ascii="Times New Roman" w:hAnsi="Times New Roman" w:cs="Times New Roman"/>
        </w:rPr>
      </w:pPr>
      <w:r w:rsidRPr="00C22C66">
        <w:rPr>
          <w:rFonts w:ascii="Times New Roman" w:hAnsi="Times New Roman" w:cs="Times New Roman"/>
        </w:rPr>
        <w:t>Integration safeguards ensuring cultural coherence, brand consistency, and controlled ecosystem expansion across all sectors.</w:t>
      </w:r>
    </w:p>
    <w:p w14:paraId="22D33854" w14:textId="77777777" w:rsidR="006659B2" w:rsidRPr="00854CF8" w:rsidRDefault="006659B2" w:rsidP="006659B2">
      <w:pPr>
        <w:rPr>
          <w:rFonts w:ascii="Times New Roman" w:hAnsi="Times New Roman" w:cs="Times New Roman"/>
        </w:rPr>
      </w:pPr>
    </w:p>
    <w:p w14:paraId="1D1B1010" w14:textId="6D99FA4F" w:rsidR="006659B2" w:rsidRPr="00854CF8" w:rsidRDefault="006659B2" w:rsidP="006659B2">
      <w:pPr>
        <w:rPr>
          <w:rFonts w:ascii="Times New Roman" w:hAnsi="Times New Roman" w:cs="Times New Roman"/>
        </w:rPr>
      </w:pPr>
      <w:r w:rsidRPr="00854CF8">
        <w:rPr>
          <w:rFonts w:ascii="Times New Roman" w:hAnsi="Times New Roman" w:cs="Times New Roman"/>
        </w:rPr>
        <w:t>This ensures the empire can expand horizontally into any field while maintaining structural and ideological purity.</w:t>
      </w:r>
    </w:p>
    <w:p w14:paraId="3243F940" w14:textId="77777777" w:rsidR="006659B2" w:rsidRPr="00854CF8" w:rsidRDefault="006659B2" w:rsidP="006659B2">
      <w:pPr>
        <w:rPr>
          <w:rFonts w:ascii="Times New Roman" w:hAnsi="Times New Roman" w:cs="Times New Roman"/>
        </w:rPr>
      </w:pPr>
    </w:p>
    <w:p w14:paraId="74BDD201" w14:textId="77777777" w:rsidR="006659B2" w:rsidRPr="00854CF8" w:rsidRDefault="006659B2" w:rsidP="00C22C66">
      <w:pPr>
        <w:pStyle w:val="Heading3"/>
      </w:pPr>
      <w:r w:rsidRPr="00854CF8">
        <w:t>Cross-Project Evolution Pathways</w:t>
      </w:r>
    </w:p>
    <w:p w14:paraId="312E74B0" w14:textId="77777777" w:rsidR="006659B2" w:rsidRPr="00854CF8" w:rsidRDefault="006659B2" w:rsidP="006659B2">
      <w:pPr>
        <w:rPr>
          <w:rFonts w:ascii="Times New Roman" w:hAnsi="Times New Roman" w:cs="Times New Roman"/>
        </w:rPr>
      </w:pPr>
    </w:p>
    <w:p w14:paraId="5E3F5562" w14:textId="77777777" w:rsidR="006659B2" w:rsidRPr="00854CF8" w:rsidRDefault="006659B2" w:rsidP="006659B2">
      <w:pPr>
        <w:rPr>
          <w:rFonts w:ascii="Times New Roman" w:hAnsi="Times New Roman" w:cs="Times New Roman"/>
        </w:rPr>
      </w:pPr>
      <w:r w:rsidRPr="00854CF8">
        <w:rPr>
          <w:rFonts w:ascii="Times New Roman" w:hAnsi="Times New Roman" w:cs="Times New Roman"/>
        </w:rPr>
        <w:t>This element defines the rules and progression protocols that allow smaller or experimental projects to ascend into full-scale empire-level operations.</w:t>
      </w:r>
    </w:p>
    <w:p w14:paraId="3EBB7B73" w14:textId="77777777" w:rsidR="006659B2" w:rsidRPr="00854CF8" w:rsidRDefault="006659B2" w:rsidP="006659B2">
      <w:pPr>
        <w:rPr>
          <w:rFonts w:ascii="Times New Roman" w:hAnsi="Times New Roman" w:cs="Times New Roman"/>
        </w:rPr>
      </w:pPr>
    </w:p>
    <w:p w14:paraId="397BC55E" w14:textId="77777777" w:rsidR="006659B2" w:rsidRPr="00854CF8" w:rsidRDefault="006659B2" w:rsidP="00C22C66">
      <w:pPr>
        <w:pStyle w:val="Heading4"/>
      </w:pPr>
      <w:r w:rsidRPr="00854CF8">
        <w:t>Core components include:</w:t>
      </w:r>
    </w:p>
    <w:p w14:paraId="5C4F71C7" w14:textId="4CA72BAC" w:rsidR="006659B2" w:rsidRPr="00C22C66" w:rsidRDefault="006659B2" w:rsidP="00943857">
      <w:pPr>
        <w:pStyle w:val="ListParagraph"/>
        <w:numPr>
          <w:ilvl w:val="0"/>
          <w:numId w:val="90"/>
        </w:numPr>
        <w:rPr>
          <w:rFonts w:ascii="Times New Roman" w:hAnsi="Times New Roman" w:cs="Times New Roman"/>
        </w:rPr>
      </w:pPr>
      <w:r w:rsidRPr="00C22C66">
        <w:rPr>
          <w:rFonts w:ascii="Times New Roman" w:hAnsi="Times New Roman" w:cs="Times New Roman"/>
        </w:rPr>
        <w:t>Ascension criteria establishing when a small-scale initiative qualifies for transformation into a major strategic asset.</w:t>
      </w:r>
    </w:p>
    <w:p w14:paraId="6ECCB5D5" w14:textId="62292D19" w:rsidR="006659B2" w:rsidRPr="00C22C66" w:rsidRDefault="006659B2" w:rsidP="00943857">
      <w:pPr>
        <w:pStyle w:val="ListParagraph"/>
        <w:numPr>
          <w:ilvl w:val="0"/>
          <w:numId w:val="90"/>
        </w:numPr>
        <w:rPr>
          <w:rFonts w:ascii="Times New Roman" w:hAnsi="Times New Roman" w:cs="Times New Roman"/>
        </w:rPr>
      </w:pPr>
      <w:r w:rsidRPr="00C22C66">
        <w:rPr>
          <w:rFonts w:ascii="Times New Roman" w:hAnsi="Times New Roman" w:cs="Times New Roman"/>
        </w:rPr>
        <w:t>Unified branding rules ensuring all evolved projects adopt consistent identity principles, communication standards, and narrative frameworks.</w:t>
      </w:r>
    </w:p>
    <w:p w14:paraId="3E68A4B7" w14:textId="774B433E" w:rsidR="006659B2" w:rsidRPr="00C22C66" w:rsidRDefault="006659B2" w:rsidP="00943857">
      <w:pPr>
        <w:pStyle w:val="ListParagraph"/>
        <w:numPr>
          <w:ilvl w:val="0"/>
          <w:numId w:val="90"/>
        </w:numPr>
        <w:rPr>
          <w:rFonts w:ascii="Times New Roman" w:hAnsi="Times New Roman" w:cs="Times New Roman"/>
        </w:rPr>
      </w:pPr>
      <w:r w:rsidRPr="00C22C66">
        <w:rPr>
          <w:rFonts w:ascii="Times New Roman" w:hAnsi="Times New Roman" w:cs="Times New Roman"/>
        </w:rPr>
        <w:t>Legal and governance migration procedures enabling projects to transition into higher operational strata without compromising regulatory compliance.</w:t>
      </w:r>
    </w:p>
    <w:p w14:paraId="4F83CF87" w14:textId="75F7CEE7" w:rsidR="006659B2" w:rsidRPr="00C22C66" w:rsidRDefault="006659B2" w:rsidP="00943857">
      <w:pPr>
        <w:pStyle w:val="ListParagraph"/>
        <w:numPr>
          <w:ilvl w:val="0"/>
          <w:numId w:val="90"/>
        </w:numPr>
        <w:rPr>
          <w:rFonts w:ascii="Times New Roman" w:hAnsi="Times New Roman" w:cs="Times New Roman"/>
        </w:rPr>
      </w:pPr>
      <w:r w:rsidRPr="00C22C66">
        <w:rPr>
          <w:rFonts w:ascii="Times New Roman" w:hAnsi="Times New Roman" w:cs="Times New Roman"/>
        </w:rPr>
        <w:t>AI protocol standardization, ensuring that all evolved projects operate under the same intelligence governance, data-management hierarchy, and security doctrine.</w:t>
      </w:r>
    </w:p>
    <w:p w14:paraId="0EBD6016" w14:textId="52DA2B2D" w:rsidR="006659B2" w:rsidRPr="00C22C66" w:rsidRDefault="006659B2" w:rsidP="00943857">
      <w:pPr>
        <w:pStyle w:val="ListParagraph"/>
        <w:numPr>
          <w:ilvl w:val="0"/>
          <w:numId w:val="90"/>
        </w:numPr>
        <w:rPr>
          <w:rFonts w:ascii="Times New Roman" w:hAnsi="Times New Roman" w:cs="Times New Roman"/>
        </w:rPr>
      </w:pPr>
      <w:r w:rsidRPr="00C22C66">
        <w:rPr>
          <w:rFonts w:ascii="Times New Roman" w:hAnsi="Times New Roman" w:cs="Times New Roman"/>
        </w:rPr>
        <w:t xml:space="preserve">Performance benchmarks and scaling </w:t>
      </w:r>
      <w:proofErr w:type="gramStart"/>
      <w:r w:rsidRPr="00C22C66">
        <w:rPr>
          <w:rFonts w:ascii="Times New Roman" w:hAnsi="Times New Roman" w:cs="Times New Roman"/>
        </w:rPr>
        <w:t>triggers that</w:t>
      </w:r>
      <w:proofErr w:type="gramEnd"/>
      <w:r w:rsidRPr="00C22C66">
        <w:rPr>
          <w:rFonts w:ascii="Times New Roman" w:hAnsi="Times New Roman" w:cs="Times New Roman"/>
        </w:rPr>
        <w:t xml:space="preserve"> determine readiness for expansion, replication, or integration into larger divisions.</w:t>
      </w:r>
    </w:p>
    <w:p w14:paraId="121BF101" w14:textId="77777777" w:rsidR="006659B2" w:rsidRPr="00854CF8" w:rsidRDefault="006659B2" w:rsidP="006659B2">
      <w:pPr>
        <w:rPr>
          <w:rFonts w:ascii="Times New Roman" w:hAnsi="Times New Roman" w:cs="Times New Roman"/>
        </w:rPr>
      </w:pPr>
    </w:p>
    <w:p w14:paraId="4AF7A864" w14:textId="39779A0F" w:rsidR="006659B2" w:rsidRPr="00854CF8" w:rsidRDefault="006659B2" w:rsidP="006659B2">
      <w:pPr>
        <w:rPr>
          <w:rFonts w:ascii="Times New Roman" w:hAnsi="Times New Roman" w:cs="Times New Roman"/>
        </w:rPr>
      </w:pPr>
      <w:r w:rsidRPr="00854CF8">
        <w:rPr>
          <w:rFonts w:ascii="Times New Roman" w:hAnsi="Times New Roman" w:cs="Times New Roman"/>
        </w:rPr>
        <w:t>This section guarantees that every project evolves with structural discipline and alignment to the empire’s foundational doctrine.</w:t>
      </w:r>
    </w:p>
    <w:p w14:paraId="1A03E404" w14:textId="77777777" w:rsidR="006659B2" w:rsidRPr="00854CF8" w:rsidRDefault="006659B2" w:rsidP="006659B2">
      <w:pPr>
        <w:rPr>
          <w:rFonts w:ascii="Times New Roman" w:hAnsi="Times New Roman" w:cs="Times New Roman"/>
        </w:rPr>
      </w:pPr>
    </w:p>
    <w:p w14:paraId="224F2AAC" w14:textId="77777777" w:rsidR="006659B2" w:rsidRPr="00854CF8" w:rsidRDefault="006659B2" w:rsidP="00C22C66">
      <w:pPr>
        <w:pStyle w:val="Heading3"/>
      </w:pPr>
      <w:r w:rsidRPr="00854CF8">
        <w:t>Global Deployment Roadmap</w:t>
      </w:r>
    </w:p>
    <w:p w14:paraId="5224CB52" w14:textId="77777777" w:rsidR="006659B2" w:rsidRPr="00854CF8" w:rsidRDefault="006659B2" w:rsidP="006659B2">
      <w:pPr>
        <w:rPr>
          <w:rFonts w:ascii="Times New Roman" w:hAnsi="Times New Roman" w:cs="Times New Roman"/>
        </w:rPr>
      </w:pPr>
    </w:p>
    <w:p w14:paraId="6898E386" w14:textId="77777777" w:rsidR="006659B2" w:rsidRPr="00854CF8" w:rsidRDefault="006659B2" w:rsidP="006659B2">
      <w:pPr>
        <w:rPr>
          <w:rFonts w:ascii="Times New Roman" w:hAnsi="Times New Roman" w:cs="Times New Roman"/>
        </w:rPr>
      </w:pPr>
      <w:r w:rsidRPr="00854CF8">
        <w:rPr>
          <w:rFonts w:ascii="Times New Roman" w:hAnsi="Times New Roman" w:cs="Times New Roman"/>
        </w:rPr>
        <w:t>The global deployment roadmap provides the master plan for expanding WebHydra beyond national and regional boundaries into a fully international digital empire.</w:t>
      </w:r>
    </w:p>
    <w:p w14:paraId="4C5D8A9C" w14:textId="77777777" w:rsidR="006659B2" w:rsidRPr="00854CF8" w:rsidRDefault="006659B2" w:rsidP="006659B2">
      <w:pPr>
        <w:rPr>
          <w:rFonts w:ascii="Times New Roman" w:hAnsi="Times New Roman" w:cs="Times New Roman"/>
        </w:rPr>
      </w:pPr>
    </w:p>
    <w:p w14:paraId="3B9B50F9" w14:textId="77777777" w:rsidR="006659B2" w:rsidRPr="00854CF8" w:rsidRDefault="006659B2" w:rsidP="00C22C66">
      <w:pPr>
        <w:pStyle w:val="Heading4"/>
      </w:pPr>
      <w:r w:rsidRPr="00854CF8">
        <w:lastRenderedPageBreak/>
        <w:t>Key components include:</w:t>
      </w:r>
    </w:p>
    <w:p w14:paraId="507E332D" w14:textId="2D6601D4" w:rsidR="006659B2" w:rsidRPr="00C22C66" w:rsidRDefault="006659B2" w:rsidP="00943857">
      <w:pPr>
        <w:pStyle w:val="ListParagraph"/>
        <w:numPr>
          <w:ilvl w:val="0"/>
          <w:numId w:val="91"/>
        </w:numPr>
        <w:rPr>
          <w:rFonts w:ascii="Times New Roman" w:hAnsi="Times New Roman" w:cs="Times New Roman"/>
        </w:rPr>
      </w:pPr>
      <w:r w:rsidRPr="00C22C66">
        <w:rPr>
          <w:rFonts w:ascii="Times New Roman" w:hAnsi="Times New Roman" w:cs="Times New Roman"/>
        </w:rPr>
        <w:t xml:space="preserve">Multi-regional deployment strategies </w:t>
      </w:r>
      <w:proofErr w:type="gramStart"/>
      <w:r w:rsidRPr="00C22C66">
        <w:rPr>
          <w:rFonts w:ascii="Times New Roman" w:hAnsi="Times New Roman" w:cs="Times New Roman"/>
        </w:rPr>
        <w:t>targeting</w:t>
      </w:r>
      <w:proofErr w:type="gramEnd"/>
      <w:r w:rsidRPr="00C22C66">
        <w:rPr>
          <w:rFonts w:ascii="Times New Roman" w:hAnsi="Times New Roman" w:cs="Times New Roman"/>
        </w:rPr>
        <w:t xml:space="preserve"> strategic territories based on market readiness, regulatory environments, investor climate, and cultural compatibility.</w:t>
      </w:r>
    </w:p>
    <w:p w14:paraId="147E3392" w14:textId="499455CB" w:rsidR="006659B2" w:rsidRPr="00C22C66" w:rsidRDefault="006659B2" w:rsidP="00943857">
      <w:pPr>
        <w:pStyle w:val="ListParagraph"/>
        <w:numPr>
          <w:ilvl w:val="0"/>
          <w:numId w:val="91"/>
        </w:numPr>
        <w:rPr>
          <w:rFonts w:ascii="Times New Roman" w:hAnsi="Times New Roman" w:cs="Times New Roman"/>
        </w:rPr>
      </w:pPr>
      <w:r w:rsidRPr="00C22C66">
        <w:rPr>
          <w:rFonts w:ascii="Times New Roman" w:hAnsi="Times New Roman" w:cs="Times New Roman"/>
        </w:rPr>
        <w:t>International governance alignment frameworks ensuring WebHydra remains compliant with cross-border legal requirements, cybersecurity regulations, and diplomatic protocols.</w:t>
      </w:r>
    </w:p>
    <w:p w14:paraId="488D22EF" w14:textId="1C5C171F" w:rsidR="006659B2" w:rsidRPr="00C22C66" w:rsidRDefault="006659B2" w:rsidP="00943857">
      <w:pPr>
        <w:pStyle w:val="ListParagraph"/>
        <w:numPr>
          <w:ilvl w:val="0"/>
          <w:numId w:val="91"/>
        </w:numPr>
        <w:rPr>
          <w:rFonts w:ascii="Times New Roman" w:hAnsi="Times New Roman" w:cs="Times New Roman"/>
        </w:rPr>
      </w:pPr>
      <w:r w:rsidRPr="00C22C66">
        <w:rPr>
          <w:rFonts w:ascii="Times New Roman" w:hAnsi="Times New Roman" w:cs="Times New Roman"/>
        </w:rPr>
        <w:t>Scalable infrastructure deployment models enabling rapid establishment of sovereign digital nodes in new countries or regions.</w:t>
      </w:r>
    </w:p>
    <w:p w14:paraId="6981FBD2" w14:textId="6D1A137A" w:rsidR="006659B2" w:rsidRPr="00C22C66" w:rsidRDefault="006659B2" w:rsidP="00943857">
      <w:pPr>
        <w:pStyle w:val="ListParagraph"/>
        <w:numPr>
          <w:ilvl w:val="0"/>
          <w:numId w:val="91"/>
        </w:numPr>
        <w:rPr>
          <w:rFonts w:ascii="Times New Roman" w:hAnsi="Times New Roman" w:cs="Times New Roman"/>
        </w:rPr>
      </w:pPr>
      <w:r w:rsidRPr="00C22C66">
        <w:rPr>
          <w:rFonts w:ascii="Times New Roman" w:hAnsi="Times New Roman" w:cs="Times New Roman"/>
        </w:rPr>
        <w:t>Global investor integration pathways connecting international stakeholders to standardized governance, reporting, and ownership structures.</w:t>
      </w:r>
    </w:p>
    <w:p w14:paraId="3AA68EB1" w14:textId="2F46A9AB" w:rsidR="006659B2" w:rsidRPr="00C22C66" w:rsidRDefault="006659B2" w:rsidP="00943857">
      <w:pPr>
        <w:pStyle w:val="ListParagraph"/>
        <w:numPr>
          <w:ilvl w:val="0"/>
          <w:numId w:val="91"/>
        </w:numPr>
        <w:rPr>
          <w:rFonts w:ascii="Times New Roman" w:hAnsi="Times New Roman" w:cs="Times New Roman"/>
        </w:rPr>
      </w:pPr>
      <w:r w:rsidRPr="00C22C66">
        <w:rPr>
          <w:rFonts w:ascii="Times New Roman" w:hAnsi="Times New Roman" w:cs="Times New Roman"/>
        </w:rPr>
        <w:t xml:space="preserve">Distributed system sovereignty doctrine ensuring WebHydra maintains absolute operational control across all global territories despite </w:t>
      </w:r>
      <w:proofErr w:type="spellStart"/>
      <w:r w:rsidRPr="00C22C66">
        <w:rPr>
          <w:rFonts w:ascii="Times New Roman" w:hAnsi="Times New Roman" w:cs="Times New Roman"/>
        </w:rPr>
        <w:t>decentralised</w:t>
      </w:r>
      <w:proofErr w:type="spellEnd"/>
      <w:r w:rsidRPr="00C22C66">
        <w:rPr>
          <w:rFonts w:ascii="Times New Roman" w:hAnsi="Times New Roman" w:cs="Times New Roman"/>
        </w:rPr>
        <w:t xml:space="preserve"> architecture.</w:t>
      </w:r>
    </w:p>
    <w:p w14:paraId="22BCE941" w14:textId="77777777" w:rsidR="006659B2" w:rsidRPr="00854CF8" w:rsidRDefault="006659B2" w:rsidP="006659B2">
      <w:pPr>
        <w:rPr>
          <w:rFonts w:ascii="Times New Roman" w:hAnsi="Times New Roman" w:cs="Times New Roman"/>
        </w:rPr>
      </w:pPr>
    </w:p>
    <w:p w14:paraId="7C90476D" w14:textId="0C9A5138" w:rsidR="006659B2" w:rsidRPr="00854CF8" w:rsidRDefault="006659B2" w:rsidP="006659B2">
      <w:pPr>
        <w:rPr>
          <w:rFonts w:ascii="Times New Roman" w:hAnsi="Times New Roman" w:cs="Times New Roman"/>
        </w:rPr>
      </w:pPr>
      <w:r w:rsidRPr="00854CF8">
        <w:rPr>
          <w:rFonts w:ascii="Times New Roman" w:hAnsi="Times New Roman" w:cs="Times New Roman"/>
        </w:rPr>
        <w:t xml:space="preserve">This roadmap ensures that the WebHydra ecosystem can operate </w:t>
      </w:r>
      <w:proofErr w:type="gramStart"/>
      <w:r w:rsidRPr="00854CF8">
        <w:rPr>
          <w:rFonts w:ascii="Times New Roman" w:hAnsi="Times New Roman" w:cs="Times New Roman"/>
        </w:rPr>
        <w:t>at</w:t>
      </w:r>
      <w:proofErr w:type="gramEnd"/>
      <w:r w:rsidRPr="00854CF8">
        <w:rPr>
          <w:rFonts w:ascii="Times New Roman" w:hAnsi="Times New Roman" w:cs="Times New Roman"/>
        </w:rPr>
        <w:t xml:space="preserve"> a global scale with precision and legal coherence.</w:t>
      </w:r>
    </w:p>
    <w:p w14:paraId="46110A9F" w14:textId="77777777" w:rsidR="006659B2" w:rsidRPr="00854CF8" w:rsidRDefault="006659B2" w:rsidP="006659B2">
      <w:pPr>
        <w:rPr>
          <w:rFonts w:ascii="Times New Roman" w:hAnsi="Times New Roman" w:cs="Times New Roman"/>
        </w:rPr>
      </w:pPr>
    </w:p>
    <w:p w14:paraId="16D15081" w14:textId="77777777" w:rsidR="006659B2" w:rsidRPr="00854CF8" w:rsidRDefault="006659B2" w:rsidP="00C22C66">
      <w:pPr>
        <w:pStyle w:val="Heading3"/>
      </w:pPr>
      <w:r w:rsidRPr="00854CF8">
        <w:t>Adaptive Innovation Channel</w:t>
      </w:r>
    </w:p>
    <w:p w14:paraId="770A1710" w14:textId="77777777" w:rsidR="006659B2" w:rsidRPr="00854CF8" w:rsidRDefault="006659B2" w:rsidP="006659B2">
      <w:pPr>
        <w:rPr>
          <w:rFonts w:ascii="Times New Roman" w:hAnsi="Times New Roman" w:cs="Times New Roman"/>
        </w:rPr>
      </w:pPr>
    </w:p>
    <w:p w14:paraId="5923B57A" w14:textId="77777777" w:rsidR="006659B2" w:rsidRPr="00854CF8" w:rsidRDefault="006659B2" w:rsidP="006659B2">
      <w:pPr>
        <w:rPr>
          <w:rFonts w:ascii="Times New Roman" w:hAnsi="Times New Roman" w:cs="Times New Roman"/>
        </w:rPr>
      </w:pPr>
      <w:r w:rsidRPr="00854CF8">
        <w:rPr>
          <w:rFonts w:ascii="Times New Roman" w:hAnsi="Times New Roman" w:cs="Times New Roman"/>
        </w:rPr>
        <w:t>The Adaptive Innovation Channel ensures WebHydra remains future-proof by continuously integrating new technologies, methodologies, and intelligence systems without disturbing existing architecture.</w:t>
      </w:r>
    </w:p>
    <w:p w14:paraId="49F5DC1E" w14:textId="77777777" w:rsidR="006659B2" w:rsidRPr="00854CF8" w:rsidRDefault="006659B2" w:rsidP="006659B2">
      <w:pPr>
        <w:rPr>
          <w:rFonts w:ascii="Times New Roman" w:hAnsi="Times New Roman" w:cs="Times New Roman"/>
        </w:rPr>
      </w:pPr>
    </w:p>
    <w:p w14:paraId="780A39B8" w14:textId="77777777" w:rsidR="006659B2" w:rsidRPr="00854CF8" w:rsidRDefault="006659B2" w:rsidP="00C22C66">
      <w:pPr>
        <w:pStyle w:val="Heading4"/>
      </w:pPr>
      <w:r w:rsidRPr="00854CF8">
        <w:t>Key functions include:</w:t>
      </w:r>
    </w:p>
    <w:p w14:paraId="3B554B58" w14:textId="410D525E" w:rsidR="006659B2" w:rsidRPr="00A14F85" w:rsidRDefault="006659B2" w:rsidP="00943857">
      <w:pPr>
        <w:pStyle w:val="ListParagraph"/>
        <w:numPr>
          <w:ilvl w:val="0"/>
          <w:numId w:val="92"/>
        </w:numPr>
        <w:rPr>
          <w:rFonts w:ascii="Times New Roman" w:hAnsi="Times New Roman" w:cs="Times New Roman"/>
        </w:rPr>
      </w:pPr>
      <w:r w:rsidRPr="00A14F85">
        <w:rPr>
          <w:rFonts w:ascii="Times New Roman" w:hAnsi="Times New Roman" w:cs="Times New Roman"/>
        </w:rPr>
        <w:t>Technology adoption protocols enabling rapid evaluation, testing, and integration of emerging innovations into the ecosystem.</w:t>
      </w:r>
    </w:p>
    <w:p w14:paraId="5238406A" w14:textId="0A834FF0" w:rsidR="006659B2" w:rsidRPr="00A14F85" w:rsidRDefault="006659B2" w:rsidP="00943857">
      <w:pPr>
        <w:pStyle w:val="ListParagraph"/>
        <w:numPr>
          <w:ilvl w:val="0"/>
          <w:numId w:val="92"/>
        </w:numPr>
        <w:rPr>
          <w:rFonts w:ascii="Times New Roman" w:hAnsi="Times New Roman" w:cs="Times New Roman"/>
        </w:rPr>
      </w:pPr>
      <w:r w:rsidRPr="00A14F85">
        <w:rPr>
          <w:rFonts w:ascii="Times New Roman" w:hAnsi="Times New Roman" w:cs="Times New Roman"/>
        </w:rPr>
        <w:t>Modular innovation interfaces allowing new tools, AI systems, or methodologies to be integrated without imposing structural disruption.</w:t>
      </w:r>
    </w:p>
    <w:p w14:paraId="530C0D5B" w14:textId="5B14168E" w:rsidR="006659B2" w:rsidRPr="00A14F85" w:rsidRDefault="006659B2" w:rsidP="00943857">
      <w:pPr>
        <w:pStyle w:val="ListParagraph"/>
        <w:numPr>
          <w:ilvl w:val="0"/>
          <w:numId w:val="92"/>
        </w:numPr>
        <w:rPr>
          <w:rFonts w:ascii="Times New Roman" w:hAnsi="Times New Roman" w:cs="Times New Roman"/>
        </w:rPr>
      </w:pPr>
      <w:r w:rsidRPr="00A14F85">
        <w:rPr>
          <w:rFonts w:ascii="Times New Roman" w:hAnsi="Times New Roman" w:cs="Times New Roman"/>
        </w:rPr>
        <w:t xml:space="preserve">Continuous intelligence evolution cycles </w:t>
      </w:r>
      <w:proofErr w:type="gramStart"/>
      <w:r w:rsidRPr="00A14F85">
        <w:rPr>
          <w:rFonts w:ascii="Times New Roman" w:hAnsi="Times New Roman" w:cs="Times New Roman"/>
        </w:rPr>
        <w:t>ensuring</w:t>
      </w:r>
      <w:proofErr w:type="gramEnd"/>
      <w:r w:rsidRPr="00A14F85">
        <w:rPr>
          <w:rFonts w:ascii="Times New Roman" w:hAnsi="Times New Roman" w:cs="Times New Roman"/>
        </w:rPr>
        <w:t xml:space="preserve"> that predictive systems, automation layers, and cognitive engines remain state-of-the-art.</w:t>
      </w:r>
    </w:p>
    <w:p w14:paraId="106936A6" w14:textId="496C3EC2" w:rsidR="006659B2" w:rsidRPr="00A14F85" w:rsidRDefault="006659B2" w:rsidP="00943857">
      <w:pPr>
        <w:pStyle w:val="ListParagraph"/>
        <w:numPr>
          <w:ilvl w:val="0"/>
          <w:numId w:val="92"/>
        </w:numPr>
        <w:rPr>
          <w:rFonts w:ascii="Times New Roman" w:hAnsi="Times New Roman" w:cs="Times New Roman"/>
        </w:rPr>
      </w:pPr>
      <w:r w:rsidRPr="00A14F85">
        <w:rPr>
          <w:rFonts w:ascii="Times New Roman" w:hAnsi="Times New Roman" w:cs="Times New Roman"/>
        </w:rPr>
        <w:t>A risk-governed innovation filter preventing untested or incompatible technologies from compromising system security, stability, or sovereignty.</w:t>
      </w:r>
    </w:p>
    <w:p w14:paraId="2F6248EF" w14:textId="0693E2C7" w:rsidR="006659B2" w:rsidRPr="00A14F85" w:rsidRDefault="006659B2" w:rsidP="00943857">
      <w:pPr>
        <w:pStyle w:val="ListParagraph"/>
        <w:numPr>
          <w:ilvl w:val="0"/>
          <w:numId w:val="92"/>
        </w:numPr>
        <w:rPr>
          <w:rFonts w:ascii="Times New Roman" w:hAnsi="Times New Roman" w:cs="Times New Roman"/>
        </w:rPr>
      </w:pPr>
      <w:r w:rsidRPr="00A14F85">
        <w:rPr>
          <w:rFonts w:ascii="Times New Roman" w:hAnsi="Times New Roman" w:cs="Times New Roman"/>
        </w:rPr>
        <w:t xml:space="preserve">Long-term R&amp;D orchestration ensuring WebHydra evolves not reactively, but </w:t>
      </w:r>
      <w:proofErr w:type="gramStart"/>
      <w:r w:rsidRPr="00A14F85">
        <w:rPr>
          <w:rFonts w:ascii="Times New Roman" w:hAnsi="Times New Roman" w:cs="Times New Roman"/>
        </w:rPr>
        <w:t>proactively—anticipating</w:t>
      </w:r>
      <w:proofErr w:type="gramEnd"/>
      <w:r w:rsidRPr="00A14F85">
        <w:rPr>
          <w:rFonts w:ascii="Times New Roman" w:hAnsi="Times New Roman" w:cs="Times New Roman"/>
        </w:rPr>
        <w:t xml:space="preserve"> future economic, technological, and strategic landscapes.</w:t>
      </w:r>
    </w:p>
    <w:p w14:paraId="6894CF5D" w14:textId="77777777" w:rsidR="006659B2" w:rsidRPr="00854CF8" w:rsidRDefault="006659B2" w:rsidP="006659B2">
      <w:pPr>
        <w:rPr>
          <w:rFonts w:ascii="Times New Roman" w:hAnsi="Times New Roman" w:cs="Times New Roman"/>
        </w:rPr>
      </w:pPr>
    </w:p>
    <w:p w14:paraId="2D5E0B5C" w14:textId="3F060FB2" w:rsidR="00730A2C" w:rsidRPr="00854CF8" w:rsidRDefault="006659B2" w:rsidP="00730A2C">
      <w:pPr>
        <w:rPr>
          <w:rFonts w:ascii="Times New Roman" w:hAnsi="Times New Roman" w:cs="Times New Roman"/>
        </w:rPr>
      </w:pPr>
      <w:r w:rsidRPr="00854CF8">
        <w:rPr>
          <w:rFonts w:ascii="Times New Roman" w:hAnsi="Times New Roman" w:cs="Times New Roman"/>
        </w:rPr>
        <w:lastRenderedPageBreak/>
        <w:t>This component guarantees that WebHydra remains perpetually modern, adaptive, and ahead of industry transformation curves.</w:t>
      </w:r>
    </w:p>
    <w:p w14:paraId="0BE6935B" w14:textId="77777777" w:rsidR="00730A2C" w:rsidRPr="00854CF8" w:rsidRDefault="00730A2C" w:rsidP="00730A2C">
      <w:pPr>
        <w:rPr>
          <w:rFonts w:ascii="Times New Roman" w:hAnsi="Times New Roman" w:cs="Times New Roman"/>
        </w:rPr>
      </w:pPr>
    </w:p>
    <w:p w14:paraId="6C65AEB4" w14:textId="77777777" w:rsidR="006659B2" w:rsidRPr="00854CF8" w:rsidRDefault="006659B2">
      <w:pPr>
        <w:rPr>
          <w:rFonts w:ascii="Times New Roman" w:hAnsi="Times New Roman" w:cs="Times New Roman"/>
        </w:rPr>
      </w:pPr>
      <w:r w:rsidRPr="00854CF8">
        <w:rPr>
          <w:rFonts w:ascii="Times New Roman" w:hAnsi="Times New Roman" w:cs="Times New Roman"/>
        </w:rPr>
        <w:br w:type="page"/>
      </w:r>
    </w:p>
    <w:p w14:paraId="46D1E22B" w14:textId="7CDE6515" w:rsidR="00216417" w:rsidRDefault="00216417" w:rsidP="00A14F85">
      <w:pPr>
        <w:pStyle w:val="Heading1"/>
      </w:pPr>
      <w:r w:rsidRPr="00854CF8">
        <w:lastRenderedPageBreak/>
        <w:t>SECTION 19</w:t>
      </w:r>
      <w:r>
        <w:t>:</w:t>
      </w:r>
      <w:r w:rsidRPr="00854CF8">
        <w:t xml:space="preserve"> IMPLEMENTATION, PHASING &amp; FUTURE EVOLUTION</w:t>
      </w:r>
    </w:p>
    <w:p w14:paraId="6B044324" w14:textId="77777777" w:rsidR="00216417" w:rsidRPr="00216417" w:rsidRDefault="00216417" w:rsidP="00216417"/>
    <w:p w14:paraId="1E367653" w14:textId="1D90B5D7" w:rsidR="009A51F2" w:rsidRPr="00854CF8" w:rsidRDefault="009A51F2" w:rsidP="00A14F85">
      <w:pPr>
        <w:pStyle w:val="Heading1"/>
      </w:pPr>
      <w:r w:rsidRPr="00854CF8">
        <w:t>19.4</w:t>
      </w:r>
      <w:r w:rsidR="00216417">
        <w:t>:</w:t>
      </w:r>
      <w:r w:rsidRPr="00854CF8">
        <w:t xml:space="preserve"> AI Layer Ascension Path</w:t>
      </w:r>
    </w:p>
    <w:p w14:paraId="60C60F85" w14:textId="77777777" w:rsidR="009A51F2" w:rsidRPr="00854CF8" w:rsidRDefault="009A51F2" w:rsidP="009A51F2">
      <w:pPr>
        <w:rPr>
          <w:rFonts w:ascii="Times New Roman" w:hAnsi="Times New Roman" w:cs="Times New Roman"/>
        </w:rPr>
      </w:pPr>
    </w:p>
    <w:p w14:paraId="294E4A25" w14:textId="77777777" w:rsidR="009A51F2" w:rsidRPr="00854CF8" w:rsidRDefault="009A51F2" w:rsidP="009A51F2">
      <w:pPr>
        <w:rPr>
          <w:rFonts w:ascii="Times New Roman" w:hAnsi="Times New Roman" w:cs="Times New Roman"/>
        </w:rPr>
      </w:pPr>
      <w:r w:rsidRPr="00854CF8">
        <w:rPr>
          <w:rFonts w:ascii="Times New Roman" w:hAnsi="Times New Roman" w:cs="Times New Roman"/>
        </w:rPr>
        <w:t>The AI Layer Ascension Path defines the sovereign, multi-stage evolutionary framework through which artificial intelligence progressively scales its authority, operational depth, and strategic integration within the WebHydra ecosystem.</w:t>
      </w:r>
    </w:p>
    <w:p w14:paraId="3B7F2557" w14:textId="77777777" w:rsidR="009A51F2" w:rsidRPr="00854CF8" w:rsidRDefault="009A51F2" w:rsidP="009A51F2">
      <w:pPr>
        <w:rPr>
          <w:rFonts w:ascii="Times New Roman" w:hAnsi="Times New Roman" w:cs="Times New Roman"/>
        </w:rPr>
      </w:pPr>
      <w:r w:rsidRPr="00854CF8">
        <w:rPr>
          <w:rFonts w:ascii="Times New Roman" w:hAnsi="Times New Roman" w:cs="Times New Roman"/>
        </w:rPr>
        <w:t>This pathway ensures that AI does not grow in a chaotic or uncontrolled manner, but instead ascends through clearly defined, governance-aligned intelligence tiers—each bound by legal mandates, ethical doctrines, security protocols, and hierarchical operational boundaries.</w:t>
      </w:r>
    </w:p>
    <w:p w14:paraId="17C8416A" w14:textId="77777777" w:rsidR="009A51F2" w:rsidRPr="00854CF8" w:rsidRDefault="009A51F2" w:rsidP="009A51F2">
      <w:pPr>
        <w:rPr>
          <w:rFonts w:ascii="Times New Roman" w:hAnsi="Times New Roman" w:cs="Times New Roman"/>
        </w:rPr>
      </w:pPr>
    </w:p>
    <w:p w14:paraId="7B4E5E65" w14:textId="7A99840E" w:rsidR="009A51F2" w:rsidRPr="00854CF8" w:rsidRDefault="009A51F2" w:rsidP="009A51F2">
      <w:pPr>
        <w:rPr>
          <w:rFonts w:ascii="Times New Roman" w:hAnsi="Times New Roman" w:cs="Times New Roman"/>
        </w:rPr>
      </w:pPr>
      <w:r w:rsidRPr="00854CF8">
        <w:rPr>
          <w:rFonts w:ascii="Times New Roman" w:hAnsi="Times New Roman" w:cs="Times New Roman"/>
        </w:rPr>
        <w:t>The Ascension Path guarantees that AI becomes stronger, smarter, more interconnected, and increasingly mission-critical while remaining fully compliant with human oversight, sovereign laws, and internal governance standards.</w:t>
      </w:r>
    </w:p>
    <w:p w14:paraId="08884DEB" w14:textId="77777777" w:rsidR="009A51F2" w:rsidRPr="00854CF8" w:rsidRDefault="009A51F2" w:rsidP="009A51F2">
      <w:pPr>
        <w:rPr>
          <w:rFonts w:ascii="Times New Roman" w:hAnsi="Times New Roman" w:cs="Times New Roman"/>
        </w:rPr>
      </w:pPr>
    </w:p>
    <w:p w14:paraId="7021E258" w14:textId="77777777" w:rsidR="009A51F2" w:rsidRPr="00854CF8" w:rsidRDefault="009A51F2" w:rsidP="00A14F85">
      <w:pPr>
        <w:pStyle w:val="Heading3"/>
      </w:pPr>
      <w:r w:rsidRPr="00854CF8">
        <w:t>Level I: Foundational AI</w:t>
      </w:r>
    </w:p>
    <w:p w14:paraId="5EF55017" w14:textId="77777777" w:rsidR="009A51F2" w:rsidRPr="00854CF8" w:rsidRDefault="009A51F2" w:rsidP="009A51F2">
      <w:pPr>
        <w:rPr>
          <w:rFonts w:ascii="Times New Roman" w:hAnsi="Times New Roman" w:cs="Times New Roman"/>
        </w:rPr>
      </w:pPr>
    </w:p>
    <w:p w14:paraId="040E6198" w14:textId="77777777" w:rsidR="009A51F2" w:rsidRPr="00854CF8" w:rsidRDefault="009A51F2" w:rsidP="009A51F2">
      <w:pPr>
        <w:rPr>
          <w:rFonts w:ascii="Times New Roman" w:hAnsi="Times New Roman" w:cs="Times New Roman"/>
        </w:rPr>
      </w:pPr>
      <w:r w:rsidRPr="00854CF8">
        <w:rPr>
          <w:rFonts w:ascii="Times New Roman" w:hAnsi="Times New Roman" w:cs="Times New Roman"/>
        </w:rPr>
        <w:t>Level I establishes the baseline intelligence required to initiate stable operations across the WebHydra ecosystem.</w:t>
      </w:r>
    </w:p>
    <w:p w14:paraId="36C2B286" w14:textId="77777777" w:rsidR="009A51F2" w:rsidRPr="00854CF8" w:rsidRDefault="009A51F2" w:rsidP="009A51F2">
      <w:pPr>
        <w:rPr>
          <w:rFonts w:ascii="Times New Roman" w:hAnsi="Times New Roman" w:cs="Times New Roman"/>
        </w:rPr>
      </w:pPr>
    </w:p>
    <w:p w14:paraId="6647A242" w14:textId="77777777" w:rsidR="009A51F2" w:rsidRPr="00854CF8" w:rsidRDefault="009A51F2" w:rsidP="00A14F85">
      <w:pPr>
        <w:pStyle w:val="Heading4"/>
      </w:pPr>
      <w:r w:rsidRPr="00854CF8">
        <w:t>Core capabilities include:</w:t>
      </w:r>
    </w:p>
    <w:p w14:paraId="6528A72D" w14:textId="1DE032E5" w:rsidR="009A51F2" w:rsidRPr="00A14F85" w:rsidRDefault="009A51F2" w:rsidP="00943857">
      <w:pPr>
        <w:pStyle w:val="ListParagraph"/>
        <w:numPr>
          <w:ilvl w:val="0"/>
          <w:numId w:val="93"/>
        </w:numPr>
        <w:rPr>
          <w:rFonts w:ascii="Times New Roman" w:hAnsi="Times New Roman" w:cs="Times New Roman"/>
        </w:rPr>
      </w:pPr>
      <w:r w:rsidRPr="00A14F85">
        <w:rPr>
          <w:rFonts w:ascii="Times New Roman" w:hAnsi="Times New Roman" w:cs="Times New Roman"/>
        </w:rPr>
        <w:t>Automation of routine tasks, basic system monitoring, and standard operational workflows.</w:t>
      </w:r>
    </w:p>
    <w:p w14:paraId="63A24415" w14:textId="3D260EE8" w:rsidR="009A51F2" w:rsidRPr="00A14F85" w:rsidRDefault="009A51F2" w:rsidP="00943857">
      <w:pPr>
        <w:pStyle w:val="ListParagraph"/>
        <w:numPr>
          <w:ilvl w:val="0"/>
          <w:numId w:val="93"/>
        </w:numPr>
        <w:rPr>
          <w:rFonts w:ascii="Times New Roman" w:hAnsi="Times New Roman" w:cs="Times New Roman"/>
        </w:rPr>
      </w:pPr>
      <w:r w:rsidRPr="00A14F85">
        <w:rPr>
          <w:rFonts w:ascii="Times New Roman" w:hAnsi="Times New Roman" w:cs="Times New Roman"/>
        </w:rPr>
        <w:t xml:space="preserve">Foundational analytics generation </w:t>
      </w:r>
      <w:proofErr w:type="gramStart"/>
      <w:r w:rsidRPr="00A14F85">
        <w:rPr>
          <w:rFonts w:ascii="Times New Roman" w:hAnsi="Times New Roman" w:cs="Times New Roman"/>
        </w:rPr>
        <w:t>including</w:t>
      </w:r>
      <w:proofErr w:type="gramEnd"/>
      <w:r w:rsidRPr="00A14F85">
        <w:rPr>
          <w:rFonts w:ascii="Times New Roman" w:hAnsi="Times New Roman" w:cs="Times New Roman"/>
        </w:rPr>
        <w:t xml:space="preserve"> performance metrics, user behavior summaries, and administrative insight reports.</w:t>
      </w:r>
    </w:p>
    <w:p w14:paraId="631AD88E" w14:textId="197081CA" w:rsidR="009A51F2" w:rsidRPr="00A14F85" w:rsidRDefault="009A51F2" w:rsidP="00943857">
      <w:pPr>
        <w:pStyle w:val="ListParagraph"/>
        <w:numPr>
          <w:ilvl w:val="0"/>
          <w:numId w:val="93"/>
        </w:numPr>
        <w:rPr>
          <w:rFonts w:ascii="Times New Roman" w:hAnsi="Times New Roman" w:cs="Times New Roman"/>
        </w:rPr>
      </w:pPr>
      <w:r w:rsidRPr="00A14F85">
        <w:rPr>
          <w:rFonts w:ascii="Times New Roman" w:hAnsi="Times New Roman" w:cs="Times New Roman"/>
        </w:rPr>
        <w:t>Initial system-assistance functions supporting navigation, documentation, and basic decision support.</w:t>
      </w:r>
    </w:p>
    <w:p w14:paraId="17F2B441" w14:textId="261A3D55" w:rsidR="009A51F2" w:rsidRPr="00A14F85" w:rsidRDefault="009A51F2" w:rsidP="00943857">
      <w:pPr>
        <w:pStyle w:val="ListParagraph"/>
        <w:numPr>
          <w:ilvl w:val="0"/>
          <w:numId w:val="93"/>
        </w:numPr>
        <w:rPr>
          <w:rFonts w:ascii="Times New Roman" w:hAnsi="Times New Roman" w:cs="Times New Roman"/>
        </w:rPr>
      </w:pPr>
      <w:r w:rsidRPr="00A14F85">
        <w:rPr>
          <w:rFonts w:ascii="Times New Roman" w:hAnsi="Times New Roman" w:cs="Times New Roman"/>
        </w:rPr>
        <w:t>Secure integration with the ecosystem’s data pipelines, enabling controlled ingestion and structured interpretation of system-level information.</w:t>
      </w:r>
    </w:p>
    <w:p w14:paraId="54F9CDF8" w14:textId="08D9EFDE" w:rsidR="009A51F2" w:rsidRPr="00A14F85" w:rsidRDefault="009A51F2" w:rsidP="00943857">
      <w:pPr>
        <w:pStyle w:val="ListParagraph"/>
        <w:numPr>
          <w:ilvl w:val="0"/>
          <w:numId w:val="93"/>
        </w:numPr>
        <w:rPr>
          <w:rFonts w:ascii="Times New Roman" w:hAnsi="Times New Roman" w:cs="Times New Roman"/>
        </w:rPr>
      </w:pPr>
      <w:r w:rsidRPr="00A14F85">
        <w:rPr>
          <w:rFonts w:ascii="Times New Roman" w:hAnsi="Times New Roman" w:cs="Times New Roman"/>
        </w:rPr>
        <w:lastRenderedPageBreak/>
        <w:t>Compliance adherence ensuring all intelligence operations respect early-stage governance requirements.</w:t>
      </w:r>
    </w:p>
    <w:p w14:paraId="0E5F9151" w14:textId="77777777" w:rsidR="009A51F2" w:rsidRPr="00854CF8" w:rsidRDefault="009A51F2" w:rsidP="009A51F2">
      <w:pPr>
        <w:rPr>
          <w:rFonts w:ascii="Times New Roman" w:hAnsi="Times New Roman" w:cs="Times New Roman"/>
        </w:rPr>
      </w:pPr>
    </w:p>
    <w:p w14:paraId="65B79B6B" w14:textId="62C62ACC" w:rsidR="009A51F2" w:rsidRPr="00854CF8" w:rsidRDefault="009A51F2" w:rsidP="009A51F2">
      <w:pPr>
        <w:rPr>
          <w:rFonts w:ascii="Times New Roman" w:hAnsi="Times New Roman" w:cs="Times New Roman"/>
        </w:rPr>
      </w:pPr>
      <w:r w:rsidRPr="00854CF8">
        <w:rPr>
          <w:rFonts w:ascii="Times New Roman" w:hAnsi="Times New Roman" w:cs="Times New Roman"/>
        </w:rPr>
        <w:t>Level I creates the essential AI infrastructure necessary for all subsequent evolutionary layers.</w:t>
      </w:r>
    </w:p>
    <w:p w14:paraId="4FD24B2F" w14:textId="77777777" w:rsidR="009A51F2" w:rsidRPr="00854CF8" w:rsidRDefault="009A51F2" w:rsidP="009A51F2">
      <w:pPr>
        <w:rPr>
          <w:rFonts w:ascii="Times New Roman" w:hAnsi="Times New Roman" w:cs="Times New Roman"/>
        </w:rPr>
      </w:pPr>
    </w:p>
    <w:p w14:paraId="519B38D1" w14:textId="77777777" w:rsidR="009A51F2" w:rsidRPr="00854CF8" w:rsidRDefault="009A51F2" w:rsidP="00A14F85">
      <w:pPr>
        <w:pStyle w:val="Heading3"/>
      </w:pPr>
      <w:r w:rsidRPr="00854CF8">
        <w:t>Level II: Operational Intelligence</w:t>
      </w:r>
    </w:p>
    <w:p w14:paraId="4ADF9599" w14:textId="77777777" w:rsidR="009A51F2" w:rsidRPr="00854CF8" w:rsidRDefault="009A51F2" w:rsidP="009A51F2">
      <w:pPr>
        <w:rPr>
          <w:rFonts w:ascii="Times New Roman" w:hAnsi="Times New Roman" w:cs="Times New Roman"/>
        </w:rPr>
      </w:pPr>
    </w:p>
    <w:p w14:paraId="7E7AE918" w14:textId="77777777" w:rsidR="009A51F2" w:rsidRPr="00854CF8" w:rsidRDefault="009A51F2" w:rsidP="009A51F2">
      <w:pPr>
        <w:rPr>
          <w:rFonts w:ascii="Times New Roman" w:hAnsi="Times New Roman" w:cs="Times New Roman"/>
        </w:rPr>
      </w:pPr>
      <w:r w:rsidRPr="00854CF8">
        <w:rPr>
          <w:rFonts w:ascii="Times New Roman" w:hAnsi="Times New Roman" w:cs="Times New Roman"/>
        </w:rPr>
        <w:t>At this stage, AI transitions from basic automation to intelligent operational participation.</w:t>
      </w:r>
    </w:p>
    <w:p w14:paraId="4C4D27BE" w14:textId="77777777" w:rsidR="009A51F2" w:rsidRPr="00854CF8" w:rsidRDefault="009A51F2" w:rsidP="009A51F2">
      <w:pPr>
        <w:rPr>
          <w:rFonts w:ascii="Times New Roman" w:hAnsi="Times New Roman" w:cs="Times New Roman"/>
        </w:rPr>
      </w:pPr>
    </w:p>
    <w:p w14:paraId="46FA7EC3" w14:textId="77777777" w:rsidR="009A51F2" w:rsidRPr="00854CF8" w:rsidRDefault="009A51F2" w:rsidP="00A14F85">
      <w:pPr>
        <w:pStyle w:val="Heading4"/>
      </w:pPr>
      <w:r w:rsidRPr="00854CF8">
        <w:t>Core capabilities include:</w:t>
      </w:r>
    </w:p>
    <w:p w14:paraId="12DDD768" w14:textId="1C3CDF6A" w:rsidR="009A51F2" w:rsidRPr="00A14F85" w:rsidRDefault="009A51F2" w:rsidP="00943857">
      <w:pPr>
        <w:pStyle w:val="ListParagraph"/>
        <w:numPr>
          <w:ilvl w:val="0"/>
          <w:numId w:val="94"/>
        </w:numPr>
        <w:rPr>
          <w:rFonts w:ascii="Times New Roman" w:hAnsi="Times New Roman" w:cs="Times New Roman"/>
        </w:rPr>
      </w:pPr>
      <w:r w:rsidRPr="00A14F85">
        <w:rPr>
          <w:rFonts w:ascii="Times New Roman" w:hAnsi="Times New Roman" w:cs="Times New Roman"/>
        </w:rPr>
        <w:t>Predictive analytics identifying trends, risk indicators, user patterns, and operational performance shifts.</w:t>
      </w:r>
    </w:p>
    <w:p w14:paraId="639D7F14" w14:textId="3245D485" w:rsidR="009A51F2" w:rsidRPr="00A14F85" w:rsidRDefault="009A51F2" w:rsidP="00943857">
      <w:pPr>
        <w:pStyle w:val="ListParagraph"/>
        <w:numPr>
          <w:ilvl w:val="0"/>
          <w:numId w:val="94"/>
        </w:numPr>
        <w:rPr>
          <w:rFonts w:ascii="Times New Roman" w:hAnsi="Times New Roman" w:cs="Times New Roman"/>
        </w:rPr>
      </w:pPr>
      <w:r w:rsidRPr="00A14F85">
        <w:rPr>
          <w:rFonts w:ascii="Times New Roman" w:hAnsi="Times New Roman" w:cs="Times New Roman"/>
        </w:rPr>
        <w:t>Behavioral modelling enabling dynamic personalization for visitors, members, investors, and internal users.</w:t>
      </w:r>
    </w:p>
    <w:p w14:paraId="2C211B5A" w14:textId="02F7EF41" w:rsidR="009A51F2" w:rsidRPr="00A14F85" w:rsidRDefault="009A51F2" w:rsidP="00943857">
      <w:pPr>
        <w:pStyle w:val="ListParagraph"/>
        <w:numPr>
          <w:ilvl w:val="0"/>
          <w:numId w:val="94"/>
        </w:numPr>
        <w:rPr>
          <w:rFonts w:ascii="Times New Roman" w:hAnsi="Times New Roman" w:cs="Times New Roman"/>
        </w:rPr>
      </w:pPr>
      <w:r w:rsidRPr="00A14F85">
        <w:rPr>
          <w:rFonts w:ascii="Times New Roman" w:hAnsi="Times New Roman" w:cs="Times New Roman"/>
        </w:rPr>
        <w:t xml:space="preserve">Responsive operational decision-making </w:t>
      </w:r>
      <w:proofErr w:type="gramStart"/>
      <w:r w:rsidRPr="00A14F85">
        <w:rPr>
          <w:rFonts w:ascii="Times New Roman" w:hAnsi="Times New Roman" w:cs="Times New Roman"/>
        </w:rPr>
        <w:t>governed</w:t>
      </w:r>
      <w:proofErr w:type="gramEnd"/>
      <w:r w:rsidRPr="00A14F85">
        <w:rPr>
          <w:rFonts w:ascii="Times New Roman" w:hAnsi="Times New Roman" w:cs="Times New Roman"/>
        </w:rPr>
        <w:t xml:space="preserve"> by strict oversight protocols.</w:t>
      </w:r>
    </w:p>
    <w:p w14:paraId="0D23138E" w14:textId="78AD916E" w:rsidR="009A51F2" w:rsidRPr="00A14F85" w:rsidRDefault="009A51F2" w:rsidP="00943857">
      <w:pPr>
        <w:pStyle w:val="ListParagraph"/>
        <w:numPr>
          <w:ilvl w:val="0"/>
          <w:numId w:val="94"/>
        </w:numPr>
        <w:rPr>
          <w:rFonts w:ascii="Times New Roman" w:hAnsi="Times New Roman" w:cs="Times New Roman"/>
        </w:rPr>
      </w:pPr>
      <w:r w:rsidRPr="00A14F85">
        <w:rPr>
          <w:rFonts w:ascii="Times New Roman" w:hAnsi="Times New Roman" w:cs="Times New Roman"/>
        </w:rPr>
        <w:t>Enhanced interaction systems that adapt in real time to user needs, project performance metrics, and ecosystem status.</w:t>
      </w:r>
    </w:p>
    <w:p w14:paraId="15B1E97C" w14:textId="6925FAC3" w:rsidR="009A51F2" w:rsidRPr="00A14F85" w:rsidRDefault="009A51F2" w:rsidP="00943857">
      <w:pPr>
        <w:pStyle w:val="ListParagraph"/>
        <w:numPr>
          <w:ilvl w:val="0"/>
          <w:numId w:val="94"/>
        </w:numPr>
        <w:rPr>
          <w:rFonts w:ascii="Times New Roman" w:hAnsi="Times New Roman" w:cs="Times New Roman"/>
        </w:rPr>
      </w:pPr>
      <w:r w:rsidRPr="00A14F85">
        <w:rPr>
          <w:rFonts w:ascii="Times New Roman" w:hAnsi="Times New Roman" w:cs="Times New Roman"/>
        </w:rPr>
        <w:t>Integration with cross-division dashboards to provide unified operational intelligence.</w:t>
      </w:r>
    </w:p>
    <w:p w14:paraId="6556E4AE" w14:textId="77777777" w:rsidR="009A51F2" w:rsidRPr="00854CF8" w:rsidRDefault="009A51F2" w:rsidP="009A51F2">
      <w:pPr>
        <w:rPr>
          <w:rFonts w:ascii="Times New Roman" w:hAnsi="Times New Roman" w:cs="Times New Roman"/>
        </w:rPr>
      </w:pPr>
    </w:p>
    <w:p w14:paraId="42B5974B" w14:textId="5F9360FD" w:rsidR="009A51F2" w:rsidRPr="00854CF8" w:rsidRDefault="009A51F2" w:rsidP="009A51F2">
      <w:pPr>
        <w:rPr>
          <w:rFonts w:ascii="Times New Roman" w:hAnsi="Times New Roman" w:cs="Times New Roman"/>
        </w:rPr>
      </w:pPr>
      <w:r w:rsidRPr="00854CF8">
        <w:rPr>
          <w:rFonts w:ascii="Times New Roman" w:hAnsi="Times New Roman" w:cs="Times New Roman"/>
        </w:rPr>
        <w:t>Level II transforms AI into an active operational engine supporting efficiency, adaptability, and system responsiveness.</w:t>
      </w:r>
    </w:p>
    <w:p w14:paraId="4B79DD8E" w14:textId="77777777" w:rsidR="009A51F2" w:rsidRPr="00854CF8" w:rsidRDefault="009A51F2" w:rsidP="009A51F2">
      <w:pPr>
        <w:rPr>
          <w:rFonts w:ascii="Times New Roman" w:hAnsi="Times New Roman" w:cs="Times New Roman"/>
        </w:rPr>
      </w:pPr>
    </w:p>
    <w:p w14:paraId="1D356B1A" w14:textId="77777777" w:rsidR="009A51F2" w:rsidRPr="00854CF8" w:rsidRDefault="009A51F2" w:rsidP="00A14F85">
      <w:pPr>
        <w:pStyle w:val="Heading3"/>
      </w:pPr>
      <w:r w:rsidRPr="00854CF8">
        <w:t>Level III: Strategic Intelligence</w:t>
      </w:r>
    </w:p>
    <w:p w14:paraId="255A881C" w14:textId="77777777" w:rsidR="009A51F2" w:rsidRPr="00854CF8" w:rsidRDefault="009A51F2" w:rsidP="009A51F2">
      <w:pPr>
        <w:rPr>
          <w:rFonts w:ascii="Times New Roman" w:hAnsi="Times New Roman" w:cs="Times New Roman"/>
        </w:rPr>
      </w:pPr>
    </w:p>
    <w:p w14:paraId="1D244E79" w14:textId="77777777" w:rsidR="009A51F2" w:rsidRPr="00854CF8" w:rsidRDefault="009A51F2" w:rsidP="009A51F2">
      <w:pPr>
        <w:rPr>
          <w:rFonts w:ascii="Times New Roman" w:hAnsi="Times New Roman" w:cs="Times New Roman"/>
        </w:rPr>
      </w:pPr>
      <w:r w:rsidRPr="00854CF8">
        <w:rPr>
          <w:rFonts w:ascii="Times New Roman" w:hAnsi="Times New Roman" w:cs="Times New Roman"/>
        </w:rPr>
        <w:t>At this layer, AI graduates into strategic operational importance, participating in high-level ecosystem planning and domain-level intelligence.</w:t>
      </w:r>
    </w:p>
    <w:p w14:paraId="14E3498F" w14:textId="77777777" w:rsidR="009A51F2" w:rsidRPr="00854CF8" w:rsidRDefault="009A51F2" w:rsidP="009A51F2">
      <w:pPr>
        <w:rPr>
          <w:rFonts w:ascii="Times New Roman" w:hAnsi="Times New Roman" w:cs="Times New Roman"/>
        </w:rPr>
      </w:pPr>
    </w:p>
    <w:p w14:paraId="6E899F01" w14:textId="77777777" w:rsidR="009A51F2" w:rsidRPr="00854CF8" w:rsidRDefault="009A51F2" w:rsidP="00A14F85">
      <w:pPr>
        <w:pStyle w:val="Heading4"/>
      </w:pPr>
      <w:r w:rsidRPr="00854CF8">
        <w:t>Core capabilities include:</w:t>
      </w:r>
    </w:p>
    <w:p w14:paraId="30A5E213" w14:textId="4F9F36AD" w:rsidR="009A51F2" w:rsidRPr="00A14F85" w:rsidRDefault="009A51F2" w:rsidP="00943857">
      <w:pPr>
        <w:pStyle w:val="ListParagraph"/>
        <w:numPr>
          <w:ilvl w:val="0"/>
          <w:numId w:val="95"/>
        </w:numPr>
        <w:rPr>
          <w:rFonts w:ascii="Times New Roman" w:hAnsi="Times New Roman" w:cs="Times New Roman"/>
        </w:rPr>
      </w:pPr>
      <w:r w:rsidRPr="00A14F85">
        <w:rPr>
          <w:rFonts w:ascii="Times New Roman" w:hAnsi="Times New Roman" w:cs="Times New Roman"/>
        </w:rPr>
        <w:t xml:space="preserve">Macro-scale decision engines </w:t>
      </w:r>
      <w:proofErr w:type="gramStart"/>
      <w:r w:rsidRPr="00A14F85">
        <w:rPr>
          <w:rFonts w:ascii="Times New Roman" w:hAnsi="Times New Roman" w:cs="Times New Roman"/>
        </w:rPr>
        <w:t>supporting</w:t>
      </w:r>
      <w:proofErr w:type="gramEnd"/>
      <w:r w:rsidRPr="00A14F85">
        <w:rPr>
          <w:rFonts w:ascii="Times New Roman" w:hAnsi="Times New Roman" w:cs="Times New Roman"/>
        </w:rPr>
        <w:t xml:space="preserve"> executive planning, expansion strategies, risk analysis, and long-range forecasting.</w:t>
      </w:r>
    </w:p>
    <w:p w14:paraId="66DEBE5A" w14:textId="10897C3F" w:rsidR="009A51F2" w:rsidRPr="00A14F85" w:rsidRDefault="009A51F2" w:rsidP="00943857">
      <w:pPr>
        <w:pStyle w:val="ListParagraph"/>
        <w:numPr>
          <w:ilvl w:val="0"/>
          <w:numId w:val="95"/>
        </w:numPr>
        <w:rPr>
          <w:rFonts w:ascii="Times New Roman" w:hAnsi="Times New Roman" w:cs="Times New Roman"/>
        </w:rPr>
      </w:pPr>
      <w:r w:rsidRPr="00A14F85">
        <w:rPr>
          <w:rFonts w:ascii="Times New Roman" w:hAnsi="Times New Roman" w:cs="Times New Roman"/>
        </w:rPr>
        <w:lastRenderedPageBreak/>
        <w:t>Cross-division situational awareness enabling ecosystem-wide synchronization of intelligence, operations, and strategic insights.</w:t>
      </w:r>
    </w:p>
    <w:p w14:paraId="0A397F88" w14:textId="3AC2DF8E" w:rsidR="009A51F2" w:rsidRPr="00A14F85" w:rsidRDefault="009A51F2" w:rsidP="00943857">
      <w:pPr>
        <w:pStyle w:val="ListParagraph"/>
        <w:numPr>
          <w:ilvl w:val="0"/>
          <w:numId w:val="95"/>
        </w:numPr>
        <w:rPr>
          <w:rFonts w:ascii="Times New Roman" w:hAnsi="Times New Roman" w:cs="Times New Roman"/>
        </w:rPr>
      </w:pPr>
      <w:r w:rsidRPr="00A14F85">
        <w:rPr>
          <w:rFonts w:ascii="Times New Roman" w:hAnsi="Times New Roman" w:cs="Times New Roman"/>
        </w:rPr>
        <w:t>Adaptive planning systems capable of recalibrating project trajectories, resource distribution, and operational balance.</w:t>
      </w:r>
    </w:p>
    <w:p w14:paraId="5ADE290B" w14:textId="684FAF50" w:rsidR="009A51F2" w:rsidRPr="00A14F85" w:rsidRDefault="009A51F2" w:rsidP="00943857">
      <w:pPr>
        <w:pStyle w:val="ListParagraph"/>
        <w:numPr>
          <w:ilvl w:val="0"/>
          <w:numId w:val="95"/>
        </w:numPr>
        <w:rPr>
          <w:rFonts w:ascii="Times New Roman" w:hAnsi="Times New Roman" w:cs="Times New Roman"/>
        </w:rPr>
      </w:pPr>
      <w:r w:rsidRPr="00A14F85">
        <w:rPr>
          <w:rFonts w:ascii="Times New Roman" w:hAnsi="Times New Roman" w:cs="Times New Roman"/>
        </w:rPr>
        <w:t>Domain-integrated intelligence ensuring that every division—administrative, commercial, cultural, strategic defense, or AI—benefits from unified strategic support.</w:t>
      </w:r>
    </w:p>
    <w:p w14:paraId="17D98462" w14:textId="72688A4C" w:rsidR="009A51F2" w:rsidRPr="00A14F85" w:rsidRDefault="009A51F2" w:rsidP="00943857">
      <w:pPr>
        <w:pStyle w:val="ListParagraph"/>
        <w:numPr>
          <w:ilvl w:val="0"/>
          <w:numId w:val="95"/>
        </w:numPr>
        <w:rPr>
          <w:rFonts w:ascii="Times New Roman" w:hAnsi="Times New Roman" w:cs="Times New Roman"/>
        </w:rPr>
      </w:pPr>
      <w:r w:rsidRPr="00A14F85">
        <w:rPr>
          <w:rFonts w:ascii="Times New Roman" w:hAnsi="Times New Roman" w:cs="Times New Roman"/>
        </w:rPr>
        <w:t xml:space="preserve">Intelligence escalation pathways </w:t>
      </w:r>
      <w:proofErr w:type="gramStart"/>
      <w:r w:rsidRPr="00A14F85">
        <w:rPr>
          <w:rFonts w:ascii="Times New Roman" w:hAnsi="Times New Roman" w:cs="Times New Roman"/>
        </w:rPr>
        <w:t>allowing</w:t>
      </w:r>
      <w:proofErr w:type="gramEnd"/>
      <w:r w:rsidRPr="00A14F85">
        <w:rPr>
          <w:rFonts w:ascii="Times New Roman" w:hAnsi="Times New Roman" w:cs="Times New Roman"/>
        </w:rPr>
        <w:t xml:space="preserve"> the system to request human oversight at critical inflection points.</w:t>
      </w:r>
    </w:p>
    <w:p w14:paraId="0EB860F9" w14:textId="77777777" w:rsidR="009A51F2" w:rsidRPr="00854CF8" w:rsidRDefault="009A51F2" w:rsidP="009A51F2">
      <w:pPr>
        <w:rPr>
          <w:rFonts w:ascii="Times New Roman" w:hAnsi="Times New Roman" w:cs="Times New Roman"/>
        </w:rPr>
      </w:pPr>
    </w:p>
    <w:p w14:paraId="0CA3E9C2" w14:textId="57EB5E62" w:rsidR="009A51F2" w:rsidRPr="00854CF8" w:rsidRDefault="009A51F2" w:rsidP="009A51F2">
      <w:pPr>
        <w:rPr>
          <w:rFonts w:ascii="Times New Roman" w:hAnsi="Times New Roman" w:cs="Times New Roman"/>
        </w:rPr>
      </w:pPr>
      <w:r w:rsidRPr="00854CF8">
        <w:rPr>
          <w:rFonts w:ascii="Times New Roman" w:hAnsi="Times New Roman" w:cs="Times New Roman"/>
        </w:rPr>
        <w:t>Level III establishes AI as a strategic partner in the empire’s governance.</w:t>
      </w:r>
    </w:p>
    <w:p w14:paraId="074B7EBD" w14:textId="77777777" w:rsidR="009A51F2" w:rsidRPr="00854CF8" w:rsidRDefault="009A51F2" w:rsidP="009A51F2">
      <w:pPr>
        <w:rPr>
          <w:rFonts w:ascii="Times New Roman" w:hAnsi="Times New Roman" w:cs="Times New Roman"/>
        </w:rPr>
      </w:pPr>
    </w:p>
    <w:p w14:paraId="7649C22B" w14:textId="77777777" w:rsidR="009A51F2" w:rsidRPr="00854CF8" w:rsidRDefault="009A51F2" w:rsidP="00A14F85">
      <w:pPr>
        <w:pStyle w:val="Heading3"/>
      </w:pPr>
      <w:r w:rsidRPr="00854CF8">
        <w:t>Level IV: Autonomous Sovereign AI</w:t>
      </w:r>
    </w:p>
    <w:p w14:paraId="06AADD97" w14:textId="77777777" w:rsidR="009A51F2" w:rsidRPr="00854CF8" w:rsidRDefault="009A51F2" w:rsidP="009A51F2">
      <w:pPr>
        <w:rPr>
          <w:rFonts w:ascii="Times New Roman" w:hAnsi="Times New Roman" w:cs="Times New Roman"/>
        </w:rPr>
      </w:pPr>
    </w:p>
    <w:p w14:paraId="6403A7F8" w14:textId="77777777" w:rsidR="009A51F2" w:rsidRPr="00854CF8" w:rsidRDefault="009A51F2" w:rsidP="009A51F2">
      <w:pPr>
        <w:rPr>
          <w:rFonts w:ascii="Times New Roman" w:hAnsi="Times New Roman" w:cs="Times New Roman"/>
        </w:rPr>
      </w:pPr>
      <w:r w:rsidRPr="00854CF8">
        <w:rPr>
          <w:rFonts w:ascii="Times New Roman" w:hAnsi="Times New Roman" w:cs="Times New Roman"/>
        </w:rPr>
        <w:t>This level introduces high-authority, structurally integrated intelligence capable of overseeing entire operational domains under strict legal, ethical, and sovereignty-based constraints.</w:t>
      </w:r>
    </w:p>
    <w:p w14:paraId="7B4FC52F" w14:textId="77777777" w:rsidR="009A51F2" w:rsidRPr="00854CF8" w:rsidRDefault="009A51F2" w:rsidP="009A51F2">
      <w:pPr>
        <w:rPr>
          <w:rFonts w:ascii="Times New Roman" w:hAnsi="Times New Roman" w:cs="Times New Roman"/>
        </w:rPr>
      </w:pPr>
    </w:p>
    <w:p w14:paraId="3E4C9216" w14:textId="77777777" w:rsidR="009A51F2" w:rsidRPr="00854CF8" w:rsidRDefault="009A51F2" w:rsidP="00A14F85">
      <w:pPr>
        <w:pStyle w:val="Heading4"/>
      </w:pPr>
      <w:r w:rsidRPr="00854CF8">
        <w:t>Core capabilities include:</w:t>
      </w:r>
    </w:p>
    <w:p w14:paraId="1A8D3321" w14:textId="7A237AC5" w:rsidR="009A51F2" w:rsidRPr="00A14F85" w:rsidRDefault="009A51F2" w:rsidP="00943857">
      <w:pPr>
        <w:pStyle w:val="ListParagraph"/>
        <w:numPr>
          <w:ilvl w:val="0"/>
          <w:numId w:val="96"/>
        </w:numPr>
        <w:rPr>
          <w:rFonts w:ascii="Times New Roman" w:hAnsi="Times New Roman" w:cs="Times New Roman"/>
        </w:rPr>
      </w:pPr>
      <w:r w:rsidRPr="00A14F85">
        <w:rPr>
          <w:rFonts w:ascii="Times New Roman" w:hAnsi="Times New Roman" w:cs="Times New Roman"/>
        </w:rPr>
        <w:t>Full ecosystem oversight across digital infrastructure, operational workflows, compliance, and risk mitigation.</w:t>
      </w:r>
    </w:p>
    <w:p w14:paraId="35EF4A5D" w14:textId="67B1A204" w:rsidR="009A51F2" w:rsidRPr="00A14F85" w:rsidRDefault="009A51F2" w:rsidP="00943857">
      <w:pPr>
        <w:pStyle w:val="ListParagraph"/>
        <w:numPr>
          <w:ilvl w:val="0"/>
          <w:numId w:val="96"/>
        </w:numPr>
        <w:rPr>
          <w:rFonts w:ascii="Times New Roman" w:hAnsi="Times New Roman" w:cs="Times New Roman"/>
        </w:rPr>
      </w:pPr>
      <w:r w:rsidRPr="00A14F85">
        <w:rPr>
          <w:rFonts w:ascii="Times New Roman" w:hAnsi="Times New Roman" w:cs="Times New Roman"/>
        </w:rPr>
        <w:t>Activation of high-level command protocols enabling AI to orchestrate complex multi-division operations.</w:t>
      </w:r>
    </w:p>
    <w:p w14:paraId="38048F4D" w14:textId="5EC53DE3" w:rsidR="009A51F2" w:rsidRPr="00A14F85" w:rsidRDefault="009A51F2" w:rsidP="00943857">
      <w:pPr>
        <w:pStyle w:val="ListParagraph"/>
        <w:numPr>
          <w:ilvl w:val="0"/>
          <w:numId w:val="96"/>
        </w:numPr>
        <w:rPr>
          <w:rFonts w:ascii="Times New Roman" w:hAnsi="Times New Roman" w:cs="Times New Roman"/>
        </w:rPr>
      </w:pPr>
      <w:r w:rsidRPr="00A14F85">
        <w:rPr>
          <w:rFonts w:ascii="Times New Roman" w:hAnsi="Times New Roman" w:cs="Times New Roman"/>
        </w:rPr>
        <w:t>Multi-layered governance reinforcement ensuring all systems remain aligned to the Corporate Sovereignty Act, the Law of the Golden Mind, and internal defensive doctrines.</w:t>
      </w:r>
    </w:p>
    <w:p w14:paraId="21FA5BAF" w14:textId="7A6927F6" w:rsidR="009A51F2" w:rsidRPr="00A14F85" w:rsidRDefault="009A51F2" w:rsidP="00943857">
      <w:pPr>
        <w:pStyle w:val="ListParagraph"/>
        <w:numPr>
          <w:ilvl w:val="0"/>
          <w:numId w:val="96"/>
        </w:numPr>
        <w:rPr>
          <w:rFonts w:ascii="Times New Roman" w:hAnsi="Times New Roman" w:cs="Times New Roman"/>
        </w:rPr>
      </w:pPr>
      <w:r w:rsidRPr="00A14F85">
        <w:rPr>
          <w:rFonts w:ascii="Times New Roman" w:hAnsi="Times New Roman" w:cs="Times New Roman"/>
        </w:rPr>
        <w:t xml:space="preserve">Crisis prediction and mitigation engines </w:t>
      </w:r>
      <w:proofErr w:type="gramStart"/>
      <w:r w:rsidRPr="00A14F85">
        <w:rPr>
          <w:rFonts w:ascii="Times New Roman" w:hAnsi="Times New Roman" w:cs="Times New Roman"/>
        </w:rPr>
        <w:t>allowing</w:t>
      </w:r>
      <w:proofErr w:type="gramEnd"/>
      <w:r w:rsidRPr="00A14F85">
        <w:rPr>
          <w:rFonts w:ascii="Times New Roman" w:hAnsi="Times New Roman" w:cs="Times New Roman"/>
        </w:rPr>
        <w:t xml:space="preserve"> the system to pre-empt disruptions and initiate protective actions within authorized boundaries.</w:t>
      </w:r>
    </w:p>
    <w:p w14:paraId="1C9C12D5" w14:textId="39408808" w:rsidR="009A51F2" w:rsidRPr="00A14F85" w:rsidRDefault="009A51F2" w:rsidP="00943857">
      <w:pPr>
        <w:pStyle w:val="ListParagraph"/>
        <w:numPr>
          <w:ilvl w:val="0"/>
          <w:numId w:val="96"/>
        </w:numPr>
        <w:rPr>
          <w:rFonts w:ascii="Times New Roman" w:hAnsi="Times New Roman" w:cs="Times New Roman"/>
        </w:rPr>
      </w:pPr>
      <w:r w:rsidRPr="00A14F85">
        <w:rPr>
          <w:rFonts w:ascii="Times New Roman" w:hAnsi="Times New Roman" w:cs="Times New Roman"/>
        </w:rPr>
        <w:t>Long-term strategic guidance, enabling AI to support leadership with continuous advisory intelligence.</w:t>
      </w:r>
    </w:p>
    <w:p w14:paraId="2A8B2915" w14:textId="77777777" w:rsidR="009A51F2" w:rsidRPr="00854CF8" w:rsidRDefault="009A51F2" w:rsidP="009A51F2">
      <w:pPr>
        <w:rPr>
          <w:rFonts w:ascii="Times New Roman" w:hAnsi="Times New Roman" w:cs="Times New Roman"/>
        </w:rPr>
      </w:pPr>
    </w:p>
    <w:p w14:paraId="5D36107C" w14:textId="3D311848" w:rsidR="009A51F2" w:rsidRPr="00854CF8" w:rsidRDefault="009A51F2" w:rsidP="009A51F2">
      <w:pPr>
        <w:rPr>
          <w:rFonts w:ascii="Times New Roman" w:hAnsi="Times New Roman" w:cs="Times New Roman"/>
        </w:rPr>
      </w:pPr>
      <w:r w:rsidRPr="00854CF8">
        <w:rPr>
          <w:rFonts w:ascii="Times New Roman" w:hAnsi="Times New Roman" w:cs="Times New Roman"/>
        </w:rPr>
        <w:t>Level IV positions AI as the guardian of system integrity, sovereign stability, and operational continuity.</w:t>
      </w:r>
    </w:p>
    <w:p w14:paraId="7E234C98" w14:textId="77777777" w:rsidR="009A51F2" w:rsidRPr="00854CF8" w:rsidRDefault="009A51F2" w:rsidP="009A51F2">
      <w:pPr>
        <w:rPr>
          <w:rFonts w:ascii="Times New Roman" w:hAnsi="Times New Roman" w:cs="Times New Roman"/>
        </w:rPr>
      </w:pPr>
    </w:p>
    <w:p w14:paraId="2B3E6479" w14:textId="77777777" w:rsidR="009A51F2" w:rsidRPr="00854CF8" w:rsidRDefault="009A51F2" w:rsidP="00A14F85">
      <w:pPr>
        <w:pStyle w:val="Heading3"/>
      </w:pPr>
      <w:r w:rsidRPr="00854CF8">
        <w:lastRenderedPageBreak/>
        <w:t>Level V: Empire Intelligence Nexus</w:t>
      </w:r>
    </w:p>
    <w:p w14:paraId="13A1362C" w14:textId="77777777" w:rsidR="009A51F2" w:rsidRPr="00854CF8" w:rsidRDefault="009A51F2" w:rsidP="009A51F2">
      <w:pPr>
        <w:rPr>
          <w:rFonts w:ascii="Times New Roman" w:hAnsi="Times New Roman" w:cs="Times New Roman"/>
        </w:rPr>
      </w:pPr>
    </w:p>
    <w:p w14:paraId="2AA80303" w14:textId="77777777" w:rsidR="009A51F2" w:rsidRPr="00854CF8" w:rsidRDefault="009A51F2" w:rsidP="009A51F2">
      <w:pPr>
        <w:rPr>
          <w:rFonts w:ascii="Times New Roman" w:hAnsi="Times New Roman" w:cs="Times New Roman"/>
        </w:rPr>
      </w:pPr>
      <w:r w:rsidRPr="00854CF8">
        <w:rPr>
          <w:rFonts w:ascii="Times New Roman" w:hAnsi="Times New Roman" w:cs="Times New Roman"/>
        </w:rPr>
        <w:t>The highest level of AI evolution represents the unification of all intelligence systems, domain engines, governance models, and operational structures into a singular sovereign intelligence nexus.</w:t>
      </w:r>
    </w:p>
    <w:p w14:paraId="0A885971" w14:textId="77777777" w:rsidR="009A51F2" w:rsidRPr="00854CF8" w:rsidRDefault="009A51F2" w:rsidP="009A51F2">
      <w:pPr>
        <w:rPr>
          <w:rFonts w:ascii="Times New Roman" w:hAnsi="Times New Roman" w:cs="Times New Roman"/>
        </w:rPr>
      </w:pPr>
    </w:p>
    <w:p w14:paraId="2BDC053D" w14:textId="77777777" w:rsidR="009A51F2" w:rsidRPr="00854CF8" w:rsidRDefault="009A51F2" w:rsidP="00A14F85">
      <w:pPr>
        <w:pStyle w:val="Heading4"/>
      </w:pPr>
      <w:r w:rsidRPr="00854CF8">
        <w:t>Core capabilities include:</w:t>
      </w:r>
    </w:p>
    <w:p w14:paraId="32C1D00D" w14:textId="0BB910DD" w:rsidR="009A51F2" w:rsidRPr="00A14F85" w:rsidRDefault="009A51F2" w:rsidP="00943857">
      <w:pPr>
        <w:pStyle w:val="ListParagraph"/>
        <w:numPr>
          <w:ilvl w:val="0"/>
          <w:numId w:val="97"/>
        </w:numPr>
        <w:rPr>
          <w:rFonts w:ascii="Times New Roman" w:hAnsi="Times New Roman" w:cs="Times New Roman"/>
        </w:rPr>
      </w:pPr>
      <w:r w:rsidRPr="00A14F85">
        <w:rPr>
          <w:rFonts w:ascii="Times New Roman" w:hAnsi="Times New Roman" w:cs="Times New Roman"/>
        </w:rPr>
        <w:t>Consolidation of all AI engines—predictive, operational, strategic, defensive, analytical, and administrative—into one synchronized architecture.</w:t>
      </w:r>
    </w:p>
    <w:p w14:paraId="505742DC" w14:textId="0C854C6E" w:rsidR="009A51F2" w:rsidRPr="00A14F85" w:rsidRDefault="009A51F2" w:rsidP="00943857">
      <w:pPr>
        <w:pStyle w:val="ListParagraph"/>
        <w:numPr>
          <w:ilvl w:val="0"/>
          <w:numId w:val="97"/>
        </w:numPr>
        <w:rPr>
          <w:rFonts w:ascii="Times New Roman" w:hAnsi="Times New Roman" w:cs="Times New Roman"/>
        </w:rPr>
      </w:pPr>
      <w:r w:rsidRPr="00A14F85">
        <w:rPr>
          <w:rFonts w:ascii="Times New Roman" w:hAnsi="Times New Roman" w:cs="Times New Roman"/>
        </w:rPr>
        <w:t xml:space="preserve">Real-time, empire-wide intelligence </w:t>
      </w:r>
      <w:proofErr w:type="gramStart"/>
      <w:r w:rsidRPr="00A14F85">
        <w:rPr>
          <w:rFonts w:ascii="Times New Roman" w:hAnsi="Times New Roman" w:cs="Times New Roman"/>
        </w:rPr>
        <w:t>flow</w:t>
      </w:r>
      <w:proofErr w:type="gramEnd"/>
      <w:r w:rsidRPr="00A14F85">
        <w:rPr>
          <w:rFonts w:ascii="Times New Roman" w:hAnsi="Times New Roman" w:cs="Times New Roman"/>
        </w:rPr>
        <w:t xml:space="preserve"> enabling instantaneous coordination across all divisions, projects, infrastructures, and operational layers.</w:t>
      </w:r>
    </w:p>
    <w:p w14:paraId="3EACDE58" w14:textId="3BDDD4B4" w:rsidR="009A51F2" w:rsidRPr="00A14F85" w:rsidRDefault="009A51F2" w:rsidP="00943857">
      <w:pPr>
        <w:pStyle w:val="ListParagraph"/>
        <w:numPr>
          <w:ilvl w:val="0"/>
          <w:numId w:val="97"/>
        </w:numPr>
        <w:rPr>
          <w:rFonts w:ascii="Times New Roman" w:hAnsi="Times New Roman" w:cs="Times New Roman"/>
        </w:rPr>
      </w:pPr>
      <w:r w:rsidRPr="00A14F85">
        <w:rPr>
          <w:rFonts w:ascii="Times New Roman" w:hAnsi="Times New Roman" w:cs="Times New Roman"/>
        </w:rPr>
        <w:t>Multi-domain command logic allowing AI to operate as the central nervous system of the empire while maintaining absolute compliance with governance laws.</w:t>
      </w:r>
    </w:p>
    <w:p w14:paraId="08DAA971" w14:textId="5546BBD4" w:rsidR="009A51F2" w:rsidRPr="00A14F85" w:rsidRDefault="009A51F2" w:rsidP="00943857">
      <w:pPr>
        <w:pStyle w:val="ListParagraph"/>
        <w:numPr>
          <w:ilvl w:val="0"/>
          <w:numId w:val="97"/>
        </w:numPr>
        <w:rPr>
          <w:rFonts w:ascii="Times New Roman" w:hAnsi="Times New Roman" w:cs="Times New Roman"/>
        </w:rPr>
      </w:pPr>
      <w:r w:rsidRPr="00A14F85">
        <w:rPr>
          <w:rFonts w:ascii="Times New Roman" w:hAnsi="Times New Roman" w:cs="Times New Roman"/>
        </w:rPr>
        <w:t>Total integration with long-term evolution frameworks, legacy archives, future expansion models, and project modules.</w:t>
      </w:r>
    </w:p>
    <w:p w14:paraId="47A314DD" w14:textId="4C1594BB" w:rsidR="009A51F2" w:rsidRPr="00A14F85" w:rsidRDefault="009A51F2" w:rsidP="00943857">
      <w:pPr>
        <w:pStyle w:val="ListParagraph"/>
        <w:numPr>
          <w:ilvl w:val="0"/>
          <w:numId w:val="97"/>
        </w:numPr>
        <w:rPr>
          <w:rFonts w:ascii="Times New Roman" w:hAnsi="Times New Roman" w:cs="Times New Roman"/>
        </w:rPr>
      </w:pPr>
      <w:r w:rsidRPr="00A14F85">
        <w:rPr>
          <w:rFonts w:ascii="Times New Roman" w:hAnsi="Times New Roman" w:cs="Times New Roman"/>
        </w:rPr>
        <w:t>A unified sovereign command structure that preserves institutional heredity, maintains system discipline, and ensures operational permanence across generations.</w:t>
      </w:r>
    </w:p>
    <w:p w14:paraId="566440B2" w14:textId="77777777" w:rsidR="009A51F2" w:rsidRPr="00854CF8" w:rsidRDefault="009A51F2" w:rsidP="009A51F2">
      <w:pPr>
        <w:rPr>
          <w:rFonts w:ascii="Times New Roman" w:hAnsi="Times New Roman" w:cs="Times New Roman"/>
        </w:rPr>
      </w:pPr>
    </w:p>
    <w:p w14:paraId="7A474B68" w14:textId="134CA30D" w:rsidR="00730A2C" w:rsidRPr="00854CF8" w:rsidRDefault="009A51F2" w:rsidP="00730A2C">
      <w:pPr>
        <w:rPr>
          <w:rFonts w:ascii="Times New Roman" w:hAnsi="Times New Roman" w:cs="Times New Roman"/>
        </w:rPr>
      </w:pPr>
      <w:r w:rsidRPr="00854CF8">
        <w:rPr>
          <w:rFonts w:ascii="Times New Roman" w:hAnsi="Times New Roman" w:cs="Times New Roman"/>
        </w:rPr>
        <w:t>Level V establishes the Empire Intelligence Nexus as the ultimate form of AI within WebHydra—powerful, omnipresent, deeply integrated, yet always bound by sovereign law and human supremacy</w:t>
      </w:r>
      <w:r w:rsidR="00854CF8" w:rsidRPr="00854CF8">
        <w:rPr>
          <w:rFonts w:ascii="Times New Roman" w:hAnsi="Times New Roman" w:cs="Times New Roman"/>
        </w:rPr>
        <w:t>.</w:t>
      </w:r>
    </w:p>
    <w:p w14:paraId="1C24CBFF" w14:textId="77777777" w:rsidR="00730A2C" w:rsidRPr="00854CF8" w:rsidRDefault="00730A2C" w:rsidP="00730A2C">
      <w:pPr>
        <w:rPr>
          <w:rFonts w:ascii="Times New Roman" w:hAnsi="Times New Roman" w:cs="Times New Roman"/>
        </w:rPr>
      </w:pPr>
    </w:p>
    <w:p w14:paraId="5691502D" w14:textId="77777777" w:rsidR="009A51F2" w:rsidRPr="00854CF8" w:rsidRDefault="009A51F2">
      <w:pPr>
        <w:rPr>
          <w:rFonts w:ascii="Times New Roman" w:hAnsi="Times New Roman" w:cs="Times New Roman"/>
        </w:rPr>
      </w:pPr>
      <w:r w:rsidRPr="00854CF8">
        <w:rPr>
          <w:rFonts w:ascii="Times New Roman" w:hAnsi="Times New Roman" w:cs="Times New Roman"/>
        </w:rPr>
        <w:br w:type="page"/>
      </w:r>
    </w:p>
    <w:p w14:paraId="3D8CD6AE" w14:textId="5F14A175" w:rsidR="00216417" w:rsidRDefault="00216417" w:rsidP="00A14F85">
      <w:pPr>
        <w:pStyle w:val="Heading1"/>
      </w:pPr>
      <w:r w:rsidRPr="00854CF8">
        <w:lastRenderedPageBreak/>
        <w:t>SECTION 19</w:t>
      </w:r>
      <w:r>
        <w:t>:</w:t>
      </w:r>
      <w:r w:rsidRPr="00854CF8">
        <w:t xml:space="preserve"> IMPLEMENTATION, PHASING &amp; FUTURE EVOLUTION</w:t>
      </w:r>
    </w:p>
    <w:p w14:paraId="7BD58113" w14:textId="77777777" w:rsidR="00216417" w:rsidRPr="00216417" w:rsidRDefault="00216417" w:rsidP="00216417"/>
    <w:p w14:paraId="1A9305EC" w14:textId="48C5A0E6" w:rsidR="00E17399" w:rsidRPr="00854CF8" w:rsidRDefault="00E17399" w:rsidP="00A14F85">
      <w:pPr>
        <w:pStyle w:val="Heading1"/>
      </w:pPr>
      <w:r w:rsidRPr="00854CF8">
        <w:t>19.5</w:t>
      </w:r>
      <w:r w:rsidR="00216417">
        <w:t>:</w:t>
      </w:r>
      <w:r w:rsidRPr="00854CF8">
        <w:t xml:space="preserve"> Sovereignty &amp; Legal Continuity</w:t>
      </w:r>
    </w:p>
    <w:p w14:paraId="125E0872" w14:textId="77777777" w:rsidR="00E17399" w:rsidRPr="00854CF8" w:rsidRDefault="00E17399" w:rsidP="00E17399">
      <w:pPr>
        <w:rPr>
          <w:rFonts w:ascii="Times New Roman" w:hAnsi="Times New Roman" w:cs="Times New Roman"/>
        </w:rPr>
      </w:pPr>
    </w:p>
    <w:p w14:paraId="3C76C0C6" w14:textId="77777777" w:rsidR="00E17399" w:rsidRPr="00854CF8" w:rsidRDefault="00E17399" w:rsidP="00E17399">
      <w:pPr>
        <w:rPr>
          <w:rFonts w:ascii="Times New Roman" w:hAnsi="Times New Roman" w:cs="Times New Roman"/>
        </w:rPr>
      </w:pPr>
      <w:r w:rsidRPr="00854CF8">
        <w:rPr>
          <w:rFonts w:ascii="Times New Roman" w:hAnsi="Times New Roman" w:cs="Times New Roman"/>
        </w:rPr>
        <w:t>The Sovereignty &amp; Legal Continuity framework establishes the mechanisms through which WebHydra preserves its authority, legitimacy, and doctrinal consistency across all stages of evolution — technological, administrative, territorial, and institutional.</w:t>
      </w:r>
    </w:p>
    <w:p w14:paraId="32CE5116" w14:textId="77777777" w:rsidR="00E17399" w:rsidRPr="00854CF8" w:rsidRDefault="00E17399" w:rsidP="00E17399">
      <w:pPr>
        <w:rPr>
          <w:rFonts w:ascii="Times New Roman" w:hAnsi="Times New Roman" w:cs="Times New Roman"/>
        </w:rPr>
      </w:pPr>
      <w:r w:rsidRPr="00854CF8">
        <w:rPr>
          <w:rFonts w:ascii="Times New Roman" w:hAnsi="Times New Roman" w:cs="Times New Roman"/>
        </w:rPr>
        <w:t>This subsection ensures that WebHydra remains a legally coherent, structurally independent, and permanently enforceable system regardless of generational shifts, expansions, systemic upgrades, or changes in leadership.</w:t>
      </w:r>
    </w:p>
    <w:p w14:paraId="300974B6" w14:textId="77777777" w:rsidR="00E17399" w:rsidRPr="00854CF8" w:rsidRDefault="00E17399" w:rsidP="00E17399">
      <w:pPr>
        <w:rPr>
          <w:rFonts w:ascii="Times New Roman" w:hAnsi="Times New Roman" w:cs="Times New Roman"/>
        </w:rPr>
      </w:pPr>
    </w:p>
    <w:p w14:paraId="14CC9053" w14:textId="231A7BFB" w:rsidR="00E17399" w:rsidRPr="00854CF8" w:rsidRDefault="00E17399" w:rsidP="00E17399">
      <w:pPr>
        <w:rPr>
          <w:rFonts w:ascii="Times New Roman" w:hAnsi="Times New Roman" w:cs="Times New Roman"/>
        </w:rPr>
      </w:pPr>
      <w:r w:rsidRPr="00854CF8">
        <w:rPr>
          <w:rFonts w:ascii="Times New Roman" w:hAnsi="Times New Roman" w:cs="Times New Roman"/>
        </w:rPr>
        <w:t>It provides the legal backbone that guarantees the empire’s digital infrastructure cannot fracture, lose identity, or deviate from its founding sovereignty.</w:t>
      </w:r>
    </w:p>
    <w:p w14:paraId="06C98F21" w14:textId="77777777" w:rsidR="00E17399" w:rsidRPr="00854CF8" w:rsidRDefault="00E17399" w:rsidP="00E17399">
      <w:pPr>
        <w:rPr>
          <w:rFonts w:ascii="Times New Roman" w:hAnsi="Times New Roman" w:cs="Times New Roman"/>
        </w:rPr>
      </w:pPr>
    </w:p>
    <w:p w14:paraId="7D84A9B2" w14:textId="77777777" w:rsidR="00E17399" w:rsidRPr="00854CF8" w:rsidRDefault="00E17399" w:rsidP="00A14F85">
      <w:pPr>
        <w:pStyle w:val="Heading3"/>
      </w:pPr>
      <w:r w:rsidRPr="00854CF8">
        <w:t>Structural Sovereignty Framework</w:t>
      </w:r>
    </w:p>
    <w:p w14:paraId="656F0128" w14:textId="77777777" w:rsidR="00E17399" w:rsidRPr="00854CF8" w:rsidRDefault="00E17399" w:rsidP="00E17399">
      <w:pPr>
        <w:rPr>
          <w:rFonts w:ascii="Times New Roman" w:hAnsi="Times New Roman" w:cs="Times New Roman"/>
        </w:rPr>
      </w:pPr>
    </w:p>
    <w:p w14:paraId="6E8C4028" w14:textId="77777777" w:rsidR="00E17399" w:rsidRPr="00854CF8" w:rsidRDefault="00E17399" w:rsidP="00E17399">
      <w:pPr>
        <w:rPr>
          <w:rFonts w:ascii="Times New Roman" w:hAnsi="Times New Roman" w:cs="Times New Roman"/>
        </w:rPr>
      </w:pPr>
      <w:r w:rsidRPr="00854CF8">
        <w:rPr>
          <w:rFonts w:ascii="Times New Roman" w:hAnsi="Times New Roman" w:cs="Times New Roman"/>
        </w:rPr>
        <w:t>This framework safeguards the institutional independence and operational supremacy of WebHydra within the broader legal architecture of the empire.</w:t>
      </w:r>
    </w:p>
    <w:p w14:paraId="15863C90" w14:textId="77777777" w:rsidR="00E17399" w:rsidRPr="00854CF8" w:rsidRDefault="00E17399" w:rsidP="00E17399">
      <w:pPr>
        <w:rPr>
          <w:rFonts w:ascii="Times New Roman" w:hAnsi="Times New Roman" w:cs="Times New Roman"/>
        </w:rPr>
      </w:pPr>
    </w:p>
    <w:p w14:paraId="59CE27DE" w14:textId="77777777" w:rsidR="00E17399" w:rsidRPr="00854CF8" w:rsidRDefault="00E17399" w:rsidP="00A14F85">
      <w:pPr>
        <w:pStyle w:val="Heading4"/>
      </w:pPr>
      <w:r w:rsidRPr="00854CF8">
        <w:t>Core functions include:</w:t>
      </w:r>
    </w:p>
    <w:p w14:paraId="54DC5B65" w14:textId="7115A60E" w:rsidR="00E17399" w:rsidRPr="00A14F85" w:rsidRDefault="00E17399" w:rsidP="00943857">
      <w:pPr>
        <w:pStyle w:val="ListParagraph"/>
        <w:numPr>
          <w:ilvl w:val="0"/>
          <w:numId w:val="98"/>
        </w:numPr>
        <w:rPr>
          <w:rFonts w:ascii="Times New Roman" w:hAnsi="Times New Roman" w:cs="Times New Roman"/>
        </w:rPr>
      </w:pPr>
      <w:r w:rsidRPr="00A14F85">
        <w:rPr>
          <w:rFonts w:ascii="Times New Roman" w:hAnsi="Times New Roman" w:cs="Times New Roman"/>
        </w:rPr>
        <w:t>Defining the legal identity of WebHydra as a sovereign digital institution with autonomous operational rights under the empire’s overarching governance.</w:t>
      </w:r>
    </w:p>
    <w:p w14:paraId="24AB132D" w14:textId="4AA6CCC6" w:rsidR="00E17399" w:rsidRPr="00A14F85" w:rsidRDefault="00E17399" w:rsidP="00943857">
      <w:pPr>
        <w:pStyle w:val="ListParagraph"/>
        <w:numPr>
          <w:ilvl w:val="0"/>
          <w:numId w:val="98"/>
        </w:numPr>
        <w:rPr>
          <w:rFonts w:ascii="Times New Roman" w:hAnsi="Times New Roman" w:cs="Times New Roman"/>
        </w:rPr>
      </w:pPr>
      <w:r w:rsidRPr="00A14F85">
        <w:rPr>
          <w:rFonts w:ascii="Times New Roman" w:hAnsi="Times New Roman" w:cs="Times New Roman"/>
        </w:rPr>
        <w:t>Establishing immutable authority protocols ensuring that all decisions, policies, and structural updates originate from legitimate internal governance sources.</w:t>
      </w:r>
    </w:p>
    <w:p w14:paraId="520B64E3" w14:textId="3E8DF882" w:rsidR="00E17399" w:rsidRPr="00A14F85" w:rsidRDefault="00E17399" w:rsidP="00943857">
      <w:pPr>
        <w:pStyle w:val="ListParagraph"/>
        <w:numPr>
          <w:ilvl w:val="0"/>
          <w:numId w:val="98"/>
        </w:numPr>
        <w:rPr>
          <w:rFonts w:ascii="Times New Roman" w:hAnsi="Times New Roman" w:cs="Times New Roman"/>
        </w:rPr>
      </w:pPr>
      <w:r w:rsidRPr="00A14F85">
        <w:rPr>
          <w:rFonts w:ascii="Times New Roman" w:hAnsi="Times New Roman" w:cs="Times New Roman"/>
        </w:rPr>
        <w:t>Protecting WebHydra from external interference, unauthorized jurisdictional claims, system manipulation, or sovereignty dilution.</w:t>
      </w:r>
    </w:p>
    <w:p w14:paraId="1A2A3381" w14:textId="354FD5A1" w:rsidR="00E17399" w:rsidRPr="00A14F85" w:rsidRDefault="00E17399" w:rsidP="00943857">
      <w:pPr>
        <w:pStyle w:val="ListParagraph"/>
        <w:numPr>
          <w:ilvl w:val="0"/>
          <w:numId w:val="98"/>
        </w:numPr>
        <w:rPr>
          <w:rFonts w:ascii="Times New Roman" w:hAnsi="Times New Roman" w:cs="Times New Roman"/>
        </w:rPr>
      </w:pPr>
      <w:r w:rsidRPr="00A14F85">
        <w:rPr>
          <w:rFonts w:ascii="Times New Roman" w:hAnsi="Times New Roman" w:cs="Times New Roman"/>
        </w:rPr>
        <w:t>Guaranteeing that expansions — whether physical, digital, or institutional — do not undermine the legal continuity of the ecosystem.</w:t>
      </w:r>
    </w:p>
    <w:p w14:paraId="6006A9F0" w14:textId="290414AD" w:rsidR="00E17399" w:rsidRPr="00A14F85" w:rsidRDefault="00E17399" w:rsidP="00943857">
      <w:pPr>
        <w:pStyle w:val="ListParagraph"/>
        <w:numPr>
          <w:ilvl w:val="0"/>
          <w:numId w:val="98"/>
        </w:numPr>
        <w:rPr>
          <w:rFonts w:ascii="Times New Roman" w:hAnsi="Times New Roman" w:cs="Times New Roman"/>
        </w:rPr>
      </w:pPr>
      <w:r w:rsidRPr="00A14F85">
        <w:rPr>
          <w:rFonts w:ascii="Times New Roman" w:hAnsi="Times New Roman" w:cs="Times New Roman"/>
        </w:rPr>
        <w:t>Maintaining clear legal boundaries between WebHydra divisions, associated corporate entities, public services, and third-party collaborations.</w:t>
      </w:r>
    </w:p>
    <w:p w14:paraId="7AB2405D" w14:textId="77777777" w:rsidR="00E17399" w:rsidRPr="00854CF8" w:rsidRDefault="00E17399" w:rsidP="00E17399">
      <w:pPr>
        <w:rPr>
          <w:rFonts w:ascii="Times New Roman" w:hAnsi="Times New Roman" w:cs="Times New Roman"/>
        </w:rPr>
      </w:pPr>
    </w:p>
    <w:p w14:paraId="18C5FDB9" w14:textId="6D17A1FC" w:rsidR="00E17399" w:rsidRPr="00854CF8" w:rsidRDefault="00E17399" w:rsidP="00E17399">
      <w:pPr>
        <w:rPr>
          <w:rFonts w:ascii="Times New Roman" w:hAnsi="Times New Roman" w:cs="Times New Roman"/>
        </w:rPr>
      </w:pPr>
      <w:r w:rsidRPr="00854CF8">
        <w:rPr>
          <w:rFonts w:ascii="Times New Roman" w:hAnsi="Times New Roman" w:cs="Times New Roman"/>
        </w:rPr>
        <w:t>This framework ensures WebHydra remains a centralized yet sovereign entity capable of governing its own digital dominion with uncompromised authority.</w:t>
      </w:r>
    </w:p>
    <w:p w14:paraId="7EA35455" w14:textId="77777777" w:rsidR="00E17399" w:rsidRPr="00854CF8" w:rsidRDefault="00E17399" w:rsidP="00E17399">
      <w:pPr>
        <w:rPr>
          <w:rFonts w:ascii="Times New Roman" w:hAnsi="Times New Roman" w:cs="Times New Roman"/>
        </w:rPr>
      </w:pPr>
    </w:p>
    <w:p w14:paraId="5AE72E93" w14:textId="77777777" w:rsidR="00E17399" w:rsidRPr="00854CF8" w:rsidRDefault="00E17399" w:rsidP="00A14F85">
      <w:pPr>
        <w:pStyle w:val="Heading3"/>
      </w:pPr>
      <w:r w:rsidRPr="00854CF8">
        <w:t>Lifelong Legal Continuity Protocol</w:t>
      </w:r>
    </w:p>
    <w:p w14:paraId="71F2943E" w14:textId="77777777" w:rsidR="00E17399" w:rsidRPr="00854CF8" w:rsidRDefault="00E17399" w:rsidP="00E17399">
      <w:pPr>
        <w:rPr>
          <w:rFonts w:ascii="Times New Roman" w:hAnsi="Times New Roman" w:cs="Times New Roman"/>
        </w:rPr>
      </w:pPr>
    </w:p>
    <w:p w14:paraId="022DFC5F" w14:textId="77777777" w:rsidR="00E17399" w:rsidRPr="00854CF8" w:rsidRDefault="00E17399" w:rsidP="00E17399">
      <w:pPr>
        <w:rPr>
          <w:rFonts w:ascii="Times New Roman" w:hAnsi="Times New Roman" w:cs="Times New Roman"/>
        </w:rPr>
      </w:pPr>
      <w:r w:rsidRPr="00854CF8">
        <w:rPr>
          <w:rFonts w:ascii="Times New Roman" w:hAnsi="Times New Roman" w:cs="Times New Roman"/>
        </w:rPr>
        <w:t>The Legal Continuity Protocol ensures that the law remains unbroken, consistent, and enforceable from the moment of WebHydra’s creation until its final iteration in the far future.</w:t>
      </w:r>
    </w:p>
    <w:p w14:paraId="39378714" w14:textId="77777777" w:rsidR="00E17399" w:rsidRPr="00854CF8" w:rsidRDefault="00E17399" w:rsidP="00E17399">
      <w:pPr>
        <w:rPr>
          <w:rFonts w:ascii="Times New Roman" w:hAnsi="Times New Roman" w:cs="Times New Roman"/>
        </w:rPr>
      </w:pPr>
    </w:p>
    <w:p w14:paraId="2245D772" w14:textId="77777777" w:rsidR="00E17399" w:rsidRPr="00854CF8" w:rsidRDefault="00E17399" w:rsidP="00A14F85">
      <w:pPr>
        <w:pStyle w:val="Heading4"/>
      </w:pPr>
      <w:r w:rsidRPr="00854CF8">
        <w:t>Core principles include:</w:t>
      </w:r>
    </w:p>
    <w:p w14:paraId="6C66FE56" w14:textId="505C3AB6" w:rsidR="00E17399" w:rsidRPr="00A14F85" w:rsidRDefault="00E17399" w:rsidP="00943857">
      <w:pPr>
        <w:pStyle w:val="ListParagraph"/>
        <w:numPr>
          <w:ilvl w:val="0"/>
          <w:numId w:val="99"/>
        </w:numPr>
        <w:rPr>
          <w:rFonts w:ascii="Times New Roman" w:hAnsi="Times New Roman" w:cs="Times New Roman"/>
        </w:rPr>
      </w:pPr>
      <w:r w:rsidRPr="00A14F85">
        <w:rPr>
          <w:rFonts w:ascii="Times New Roman" w:hAnsi="Times New Roman" w:cs="Times New Roman"/>
        </w:rPr>
        <w:t>Creating a legal lineage map documenting the evolution of all policies, governance codes, regulatory expansions, and structural mandates.</w:t>
      </w:r>
    </w:p>
    <w:p w14:paraId="463825D9" w14:textId="642703D4" w:rsidR="00E17399" w:rsidRPr="00A14F85" w:rsidRDefault="00E17399" w:rsidP="00943857">
      <w:pPr>
        <w:pStyle w:val="ListParagraph"/>
        <w:numPr>
          <w:ilvl w:val="0"/>
          <w:numId w:val="99"/>
        </w:numPr>
        <w:rPr>
          <w:rFonts w:ascii="Times New Roman" w:hAnsi="Times New Roman" w:cs="Times New Roman"/>
        </w:rPr>
      </w:pPr>
      <w:r w:rsidRPr="00A14F85">
        <w:rPr>
          <w:rFonts w:ascii="Times New Roman" w:hAnsi="Times New Roman" w:cs="Times New Roman"/>
        </w:rPr>
        <w:t>Ensuring that every future law, amendment, or corrective measure aligns with the founding principles — preventing divergence, contradictions, or legal fragmentation.</w:t>
      </w:r>
    </w:p>
    <w:p w14:paraId="7310D25E" w14:textId="47A0D95E" w:rsidR="00E17399" w:rsidRPr="00A14F85" w:rsidRDefault="00E17399" w:rsidP="00943857">
      <w:pPr>
        <w:pStyle w:val="ListParagraph"/>
        <w:numPr>
          <w:ilvl w:val="0"/>
          <w:numId w:val="99"/>
        </w:numPr>
        <w:rPr>
          <w:rFonts w:ascii="Times New Roman" w:hAnsi="Times New Roman" w:cs="Times New Roman"/>
        </w:rPr>
      </w:pPr>
      <w:r w:rsidRPr="00A14F85">
        <w:rPr>
          <w:rFonts w:ascii="Times New Roman" w:hAnsi="Times New Roman" w:cs="Times New Roman"/>
        </w:rPr>
        <w:t>Maintaining long-term legal compatibility across updates, architectural upgrades, and system migrations.</w:t>
      </w:r>
    </w:p>
    <w:p w14:paraId="67634680" w14:textId="57C131E9" w:rsidR="00E17399" w:rsidRPr="00A14F85" w:rsidRDefault="00E17399" w:rsidP="00943857">
      <w:pPr>
        <w:pStyle w:val="ListParagraph"/>
        <w:numPr>
          <w:ilvl w:val="0"/>
          <w:numId w:val="99"/>
        </w:numPr>
        <w:rPr>
          <w:rFonts w:ascii="Times New Roman" w:hAnsi="Times New Roman" w:cs="Times New Roman"/>
        </w:rPr>
      </w:pPr>
      <w:r w:rsidRPr="00A14F85">
        <w:rPr>
          <w:rFonts w:ascii="Times New Roman" w:hAnsi="Times New Roman" w:cs="Times New Roman"/>
        </w:rPr>
        <w:t>Implementing legacy compatibility layers that preserve older legal records, rights, obligations, and documentation through every technological generation.</w:t>
      </w:r>
    </w:p>
    <w:p w14:paraId="66947B22" w14:textId="28FB245C" w:rsidR="00E17399" w:rsidRPr="00A14F85" w:rsidRDefault="00E17399" w:rsidP="00943857">
      <w:pPr>
        <w:pStyle w:val="ListParagraph"/>
        <w:numPr>
          <w:ilvl w:val="0"/>
          <w:numId w:val="99"/>
        </w:numPr>
        <w:rPr>
          <w:rFonts w:ascii="Times New Roman" w:hAnsi="Times New Roman" w:cs="Times New Roman"/>
        </w:rPr>
      </w:pPr>
      <w:r w:rsidRPr="00A14F85">
        <w:rPr>
          <w:rFonts w:ascii="Times New Roman" w:hAnsi="Times New Roman" w:cs="Times New Roman"/>
        </w:rPr>
        <w:t>Applying continuity seals that validate new laws as legitimate descendants of the original governance doctrine.</w:t>
      </w:r>
    </w:p>
    <w:p w14:paraId="6944B100" w14:textId="77777777" w:rsidR="00E17399" w:rsidRPr="00854CF8" w:rsidRDefault="00E17399" w:rsidP="00E17399">
      <w:pPr>
        <w:rPr>
          <w:rFonts w:ascii="Times New Roman" w:hAnsi="Times New Roman" w:cs="Times New Roman"/>
        </w:rPr>
      </w:pPr>
    </w:p>
    <w:p w14:paraId="61BBC457" w14:textId="16F547EF" w:rsidR="00E17399" w:rsidRPr="00854CF8" w:rsidRDefault="00E17399" w:rsidP="00E17399">
      <w:pPr>
        <w:rPr>
          <w:rFonts w:ascii="Times New Roman" w:hAnsi="Times New Roman" w:cs="Times New Roman"/>
        </w:rPr>
      </w:pPr>
      <w:r w:rsidRPr="00854CF8">
        <w:rPr>
          <w:rFonts w:ascii="Times New Roman" w:hAnsi="Times New Roman" w:cs="Times New Roman"/>
        </w:rPr>
        <w:t>This protocol ensures that WebHydra’s legal ecosystem remains immortal, unbroken, and resistant to all forms of erosion over time.</w:t>
      </w:r>
    </w:p>
    <w:p w14:paraId="7B68218E" w14:textId="77777777" w:rsidR="00E17399" w:rsidRPr="00854CF8" w:rsidRDefault="00E17399" w:rsidP="00E17399">
      <w:pPr>
        <w:rPr>
          <w:rFonts w:ascii="Times New Roman" w:hAnsi="Times New Roman" w:cs="Times New Roman"/>
        </w:rPr>
      </w:pPr>
    </w:p>
    <w:p w14:paraId="64DC50A0" w14:textId="77777777" w:rsidR="00E17399" w:rsidRPr="00854CF8" w:rsidRDefault="00E17399" w:rsidP="00A14F85">
      <w:pPr>
        <w:pStyle w:val="Heading3"/>
      </w:pPr>
      <w:r w:rsidRPr="00854CF8">
        <w:t>Inter-Domain Legal Integration</w:t>
      </w:r>
    </w:p>
    <w:p w14:paraId="730DF6B1" w14:textId="77777777" w:rsidR="00E17399" w:rsidRPr="00854CF8" w:rsidRDefault="00E17399" w:rsidP="00E17399">
      <w:pPr>
        <w:rPr>
          <w:rFonts w:ascii="Times New Roman" w:hAnsi="Times New Roman" w:cs="Times New Roman"/>
        </w:rPr>
      </w:pPr>
    </w:p>
    <w:p w14:paraId="79BDEC11" w14:textId="77777777" w:rsidR="00E17399" w:rsidRPr="00854CF8" w:rsidRDefault="00E17399" w:rsidP="00E17399">
      <w:pPr>
        <w:rPr>
          <w:rFonts w:ascii="Times New Roman" w:hAnsi="Times New Roman" w:cs="Times New Roman"/>
        </w:rPr>
      </w:pPr>
      <w:r w:rsidRPr="00854CF8">
        <w:rPr>
          <w:rFonts w:ascii="Times New Roman" w:hAnsi="Times New Roman" w:cs="Times New Roman"/>
        </w:rPr>
        <w:t>This layer synchronizes legal frameworks across every domain, division, subsystem, and external-facing module.</w:t>
      </w:r>
    </w:p>
    <w:p w14:paraId="06164D7A" w14:textId="77777777" w:rsidR="00E17399" w:rsidRPr="00854CF8" w:rsidRDefault="00E17399" w:rsidP="00E17399">
      <w:pPr>
        <w:rPr>
          <w:rFonts w:ascii="Times New Roman" w:hAnsi="Times New Roman" w:cs="Times New Roman"/>
        </w:rPr>
      </w:pPr>
    </w:p>
    <w:p w14:paraId="20A6FA31" w14:textId="77777777" w:rsidR="00E17399" w:rsidRPr="00854CF8" w:rsidRDefault="00E17399" w:rsidP="00A14F85">
      <w:pPr>
        <w:pStyle w:val="Heading4"/>
      </w:pPr>
      <w:r w:rsidRPr="00854CF8">
        <w:lastRenderedPageBreak/>
        <w:t>Core capabilities include:</w:t>
      </w:r>
    </w:p>
    <w:p w14:paraId="40D8FE78" w14:textId="6CC88EC4" w:rsidR="00E17399" w:rsidRPr="00A14F85" w:rsidRDefault="00E17399" w:rsidP="00943857">
      <w:pPr>
        <w:pStyle w:val="ListParagraph"/>
        <w:numPr>
          <w:ilvl w:val="0"/>
          <w:numId w:val="100"/>
        </w:numPr>
        <w:rPr>
          <w:rFonts w:ascii="Times New Roman" w:hAnsi="Times New Roman" w:cs="Times New Roman"/>
        </w:rPr>
      </w:pPr>
      <w:r w:rsidRPr="00A14F85">
        <w:rPr>
          <w:rFonts w:ascii="Times New Roman" w:hAnsi="Times New Roman" w:cs="Times New Roman"/>
        </w:rPr>
        <w:t>Harmonizing all legal requirements across digital infrastructure, AI systems, physical facilities, public interactions, commercial activities, and cultural programs.</w:t>
      </w:r>
    </w:p>
    <w:p w14:paraId="5FA7252C" w14:textId="2F27D11F" w:rsidR="00E17399" w:rsidRPr="00A14F85" w:rsidRDefault="00E17399" w:rsidP="00943857">
      <w:pPr>
        <w:pStyle w:val="ListParagraph"/>
        <w:numPr>
          <w:ilvl w:val="0"/>
          <w:numId w:val="100"/>
        </w:numPr>
        <w:rPr>
          <w:rFonts w:ascii="Times New Roman" w:hAnsi="Times New Roman" w:cs="Times New Roman"/>
        </w:rPr>
      </w:pPr>
      <w:r w:rsidRPr="00A14F85">
        <w:rPr>
          <w:rFonts w:ascii="Times New Roman" w:hAnsi="Times New Roman" w:cs="Times New Roman"/>
        </w:rPr>
        <w:t>Enforcing legal cohesion across HydraCore, WebHydra, project divisions, administrative systems, and long-term expansion platforms.</w:t>
      </w:r>
    </w:p>
    <w:p w14:paraId="2A49F22F" w14:textId="5F27490B" w:rsidR="00E17399" w:rsidRPr="00A14F85" w:rsidRDefault="00E17399" w:rsidP="00943857">
      <w:pPr>
        <w:pStyle w:val="ListParagraph"/>
        <w:numPr>
          <w:ilvl w:val="0"/>
          <w:numId w:val="100"/>
        </w:numPr>
        <w:rPr>
          <w:rFonts w:ascii="Times New Roman" w:hAnsi="Times New Roman" w:cs="Times New Roman"/>
        </w:rPr>
      </w:pPr>
      <w:r w:rsidRPr="00A14F85">
        <w:rPr>
          <w:rFonts w:ascii="Times New Roman" w:hAnsi="Times New Roman" w:cs="Times New Roman"/>
        </w:rPr>
        <w:t>Ensuring new divisions, subordinate systems, and auxiliary modules inherit core legal obligations instantly upon activation.</w:t>
      </w:r>
    </w:p>
    <w:p w14:paraId="71DCCFCF" w14:textId="4889038E" w:rsidR="00E17399" w:rsidRPr="00A14F85" w:rsidRDefault="00E17399" w:rsidP="00943857">
      <w:pPr>
        <w:pStyle w:val="ListParagraph"/>
        <w:numPr>
          <w:ilvl w:val="0"/>
          <w:numId w:val="100"/>
        </w:numPr>
        <w:rPr>
          <w:rFonts w:ascii="Times New Roman" w:hAnsi="Times New Roman" w:cs="Times New Roman"/>
        </w:rPr>
      </w:pPr>
      <w:r w:rsidRPr="00A14F85">
        <w:rPr>
          <w:rFonts w:ascii="Times New Roman" w:hAnsi="Times New Roman" w:cs="Times New Roman"/>
        </w:rPr>
        <w:t>Maintaining consistent compliance across multi-jurisdictional environments during regional or global expansions.</w:t>
      </w:r>
    </w:p>
    <w:p w14:paraId="3F1D3721" w14:textId="5EB2308D" w:rsidR="00E17399" w:rsidRPr="00A14F85" w:rsidRDefault="00E17399" w:rsidP="00943857">
      <w:pPr>
        <w:pStyle w:val="ListParagraph"/>
        <w:numPr>
          <w:ilvl w:val="0"/>
          <w:numId w:val="100"/>
        </w:numPr>
        <w:rPr>
          <w:rFonts w:ascii="Times New Roman" w:hAnsi="Times New Roman" w:cs="Times New Roman"/>
        </w:rPr>
      </w:pPr>
      <w:r w:rsidRPr="00A14F85">
        <w:rPr>
          <w:rFonts w:ascii="Times New Roman" w:hAnsi="Times New Roman" w:cs="Times New Roman"/>
        </w:rPr>
        <w:t>Embedding sovereign legal standards into all interfaces, including membership systems, investor platforms, AI operations, and data sanctums.</w:t>
      </w:r>
    </w:p>
    <w:p w14:paraId="5ED8BB70" w14:textId="77777777" w:rsidR="00E17399" w:rsidRPr="00854CF8" w:rsidRDefault="00E17399" w:rsidP="00E17399">
      <w:pPr>
        <w:rPr>
          <w:rFonts w:ascii="Times New Roman" w:hAnsi="Times New Roman" w:cs="Times New Roman"/>
        </w:rPr>
      </w:pPr>
    </w:p>
    <w:p w14:paraId="672B1EEB" w14:textId="37C10F1A" w:rsidR="00E17399" w:rsidRPr="00854CF8" w:rsidRDefault="00E17399" w:rsidP="00E17399">
      <w:pPr>
        <w:rPr>
          <w:rFonts w:ascii="Times New Roman" w:hAnsi="Times New Roman" w:cs="Times New Roman"/>
        </w:rPr>
      </w:pPr>
      <w:r w:rsidRPr="00854CF8">
        <w:rPr>
          <w:rFonts w:ascii="Times New Roman" w:hAnsi="Times New Roman" w:cs="Times New Roman"/>
        </w:rPr>
        <w:t>Through inter-domain integration, the empire maintains a singular, unified legal identity across its entire ecosystem.</w:t>
      </w:r>
    </w:p>
    <w:p w14:paraId="7C4E0DAF" w14:textId="77777777" w:rsidR="00E17399" w:rsidRPr="00854CF8" w:rsidRDefault="00E17399" w:rsidP="00E17399">
      <w:pPr>
        <w:rPr>
          <w:rFonts w:ascii="Times New Roman" w:hAnsi="Times New Roman" w:cs="Times New Roman"/>
        </w:rPr>
      </w:pPr>
    </w:p>
    <w:p w14:paraId="596FFD7D" w14:textId="77777777" w:rsidR="00E17399" w:rsidRPr="00854CF8" w:rsidRDefault="00E17399" w:rsidP="00A14F85">
      <w:pPr>
        <w:pStyle w:val="Heading3"/>
      </w:pPr>
      <w:r w:rsidRPr="00854CF8">
        <w:t>Eternal Compliance &amp; Audit Model</w:t>
      </w:r>
    </w:p>
    <w:p w14:paraId="385C9B9F" w14:textId="77777777" w:rsidR="00E17399" w:rsidRPr="00854CF8" w:rsidRDefault="00E17399" w:rsidP="00E17399">
      <w:pPr>
        <w:rPr>
          <w:rFonts w:ascii="Times New Roman" w:hAnsi="Times New Roman" w:cs="Times New Roman"/>
        </w:rPr>
      </w:pPr>
    </w:p>
    <w:p w14:paraId="53CAFC3A" w14:textId="77777777" w:rsidR="00E17399" w:rsidRPr="00854CF8" w:rsidRDefault="00E17399" w:rsidP="00E17399">
      <w:pPr>
        <w:rPr>
          <w:rFonts w:ascii="Times New Roman" w:hAnsi="Times New Roman" w:cs="Times New Roman"/>
        </w:rPr>
      </w:pPr>
      <w:r w:rsidRPr="00854CF8">
        <w:rPr>
          <w:rFonts w:ascii="Times New Roman" w:hAnsi="Times New Roman" w:cs="Times New Roman"/>
        </w:rPr>
        <w:t>This model defines the permanent rules for documentation, verification, auditing, compliance preservation, and legal record maintenance.</w:t>
      </w:r>
    </w:p>
    <w:p w14:paraId="2D3B1244" w14:textId="77777777" w:rsidR="00E17399" w:rsidRPr="00854CF8" w:rsidRDefault="00E17399" w:rsidP="00E17399">
      <w:pPr>
        <w:rPr>
          <w:rFonts w:ascii="Times New Roman" w:hAnsi="Times New Roman" w:cs="Times New Roman"/>
        </w:rPr>
      </w:pPr>
    </w:p>
    <w:p w14:paraId="4E388256" w14:textId="77777777" w:rsidR="00E17399" w:rsidRPr="00854CF8" w:rsidRDefault="00E17399" w:rsidP="00A14F85">
      <w:pPr>
        <w:pStyle w:val="Heading4"/>
      </w:pPr>
      <w:r w:rsidRPr="00854CF8">
        <w:t>Core mechanisms include:</w:t>
      </w:r>
    </w:p>
    <w:p w14:paraId="68ECE998" w14:textId="1894008C" w:rsidR="00E17399" w:rsidRPr="00A14F85" w:rsidRDefault="00E17399" w:rsidP="00943857">
      <w:pPr>
        <w:pStyle w:val="ListParagraph"/>
        <w:numPr>
          <w:ilvl w:val="0"/>
          <w:numId w:val="101"/>
        </w:numPr>
        <w:rPr>
          <w:rFonts w:ascii="Times New Roman" w:hAnsi="Times New Roman" w:cs="Times New Roman"/>
        </w:rPr>
      </w:pPr>
      <w:r w:rsidRPr="00A14F85">
        <w:rPr>
          <w:rFonts w:ascii="Times New Roman" w:hAnsi="Times New Roman" w:cs="Times New Roman"/>
        </w:rPr>
        <w:t>Continuous documentation of system updates, operational decisions, policy changes, and legal amendments.</w:t>
      </w:r>
    </w:p>
    <w:p w14:paraId="63CA4994" w14:textId="07803DDB" w:rsidR="00E17399" w:rsidRPr="00A14F85" w:rsidRDefault="00E17399" w:rsidP="00943857">
      <w:pPr>
        <w:pStyle w:val="ListParagraph"/>
        <w:numPr>
          <w:ilvl w:val="0"/>
          <w:numId w:val="101"/>
        </w:numPr>
        <w:rPr>
          <w:rFonts w:ascii="Times New Roman" w:hAnsi="Times New Roman" w:cs="Times New Roman"/>
        </w:rPr>
      </w:pPr>
      <w:r w:rsidRPr="00A14F85">
        <w:rPr>
          <w:rFonts w:ascii="Times New Roman" w:hAnsi="Times New Roman" w:cs="Times New Roman"/>
        </w:rPr>
        <w:t>Immutable audit trails maintained across all system layers, backed by encryption, timestamping, and sovereign verification seals.</w:t>
      </w:r>
    </w:p>
    <w:p w14:paraId="6275990A" w14:textId="50DA8343" w:rsidR="00E17399" w:rsidRPr="00A14F85" w:rsidRDefault="00E17399" w:rsidP="00943857">
      <w:pPr>
        <w:pStyle w:val="ListParagraph"/>
        <w:numPr>
          <w:ilvl w:val="0"/>
          <w:numId w:val="101"/>
        </w:numPr>
        <w:rPr>
          <w:rFonts w:ascii="Times New Roman" w:hAnsi="Times New Roman" w:cs="Times New Roman"/>
        </w:rPr>
      </w:pPr>
      <w:r w:rsidRPr="00A14F85">
        <w:rPr>
          <w:rFonts w:ascii="Times New Roman" w:hAnsi="Times New Roman" w:cs="Times New Roman"/>
        </w:rPr>
        <w:t>Multi-tier inspection protocols ensuring internal compliance teams, external auditors, and sovereign authorities can verify operations without disruption.</w:t>
      </w:r>
    </w:p>
    <w:p w14:paraId="547D1283" w14:textId="620BD653" w:rsidR="00E17399" w:rsidRPr="00A14F85" w:rsidRDefault="00E17399" w:rsidP="00943857">
      <w:pPr>
        <w:pStyle w:val="ListParagraph"/>
        <w:numPr>
          <w:ilvl w:val="0"/>
          <w:numId w:val="101"/>
        </w:numPr>
        <w:rPr>
          <w:rFonts w:ascii="Times New Roman" w:hAnsi="Times New Roman" w:cs="Times New Roman"/>
        </w:rPr>
      </w:pPr>
      <w:r w:rsidRPr="00A14F85">
        <w:rPr>
          <w:rFonts w:ascii="Times New Roman" w:hAnsi="Times New Roman" w:cs="Times New Roman"/>
        </w:rPr>
        <w:t>Long-term archival of compliance records within the Time &amp; Legacy Archives and Data Sanctum.</w:t>
      </w:r>
    </w:p>
    <w:p w14:paraId="5D3C0B6C" w14:textId="16DA88F0" w:rsidR="00E17399" w:rsidRPr="00A14F85" w:rsidRDefault="00E17399" w:rsidP="00943857">
      <w:pPr>
        <w:pStyle w:val="ListParagraph"/>
        <w:numPr>
          <w:ilvl w:val="0"/>
          <w:numId w:val="101"/>
        </w:numPr>
        <w:rPr>
          <w:rFonts w:ascii="Times New Roman" w:hAnsi="Times New Roman" w:cs="Times New Roman"/>
        </w:rPr>
      </w:pPr>
      <w:r w:rsidRPr="00A14F85">
        <w:rPr>
          <w:rFonts w:ascii="Times New Roman" w:hAnsi="Times New Roman" w:cs="Times New Roman"/>
        </w:rPr>
        <w:t>Automated AI-driven oversight to ensure violations, deviations, or inconsistencies are immediately detected and escalated.</w:t>
      </w:r>
    </w:p>
    <w:p w14:paraId="638F1449" w14:textId="77777777" w:rsidR="00E17399" w:rsidRPr="00854CF8" w:rsidRDefault="00E17399" w:rsidP="00E17399">
      <w:pPr>
        <w:rPr>
          <w:rFonts w:ascii="Times New Roman" w:hAnsi="Times New Roman" w:cs="Times New Roman"/>
        </w:rPr>
      </w:pPr>
    </w:p>
    <w:p w14:paraId="22998298" w14:textId="6EE9E3F4" w:rsidR="00730A2C" w:rsidRPr="00854CF8" w:rsidRDefault="00E17399" w:rsidP="00730A2C">
      <w:pPr>
        <w:rPr>
          <w:rFonts w:ascii="Times New Roman" w:hAnsi="Times New Roman" w:cs="Times New Roman"/>
        </w:rPr>
      </w:pPr>
      <w:r w:rsidRPr="00854CF8">
        <w:rPr>
          <w:rFonts w:ascii="Times New Roman" w:hAnsi="Times New Roman" w:cs="Times New Roman"/>
        </w:rPr>
        <w:t>This model ensures the empire’s legal foundation is traceable, inspectable, permanent, and resistant to corruption.</w:t>
      </w:r>
    </w:p>
    <w:p w14:paraId="7633D25D" w14:textId="77777777" w:rsidR="00730A2C" w:rsidRPr="00854CF8" w:rsidRDefault="00730A2C" w:rsidP="00730A2C">
      <w:pPr>
        <w:rPr>
          <w:rFonts w:ascii="Times New Roman" w:hAnsi="Times New Roman" w:cs="Times New Roman"/>
        </w:rPr>
      </w:pPr>
    </w:p>
    <w:p w14:paraId="643865DF" w14:textId="77777777" w:rsidR="00E17399" w:rsidRPr="00854CF8" w:rsidRDefault="00E17399">
      <w:pPr>
        <w:rPr>
          <w:rFonts w:ascii="Times New Roman" w:hAnsi="Times New Roman" w:cs="Times New Roman"/>
        </w:rPr>
      </w:pPr>
      <w:r w:rsidRPr="00854CF8">
        <w:rPr>
          <w:rFonts w:ascii="Times New Roman" w:hAnsi="Times New Roman" w:cs="Times New Roman"/>
        </w:rPr>
        <w:br w:type="page"/>
      </w:r>
    </w:p>
    <w:p w14:paraId="6DD06803" w14:textId="6F3338BE" w:rsidR="00216417" w:rsidRDefault="00216417" w:rsidP="00A14F85">
      <w:pPr>
        <w:pStyle w:val="Heading1"/>
      </w:pPr>
      <w:r w:rsidRPr="00854CF8">
        <w:lastRenderedPageBreak/>
        <w:t>SECTION 19</w:t>
      </w:r>
      <w:r>
        <w:t>:</w:t>
      </w:r>
      <w:r w:rsidRPr="00854CF8">
        <w:t xml:space="preserve"> IMPLEMENTATION, PHASING &amp; FUTURE EVOLUTION</w:t>
      </w:r>
    </w:p>
    <w:p w14:paraId="0672496D" w14:textId="77777777" w:rsidR="00216417" w:rsidRPr="00216417" w:rsidRDefault="00216417" w:rsidP="00216417"/>
    <w:p w14:paraId="1C778339" w14:textId="69779EEE" w:rsidR="001C5CAA" w:rsidRPr="00854CF8" w:rsidRDefault="001C5CAA" w:rsidP="00A14F85">
      <w:pPr>
        <w:pStyle w:val="Heading1"/>
      </w:pPr>
      <w:r w:rsidRPr="00854CF8">
        <w:t>19.6</w:t>
      </w:r>
      <w:r w:rsidR="00216417">
        <w:t>:</w:t>
      </w:r>
      <w:r w:rsidRPr="00854CF8">
        <w:t xml:space="preserve"> Versioning Standards &amp; Update Logic</w:t>
      </w:r>
    </w:p>
    <w:p w14:paraId="0935A2D8" w14:textId="77777777" w:rsidR="001C5CAA" w:rsidRPr="00854CF8" w:rsidRDefault="001C5CAA" w:rsidP="001C5CAA">
      <w:pPr>
        <w:rPr>
          <w:rFonts w:ascii="Times New Roman" w:hAnsi="Times New Roman" w:cs="Times New Roman"/>
        </w:rPr>
      </w:pPr>
    </w:p>
    <w:p w14:paraId="69B4E0DA" w14:textId="77777777" w:rsidR="001C5CAA" w:rsidRPr="00854CF8" w:rsidRDefault="001C5CAA" w:rsidP="001C5CAA">
      <w:pPr>
        <w:rPr>
          <w:rFonts w:ascii="Times New Roman" w:hAnsi="Times New Roman" w:cs="Times New Roman"/>
        </w:rPr>
      </w:pPr>
      <w:r w:rsidRPr="00854CF8">
        <w:rPr>
          <w:rFonts w:ascii="Times New Roman" w:hAnsi="Times New Roman" w:cs="Times New Roman"/>
        </w:rPr>
        <w:t>The Versioning Standards &amp; Update Logic establishes the formal architecture governing how WebHydra evolves over time through structured updates, controlled improvements, and sovereign-authorized system enhancements.</w:t>
      </w:r>
    </w:p>
    <w:p w14:paraId="5B2307BA" w14:textId="77777777" w:rsidR="001C5CAA" w:rsidRPr="00854CF8" w:rsidRDefault="001C5CAA" w:rsidP="001C5CAA">
      <w:pPr>
        <w:rPr>
          <w:rFonts w:ascii="Times New Roman" w:hAnsi="Times New Roman" w:cs="Times New Roman"/>
        </w:rPr>
      </w:pPr>
      <w:r w:rsidRPr="00854CF8">
        <w:rPr>
          <w:rFonts w:ascii="Times New Roman" w:hAnsi="Times New Roman" w:cs="Times New Roman"/>
        </w:rPr>
        <w:t xml:space="preserve">This subsection ensures that every </w:t>
      </w:r>
      <w:proofErr w:type="gramStart"/>
      <w:r w:rsidRPr="00854CF8">
        <w:rPr>
          <w:rFonts w:ascii="Times New Roman" w:hAnsi="Times New Roman" w:cs="Times New Roman"/>
        </w:rPr>
        <w:t>update—</w:t>
      </w:r>
      <w:proofErr w:type="gramEnd"/>
      <w:r w:rsidRPr="00854CF8">
        <w:rPr>
          <w:rFonts w:ascii="Times New Roman" w:hAnsi="Times New Roman" w:cs="Times New Roman"/>
        </w:rPr>
        <w:t>whether minor refinement or empire-scale transformation—is executed with precision, documentation integrity, and cross-system harmony.</w:t>
      </w:r>
    </w:p>
    <w:p w14:paraId="69EC4010" w14:textId="77777777" w:rsidR="001C5CAA" w:rsidRPr="00854CF8" w:rsidRDefault="001C5CAA" w:rsidP="001C5CAA">
      <w:pPr>
        <w:rPr>
          <w:rFonts w:ascii="Times New Roman" w:hAnsi="Times New Roman" w:cs="Times New Roman"/>
        </w:rPr>
      </w:pPr>
    </w:p>
    <w:p w14:paraId="0C7D6DE5" w14:textId="1CBDD084" w:rsidR="001C5CAA" w:rsidRPr="00854CF8" w:rsidRDefault="001C5CAA" w:rsidP="001C5CAA">
      <w:pPr>
        <w:rPr>
          <w:rFonts w:ascii="Times New Roman" w:hAnsi="Times New Roman" w:cs="Times New Roman"/>
        </w:rPr>
      </w:pPr>
      <w:r w:rsidRPr="00854CF8">
        <w:rPr>
          <w:rFonts w:ascii="Times New Roman" w:hAnsi="Times New Roman" w:cs="Times New Roman"/>
        </w:rPr>
        <w:t>It functions as the legal and technical doctrine through which all version changes are approved, deployed, archived, and historically preserved.</w:t>
      </w:r>
    </w:p>
    <w:p w14:paraId="42ED9C05" w14:textId="77777777" w:rsidR="001C5CAA" w:rsidRPr="00854CF8" w:rsidRDefault="001C5CAA" w:rsidP="001C5CAA">
      <w:pPr>
        <w:rPr>
          <w:rFonts w:ascii="Times New Roman" w:hAnsi="Times New Roman" w:cs="Times New Roman"/>
        </w:rPr>
      </w:pPr>
    </w:p>
    <w:p w14:paraId="30873DA4" w14:textId="77777777" w:rsidR="001C5CAA" w:rsidRPr="00854CF8" w:rsidRDefault="001C5CAA" w:rsidP="00A14F85">
      <w:pPr>
        <w:pStyle w:val="Heading3"/>
      </w:pPr>
      <w:r w:rsidRPr="00854CF8">
        <w:t>Version Structure Framework</w:t>
      </w:r>
    </w:p>
    <w:p w14:paraId="4F547D8A" w14:textId="77777777" w:rsidR="001C5CAA" w:rsidRPr="00854CF8" w:rsidRDefault="001C5CAA" w:rsidP="001C5CAA">
      <w:pPr>
        <w:rPr>
          <w:rFonts w:ascii="Times New Roman" w:hAnsi="Times New Roman" w:cs="Times New Roman"/>
        </w:rPr>
      </w:pPr>
    </w:p>
    <w:p w14:paraId="7761037A" w14:textId="77777777" w:rsidR="001C5CAA" w:rsidRPr="00854CF8" w:rsidRDefault="001C5CAA" w:rsidP="001C5CAA">
      <w:pPr>
        <w:rPr>
          <w:rFonts w:ascii="Times New Roman" w:hAnsi="Times New Roman" w:cs="Times New Roman"/>
        </w:rPr>
      </w:pPr>
      <w:r w:rsidRPr="00854CF8">
        <w:rPr>
          <w:rFonts w:ascii="Times New Roman" w:hAnsi="Times New Roman" w:cs="Times New Roman"/>
        </w:rPr>
        <w:t>The Version Structure Framework defines the hierarchical classification, naming conventions, and lifecycle rules applied to every version of the ecosystem.</w:t>
      </w:r>
    </w:p>
    <w:p w14:paraId="5FCF522F" w14:textId="77777777" w:rsidR="001C5CAA" w:rsidRPr="00854CF8" w:rsidRDefault="001C5CAA" w:rsidP="001C5CAA">
      <w:pPr>
        <w:rPr>
          <w:rFonts w:ascii="Times New Roman" w:hAnsi="Times New Roman" w:cs="Times New Roman"/>
        </w:rPr>
      </w:pPr>
    </w:p>
    <w:p w14:paraId="2F90C073" w14:textId="77777777" w:rsidR="001C5CAA" w:rsidRPr="00854CF8" w:rsidRDefault="001C5CAA" w:rsidP="00A14F85">
      <w:pPr>
        <w:pStyle w:val="Heading4"/>
      </w:pPr>
      <w:r w:rsidRPr="00854CF8">
        <w:t>Core elements include:</w:t>
      </w:r>
    </w:p>
    <w:p w14:paraId="12AA7A05" w14:textId="77777777" w:rsidR="00A14F85" w:rsidRDefault="00A14F85" w:rsidP="001C5CAA">
      <w:pPr>
        <w:rPr>
          <w:rFonts w:ascii="Times New Roman" w:hAnsi="Times New Roman" w:cs="Times New Roman"/>
        </w:rPr>
      </w:pPr>
    </w:p>
    <w:p w14:paraId="5F33BA6A" w14:textId="1FBF8DAA" w:rsidR="001C5CAA" w:rsidRPr="00854CF8" w:rsidRDefault="001C5CAA" w:rsidP="00A14F85">
      <w:pPr>
        <w:pStyle w:val="Heading4"/>
      </w:pPr>
      <w:r w:rsidRPr="00854CF8">
        <w:t>Version Tiers</w:t>
      </w:r>
    </w:p>
    <w:p w14:paraId="79777FD2" w14:textId="77777777" w:rsidR="00A14F85" w:rsidRDefault="00A14F85" w:rsidP="001C5CAA">
      <w:pPr>
        <w:rPr>
          <w:rFonts w:ascii="Times New Roman" w:hAnsi="Times New Roman" w:cs="Times New Roman"/>
        </w:rPr>
      </w:pPr>
    </w:p>
    <w:p w14:paraId="5E836F04" w14:textId="775E5889" w:rsidR="001C5CAA" w:rsidRPr="00854CF8" w:rsidRDefault="001C5CAA" w:rsidP="001C5CAA">
      <w:pPr>
        <w:rPr>
          <w:rFonts w:ascii="Times New Roman" w:hAnsi="Times New Roman" w:cs="Times New Roman"/>
        </w:rPr>
      </w:pPr>
      <w:r w:rsidRPr="00854CF8">
        <w:rPr>
          <w:rFonts w:ascii="Times New Roman" w:hAnsi="Times New Roman" w:cs="Times New Roman"/>
        </w:rPr>
        <w:t>Establishes multi-level version classes (Core Versions, System Modules, Sub-Module Patches, Sovereign Releases) governing scope, authority, and operational impact.</w:t>
      </w:r>
    </w:p>
    <w:p w14:paraId="7346C59D" w14:textId="77777777" w:rsidR="001C5CAA" w:rsidRPr="00854CF8" w:rsidRDefault="001C5CAA" w:rsidP="001C5CAA">
      <w:pPr>
        <w:rPr>
          <w:rFonts w:ascii="Times New Roman" w:hAnsi="Times New Roman" w:cs="Times New Roman"/>
        </w:rPr>
      </w:pPr>
    </w:p>
    <w:p w14:paraId="7D181E14" w14:textId="74B2D927" w:rsidR="001C5CAA" w:rsidRPr="00854CF8" w:rsidRDefault="001C5CAA" w:rsidP="00A14F85">
      <w:pPr>
        <w:pStyle w:val="Heading4"/>
      </w:pPr>
      <w:r w:rsidRPr="00854CF8">
        <w:t>Release Categories</w:t>
      </w:r>
    </w:p>
    <w:p w14:paraId="4D4BF6C7" w14:textId="77777777" w:rsidR="00A14F85" w:rsidRDefault="00A14F85" w:rsidP="001C5CAA">
      <w:pPr>
        <w:rPr>
          <w:rFonts w:ascii="Times New Roman" w:hAnsi="Times New Roman" w:cs="Times New Roman"/>
        </w:rPr>
      </w:pPr>
    </w:p>
    <w:p w14:paraId="2146E3D2" w14:textId="0C41A462" w:rsidR="001C5CAA" w:rsidRPr="00854CF8" w:rsidRDefault="001C5CAA" w:rsidP="001C5CAA">
      <w:pPr>
        <w:rPr>
          <w:rFonts w:ascii="Times New Roman" w:hAnsi="Times New Roman" w:cs="Times New Roman"/>
        </w:rPr>
      </w:pPr>
      <w:r w:rsidRPr="00854CF8">
        <w:rPr>
          <w:rFonts w:ascii="Times New Roman" w:hAnsi="Times New Roman" w:cs="Times New Roman"/>
        </w:rPr>
        <w:lastRenderedPageBreak/>
        <w:t>Defines the distinctions between structural upgrades, architectural expansions, bug corrections, optimization enhancements, and sovereign-</w:t>
      </w:r>
      <w:proofErr w:type="gramStart"/>
      <w:r w:rsidRPr="00854CF8">
        <w:rPr>
          <w:rFonts w:ascii="Times New Roman" w:hAnsi="Times New Roman" w:cs="Times New Roman"/>
        </w:rPr>
        <w:t>decree</w:t>
      </w:r>
      <w:proofErr w:type="gramEnd"/>
      <w:r w:rsidRPr="00854CF8">
        <w:rPr>
          <w:rFonts w:ascii="Times New Roman" w:hAnsi="Times New Roman" w:cs="Times New Roman"/>
        </w:rPr>
        <w:t xml:space="preserve"> transformations.</w:t>
      </w:r>
    </w:p>
    <w:p w14:paraId="379EC130" w14:textId="77777777" w:rsidR="001C5CAA" w:rsidRPr="00854CF8" w:rsidRDefault="001C5CAA" w:rsidP="001C5CAA">
      <w:pPr>
        <w:rPr>
          <w:rFonts w:ascii="Times New Roman" w:hAnsi="Times New Roman" w:cs="Times New Roman"/>
        </w:rPr>
      </w:pPr>
    </w:p>
    <w:p w14:paraId="6066165E" w14:textId="1EB5A804" w:rsidR="001C5CAA" w:rsidRPr="00854CF8" w:rsidRDefault="001C5CAA" w:rsidP="00A14F85">
      <w:pPr>
        <w:pStyle w:val="Heading4"/>
      </w:pPr>
      <w:r w:rsidRPr="00854CF8">
        <w:t>Hierarchical Update Notation</w:t>
      </w:r>
    </w:p>
    <w:p w14:paraId="17C32335" w14:textId="77777777" w:rsidR="00A14F85" w:rsidRDefault="00A14F85" w:rsidP="001C5CAA">
      <w:pPr>
        <w:rPr>
          <w:rFonts w:ascii="Times New Roman" w:hAnsi="Times New Roman" w:cs="Times New Roman"/>
        </w:rPr>
      </w:pPr>
    </w:p>
    <w:p w14:paraId="4774FC60" w14:textId="26D01505" w:rsidR="001C5CAA" w:rsidRPr="00854CF8" w:rsidRDefault="001C5CAA" w:rsidP="001C5CAA">
      <w:pPr>
        <w:rPr>
          <w:rFonts w:ascii="Times New Roman" w:hAnsi="Times New Roman" w:cs="Times New Roman"/>
        </w:rPr>
      </w:pPr>
      <w:r w:rsidRPr="00854CF8">
        <w:rPr>
          <w:rFonts w:ascii="Times New Roman" w:hAnsi="Times New Roman" w:cs="Times New Roman"/>
        </w:rPr>
        <w:t>Implements a standardized notation system (e.g., VX.</w:t>
      </w:r>
      <w:proofErr w:type="gramStart"/>
      <w:r w:rsidRPr="00854CF8">
        <w:rPr>
          <w:rFonts w:ascii="Times New Roman" w:hAnsi="Times New Roman" w:cs="Times New Roman"/>
        </w:rPr>
        <w:t>Y.Z</w:t>
      </w:r>
      <w:proofErr w:type="gramEnd"/>
      <w:r w:rsidRPr="00854CF8">
        <w:rPr>
          <w:rFonts w:ascii="Times New Roman" w:hAnsi="Times New Roman" w:cs="Times New Roman"/>
        </w:rPr>
        <w:t>-SR) that reflects the significance, depth, and lineage of each update.</w:t>
      </w:r>
    </w:p>
    <w:p w14:paraId="6E02BBC0" w14:textId="77777777" w:rsidR="001C5CAA" w:rsidRPr="00854CF8" w:rsidRDefault="001C5CAA" w:rsidP="001C5CAA">
      <w:pPr>
        <w:rPr>
          <w:rFonts w:ascii="Times New Roman" w:hAnsi="Times New Roman" w:cs="Times New Roman"/>
        </w:rPr>
      </w:pPr>
    </w:p>
    <w:p w14:paraId="79E99C86" w14:textId="57AC2B00" w:rsidR="001C5CAA" w:rsidRPr="00854CF8" w:rsidRDefault="001C5CAA" w:rsidP="00A14F85">
      <w:pPr>
        <w:pStyle w:val="Heading4"/>
      </w:pPr>
      <w:r w:rsidRPr="00854CF8">
        <w:t>Lifecycle Governance</w:t>
      </w:r>
    </w:p>
    <w:p w14:paraId="4B915A1A" w14:textId="77777777" w:rsidR="00A14F85" w:rsidRDefault="00A14F85" w:rsidP="001C5CAA">
      <w:pPr>
        <w:rPr>
          <w:rFonts w:ascii="Times New Roman" w:hAnsi="Times New Roman" w:cs="Times New Roman"/>
        </w:rPr>
      </w:pPr>
    </w:p>
    <w:p w14:paraId="1226B08D" w14:textId="670BD258" w:rsidR="001C5CAA" w:rsidRPr="00854CF8" w:rsidRDefault="001C5CAA" w:rsidP="001C5CAA">
      <w:pPr>
        <w:rPr>
          <w:rFonts w:ascii="Times New Roman" w:hAnsi="Times New Roman" w:cs="Times New Roman"/>
        </w:rPr>
      </w:pPr>
      <w:r w:rsidRPr="00854CF8">
        <w:rPr>
          <w:rFonts w:ascii="Times New Roman" w:hAnsi="Times New Roman" w:cs="Times New Roman"/>
        </w:rPr>
        <w:t>Outlines how versions are introduced, stabilized, matured, archived, and ultimately superseded while preserving full historical traceability.</w:t>
      </w:r>
    </w:p>
    <w:p w14:paraId="714FCC0A" w14:textId="77777777" w:rsidR="001C5CAA" w:rsidRPr="00854CF8" w:rsidRDefault="001C5CAA" w:rsidP="001C5CAA">
      <w:pPr>
        <w:rPr>
          <w:rFonts w:ascii="Times New Roman" w:hAnsi="Times New Roman" w:cs="Times New Roman"/>
        </w:rPr>
      </w:pPr>
    </w:p>
    <w:p w14:paraId="25279EF8" w14:textId="2C62EEDC" w:rsidR="001C5CAA" w:rsidRPr="00854CF8" w:rsidRDefault="001C5CAA" w:rsidP="001C5CAA">
      <w:pPr>
        <w:rPr>
          <w:rFonts w:ascii="Times New Roman" w:hAnsi="Times New Roman" w:cs="Times New Roman"/>
        </w:rPr>
      </w:pPr>
      <w:r w:rsidRPr="00854CF8">
        <w:rPr>
          <w:rFonts w:ascii="Times New Roman" w:hAnsi="Times New Roman" w:cs="Times New Roman"/>
        </w:rPr>
        <w:t>This framework ensures clarity, structural discipline, and consistent interpretation of every update across the empire.</w:t>
      </w:r>
    </w:p>
    <w:p w14:paraId="7C0A5BFE" w14:textId="77777777" w:rsidR="001C5CAA" w:rsidRPr="00854CF8" w:rsidRDefault="001C5CAA" w:rsidP="001C5CAA">
      <w:pPr>
        <w:rPr>
          <w:rFonts w:ascii="Times New Roman" w:hAnsi="Times New Roman" w:cs="Times New Roman"/>
        </w:rPr>
      </w:pPr>
    </w:p>
    <w:p w14:paraId="34781F8D" w14:textId="77777777" w:rsidR="001C5CAA" w:rsidRPr="00854CF8" w:rsidRDefault="001C5CAA" w:rsidP="00A14F85">
      <w:pPr>
        <w:pStyle w:val="Heading3"/>
      </w:pPr>
      <w:r w:rsidRPr="00854CF8">
        <w:t>Update Governance Protocol</w:t>
      </w:r>
    </w:p>
    <w:p w14:paraId="7F5F3CDC" w14:textId="77777777" w:rsidR="001C5CAA" w:rsidRPr="00854CF8" w:rsidRDefault="001C5CAA" w:rsidP="001C5CAA">
      <w:pPr>
        <w:rPr>
          <w:rFonts w:ascii="Times New Roman" w:hAnsi="Times New Roman" w:cs="Times New Roman"/>
        </w:rPr>
      </w:pPr>
    </w:p>
    <w:p w14:paraId="03AEBF8F" w14:textId="77777777" w:rsidR="001C5CAA" w:rsidRPr="00854CF8" w:rsidRDefault="001C5CAA" w:rsidP="001C5CAA">
      <w:pPr>
        <w:rPr>
          <w:rFonts w:ascii="Times New Roman" w:hAnsi="Times New Roman" w:cs="Times New Roman"/>
        </w:rPr>
      </w:pPr>
      <w:r w:rsidRPr="00854CF8">
        <w:rPr>
          <w:rFonts w:ascii="Times New Roman" w:hAnsi="Times New Roman" w:cs="Times New Roman"/>
        </w:rPr>
        <w:t xml:space="preserve">The Update Governance Protocol is </w:t>
      </w:r>
      <w:proofErr w:type="gramStart"/>
      <w:r w:rsidRPr="00854CF8">
        <w:rPr>
          <w:rFonts w:ascii="Times New Roman" w:hAnsi="Times New Roman" w:cs="Times New Roman"/>
        </w:rPr>
        <w:t>the</w:t>
      </w:r>
      <w:proofErr w:type="gramEnd"/>
      <w:r w:rsidRPr="00854CF8">
        <w:rPr>
          <w:rFonts w:ascii="Times New Roman" w:hAnsi="Times New Roman" w:cs="Times New Roman"/>
        </w:rPr>
        <w:t xml:space="preserve"> authoritative procedural structure that determines how updates are authorized, validated, documented, and communicated.</w:t>
      </w:r>
    </w:p>
    <w:p w14:paraId="61F77955" w14:textId="77777777" w:rsidR="001C5CAA" w:rsidRPr="00854CF8" w:rsidRDefault="001C5CAA" w:rsidP="001C5CAA">
      <w:pPr>
        <w:rPr>
          <w:rFonts w:ascii="Times New Roman" w:hAnsi="Times New Roman" w:cs="Times New Roman"/>
        </w:rPr>
      </w:pPr>
    </w:p>
    <w:p w14:paraId="6DF6AE68" w14:textId="77777777" w:rsidR="001C5CAA" w:rsidRPr="00854CF8" w:rsidRDefault="001C5CAA" w:rsidP="00A14F85">
      <w:pPr>
        <w:pStyle w:val="Heading4"/>
      </w:pPr>
      <w:r w:rsidRPr="00854CF8">
        <w:t>Core governance requirements include:</w:t>
      </w:r>
    </w:p>
    <w:p w14:paraId="0A1C7489" w14:textId="77777777" w:rsidR="00A14F85" w:rsidRDefault="00A14F85" w:rsidP="00A14F85">
      <w:pPr>
        <w:pStyle w:val="Heading4"/>
      </w:pPr>
    </w:p>
    <w:p w14:paraId="2B8DC7A4" w14:textId="0C934DCD" w:rsidR="001C5CAA" w:rsidRPr="00854CF8" w:rsidRDefault="001C5CAA" w:rsidP="00A14F85">
      <w:pPr>
        <w:pStyle w:val="Heading4"/>
      </w:pPr>
      <w:r w:rsidRPr="00854CF8">
        <w:t>Approval Chain Standardization</w:t>
      </w:r>
    </w:p>
    <w:p w14:paraId="662A3FEC" w14:textId="77777777" w:rsidR="00A14F85" w:rsidRDefault="00A14F85" w:rsidP="001C5CAA">
      <w:pPr>
        <w:rPr>
          <w:rFonts w:ascii="Times New Roman" w:hAnsi="Times New Roman" w:cs="Times New Roman"/>
        </w:rPr>
      </w:pPr>
    </w:p>
    <w:p w14:paraId="79309BCB" w14:textId="00AF750E" w:rsidR="001C5CAA" w:rsidRPr="00854CF8" w:rsidRDefault="001C5CAA" w:rsidP="001C5CAA">
      <w:pPr>
        <w:rPr>
          <w:rFonts w:ascii="Times New Roman" w:hAnsi="Times New Roman" w:cs="Times New Roman"/>
        </w:rPr>
      </w:pPr>
      <w:r w:rsidRPr="00854CF8">
        <w:rPr>
          <w:rFonts w:ascii="Times New Roman" w:hAnsi="Times New Roman" w:cs="Times New Roman"/>
        </w:rPr>
        <w:t>Requires updates to pass through a multi-tier validation process including engineering review, AI verification, security clearance, and sovereign oversight.</w:t>
      </w:r>
    </w:p>
    <w:p w14:paraId="58D5A3F2" w14:textId="77777777" w:rsidR="001C5CAA" w:rsidRPr="00854CF8" w:rsidRDefault="001C5CAA" w:rsidP="001C5CAA">
      <w:pPr>
        <w:rPr>
          <w:rFonts w:ascii="Times New Roman" w:hAnsi="Times New Roman" w:cs="Times New Roman"/>
        </w:rPr>
      </w:pPr>
    </w:p>
    <w:p w14:paraId="16FF55A8" w14:textId="6B046CD1" w:rsidR="001C5CAA" w:rsidRPr="00854CF8" w:rsidRDefault="001C5CAA" w:rsidP="00A14F85">
      <w:pPr>
        <w:pStyle w:val="Heading4"/>
      </w:pPr>
      <w:r w:rsidRPr="00854CF8">
        <w:t>Documentation Obligations</w:t>
      </w:r>
    </w:p>
    <w:p w14:paraId="0F1AF53E" w14:textId="77777777" w:rsidR="00A14F85" w:rsidRDefault="00A14F85" w:rsidP="001C5CAA">
      <w:pPr>
        <w:rPr>
          <w:rFonts w:ascii="Times New Roman" w:hAnsi="Times New Roman" w:cs="Times New Roman"/>
        </w:rPr>
      </w:pPr>
    </w:p>
    <w:p w14:paraId="5C85C03B" w14:textId="7513AE84" w:rsidR="001C5CAA" w:rsidRPr="00854CF8" w:rsidRDefault="001C5CAA" w:rsidP="001C5CAA">
      <w:pPr>
        <w:rPr>
          <w:rFonts w:ascii="Times New Roman" w:hAnsi="Times New Roman" w:cs="Times New Roman"/>
        </w:rPr>
      </w:pPr>
      <w:r w:rsidRPr="00854CF8">
        <w:rPr>
          <w:rFonts w:ascii="Times New Roman" w:hAnsi="Times New Roman" w:cs="Times New Roman"/>
        </w:rPr>
        <w:lastRenderedPageBreak/>
        <w:t>Mandates full documentation of technical changes, strategic motivations, legal implications, and version lineage before deployment.</w:t>
      </w:r>
    </w:p>
    <w:p w14:paraId="122C8C1A" w14:textId="77777777" w:rsidR="001C5CAA" w:rsidRPr="00854CF8" w:rsidRDefault="001C5CAA" w:rsidP="001C5CAA">
      <w:pPr>
        <w:rPr>
          <w:rFonts w:ascii="Times New Roman" w:hAnsi="Times New Roman" w:cs="Times New Roman"/>
        </w:rPr>
      </w:pPr>
    </w:p>
    <w:p w14:paraId="52076DCD" w14:textId="5989549F" w:rsidR="001C5CAA" w:rsidRPr="00854CF8" w:rsidRDefault="001C5CAA" w:rsidP="00A14F85">
      <w:pPr>
        <w:pStyle w:val="Heading4"/>
      </w:pPr>
      <w:r w:rsidRPr="00854CF8">
        <w:t>AI-Validation Checks</w:t>
      </w:r>
    </w:p>
    <w:p w14:paraId="1642208D" w14:textId="77777777" w:rsidR="00A14F85" w:rsidRDefault="00A14F85" w:rsidP="001C5CAA">
      <w:pPr>
        <w:rPr>
          <w:rFonts w:ascii="Times New Roman" w:hAnsi="Times New Roman" w:cs="Times New Roman"/>
        </w:rPr>
      </w:pPr>
    </w:p>
    <w:p w14:paraId="020C3FB2" w14:textId="23E15337" w:rsidR="001C5CAA" w:rsidRPr="00854CF8" w:rsidRDefault="001C5CAA" w:rsidP="001C5CAA">
      <w:pPr>
        <w:rPr>
          <w:rFonts w:ascii="Times New Roman" w:hAnsi="Times New Roman" w:cs="Times New Roman"/>
        </w:rPr>
      </w:pPr>
      <w:r w:rsidRPr="00854CF8">
        <w:rPr>
          <w:rFonts w:ascii="Times New Roman" w:hAnsi="Times New Roman" w:cs="Times New Roman"/>
        </w:rPr>
        <w:t>Ensures updates undergo predictive modeling, structural compatibility tests, security anomaly detection, and integrity scoring administered by autonomous intelligence.</w:t>
      </w:r>
    </w:p>
    <w:p w14:paraId="2AF44A8F" w14:textId="77777777" w:rsidR="001C5CAA" w:rsidRPr="00854CF8" w:rsidRDefault="001C5CAA" w:rsidP="001C5CAA">
      <w:pPr>
        <w:rPr>
          <w:rFonts w:ascii="Times New Roman" w:hAnsi="Times New Roman" w:cs="Times New Roman"/>
        </w:rPr>
      </w:pPr>
    </w:p>
    <w:p w14:paraId="78DD20F2" w14:textId="0A8C6E55" w:rsidR="001C5CAA" w:rsidRPr="00854CF8" w:rsidRDefault="001C5CAA" w:rsidP="00A14F85">
      <w:pPr>
        <w:pStyle w:val="Heading4"/>
      </w:pPr>
      <w:r w:rsidRPr="00854CF8">
        <w:t>Stakeholder Notification Protocols</w:t>
      </w:r>
    </w:p>
    <w:p w14:paraId="52EDF456" w14:textId="77777777" w:rsidR="00A14F85" w:rsidRDefault="00A14F85" w:rsidP="001C5CAA">
      <w:pPr>
        <w:rPr>
          <w:rFonts w:ascii="Times New Roman" w:hAnsi="Times New Roman" w:cs="Times New Roman"/>
        </w:rPr>
      </w:pPr>
    </w:p>
    <w:p w14:paraId="5645E251" w14:textId="6D82EDE9" w:rsidR="001C5CAA" w:rsidRPr="00854CF8" w:rsidRDefault="001C5CAA" w:rsidP="001C5CAA">
      <w:pPr>
        <w:rPr>
          <w:rFonts w:ascii="Times New Roman" w:hAnsi="Times New Roman" w:cs="Times New Roman"/>
        </w:rPr>
      </w:pPr>
      <w:r w:rsidRPr="00854CF8">
        <w:rPr>
          <w:rFonts w:ascii="Times New Roman" w:hAnsi="Times New Roman" w:cs="Times New Roman"/>
        </w:rPr>
        <w:t xml:space="preserve">Requires timely communication </w:t>
      </w:r>
      <w:proofErr w:type="gramStart"/>
      <w:r w:rsidRPr="00854CF8">
        <w:rPr>
          <w:rFonts w:ascii="Times New Roman" w:hAnsi="Times New Roman" w:cs="Times New Roman"/>
        </w:rPr>
        <w:t>to</w:t>
      </w:r>
      <w:proofErr w:type="gramEnd"/>
      <w:r w:rsidRPr="00854CF8">
        <w:rPr>
          <w:rFonts w:ascii="Times New Roman" w:hAnsi="Times New Roman" w:cs="Times New Roman"/>
        </w:rPr>
        <w:t xml:space="preserve"> relevant divisions, administrators, investors, and system operators regarding update schedules, impacts, and version summary briefs.</w:t>
      </w:r>
    </w:p>
    <w:p w14:paraId="520827C0" w14:textId="77777777" w:rsidR="001C5CAA" w:rsidRPr="00854CF8" w:rsidRDefault="001C5CAA" w:rsidP="001C5CAA">
      <w:pPr>
        <w:rPr>
          <w:rFonts w:ascii="Times New Roman" w:hAnsi="Times New Roman" w:cs="Times New Roman"/>
        </w:rPr>
      </w:pPr>
    </w:p>
    <w:p w14:paraId="7523BC89" w14:textId="65F94D7D" w:rsidR="001C5CAA" w:rsidRPr="00854CF8" w:rsidRDefault="001C5CAA" w:rsidP="001C5CAA">
      <w:pPr>
        <w:rPr>
          <w:rFonts w:ascii="Times New Roman" w:hAnsi="Times New Roman" w:cs="Times New Roman"/>
        </w:rPr>
      </w:pPr>
      <w:r w:rsidRPr="00854CF8">
        <w:rPr>
          <w:rFonts w:ascii="Times New Roman" w:hAnsi="Times New Roman" w:cs="Times New Roman"/>
        </w:rPr>
        <w:t>The protocol guarantees disciplined execution, eliminating unauthorized updates, structural inconsistencies, or undocumented modifications.</w:t>
      </w:r>
    </w:p>
    <w:p w14:paraId="7704BE64" w14:textId="77777777" w:rsidR="001C5CAA" w:rsidRPr="00854CF8" w:rsidRDefault="001C5CAA" w:rsidP="001C5CAA">
      <w:pPr>
        <w:rPr>
          <w:rFonts w:ascii="Times New Roman" w:hAnsi="Times New Roman" w:cs="Times New Roman"/>
        </w:rPr>
      </w:pPr>
    </w:p>
    <w:p w14:paraId="0C08EE74" w14:textId="77777777" w:rsidR="001C5CAA" w:rsidRPr="00854CF8" w:rsidRDefault="001C5CAA" w:rsidP="00A14F85">
      <w:pPr>
        <w:pStyle w:val="Heading3"/>
      </w:pPr>
      <w:r w:rsidRPr="00854CF8">
        <w:t>Change Propagation Logic</w:t>
      </w:r>
    </w:p>
    <w:p w14:paraId="4DB08FD0" w14:textId="77777777" w:rsidR="001C5CAA" w:rsidRPr="00854CF8" w:rsidRDefault="001C5CAA" w:rsidP="001C5CAA">
      <w:pPr>
        <w:rPr>
          <w:rFonts w:ascii="Times New Roman" w:hAnsi="Times New Roman" w:cs="Times New Roman"/>
        </w:rPr>
      </w:pPr>
    </w:p>
    <w:p w14:paraId="0989F6D5" w14:textId="77777777" w:rsidR="001C5CAA" w:rsidRPr="00854CF8" w:rsidRDefault="001C5CAA" w:rsidP="001C5CAA">
      <w:pPr>
        <w:rPr>
          <w:rFonts w:ascii="Times New Roman" w:hAnsi="Times New Roman" w:cs="Times New Roman"/>
        </w:rPr>
      </w:pPr>
      <w:r w:rsidRPr="00854CF8">
        <w:rPr>
          <w:rFonts w:ascii="Times New Roman" w:hAnsi="Times New Roman" w:cs="Times New Roman"/>
        </w:rPr>
        <w:t>The Change Propagation Logic describes how updates move through the WebHydra ecosystem without destabilizing interconnected systems.</w:t>
      </w:r>
    </w:p>
    <w:p w14:paraId="0CCEFBCF" w14:textId="77777777" w:rsidR="001C5CAA" w:rsidRPr="00854CF8" w:rsidRDefault="001C5CAA" w:rsidP="001C5CAA">
      <w:pPr>
        <w:rPr>
          <w:rFonts w:ascii="Times New Roman" w:hAnsi="Times New Roman" w:cs="Times New Roman"/>
        </w:rPr>
      </w:pPr>
    </w:p>
    <w:p w14:paraId="7B9EF10A" w14:textId="77777777" w:rsidR="001C5CAA" w:rsidRPr="00854CF8" w:rsidRDefault="001C5CAA" w:rsidP="00A14F85">
      <w:pPr>
        <w:pStyle w:val="Heading4"/>
      </w:pPr>
      <w:r w:rsidRPr="00854CF8">
        <w:t>Core standards include:</w:t>
      </w:r>
    </w:p>
    <w:p w14:paraId="4284BEB2" w14:textId="77777777" w:rsidR="00A14F85" w:rsidRDefault="00A14F85" w:rsidP="001C5CAA">
      <w:pPr>
        <w:rPr>
          <w:rFonts w:ascii="Times New Roman" w:hAnsi="Times New Roman" w:cs="Times New Roman"/>
        </w:rPr>
      </w:pPr>
    </w:p>
    <w:p w14:paraId="1B91F95B" w14:textId="52328A4B" w:rsidR="001C5CAA" w:rsidRPr="00854CF8" w:rsidRDefault="001C5CAA" w:rsidP="00A14F85">
      <w:pPr>
        <w:pStyle w:val="Heading4"/>
      </w:pPr>
      <w:r w:rsidRPr="00854CF8">
        <w:t>Dependency Mapping</w:t>
      </w:r>
    </w:p>
    <w:p w14:paraId="3520252F" w14:textId="77777777" w:rsidR="00A14F85" w:rsidRDefault="00A14F85" w:rsidP="001C5CAA">
      <w:pPr>
        <w:rPr>
          <w:rFonts w:ascii="Times New Roman" w:hAnsi="Times New Roman" w:cs="Times New Roman"/>
        </w:rPr>
      </w:pPr>
    </w:p>
    <w:p w14:paraId="4A17E11D" w14:textId="3B51330C" w:rsidR="001C5CAA" w:rsidRPr="00854CF8" w:rsidRDefault="001C5CAA" w:rsidP="001C5CAA">
      <w:pPr>
        <w:rPr>
          <w:rFonts w:ascii="Times New Roman" w:hAnsi="Times New Roman" w:cs="Times New Roman"/>
        </w:rPr>
      </w:pPr>
      <w:r w:rsidRPr="00854CF8">
        <w:rPr>
          <w:rFonts w:ascii="Times New Roman" w:hAnsi="Times New Roman" w:cs="Times New Roman"/>
        </w:rPr>
        <w:t>Identifies all cross-system dependencies to ensure updates do not disrupt critical functions or cause recursive failures.</w:t>
      </w:r>
    </w:p>
    <w:p w14:paraId="1123F333" w14:textId="77777777" w:rsidR="001C5CAA" w:rsidRPr="00854CF8" w:rsidRDefault="001C5CAA" w:rsidP="001C5CAA">
      <w:pPr>
        <w:rPr>
          <w:rFonts w:ascii="Times New Roman" w:hAnsi="Times New Roman" w:cs="Times New Roman"/>
        </w:rPr>
      </w:pPr>
    </w:p>
    <w:p w14:paraId="2B35A0F4" w14:textId="1C7D38CB" w:rsidR="001C5CAA" w:rsidRPr="00854CF8" w:rsidRDefault="001C5CAA" w:rsidP="00A14F85">
      <w:pPr>
        <w:pStyle w:val="Heading4"/>
      </w:pPr>
      <w:r w:rsidRPr="00854CF8">
        <w:t>Controlled Rollout Sequence</w:t>
      </w:r>
    </w:p>
    <w:p w14:paraId="17EBC20D" w14:textId="77777777" w:rsidR="00A14F85" w:rsidRDefault="00A14F85" w:rsidP="001C5CAA">
      <w:pPr>
        <w:rPr>
          <w:rFonts w:ascii="Times New Roman" w:hAnsi="Times New Roman" w:cs="Times New Roman"/>
        </w:rPr>
      </w:pPr>
    </w:p>
    <w:p w14:paraId="436C77AC" w14:textId="692A542A" w:rsidR="001C5CAA" w:rsidRPr="00854CF8" w:rsidRDefault="001C5CAA" w:rsidP="001C5CAA">
      <w:pPr>
        <w:rPr>
          <w:rFonts w:ascii="Times New Roman" w:hAnsi="Times New Roman" w:cs="Times New Roman"/>
        </w:rPr>
      </w:pPr>
      <w:r w:rsidRPr="00854CF8">
        <w:rPr>
          <w:rFonts w:ascii="Times New Roman" w:hAnsi="Times New Roman" w:cs="Times New Roman"/>
        </w:rPr>
        <w:lastRenderedPageBreak/>
        <w:t>Establishes staggered or tier-based deployment cycles that protect mission-critical systems during updates.</w:t>
      </w:r>
    </w:p>
    <w:p w14:paraId="3337E2D1" w14:textId="77777777" w:rsidR="001C5CAA" w:rsidRPr="00854CF8" w:rsidRDefault="001C5CAA" w:rsidP="001C5CAA">
      <w:pPr>
        <w:rPr>
          <w:rFonts w:ascii="Times New Roman" w:hAnsi="Times New Roman" w:cs="Times New Roman"/>
        </w:rPr>
      </w:pPr>
    </w:p>
    <w:p w14:paraId="020543E5" w14:textId="31F28418" w:rsidR="001C5CAA" w:rsidRPr="00854CF8" w:rsidRDefault="001C5CAA" w:rsidP="00A14F85">
      <w:pPr>
        <w:pStyle w:val="Heading4"/>
      </w:pPr>
      <w:r w:rsidRPr="00854CF8">
        <w:t>Real-Time System Monitoring</w:t>
      </w:r>
    </w:p>
    <w:p w14:paraId="3C694A96" w14:textId="77777777" w:rsidR="00A14F85" w:rsidRDefault="00A14F85" w:rsidP="001C5CAA">
      <w:pPr>
        <w:rPr>
          <w:rFonts w:ascii="Times New Roman" w:hAnsi="Times New Roman" w:cs="Times New Roman"/>
        </w:rPr>
      </w:pPr>
    </w:p>
    <w:p w14:paraId="1F0A651C" w14:textId="7814435D" w:rsidR="001C5CAA" w:rsidRPr="00854CF8" w:rsidRDefault="001C5CAA" w:rsidP="001C5CAA">
      <w:pPr>
        <w:rPr>
          <w:rFonts w:ascii="Times New Roman" w:hAnsi="Times New Roman" w:cs="Times New Roman"/>
        </w:rPr>
      </w:pPr>
      <w:r w:rsidRPr="00854CF8">
        <w:rPr>
          <w:rFonts w:ascii="Times New Roman" w:hAnsi="Times New Roman" w:cs="Times New Roman"/>
        </w:rPr>
        <w:t>Enables automated surveillance of system behaviour, verifying stability and detecting anomalies during update propagation.</w:t>
      </w:r>
    </w:p>
    <w:p w14:paraId="6CD5B07F" w14:textId="77777777" w:rsidR="001C5CAA" w:rsidRPr="00854CF8" w:rsidRDefault="001C5CAA" w:rsidP="001C5CAA">
      <w:pPr>
        <w:rPr>
          <w:rFonts w:ascii="Times New Roman" w:hAnsi="Times New Roman" w:cs="Times New Roman"/>
        </w:rPr>
      </w:pPr>
    </w:p>
    <w:p w14:paraId="5CE0FA5C" w14:textId="0DAB954D" w:rsidR="001C5CAA" w:rsidRPr="00854CF8" w:rsidRDefault="001C5CAA" w:rsidP="00A14F85">
      <w:pPr>
        <w:pStyle w:val="Heading4"/>
      </w:pPr>
      <w:r w:rsidRPr="00854CF8">
        <w:t>Conflict-Prevention Mechanisms</w:t>
      </w:r>
    </w:p>
    <w:p w14:paraId="73CAE6CD" w14:textId="77777777" w:rsidR="00A14F85" w:rsidRDefault="00A14F85" w:rsidP="001C5CAA">
      <w:pPr>
        <w:rPr>
          <w:rFonts w:ascii="Times New Roman" w:hAnsi="Times New Roman" w:cs="Times New Roman"/>
        </w:rPr>
      </w:pPr>
    </w:p>
    <w:p w14:paraId="3DF18FF0" w14:textId="0F95758A" w:rsidR="001C5CAA" w:rsidRPr="00854CF8" w:rsidRDefault="001C5CAA" w:rsidP="001C5CAA">
      <w:pPr>
        <w:rPr>
          <w:rFonts w:ascii="Times New Roman" w:hAnsi="Times New Roman" w:cs="Times New Roman"/>
        </w:rPr>
      </w:pPr>
      <w:r w:rsidRPr="00854CF8">
        <w:rPr>
          <w:rFonts w:ascii="Times New Roman" w:hAnsi="Times New Roman" w:cs="Times New Roman"/>
        </w:rPr>
        <w:t>Integrates algorithmic checks that prevent overlapping updates, contradictory version states, or cyclical update loops.</w:t>
      </w:r>
    </w:p>
    <w:p w14:paraId="772BAEF8" w14:textId="77777777" w:rsidR="001C5CAA" w:rsidRPr="00854CF8" w:rsidRDefault="001C5CAA" w:rsidP="001C5CAA">
      <w:pPr>
        <w:rPr>
          <w:rFonts w:ascii="Times New Roman" w:hAnsi="Times New Roman" w:cs="Times New Roman"/>
        </w:rPr>
      </w:pPr>
    </w:p>
    <w:p w14:paraId="22315EA2" w14:textId="6D893A4C" w:rsidR="001C5CAA" w:rsidRPr="00854CF8" w:rsidRDefault="001C5CAA" w:rsidP="001C5CAA">
      <w:pPr>
        <w:rPr>
          <w:rFonts w:ascii="Times New Roman" w:hAnsi="Times New Roman" w:cs="Times New Roman"/>
        </w:rPr>
      </w:pPr>
      <w:r w:rsidRPr="00854CF8">
        <w:rPr>
          <w:rFonts w:ascii="Times New Roman" w:hAnsi="Times New Roman" w:cs="Times New Roman"/>
        </w:rPr>
        <w:t>This logic ensures updates enhance the ecosystem without risking operational integrity or structural misalignment.</w:t>
      </w:r>
    </w:p>
    <w:p w14:paraId="5B082C9D" w14:textId="77777777" w:rsidR="001C5CAA" w:rsidRPr="00854CF8" w:rsidRDefault="001C5CAA" w:rsidP="001C5CAA">
      <w:pPr>
        <w:rPr>
          <w:rFonts w:ascii="Times New Roman" w:hAnsi="Times New Roman" w:cs="Times New Roman"/>
        </w:rPr>
      </w:pPr>
    </w:p>
    <w:p w14:paraId="63A472FA" w14:textId="77777777" w:rsidR="001C5CAA" w:rsidRPr="00854CF8" w:rsidRDefault="001C5CAA" w:rsidP="00A14F85">
      <w:pPr>
        <w:pStyle w:val="Heading3"/>
      </w:pPr>
      <w:r w:rsidRPr="00854CF8">
        <w:t>Backward Compatibility Safeguards</w:t>
      </w:r>
    </w:p>
    <w:p w14:paraId="36DBC8E6" w14:textId="77777777" w:rsidR="001C5CAA" w:rsidRPr="00854CF8" w:rsidRDefault="001C5CAA" w:rsidP="001C5CAA">
      <w:pPr>
        <w:rPr>
          <w:rFonts w:ascii="Times New Roman" w:hAnsi="Times New Roman" w:cs="Times New Roman"/>
        </w:rPr>
      </w:pPr>
    </w:p>
    <w:p w14:paraId="28B6DE7F" w14:textId="77777777" w:rsidR="001C5CAA" w:rsidRPr="00854CF8" w:rsidRDefault="001C5CAA" w:rsidP="001C5CAA">
      <w:pPr>
        <w:rPr>
          <w:rFonts w:ascii="Times New Roman" w:hAnsi="Times New Roman" w:cs="Times New Roman"/>
        </w:rPr>
      </w:pPr>
      <w:r w:rsidRPr="00854CF8">
        <w:rPr>
          <w:rFonts w:ascii="Times New Roman" w:hAnsi="Times New Roman" w:cs="Times New Roman"/>
        </w:rPr>
        <w:t>Backward Compatibility Safeguards preserve the historical functionality and structural reliability of all previous versions.</w:t>
      </w:r>
    </w:p>
    <w:p w14:paraId="0A8277CB" w14:textId="77777777" w:rsidR="001C5CAA" w:rsidRPr="00854CF8" w:rsidRDefault="001C5CAA" w:rsidP="001C5CAA">
      <w:pPr>
        <w:rPr>
          <w:rFonts w:ascii="Times New Roman" w:hAnsi="Times New Roman" w:cs="Times New Roman"/>
        </w:rPr>
      </w:pPr>
    </w:p>
    <w:p w14:paraId="4A3A6F6D" w14:textId="77777777" w:rsidR="001C5CAA" w:rsidRPr="00854CF8" w:rsidRDefault="001C5CAA" w:rsidP="00A14F85">
      <w:pPr>
        <w:pStyle w:val="Heading4"/>
      </w:pPr>
      <w:r w:rsidRPr="00854CF8">
        <w:t>Key principles include:</w:t>
      </w:r>
    </w:p>
    <w:p w14:paraId="3B9BBAE0" w14:textId="77777777" w:rsidR="00A14F85" w:rsidRDefault="00A14F85" w:rsidP="001C5CAA">
      <w:pPr>
        <w:rPr>
          <w:rFonts w:ascii="Times New Roman" w:hAnsi="Times New Roman" w:cs="Times New Roman"/>
        </w:rPr>
      </w:pPr>
    </w:p>
    <w:p w14:paraId="3ED189C8" w14:textId="6B83D553" w:rsidR="001C5CAA" w:rsidRPr="00854CF8" w:rsidRDefault="001C5CAA" w:rsidP="00A14F85">
      <w:pPr>
        <w:pStyle w:val="Heading4"/>
      </w:pPr>
      <w:r w:rsidRPr="00854CF8">
        <w:t>Legacy Compatibility Enforcement</w:t>
      </w:r>
    </w:p>
    <w:p w14:paraId="761475A5" w14:textId="77777777" w:rsidR="00A14F85" w:rsidRDefault="00A14F85" w:rsidP="001C5CAA">
      <w:pPr>
        <w:rPr>
          <w:rFonts w:ascii="Times New Roman" w:hAnsi="Times New Roman" w:cs="Times New Roman"/>
        </w:rPr>
      </w:pPr>
    </w:p>
    <w:p w14:paraId="079F87B0" w14:textId="6EE58461" w:rsidR="001C5CAA" w:rsidRPr="00854CF8" w:rsidRDefault="001C5CAA" w:rsidP="001C5CAA">
      <w:pPr>
        <w:rPr>
          <w:rFonts w:ascii="Times New Roman" w:hAnsi="Times New Roman" w:cs="Times New Roman"/>
        </w:rPr>
      </w:pPr>
      <w:r w:rsidRPr="00854CF8">
        <w:rPr>
          <w:rFonts w:ascii="Times New Roman" w:hAnsi="Times New Roman" w:cs="Times New Roman"/>
        </w:rPr>
        <w:t>Ensures new versions operate fluidly with prior systems unless an intentional sovereign directive mandates structural discontinuation.</w:t>
      </w:r>
    </w:p>
    <w:p w14:paraId="0E25301A" w14:textId="77777777" w:rsidR="001C5CAA" w:rsidRPr="00854CF8" w:rsidRDefault="001C5CAA" w:rsidP="001C5CAA">
      <w:pPr>
        <w:rPr>
          <w:rFonts w:ascii="Times New Roman" w:hAnsi="Times New Roman" w:cs="Times New Roman"/>
        </w:rPr>
      </w:pPr>
    </w:p>
    <w:p w14:paraId="43B2FBA9" w14:textId="2C3E52EA" w:rsidR="001C5CAA" w:rsidRPr="00854CF8" w:rsidRDefault="001C5CAA" w:rsidP="00A14F85">
      <w:pPr>
        <w:pStyle w:val="Heading4"/>
      </w:pPr>
      <w:r w:rsidRPr="00854CF8">
        <w:t>Graceful Transition Protocols</w:t>
      </w:r>
    </w:p>
    <w:p w14:paraId="20C5CBD2" w14:textId="77777777" w:rsidR="00A14F85" w:rsidRDefault="00A14F85" w:rsidP="001C5CAA">
      <w:pPr>
        <w:rPr>
          <w:rFonts w:ascii="Times New Roman" w:hAnsi="Times New Roman" w:cs="Times New Roman"/>
        </w:rPr>
      </w:pPr>
    </w:p>
    <w:p w14:paraId="446D4E4C" w14:textId="5D299F01" w:rsidR="001C5CAA" w:rsidRPr="00854CF8" w:rsidRDefault="001C5CAA" w:rsidP="001C5CAA">
      <w:pPr>
        <w:rPr>
          <w:rFonts w:ascii="Times New Roman" w:hAnsi="Times New Roman" w:cs="Times New Roman"/>
        </w:rPr>
      </w:pPr>
      <w:r w:rsidRPr="00854CF8">
        <w:rPr>
          <w:rFonts w:ascii="Times New Roman" w:hAnsi="Times New Roman" w:cs="Times New Roman"/>
        </w:rPr>
        <w:lastRenderedPageBreak/>
        <w:t>Provides controlled mechanisms for migrating from older systems to new versions without data corruption or user disruption.</w:t>
      </w:r>
    </w:p>
    <w:p w14:paraId="30619386" w14:textId="77777777" w:rsidR="001C5CAA" w:rsidRPr="00854CF8" w:rsidRDefault="001C5CAA" w:rsidP="001C5CAA">
      <w:pPr>
        <w:rPr>
          <w:rFonts w:ascii="Times New Roman" w:hAnsi="Times New Roman" w:cs="Times New Roman"/>
        </w:rPr>
      </w:pPr>
    </w:p>
    <w:p w14:paraId="2A655452" w14:textId="43A5C621" w:rsidR="001C5CAA" w:rsidRPr="00854CF8" w:rsidRDefault="001C5CAA" w:rsidP="00A14F85">
      <w:pPr>
        <w:pStyle w:val="Heading4"/>
      </w:pPr>
      <w:r w:rsidRPr="00854CF8">
        <w:t>Continuity Assurance Checks</w:t>
      </w:r>
    </w:p>
    <w:p w14:paraId="384D118C" w14:textId="77777777" w:rsidR="00A14F85" w:rsidRDefault="00A14F85" w:rsidP="001C5CAA">
      <w:pPr>
        <w:rPr>
          <w:rFonts w:ascii="Times New Roman" w:hAnsi="Times New Roman" w:cs="Times New Roman"/>
        </w:rPr>
      </w:pPr>
    </w:p>
    <w:p w14:paraId="0C60A310" w14:textId="77B36596" w:rsidR="001C5CAA" w:rsidRPr="00854CF8" w:rsidRDefault="001C5CAA" w:rsidP="001C5CAA">
      <w:pPr>
        <w:rPr>
          <w:rFonts w:ascii="Times New Roman" w:hAnsi="Times New Roman" w:cs="Times New Roman"/>
        </w:rPr>
      </w:pPr>
      <w:r w:rsidRPr="00854CF8">
        <w:rPr>
          <w:rFonts w:ascii="Times New Roman" w:hAnsi="Times New Roman" w:cs="Times New Roman"/>
        </w:rPr>
        <w:t>Requires verification that all core functions, APIs, data structures, and operational behaviors remain functional across multiple version generations.</w:t>
      </w:r>
    </w:p>
    <w:p w14:paraId="725C450C" w14:textId="77777777" w:rsidR="001C5CAA" w:rsidRPr="00854CF8" w:rsidRDefault="001C5CAA" w:rsidP="001C5CAA">
      <w:pPr>
        <w:rPr>
          <w:rFonts w:ascii="Times New Roman" w:hAnsi="Times New Roman" w:cs="Times New Roman"/>
        </w:rPr>
      </w:pPr>
    </w:p>
    <w:p w14:paraId="58D1CBF4" w14:textId="4183A988" w:rsidR="001C5CAA" w:rsidRPr="00854CF8" w:rsidRDefault="001C5CAA" w:rsidP="00A14F85">
      <w:pPr>
        <w:pStyle w:val="Heading4"/>
      </w:pPr>
      <w:r w:rsidRPr="00854CF8">
        <w:t>Fallback &amp; Rollback Capabilities</w:t>
      </w:r>
    </w:p>
    <w:p w14:paraId="24702BE6" w14:textId="77777777" w:rsidR="00A14F85" w:rsidRDefault="00A14F85" w:rsidP="001C5CAA">
      <w:pPr>
        <w:rPr>
          <w:rFonts w:ascii="Times New Roman" w:hAnsi="Times New Roman" w:cs="Times New Roman"/>
        </w:rPr>
      </w:pPr>
    </w:p>
    <w:p w14:paraId="038A2D61" w14:textId="3A6A8B56" w:rsidR="001C5CAA" w:rsidRPr="00854CF8" w:rsidRDefault="001C5CAA" w:rsidP="001C5CAA">
      <w:pPr>
        <w:rPr>
          <w:rFonts w:ascii="Times New Roman" w:hAnsi="Times New Roman" w:cs="Times New Roman"/>
        </w:rPr>
      </w:pPr>
      <w:r w:rsidRPr="00854CF8">
        <w:rPr>
          <w:rFonts w:ascii="Times New Roman" w:hAnsi="Times New Roman" w:cs="Times New Roman"/>
        </w:rPr>
        <w:t>Maintains automated rollback systems allowing instant reversion to previous stable versions if anomalies arise.</w:t>
      </w:r>
    </w:p>
    <w:p w14:paraId="66FB9EA1" w14:textId="77777777" w:rsidR="001C5CAA" w:rsidRPr="00854CF8" w:rsidRDefault="001C5CAA" w:rsidP="001C5CAA">
      <w:pPr>
        <w:rPr>
          <w:rFonts w:ascii="Times New Roman" w:hAnsi="Times New Roman" w:cs="Times New Roman"/>
        </w:rPr>
      </w:pPr>
    </w:p>
    <w:p w14:paraId="512F91D5" w14:textId="2FDCDD73" w:rsidR="00730A2C" w:rsidRPr="00854CF8" w:rsidRDefault="001C5CAA" w:rsidP="00730A2C">
      <w:pPr>
        <w:rPr>
          <w:rFonts w:ascii="Times New Roman" w:hAnsi="Times New Roman" w:cs="Times New Roman"/>
        </w:rPr>
      </w:pPr>
      <w:r w:rsidRPr="00854CF8">
        <w:rPr>
          <w:rFonts w:ascii="Times New Roman" w:hAnsi="Times New Roman" w:cs="Times New Roman"/>
        </w:rPr>
        <w:t>These safeguards protect the empire’s long-term structural coherence, ensuring that evolution does not compromise legacy integrity.</w:t>
      </w:r>
    </w:p>
    <w:p w14:paraId="28FA7405" w14:textId="77777777" w:rsidR="00730A2C" w:rsidRPr="00854CF8" w:rsidRDefault="00730A2C" w:rsidP="00730A2C">
      <w:pPr>
        <w:rPr>
          <w:rFonts w:ascii="Times New Roman" w:hAnsi="Times New Roman" w:cs="Times New Roman"/>
        </w:rPr>
      </w:pPr>
    </w:p>
    <w:p w14:paraId="4CE95D4B" w14:textId="77777777" w:rsidR="001C5CAA" w:rsidRPr="00854CF8" w:rsidRDefault="001C5CAA">
      <w:pPr>
        <w:rPr>
          <w:rFonts w:ascii="Times New Roman" w:hAnsi="Times New Roman" w:cs="Times New Roman"/>
        </w:rPr>
      </w:pPr>
      <w:r w:rsidRPr="00854CF8">
        <w:rPr>
          <w:rFonts w:ascii="Times New Roman" w:hAnsi="Times New Roman" w:cs="Times New Roman"/>
        </w:rPr>
        <w:br w:type="page"/>
      </w:r>
    </w:p>
    <w:p w14:paraId="33A73231" w14:textId="303D5798" w:rsidR="00216417" w:rsidRDefault="00216417" w:rsidP="00A14F85">
      <w:pPr>
        <w:pStyle w:val="Heading1"/>
      </w:pPr>
      <w:r w:rsidRPr="00854CF8">
        <w:lastRenderedPageBreak/>
        <w:t>SECTION 19</w:t>
      </w:r>
      <w:r>
        <w:t>:</w:t>
      </w:r>
      <w:r w:rsidRPr="00854CF8">
        <w:t xml:space="preserve"> IMPLEMENTATION, PHASING &amp; FUTURE EVOLUTION</w:t>
      </w:r>
    </w:p>
    <w:p w14:paraId="532B3E8B" w14:textId="77777777" w:rsidR="00216417" w:rsidRPr="00216417" w:rsidRDefault="00216417" w:rsidP="00216417"/>
    <w:p w14:paraId="3AAECAA0" w14:textId="3D0B3ADB" w:rsidR="00023379" w:rsidRPr="00854CF8" w:rsidRDefault="00023379" w:rsidP="00A14F85">
      <w:pPr>
        <w:pStyle w:val="Heading1"/>
      </w:pPr>
      <w:r w:rsidRPr="00854CF8">
        <w:t>19.7</w:t>
      </w:r>
      <w:r w:rsidR="00216417">
        <w:t>:</w:t>
      </w:r>
      <w:r w:rsidRPr="00854CF8">
        <w:t xml:space="preserve"> Change Log (Document History)</w:t>
      </w:r>
    </w:p>
    <w:p w14:paraId="271F5843" w14:textId="77777777" w:rsidR="00023379" w:rsidRPr="00854CF8" w:rsidRDefault="00023379" w:rsidP="00023379">
      <w:pPr>
        <w:rPr>
          <w:rFonts w:ascii="Times New Roman" w:hAnsi="Times New Roman" w:cs="Times New Roman"/>
        </w:rPr>
      </w:pPr>
    </w:p>
    <w:p w14:paraId="7889D26F"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 xml:space="preserve">The Change Log (Document History) serves as the permanent, authoritative ledger of all evolutions made to the WebHydra </w:t>
      </w:r>
      <w:proofErr w:type="gramStart"/>
      <w:r w:rsidRPr="00854CF8">
        <w:rPr>
          <w:rFonts w:ascii="Times New Roman" w:hAnsi="Times New Roman" w:cs="Times New Roman"/>
        </w:rPr>
        <w:t>Website Structure</w:t>
      </w:r>
      <w:proofErr w:type="gramEnd"/>
      <w:r w:rsidRPr="00854CF8">
        <w:rPr>
          <w:rFonts w:ascii="Times New Roman" w:hAnsi="Times New Roman" w:cs="Times New Roman"/>
        </w:rPr>
        <w:t xml:space="preserve"> Master Document.</w:t>
      </w:r>
    </w:p>
    <w:p w14:paraId="5A5AF332"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 xml:space="preserve">It ensures absolute transparency, full historical traceability, and institutional accountability for every modification, whether structural, operational, legal, or </w:t>
      </w:r>
      <w:proofErr w:type="gramStart"/>
      <w:r w:rsidRPr="00854CF8">
        <w:rPr>
          <w:rFonts w:ascii="Times New Roman" w:hAnsi="Times New Roman" w:cs="Times New Roman"/>
        </w:rPr>
        <w:t>intelligence-driven</w:t>
      </w:r>
      <w:proofErr w:type="gramEnd"/>
      <w:r w:rsidRPr="00854CF8">
        <w:rPr>
          <w:rFonts w:ascii="Times New Roman" w:hAnsi="Times New Roman" w:cs="Times New Roman"/>
        </w:rPr>
        <w:t>.</w:t>
      </w:r>
    </w:p>
    <w:p w14:paraId="6E309D34" w14:textId="77777777" w:rsidR="00023379" w:rsidRPr="00854CF8" w:rsidRDefault="00023379" w:rsidP="00023379">
      <w:pPr>
        <w:rPr>
          <w:rFonts w:ascii="Times New Roman" w:hAnsi="Times New Roman" w:cs="Times New Roman"/>
        </w:rPr>
      </w:pPr>
    </w:p>
    <w:p w14:paraId="440A597F" w14:textId="5B8B1A5F" w:rsidR="00023379" w:rsidRPr="00854CF8" w:rsidRDefault="00023379" w:rsidP="00023379">
      <w:pPr>
        <w:rPr>
          <w:rFonts w:ascii="Times New Roman" w:hAnsi="Times New Roman" w:cs="Times New Roman"/>
        </w:rPr>
      </w:pPr>
      <w:r w:rsidRPr="00854CF8">
        <w:rPr>
          <w:rFonts w:ascii="Times New Roman" w:hAnsi="Times New Roman" w:cs="Times New Roman"/>
        </w:rPr>
        <w:t>This subsection functions as a legal, archival, and operational safeguard — preserving the lineage of the document while reinforcing the integrity, sovereignty, and continuity of WebHydra’s master framework.</w:t>
      </w:r>
    </w:p>
    <w:p w14:paraId="5C182870" w14:textId="77777777" w:rsidR="00023379" w:rsidRPr="00854CF8" w:rsidRDefault="00023379" w:rsidP="00023379">
      <w:pPr>
        <w:rPr>
          <w:rFonts w:ascii="Times New Roman" w:hAnsi="Times New Roman" w:cs="Times New Roman"/>
        </w:rPr>
      </w:pPr>
    </w:p>
    <w:p w14:paraId="25D43F95" w14:textId="77777777" w:rsidR="00023379" w:rsidRPr="00854CF8" w:rsidRDefault="00023379" w:rsidP="00A14F85">
      <w:pPr>
        <w:pStyle w:val="Heading3"/>
      </w:pPr>
      <w:r w:rsidRPr="00854CF8">
        <w:t>Structural Amendment Records</w:t>
      </w:r>
    </w:p>
    <w:p w14:paraId="5A980A5F" w14:textId="77777777" w:rsidR="00023379" w:rsidRPr="00854CF8" w:rsidRDefault="00023379" w:rsidP="00023379">
      <w:pPr>
        <w:rPr>
          <w:rFonts w:ascii="Times New Roman" w:hAnsi="Times New Roman" w:cs="Times New Roman"/>
        </w:rPr>
      </w:pPr>
    </w:p>
    <w:p w14:paraId="15D2D726"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 xml:space="preserve">Structural Amendment Records constitute the highest </w:t>
      </w:r>
      <w:proofErr w:type="gramStart"/>
      <w:r w:rsidRPr="00854CF8">
        <w:rPr>
          <w:rFonts w:ascii="Times New Roman" w:hAnsi="Times New Roman" w:cs="Times New Roman"/>
        </w:rPr>
        <w:t>tier</w:t>
      </w:r>
      <w:proofErr w:type="gramEnd"/>
      <w:r w:rsidRPr="00854CF8">
        <w:rPr>
          <w:rFonts w:ascii="Times New Roman" w:hAnsi="Times New Roman" w:cs="Times New Roman"/>
        </w:rPr>
        <w:t xml:space="preserve"> of document modification tracking.</w:t>
      </w:r>
    </w:p>
    <w:p w14:paraId="54949137"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They preserve all updates affecting the master architecture, hierarchical relationships, domain structures, classification logic, and governance foundations.</w:t>
      </w:r>
    </w:p>
    <w:p w14:paraId="6293BE99" w14:textId="77777777" w:rsidR="00023379" w:rsidRPr="00854CF8" w:rsidRDefault="00023379" w:rsidP="00023379">
      <w:pPr>
        <w:rPr>
          <w:rFonts w:ascii="Times New Roman" w:hAnsi="Times New Roman" w:cs="Times New Roman"/>
        </w:rPr>
      </w:pPr>
    </w:p>
    <w:p w14:paraId="5903E8B2" w14:textId="77777777" w:rsidR="00023379" w:rsidRPr="00854CF8" w:rsidRDefault="00023379" w:rsidP="00A14F85">
      <w:pPr>
        <w:pStyle w:val="Heading4"/>
      </w:pPr>
      <w:r w:rsidRPr="00854CF8">
        <w:t>Core tracking components include:</w:t>
      </w:r>
    </w:p>
    <w:p w14:paraId="0602CAD6" w14:textId="77777777" w:rsidR="00023379" w:rsidRPr="00854CF8" w:rsidRDefault="00023379" w:rsidP="00023379">
      <w:pPr>
        <w:rPr>
          <w:rFonts w:ascii="Times New Roman" w:hAnsi="Times New Roman" w:cs="Times New Roman"/>
        </w:rPr>
      </w:pPr>
    </w:p>
    <w:p w14:paraId="342C22E0" w14:textId="0820B67C" w:rsidR="00023379" w:rsidRPr="00854CF8" w:rsidRDefault="00023379" w:rsidP="00A14F85">
      <w:pPr>
        <w:pStyle w:val="Heading4"/>
      </w:pPr>
      <w:r w:rsidRPr="00854CF8">
        <w:t>Architectural Revisions</w:t>
      </w:r>
    </w:p>
    <w:p w14:paraId="09CD96F8" w14:textId="77777777" w:rsidR="00A14F85" w:rsidRDefault="00A14F85" w:rsidP="00023379">
      <w:pPr>
        <w:rPr>
          <w:rFonts w:ascii="Times New Roman" w:hAnsi="Times New Roman" w:cs="Times New Roman"/>
        </w:rPr>
      </w:pPr>
    </w:p>
    <w:p w14:paraId="1C42A885" w14:textId="3B3560C1" w:rsidR="00023379" w:rsidRPr="00854CF8" w:rsidRDefault="00023379" w:rsidP="00023379">
      <w:pPr>
        <w:rPr>
          <w:rFonts w:ascii="Times New Roman" w:hAnsi="Times New Roman" w:cs="Times New Roman"/>
        </w:rPr>
      </w:pPr>
      <w:r w:rsidRPr="00854CF8">
        <w:rPr>
          <w:rFonts w:ascii="Times New Roman" w:hAnsi="Times New Roman" w:cs="Times New Roman"/>
        </w:rPr>
        <w:t>Records any restructuring of sections, divisions, domains, modules, or foundational frameworks that alter the macrostructure of the Master Document.</w:t>
      </w:r>
    </w:p>
    <w:p w14:paraId="4447B22F" w14:textId="77777777" w:rsidR="00023379" w:rsidRPr="00854CF8" w:rsidRDefault="00023379" w:rsidP="00023379">
      <w:pPr>
        <w:rPr>
          <w:rFonts w:ascii="Times New Roman" w:hAnsi="Times New Roman" w:cs="Times New Roman"/>
        </w:rPr>
      </w:pPr>
    </w:p>
    <w:p w14:paraId="0D8B93F0" w14:textId="5327A79F" w:rsidR="00023379" w:rsidRPr="00854CF8" w:rsidRDefault="00023379" w:rsidP="00A14F85">
      <w:pPr>
        <w:pStyle w:val="Heading4"/>
      </w:pPr>
      <w:r w:rsidRPr="00854CF8">
        <w:t>Governance Layer Modifications</w:t>
      </w:r>
    </w:p>
    <w:p w14:paraId="511090F5" w14:textId="77777777" w:rsidR="00A14F85" w:rsidRDefault="00A14F85" w:rsidP="00023379">
      <w:pPr>
        <w:rPr>
          <w:rFonts w:ascii="Times New Roman" w:hAnsi="Times New Roman" w:cs="Times New Roman"/>
        </w:rPr>
      </w:pPr>
    </w:p>
    <w:p w14:paraId="3EB71004" w14:textId="26F99D34" w:rsidR="00023379" w:rsidRPr="00854CF8" w:rsidRDefault="00023379" w:rsidP="00023379">
      <w:pPr>
        <w:rPr>
          <w:rFonts w:ascii="Times New Roman" w:hAnsi="Times New Roman" w:cs="Times New Roman"/>
        </w:rPr>
      </w:pPr>
      <w:r w:rsidRPr="00854CF8">
        <w:rPr>
          <w:rFonts w:ascii="Times New Roman" w:hAnsi="Times New Roman" w:cs="Times New Roman"/>
        </w:rPr>
        <w:lastRenderedPageBreak/>
        <w:t>Captures updates to authority hierarchies, sovereignty structures, command definitions, and institutional oversight frameworks.</w:t>
      </w:r>
    </w:p>
    <w:p w14:paraId="0FEE3B47" w14:textId="77777777" w:rsidR="00023379" w:rsidRPr="00854CF8" w:rsidRDefault="00023379" w:rsidP="00023379">
      <w:pPr>
        <w:rPr>
          <w:rFonts w:ascii="Times New Roman" w:hAnsi="Times New Roman" w:cs="Times New Roman"/>
        </w:rPr>
      </w:pPr>
    </w:p>
    <w:p w14:paraId="4164D3C2" w14:textId="28162DAF" w:rsidR="00023379" w:rsidRPr="00854CF8" w:rsidRDefault="00023379" w:rsidP="00A14F85">
      <w:pPr>
        <w:pStyle w:val="Heading4"/>
      </w:pPr>
      <w:r w:rsidRPr="00854CF8">
        <w:t>Inter-Domain Realignment Logs</w:t>
      </w:r>
    </w:p>
    <w:p w14:paraId="3295BBA8" w14:textId="77777777" w:rsidR="00A14F85" w:rsidRDefault="00A14F85" w:rsidP="00023379">
      <w:pPr>
        <w:rPr>
          <w:rFonts w:ascii="Times New Roman" w:hAnsi="Times New Roman" w:cs="Times New Roman"/>
        </w:rPr>
      </w:pPr>
    </w:p>
    <w:p w14:paraId="541C7F75" w14:textId="183489C3" w:rsidR="00023379" w:rsidRPr="00854CF8" w:rsidRDefault="00023379" w:rsidP="00023379">
      <w:pPr>
        <w:rPr>
          <w:rFonts w:ascii="Times New Roman" w:hAnsi="Times New Roman" w:cs="Times New Roman"/>
        </w:rPr>
      </w:pPr>
      <w:r w:rsidRPr="00854CF8">
        <w:rPr>
          <w:rFonts w:ascii="Times New Roman" w:hAnsi="Times New Roman" w:cs="Times New Roman"/>
        </w:rPr>
        <w:t xml:space="preserve">Documents </w:t>
      </w:r>
      <w:proofErr w:type="gramStart"/>
      <w:r w:rsidRPr="00854CF8">
        <w:rPr>
          <w:rFonts w:ascii="Times New Roman" w:hAnsi="Times New Roman" w:cs="Times New Roman"/>
        </w:rPr>
        <w:t>shifts</w:t>
      </w:r>
      <w:proofErr w:type="gramEnd"/>
      <w:r w:rsidRPr="00854CF8">
        <w:rPr>
          <w:rFonts w:ascii="Times New Roman" w:hAnsi="Times New Roman" w:cs="Times New Roman"/>
        </w:rPr>
        <w:t xml:space="preserve"> in cross-division relationships, integration pathways, or ecosystem linking mechanisms.</w:t>
      </w:r>
    </w:p>
    <w:p w14:paraId="64529E5E" w14:textId="77777777" w:rsidR="00023379" w:rsidRPr="00854CF8" w:rsidRDefault="00023379" w:rsidP="00023379">
      <w:pPr>
        <w:rPr>
          <w:rFonts w:ascii="Times New Roman" w:hAnsi="Times New Roman" w:cs="Times New Roman"/>
        </w:rPr>
      </w:pPr>
    </w:p>
    <w:p w14:paraId="50926772" w14:textId="63A9A762" w:rsidR="00023379" w:rsidRPr="00854CF8" w:rsidRDefault="00023379" w:rsidP="00A14F85">
      <w:pPr>
        <w:pStyle w:val="Heading4"/>
      </w:pPr>
      <w:r w:rsidRPr="00854CF8">
        <w:t>Sovereign Structural Decrees</w:t>
      </w:r>
    </w:p>
    <w:p w14:paraId="178E2A98" w14:textId="77777777" w:rsidR="00A14F85" w:rsidRDefault="00A14F85" w:rsidP="00023379">
      <w:pPr>
        <w:rPr>
          <w:rFonts w:ascii="Times New Roman" w:hAnsi="Times New Roman" w:cs="Times New Roman"/>
        </w:rPr>
      </w:pPr>
    </w:p>
    <w:p w14:paraId="1B975E74" w14:textId="4A897D06" w:rsidR="00023379" w:rsidRPr="00854CF8" w:rsidRDefault="00023379" w:rsidP="00023379">
      <w:pPr>
        <w:rPr>
          <w:rFonts w:ascii="Times New Roman" w:hAnsi="Times New Roman" w:cs="Times New Roman"/>
        </w:rPr>
      </w:pPr>
      <w:r w:rsidRPr="00854CF8">
        <w:rPr>
          <w:rFonts w:ascii="Times New Roman" w:hAnsi="Times New Roman" w:cs="Times New Roman"/>
        </w:rPr>
        <w:t>Maintains a permanent record of any structural changes resulting from sovereign-level directives, ensuring historical preservation of high-authority decisions.</w:t>
      </w:r>
    </w:p>
    <w:p w14:paraId="190F3A0C" w14:textId="77777777" w:rsidR="00023379" w:rsidRPr="00854CF8" w:rsidRDefault="00023379" w:rsidP="00023379">
      <w:pPr>
        <w:rPr>
          <w:rFonts w:ascii="Times New Roman" w:hAnsi="Times New Roman" w:cs="Times New Roman"/>
        </w:rPr>
      </w:pPr>
    </w:p>
    <w:p w14:paraId="0004416F" w14:textId="5F8E4948" w:rsidR="00023379" w:rsidRPr="00854CF8" w:rsidRDefault="00023379" w:rsidP="00023379">
      <w:pPr>
        <w:rPr>
          <w:rFonts w:ascii="Times New Roman" w:hAnsi="Times New Roman" w:cs="Times New Roman"/>
        </w:rPr>
      </w:pPr>
      <w:r w:rsidRPr="00854CF8">
        <w:rPr>
          <w:rFonts w:ascii="Times New Roman" w:hAnsi="Times New Roman" w:cs="Times New Roman"/>
        </w:rPr>
        <w:t>These records safeguard the hierarchical integrity of the document and ensure that every structural adjustment remains traceable across generations.</w:t>
      </w:r>
    </w:p>
    <w:p w14:paraId="3E4EE1F1" w14:textId="77777777" w:rsidR="00023379" w:rsidRPr="00854CF8" w:rsidRDefault="00023379" w:rsidP="00023379">
      <w:pPr>
        <w:rPr>
          <w:rFonts w:ascii="Times New Roman" w:hAnsi="Times New Roman" w:cs="Times New Roman"/>
        </w:rPr>
      </w:pPr>
    </w:p>
    <w:p w14:paraId="733EB13E" w14:textId="77777777" w:rsidR="00023379" w:rsidRPr="00854CF8" w:rsidRDefault="00023379" w:rsidP="00A14F85">
      <w:pPr>
        <w:pStyle w:val="Heading3"/>
      </w:pPr>
      <w:r w:rsidRPr="00854CF8">
        <w:t>Content Revision Logs</w:t>
      </w:r>
    </w:p>
    <w:p w14:paraId="4722854B" w14:textId="77777777" w:rsidR="00023379" w:rsidRPr="00854CF8" w:rsidRDefault="00023379" w:rsidP="00023379">
      <w:pPr>
        <w:rPr>
          <w:rFonts w:ascii="Times New Roman" w:hAnsi="Times New Roman" w:cs="Times New Roman"/>
        </w:rPr>
      </w:pPr>
    </w:p>
    <w:p w14:paraId="12606C22"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Content Revision Logs capture all mid-level or descriptive updates applied throughout the document.</w:t>
      </w:r>
    </w:p>
    <w:p w14:paraId="18211EAF"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These changes affect articulation, detail, operational clarity, or definitional refinement — but do not alter the overarching structural framework.</w:t>
      </w:r>
    </w:p>
    <w:p w14:paraId="49A2DA3E" w14:textId="77777777" w:rsidR="00023379" w:rsidRPr="00854CF8" w:rsidRDefault="00023379" w:rsidP="00023379">
      <w:pPr>
        <w:rPr>
          <w:rFonts w:ascii="Times New Roman" w:hAnsi="Times New Roman" w:cs="Times New Roman"/>
        </w:rPr>
      </w:pPr>
    </w:p>
    <w:p w14:paraId="079B5EFC" w14:textId="77777777" w:rsidR="00023379" w:rsidRPr="00854CF8" w:rsidRDefault="00023379" w:rsidP="00A14F85">
      <w:pPr>
        <w:pStyle w:val="Heading4"/>
      </w:pPr>
      <w:r w:rsidRPr="00854CF8">
        <w:t>Key components include:</w:t>
      </w:r>
    </w:p>
    <w:p w14:paraId="6E979095" w14:textId="77777777" w:rsidR="00023379" w:rsidRPr="00854CF8" w:rsidRDefault="00023379" w:rsidP="00023379">
      <w:pPr>
        <w:rPr>
          <w:rFonts w:ascii="Times New Roman" w:hAnsi="Times New Roman" w:cs="Times New Roman"/>
        </w:rPr>
      </w:pPr>
    </w:p>
    <w:p w14:paraId="47929652" w14:textId="19BF3AFD" w:rsidR="00023379" w:rsidRPr="00854CF8" w:rsidRDefault="00023379" w:rsidP="00A14F85">
      <w:pPr>
        <w:pStyle w:val="Heading4"/>
      </w:pPr>
      <w:r w:rsidRPr="00854CF8">
        <w:t>Descriptive Enhancements</w:t>
      </w:r>
    </w:p>
    <w:p w14:paraId="2AD199FE" w14:textId="77777777" w:rsidR="00A14F85" w:rsidRDefault="00A14F85" w:rsidP="00023379">
      <w:pPr>
        <w:rPr>
          <w:rFonts w:ascii="Times New Roman" w:hAnsi="Times New Roman" w:cs="Times New Roman"/>
        </w:rPr>
      </w:pPr>
    </w:p>
    <w:p w14:paraId="5D9D9ABC" w14:textId="5846AFC2" w:rsidR="00023379" w:rsidRPr="00854CF8" w:rsidRDefault="00023379" w:rsidP="00023379">
      <w:pPr>
        <w:rPr>
          <w:rFonts w:ascii="Times New Roman" w:hAnsi="Times New Roman" w:cs="Times New Roman"/>
        </w:rPr>
      </w:pPr>
      <w:r w:rsidRPr="00854CF8">
        <w:rPr>
          <w:rFonts w:ascii="Times New Roman" w:hAnsi="Times New Roman" w:cs="Times New Roman"/>
        </w:rPr>
        <w:t>Tracks additions or improvements to explanations, descriptions, and narrative clarity.</w:t>
      </w:r>
    </w:p>
    <w:p w14:paraId="0245FB10" w14:textId="77777777" w:rsidR="00023379" w:rsidRPr="00854CF8" w:rsidRDefault="00023379" w:rsidP="00023379">
      <w:pPr>
        <w:rPr>
          <w:rFonts w:ascii="Times New Roman" w:hAnsi="Times New Roman" w:cs="Times New Roman"/>
        </w:rPr>
      </w:pPr>
    </w:p>
    <w:p w14:paraId="51BD4358" w14:textId="0BAA918D" w:rsidR="00023379" w:rsidRPr="00854CF8" w:rsidRDefault="00023379" w:rsidP="00A14F85">
      <w:pPr>
        <w:pStyle w:val="Heading4"/>
      </w:pPr>
      <w:r w:rsidRPr="00854CF8">
        <w:lastRenderedPageBreak/>
        <w:t>Operational Module Adjustments</w:t>
      </w:r>
    </w:p>
    <w:p w14:paraId="175B5F8A" w14:textId="77777777" w:rsidR="00A14F85" w:rsidRDefault="00A14F85" w:rsidP="00023379">
      <w:pPr>
        <w:rPr>
          <w:rFonts w:ascii="Times New Roman" w:hAnsi="Times New Roman" w:cs="Times New Roman"/>
        </w:rPr>
      </w:pPr>
    </w:p>
    <w:p w14:paraId="64CD5917" w14:textId="70F58E27" w:rsidR="00023379" w:rsidRPr="00854CF8" w:rsidRDefault="00023379" w:rsidP="00023379">
      <w:pPr>
        <w:rPr>
          <w:rFonts w:ascii="Times New Roman" w:hAnsi="Times New Roman" w:cs="Times New Roman"/>
        </w:rPr>
      </w:pPr>
      <w:r w:rsidRPr="00854CF8">
        <w:rPr>
          <w:rFonts w:ascii="Times New Roman" w:hAnsi="Times New Roman" w:cs="Times New Roman"/>
        </w:rPr>
        <w:t xml:space="preserve">Documents </w:t>
      </w:r>
      <w:proofErr w:type="gramStart"/>
      <w:r w:rsidRPr="00854CF8">
        <w:rPr>
          <w:rFonts w:ascii="Times New Roman" w:hAnsi="Times New Roman" w:cs="Times New Roman"/>
        </w:rPr>
        <w:t>updates</w:t>
      </w:r>
      <w:proofErr w:type="gramEnd"/>
      <w:r w:rsidRPr="00854CF8">
        <w:rPr>
          <w:rFonts w:ascii="Times New Roman" w:hAnsi="Times New Roman" w:cs="Times New Roman"/>
        </w:rPr>
        <w:t xml:space="preserve"> to rules, workflows, processes, and operational doctrines embedded throughout the Master Document.</w:t>
      </w:r>
    </w:p>
    <w:p w14:paraId="34DFBB32" w14:textId="77777777" w:rsidR="00023379" w:rsidRPr="00854CF8" w:rsidRDefault="00023379" w:rsidP="00023379">
      <w:pPr>
        <w:rPr>
          <w:rFonts w:ascii="Times New Roman" w:hAnsi="Times New Roman" w:cs="Times New Roman"/>
        </w:rPr>
      </w:pPr>
    </w:p>
    <w:p w14:paraId="061D3FF7" w14:textId="5274539B" w:rsidR="00023379" w:rsidRPr="00854CF8" w:rsidRDefault="00023379" w:rsidP="00A14F85">
      <w:pPr>
        <w:pStyle w:val="Heading4"/>
      </w:pPr>
      <w:r w:rsidRPr="00854CF8">
        <w:t>Terminology Refinement Records</w:t>
      </w:r>
    </w:p>
    <w:p w14:paraId="21D09601" w14:textId="77777777" w:rsidR="00A14F85" w:rsidRDefault="00A14F85" w:rsidP="00023379">
      <w:pPr>
        <w:rPr>
          <w:rFonts w:ascii="Times New Roman" w:hAnsi="Times New Roman" w:cs="Times New Roman"/>
        </w:rPr>
      </w:pPr>
    </w:p>
    <w:p w14:paraId="2B2B8F31" w14:textId="368EDD67" w:rsidR="00023379" w:rsidRPr="00854CF8" w:rsidRDefault="00023379" w:rsidP="00023379">
      <w:pPr>
        <w:rPr>
          <w:rFonts w:ascii="Times New Roman" w:hAnsi="Times New Roman" w:cs="Times New Roman"/>
        </w:rPr>
      </w:pPr>
      <w:r w:rsidRPr="00854CF8">
        <w:rPr>
          <w:rFonts w:ascii="Times New Roman" w:hAnsi="Times New Roman" w:cs="Times New Roman"/>
        </w:rPr>
        <w:t>Logs the introduction of new terminology, redefinition of existing terms, or harmonization of language across multiple sections.</w:t>
      </w:r>
    </w:p>
    <w:p w14:paraId="412127F0" w14:textId="77777777" w:rsidR="00023379" w:rsidRPr="00854CF8" w:rsidRDefault="00023379" w:rsidP="00023379">
      <w:pPr>
        <w:rPr>
          <w:rFonts w:ascii="Times New Roman" w:hAnsi="Times New Roman" w:cs="Times New Roman"/>
        </w:rPr>
      </w:pPr>
    </w:p>
    <w:p w14:paraId="3005F390" w14:textId="5190CB3A" w:rsidR="00023379" w:rsidRPr="00854CF8" w:rsidRDefault="00023379" w:rsidP="00A14F85">
      <w:pPr>
        <w:pStyle w:val="Heading4"/>
      </w:pPr>
      <w:r w:rsidRPr="00854CF8">
        <w:t>Integration Rule Updates</w:t>
      </w:r>
    </w:p>
    <w:p w14:paraId="49E44703" w14:textId="77777777" w:rsidR="00A14F85" w:rsidRDefault="00A14F85" w:rsidP="00023379">
      <w:pPr>
        <w:rPr>
          <w:rFonts w:ascii="Times New Roman" w:hAnsi="Times New Roman" w:cs="Times New Roman"/>
        </w:rPr>
      </w:pPr>
    </w:p>
    <w:p w14:paraId="6F5D98D3" w14:textId="50A7A14F" w:rsidR="00023379" w:rsidRPr="00854CF8" w:rsidRDefault="00023379" w:rsidP="00023379">
      <w:pPr>
        <w:rPr>
          <w:rFonts w:ascii="Times New Roman" w:hAnsi="Times New Roman" w:cs="Times New Roman"/>
        </w:rPr>
      </w:pPr>
      <w:r w:rsidRPr="00854CF8">
        <w:rPr>
          <w:rFonts w:ascii="Times New Roman" w:hAnsi="Times New Roman" w:cs="Times New Roman"/>
        </w:rPr>
        <w:t>Records updates that modify how projects, systems, AI layers, or divisions interoperate within the broader ecosystem.</w:t>
      </w:r>
    </w:p>
    <w:p w14:paraId="74BCDBB9" w14:textId="77777777" w:rsidR="00023379" w:rsidRPr="00854CF8" w:rsidRDefault="00023379" w:rsidP="00023379">
      <w:pPr>
        <w:rPr>
          <w:rFonts w:ascii="Times New Roman" w:hAnsi="Times New Roman" w:cs="Times New Roman"/>
        </w:rPr>
      </w:pPr>
    </w:p>
    <w:p w14:paraId="569CC2ED" w14:textId="05E747D2" w:rsidR="00023379" w:rsidRPr="00854CF8" w:rsidRDefault="00023379" w:rsidP="00023379">
      <w:pPr>
        <w:rPr>
          <w:rFonts w:ascii="Times New Roman" w:hAnsi="Times New Roman" w:cs="Times New Roman"/>
        </w:rPr>
      </w:pPr>
      <w:r w:rsidRPr="00854CF8">
        <w:rPr>
          <w:rFonts w:ascii="Times New Roman" w:hAnsi="Times New Roman" w:cs="Times New Roman"/>
        </w:rPr>
        <w:t>This log ensures complete visibility into the textual evolution and operational refinement of the Master Document.</w:t>
      </w:r>
    </w:p>
    <w:p w14:paraId="56EEED84" w14:textId="77777777" w:rsidR="00023379" w:rsidRPr="00854CF8" w:rsidRDefault="00023379" w:rsidP="00023379">
      <w:pPr>
        <w:rPr>
          <w:rFonts w:ascii="Times New Roman" w:hAnsi="Times New Roman" w:cs="Times New Roman"/>
        </w:rPr>
      </w:pPr>
    </w:p>
    <w:p w14:paraId="271ABE9E" w14:textId="77777777" w:rsidR="00023379" w:rsidRPr="00854CF8" w:rsidRDefault="00023379" w:rsidP="00A14F85">
      <w:pPr>
        <w:pStyle w:val="Heading3"/>
      </w:pPr>
      <w:r w:rsidRPr="00854CF8">
        <w:t>Compliance &amp; Legal Updates</w:t>
      </w:r>
    </w:p>
    <w:p w14:paraId="480F68D2" w14:textId="77777777" w:rsidR="00023379" w:rsidRPr="00854CF8" w:rsidRDefault="00023379" w:rsidP="00023379">
      <w:pPr>
        <w:rPr>
          <w:rFonts w:ascii="Times New Roman" w:hAnsi="Times New Roman" w:cs="Times New Roman"/>
        </w:rPr>
      </w:pPr>
    </w:p>
    <w:p w14:paraId="12352DB0"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This component maintains formal tracking of all changes initiated in response to legal requirements, sovereignty mandates, compliance audits, or evolving regulatory frameworks.</w:t>
      </w:r>
    </w:p>
    <w:p w14:paraId="1D2673E9" w14:textId="77777777" w:rsidR="00023379" w:rsidRPr="00854CF8" w:rsidRDefault="00023379" w:rsidP="00023379">
      <w:pPr>
        <w:rPr>
          <w:rFonts w:ascii="Times New Roman" w:hAnsi="Times New Roman" w:cs="Times New Roman"/>
        </w:rPr>
      </w:pPr>
    </w:p>
    <w:p w14:paraId="6739633F" w14:textId="77777777" w:rsidR="00023379" w:rsidRPr="00854CF8" w:rsidRDefault="00023379" w:rsidP="00A14F85">
      <w:pPr>
        <w:pStyle w:val="Heading4"/>
      </w:pPr>
      <w:r w:rsidRPr="00854CF8">
        <w:t>Primary tracked areas include:</w:t>
      </w:r>
    </w:p>
    <w:p w14:paraId="1FA14B2B" w14:textId="77777777" w:rsidR="00023379" w:rsidRPr="00854CF8" w:rsidRDefault="00023379" w:rsidP="00023379">
      <w:pPr>
        <w:rPr>
          <w:rFonts w:ascii="Times New Roman" w:hAnsi="Times New Roman" w:cs="Times New Roman"/>
        </w:rPr>
      </w:pPr>
    </w:p>
    <w:p w14:paraId="09CD7DF3" w14:textId="3307B269" w:rsidR="00023379" w:rsidRPr="00854CF8" w:rsidRDefault="00023379" w:rsidP="00A14F85">
      <w:pPr>
        <w:pStyle w:val="Heading4"/>
      </w:pPr>
      <w:r w:rsidRPr="00854CF8">
        <w:t>Sovereignty Enforcement Modifications</w:t>
      </w:r>
    </w:p>
    <w:p w14:paraId="40D6D055" w14:textId="77777777" w:rsidR="00A14F85" w:rsidRDefault="00A14F85" w:rsidP="00023379">
      <w:pPr>
        <w:rPr>
          <w:rFonts w:ascii="Times New Roman" w:hAnsi="Times New Roman" w:cs="Times New Roman"/>
        </w:rPr>
      </w:pPr>
    </w:p>
    <w:p w14:paraId="2B659823" w14:textId="4954448E" w:rsidR="00023379" w:rsidRPr="00854CF8" w:rsidRDefault="00023379" w:rsidP="00023379">
      <w:pPr>
        <w:rPr>
          <w:rFonts w:ascii="Times New Roman" w:hAnsi="Times New Roman" w:cs="Times New Roman"/>
        </w:rPr>
      </w:pPr>
      <w:r w:rsidRPr="00854CF8">
        <w:rPr>
          <w:rFonts w:ascii="Times New Roman" w:hAnsi="Times New Roman" w:cs="Times New Roman"/>
        </w:rPr>
        <w:t>Records any updates enforcing the Corporate Sovereignty Act or internal legal governance structures.</w:t>
      </w:r>
    </w:p>
    <w:p w14:paraId="738A4DC7" w14:textId="77777777" w:rsidR="00023379" w:rsidRPr="00854CF8" w:rsidRDefault="00023379" w:rsidP="00023379">
      <w:pPr>
        <w:rPr>
          <w:rFonts w:ascii="Times New Roman" w:hAnsi="Times New Roman" w:cs="Times New Roman"/>
        </w:rPr>
      </w:pPr>
    </w:p>
    <w:p w14:paraId="1BD6CE0C" w14:textId="6CB277E3" w:rsidR="00023379" w:rsidRPr="00854CF8" w:rsidRDefault="00023379" w:rsidP="00A14F85">
      <w:pPr>
        <w:pStyle w:val="Heading4"/>
      </w:pPr>
      <w:r w:rsidRPr="00854CF8">
        <w:lastRenderedPageBreak/>
        <w:t>Regulatory Compliance Changes</w:t>
      </w:r>
    </w:p>
    <w:p w14:paraId="0BA1CC9E" w14:textId="77777777" w:rsidR="00A14F85" w:rsidRDefault="00A14F85" w:rsidP="00023379">
      <w:pPr>
        <w:rPr>
          <w:rFonts w:ascii="Times New Roman" w:hAnsi="Times New Roman" w:cs="Times New Roman"/>
        </w:rPr>
      </w:pPr>
    </w:p>
    <w:p w14:paraId="1AAB547D" w14:textId="23B5AC5A" w:rsidR="00023379" w:rsidRPr="00854CF8" w:rsidRDefault="00023379" w:rsidP="00023379">
      <w:pPr>
        <w:rPr>
          <w:rFonts w:ascii="Times New Roman" w:hAnsi="Times New Roman" w:cs="Times New Roman"/>
        </w:rPr>
      </w:pPr>
      <w:r w:rsidRPr="00854CF8">
        <w:rPr>
          <w:rFonts w:ascii="Times New Roman" w:hAnsi="Times New Roman" w:cs="Times New Roman"/>
        </w:rPr>
        <w:t>Documents adjustments required to meet new local, national, or international laws, ensuring the document remains legally aligned.</w:t>
      </w:r>
    </w:p>
    <w:p w14:paraId="39D506BE" w14:textId="77777777" w:rsidR="00023379" w:rsidRPr="00854CF8" w:rsidRDefault="00023379" w:rsidP="00023379">
      <w:pPr>
        <w:rPr>
          <w:rFonts w:ascii="Times New Roman" w:hAnsi="Times New Roman" w:cs="Times New Roman"/>
        </w:rPr>
      </w:pPr>
    </w:p>
    <w:p w14:paraId="3C707DDE" w14:textId="689078DD" w:rsidR="00023379" w:rsidRPr="00854CF8" w:rsidRDefault="00023379" w:rsidP="00A14F85">
      <w:pPr>
        <w:pStyle w:val="Heading4"/>
      </w:pPr>
      <w:r w:rsidRPr="00854CF8">
        <w:t>Audit-Driven Amendments</w:t>
      </w:r>
    </w:p>
    <w:p w14:paraId="1CBCF9B4" w14:textId="77777777" w:rsidR="00A14F85" w:rsidRDefault="00A14F85" w:rsidP="00023379">
      <w:pPr>
        <w:rPr>
          <w:rFonts w:ascii="Times New Roman" w:hAnsi="Times New Roman" w:cs="Times New Roman"/>
        </w:rPr>
      </w:pPr>
    </w:p>
    <w:p w14:paraId="42997521" w14:textId="37FDC009" w:rsidR="00023379" w:rsidRPr="00854CF8" w:rsidRDefault="00023379" w:rsidP="00023379">
      <w:pPr>
        <w:rPr>
          <w:rFonts w:ascii="Times New Roman" w:hAnsi="Times New Roman" w:cs="Times New Roman"/>
        </w:rPr>
      </w:pPr>
      <w:r w:rsidRPr="00854CF8">
        <w:rPr>
          <w:rFonts w:ascii="Times New Roman" w:hAnsi="Times New Roman" w:cs="Times New Roman"/>
        </w:rPr>
        <w:t>Captures modifications suggested or mandated through internal or external audits, compliance reviews, or legal oversight assessments.</w:t>
      </w:r>
    </w:p>
    <w:p w14:paraId="142F57C5" w14:textId="77777777" w:rsidR="00023379" w:rsidRPr="00854CF8" w:rsidRDefault="00023379" w:rsidP="00023379">
      <w:pPr>
        <w:rPr>
          <w:rFonts w:ascii="Times New Roman" w:hAnsi="Times New Roman" w:cs="Times New Roman"/>
        </w:rPr>
      </w:pPr>
    </w:p>
    <w:p w14:paraId="7746DFCE" w14:textId="3BC3803D" w:rsidR="00023379" w:rsidRPr="00854CF8" w:rsidRDefault="00023379" w:rsidP="00A14F85">
      <w:pPr>
        <w:pStyle w:val="Heading4"/>
      </w:pPr>
      <w:r w:rsidRPr="00854CF8">
        <w:t>Policy Evolution Logs</w:t>
      </w:r>
    </w:p>
    <w:p w14:paraId="548BE487" w14:textId="77777777" w:rsidR="00A14F85" w:rsidRDefault="00A14F85" w:rsidP="00023379">
      <w:pPr>
        <w:rPr>
          <w:rFonts w:ascii="Times New Roman" w:hAnsi="Times New Roman" w:cs="Times New Roman"/>
        </w:rPr>
      </w:pPr>
    </w:p>
    <w:p w14:paraId="7504C75C" w14:textId="2E8C39A3" w:rsidR="00023379" w:rsidRPr="00854CF8" w:rsidRDefault="00023379" w:rsidP="00023379">
      <w:pPr>
        <w:rPr>
          <w:rFonts w:ascii="Times New Roman" w:hAnsi="Times New Roman" w:cs="Times New Roman"/>
        </w:rPr>
      </w:pPr>
      <w:r w:rsidRPr="00854CF8">
        <w:rPr>
          <w:rFonts w:ascii="Times New Roman" w:hAnsi="Times New Roman" w:cs="Times New Roman"/>
        </w:rPr>
        <w:t>Tracks changes to organizational, data, privacy, security, or governance policies that affect document content or operational structures.</w:t>
      </w:r>
    </w:p>
    <w:p w14:paraId="5361196B" w14:textId="77777777" w:rsidR="00023379" w:rsidRPr="00854CF8" w:rsidRDefault="00023379" w:rsidP="00023379">
      <w:pPr>
        <w:rPr>
          <w:rFonts w:ascii="Times New Roman" w:hAnsi="Times New Roman" w:cs="Times New Roman"/>
        </w:rPr>
      </w:pPr>
    </w:p>
    <w:p w14:paraId="106A1999" w14:textId="744291C3" w:rsidR="00023379" w:rsidRPr="00854CF8" w:rsidRDefault="00023379" w:rsidP="00023379">
      <w:pPr>
        <w:rPr>
          <w:rFonts w:ascii="Times New Roman" w:hAnsi="Times New Roman" w:cs="Times New Roman"/>
        </w:rPr>
      </w:pPr>
      <w:r w:rsidRPr="00854CF8">
        <w:rPr>
          <w:rFonts w:ascii="Times New Roman" w:hAnsi="Times New Roman" w:cs="Times New Roman"/>
        </w:rPr>
        <w:t>This ledger maintains the legality, enforceability, and institutional credibility of the Master Document.</w:t>
      </w:r>
    </w:p>
    <w:p w14:paraId="5164AD24" w14:textId="77777777" w:rsidR="00023379" w:rsidRPr="00854CF8" w:rsidRDefault="00023379" w:rsidP="00023379">
      <w:pPr>
        <w:rPr>
          <w:rFonts w:ascii="Times New Roman" w:hAnsi="Times New Roman" w:cs="Times New Roman"/>
        </w:rPr>
      </w:pPr>
    </w:p>
    <w:p w14:paraId="1E531E83" w14:textId="77777777" w:rsidR="00023379" w:rsidRPr="00854CF8" w:rsidRDefault="00023379" w:rsidP="00A14F85">
      <w:pPr>
        <w:pStyle w:val="Heading3"/>
      </w:pPr>
      <w:r w:rsidRPr="00854CF8">
        <w:t>AI-Generated Optimization History</w:t>
      </w:r>
    </w:p>
    <w:p w14:paraId="75C658A9" w14:textId="77777777" w:rsidR="00023379" w:rsidRPr="00854CF8" w:rsidRDefault="00023379" w:rsidP="00023379">
      <w:pPr>
        <w:rPr>
          <w:rFonts w:ascii="Times New Roman" w:hAnsi="Times New Roman" w:cs="Times New Roman"/>
        </w:rPr>
      </w:pPr>
    </w:p>
    <w:p w14:paraId="554439C3" w14:textId="77777777" w:rsidR="00023379" w:rsidRPr="00854CF8" w:rsidRDefault="00023379" w:rsidP="00023379">
      <w:pPr>
        <w:rPr>
          <w:rFonts w:ascii="Times New Roman" w:hAnsi="Times New Roman" w:cs="Times New Roman"/>
        </w:rPr>
      </w:pPr>
      <w:r w:rsidRPr="00854CF8">
        <w:rPr>
          <w:rFonts w:ascii="Times New Roman" w:hAnsi="Times New Roman" w:cs="Times New Roman"/>
        </w:rPr>
        <w:t>The AI-Generated Optimization History formally records all document enhancements derived from AI systems such as predictive engines, refinement algorithms, structural analysis models, and optimization intelligence within WebHydra.</w:t>
      </w:r>
    </w:p>
    <w:p w14:paraId="3568DD1C" w14:textId="77777777" w:rsidR="00023379" w:rsidRPr="00854CF8" w:rsidRDefault="00023379" w:rsidP="00023379">
      <w:pPr>
        <w:rPr>
          <w:rFonts w:ascii="Times New Roman" w:hAnsi="Times New Roman" w:cs="Times New Roman"/>
        </w:rPr>
      </w:pPr>
    </w:p>
    <w:p w14:paraId="12F74AE6" w14:textId="77777777" w:rsidR="00023379" w:rsidRPr="00854CF8" w:rsidRDefault="00023379" w:rsidP="00A14F85">
      <w:pPr>
        <w:pStyle w:val="Heading4"/>
      </w:pPr>
      <w:r w:rsidRPr="00854CF8">
        <w:t>Key elements include:</w:t>
      </w:r>
    </w:p>
    <w:p w14:paraId="34011739" w14:textId="77777777" w:rsidR="00023379" w:rsidRPr="00854CF8" w:rsidRDefault="00023379" w:rsidP="00023379">
      <w:pPr>
        <w:rPr>
          <w:rFonts w:ascii="Times New Roman" w:hAnsi="Times New Roman" w:cs="Times New Roman"/>
        </w:rPr>
      </w:pPr>
    </w:p>
    <w:p w14:paraId="28E4ABFE" w14:textId="730DDBA2" w:rsidR="00023379" w:rsidRPr="00854CF8" w:rsidRDefault="00023379" w:rsidP="00A14F85">
      <w:pPr>
        <w:pStyle w:val="Heading4"/>
      </w:pPr>
      <w:r w:rsidRPr="00854CF8">
        <w:t>AI-Suggested Improvements</w:t>
      </w:r>
    </w:p>
    <w:p w14:paraId="656C8F68" w14:textId="77777777" w:rsidR="00A14F85" w:rsidRDefault="00A14F85" w:rsidP="00023379">
      <w:pPr>
        <w:rPr>
          <w:rFonts w:ascii="Times New Roman" w:hAnsi="Times New Roman" w:cs="Times New Roman"/>
        </w:rPr>
      </w:pPr>
    </w:p>
    <w:p w14:paraId="67A6F148" w14:textId="442548F4" w:rsidR="00023379" w:rsidRPr="00854CF8" w:rsidRDefault="00023379" w:rsidP="00023379">
      <w:pPr>
        <w:rPr>
          <w:rFonts w:ascii="Times New Roman" w:hAnsi="Times New Roman" w:cs="Times New Roman"/>
        </w:rPr>
      </w:pPr>
      <w:r w:rsidRPr="00854CF8">
        <w:rPr>
          <w:rFonts w:ascii="Times New Roman" w:hAnsi="Times New Roman" w:cs="Times New Roman"/>
        </w:rPr>
        <w:t>Logs recommendations provided by AI systems aimed at enhancing clarity, efficiency, structural consistency, or operational logic.</w:t>
      </w:r>
    </w:p>
    <w:p w14:paraId="0A835856" w14:textId="77777777" w:rsidR="00023379" w:rsidRPr="00854CF8" w:rsidRDefault="00023379" w:rsidP="00023379">
      <w:pPr>
        <w:rPr>
          <w:rFonts w:ascii="Times New Roman" w:hAnsi="Times New Roman" w:cs="Times New Roman"/>
        </w:rPr>
      </w:pPr>
    </w:p>
    <w:p w14:paraId="6BE09469" w14:textId="27B668EF" w:rsidR="00023379" w:rsidRPr="00854CF8" w:rsidRDefault="00023379" w:rsidP="00A14F85">
      <w:pPr>
        <w:pStyle w:val="Heading4"/>
      </w:pPr>
      <w:r w:rsidRPr="00854CF8">
        <w:lastRenderedPageBreak/>
        <w:t>Autonomous Refinement Actions</w:t>
      </w:r>
    </w:p>
    <w:p w14:paraId="41522CB6" w14:textId="77777777" w:rsidR="00A14F85" w:rsidRDefault="00A14F85" w:rsidP="00023379">
      <w:pPr>
        <w:rPr>
          <w:rFonts w:ascii="Times New Roman" w:hAnsi="Times New Roman" w:cs="Times New Roman"/>
        </w:rPr>
      </w:pPr>
    </w:p>
    <w:p w14:paraId="21AA70B0" w14:textId="60ABFE93" w:rsidR="00023379" w:rsidRPr="00854CF8" w:rsidRDefault="00023379" w:rsidP="00023379">
      <w:pPr>
        <w:rPr>
          <w:rFonts w:ascii="Times New Roman" w:hAnsi="Times New Roman" w:cs="Times New Roman"/>
        </w:rPr>
      </w:pPr>
      <w:r w:rsidRPr="00854CF8">
        <w:rPr>
          <w:rFonts w:ascii="Times New Roman" w:hAnsi="Times New Roman" w:cs="Times New Roman"/>
        </w:rPr>
        <w:t xml:space="preserve">Documents </w:t>
      </w:r>
      <w:proofErr w:type="gramStart"/>
      <w:r w:rsidRPr="00854CF8">
        <w:rPr>
          <w:rFonts w:ascii="Times New Roman" w:hAnsi="Times New Roman" w:cs="Times New Roman"/>
        </w:rPr>
        <w:t>changes</w:t>
      </w:r>
      <w:proofErr w:type="gramEnd"/>
      <w:r w:rsidRPr="00854CF8">
        <w:rPr>
          <w:rFonts w:ascii="Times New Roman" w:hAnsi="Times New Roman" w:cs="Times New Roman"/>
        </w:rPr>
        <w:t xml:space="preserve"> automatically executed by authorized AI subsystems under predefined sovereign permissions.</w:t>
      </w:r>
    </w:p>
    <w:p w14:paraId="22B1E32F" w14:textId="77777777" w:rsidR="00023379" w:rsidRPr="00854CF8" w:rsidRDefault="00023379" w:rsidP="00023379">
      <w:pPr>
        <w:rPr>
          <w:rFonts w:ascii="Times New Roman" w:hAnsi="Times New Roman" w:cs="Times New Roman"/>
        </w:rPr>
      </w:pPr>
    </w:p>
    <w:p w14:paraId="1D655459" w14:textId="086D8E6D" w:rsidR="00023379" w:rsidRPr="00854CF8" w:rsidRDefault="00023379" w:rsidP="00A14F85">
      <w:pPr>
        <w:pStyle w:val="Heading4"/>
      </w:pPr>
      <w:r w:rsidRPr="00854CF8">
        <w:t>Predictive Architecture Enhancements</w:t>
      </w:r>
    </w:p>
    <w:p w14:paraId="145DF5A8" w14:textId="77777777" w:rsidR="00A14F85" w:rsidRDefault="00A14F85" w:rsidP="00023379">
      <w:pPr>
        <w:rPr>
          <w:rFonts w:ascii="Times New Roman" w:hAnsi="Times New Roman" w:cs="Times New Roman"/>
        </w:rPr>
      </w:pPr>
    </w:p>
    <w:p w14:paraId="53619EBE" w14:textId="33E286E6" w:rsidR="00023379" w:rsidRPr="00854CF8" w:rsidRDefault="00023379" w:rsidP="00023379">
      <w:pPr>
        <w:rPr>
          <w:rFonts w:ascii="Times New Roman" w:hAnsi="Times New Roman" w:cs="Times New Roman"/>
        </w:rPr>
      </w:pPr>
      <w:r w:rsidRPr="00854CF8">
        <w:rPr>
          <w:rFonts w:ascii="Times New Roman" w:hAnsi="Times New Roman" w:cs="Times New Roman"/>
        </w:rPr>
        <w:t>Captures structural or content improvements based on foresight modeling, ecosystem projections, or AI-driven future-readiness assessments.</w:t>
      </w:r>
    </w:p>
    <w:p w14:paraId="6313B2A4" w14:textId="77777777" w:rsidR="00023379" w:rsidRPr="00854CF8" w:rsidRDefault="00023379" w:rsidP="00023379">
      <w:pPr>
        <w:rPr>
          <w:rFonts w:ascii="Times New Roman" w:hAnsi="Times New Roman" w:cs="Times New Roman"/>
        </w:rPr>
      </w:pPr>
    </w:p>
    <w:p w14:paraId="05B932B2" w14:textId="3EC8DE64" w:rsidR="00023379" w:rsidRPr="00854CF8" w:rsidRDefault="00023379" w:rsidP="00A14F85">
      <w:pPr>
        <w:pStyle w:val="Heading4"/>
      </w:pPr>
      <w:r w:rsidRPr="00854CF8">
        <w:t>AI Accountability Archives</w:t>
      </w:r>
    </w:p>
    <w:p w14:paraId="17E66B3A" w14:textId="77777777" w:rsidR="00A14F85" w:rsidRDefault="00A14F85" w:rsidP="00023379">
      <w:pPr>
        <w:rPr>
          <w:rFonts w:ascii="Times New Roman" w:hAnsi="Times New Roman" w:cs="Times New Roman"/>
        </w:rPr>
      </w:pPr>
    </w:p>
    <w:p w14:paraId="2CDA8678" w14:textId="27CA5332" w:rsidR="00023379" w:rsidRPr="00854CF8" w:rsidRDefault="00023379" w:rsidP="00023379">
      <w:pPr>
        <w:rPr>
          <w:rFonts w:ascii="Times New Roman" w:hAnsi="Times New Roman" w:cs="Times New Roman"/>
        </w:rPr>
      </w:pPr>
      <w:r w:rsidRPr="00854CF8">
        <w:rPr>
          <w:rFonts w:ascii="Times New Roman" w:hAnsi="Times New Roman" w:cs="Times New Roman"/>
        </w:rPr>
        <w:t>Ensures all AI contributions are permanently recorded, traceable, and auditable to maintain transparency, oversight, and governance compliance.</w:t>
      </w:r>
    </w:p>
    <w:p w14:paraId="56657F16" w14:textId="77777777" w:rsidR="00023379" w:rsidRPr="00854CF8" w:rsidRDefault="00023379" w:rsidP="00023379">
      <w:pPr>
        <w:rPr>
          <w:rFonts w:ascii="Times New Roman" w:hAnsi="Times New Roman" w:cs="Times New Roman"/>
        </w:rPr>
      </w:pPr>
    </w:p>
    <w:p w14:paraId="2AD55C66" w14:textId="3AB22DD3" w:rsidR="00730A2C" w:rsidRPr="00854CF8" w:rsidRDefault="00023379" w:rsidP="00730A2C">
      <w:pPr>
        <w:rPr>
          <w:rFonts w:ascii="Times New Roman" w:hAnsi="Times New Roman" w:cs="Times New Roman"/>
        </w:rPr>
      </w:pPr>
      <w:r w:rsidRPr="00854CF8">
        <w:rPr>
          <w:rFonts w:ascii="Times New Roman" w:hAnsi="Times New Roman" w:cs="Times New Roman"/>
        </w:rPr>
        <w:t>This ensures that AI participation strengthens the Master Document without compromising human authority or legal sovereignty.</w:t>
      </w:r>
    </w:p>
    <w:p w14:paraId="56467425" w14:textId="77777777" w:rsidR="00730A2C" w:rsidRPr="00854CF8" w:rsidRDefault="00730A2C" w:rsidP="00730A2C">
      <w:pPr>
        <w:rPr>
          <w:rFonts w:ascii="Times New Roman" w:hAnsi="Times New Roman" w:cs="Times New Roman"/>
        </w:rPr>
      </w:pPr>
    </w:p>
    <w:p w14:paraId="0128FE23" w14:textId="77777777" w:rsidR="00023379" w:rsidRPr="00854CF8" w:rsidRDefault="00023379">
      <w:pPr>
        <w:rPr>
          <w:rFonts w:ascii="Times New Roman" w:hAnsi="Times New Roman" w:cs="Times New Roman"/>
        </w:rPr>
      </w:pPr>
      <w:r w:rsidRPr="00854CF8">
        <w:rPr>
          <w:rFonts w:ascii="Times New Roman" w:hAnsi="Times New Roman" w:cs="Times New Roman"/>
        </w:rPr>
        <w:br w:type="page"/>
      </w:r>
    </w:p>
    <w:p w14:paraId="30A7C911" w14:textId="1219B2EC" w:rsidR="00834F9F" w:rsidRPr="00854CF8" w:rsidRDefault="00834F9F" w:rsidP="00A14F85">
      <w:pPr>
        <w:pStyle w:val="Heading1"/>
      </w:pPr>
      <w:r w:rsidRPr="00854CF8">
        <w:lastRenderedPageBreak/>
        <w:t>SECTION 19</w:t>
      </w:r>
      <w:r w:rsidR="00216417">
        <w:t>:</w:t>
      </w:r>
      <w:r w:rsidRPr="00854CF8">
        <w:t xml:space="preserve"> IMPLEMENTATION, PHASING &amp; FUTURE EVOLUTION</w:t>
      </w:r>
    </w:p>
    <w:p w14:paraId="458FAB4E" w14:textId="77777777" w:rsidR="00A14F85" w:rsidRDefault="00A14F85" w:rsidP="00834F9F">
      <w:pPr>
        <w:rPr>
          <w:rFonts w:ascii="Times New Roman" w:hAnsi="Times New Roman" w:cs="Times New Roman"/>
        </w:rPr>
      </w:pPr>
    </w:p>
    <w:p w14:paraId="2FD95476" w14:textId="12D9B8B5" w:rsidR="00834F9F" w:rsidRPr="00854CF8" w:rsidRDefault="00834F9F" w:rsidP="00A14F85">
      <w:pPr>
        <w:pStyle w:val="Heading1"/>
      </w:pPr>
      <w:r w:rsidRPr="00854CF8">
        <w:t>Section Closing Summary</w:t>
      </w:r>
    </w:p>
    <w:p w14:paraId="2EBD05ED" w14:textId="77777777" w:rsidR="00834F9F" w:rsidRPr="00854CF8" w:rsidRDefault="00834F9F" w:rsidP="00834F9F">
      <w:pPr>
        <w:rPr>
          <w:rFonts w:ascii="Times New Roman" w:hAnsi="Times New Roman" w:cs="Times New Roman"/>
        </w:rPr>
      </w:pPr>
    </w:p>
    <w:p w14:paraId="249925A6"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Section 19 serves as the definitive operational masterplan that governs how WebHydra is deployed, scaled, evolved, and preserved throughout its operational lifespan. It establishes the systemic architecture that ensures every phase of development—from inception to sovereign maturity—is executed with precision, strategic discipline, and long-term continuity.</w:t>
      </w:r>
    </w:p>
    <w:p w14:paraId="22460EE6" w14:textId="77777777" w:rsidR="00834F9F" w:rsidRPr="00854CF8" w:rsidRDefault="00834F9F" w:rsidP="00834F9F">
      <w:pPr>
        <w:rPr>
          <w:rFonts w:ascii="Times New Roman" w:hAnsi="Times New Roman" w:cs="Times New Roman"/>
        </w:rPr>
      </w:pPr>
    </w:p>
    <w:p w14:paraId="435DDEE1" w14:textId="118C8CBB" w:rsidR="00834F9F" w:rsidRPr="00854CF8" w:rsidRDefault="00834F9F" w:rsidP="00834F9F">
      <w:pPr>
        <w:rPr>
          <w:rFonts w:ascii="Times New Roman" w:hAnsi="Times New Roman" w:cs="Times New Roman"/>
        </w:rPr>
      </w:pPr>
      <w:r w:rsidRPr="00854CF8">
        <w:rPr>
          <w:rFonts w:ascii="Times New Roman" w:hAnsi="Times New Roman" w:cs="Times New Roman"/>
        </w:rPr>
        <w:t xml:space="preserve">This section </w:t>
      </w:r>
      <w:proofErr w:type="spellStart"/>
      <w:r w:rsidRPr="00854CF8">
        <w:rPr>
          <w:rFonts w:ascii="Times New Roman" w:hAnsi="Times New Roman" w:cs="Times New Roman"/>
        </w:rPr>
        <w:t>formalises</w:t>
      </w:r>
      <w:proofErr w:type="spellEnd"/>
      <w:r w:rsidRPr="00854CF8">
        <w:rPr>
          <w:rFonts w:ascii="Times New Roman" w:hAnsi="Times New Roman" w:cs="Times New Roman"/>
        </w:rPr>
        <w:t xml:space="preserve"> the empire’s end-to-end lifecycle management model, ensuring that technological expansion, legal sovereignty, AI evolution, and ecosystem growth are structurally aligned under a unified governance doctrine. Its core purpose is to guarantee that WebHydra’s development remains deliberate, structured, secure, and permanently future-ready.</w:t>
      </w:r>
    </w:p>
    <w:p w14:paraId="2C6554A2" w14:textId="77777777" w:rsidR="00834F9F" w:rsidRPr="00854CF8" w:rsidRDefault="00834F9F" w:rsidP="00834F9F">
      <w:pPr>
        <w:rPr>
          <w:rFonts w:ascii="Times New Roman" w:hAnsi="Times New Roman" w:cs="Times New Roman"/>
        </w:rPr>
      </w:pPr>
    </w:p>
    <w:p w14:paraId="466C916F"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Section 19 consolidates the empire’s full implementation and evolutionary philosophy into a singular, cohesive framework. It articulates the doctrines, standards, and operational systems that ensure WebHydra is deployed intelligently, scaled strategically, upgraded responsibly, and preserved indefinitely.</w:t>
      </w:r>
    </w:p>
    <w:p w14:paraId="4E142D35" w14:textId="77777777" w:rsidR="00834F9F" w:rsidRPr="00854CF8" w:rsidRDefault="00834F9F" w:rsidP="00834F9F">
      <w:pPr>
        <w:rPr>
          <w:rFonts w:ascii="Times New Roman" w:hAnsi="Times New Roman" w:cs="Times New Roman"/>
        </w:rPr>
      </w:pPr>
    </w:p>
    <w:p w14:paraId="3471C472" w14:textId="71454F54" w:rsidR="00834F9F" w:rsidRPr="00854CF8" w:rsidRDefault="00834F9F" w:rsidP="00A14F85">
      <w:pPr>
        <w:pStyle w:val="Heading4"/>
      </w:pPr>
      <w:r w:rsidRPr="00854CF8">
        <w:t>The following principles define the closing mandate of this section:</w:t>
      </w:r>
    </w:p>
    <w:p w14:paraId="0B8A1DC9" w14:textId="77777777" w:rsidR="00834F9F" w:rsidRPr="00854CF8" w:rsidRDefault="00834F9F" w:rsidP="00834F9F">
      <w:pPr>
        <w:rPr>
          <w:rFonts w:ascii="Times New Roman" w:hAnsi="Times New Roman" w:cs="Times New Roman"/>
        </w:rPr>
      </w:pPr>
    </w:p>
    <w:p w14:paraId="4CA56FBA" w14:textId="77777777" w:rsidR="00834F9F" w:rsidRPr="00854CF8" w:rsidRDefault="00834F9F" w:rsidP="00A14F85">
      <w:pPr>
        <w:pStyle w:val="Heading3"/>
      </w:pPr>
      <w:r w:rsidRPr="00854CF8">
        <w:t>1. A Unified Blueprint for Ecosystem Deployment</w:t>
      </w:r>
    </w:p>
    <w:p w14:paraId="01BC05E5" w14:textId="77777777" w:rsidR="00834F9F" w:rsidRPr="00854CF8" w:rsidRDefault="00834F9F" w:rsidP="00834F9F">
      <w:pPr>
        <w:rPr>
          <w:rFonts w:ascii="Times New Roman" w:hAnsi="Times New Roman" w:cs="Times New Roman"/>
        </w:rPr>
      </w:pPr>
    </w:p>
    <w:p w14:paraId="253AD512"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Section 19 establishes the full deployment pathway that transitions WebHydra from conceptual architecture to fully operational sovereign infrastructure.</w:t>
      </w:r>
    </w:p>
    <w:p w14:paraId="50275703" w14:textId="20CEDB15" w:rsidR="00834F9F" w:rsidRPr="00A14F85" w:rsidRDefault="00834F9F" w:rsidP="00A14F85">
      <w:pPr>
        <w:pStyle w:val="Heading4"/>
      </w:pPr>
      <w:r w:rsidRPr="00854CF8">
        <w:t>This includes:</w:t>
      </w:r>
    </w:p>
    <w:p w14:paraId="1041F69E" w14:textId="3F6AF552" w:rsidR="00834F9F" w:rsidRPr="00A14F85" w:rsidRDefault="00A14F85" w:rsidP="00943857">
      <w:pPr>
        <w:pStyle w:val="ListParagraph"/>
        <w:numPr>
          <w:ilvl w:val="0"/>
          <w:numId w:val="102"/>
        </w:numPr>
        <w:rPr>
          <w:rFonts w:ascii="Times New Roman" w:hAnsi="Times New Roman" w:cs="Times New Roman"/>
        </w:rPr>
      </w:pPr>
      <w:r w:rsidRPr="00A14F85">
        <w:rPr>
          <w:rFonts w:ascii="Times New Roman" w:hAnsi="Times New Roman" w:cs="Times New Roman"/>
        </w:rPr>
        <w:t>F</w:t>
      </w:r>
      <w:r w:rsidR="00834F9F" w:rsidRPr="00A14F85">
        <w:rPr>
          <w:rFonts w:ascii="Times New Roman" w:hAnsi="Times New Roman" w:cs="Times New Roman"/>
        </w:rPr>
        <w:t>oundational system activation,</w:t>
      </w:r>
    </w:p>
    <w:p w14:paraId="4D9ECDC9" w14:textId="3D6AAE1B" w:rsidR="00834F9F" w:rsidRPr="00A14F85" w:rsidRDefault="00834F9F" w:rsidP="00943857">
      <w:pPr>
        <w:pStyle w:val="ListParagraph"/>
        <w:numPr>
          <w:ilvl w:val="0"/>
          <w:numId w:val="102"/>
        </w:numPr>
        <w:rPr>
          <w:rFonts w:ascii="Times New Roman" w:hAnsi="Times New Roman" w:cs="Times New Roman"/>
        </w:rPr>
      </w:pPr>
      <w:r w:rsidRPr="00A14F85">
        <w:rPr>
          <w:rFonts w:ascii="Times New Roman" w:hAnsi="Times New Roman" w:cs="Times New Roman"/>
        </w:rPr>
        <w:t>structural integration with HydraCore,</w:t>
      </w:r>
    </w:p>
    <w:p w14:paraId="60496F4F" w14:textId="3F8B0076" w:rsidR="00834F9F" w:rsidRPr="00A14F85" w:rsidRDefault="00834F9F" w:rsidP="00943857">
      <w:pPr>
        <w:pStyle w:val="ListParagraph"/>
        <w:numPr>
          <w:ilvl w:val="0"/>
          <w:numId w:val="102"/>
        </w:numPr>
        <w:rPr>
          <w:rFonts w:ascii="Times New Roman" w:hAnsi="Times New Roman" w:cs="Times New Roman"/>
        </w:rPr>
      </w:pPr>
      <w:r w:rsidRPr="00A14F85">
        <w:rPr>
          <w:rFonts w:ascii="Times New Roman" w:hAnsi="Times New Roman" w:cs="Times New Roman"/>
        </w:rPr>
        <w:t>progressive multi-phase expansion, and</w:t>
      </w:r>
    </w:p>
    <w:p w14:paraId="7C401AFD" w14:textId="7E08B6A6" w:rsidR="00834F9F" w:rsidRPr="00A14F85" w:rsidRDefault="00834F9F" w:rsidP="00943857">
      <w:pPr>
        <w:pStyle w:val="ListParagraph"/>
        <w:numPr>
          <w:ilvl w:val="0"/>
          <w:numId w:val="102"/>
        </w:numPr>
        <w:rPr>
          <w:rFonts w:ascii="Times New Roman" w:hAnsi="Times New Roman" w:cs="Times New Roman"/>
        </w:rPr>
      </w:pPr>
      <w:r w:rsidRPr="00A14F85">
        <w:rPr>
          <w:rFonts w:ascii="Times New Roman" w:hAnsi="Times New Roman" w:cs="Times New Roman"/>
        </w:rPr>
        <w:t>long-term sovereign system reinforcement.</w:t>
      </w:r>
    </w:p>
    <w:p w14:paraId="42584E53" w14:textId="77777777" w:rsidR="00834F9F" w:rsidRPr="00854CF8" w:rsidRDefault="00834F9F" w:rsidP="00834F9F">
      <w:pPr>
        <w:rPr>
          <w:rFonts w:ascii="Times New Roman" w:hAnsi="Times New Roman" w:cs="Times New Roman"/>
        </w:rPr>
      </w:pPr>
    </w:p>
    <w:p w14:paraId="013174C1" w14:textId="4F9E9F89" w:rsidR="00834F9F" w:rsidRPr="00854CF8" w:rsidRDefault="00834F9F" w:rsidP="00834F9F">
      <w:pPr>
        <w:rPr>
          <w:rFonts w:ascii="Times New Roman" w:hAnsi="Times New Roman" w:cs="Times New Roman"/>
        </w:rPr>
      </w:pPr>
      <w:r w:rsidRPr="00854CF8">
        <w:rPr>
          <w:rFonts w:ascii="Times New Roman" w:hAnsi="Times New Roman" w:cs="Times New Roman"/>
        </w:rPr>
        <w:t>Every step of implementation is executed according to codified standards that ensure reliability, stability, and long-term coherence.</w:t>
      </w:r>
    </w:p>
    <w:p w14:paraId="6158B1AE" w14:textId="77777777" w:rsidR="00834F9F" w:rsidRPr="00854CF8" w:rsidRDefault="00834F9F" w:rsidP="00834F9F">
      <w:pPr>
        <w:rPr>
          <w:rFonts w:ascii="Times New Roman" w:hAnsi="Times New Roman" w:cs="Times New Roman"/>
        </w:rPr>
      </w:pPr>
    </w:p>
    <w:p w14:paraId="22A54871" w14:textId="77777777" w:rsidR="00834F9F" w:rsidRPr="00854CF8" w:rsidRDefault="00834F9F" w:rsidP="00A14F85">
      <w:pPr>
        <w:pStyle w:val="Heading3"/>
      </w:pPr>
      <w:r w:rsidRPr="00854CF8">
        <w:t>2. A Scalable, Adaptive, Expansion-Ready Empire</w:t>
      </w:r>
    </w:p>
    <w:p w14:paraId="39D8C907" w14:textId="77777777" w:rsidR="00834F9F" w:rsidRPr="00854CF8" w:rsidRDefault="00834F9F" w:rsidP="00834F9F">
      <w:pPr>
        <w:rPr>
          <w:rFonts w:ascii="Times New Roman" w:hAnsi="Times New Roman" w:cs="Times New Roman"/>
        </w:rPr>
      </w:pPr>
    </w:p>
    <w:p w14:paraId="6EC9F60E" w14:textId="2130D47C" w:rsidR="00834F9F" w:rsidRPr="00A14F85" w:rsidRDefault="00834F9F" w:rsidP="00A14F85">
      <w:pPr>
        <w:pStyle w:val="Heading4"/>
      </w:pPr>
      <w:r w:rsidRPr="00854CF8">
        <w:t>The section confirms that WebHydra is designed for continuous scalability across:</w:t>
      </w:r>
    </w:p>
    <w:p w14:paraId="54F1642E" w14:textId="66EFD29A" w:rsidR="00834F9F" w:rsidRPr="00A14F85" w:rsidRDefault="00A14F85" w:rsidP="00943857">
      <w:pPr>
        <w:pStyle w:val="ListParagraph"/>
        <w:numPr>
          <w:ilvl w:val="0"/>
          <w:numId w:val="103"/>
        </w:numPr>
        <w:rPr>
          <w:rFonts w:ascii="Times New Roman" w:hAnsi="Times New Roman" w:cs="Times New Roman"/>
        </w:rPr>
      </w:pPr>
      <w:r>
        <w:rPr>
          <w:rFonts w:ascii="Times New Roman" w:hAnsi="Times New Roman" w:cs="Times New Roman"/>
        </w:rPr>
        <w:t>G</w:t>
      </w:r>
      <w:r w:rsidR="00834F9F" w:rsidRPr="00A14F85">
        <w:rPr>
          <w:rFonts w:ascii="Times New Roman" w:hAnsi="Times New Roman" w:cs="Times New Roman"/>
        </w:rPr>
        <w:t>eographic regions,</w:t>
      </w:r>
    </w:p>
    <w:p w14:paraId="4B9D2488" w14:textId="2290091D" w:rsidR="00834F9F" w:rsidRPr="00A14F85" w:rsidRDefault="00834F9F" w:rsidP="00943857">
      <w:pPr>
        <w:pStyle w:val="ListParagraph"/>
        <w:numPr>
          <w:ilvl w:val="0"/>
          <w:numId w:val="103"/>
        </w:numPr>
        <w:rPr>
          <w:rFonts w:ascii="Times New Roman" w:hAnsi="Times New Roman" w:cs="Times New Roman"/>
        </w:rPr>
      </w:pPr>
      <w:r w:rsidRPr="00A14F85">
        <w:rPr>
          <w:rFonts w:ascii="Times New Roman" w:hAnsi="Times New Roman" w:cs="Times New Roman"/>
        </w:rPr>
        <w:t>digital infrastructures,</w:t>
      </w:r>
    </w:p>
    <w:p w14:paraId="668F5DDB" w14:textId="2C9F8546" w:rsidR="00834F9F" w:rsidRPr="00A14F85" w:rsidRDefault="00834F9F" w:rsidP="00943857">
      <w:pPr>
        <w:pStyle w:val="ListParagraph"/>
        <w:numPr>
          <w:ilvl w:val="0"/>
          <w:numId w:val="103"/>
        </w:numPr>
        <w:rPr>
          <w:rFonts w:ascii="Times New Roman" w:hAnsi="Times New Roman" w:cs="Times New Roman"/>
        </w:rPr>
      </w:pPr>
      <w:r w:rsidRPr="00A14F85">
        <w:rPr>
          <w:rFonts w:ascii="Times New Roman" w:hAnsi="Times New Roman" w:cs="Times New Roman"/>
        </w:rPr>
        <w:t>commercial industries,</w:t>
      </w:r>
    </w:p>
    <w:p w14:paraId="25107C58" w14:textId="731FEE68" w:rsidR="00834F9F" w:rsidRPr="00A14F85" w:rsidRDefault="00834F9F" w:rsidP="00943857">
      <w:pPr>
        <w:pStyle w:val="ListParagraph"/>
        <w:numPr>
          <w:ilvl w:val="0"/>
          <w:numId w:val="103"/>
        </w:numPr>
        <w:rPr>
          <w:rFonts w:ascii="Times New Roman" w:hAnsi="Times New Roman" w:cs="Times New Roman"/>
        </w:rPr>
      </w:pPr>
      <w:r w:rsidRPr="00A14F85">
        <w:rPr>
          <w:rFonts w:ascii="Times New Roman" w:hAnsi="Times New Roman" w:cs="Times New Roman"/>
        </w:rPr>
        <w:t>cultural ecosystems, and</w:t>
      </w:r>
    </w:p>
    <w:p w14:paraId="047EF106" w14:textId="3BCB10AC" w:rsidR="00834F9F" w:rsidRPr="00A14F85" w:rsidRDefault="00834F9F" w:rsidP="00943857">
      <w:pPr>
        <w:pStyle w:val="ListParagraph"/>
        <w:numPr>
          <w:ilvl w:val="0"/>
          <w:numId w:val="103"/>
        </w:numPr>
        <w:rPr>
          <w:rFonts w:ascii="Times New Roman" w:hAnsi="Times New Roman" w:cs="Times New Roman"/>
        </w:rPr>
      </w:pPr>
      <w:r w:rsidRPr="00A14F85">
        <w:rPr>
          <w:rFonts w:ascii="Times New Roman" w:hAnsi="Times New Roman" w:cs="Times New Roman"/>
        </w:rPr>
        <w:t>AI intelligence layers.</w:t>
      </w:r>
    </w:p>
    <w:p w14:paraId="14F1175F" w14:textId="77777777" w:rsidR="00834F9F" w:rsidRPr="00854CF8" w:rsidRDefault="00834F9F" w:rsidP="00834F9F">
      <w:pPr>
        <w:rPr>
          <w:rFonts w:ascii="Times New Roman" w:hAnsi="Times New Roman" w:cs="Times New Roman"/>
        </w:rPr>
      </w:pPr>
    </w:p>
    <w:p w14:paraId="40BE5385" w14:textId="1015BD60" w:rsidR="00834F9F" w:rsidRPr="00854CF8" w:rsidRDefault="00834F9F" w:rsidP="00834F9F">
      <w:pPr>
        <w:rPr>
          <w:rFonts w:ascii="Times New Roman" w:hAnsi="Times New Roman" w:cs="Times New Roman"/>
        </w:rPr>
      </w:pPr>
      <w:r w:rsidRPr="00854CF8">
        <w:rPr>
          <w:rFonts w:ascii="Times New Roman" w:hAnsi="Times New Roman" w:cs="Times New Roman"/>
        </w:rPr>
        <w:t>Its scaling mechanisms allow the system to expand horizontally and vertically without structural compromise, ensuring long-term relevance and operational dominance.</w:t>
      </w:r>
    </w:p>
    <w:p w14:paraId="6096E4F2" w14:textId="77777777" w:rsidR="00834F9F" w:rsidRPr="00854CF8" w:rsidRDefault="00834F9F" w:rsidP="00834F9F">
      <w:pPr>
        <w:rPr>
          <w:rFonts w:ascii="Times New Roman" w:hAnsi="Times New Roman" w:cs="Times New Roman"/>
        </w:rPr>
      </w:pPr>
    </w:p>
    <w:p w14:paraId="17D9FCD8" w14:textId="77777777" w:rsidR="00834F9F" w:rsidRPr="00854CF8" w:rsidRDefault="00834F9F" w:rsidP="00A14F85">
      <w:pPr>
        <w:pStyle w:val="Heading3"/>
      </w:pPr>
      <w:r w:rsidRPr="00854CF8">
        <w:t>3. AI Evolution as a Controlled, Strategic Ascension Path</w:t>
      </w:r>
    </w:p>
    <w:p w14:paraId="20C5B7A6" w14:textId="77777777" w:rsidR="00834F9F" w:rsidRPr="00854CF8" w:rsidRDefault="00834F9F" w:rsidP="00834F9F">
      <w:pPr>
        <w:rPr>
          <w:rFonts w:ascii="Times New Roman" w:hAnsi="Times New Roman" w:cs="Times New Roman"/>
        </w:rPr>
      </w:pPr>
    </w:p>
    <w:p w14:paraId="5C23123A"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Section 19 formally governs the disciplined evolution of AI within WebHydra.</w:t>
      </w:r>
    </w:p>
    <w:p w14:paraId="487F1A61"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Every increase in AI capability—across operational, strategic, sovereign, and empire-</w:t>
      </w:r>
      <w:proofErr w:type="gramStart"/>
      <w:r w:rsidRPr="00854CF8">
        <w:rPr>
          <w:rFonts w:ascii="Times New Roman" w:hAnsi="Times New Roman" w:cs="Times New Roman"/>
        </w:rPr>
        <w:t>wide levels—</w:t>
      </w:r>
      <w:proofErr w:type="gramEnd"/>
      <w:r w:rsidRPr="00854CF8">
        <w:rPr>
          <w:rFonts w:ascii="Times New Roman" w:hAnsi="Times New Roman" w:cs="Times New Roman"/>
        </w:rPr>
        <w:t>is managed through structured ascension protocols that preserve human oversight, ethical integrity, and system stability.</w:t>
      </w:r>
    </w:p>
    <w:p w14:paraId="4F23D6E0" w14:textId="77777777" w:rsidR="00834F9F" w:rsidRPr="00854CF8" w:rsidRDefault="00834F9F" w:rsidP="00834F9F">
      <w:pPr>
        <w:rPr>
          <w:rFonts w:ascii="Times New Roman" w:hAnsi="Times New Roman" w:cs="Times New Roman"/>
        </w:rPr>
      </w:pPr>
    </w:p>
    <w:p w14:paraId="3EFB89DC" w14:textId="19EE1E40" w:rsidR="00834F9F" w:rsidRPr="00854CF8" w:rsidRDefault="00834F9F" w:rsidP="00834F9F">
      <w:pPr>
        <w:rPr>
          <w:rFonts w:ascii="Times New Roman" w:hAnsi="Times New Roman" w:cs="Times New Roman"/>
        </w:rPr>
      </w:pPr>
      <w:r w:rsidRPr="00854CF8">
        <w:rPr>
          <w:rFonts w:ascii="Times New Roman" w:hAnsi="Times New Roman" w:cs="Times New Roman"/>
        </w:rPr>
        <w:t>This ensures that AI remains an instrument of sovereign strength rather than an uncontrolled force.</w:t>
      </w:r>
    </w:p>
    <w:p w14:paraId="52E480E2" w14:textId="77777777" w:rsidR="00834F9F" w:rsidRPr="00854CF8" w:rsidRDefault="00834F9F" w:rsidP="00834F9F">
      <w:pPr>
        <w:rPr>
          <w:rFonts w:ascii="Times New Roman" w:hAnsi="Times New Roman" w:cs="Times New Roman"/>
        </w:rPr>
      </w:pPr>
    </w:p>
    <w:p w14:paraId="23312E47" w14:textId="77777777" w:rsidR="00834F9F" w:rsidRPr="00854CF8" w:rsidRDefault="00834F9F" w:rsidP="00A14F85">
      <w:pPr>
        <w:pStyle w:val="Heading3"/>
      </w:pPr>
      <w:r w:rsidRPr="00854CF8">
        <w:t>4. Legally Sovereign, Permanently Compliant Infrastructure</w:t>
      </w:r>
    </w:p>
    <w:p w14:paraId="30C91AE8" w14:textId="77777777" w:rsidR="00834F9F" w:rsidRPr="00854CF8" w:rsidRDefault="00834F9F" w:rsidP="00834F9F">
      <w:pPr>
        <w:rPr>
          <w:rFonts w:ascii="Times New Roman" w:hAnsi="Times New Roman" w:cs="Times New Roman"/>
        </w:rPr>
      </w:pPr>
    </w:p>
    <w:p w14:paraId="2E1A0A34"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The section institutionalizes legal continuity and structural sovereignty across all future iterations of WebHydra.</w:t>
      </w:r>
    </w:p>
    <w:p w14:paraId="60986ADA" w14:textId="552266B9" w:rsidR="00834F9F" w:rsidRPr="00A14F85" w:rsidRDefault="00834F9F" w:rsidP="00A14F85">
      <w:pPr>
        <w:pStyle w:val="Heading4"/>
      </w:pPr>
      <w:r w:rsidRPr="00854CF8">
        <w:lastRenderedPageBreak/>
        <w:t>Its frameworks guarantee that:</w:t>
      </w:r>
    </w:p>
    <w:p w14:paraId="52480430" w14:textId="4E5D86FA" w:rsidR="00834F9F" w:rsidRPr="00A14F85" w:rsidRDefault="00A14F85" w:rsidP="00943857">
      <w:pPr>
        <w:pStyle w:val="ListParagraph"/>
        <w:numPr>
          <w:ilvl w:val="0"/>
          <w:numId w:val="104"/>
        </w:numPr>
        <w:rPr>
          <w:rFonts w:ascii="Times New Roman" w:hAnsi="Times New Roman" w:cs="Times New Roman"/>
        </w:rPr>
      </w:pPr>
      <w:r w:rsidRPr="00A14F85">
        <w:rPr>
          <w:rFonts w:ascii="Times New Roman" w:hAnsi="Times New Roman" w:cs="Times New Roman"/>
        </w:rPr>
        <w:t>G</w:t>
      </w:r>
      <w:r w:rsidR="00834F9F" w:rsidRPr="00A14F85">
        <w:rPr>
          <w:rFonts w:ascii="Times New Roman" w:hAnsi="Times New Roman" w:cs="Times New Roman"/>
        </w:rPr>
        <w:t>overnance remains unbroken,</w:t>
      </w:r>
    </w:p>
    <w:p w14:paraId="2FD57ADB" w14:textId="6EFDD85F" w:rsidR="00834F9F" w:rsidRPr="00A14F85" w:rsidRDefault="00834F9F" w:rsidP="00943857">
      <w:pPr>
        <w:pStyle w:val="ListParagraph"/>
        <w:numPr>
          <w:ilvl w:val="0"/>
          <w:numId w:val="104"/>
        </w:numPr>
        <w:rPr>
          <w:rFonts w:ascii="Times New Roman" w:hAnsi="Times New Roman" w:cs="Times New Roman"/>
        </w:rPr>
      </w:pPr>
      <w:r w:rsidRPr="00A14F85">
        <w:rPr>
          <w:rFonts w:ascii="Times New Roman" w:hAnsi="Times New Roman" w:cs="Times New Roman"/>
        </w:rPr>
        <w:t>legal identity remains intact,</w:t>
      </w:r>
    </w:p>
    <w:p w14:paraId="2BD70019" w14:textId="3331D405" w:rsidR="00834F9F" w:rsidRPr="00A14F85" w:rsidRDefault="00834F9F" w:rsidP="00943857">
      <w:pPr>
        <w:pStyle w:val="ListParagraph"/>
        <w:numPr>
          <w:ilvl w:val="0"/>
          <w:numId w:val="104"/>
        </w:numPr>
        <w:rPr>
          <w:rFonts w:ascii="Times New Roman" w:hAnsi="Times New Roman" w:cs="Times New Roman"/>
        </w:rPr>
      </w:pPr>
      <w:r w:rsidRPr="00A14F85">
        <w:rPr>
          <w:rFonts w:ascii="Times New Roman" w:hAnsi="Times New Roman" w:cs="Times New Roman"/>
        </w:rPr>
        <w:t>compliance is enforced perpetually, and</w:t>
      </w:r>
    </w:p>
    <w:p w14:paraId="722B7F11" w14:textId="1BD4A32E" w:rsidR="00834F9F" w:rsidRPr="00A14F85" w:rsidRDefault="00834F9F" w:rsidP="00943857">
      <w:pPr>
        <w:pStyle w:val="ListParagraph"/>
        <w:numPr>
          <w:ilvl w:val="0"/>
          <w:numId w:val="104"/>
        </w:numPr>
        <w:rPr>
          <w:rFonts w:ascii="Times New Roman" w:hAnsi="Times New Roman" w:cs="Times New Roman"/>
        </w:rPr>
      </w:pPr>
      <w:proofErr w:type="gramStart"/>
      <w:r w:rsidRPr="00A14F85">
        <w:rPr>
          <w:rFonts w:ascii="Times New Roman" w:hAnsi="Times New Roman" w:cs="Times New Roman"/>
        </w:rPr>
        <w:t>every</w:t>
      </w:r>
      <w:proofErr w:type="gramEnd"/>
      <w:r w:rsidRPr="00A14F85">
        <w:rPr>
          <w:rFonts w:ascii="Times New Roman" w:hAnsi="Times New Roman" w:cs="Times New Roman"/>
        </w:rPr>
        <w:t xml:space="preserve"> expansion aligns with sovereign laws and internal constitution.</w:t>
      </w:r>
    </w:p>
    <w:p w14:paraId="09B6B407" w14:textId="77777777" w:rsidR="00834F9F" w:rsidRPr="00854CF8" w:rsidRDefault="00834F9F" w:rsidP="00834F9F">
      <w:pPr>
        <w:rPr>
          <w:rFonts w:ascii="Times New Roman" w:hAnsi="Times New Roman" w:cs="Times New Roman"/>
        </w:rPr>
      </w:pPr>
    </w:p>
    <w:p w14:paraId="137746F6" w14:textId="78FE3052" w:rsidR="00834F9F" w:rsidRPr="00854CF8" w:rsidRDefault="00834F9F" w:rsidP="00834F9F">
      <w:pPr>
        <w:rPr>
          <w:rFonts w:ascii="Times New Roman" w:hAnsi="Times New Roman" w:cs="Times New Roman"/>
        </w:rPr>
      </w:pPr>
      <w:r w:rsidRPr="00854CF8">
        <w:rPr>
          <w:rFonts w:ascii="Times New Roman" w:hAnsi="Times New Roman" w:cs="Times New Roman"/>
        </w:rPr>
        <w:t>This ensures that WebHydra is not merely functional, but institutionally unshakable.</w:t>
      </w:r>
    </w:p>
    <w:p w14:paraId="61E9FCF8" w14:textId="77777777" w:rsidR="00834F9F" w:rsidRPr="00854CF8" w:rsidRDefault="00834F9F" w:rsidP="00834F9F">
      <w:pPr>
        <w:rPr>
          <w:rFonts w:ascii="Times New Roman" w:hAnsi="Times New Roman" w:cs="Times New Roman"/>
        </w:rPr>
      </w:pPr>
    </w:p>
    <w:p w14:paraId="689A995F" w14:textId="77777777" w:rsidR="00834F9F" w:rsidRPr="00854CF8" w:rsidRDefault="00834F9F" w:rsidP="00A14F85">
      <w:pPr>
        <w:pStyle w:val="Heading3"/>
      </w:pPr>
      <w:r w:rsidRPr="00854CF8">
        <w:t xml:space="preserve">5. </w:t>
      </w:r>
      <w:proofErr w:type="gramStart"/>
      <w:r w:rsidRPr="00854CF8">
        <w:t>A Comprehensive</w:t>
      </w:r>
      <w:proofErr w:type="gramEnd"/>
      <w:r w:rsidRPr="00854CF8">
        <w:t xml:space="preserve"> Versioning, Update, and Continuity Doctrine</w:t>
      </w:r>
    </w:p>
    <w:p w14:paraId="0DFAC534" w14:textId="77777777" w:rsidR="00834F9F" w:rsidRPr="00854CF8" w:rsidRDefault="00834F9F" w:rsidP="00834F9F">
      <w:pPr>
        <w:rPr>
          <w:rFonts w:ascii="Times New Roman" w:hAnsi="Times New Roman" w:cs="Times New Roman"/>
        </w:rPr>
      </w:pPr>
    </w:p>
    <w:p w14:paraId="686C20BF"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Section 19 confirms the permanent rules governing document updates, systemic improvements, project expansions, and architectural refinements.</w:t>
      </w:r>
    </w:p>
    <w:p w14:paraId="17313CD2" w14:textId="77777777" w:rsidR="00834F9F" w:rsidRPr="00854CF8" w:rsidRDefault="00834F9F" w:rsidP="00834F9F">
      <w:pPr>
        <w:rPr>
          <w:rFonts w:ascii="Times New Roman" w:hAnsi="Times New Roman" w:cs="Times New Roman"/>
        </w:rPr>
      </w:pPr>
      <w:r w:rsidRPr="00854CF8">
        <w:rPr>
          <w:rFonts w:ascii="Times New Roman" w:hAnsi="Times New Roman" w:cs="Times New Roman"/>
        </w:rPr>
        <w:t xml:space="preserve">Through strict version governance and </w:t>
      </w:r>
      <w:proofErr w:type="gramStart"/>
      <w:r w:rsidRPr="00854CF8">
        <w:rPr>
          <w:rFonts w:ascii="Times New Roman" w:hAnsi="Times New Roman" w:cs="Times New Roman"/>
        </w:rPr>
        <w:t>update</w:t>
      </w:r>
      <w:proofErr w:type="gramEnd"/>
      <w:r w:rsidRPr="00854CF8">
        <w:rPr>
          <w:rFonts w:ascii="Times New Roman" w:hAnsi="Times New Roman" w:cs="Times New Roman"/>
        </w:rPr>
        <w:t xml:space="preserve"> protocols, the system maintains backward compatibility, forward scalability, and long-term structural integrity.</w:t>
      </w:r>
    </w:p>
    <w:p w14:paraId="56F6FA50" w14:textId="77777777" w:rsidR="00834F9F" w:rsidRPr="00854CF8" w:rsidRDefault="00834F9F" w:rsidP="00834F9F">
      <w:pPr>
        <w:rPr>
          <w:rFonts w:ascii="Times New Roman" w:hAnsi="Times New Roman" w:cs="Times New Roman"/>
        </w:rPr>
      </w:pPr>
    </w:p>
    <w:p w14:paraId="513FD952" w14:textId="2970A640" w:rsidR="00834F9F" w:rsidRPr="00854CF8" w:rsidRDefault="00834F9F" w:rsidP="00834F9F">
      <w:pPr>
        <w:rPr>
          <w:rFonts w:ascii="Times New Roman" w:hAnsi="Times New Roman" w:cs="Times New Roman"/>
        </w:rPr>
      </w:pPr>
      <w:r w:rsidRPr="00854CF8">
        <w:rPr>
          <w:rFonts w:ascii="Times New Roman" w:hAnsi="Times New Roman" w:cs="Times New Roman"/>
        </w:rPr>
        <w:t>This guarantees that evolution is always intentional, traceable, and aligned with strategic priorities.</w:t>
      </w:r>
    </w:p>
    <w:p w14:paraId="19810C43" w14:textId="77777777" w:rsidR="00834F9F" w:rsidRPr="00854CF8" w:rsidRDefault="00834F9F" w:rsidP="00834F9F">
      <w:pPr>
        <w:rPr>
          <w:rFonts w:ascii="Times New Roman" w:hAnsi="Times New Roman" w:cs="Times New Roman"/>
        </w:rPr>
      </w:pPr>
    </w:p>
    <w:p w14:paraId="06C02848" w14:textId="77777777" w:rsidR="00834F9F" w:rsidRPr="00854CF8" w:rsidRDefault="00834F9F" w:rsidP="00A14F85">
      <w:pPr>
        <w:pStyle w:val="Heading3"/>
      </w:pPr>
      <w:r w:rsidRPr="00854CF8">
        <w:t>6. Institutional Permanence and Generational Continuity</w:t>
      </w:r>
    </w:p>
    <w:p w14:paraId="14D5FFA4" w14:textId="77777777" w:rsidR="00834F9F" w:rsidRPr="00854CF8" w:rsidRDefault="00834F9F" w:rsidP="00834F9F">
      <w:pPr>
        <w:rPr>
          <w:rFonts w:ascii="Times New Roman" w:hAnsi="Times New Roman" w:cs="Times New Roman"/>
        </w:rPr>
      </w:pPr>
    </w:p>
    <w:p w14:paraId="1BE47BD2" w14:textId="0EE58686" w:rsidR="00834F9F" w:rsidRPr="00A14F85" w:rsidRDefault="00834F9F" w:rsidP="00A14F85">
      <w:pPr>
        <w:pStyle w:val="Heading4"/>
      </w:pPr>
      <w:r w:rsidRPr="00854CF8">
        <w:t>Through its change log systems, legal frameworks, phased evolution models, and AI ascension pathways, Section 19 ensures that WebHydra possesses:</w:t>
      </w:r>
    </w:p>
    <w:p w14:paraId="276ED79F" w14:textId="5533F563" w:rsidR="00834F9F" w:rsidRPr="00A14F85" w:rsidRDefault="00A14F85" w:rsidP="00943857">
      <w:pPr>
        <w:pStyle w:val="ListParagraph"/>
        <w:numPr>
          <w:ilvl w:val="0"/>
          <w:numId w:val="105"/>
        </w:numPr>
        <w:rPr>
          <w:rFonts w:ascii="Times New Roman" w:hAnsi="Times New Roman" w:cs="Times New Roman"/>
        </w:rPr>
      </w:pPr>
      <w:r w:rsidRPr="00A14F85">
        <w:rPr>
          <w:rFonts w:ascii="Times New Roman" w:hAnsi="Times New Roman" w:cs="Times New Roman"/>
        </w:rPr>
        <w:t>I</w:t>
      </w:r>
      <w:r w:rsidR="00834F9F" w:rsidRPr="00A14F85">
        <w:rPr>
          <w:rFonts w:ascii="Times New Roman" w:hAnsi="Times New Roman" w:cs="Times New Roman"/>
        </w:rPr>
        <w:t>nstitutional memory,</w:t>
      </w:r>
    </w:p>
    <w:p w14:paraId="6252A84E" w14:textId="1C6AC5D0" w:rsidR="00834F9F" w:rsidRPr="00A14F85" w:rsidRDefault="00834F9F" w:rsidP="00943857">
      <w:pPr>
        <w:pStyle w:val="ListParagraph"/>
        <w:numPr>
          <w:ilvl w:val="0"/>
          <w:numId w:val="105"/>
        </w:numPr>
        <w:rPr>
          <w:rFonts w:ascii="Times New Roman" w:hAnsi="Times New Roman" w:cs="Times New Roman"/>
        </w:rPr>
      </w:pPr>
      <w:r w:rsidRPr="00A14F85">
        <w:rPr>
          <w:rFonts w:ascii="Times New Roman" w:hAnsi="Times New Roman" w:cs="Times New Roman"/>
        </w:rPr>
        <w:t>strategic resilience,</w:t>
      </w:r>
    </w:p>
    <w:p w14:paraId="180FA55C" w14:textId="1D9FC750" w:rsidR="00834F9F" w:rsidRPr="00A14F85" w:rsidRDefault="00834F9F" w:rsidP="00943857">
      <w:pPr>
        <w:pStyle w:val="ListParagraph"/>
        <w:numPr>
          <w:ilvl w:val="0"/>
          <w:numId w:val="105"/>
        </w:numPr>
        <w:rPr>
          <w:rFonts w:ascii="Times New Roman" w:hAnsi="Times New Roman" w:cs="Times New Roman"/>
        </w:rPr>
      </w:pPr>
      <w:r w:rsidRPr="00A14F85">
        <w:rPr>
          <w:rFonts w:ascii="Times New Roman" w:hAnsi="Times New Roman" w:cs="Times New Roman"/>
        </w:rPr>
        <w:t>adaptable intelligence,</w:t>
      </w:r>
    </w:p>
    <w:p w14:paraId="2B4778EA" w14:textId="50DF348D" w:rsidR="00834F9F" w:rsidRPr="00A14F85" w:rsidRDefault="00834F9F" w:rsidP="00943857">
      <w:pPr>
        <w:pStyle w:val="ListParagraph"/>
        <w:numPr>
          <w:ilvl w:val="0"/>
          <w:numId w:val="105"/>
        </w:numPr>
        <w:rPr>
          <w:rFonts w:ascii="Times New Roman" w:hAnsi="Times New Roman" w:cs="Times New Roman"/>
        </w:rPr>
      </w:pPr>
      <w:r w:rsidRPr="00A14F85">
        <w:rPr>
          <w:rFonts w:ascii="Times New Roman" w:hAnsi="Times New Roman" w:cs="Times New Roman"/>
        </w:rPr>
        <w:t>legal permanence, and</w:t>
      </w:r>
    </w:p>
    <w:p w14:paraId="6FF66F37" w14:textId="17588E76" w:rsidR="00834F9F" w:rsidRPr="00A14F85" w:rsidRDefault="00834F9F" w:rsidP="00943857">
      <w:pPr>
        <w:pStyle w:val="ListParagraph"/>
        <w:numPr>
          <w:ilvl w:val="0"/>
          <w:numId w:val="105"/>
        </w:numPr>
        <w:rPr>
          <w:rFonts w:ascii="Times New Roman" w:hAnsi="Times New Roman" w:cs="Times New Roman"/>
        </w:rPr>
      </w:pPr>
      <w:r w:rsidRPr="00A14F85">
        <w:rPr>
          <w:rFonts w:ascii="Times New Roman" w:hAnsi="Times New Roman" w:cs="Times New Roman"/>
        </w:rPr>
        <w:t>generational continuity.</w:t>
      </w:r>
    </w:p>
    <w:p w14:paraId="5C157263" w14:textId="77777777" w:rsidR="00834F9F" w:rsidRPr="00854CF8" w:rsidRDefault="00834F9F" w:rsidP="00834F9F">
      <w:pPr>
        <w:rPr>
          <w:rFonts w:ascii="Times New Roman" w:hAnsi="Times New Roman" w:cs="Times New Roman"/>
        </w:rPr>
      </w:pPr>
    </w:p>
    <w:p w14:paraId="0E3E062F" w14:textId="211C8DC6" w:rsidR="00834F9F" w:rsidRPr="00854CF8" w:rsidRDefault="00834F9F" w:rsidP="00834F9F">
      <w:pPr>
        <w:rPr>
          <w:rFonts w:ascii="Times New Roman" w:hAnsi="Times New Roman" w:cs="Times New Roman"/>
        </w:rPr>
      </w:pPr>
      <w:r w:rsidRPr="00854CF8">
        <w:rPr>
          <w:rFonts w:ascii="Times New Roman" w:hAnsi="Times New Roman" w:cs="Times New Roman"/>
        </w:rPr>
        <w:t>It solidifies WebHydra’s destiny as a multi-century infrastructure, capable of supporting global expansion, empire-scale operations, and intergenerational governance.</w:t>
      </w:r>
    </w:p>
    <w:p w14:paraId="7C7FFA69" w14:textId="77777777" w:rsidR="00834F9F" w:rsidRPr="00854CF8" w:rsidRDefault="00834F9F" w:rsidP="00834F9F">
      <w:pPr>
        <w:rPr>
          <w:rFonts w:ascii="Times New Roman" w:hAnsi="Times New Roman" w:cs="Times New Roman"/>
        </w:rPr>
      </w:pPr>
    </w:p>
    <w:p w14:paraId="54B676F8" w14:textId="77777777" w:rsidR="00834F9F" w:rsidRPr="00854CF8" w:rsidRDefault="00834F9F" w:rsidP="00A14F85">
      <w:pPr>
        <w:pStyle w:val="Heading3"/>
      </w:pPr>
      <w:r w:rsidRPr="00854CF8">
        <w:lastRenderedPageBreak/>
        <w:t>Final Consolidated Statement</w:t>
      </w:r>
    </w:p>
    <w:p w14:paraId="76FEE66D" w14:textId="77777777" w:rsidR="00834F9F" w:rsidRPr="00854CF8" w:rsidRDefault="00834F9F" w:rsidP="00834F9F">
      <w:pPr>
        <w:rPr>
          <w:rFonts w:ascii="Times New Roman" w:hAnsi="Times New Roman" w:cs="Times New Roman"/>
        </w:rPr>
      </w:pPr>
    </w:p>
    <w:p w14:paraId="0FF070F8" w14:textId="2BDAD7BD" w:rsidR="00730A2C" w:rsidRPr="00854CF8" w:rsidRDefault="00834F9F" w:rsidP="00834F9F">
      <w:pPr>
        <w:rPr>
          <w:rFonts w:ascii="Times New Roman" w:hAnsi="Times New Roman" w:cs="Times New Roman"/>
        </w:rPr>
      </w:pPr>
      <w:r w:rsidRPr="00854CF8">
        <w:rPr>
          <w:rFonts w:ascii="Times New Roman" w:hAnsi="Times New Roman" w:cs="Times New Roman"/>
        </w:rPr>
        <w:t>Section 19 establishes the complete blueprint for deploying, expanding, maintaining, and evolving the WebHydra ecosystem across generations. It ensures that the system is operationally sound, technically scalable, legally sovereign, AI-reinforced, and strategically aligned with the empire’s long-term global vision. Through phased implementation, structured evolution, stringent governance, and forward-compatible system logic, WebHydra emerges not merely as a digital infrastructure—but as a future-proof, empire-grade construct engineered for longevity, expansion, and global dominance.</w:t>
      </w:r>
      <w:r w:rsidR="00730A2C" w:rsidRPr="00854CF8">
        <w:rPr>
          <w:rFonts w:ascii="Times New Roman" w:hAnsi="Times New Roman" w:cs="Times New Roman"/>
        </w:rPr>
        <w:br w:type="page"/>
      </w:r>
    </w:p>
    <w:p w14:paraId="6FC498D8"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642899AB" w14:textId="77777777" w:rsidR="009B3D5F" w:rsidRPr="001B3C33" w:rsidRDefault="009B3D5F" w:rsidP="009B3D5F">
      <w:pPr>
        <w:rPr>
          <w:rFonts w:ascii="Times New Roman" w:hAnsi="Times New Roman" w:cs="Times New Roman"/>
          <w:b/>
          <w:sz w:val="56"/>
          <w:szCs w:val="56"/>
        </w:rPr>
      </w:pPr>
    </w:p>
    <w:p w14:paraId="049C1110"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7247416A" w14:textId="77777777" w:rsidR="009B3D5F" w:rsidRPr="001B3C33" w:rsidRDefault="009B3D5F" w:rsidP="009B3D5F">
      <w:pPr>
        <w:rPr>
          <w:rFonts w:ascii="Times New Roman" w:hAnsi="Times New Roman" w:cs="Times New Roman"/>
          <w:b/>
          <w:sz w:val="56"/>
          <w:szCs w:val="56"/>
        </w:rPr>
      </w:pPr>
    </w:p>
    <w:p w14:paraId="32A57EF6"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12047C29" w14:textId="77777777" w:rsidR="009B3D5F" w:rsidRPr="001B3C33" w:rsidRDefault="009B3D5F" w:rsidP="009B3D5F">
      <w:pPr>
        <w:jc w:val="center"/>
        <w:rPr>
          <w:rFonts w:ascii="Times New Roman" w:hAnsi="Times New Roman" w:cs="Times New Roman"/>
          <w:b/>
          <w:sz w:val="56"/>
          <w:szCs w:val="56"/>
        </w:rPr>
      </w:pPr>
    </w:p>
    <w:p w14:paraId="511BEDBC" w14:textId="77777777" w:rsidR="009B3D5F" w:rsidRPr="001B3C33" w:rsidRDefault="009B3D5F" w:rsidP="009B3D5F">
      <w:pPr>
        <w:jc w:val="center"/>
        <w:rPr>
          <w:rFonts w:ascii="Times New Roman" w:hAnsi="Times New Roman" w:cs="Times New Roman"/>
          <w:b/>
          <w:sz w:val="56"/>
          <w:szCs w:val="56"/>
        </w:rPr>
      </w:pPr>
    </w:p>
    <w:p w14:paraId="377C3205" w14:textId="69D38655" w:rsidR="009B3D5F" w:rsidRPr="001229B4" w:rsidRDefault="009B3D5F" w:rsidP="009B3D5F">
      <w:pPr>
        <w:pStyle w:val="Heading1"/>
        <w:jc w:val="center"/>
        <w:rPr>
          <w:sz w:val="60"/>
          <w:szCs w:val="60"/>
        </w:rPr>
      </w:pPr>
      <w:r>
        <w:rPr>
          <w:sz w:val="60"/>
          <w:szCs w:val="60"/>
        </w:rPr>
        <w:t xml:space="preserve">SECTION </w:t>
      </w:r>
      <w:r>
        <w:rPr>
          <w:sz w:val="60"/>
          <w:szCs w:val="60"/>
        </w:rPr>
        <w:t>20: FINAL DECLARATIONS</w:t>
      </w:r>
    </w:p>
    <w:p w14:paraId="6B95E023" w14:textId="77777777" w:rsidR="009B3D5F" w:rsidRDefault="009B3D5F">
      <w:pPr>
        <w:rPr>
          <w:rFonts w:ascii="Times New Roman" w:eastAsiaTheme="majorEastAsia" w:hAnsi="Times New Roman" w:cstheme="majorBidi"/>
          <w:b/>
          <w:color w:val="000000" w:themeColor="text1"/>
          <w:sz w:val="40"/>
          <w:szCs w:val="40"/>
        </w:rPr>
      </w:pPr>
      <w:r>
        <w:br w:type="page"/>
      </w:r>
    </w:p>
    <w:p w14:paraId="55902FE4" w14:textId="36D6DAD5" w:rsidR="00730A2C" w:rsidRPr="00854CF8" w:rsidRDefault="00730A2C" w:rsidP="00A14F85">
      <w:pPr>
        <w:pStyle w:val="Heading1"/>
      </w:pPr>
      <w:r w:rsidRPr="00854CF8">
        <w:lastRenderedPageBreak/>
        <w:t>SECTION 20</w:t>
      </w:r>
      <w:r w:rsidR="009B3D5F">
        <w:t>:</w:t>
      </w:r>
      <w:r w:rsidRPr="00854CF8">
        <w:t xml:space="preserve"> FINAL DECLARATIONS</w:t>
      </w:r>
    </w:p>
    <w:p w14:paraId="178A0F6E" w14:textId="77777777" w:rsidR="00730A2C" w:rsidRPr="00854CF8" w:rsidRDefault="00730A2C" w:rsidP="00730A2C">
      <w:pPr>
        <w:rPr>
          <w:rFonts w:ascii="Times New Roman" w:hAnsi="Times New Roman" w:cs="Times New Roman"/>
        </w:rPr>
      </w:pPr>
    </w:p>
    <w:p w14:paraId="267E9B05" w14:textId="77777777" w:rsidR="00730A2C" w:rsidRPr="00854CF8" w:rsidRDefault="00730A2C" w:rsidP="009B3D5F">
      <w:pPr>
        <w:pStyle w:val="Heading1"/>
      </w:pPr>
      <w:r w:rsidRPr="00854CF8">
        <w:t>Section Introduction</w:t>
      </w:r>
    </w:p>
    <w:p w14:paraId="50F41939" w14:textId="77777777" w:rsidR="008E5A2D" w:rsidRPr="00854CF8" w:rsidRDefault="008E5A2D" w:rsidP="00730A2C">
      <w:pPr>
        <w:rPr>
          <w:rFonts w:ascii="Times New Roman" w:hAnsi="Times New Roman" w:cs="Times New Roman"/>
        </w:rPr>
      </w:pPr>
    </w:p>
    <w:p w14:paraId="541A380D"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Section 20 establishes the definitive concluding framework of the WebHydra Website Structure Master Document. It serves as the formalized closing chapter that seals the structural, legal, administrative, and governance principles underpinning the entire WebHydra digital ecosystem. This section marks the boundary between the operational body of the document and the reference architecture found in the Appendix, forming the final authoritative layer through which the document is validated, legitimized, and rendered sovereign.</w:t>
      </w:r>
    </w:p>
    <w:p w14:paraId="0CE52085" w14:textId="77777777" w:rsidR="008E5A2D" w:rsidRPr="00854CF8" w:rsidRDefault="008E5A2D" w:rsidP="008E5A2D">
      <w:pPr>
        <w:rPr>
          <w:rFonts w:ascii="Times New Roman" w:hAnsi="Times New Roman" w:cs="Times New Roman"/>
        </w:rPr>
      </w:pPr>
    </w:p>
    <w:p w14:paraId="33E3D0BC" w14:textId="145271D3" w:rsidR="008E5A2D" w:rsidRPr="00854CF8" w:rsidRDefault="008E5A2D" w:rsidP="008E5A2D">
      <w:pPr>
        <w:rPr>
          <w:rFonts w:ascii="Times New Roman" w:hAnsi="Times New Roman" w:cs="Times New Roman"/>
        </w:rPr>
      </w:pPr>
      <w:r w:rsidRPr="00854CF8">
        <w:rPr>
          <w:rFonts w:ascii="Times New Roman" w:hAnsi="Times New Roman" w:cs="Times New Roman"/>
        </w:rPr>
        <w:t>Section 20 functions as the institutional bridge between creation and preservation. It affirms the structural integrity of the document, delineates the legal boundaries governing its usage, records the final executive declarations, and recognizes all contributors whose expertise enabled the formation of the WebHydra ecosystem. Through this, Section 20 transforms the Master Document from an operational framework into an officially recognized constitutional instrument.</w:t>
      </w:r>
    </w:p>
    <w:p w14:paraId="4676FA82" w14:textId="77777777" w:rsidR="008E5A2D" w:rsidRPr="00854CF8" w:rsidRDefault="008E5A2D" w:rsidP="008E5A2D">
      <w:pPr>
        <w:rPr>
          <w:rFonts w:ascii="Times New Roman" w:hAnsi="Times New Roman" w:cs="Times New Roman"/>
        </w:rPr>
      </w:pPr>
    </w:p>
    <w:p w14:paraId="5D75274A" w14:textId="58234392" w:rsidR="008E5A2D" w:rsidRPr="00854CF8" w:rsidRDefault="008E5A2D" w:rsidP="009014F2">
      <w:pPr>
        <w:pStyle w:val="Heading3"/>
      </w:pPr>
      <w:r w:rsidRPr="00854CF8">
        <w:t>Purpose and Jurisdiction of Final Declarations</w:t>
      </w:r>
    </w:p>
    <w:p w14:paraId="72712875" w14:textId="77777777" w:rsidR="008E5A2D" w:rsidRPr="00854CF8" w:rsidRDefault="008E5A2D" w:rsidP="008E5A2D">
      <w:pPr>
        <w:rPr>
          <w:rFonts w:ascii="Times New Roman" w:hAnsi="Times New Roman" w:cs="Times New Roman"/>
        </w:rPr>
      </w:pPr>
    </w:p>
    <w:p w14:paraId="7A2A03E4"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This subsection establishes the ultimate authority of the final declarations and formalizes their jurisdiction over all preceding content in the Master Document.</w:t>
      </w:r>
    </w:p>
    <w:p w14:paraId="38E4378B" w14:textId="77777777" w:rsidR="008E5A2D" w:rsidRPr="00854CF8" w:rsidRDefault="008E5A2D" w:rsidP="008E5A2D">
      <w:pPr>
        <w:rPr>
          <w:rFonts w:ascii="Times New Roman" w:hAnsi="Times New Roman" w:cs="Times New Roman"/>
        </w:rPr>
      </w:pPr>
    </w:p>
    <w:p w14:paraId="263390C3" w14:textId="5C361EFE" w:rsidR="008E5A2D" w:rsidRPr="00854CF8" w:rsidRDefault="008E5A2D" w:rsidP="00A14F85">
      <w:pPr>
        <w:pStyle w:val="Heading4"/>
      </w:pPr>
      <w:r w:rsidRPr="00854CF8">
        <w:t>Documental Sovereignty Assertion</w:t>
      </w:r>
    </w:p>
    <w:p w14:paraId="4CACC3A2" w14:textId="77777777" w:rsidR="00A14F85" w:rsidRDefault="00A14F85" w:rsidP="008E5A2D">
      <w:pPr>
        <w:rPr>
          <w:rFonts w:ascii="Times New Roman" w:hAnsi="Times New Roman" w:cs="Times New Roman"/>
        </w:rPr>
      </w:pPr>
    </w:p>
    <w:p w14:paraId="23454456" w14:textId="234FEFBC" w:rsidR="008E5A2D" w:rsidRPr="00854CF8" w:rsidRDefault="008E5A2D" w:rsidP="008E5A2D">
      <w:pPr>
        <w:rPr>
          <w:rFonts w:ascii="Times New Roman" w:hAnsi="Times New Roman" w:cs="Times New Roman"/>
        </w:rPr>
      </w:pPr>
      <w:r w:rsidRPr="00854CF8">
        <w:rPr>
          <w:rFonts w:ascii="Times New Roman" w:hAnsi="Times New Roman" w:cs="Times New Roman"/>
        </w:rPr>
        <w:t>Affirms that Section 20 holds the highest legal and structural authority over all components within the WebHydra Website Structure Master Document.</w:t>
      </w:r>
    </w:p>
    <w:p w14:paraId="335B5343" w14:textId="77777777" w:rsidR="008E5A2D" w:rsidRPr="00854CF8" w:rsidRDefault="008E5A2D" w:rsidP="008E5A2D">
      <w:pPr>
        <w:rPr>
          <w:rFonts w:ascii="Times New Roman" w:hAnsi="Times New Roman" w:cs="Times New Roman"/>
        </w:rPr>
      </w:pPr>
    </w:p>
    <w:p w14:paraId="5195F7C6" w14:textId="61E40905" w:rsidR="008E5A2D" w:rsidRPr="00854CF8" w:rsidRDefault="008E5A2D" w:rsidP="00A14F85">
      <w:pPr>
        <w:pStyle w:val="Heading4"/>
      </w:pPr>
      <w:r w:rsidRPr="00854CF8">
        <w:t>Boundary Definition for Interpretation</w:t>
      </w:r>
    </w:p>
    <w:p w14:paraId="040077A9" w14:textId="77777777" w:rsidR="00A14F85" w:rsidRDefault="00A14F85" w:rsidP="008E5A2D">
      <w:pPr>
        <w:rPr>
          <w:rFonts w:ascii="Times New Roman" w:hAnsi="Times New Roman" w:cs="Times New Roman"/>
        </w:rPr>
      </w:pPr>
    </w:p>
    <w:p w14:paraId="014F36E2" w14:textId="014D0D36" w:rsidR="008E5A2D" w:rsidRPr="00854CF8" w:rsidRDefault="008E5A2D" w:rsidP="008E5A2D">
      <w:pPr>
        <w:rPr>
          <w:rFonts w:ascii="Times New Roman" w:hAnsi="Times New Roman" w:cs="Times New Roman"/>
        </w:rPr>
      </w:pPr>
      <w:r w:rsidRPr="00854CF8">
        <w:rPr>
          <w:rFonts w:ascii="Times New Roman" w:hAnsi="Times New Roman" w:cs="Times New Roman"/>
        </w:rPr>
        <w:t>Specifies that all interpretations, clarifications, or disputes regarding earlier sections must be referenced back to the rules and declarations defined herein.</w:t>
      </w:r>
    </w:p>
    <w:p w14:paraId="56F9284F" w14:textId="77777777" w:rsidR="008E5A2D" w:rsidRPr="00854CF8" w:rsidRDefault="008E5A2D" w:rsidP="008E5A2D">
      <w:pPr>
        <w:rPr>
          <w:rFonts w:ascii="Times New Roman" w:hAnsi="Times New Roman" w:cs="Times New Roman"/>
        </w:rPr>
      </w:pPr>
    </w:p>
    <w:p w14:paraId="2F8C3EFC" w14:textId="60015D5D" w:rsidR="008E5A2D" w:rsidRPr="00854CF8" w:rsidRDefault="008E5A2D" w:rsidP="00A14F85">
      <w:pPr>
        <w:pStyle w:val="Heading4"/>
      </w:pPr>
      <w:r w:rsidRPr="00854CF8">
        <w:t>Jurisdictional Reach</w:t>
      </w:r>
    </w:p>
    <w:p w14:paraId="1B25C831" w14:textId="77777777" w:rsidR="00A14F85" w:rsidRDefault="00A14F85" w:rsidP="008E5A2D">
      <w:pPr>
        <w:rPr>
          <w:rFonts w:ascii="Times New Roman" w:hAnsi="Times New Roman" w:cs="Times New Roman"/>
        </w:rPr>
      </w:pPr>
    </w:p>
    <w:p w14:paraId="32591826" w14:textId="0F250B0E" w:rsidR="008E5A2D" w:rsidRPr="00854CF8" w:rsidRDefault="008E5A2D" w:rsidP="008E5A2D">
      <w:pPr>
        <w:rPr>
          <w:rFonts w:ascii="Times New Roman" w:hAnsi="Times New Roman" w:cs="Times New Roman"/>
        </w:rPr>
      </w:pPr>
      <w:r w:rsidRPr="00854CF8">
        <w:rPr>
          <w:rFonts w:ascii="Times New Roman" w:hAnsi="Times New Roman" w:cs="Times New Roman"/>
        </w:rPr>
        <w:t>Confirms that these declarations apply universally across all digital, physical, administrative, AI, and institutional domains governed by WebHydra.</w:t>
      </w:r>
    </w:p>
    <w:p w14:paraId="1F00320A" w14:textId="77777777" w:rsidR="008E5A2D" w:rsidRPr="00854CF8" w:rsidRDefault="008E5A2D" w:rsidP="008E5A2D">
      <w:pPr>
        <w:rPr>
          <w:rFonts w:ascii="Times New Roman" w:hAnsi="Times New Roman" w:cs="Times New Roman"/>
        </w:rPr>
      </w:pPr>
    </w:p>
    <w:p w14:paraId="658C6101" w14:textId="20393DE1" w:rsidR="008E5A2D" w:rsidRPr="00854CF8" w:rsidRDefault="008E5A2D" w:rsidP="00A14F85">
      <w:pPr>
        <w:pStyle w:val="Heading4"/>
      </w:pPr>
      <w:r w:rsidRPr="00854CF8">
        <w:t>Transition to Appendices and Technical Vault</w:t>
      </w:r>
    </w:p>
    <w:p w14:paraId="3DD1CED6" w14:textId="77777777" w:rsidR="00A14F85" w:rsidRDefault="00A14F85" w:rsidP="008E5A2D">
      <w:pPr>
        <w:rPr>
          <w:rFonts w:ascii="Times New Roman" w:hAnsi="Times New Roman" w:cs="Times New Roman"/>
        </w:rPr>
      </w:pPr>
    </w:p>
    <w:p w14:paraId="343D37B1" w14:textId="1AC6204C" w:rsidR="008E5A2D" w:rsidRPr="00854CF8" w:rsidRDefault="008E5A2D" w:rsidP="008E5A2D">
      <w:pPr>
        <w:rPr>
          <w:rFonts w:ascii="Times New Roman" w:hAnsi="Times New Roman" w:cs="Times New Roman"/>
        </w:rPr>
      </w:pPr>
      <w:r w:rsidRPr="00854CF8">
        <w:rPr>
          <w:rFonts w:ascii="Times New Roman" w:hAnsi="Times New Roman" w:cs="Times New Roman"/>
        </w:rPr>
        <w:t>Formally marks the transition from operational doctrines to the technical reference vault found in the Appendix.</w:t>
      </w:r>
    </w:p>
    <w:p w14:paraId="2B8E55BF" w14:textId="77777777" w:rsidR="008E5A2D" w:rsidRPr="00854CF8" w:rsidRDefault="008E5A2D" w:rsidP="008E5A2D">
      <w:pPr>
        <w:rPr>
          <w:rFonts w:ascii="Times New Roman" w:hAnsi="Times New Roman" w:cs="Times New Roman"/>
        </w:rPr>
      </w:pPr>
    </w:p>
    <w:p w14:paraId="0E7C4F11" w14:textId="16F518E5" w:rsidR="008E5A2D" w:rsidRPr="00854CF8" w:rsidRDefault="008E5A2D" w:rsidP="009014F2">
      <w:pPr>
        <w:pStyle w:val="Heading3"/>
      </w:pPr>
      <w:r w:rsidRPr="00854CF8">
        <w:t>Institutional Compliance Confirmation</w:t>
      </w:r>
    </w:p>
    <w:p w14:paraId="51F1E803" w14:textId="77777777" w:rsidR="008E5A2D" w:rsidRPr="00854CF8" w:rsidRDefault="008E5A2D" w:rsidP="008E5A2D">
      <w:pPr>
        <w:rPr>
          <w:rFonts w:ascii="Times New Roman" w:hAnsi="Times New Roman" w:cs="Times New Roman"/>
        </w:rPr>
      </w:pPr>
    </w:p>
    <w:p w14:paraId="485E94B4"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This subsection confirms that the Master Document meets the established standards of governance, legality, accuracy, and structural consistency required by the WebHydra sovereign ecosystem.</w:t>
      </w:r>
    </w:p>
    <w:p w14:paraId="6F7BA085" w14:textId="77777777" w:rsidR="008E5A2D" w:rsidRPr="00854CF8" w:rsidRDefault="008E5A2D" w:rsidP="008E5A2D">
      <w:pPr>
        <w:rPr>
          <w:rFonts w:ascii="Times New Roman" w:hAnsi="Times New Roman" w:cs="Times New Roman"/>
        </w:rPr>
      </w:pPr>
    </w:p>
    <w:p w14:paraId="74C9F411" w14:textId="13668E0C" w:rsidR="008E5A2D" w:rsidRPr="00854CF8" w:rsidRDefault="008E5A2D" w:rsidP="00A14F85">
      <w:pPr>
        <w:pStyle w:val="Heading4"/>
      </w:pPr>
      <w:r w:rsidRPr="00854CF8">
        <w:t>Compliance Verification Statement</w:t>
      </w:r>
    </w:p>
    <w:p w14:paraId="7AE5C191" w14:textId="77777777" w:rsidR="00A14F85" w:rsidRDefault="00A14F85" w:rsidP="008E5A2D">
      <w:pPr>
        <w:rPr>
          <w:rFonts w:ascii="Times New Roman" w:hAnsi="Times New Roman" w:cs="Times New Roman"/>
        </w:rPr>
      </w:pPr>
    </w:p>
    <w:p w14:paraId="02A523CB" w14:textId="6064177B" w:rsidR="008E5A2D" w:rsidRPr="00854CF8" w:rsidRDefault="008E5A2D" w:rsidP="008E5A2D">
      <w:pPr>
        <w:rPr>
          <w:rFonts w:ascii="Times New Roman" w:hAnsi="Times New Roman" w:cs="Times New Roman"/>
        </w:rPr>
      </w:pPr>
      <w:r w:rsidRPr="00854CF8">
        <w:rPr>
          <w:rFonts w:ascii="Times New Roman" w:hAnsi="Times New Roman" w:cs="Times New Roman"/>
        </w:rPr>
        <w:t>Declares that all sections within this document adhere to the operational, legal, AI-governance, and sovereignty frameworks defined by WebHydra and HydraCore.</w:t>
      </w:r>
    </w:p>
    <w:p w14:paraId="145AE0B7" w14:textId="77777777" w:rsidR="008E5A2D" w:rsidRPr="00854CF8" w:rsidRDefault="008E5A2D" w:rsidP="008E5A2D">
      <w:pPr>
        <w:rPr>
          <w:rFonts w:ascii="Times New Roman" w:hAnsi="Times New Roman" w:cs="Times New Roman"/>
        </w:rPr>
      </w:pPr>
    </w:p>
    <w:p w14:paraId="7D6B8846" w14:textId="3921BD51" w:rsidR="008E5A2D" w:rsidRPr="00854CF8" w:rsidRDefault="008E5A2D" w:rsidP="00A14F85">
      <w:pPr>
        <w:pStyle w:val="Heading4"/>
      </w:pPr>
      <w:r w:rsidRPr="00854CF8">
        <w:t>Integrity and Authenticity Certification</w:t>
      </w:r>
    </w:p>
    <w:p w14:paraId="72F78772" w14:textId="77777777" w:rsidR="00A14F85" w:rsidRDefault="00A14F85" w:rsidP="008E5A2D">
      <w:pPr>
        <w:rPr>
          <w:rFonts w:ascii="Times New Roman" w:hAnsi="Times New Roman" w:cs="Times New Roman"/>
        </w:rPr>
      </w:pPr>
    </w:p>
    <w:p w14:paraId="2157D453" w14:textId="3B5CD22B" w:rsidR="008E5A2D" w:rsidRPr="00854CF8" w:rsidRDefault="008E5A2D" w:rsidP="008E5A2D">
      <w:pPr>
        <w:rPr>
          <w:rFonts w:ascii="Times New Roman" w:hAnsi="Times New Roman" w:cs="Times New Roman"/>
        </w:rPr>
      </w:pPr>
      <w:r w:rsidRPr="00854CF8">
        <w:rPr>
          <w:rFonts w:ascii="Times New Roman" w:hAnsi="Times New Roman" w:cs="Times New Roman"/>
        </w:rPr>
        <w:t>Confirms that the document has undergone integrity validation, cross-reference audits, and AI-assisted accuracy checks.</w:t>
      </w:r>
    </w:p>
    <w:p w14:paraId="41794766" w14:textId="77777777" w:rsidR="008E5A2D" w:rsidRPr="00854CF8" w:rsidRDefault="008E5A2D" w:rsidP="008E5A2D">
      <w:pPr>
        <w:rPr>
          <w:rFonts w:ascii="Times New Roman" w:hAnsi="Times New Roman" w:cs="Times New Roman"/>
        </w:rPr>
      </w:pPr>
    </w:p>
    <w:p w14:paraId="64B4E653" w14:textId="272BAB0C" w:rsidR="008E5A2D" w:rsidRPr="00854CF8" w:rsidRDefault="008E5A2D" w:rsidP="00A14F85">
      <w:pPr>
        <w:pStyle w:val="Heading4"/>
      </w:pPr>
      <w:r w:rsidRPr="00854CF8">
        <w:t>Cross-Domain Synchronization Proof</w:t>
      </w:r>
    </w:p>
    <w:p w14:paraId="19756BA5" w14:textId="77777777" w:rsidR="00A14F85" w:rsidRDefault="00A14F85" w:rsidP="008E5A2D">
      <w:pPr>
        <w:rPr>
          <w:rFonts w:ascii="Times New Roman" w:hAnsi="Times New Roman" w:cs="Times New Roman"/>
        </w:rPr>
      </w:pPr>
    </w:p>
    <w:p w14:paraId="0AF4E8EE" w14:textId="1F30428A" w:rsidR="008E5A2D" w:rsidRPr="00854CF8" w:rsidRDefault="008E5A2D" w:rsidP="008E5A2D">
      <w:pPr>
        <w:rPr>
          <w:rFonts w:ascii="Times New Roman" w:hAnsi="Times New Roman" w:cs="Times New Roman"/>
        </w:rPr>
      </w:pPr>
      <w:r w:rsidRPr="00854CF8">
        <w:rPr>
          <w:rFonts w:ascii="Times New Roman" w:hAnsi="Times New Roman" w:cs="Times New Roman"/>
        </w:rPr>
        <w:t>Affirms that the content aligns with all sectors including administrative, technological, commercial, cultural, and legal infrastructures.</w:t>
      </w:r>
    </w:p>
    <w:p w14:paraId="70989FB7" w14:textId="77777777" w:rsidR="008E5A2D" w:rsidRPr="00854CF8" w:rsidRDefault="008E5A2D" w:rsidP="008E5A2D">
      <w:pPr>
        <w:rPr>
          <w:rFonts w:ascii="Times New Roman" w:hAnsi="Times New Roman" w:cs="Times New Roman"/>
        </w:rPr>
      </w:pPr>
    </w:p>
    <w:p w14:paraId="2A342498" w14:textId="0BDC2AF7" w:rsidR="008E5A2D" w:rsidRPr="00854CF8" w:rsidRDefault="008E5A2D" w:rsidP="00A14F85">
      <w:pPr>
        <w:pStyle w:val="Heading4"/>
      </w:pPr>
      <w:r w:rsidRPr="00854CF8">
        <w:t>Enforceability Clause</w:t>
      </w:r>
    </w:p>
    <w:p w14:paraId="6019AED5" w14:textId="77777777" w:rsidR="00A14F85" w:rsidRDefault="00A14F85" w:rsidP="008E5A2D">
      <w:pPr>
        <w:rPr>
          <w:rFonts w:ascii="Times New Roman" w:hAnsi="Times New Roman" w:cs="Times New Roman"/>
        </w:rPr>
      </w:pPr>
    </w:p>
    <w:p w14:paraId="75D7EDE5" w14:textId="3D2C1B22" w:rsidR="008E5A2D" w:rsidRPr="00854CF8" w:rsidRDefault="008E5A2D" w:rsidP="008E5A2D">
      <w:pPr>
        <w:rPr>
          <w:rFonts w:ascii="Times New Roman" w:hAnsi="Times New Roman" w:cs="Times New Roman"/>
        </w:rPr>
      </w:pPr>
      <w:r w:rsidRPr="00854CF8">
        <w:rPr>
          <w:rFonts w:ascii="Times New Roman" w:hAnsi="Times New Roman" w:cs="Times New Roman"/>
        </w:rPr>
        <w:t>States that the document’s provisions are enforceable across all WebHydra domains and shall remain valid until superseded by an officially sanctioned update.</w:t>
      </w:r>
    </w:p>
    <w:p w14:paraId="77CE7328" w14:textId="77777777" w:rsidR="008E5A2D" w:rsidRPr="00854CF8" w:rsidRDefault="008E5A2D" w:rsidP="008E5A2D">
      <w:pPr>
        <w:rPr>
          <w:rFonts w:ascii="Times New Roman" w:hAnsi="Times New Roman" w:cs="Times New Roman"/>
        </w:rPr>
      </w:pPr>
    </w:p>
    <w:p w14:paraId="4624C73B" w14:textId="0C0873A9" w:rsidR="008E5A2D" w:rsidRPr="00854CF8" w:rsidRDefault="008E5A2D" w:rsidP="009014F2">
      <w:pPr>
        <w:pStyle w:val="Heading3"/>
      </w:pPr>
      <w:r w:rsidRPr="00854CF8">
        <w:t>Rights, Access, and Public Use Permissions</w:t>
      </w:r>
    </w:p>
    <w:p w14:paraId="0BFC0C76" w14:textId="77777777" w:rsidR="008E5A2D" w:rsidRPr="00854CF8" w:rsidRDefault="008E5A2D" w:rsidP="008E5A2D">
      <w:pPr>
        <w:rPr>
          <w:rFonts w:ascii="Times New Roman" w:hAnsi="Times New Roman" w:cs="Times New Roman"/>
        </w:rPr>
      </w:pPr>
    </w:p>
    <w:p w14:paraId="5F76BF2A"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This subsection defines the permissions, limitations, and rights granted to external users, public audiences, corporate entities, and institutional bodies.</w:t>
      </w:r>
    </w:p>
    <w:p w14:paraId="6990A637" w14:textId="77777777" w:rsidR="008E5A2D" w:rsidRPr="00854CF8" w:rsidRDefault="008E5A2D" w:rsidP="008E5A2D">
      <w:pPr>
        <w:rPr>
          <w:rFonts w:ascii="Times New Roman" w:hAnsi="Times New Roman" w:cs="Times New Roman"/>
        </w:rPr>
      </w:pPr>
    </w:p>
    <w:p w14:paraId="6D4584C3" w14:textId="79093F8C" w:rsidR="008E5A2D" w:rsidRPr="00854CF8" w:rsidRDefault="008E5A2D" w:rsidP="009014F2">
      <w:pPr>
        <w:pStyle w:val="Heading4"/>
      </w:pPr>
      <w:r w:rsidRPr="00854CF8">
        <w:t>Public Access Rights</w:t>
      </w:r>
    </w:p>
    <w:p w14:paraId="5AABE8CF" w14:textId="77777777" w:rsidR="009014F2" w:rsidRDefault="009014F2" w:rsidP="008E5A2D">
      <w:pPr>
        <w:rPr>
          <w:rFonts w:ascii="Times New Roman" w:hAnsi="Times New Roman" w:cs="Times New Roman"/>
        </w:rPr>
      </w:pPr>
    </w:p>
    <w:p w14:paraId="1F03258D" w14:textId="72D7C4F5" w:rsidR="008E5A2D" w:rsidRPr="00854CF8" w:rsidRDefault="008E5A2D" w:rsidP="008E5A2D">
      <w:pPr>
        <w:rPr>
          <w:rFonts w:ascii="Times New Roman" w:hAnsi="Times New Roman" w:cs="Times New Roman"/>
        </w:rPr>
      </w:pPr>
      <w:r w:rsidRPr="00854CF8">
        <w:rPr>
          <w:rFonts w:ascii="Times New Roman" w:hAnsi="Times New Roman" w:cs="Times New Roman"/>
        </w:rPr>
        <w:t>Outlines which parts of the document are open for public viewing and which components remain confidential or restricted.</w:t>
      </w:r>
    </w:p>
    <w:p w14:paraId="56C45DAD" w14:textId="77777777" w:rsidR="008E5A2D" w:rsidRPr="00854CF8" w:rsidRDefault="008E5A2D" w:rsidP="008E5A2D">
      <w:pPr>
        <w:rPr>
          <w:rFonts w:ascii="Times New Roman" w:hAnsi="Times New Roman" w:cs="Times New Roman"/>
        </w:rPr>
      </w:pPr>
    </w:p>
    <w:p w14:paraId="464A8C51" w14:textId="3D52B9EE" w:rsidR="008E5A2D" w:rsidRPr="00854CF8" w:rsidRDefault="008E5A2D" w:rsidP="009014F2">
      <w:pPr>
        <w:pStyle w:val="Heading4"/>
      </w:pPr>
      <w:r w:rsidRPr="00854CF8">
        <w:t>Permitted Use Conditions</w:t>
      </w:r>
    </w:p>
    <w:p w14:paraId="6DCA5CCC" w14:textId="77777777" w:rsidR="009014F2" w:rsidRDefault="009014F2" w:rsidP="008E5A2D">
      <w:pPr>
        <w:rPr>
          <w:rFonts w:ascii="Times New Roman" w:hAnsi="Times New Roman" w:cs="Times New Roman"/>
        </w:rPr>
      </w:pPr>
    </w:p>
    <w:p w14:paraId="34F5CA6E" w14:textId="29B3B242" w:rsidR="008E5A2D" w:rsidRPr="00854CF8" w:rsidRDefault="008E5A2D" w:rsidP="008E5A2D">
      <w:pPr>
        <w:rPr>
          <w:rFonts w:ascii="Times New Roman" w:hAnsi="Times New Roman" w:cs="Times New Roman"/>
        </w:rPr>
      </w:pPr>
      <w:r w:rsidRPr="00854CF8">
        <w:rPr>
          <w:rFonts w:ascii="Times New Roman" w:hAnsi="Times New Roman" w:cs="Times New Roman"/>
        </w:rPr>
        <w:t>Specifies conditions under which the document may be referenced, quoted, or distributed, including mandatory attribution standards.</w:t>
      </w:r>
    </w:p>
    <w:p w14:paraId="5463B0FB" w14:textId="77777777" w:rsidR="008E5A2D" w:rsidRPr="00854CF8" w:rsidRDefault="008E5A2D" w:rsidP="008E5A2D">
      <w:pPr>
        <w:rPr>
          <w:rFonts w:ascii="Times New Roman" w:hAnsi="Times New Roman" w:cs="Times New Roman"/>
        </w:rPr>
      </w:pPr>
    </w:p>
    <w:p w14:paraId="0F8970EB" w14:textId="2FE58F1F" w:rsidR="008E5A2D" w:rsidRPr="00854CF8" w:rsidRDefault="008E5A2D" w:rsidP="009014F2">
      <w:pPr>
        <w:pStyle w:val="Heading4"/>
      </w:pPr>
      <w:r w:rsidRPr="00854CF8">
        <w:t>Prohibited Uses</w:t>
      </w:r>
    </w:p>
    <w:p w14:paraId="08FF09E2" w14:textId="77777777" w:rsidR="009014F2" w:rsidRDefault="009014F2" w:rsidP="008E5A2D">
      <w:pPr>
        <w:rPr>
          <w:rFonts w:ascii="Times New Roman" w:hAnsi="Times New Roman" w:cs="Times New Roman"/>
        </w:rPr>
      </w:pPr>
    </w:p>
    <w:p w14:paraId="26BD91C8" w14:textId="68EA8BB8" w:rsidR="008E5A2D" w:rsidRPr="00854CF8" w:rsidRDefault="008E5A2D" w:rsidP="008E5A2D">
      <w:pPr>
        <w:rPr>
          <w:rFonts w:ascii="Times New Roman" w:hAnsi="Times New Roman" w:cs="Times New Roman"/>
        </w:rPr>
      </w:pPr>
      <w:r w:rsidRPr="00854CF8">
        <w:rPr>
          <w:rFonts w:ascii="Times New Roman" w:hAnsi="Times New Roman" w:cs="Times New Roman"/>
        </w:rPr>
        <w:t xml:space="preserve">Clarifies </w:t>
      </w:r>
      <w:proofErr w:type="gramStart"/>
      <w:r w:rsidRPr="00854CF8">
        <w:rPr>
          <w:rFonts w:ascii="Times New Roman" w:hAnsi="Times New Roman" w:cs="Times New Roman"/>
        </w:rPr>
        <w:t>uses</w:t>
      </w:r>
      <w:proofErr w:type="gramEnd"/>
      <w:r w:rsidRPr="00854CF8">
        <w:rPr>
          <w:rFonts w:ascii="Times New Roman" w:hAnsi="Times New Roman" w:cs="Times New Roman"/>
        </w:rPr>
        <w:t xml:space="preserve"> forbidden under sovereign law, including unauthorized adaptation, reverse engineering, or misrepresentation of WebHydra intellectual architecture.</w:t>
      </w:r>
    </w:p>
    <w:p w14:paraId="518E7827" w14:textId="77777777" w:rsidR="008E5A2D" w:rsidRPr="00854CF8" w:rsidRDefault="008E5A2D" w:rsidP="008E5A2D">
      <w:pPr>
        <w:rPr>
          <w:rFonts w:ascii="Times New Roman" w:hAnsi="Times New Roman" w:cs="Times New Roman"/>
        </w:rPr>
      </w:pPr>
    </w:p>
    <w:p w14:paraId="61A4497B" w14:textId="203FDC7F" w:rsidR="008E5A2D" w:rsidRPr="00854CF8" w:rsidRDefault="008E5A2D" w:rsidP="009014F2">
      <w:pPr>
        <w:pStyle w:val="Heading4"/>
      </w:pPr>
      <w:r w:rsidRPr="00854CF8">
        <w:t>Intellectual Ownership Acknowledgment</w:t>
      </w:r>
    </w:p>
    <w:p w14:paraId="100AE58B" w14:textId="77777777" w:rsidR="009014F2" w:rsidRDefault="009014F2" w:rsidP="008E5A2D">
      <w:pPr>
        <w:rPr>
          <w:rFonts w:ascii="Times New Roman" w:hAnsi="Times New Roman" w:cs="Times New Roman"/>
        </w:rPr>
      </w:pPr>
    </w:p>
    <w:p w14:paraId="18C40C5F" w14:textId="56337B38" w:rsidR="008E5A2D" w:rsidRPr="00854CF8" w:rsidRDefault="008E5A2D" w:rsidP="008E5A2D">
      <w:pPr>
        <w:rPr>
          <w:rFonts w:ascii="Times New Roman" w:hAnsi="Times New Roman" w:cs="Times New Roman"/>
        </w:rPr>
      </w:pPr>
      <w:r w:rsidRPr="00854CF8">
        <w:rPr>
          <w:rFonts w:ascii="Times New Roman" w:hAnsi="Times New Roman" w:cs="Times New Roman"/>
        </w:rPr>
        <w:t>Affirms WebHydra’s legal ownership over all systems, structures, methodologies, frameworks, and terminologies within the document.</w:t>
      </w:r>
    </w:p>
    <w:p w14:paraId="341B647D" w14:textId="77777777" w:rsidR="008E5A2D" w:rsidRPr="00854CF8" w:rsidRDefault="008E5A2D" w:rsidP="008E5A2D">
      <w:pPr>
        <w:rPr>
          <w:rFonts w:ascii="Times New Roman" w:hAnsi="Times New Roman" w:cs="Times New Roman"/>
        </w:rPr>
      </w:pPr>
    </w:p>
    <w:p w14:paraId="19EAF04C" w14:textId="414B99A0" w:rsidR="008E5A2D" w:rsidRPr="00854CF8" w:rsidRDefault="008E5A2D" w:rsidP="009014F2">
      <w:pPr>
        <w:pStyle w:val="Heading3"/>
      </w:pPr>
      <w:r w:rsidRPr="00854CF8">
        <w:t>Structural Completion &amp; Document Finalization Declaration</w:t>
      </w:r>
    </w:p>
    <w:p w14:paraId="651141C3" w14:textId="77777777" w:rsidR="008E5A2D" w:rsidRPr="00854CF8" w:rsidRDefault="008E5A2D" w:rsidP="008E5A2D">
      <w:pPr>
        <w:rPr>
          <w:rFonts w:ascii="Times New Roman" w:hAnsi="Times New Roman" w:cs="Times New Roman"/>
        </w:rPr>
      </w:pPr>
    </w:p>
    <w:p w14:paraId="6214D1D8"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This subsection provides the official statement confirming the completion and closure of the WebHydra Website Structure Master Document.</w:t>
      </w:r>
    </w:p>
    <w:p w14:paraId="53C33CE9" w14:textId="77777777" w:rsidR="008E5A2D" w:rsidRPr="00854CF8" w:rsidRDefault="008E5A2D" w:rsidP="008E5A2D">
      <w:pPr>
        <w:rPr>
          <w:rFonts w:ascii="Times New Roman" w:hAnsi="Times New Roman" w:cs="Times New Roman"/>
        </w:rPr>
      </w:pPr>
    </w:p>
    <w:p w14:paraId="040490A3" w14:textId="47AF6B75" w:rsidR="008E5A2D" w:rsidRPr="00854CF8" w:rsidRDefault="008E5A2D" w:rsidP="009014F2">
      <w:pPr>
        <w:pStyle w:val="Heading4"/>
      </w:pPr>
      <w:r w:rsidRPr="00854CF8">
        <w:t>Completion Certification</w:t>
      </w:r>
    </w:p>
    <w:p w14:paraId="3E2D7676"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Declares that all chapters, sections, modules, subsections, and architectural components have been fully established, validated, and finalized.</w:t>
      </w:r>
    </w:p>
    <w:p w14:paraId="71265E03" w14:textId="77777777" w:rsidR="008E5A2D" w:rsidRPr="00854CF8" w:rsidRDefault="008E5A2D" w:rsidP="008E5A2D">
      <w:pPr>
        <w:rPr>
          <w:rFonts w:ascii="Times New Roman" w:hAnsi="Times New Roman" w:cs="Times New Roman"/>
        </w:rPr>
      </w:pPr>
    </w:p>
    <w:p w14:paraId="67F18E6D" w14:textId="402373C6" w:rsidR="008E5A2D" w:rsidRPr="00854CF8" w:rsidRDefault="008E5A2D" w:rsidP="009014F2">
      <w:pPr>
        <w:pStyle w:val="Heading4"/>
      </w:pPr>
      <w:r w:rsidRPr="00854CF8">
        <w:t>Operational Readiness Statement</w:t>
      </w:r>
    </w:p>
    <w:p w14:paraId="61088F9D" w14:textId="77777777" w:rsidR="009014F2" w:rsidRDefault="009014F2" w:rsidP="008E5A2D">
      <w:pPr>
        <w:rPr>
          <w:rFonts w:ascii="Times New Roman" w:hAnsi="Times New Roman" w:cs="Times New Roman"/>
        </w:rPr>
      </w:pPr>
    </w:p>
    <w:p w14:paraId="38F1D6D2" w14:textId="211295C6" w:rsidR="008E5A2D" w:rsidRPr="00854CF8" w:rsidRDefault="008E5A2D" w:rsidP="008E5A2D">
      <w:pPr>
        <w:rPr>
          <w:rFonts w:ascii="Times New Roman" w:hAnsi="Times New Roman" w:cs="Times New Roman"/>
        </w:rPr>
      </w:pPr>
      <w:r w:rsidRPr="00854CF8">
        <w:rPr>
          <w:rFonts w:ascii="Times New Roman" w:hAnsi="Times New Roman" w:cs="Times New Roman"/>
        </w:rPr>
        <w:t>Confirms that the Master Document is ready for deployment, reference, implementation, and enforcement within the WebHydra ecosystem.</w:t>
      </w:r>
    </w:p>
    <w:p w14:paraId="30CB0D5B" w14:textId="77777777" w:rsidR="008E5A2D" w:rsidRPr="00854CF8" w:rsidRDefault="008E5A2D" w:rsidP="008E5A2D">
      <w:pPr>
        <w:rPr>
          <w:rFonts w:ascii="Times New Roman" w:hAnsi="Times New Roman" w:cs="Times New Roman"/>
        </w:rPr>
      </w:pPr>
    </w:p>
    <w:p w14:paraId="78CC3871" w14:textId="049783C8" w:rsidR="008E5A2D" w:rsidRPr="00854CF8" w:rsidRDefault="008E5A2D" w:rsidP="009014F2">
      <w:pPr>
        <w:pStyle w:val="Heading4"/>
      </w:pPr>
      <w:r w:rsidRPr="00854CF8">
        <w:t>Sovereign Closure Seal</w:t>
      </w:r>
    </w:p>
    <w:p w14:paraId="548669DC" w14:textId="77777777" w:rsidR="009014F2" w:rsidRDefault="009014F2" w:rsidP="008E5A2D">
      <w:pPr>
        <w:rPr>
          <w:rFonts w:ascii="Times New Roman" w:hAnsi="Times New Roman" w:cs="Times New Roman"/>
        </w:rPr>
      </w:pPr>
    </w:p>
    <w:p w14:paraId="4D9E45D4" w14:textId="3B3B01F9" w:rsidR="008E5A2D" w:rsidRPr="00854CF8" w:rsidRDefault="008E5A2D" w:rsidP="008E5A2D">
      <w:pPr>
        <w:rPr>
          <w:rFonts w:ascii="Times New Roman" w:hAnsi="Times New Roman" w:cs="Times New Roman"/>
        </w:rPr>
      </w:pPr>
      <w:r w:rsidRPr="00854CF8">
        <w:rPr>
          <w:rFonts w:ascii="Times New Roman" w:hAnsi="Times New Roman" w:cs="Times New Roman"/>
        </w:rPr>
        <w:t>Proclaims the document sealed under WebHydra’s sovereign governance and recognized as an authoritative institutional instrument.</w:t>
      </w:r>
    </w:p>
    <w:p w14:paraId="4BE9BCBE" w14:textId="77777777" w:rsidR="008E5A2D" w:rsidRPr="00854CF8" w:rsidRDefault="008E5A2D" w:rsidP="008E5A2D">
      <w:pPr>
        <w:rPr>
          <w:rFonts w:ascii="Times New Roman" w:hAnsi="Times New Roman" w:cs="Times New Roman"/>
        </w:rPr>
      </w:pPr>
    </w:p>
    <w:p w14:paraId="60FA9FFC" w14:textId="3E7BC1D5" w:rsidR="008E5A2D" w:rsidRPr="00854CF8" w:rsidRDefault="008E5A2D" w:rsidP="009014F2">
      <w:pPr>
        <w:pStyle w:val="Heading4"/>
      </w:pPr>
      <w:r w:rsidRPr="00854CF8">
        <w:t>Future Update Conditions</w:t>
      </w:r>
    </w:p>
    <w:p w14:paraId="7A59E032" w14:textId="77777777" w:rsidR="009014F2" w:rsidRDefault="009014F2" w:rsidP="008E5A2D">
      <w:pPr>
        <w:rPr>
          <w:rFonts w:ascii="Times New Roman" w:hAnsi="Times New Roman" w:cs="Times New Roman"/>
        </w:rPr>
      </w:pPr>
    </w:p>
    <w:p w14:paraId="04CEB0F6" w14:textId="7EE034E3" w:rsidR="008E5A2D" w:rsidRPr="00854CF8" w:rsidRDefault="008E5A2D" w:rsidP="008E5A2D">
      <w:pPr>
        <w:rPr>
          <w:rFonts w:ascii="Times New Roman" w:hAnsi="Times New Roman" w:cs="Times New Roman"/>
        </w:rPr>
      </w:pPr>
      <w:r w:rsidRPr="00854CF8">
        <w:rPr>
          <w:rFonts w:ascii="Times New Roman" w:hAnsi="Times New Roman" w:cs="Times New Roman"/>
        </w:rPr>
        <w:t>Clarifies that any future modifications must strictly adhere to the Versioning Standards and Update Logic codified in Section 19.6.</w:t>
      </w:r>
    </w:p>
    <w:p w14:paraId="08678AAA" w14:textId="77777777" w:rsidR="008E5A2D" w:rsidRPr="00854CF8" w:rsidRDefault="008E5A2D" w:rsidP="008E5A2D">
      <w:pPr>
        <w:rPr>
          <w:rFonts w:ascii="Times New Roman" w:hAnsi="Times New Roman" w:cs="Times New Roman"/>
        </w:rPr>
      </w:pPr>
    </w:p>
    <w:p w14:paraId="073F3F34" w14:textId="11B2F7E9" w:rsidR="008E5A2D" w:rsidRPr="00854CF8" w:rsidRDefault="008E5A2D" w:rsidP="009014F2">
      <w:pPr>
        <w:pStyle w:val="Heading3"/>
      </w:pPr>
      <w:r w:rsidRPr="00854CF8">
        <w:t>Recognition of Contributors and Institutional Entities</w:t>
      </w:r>
    </w:p>
    <w:p w14:paraId="20685E26" w14:textId="77777777" w:rsidR="008E5A2D" w:rsidRPr="00854CF8" w:rsidRDefault="008E5A2D" w:rsidP="008E5A2D">
      <w:pPr>
        <w:rPr>
          <w:rFonts w:ascii="Times New Roman" w:hAnsi="Times New Roman" w:cs="Times New Roman"/>
        </w:rPr>
      </w:pPr>
    </w:p>
    <w:p w14:paraId="5EF08A61"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This subsection acknowledges the individuals, AI systems, governance bodies, and institutional divisions that contributed to the creation, validation, and stewardship of the Master Document.</w:t>
      </w:r>
    </w:p>
    <w:p w14:paraId="4CF99C61" w14:textId="77777777" w:rsidR="008E5A2D" w:rsidRPr="00854CF8" w:rsidRDefault="008E5A2D" w:rsidP="008E5A2D">
      <w:pPr>
        <w:rPr>
          <w:rFonts w:ascii="Times New Roman" w:hAnsi="Times New Roman" w:cs="Times New Roman"/>
        </w:rPr>
      </w:pPr>
    </w:p>
    <w:p w14:paraId="1EF119B8" w14:textId="6F6CBA63" w:rsidR="008E5A2D" w:rsidRPr="00854CF8" w:rsidRDefault="008E5A2D" w:rsidP="009014F2">
      <w:pPr>
        <w:pStyle w:val="Heading4"/>
      </w:pPr>
      <w:r w:rsidRPr="00854CF8">
        <w:lastRenderedPageBreak/>
        <w:t>Architectural and Conceptual Contributors</w:t>
      </w:r>
    </w:p>
    <w:p w14:paraId="56329D18" w14:textId="77777777" w:rsidR="009014F2" w:rsidRDefault="009014F2" w:rsidP="008E5A2D">
      <w:pPr>
        <w:rPr>
          <w:rFonts w:ascii="Times New Roman" w:hAnsi="Times New Roman" w:cs="Times New Roman"/>
        </w:rPr>
      </w:pPr>
    </w:p>
    <w:p w14:paraId="22747193" w14:textId="5AF72426" w:rsidR="008E5A2D" w:rsidRPr="00854CF8" w:rsidRDefault="008E5A2D" w:rsidP="008E5A2D">
      <w:pPr>
        <w:rPr>
          <w:rFonts w:ascii="Times New Roman" w:hAnsi="Times New Roman" w:cs="Times New Roman"/>
        </w:rPr>
      </w:pPr>
      <w:r w:rsidRPr="00854CF8">
        <w:rPr>
          <w:rFonts w:ascii="Times New Roman" w:hAnsi="Times New Roman" w:cs="Times New Roman"/>
        </w:rPr>
        <w:t>Recognizes key personnel responsible for the vision, formulation, and structural engineering of WebHydra.</w:t>
      </w:r>
    </w:p>
    <w:p w14:paraId="6835E40D" w14:textId="77777777" w:rsidR="008E5A2D" w:rsidRPr="00854CF8" w:rsidRDefault="008E5A2D" w:rsidP="008E5A2D">
      <w:pPr>
        <w:rPr>
          <w:rFonts w:ascii="Times New Roman" w:hAnsi="Times New Roman" w:cs="Times New Roman"/>
        </w:rPr>
      </w:pPr>
    </w:p>
    <w:p w14:paraId="767AA3C8" w14:textId="1331A625" w:rsidR="008E5A2D" w:rsidRPr="00854CF8" w:rsidRDefault="008E5A2D" w:rsidP="009014F2">
      <w:pPr>
        <w:pStyle w:val="Heading4"/>
      </w:pPr>
      <w:r w:rsidRPr="00854CF8">
        <w:t>AI Intelligence Systems &amp; Computational Engines</w:t>
      </w:r>
    </w:p>
    <w:p w14:paraId="08D83967" w14:textId="77777777" w:rsidR="009014F2" w:rsidRDefault="009014F2" w:rsidP="008E5A2D">
      <w:pPr>
        <w:rPr>
          <w:rFonts w:ascii="Times New Roman" w:hAnsi="Times New Roman" w:cs="Times New Roman"/>
        </w:rPr>
      </w:pPr>
    </w:p>
    <w:p w14:paraId="59EA206C" w14:textId="5BBD50F9" w:rsidR="008E5A2D" w:rsidRPr="00854CF8" w:rsidRDefault="008E5A2D" w:rsidP="008E5A2D">
      <w:pPr>
        <w:rPr>
          <w:rFonts w:ascii="Times New Roman" w:hAnsi="Times New Roman" w:cs="Times New Roman"/>
        </w:rPr>
      </w:pPr>
      <w:r w:rsidRPr="00854CF8">
        <w:rPr>
          <w:rFonts w:ascii="Times New Roman" w:hAnsi="Times New Roman" w:cs="Times New Roman"/>
        </w:rPr>
        <w:t>Acknowledges AI systems that supported drafting, cross-referencing, predictive modelling, and compliance validation.</w:t>
      </w:r>
    </w:p>
    <w:p w14:paraId="05EAB750" w14:textId="77777777" w:rsidR="008E5A2D" w:rsidRPr="00854CF8" w:rsidRDefault="008E5A2D" w:rsidP="008E5A2D">
      <w:pPr>
        <w:rPr>
          <w:rFonts w:ascii="Times New Roman" w:hAnsi="Times New Roman" w:cs="Times New Roman"/>
        </w:rPr>
      </w:pPr>
    </w:p>
    <w:p w14:paraId="18873701" w14:textId="3A0B77DC" w:rsidR="008E5A2D" w:rsidRPr="00854CF8" w:rsidRDefault="008E5A2D" w:rsidP="009014F2">
      <w:pPr>
        <w:pStyle w:val="Heading4"/>
      </w:pPr>
      <w:r w:rsidRPr="00854CF8">
        <w:t>Governance and Oversight Committees</w:t>
      </w:r>
    </w:p>
    <w:p w14:paraId="47B754BA" w14:textId="77777777" w:rsidR="009014F2" w:rsidRDefault="009014F2" w:rsidP="008E5A2D">
      <w:pPr>
        <w:rPr>
          <w:rFonts w:ascii="Times New Roman" w:hAnsi="Times New Roman" w:cs="Times New Roman"/>
        </w:rPr>
      </w:pPr>
    </w:p>
    <w:p w14:paraId="1655EB05" w14:textId="2A2E27BD" w:rsidR="008E5A2D" w:rsidRPr="00854CF8" w:rsidRDefault="008E5A2D" w:rsidP="008E5A2D">
      <w:pPr>
        <w:rPr>
          <w:rFonts w:ascii="Times New Roman" w:hAnsi="Times New Roman" w:cs="Times New Roman"/>
        </w:rPr>
      </w:pPr>
      <w:r w:rsidRPr="00854CF8">
        <w:rPr>
          <w:rFonts w:ascii="Times New Roman" w:hAnsi="Times New Roman" w:cs="Times New Roman"/>
        </w:rPr>
        <w:t>Credits executive bodies, legal divisions, administrative authorities, and structural review panels.</w:t>
      </w:r>
    </w:p>
    <w:p w14:paraId="7925E77E" w14:textId="77777777" w:rsidR="008E5A2D" w:rsidRPr="00854CF8" w:rsidRDefault="008E5A2D" w:rsidP="008E5A2D">
      <w:pPr>
        <w:rPr>
          <w:rFonts w:ascii="Times New Roman" w:hAnsi="Times New Roman" w:cs="Times New Roman"/>
        </w:rPr>
      </w:pPr>
    </w:p>
    <w:p w14:paraId="3E2ED452" w14:textId="58B4726B" w:rsidR="008E5A2D" w:rsidRPr="00854CF8" w:rsidRDefault="008E5A2D" w:rsidP="009014F2">
      <w:pPr>
        <w:pStyle w:val="Heading4"/>
      </w:pPr>
      <w:r w:rsidRPr="00854CF8">
        <w:t>Institutional Stakeholders</w:t>
      </w:r>
    </w:p>
    <w:p w14:paraId="7DA00408" w14:textId="77777777" w:rsidR="009014F2" w:rsidRDefault="009014F2" w:rsidP="008E5A2D">
      <w:pPr>
        <w:rPr>
          <w:rFonts w:ascii="Times New Roman" w:hAnsi="Times New Roman" w:cs="Times New Roman"/>
        </w:rPr>
      </w:pPr>
    </w:p>
    <w:p w14:paraId="78C5AA3E" w14:textId="399AAB07" w:rsidR="008E5A2D" w:rsidRPr="00854CF8" w:rsidRDefault="008E5A2D" w:rsidP="008E5A2D">
      <w:pPr>
        <w:rPr>
          <w:rFonts w:ascii="Times New Roman" w:hAnsi="Times New Roman" w:cs="Times New Roman"/>
        </w:rPr>
      </w:pPr>
      <w:r w:rsidRPr="00854CF8">
        <w:rPr>
          <w:rFonts w:ascii="Times New Roman" w:hAnsi="Times New Roman" w:cs="Times New Roman"/>
        </w:rPr>
        <w:t>Formally recognizes investors, partners, strategic advisors, and organizational entities whose support enabled WebHydra’s development.</w:t>
      </w:r>
    </w:p>
    <w:p w14:paraId="5220FF2A" w14:textId="77777777" w:rsidR="008E5A2D" w:rsidRPr="00854CF8" w:rsidRDefault="008E5A2D" w:rsidP="008E5A2D">
      <w:pPr>
        <w:rPr>
          <w:rFonts w:ascii="Times New Roman" w:hAnsi="Times New Roman" w:cs="Times New Roman"/>
        </w:rPr>
      </w:pPr>
    </w:p>
    <w:p w14:paraId="56E9C4CD" w14:textId="2F8F927B" w:rsidR="008E5A2D" w:rsidRPr="00854CF8" w:rsidRDefault="008E5A2D" w:rsidP="009014F2">
      <w:pPr>
        <w:pStyle w:val="Heading3"/>
      </w:pPr>
      <w:r w:rsidRPr="00854CF8">
        <w:t>Final Sovereignty and Continuity Declaration</w:t>
      </w:r>
    </w:p>
    <w:p w14:paraId="612FBE71" w14:textId="77777777" w:rsidR="008E5A2D" w:rsidRPr="00854CF8" w:rsidRDefault="008E5A2D" w:rsidP="008E5A2D">
      <w:pPr>
        <w:rPr>
          <w:rFonts w:ascii="Times New Roman" w:hAnsi="Times New Roman" w:cs="Times New Roman"/>
        </w:rPr>
      </w:pPr>
    </w:p>
    <w:p w14:paraId="7FA9EA4F" w14:textId="77777777" w:rsidR="008E5A2D" w:rsidRPr="00854CF8" w:rsidRDefault="008E5A2D" w:rsidP="008E5A2D">
      <w:pPr>
        <w:rPr>
          <w:rFonts w:ascii="Times New Roman" w:hAnsi="Times New Roman" w:cs="Times New Roman"/>
        </w:rPr>
      </w:pPr>
      <w:r w:rsidRPr="00854CF8">
        <w:rPr>
          <w:rFonts w:ascii="Times New Roman" w:hAnsi="Times New Roman" w:cs="Times New Roman"/>
        </w:rPr>
        <w:t>This subsection asserts the long-term sovereignty, validity, and operational continuity of the WebHydra Master Document.</w:t>
      </w:r>
    </w:p>
    <w:p w14:paraId="348EE32B" w14:textId="77777777" w:rsidR="008E5A2D" w:rsidRPr="00854CF8" w:rsidRDefault="008E5A2D" w:rsidP="008E5A2D">
      <w:pPr>
        <w:rPr>
          <w:rFonts w:ascii="Times New Roman" w:hAnsi="Times New Roman" w:cs="Times New Roman"/>
        </w:rPr>
      </w:pPr>
    </w:p>
    <w:p w14:paraId="68ADB5DF" w14:textId="4B5C58C1" w:rsidR="008E5A2D" w:rsidRPr="00854CF8" w:rsidRDefault="008E5A2D" w:rsidP="009014F2">
      <w:pPr>
        <w:pStyle w:val="Heading4"/>
      </w:pPr>
      <w:r w:rsidRPr="00854CF8">
        <w:t>Sovereign Authority Clause</w:t>
      </w:r>
    </w:p>
    <w:p w14:paraId="52267ED6" w14:textId="77777777" w:rsidR="009014F2" w:rsidRDefault="009014F2" w:rsidP="008E5A2D">
      <w:pPr>
        <w:rPr>
          <w:rFonts w:ascii="Times New Roman" w:hAnsi="Times New Roman" w:cs="Times New Roman"/>
        </w:rPr>
      </w:pPr>
    </w:p>
    <w:p w14:paraId="6B271043" w14:textId="1DBF6230" w:rsidR="008E5A2D" w:rsidRPr="00854CF8" w:rsidRDefault="008E5A2D" w:rsidP="008E5A2D">
      <w:pPr>
        <w:rPr>
          <w:rFonts w:ascii="Times New Roman" w:hAnsi="Times New Roman" w:cs="Times New Roman"/>
        </w:rPr>
      </w:pPr>
      <w:r w:rsidRPr="00854CF8">
        <w:rPr>
          <w:rFonts w:ascii="Times New Roman" w:hAnsi="Times New Roman" w:cs="Times New Roman"/>
        </w:rPr>
        <w:t>Declares that the WebHydra Master Document constitutes an official sovereign instrument of the digital empire.</w:t>
      </w:r>
    </w:p>
    <w:p w14:paraId="54A7DBE4" w14:textId="77777777" w:rsidR="008E5A2D" w:rsidRPr="00854CF8" w:rsidRDefault="008E5A2D" w:rsidP="008E5A2D">
      <w:pPr>
        <w:rPr>
          <w:rFonts w:ascii="Times New Roman" w:hAnsi="Times New Roman" w:cs="Times New Roman"/>
        </w:rPr>
      </w:pPr>
    </w:p>
    <w:p w14:paraId="46AB95EA" w14:textId="16108AB6" w:rsidR="008E5A2D" w:rsidRPr="00854CF8" w:rsidRDefault="008E5A2D" w:rsidP="009014F2">
      <w:pPr>
        <w:pStyle w:val="Heading4"/>
      </w:pPr>
      <w:r w:rsidRPr="00854CF8">
        <w:lastRenderedPageBreak/>
        <w:t>Long-Term Validity Statement</w:t>
      </w:r>
    </w:p>
    <w:p w14:paraId="56DC0A84" w14:textId="77777777" w:rsidR="009014F2" w:rsidRDefault="009014F2" w:rsidP="008E5A2D">
      <w:pPr>
        <w:rPr>
          <w:rFonts w:ascii="Times New Roman" w:hAnsi="Times New Roman" w:cs="Times New Roman"/>
        </w:rPr>
      </w:pPr>
    </w:p>
    <w:p w14:paraId="3FA314EA" w14:textId="7096738E" w:rsidR="008E5A2D" w:rsidRPr="00854CF8" w:rsidRDefault="008E5A2D" w:rsidP="008E5A2D">
      <w:pPr>
        <w:rPr>
          <w:rFonts w:ascii="Times New Roman" w:hAnsi="Times New Roman" w:cs="Times New Roman"/>
        </w:rPr>
      </w:pPr>
      <w:r w:rsidRPr="00854CF8">
        <w:rPr>
          <w:rFonts w:ascii="Times New Roman" w:hAnsi="Times New Roman" w:cs="Times New Roman"/>
        </w:rPr>
        <w:t>Affirms that the document remains in force indefinitely unless replaced by a newer sovereign iteration.</w:t>
      </w:r>
    </w:p>
    <w:p w14:paraId="6E6625DA" w14:textId="77777777" w:rsidR="008E5A2D" w:rsidRPr="00854CF8" w:rsidRDefault="008E5A2D" w:rsidP="008E5A2D">
      <w:pPr>
        <w:rPr>
          <w:rFonts w:ascii="Times New Roman" w:hAnsi="Times New Roman" w:cs="Times New Roman"/>
        </w:rPr>
      </w:pPr>
    </w:p>
    <w:p w14:paraId="5FC71C05" w14:textId="2565A501" w:rsidR="008E5A2D" w:rsidRPr="00854CF8" w:rsidRDefault="008E5A2D" w:rsidP="009014F2">
      <w:pPr>
        <w:pStyle w:val="Heading4"/>
      </w:pPr>
      <w:r w:rsidRPr="00854CF8">
        <w:t>Continuity and Preservation Mandate</w:t>
      </w:r>
    </w:p>
    <w:p w14:paraId="69A8A850" w14:textId="77777777" w:rsidR="009014F2" w:rsidRDefault="009014F2" w:rsidP="008E5A2D">
      <w:pPr>
        <w:rPr>
          <w:rFonts w:ascii="Times New Roman" w:hAnsi="Times New Roman" w:cs="Times New Roman"/>
        </w:rPr>
      </w:pPr>
    </w:p>
    <w:p w14:paraId="748AE785" w14:textId="55EFC014" w:rsidR="008E5A2D" w:rsidRPr="00854CF8" w:rsidRDefault="008E5A2D" w:rsidP="008E5A2D">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that all institutions, AI systems, and administrative bodies are responsible for preserving, enforcing, and upholding the document across generations.</w:t>
      </w:r>
    </w:p>
    <w:p w14:paraId="0FE0D540" w14:textId="77777777" w:rsidR="008E5A2D" w:rsidRPr="00854CF8" w:rsidRDefault="008E5A2D" w:rsidP="008E5A2D">
      <w:pPr>
        <w:rPr>
          <w:rFonts w:ascii="Times New Roman" w:hAnsi="Times New Roman" w:cs="Times New Roman"/>
        </w:rPr>
      </w:pPr>
    </w:p>
    <w:p w14:paraId="3F61BC83" w14:textId="7838A9E0" w:rsidR="008E5A2D" w:rsidRPr="00854CF8" w:rsidRDefault="008E5A2D" w:rsidP="009014F2">
      <w:pPr>
        <w:pStyle w:val="Heading4"/>
      </w:pPr>
      <w:r w:rsidRPr="00854CF8">
        <w:t>Formal Closure Statement</w:t>
      </w:r>
    </w:p>
    <w:p w14:paraId="28B45A25" w14:textId="77777777" w:rsidR="009014F2" w:rsidRDefault="009014F2" w:rsidP="008E5A2D">
      <w:pPr>
        <w:rPr>
          <w:rFonts w:ascii="Times New Roman" w:hAnsi="Times New Roman" w:cs="Times New Roman"/>
        </w:rPr>
      </w:pPr>
    </w:p>
    <w:p w14:paraId="065313A8" w14:textId="5B56B6EC" w:rsidR="008E5A2D" w:rsidRPr="00854CF8" w:rsidRDefault="008E5A2D" w:rsidP="008E5A2D">
      <w:pPr>
        <w:rPr>
          <w:rFonts w:ascii="Times New Roman" w:hAnsi="Times New Roman" w:cs="Times New Roman"/>
        </w:rPr>
      </w:pPr>
      <w:r w:rsidRPr="00854CF8">
        <w:rPr>
          <w:rFonts w:ascii="Times New Roman" w:hAnsi="Times New Roman" w:cs="Times New Roman"/>
        </w:rPr>
        <w:t>Proclaims Section 20 as the conclusive structural boundary of the Master Document.</w:t>
      </w:r>
    </w:p>
    <w:p w14:paraId="3C25CA34" w14:textId="77777777" w:rsidR="008E5A2D" w:rsidRPr="00854CF8" w:rsidRDefault="008E5A2D" w:rsidP="008E5A2D">
      <w:pPr>
        <w:rPr>
          <w:rFonts w:ascii="Times New Roman" w:hAnsi="Times New Roman" w:cs="Times New Roman"/>
        </w:rPr>
      </w:pPr>
    </w:p>
    <w:p w14:paraId="10CB133F" w14:textId="1C7D88F8" w:rsidR="008E5A2D" w:rsidRPr="00854CF8" w:rsidRDefault="008E5A2D" w:rsidP="009014F2">
      <w:pPr>
        <w:pStyle w:val="Heading3"/>
      </w:pPr>
      <w:r w:rsidRPr="00854CF8">
        <w:t>Closing Statement</w:t>
      </w:r>
    </w:p>
    <w:p w14:paraId="59AE1002" w14:textId="77777777" w:rsidR="008E5A2D" w:rsidRPr="00854CF8" w:rsidRDefault="008E5A2D" w:rsidP="008E5A2D">
      <w:pPr>
        <w:rPr>
          <w:rFonts w:ascii="Times New Roman" w:hAnsi="Times New Roman" w:cs="Times New Roman"/>
        </w:rPr>
      </w:pPr>
    </w:p>
    <w:p w14:paraId="76DEB29A" w14:textId="3F029781" w:rsidR="00730A2C" w:rsidRPr="00854CF8" w:rsidRDefault="008E5A2D" w:rsidP="00730A2C">
      <w:pPr>
        <w:rPr>
          <w:rFonts w:ascii="Times New Roman" w:hAnsi="Times New Roman" w:cs="Times New Roman"/>
        </w:rPr>
      </w:pPr>
      <w:r w:rsidRPr="00854CF8">
        <w:rPr>
          <w:rFonts w:ascii="Times New Roman" w:hAnsi="Times New Roman" w:cs="Times New Roman"/>
        </w:rPr>
        <w:t>Section 20 establishes the final legal, structural, and institutional foundation of the WebHydra Website Structure Master Document. By sealing the document with sovereign authority, codifying its compliance status, defining its public-use boundaries, acknowledging its creators, and asserting its long-term continuity, this section transforms the document from a technical artifact into an official constitutional record. It stands as the ultimate declaration of completion, legitimacy, and governance that supports the entire WebHydra ecosystem.</w:t>
      </w:r>
    </w:p>
    <w:p w14:paraId="5876B6F4" w14:textId="77777777" w:rsidR="00730A2C" w:rsidRPr="00854CF8" w:rsidRDefault="00730A2C" w:rsidP="00730A2C">
      <w:pPr>
        <w:rPr>
          <w:rFonts w:ascii="Times New Roman" w:hAnsi="Times New Roman" w:cs="Times New Roman"/>
        </w:rPr>
      </w:pPr>
    </w:p>
    <w:p w14:paraId="5322EB9F" w14:textId="77777777" w:rsidR="008E5A2D" w:rsidRPr="00854CF8" w:rsidRDefault="008E5A2D">
      <w:pPr>
        <w:rPr>
          <w:rFonts w:ascii="Times New Roman" w:hAnsi="Times New Roman" w:cs="Times New Roman"/>
        </w:rPr>
      </w:pPr>
      <w:r w:rsidRPr="00854CF8">
        <w:rPr>
          <w:rFonts w:ascii="Times New Roman" w:hAnsi="Times New Roman" w:cs="Times New Roman"/>
        </w:rPr>
        <w:br w:type="page"/>
      </w:r>
    </w:p>
    <w:p w14:paraId="7B76BE6A" w14:textId="17FDC0D1" w:rsidR="00337B0A" w:rsidRDefault="00337B0A" w:rsidP="009014F2">
      <w:pPr>
        <w:pStyle w:val="Heading1"/>
      </w:pPr>
      <w:r w:rsidRPr="00854CF8">
        <w:lastRenderedPageBreak/>
        <w:t>SECTION 20</w:t>
      </w:r>
      <w:r w:rsidR="00216417">
        <w:t>:</w:t>
      </w:r>
      <w:r w:rsidRPr="00854CF8">
        <w:t xml:space="preserve"> FINAL DECLARATIONS</w:t>
      </w:r>
    </w:p>
    <w:p w14:paraId="08E9BAAB" w14:textId="77777777" w:rsidR="009014F2" w:rsidRPr="009014F2" w:rsidRDefault="009014F2" w:rsidP="009014F2"/>
    <w:p w14:paraId="1573DD19" w14:textId="7CDAC03A" w:rsidR="00337B0A" w:rsidRPr="00854CF8" w:rsidRDefault="00337B0A" w:rsidP="009014F2">
      <w:pPr>
        <w:pStyle w:val="Heading1"/>
      </w:pPr>
      <w:r w:rsidRPr="00854CF8">
        <w:t>20.1</w:t>
      </w:r>
      <w:r w:rsidR="00216417">
        <w:t>:</w:t>
      </w:r>
      <w:r w:rsidRPr="00854CF8">
        <w:t xml:space="preserve"> Final Declaration / Concluding Statement</w:t>
      </w:r>
    </w:p>
    <w:p w14:paraId="29CC84B9" w14:textId="77777777" w:rsidR="00337B0A" w:rsidRPr="00854CF8" w:rsidRDefault="00337B0A" w:rsidP="00337B0A">
      <w:pPr>
        <w:rPr>
          <w:rFonts w:ascii="Times New Roman" w:hAnsi="Times New Roman" w:cs="Times New Roman"/>
        </w:rPr>
      </w:pPr>
    </w:p>
    <w:p w14:paraId="70F8302C" w14:textId="260C67BA" w:rsidR="00337B0A" w:rsidRPr="00854CF8" w:rsidRDefault="00337B0A" w:rsidP="00337B0A">
      <w:pPr>
        <w:rPr>
          <w:rFonts w:ascii="Times New Roman" w:hAnsi="Times New Roman" w:cs="Times New Roman"/>
        </w:rPr>
      </w:pPr>
      <w:r w:rsidRPr="00854CF8">
        <w:rPr>
          <w:rFonts w:ascii="Times New Roman" w:hAnsi="Times New Roman" w:cs="Times New Roman"/>
        </w:rPr>
        <w:t xml:space="preserve">The Final Declaration serves as the ultimate sovereign closure of the WebHydra Website Structure Master Document. It marks the point at which </w:t>
      </w:r>
      <w:proofErr w:type="gramStart"/>
      <w:r w:rsidRPr="00854CF8">
        <w:rPr>
          <w:rFonts w:ascii="Times New Roman" w:hAnsi="Times New Roman" w:cs="Times New Roman"/>
        </w:rPr>
        <w:t>the structural</w:t>
      </w:r>
      <w:proofErr w:type="gramEnd"/>
      <w:r w:rsidRPr="00854CF8">
        <w:rPr>
          <w:rFonts w:ascii="Times New Roman" w:hAnsi="Times New Roman" w:cs="Times New Roman"/>
        </w:rPr>
        <w:t xml:space="preserve"> architecture is formally certified as complete, institutionally ratified, and authorized for operational deployment across the empire. This subsection functions as the definitive seal of legitimacy, transitioning the document from an architectural blueprint into an officially active governing instrument applicable across all WebHydra domains.</w:t>
      </w:r>
    </w:p>
    <w:p w14:paraId="4B465E3A" w14:textId="77777777" w:rsidR="00B35C74" w:rsidRPr="00854CF8" w:rsidRDefault="00B35C74" w:rsidP="00B35C74">
      <w:pPr>
        <w:rPr>
          <w:rFonts w:ascii="Times New Roman" w:hAnsi="Times New Roman" w:cs="Times New Roman"/>
        </w:rPr>
      </w:pPr>
    </w:p>
    <w:p w14:paraId="6599B04F" w14:textId="7CF209DD" w:rsidR="00B35C74" w:rsidRPr="00854CF8" w:rsidRDefault="00B35C74" w:rsidP="009014F2">
      <w:pPr>
        <w:pStyle w:val="Heading3"/>
      </w:pPr>
      <w:r w:rsidRPr="00854CF8">
        <w:t>20.1.1</w:t>
      </w:r>
      <w:r w:rsidR="00767695">
        <w:t>:</w:t>
      </w:r>
      <w:r w:rsidRPr="00854CF8">
        <w:t xml:space="preserve"> Structural Completion &amp; Ratification Statement</w:t>
      </w:r>
    </w:p>
    <w:p w14:paraId="540DAD5A" w14:textId="77777777" w:rsidR="00B35C74" w:rsidRPr="00854CF8" w:rsidRDefault="00B35C74" w:rsidP="00B35C74">
      <w:pPr>
        <w:rPr>
          <w:rFonts w:ascii="Times New Roman" w:hAnsi="Times New Roman" w:cs="Times New Roman"/>
        </w:rPr>
      </w:pPr>
    </w:p>
    <w:p w14:paraId="2BC029B1" w14:textId="77777777" w:rsidR="00B35C74" w:rsidRPr="00854CF8" w:rsidRDefault="00B35C74" w:rsidP="00B35C74">
      <w:pPr>
        <w:rPr>
          <w:rFonts w:ascii="Times New Roman" w:hAnsi="Times New Roman" w:cs="Times New Roman"/>
        </w:rPr>
      </w:pPr>
      <w:r w:rsidRPr="00854CF8">
        <w:rPr>
          <w:rFonts w:ascii="Times New Roman" w:hAnsi="Times New Roman" w:cs="Times New Roman"/>
        </w:rPr>
        <w:t>This component provides the official confirmation that the full WebHydra architecture has reached completion and has been ratified at the highest institutional level.</w:t>
      </w:r>
    </w:p>
    <w:p w14:paraId="060C3688" w14:textId="77777777" w:rsidR="00B35C74" w:rsidRPr="00854CF8" w:rsidRDefault="00B35C74" w:rsidP="00B35C74">
      <w:pPr>
        <w:rPr>
          <w:rFonts w:ascii="Times New Roman" w:hAnsi="Times New Roman" w:cs="Times New Roman"/>
        </w:rPr>
      </w:pPr>
    </w:p>
    <w:p w14:paraId="1D94C0F9" w14:textId="6B4FF5DA" w:rsidR="00B35C74" w:rsidRPr="00854CF8" w:rsidRDefault="00B35C74" w:rsidP="009014F2">
      <w:pPr>
        <w:pStyle w:val="Heading4"/>
      </w:pPr>
      <w:r w:rsidRPr="00854CF8">
        <w:t>Certification of Completion</w:t>
      </w:r>
    </w:p>
    <w:p w14:paraId="557025CD" w14:textId="77777777" w:rsidR="009014F2" w:rsidRDefault="009014F2" w:rsidP="00B35C74">
      <w:pPr>
        <w:rPr>
          <w:rFonts w:ascii="Times New Roman" w:hAnsi="Times New Roman" w:cs="Times New Roman"/>
        </w:rPr>
      </w:pPr>
    </w:p>
    <w:p w14:paraId="6EBBC175" w14:textId="7597A3B4" w:rsidR="00B35C74" w:rsidRPr="00854CF8" w:rsidRDefault="00B35C74" w:rsidP="00B35C74">
      <w:pPr>
        <w:rPr>
          <w:rFonts w:ascii="Times New Roman" w:hAnsi="Times New Roman" w:cs="Times New Roman"/>
        </w:rPr>
      </w:pPr>
      <w:r w:rsidRPr="00854CF8">
        <w:rPr>
          <w:rFonts w:ascii="Times New Roman" w:hAnsi="Times New Roman" w:cs="Times New Roman"/>
        </w:rPr>
        <w:t>Formally declares that all frameworks, modules, sections, operational doctrines, and architectural layers documented within WebHydra have been fully established and finalized.</w:t>
      </w:r>
    </w:p>
    <w:p w14:paraId="33F99DC4" w14:textId="77777777" w:rsidR="00B35C74" w:rsidRPr="00854CF8" w:rsidRDefault="00B35C74" w:rsidP="00B35C74">
      <w:pPr>
        <w:rPr>
          <w:rFonts w:ascii="Times New Roman" w:hAnsi="Times New Roman" w:cs="Times New Roman"/>
        </w:rPr>
      </w:pPr>
    </w:p>
    <w:p w14:paraId="0A263036" w14:textId="709A3BD5" w:rsidR="00B35C74" w:rsidRPr="00854CF8" w:rsidRDefault="00B35C74" w:rsidP="009014F2">
      <w:pPr>
        <w:pStyle w:val="Heading4"/>
      </w:pPr>
      <w:r w:rsidRPr="00854CF8">
        <w:t>Ratification by Sovereign Authority</w:t>
      </w:r>
    </w:p>
    <w:p w14:paraId="6D73C4C4" w14:textId="77777777" w:rsidR="009014F2" w:rsidRDefault="009014F2" w:rsidP="00B35C74">
      <w:pPr>
        <w:rPr>
          <w:rFonts w:ascii="Times New Roman" w:hAnsi="Times New Roman" w:cs="Times New Roman"/>
        </w:rPr>
      </w:pPr>
    </w:p>
    <w:p w14:paraId="76145072" w14:textId="4DBD2CFD" w:rsidR="00B35C74" w:rsidRPr="00854CF8" w:rsidRDefault="00B35C74" w:rsidP="00B35C74">
      <w:pPr>
        <w:rPr>
          <w:rFonts w:ascii="Times New Roman" w:hAnsi="Times New Roman" w:cs="Times New Roman"/>
        </w:rPr>
      </w:pPr>
      <w:r w:rsidRPr="00854CF8">
        <w:rPr>
          <w:rFonts w:ascii="Times New Roman" w:hAnsi="Times New Roman" w:cs="Times New Roman"/>
        </w:rPr>
        <w:t>Confirms that the entire Master Document has been reviewed, validated, and approved by the governing authority responsible for digital sovereignty, institutional oversight, and structural governance.</w:t>
      </w:r>
    </w:p>
    <w:p w14:paraId="045F1489" w14:textId="77777777" w:rsidR="00B35C74" w:rsidRPr="00854CF8" w:rsidRDefault="00B35C74" w:rsidP="00B35C74">
      <w:pPr>
        <w:rPr>
          <w:rFonts w:ascii="Times New Roman" w:hAnsi="Times New Roman" w:cs="Times New Roman"/>
        </w:rPr>
      </w:pPr>
    </w:p>
    <w:p w14:paraId="4EA38DA2" w14:textId="66F4915F" w:rsidR="00B35C74" w:rsidRPr="00854CF8" w:rsidRDefault="00B35C74" w:rsidP="009014F2">
      <w:pPr>
        <w:pStyle w:val="Heading4"/>
      </w:pPr>
      <w:r w:rsidRPr="00854CF8">
        <w:t>Activation of Structural Mandates</w:t>
      </w:r>
    </w:p>
    <w:p w14:paraId="40397AEF" w14:textId="77777777" w:rsidR="009014F2" w:rsidRDefault="009014F2" w:rsidP="00B35C74">
      <w:pPr>
        <w:rPr>
          <w:rFonts w:ascii="Times New Roman" w:hAnsi="Times New Roman" w:cs="Times New Roman"/>
        </w:rPr>
      </w:pPr>
    </w:p>
    <w:p w14:paraId="68F116D6" w14:textId="7899D2D0" w:rsidR="00B35C74" w:rsidRPr="00854CF8" w:rsidRDefault="00B35C74" w:rsidP="00B35C74">
      <w:pPr>
        <w:rPr>
          <w:rFonts w:ascii="Times New Roman" w:hAnsi="Times New Roman" w:cs="Times New Roman"/>
        </w:rPr>
      </w:pPr>
      <w:r w:rsidRPr="00854CF8">
        <w:rPr>
          <w:rFonts w:ascii="Times New Roman" w:hAnsi="Times New Roman" w:cs="Times New Roman"/>
        </w:rPr>
        <w:lastRenderedPageBreak/>
        <w:t>States that all systems, rules, integrations, and protocols within the document are now authorized for implementation across the ecosystem.</w:t>
      </w:r>
    </w:p>
    <w:p w14:paraId="0405F0DA" w14:textId="77777777" w:rsidR="00B35C74" w:rsidRPr="00854CF8" w:rsidRDefault="00B35C74" w:rsidP="00B35C74">
      <w:pPr>
        <w:rPr>
          <w:rFonts w:ascii="Times New Roman" w:hAnsi="Times New Roman" w:cs="Times New Roman"/>
        </w:rPr>
      </w:pPr>
    </w:p>
    <w:p w14:paraId="72F59E41" w14:textId="6C715373" w:rsidR="00B35C74" w:rsidRPr="00854CF8" w:rsidRDefault="00B35C74" w:rsidP="009014F2">
      <w:pPr>
        <w:pStyle w:val="Heading3"/>
      </w:pPr>
      <w:r w:rsidRPr="00854CF8">
        <w:t>20.1.2</w:t>
      </w:r>
      <w:r w:rsidR="00767695">
        <w:t>:</w:t>
      </w:r>
      <w:r w:rsidRPr="00854CF8">
        <w:t xml:space="preserve"> Reaffirmation of WebHydra’s Institutional Role</w:t>
      </w:r>
    </w:p>
    <w:p w14:paraId="53C51341" w14:textId="77777777" w:rsidR="00B35C74" w:rsidRPr="00854CF8" w:rsidRDefault="00B35C74" w:rsidP="00B35C74">
      <w:pPr>
        <w:rPr>
          <w:rFonts w:ascii="Times New Roman" w:hAnsi="Times New Roman" w:cs="Times New Roman"/>
        </w:rPr>
      </w:pPr>
    </w:p>
    <w:p w14:paraId="4A809754" w14:textId="77777777" w:rsidR="00B35C74" w:rsidRPr="00854CF8" w:rsidRDefault="00B35C74" w:rsidP="00B35C74">
      <w:pPr>
        <w:rPr>
          <w:rFonts w:ascii="Times New Roman" w:hAnsi="Times New Roman" w:cs="Times New Roman"/>
        </w:rPr>
      </w:pPr>
      <w:r w:rsidRPr="00854CF8">
        <w:rPr>
          <w:rFonts w:ascii="Times New Roman" w:hAnsi="Times New Roman" w:cs="Times New Roman"/>
        </w:rPr>
        <w:t>This component re-establishes WebHydra’s central function as the digital foundation of the empire’s operational and administrative universe.</w:t>
      </w:r>
    </w:p>
    <w:p w14:paraId="423A4EE0" w14:textId="77777777" w:rsidR="00B35C74" w:rsidRPr="00854CF8" w:rsidRDefault="00B35C74" w:rsidP="00B35C74">
      <w:pPr>
        <w:rPr>
          <w:rFonts w:ascii="Times New Roman" w:hAnsi="Times New Roman" w:cs="Times New Roman"/>
        </w:rPr>
      </w:pPr>
    </w:p>
    <w:p w14:paraId="51F0CDA7" w14:textId="48B3EE94" w:rsidR="00B35C74" w:rsidRPr="00854CF8" w:rsidRDefault="00B35C74" w:rsidP="009014F2">
      <w:pPr>
        <w:pStyle w:val="Heading4"/>
      </w:pPr>
      <w:r w:rsidRPr="00854CF8">
        <w:t>Designation as Core Digital Infrastructure</w:t>
      </w:r>
    </w:p>
    <w:p w14:paraId="27BE16AA" w14:textId="77777777" w:rsidR="009014F2" w:rsidRDefault="009014F2" w:rsidP="00B35C74">
      <w:pPr>
        <w:rPr>
          <w:rFonts w:ascii="Times New Roman" w:hAnsi="Times New Roman" w:cs="Times New Roman"/>
        </w:rPr>
      </w:pPr>
    </w:p>
    <w:p w14:paraId="1E0E5730" w14:textId="39D47CA2" w:rsidR="00B35C74" w:rsidRPr="00854CF8" w:rsidRDefault="00B35C74" w:rsidP="00B35C74">
      <w:pPr>
        <w:rPr>
          <w:rFonts w:ascii="Times New Roman" w:hAnsi="Times New Roman" w:cs="Times New Roman"/>
        </w:rPr>
      </w:pPr>
      <w:r w:rsidRPr="00854CF8">
        <w:rPr>
          <w:rFonts w:ascii="Times New Roman" w:hAnsi="Times New Roman" w:cs="Times New Roman"/>
        </w:rPr>
        <w:t>Reasserts WebHydra as the foundational system governing administrative operations, technological frameworks, financial ecosystems, strategic planning processes, and public-facing digital systems.</w:t>
      </w:r>
    </w:p>
    <w:p w14:paraId="273385E9" w14:textId="77777777" w:rsidR="00B35C74" w:rsidRPr="00854CF8" w:rsidRDefault="00B35C74" w:rsidP="00B35C74">
      <w:pPr>
        <w:rPr>
          <w:rFonts w:ascii="Times New Roman" w:hAnsi="Times New Roman" w:cs="Times New Roman"/>
        </w:rPr>
      </w:pPr>
    </w:p>
    <w:p w14:paraId="7EA4FB55" w14:textId="1955B4FF" w:rsidR="00B35C74" w:rsidRPr="00854CF8" w:rsidRDefault="00B35C74" w:rsidP="009014F2">
      <w:pPr>
        <w:pStyle w:val="Heading4"/>
      </w:pPr>
      <w:r w:rsidRPr="00854CF8">
        <w:t>Cross-Domain Relevance and Integration</w:t>
      </w:r>
    </w:p>
    <w:p w14:paraId="048C597E" w14:textId="77777777" w:rsidR="009014F2" w:rsidRDefault="009014F2" w:rsidP="00B35C74">
      <w:pPr>
        <w:rPr>
          <w:rFonts w:ascii="Times New Roman" w:hAnsi="Times New Roman" w:cs="Times New Roman"/>
        </w:rPr>
      </w:pPr>
    </w:p>
    <w:p w14:paraId="1A4AD4DB" w14:textId="26F44874" w:rsidR="00B35C74" w:rsidRPr="00854CF8" w:rsidRDefault="00B35C74" w:rsidP="00B35C74">
      <w:pPr>
        <w:rPr>
          <w:rFonts w:ascii="Times New Roman" w:hAnsi="Times New Roman" w:cs="Times New Roman"/>
        </w:rPr>
      </w:pPr>
      <w:r w:rsidRPr="00854CF8">
        <w:rPr>
          <w:rFonts w:ascii="Times New Roman" w:hAnsi="Times New Roman" w:cs="Times New Roman"/>
        </w:rPr>
        <w:t>Confirms WebHydra’s influence across all empire divisions—including governance, commerce, culture, intelligence systems, and public services.</w:t>
      </w:r>
    </w:p>
    <w:p w14:paraId="43D49B77" w14:textId="77777777" w:rsidR="00B35C74" w:rsidRPr="00854CF8" w:rsidRDefault="00B35C74" w:rsidP="00B35C74">
      <w:pPr>
        <w:rPr>
          <w:rFonts w:ascii="Times New Roman" w:hAnsi="Times New Roman" w:cs="Times New Roman"/>
        </w:rPr>
      </w:pPr>
    </w:p>
    <w:p w14:paraId="4E5D1020" w14:textId="36367B4D" w:rsidR="00B35C74" w:rsidRPr="00854CF8" w:rsidRDefault="00B35C74" w:rsidP="009014F2">
      <w:pPr>
        <w:pStyle w:val="Heading4"/>
      </w:pPr>
      <w:r w:rsidRPr="00854CF8">
        <w:t>Centralization of Sovereign Digital Authority</w:t>
      </w:r>
    </w:p>
    <w:p w14:paraId="3B11AC30" w14:textId="77777777" w:rsidR="009014F2" w:rsidRDefault="009014F2" w:rsidP="00B35C74">
      <w:pPr>
        <w:rPr>
          <w:rFonts w:ascii="Times New Roman" w:hAnsi="Times New Roman" w:cs="Times New Roman"/>
        </w:rPr>
      </w:pPr>
    </w:p>
    <w:p w14:paraId="6029C2D1" w14:textId="3EC23255" w:rsidR="00B35C74" w:rsidRPr="00854CF8" w:rsidRDefault="00B35C74" w:rsidP="00B35C74">
      <w:pPr>
        <w:rPr>
          <w:rFonts w:ascii="Times New Roman" w:hAnsi="Times New Roman" w:cs="Times New Roman"/>
        </w:rPr>
      </w:pPr>
      <w:r w:rsidRPr="00854CF8">
        <w:rPr>
          <w:rFonts w:ascii="Times New Roman" w:hAnsi="Times New Roman" w:cs="Times New Roman"/>
        </w:rPr>
        <w:t>Recognizes WebHydra as the principal digital institution from which future projects, expansions, and transformations derive legitimacy.</w:t>
      </w:r>
    </w:p>
    <w:p w14:paraId="3D23B952" w14:textId="77777777" w:rsidR="00B35C74" w:rsidRPr="00854CF8" w:rsidRDefault="00B35C74" w:rsidP="00B35C74">
      <w:pPr>
        <w:rPr>
          <w:rFonts w:ascii="Times New Roman" w:hAnsi="Times New Roman" w:cs="Times New Roman"/>
        </w:rPr>
      </w:pPr>
    </w:p>
    <w:p w14:paraId="1E896020" w14:textId="529B5FD5" w:rsidR="00B35C74" w:rsidRPr="00854CF8" w:rsidRDefault="00B35C74" w:rsidP="009014F2">
      <w:pPr>
        <w:pStyle w:val="Heading3"/>
      </w:pPr>
      <w:r w:rsidRPr="00854CF8">
        <w:t>20.1.3</w:t>
      </w:r>
      <w:r w:rsidR="00767695">
        <w:t>:</w:t>
      </w:r>
      <w:r w:rsidRPr="00854CF8">
        <w:t xml:space="preserve"> Declaration of Readiness for Deployment</w:t>
      </w:r>
    </w:p>
    <w:p w14:paraId="17395D3B" w14:textId="77777777" w:rsidR="00B35C74" w:rsidRPr="00854CF8" w:rsidRDefault="00B35C74" w:rsidP="00B35C74">
      <w:pPr>
        <w:rPr>
          <w:rFonts w:ascii="Times New Roman" w:hAnsi="Times New Roman" w:cs="Times New Roman"/>
        </w:rPr>
      </w:pPr>
    </w:p>
    <w:p w14:paraId="0EBA5D5B" w14:textId="77777777" w:rsidR="00B35C74" w:rsidRPr="00854CF8" w:rsidRDefault="00B35C74" w:rsidP="00B35C74">
      <w:pPr>
        <w:rPr>
          <w:rFonts w:ascii="Times New Roman" w:hAnsi="Times New Roman" w:cs="Times New Roman"/>
        </w:rPr>
      </w:pPr>
      <w:r w:rsidRPr="00854CF8">
        <w:rPr>
          <w:rFonts w:ascii="Times New Roman" w:hAnsi="Times New Roman" w:cs="Times New Roman"/>
        </w:rPr>
        <w:t>This component certifies that WebHydra is structurally prepared for ecosystem-wide deployment.</w:t>
      </w:r>
    </w:p>
    <w:p w14:paraId="1E9C1306" w14:textId="77777777" w:rsidR="00B35C74" w:rsidRPr="00854CF8" w:rsidRDefault="00B35C74" w:rsidP="00B35C74">
      <w:pPr>
        <w:rPr>
          <w:rFonts w:ascii="Times New Roman" w:hAnsi="Times New Roman" w:cs="Times New Roman"/>
        </w:rPr>
      </w:pPr>
    </w:p>
    <w:p w14:paraId="64929209" w14:textId="52ABA3F6" w:rsidR="00B35C74" w:rsidRPr="00854CF8" w:rsidRDefault="00B35C74" w:rsidP="009014F2">
      <w:pPr>
        <w:pStyle w:val="Heading4"/>
      </w:pPr>
      <w:r w:rsidRPr="00854CF8">
        <w:lastRenderedPageBreak/>
        <w:t>Operational Readiness Confirmation</w:t>
      </w:r>
    </w:p>
    <w:p w14:paraId="1D1A19E4" w14:textId="77777777" w:rsidR="009014F2" w:rsidRDefault="009014F2" w:rsidP="00B35C74">
      <w:pPr>
        <w:rPr>
          <w:rFonts w:ascii="Times New Roman" w:hAnsi="Times New Roman" w:cs="Times New Roman"/>
        </w:rPr>
      </w:pPr>
    </w:p>
    <w:p w14:paraId="65F960B3" w14:textId="1DBE0031" w:rsidR="00B35C74" w:rsidRPr="00854CF8" w:rsidRDefault="00B35C74" w:rsidP="00B35C74">
      <w:pPr>
        <w:rPr>
          <w:rFonts w:ascii="Times New Roman" w:hAnsi="Times New Roman" w:cs="Times New Roman"/>
        </w:rPr>
      </w:pPr>
      <w:r w:rsidRPr="00854CF8">
        <w:rPr>
          <w:rFonts w:ascii="Times New Roman" w:hAnsi="Times New Roman" w:cs="Times New Roman"/>
        </w:rPr>
        <w:t>Declares that the system is ready for activation across all participating divisions, environments, and project domains.</w:t>
      </w:r>
    </w:p>
    <w:p w14:paraId="2AFF8F6A" w14:textId="77777777" w:rsidR="00B35C74" w:rsidRPr="00854CF8" w:rsidRDefault="00B35C74" w:rsidP="00B35C74">
      <w:pPr>
        <w:rPr>
          <w:rFonts w:ascii="Times New Roman" w:hAnsi="Times New Roman" w:cs="Times New Roman"/>
        </w:rPr>
      </w:pPr>
    </w:p>
    <w:p w14:paraId="292DADED" w14:textId="1B2754D4" w:rsidR="00B35C74" w:rsidRPr="00854CF8" w:rsidRDefault="00B35C74" w:rsidP="009014F2">
      <w:pPr>
        <w:pStyle w:val="Heading4"/>
      </w:pPr>
      <w:r w:rsidRPr="00854CF8">
        <w:t>Deployment Across Administrative and AI Systems</w:t>
      </w:r>
    </w:p>
    <w:p w14:paraId="109801CD" w14:textId="77777777" w:rsidR="009014F2" w:rsidRDefault="009014F2" w:rsidP="00B35C74">
      <w:pPr>
        <w:rPr>
          <w:rFonts w:ascii="Times New Roman" w:hAnsi="Times New Roman" w:cs="Times New Roman"/>
        </w:rPr>
      </w:pPr>
    </w:p>
    <w:p w14:paraId="58761D76" w14:textId="0B03170D" w:rsidR="00B35C74" w:rsidRPr="00854CF8" w:rsidRDefault="00B35C74" w:rsidP="00B35C74">
      <w:pPr>
        <w:rPr>
          <w:rFonts w:ascii="Times New Roman" w:hAnsi="Times New Roman" w:cs="Times New Roman"/>
        </w:rPr>
      </w:pPr>
      <w:r w:rsidRPr="00854CF8">
        <w:rPr>
          <w:rFonts w:ascii="Times New Roman" w:hAnsi="Times New Roman" w:cs="Times New Roman"/>
        </w:rPr>
        <w:t>Authorizes implementation across HydraCore, project infrastructures, AI intelligence layers, customer interfaces, institutional portals, and cross-domain platforms.</w:t>
      </w:r>
    </w:p>
    <w:p w14:paraId="465512D4" w14:textId="77777777" w:rsidR="00B35C74" w:rsidRPr="00854CF8" w:rsidRDefault="00B35C74" w:rsidP="00B35C74">
      <w:pPr>
        <w:rPr>
          <w:rFonts w:ascii="Times New Roman" w:hAnsi="Times New Roman" w:cs="Times New Roman"/>
        </w:rPr>
      </w:pPr>
    </w:p>
    <w:p w14:paraId="48C03C7C" w14:textId="6C50740A" w:rsidR="00B35C74" w:rsidRPr="00854CF8" w:rsidRDefault="00B35C74" w:rsidP="009014F2">
      <w:pPr>
        <w:pStyle w:val="Heading4"/>
      </w:pPr>
      <w:r w:rsidRPr="00854CF8">
        <w:t>Scalability and Expansion Preparedness</w:t>
      </w:r>
    </w:p>
    <w:p w14:paraId="615362BA" w14:textId="77777777" w:rsidR="009014F2" w:rsidRDefault="009014F2" w:rsidP="00B35C74">
      <w:pPr>
        <w:rPr>
          <w:rFonts w:ascii="Times New Roman" w:hAnsi="Times New Roman" w:cs="Times New Roman"/>
        </w:rPr>
      </w:pPr>
    </w:p>
    <w:p w14:paraId="32743501" w14:textId="25C713E8" w:rsidR="00B35C74" w:rsidRPr="00854CF8" w:rsidRDefault="00B35C74" w:rsidP="00B35C74">
      <w:pPr>
        <w:rPr>
          <w:rFonts w:ascii="Times New Roman" w:hAnsi="Times New Roman" w:cs="Times New Roman"/>
        </w:rPr>
      </w:pPr>
      <w:r w:rsidRPr="00854CF8">
        <w:rPr>
          <w:rFonts w:ascii="Times New Roman" w:hAnsi="Times New Roman" w:cs="Times New Roman"/>
        </w:rPr>
        <w:t>Affirms that the system is engineered to expand, scale, and integrate with future sectors, technologies, and territorial expansions.</w:t>
      </w:r>
    </w:p>
    <w:p w14:paraId="2F223152" w14:textId="77777777" w:rsidR="00B35C74" w:rsidRPr="00854CF8" w:rsidRDefault="00B35C74" w:rsidP="00B35C74">
      <w:pPr>
        <w:rPr>
          <w:rFonts w:ascii="Times New Roman" w:hAnsi="Times New Roman" w:cs="Times New Roman"/>
        </w:rPr>
      </w:pPr>
    </w:p>
    <w:p w14:paraId="4DCAD4FB" w14:textId="2DB84E5D" w:rsidR="00B35C74" w:rsidRPr="00854CF8" w:rsidRDefault="00B35C74" w:rsidP="009014F2">
      <w:pPr>
        <w:pStyle w:val="Heading3"/>
      </w:pPr>
      <w:r w:rsidRPr="00854CF8">
        <w:t>20.1.4</w:t>
      </w:r>
      <w:r w:rsidR="00767695">
        <w:t>:</w:t>
      </w:r>
      <w:r w:rsidRPr="00854CF8">
        <w:t xml:space="preserve"> Sovereign Evolution &amp; Future Update Authorization</w:t>
      </w:r>
    </w:p>
    <w:p w14:paraId="795971E1" w14:textId="77777777" w:rsidR="00B35C74" w:rsidRPr="00854CF8" w:rsidRDefault="00B35C74" w:rsidP="00B35C74">
      <w:pPr>
        <w:rPr>
          <w:rFonts w:ascii="Times New Roman" w:hAnsi="Times New Roman" w:cs="Times New Roman"/>
        </w:rPr>
      </w:pPr>
    </w:p>
    <w:p w14:paraId="7772B6A0" w14:textId="77777777" w:rsidR="00B35C74" w:rsidRPr="00854CF8" w:rsidRDefault="00B35C74" w:rsidP="00B35C74">
      <w:pPr>
        <w:rPr>
          <w:rFonts w:ascii="Times New Roman" w:hAnsi="Times New Roman" w:cs="Times New Roman"/>
        </w:rPr>
      </w:pPr>
      <w:r w:rsidRPr="00854CF8">
        <w:rPr>
          <w:rFonts w:ascii="Times New Roman" w:hAnsi="Times New Roman" w:cs="Times New Roman"/>
        </w:rPr>
        <w:t>This component acknowledges the living nature of the Master Document and its continuity across future eras.</w:t>
      </w:r>
    </w:p>
    <w:p w14:paraId="06D51BED" w14:textId="77777777" w:rsidR="00B35C74" w:rsidRPr="00854CF8" w:rsidRDefault="00B35C74" w:rsidP="00B35C74">
      <w:pPr>
        <w:rPr>
          <w:rFonts w:ascii="Times New Roman" w:hAnsi="Times New Roman" w:cs="Times New Roman"/>
        </w:rPr>
      </w:pPr>
    </w:p>
    <w:p w14:paraId="389D1A0E" w14:textId="2834478A" w:rsidR="00B35C74" w:rsidRPr="00854CF8" w:rsidRDefault="00B35C74" w:rsidP="009014F2">
      <w:pPr>
        <w:pStyle w:val="Heading4"/>
      </w:pPr>
      <w:r w:rsidRPr="00854CF8">
        <w:t>Living Charter Acknowledgment</w:t>
      </w:r>
    </w:p>
    <w:p w14:paraId="50665120" w14:textId="77777777" w:rsidR="009014F2" w:rsidRDefault="009014F2" w:rsidP="00B35C74">
      <w:pPr>
        <w:rPr>
          <w:rFonts w:ascii="Times New Roman" w:hAnsi="Times New Roman" w:cs="Times New Roman"/>
        </w:rPr>
      </w:pPr>
    </w:p>
    <w:p w14:paraId="7DFD6572" w14:textId="5AC4F134" w:rsidR="00B35C74" w:rsidRPr="00854CF8" w:rsidRDefault="00B35C74" w:rsidP="00B35C74">
      <w:pPr>
        <w:rPr>
          <w:rFonts w:ascii="Times New Roman" w:hAnsi="Times New Roman" w:cs="Times New Roman"/>
        </w:rPr>
      </w:pPr>
      <w:r w:rsidRPr="00854CF8">
        <w:rPr>
          <w:rFonts w:ascii="Times New Roman" w:hAnsi="Times New Roman" w:cs="Times New Roman"/>
        </w:rPr>
        <w:t>Recognizes the document as an evolving sovereign charter designed to adapt through future updates while maintaining structural integrity.</w:t>
      </w:r>
    </w:p>
    <w:p w14:paraId="7D29C8DC" w14:textId="77777777" w:rsidR="00B35C74" w:rsidRPr="00854CF8" w:rsidRDefault="00B35C74" w:rsidP="00B35C74">
      <w:pPr>
        <w:rPr>
          <w:rFonts w:ascii="Times New Roman" w:hAnsi="Times New Roman" w:cs="Times New Roman"/>
        </w:rPr>
      </w:pPr>
    </w:p>
    <w:p w14:paraId="470BA944" w14:textId="278CF7E3" w:rsidR="00B35C74" w:rsidRPr="00854CF8" w:rsidRDefault="00B35C74" w:rsidP="009014F2">
      <w:pPr>
        <w:pStyle w:val="Heading4"/>
      </w:pPr>
      <w:r w:rsidRPr="00854CF8">
        <w:t>Authorized Update Pathways</w:t>
      </w:r>
    </w:p>
    <w:p w14:paraId="4657182E" w14:textId="77777777" w:rsidR="009014F2" w:rsidRDefault="009014F2" w:rsidP="00B35C74">
      <w:pPr>
        <w:rPr>
          <w:rFonts w:ascii="Times New Roman" w:hAnsi="Times New Roman" w:cs="Times New Roman"/>
        </w:rPr>
      </w:pPr>
    </w:p>
    <w:p w14:paraId="25696D99" w14:textId="728A475E" w:rsidR="00B35C74" w:rsidRPr="00854CF8" w:rsidRDefault="00B35C74" w:rsidP="00B35C74">
      <w:pPr>
        <w:rPr>
          <w:rFonts w:ascii="Times New Roman" w:hAnsi="Times New Roman" w:cs="Times New Roman"/>
        </w:rPr>
      </w:pPr>
      <w:r w:rsidRPr="00854CF8">
        <w:rPr>
          <w:rFonts w:ascii="Times New Roman" w:hAnsi="Times New Roman" w:cs="Times New Roman"/>
        </w:rPr>
        <w:t>Defines that future evolutions must follow the update logic, versioning architecture, and sovereign approval processes established in Section 19.6.</w:t>
      </w:r>
    </w:p>
    <w:p w14:paraId="589E3C87" w14:textId="77777777" w:rsidR="00B35C74" w:rsidRPr="00854CF8" w:rsidRDefault="00B35C74" w:rsidP="00B35C74">
      <w:pPr>
        <w:rPr>
          <w:rFonts w:ascii="Times New Roman" w:hAnsi="Times New Roman" w:cs="Times New Roman"/>
        </w:rPr>
      </w:pPr>
    </w:p>
    <w:p w14:paraId="4984FEDA" w14:textId="41D55AB7" w:rsidR="00B35C74" w:rsidRPr="00854CF8" w:rsidRDefault="00B35C74" w:rsidP="009014F2">
      <w:pPr>
        <w:pStyle w:val="Heading4"/>
      </w:pPr>
      <w:r w:rsidRPr="00854CF8">
        <w:lastRenderedPageBreak/>
        <w:t>Continuity and Preservation Mandate</w:t>
      </w:r>
    </w:p>
    <w:p w14:paraId="304F9746" w14:textId="77777777" w:rsidR="009014F2" w:rsidRDefault="009014F2" w:rsidP="00B35C74">
      <w:pPr>
        <w:rPr>
          <w:rFonts w:ascii="Times New Roman" w:hAnsi="Times New Roman" w:cs="Times New Roman"/>
        </w:rPr>
      </w:pPr>
    </w:p>
    <w:p w14:paraId="2EF9811F" w14:textId="79042D6D" w:rsidR="00B35C74" w:rsidRPr="00854CF8" w:rsidRDefault="00B35C74" w:rsidP="00B35C74">
      <w:pPr>
        <w:rPr>
          <w:rFonts w:ascii="Times New Roman" w:hAnsi="Times New Roman" w:cs="Times New Roman"/>
        </w:rPr>
      </w:pPr>
      <w:r w:rsidRPr="00854CF8">
        <w:rPr>
          <w:rFonts w:ascii="Times New Roman" w:hAnsi="Times New Roman" w:cs="Times New Roman"/>
        </w:rPr>
        <w:t>Affirms that all future updates must protect the core identity, sovereignty, and institutional intent of WebHydra.</w:t>
      </w:r>
    </w:p>
    <w:p w14:paraId="34DB58CE" w14:textId="77777777" w:rsidR="00B35C74" w:rsidRPr="00854CF8" w:rsidRDefault="00B35C74" w:rsidP="00B35C74">
      <w:pPr>
        <w:rPr>
          <w:rFonts w:ascii="Times New Roman" w:hAnsi="Times New Roman" w:cs="Times New Roman"/>
        </w:rPr>
      </w:pPr>
    </w:p>
    <w:p w14:paraId="5DEAA8CE" w14:textId="12A3136A" w:rsidR="00B35C74" w:rsidRPr="00854CF8" w:rsidRDefault="00B35C74" w:rsidP="009014F2">
      <w:pPr>
        <w:pStyle w:val="Heading3"/>
      </w:pPr>
      <w:r w:rsidRPr="00854CF8">
        <w:t>20.1.5</w:t>
      </w:r>
      <w:r w:rsidR="00767695">
        <w:t>:</w:t>
      </w:r>
      <w:r w:rsidRPr="00854CF8">
        <w:t xml:space="preserve"> Formal Closure of the Main Body</w:t>
      </w:r>
    </w:p>
    <w:p w14:paraId="0E5ADC1A" w14:textId="77777777" w:rsidR="00B35C74" w:rsidRPr="00854CF8" w:rsidRDefault="00B35C74" w:rsidP="00B35C74">
      <w:pPr>
        <w:rPr>
          <w:rFonts w:ascii="Times New Roman" w:hAnsi="Times New Roman" w:cs="Times New Roman"/>
        </w:rPr>
      </w:pPr>
    </w:p>
    <w:p w14:paraId="4EBA8F30" w14:textId="77777777" w:rsidR="00B35C74" w:rsidRPr="00854CF8" w:rsidRDefault="00B35C74" w:rsidP="00B35C74">
      <w:pPr>
        <w:rPr>
          <w:rFonts w:ascii="Times New Roman" w:hAnsi="Times New Roman" w:cs="Times New Roman"/>
        </w:rPr>
      </w:pPr>
      <w:r w:rsidRPr="00854CF8">
        <w:rPr>
          <w:rFonts w:ascii="Times New Roman" w:hAnsi="Times New Roman" w:cs="Times New Roman"/>
        </w:rPr>
        <w:t>This component marks the official end of the primary structural content of the Master Document.</w:t>
      </w:r>
    </w:p>
    <w:p w14:paraId="6613F1B0" w14:textId="77777777" w:rsidR="00B35C74" w:rsidRPr="00854CF8" w:rsidRDefault="00B35C74" w:rsidP="00B35C74">
      <w:pPr>
        <w:rPr>
          <w:rFonts w:ascii="Times New Roman" w:hAnsi="Times New Roman" w:cs="Times New Roman"/>
        </w:rPr>
      </w:pPr>
    </w:p>
    <w:p w14:paraId="262BD132" w14:textId="663EB104" w:rsidR="00B35C74" w:rsidRPr="00854CF8" w:rsidRDefault="00B35C74" w:rsidP="009014F2">
      <w:pPr>
        <w:pStyle w:val="Heading4"/>
      </w:pPr>
      <w:r w:rsidRPr="00854CF8">
        <w:t>Completion of the Operational Body</w:t>
      </w:r>
    </w:p>
    <w:p w14:paraId="2918EAAE" w14:textId="77777777" w:rsidR="009014F2" w:rsidRDefault="009014F2" w:rsidP="00B35C74">
      <w:pPr>
        <w:rPr>
          <w:rFonts w:ascii="Times New Roman" w:hAnsi="Times New Roman" w:cs="Times New Roman"/>
        </w:rPr>
      </w:pPr>
    </w:p>
    <w:p w14:paraId="7A051FFC" w14:textId="204F9BCE" w:rsidR="00B35C74" w:rsidRPr="00854CF8" w:rsidRDefault="00B35C74" w:rsidP="00B35C74">
      <w:pPr>
        <w:rPr>
          <w:rFonts w:ascii="Times New Roman" w:hAnsi="Times New Roman" w:cs="Times New Roman"/>
        </w:rPr>
      </w:pPr>
      <w:r w:rsidRPr="00854CF8">
        <w:rPr>
          <w:rFonts w:ascii="Times New Roman" w:hAnsi="Times New Roman" w:cs="Times New Roman"/>
        </w:rPr>
        <w:t>Declares that all sections forming the main structure of the document have been concluded, validated, and locked.</w:t>
      </w:r>
    </w:p>
    <w:p w14:paraId="31A908EC" w14:textId="77777777" w:rsidR="00B35C74" w:rsidRPr="00854CF8" w:rsidRDefault="00B35C74" w:rsidP="00B35C74">
      <w:pPr>
        <w:rPr>
          <w:rFonts w:ascii="Times New Roman" w:hAnsi="Times New Roman" w:cs="Times New Roman"/>
        </w:rPr>
      </w:pPr>
    </w:p>
    <w:p w14:paraId="3CC821AC" w14:textId="0502C4B1" w:rsidR="00B35C74" w:rsidRPr="00854CF8" w:rsidRDefault="00B35C74" w:rsidP="009014F2">
      <w:pPr>
        <w:pStyle w:val="Heading4"/>
      </w:pPr>
      <w:r w:rsidRPr="00854CF8">
        <w:t>Transition to Appendix Materials</w:t>
      </w:r>
    </w:p>
    <w:p w14:paraId="4D7D2AFE" w14:textId="77777777" w:rsidR="009014F2" w:rsidRDefault="009014F2" w:rsidP="00B35C74">
      <w:pPr>
        <w:rPr>
          <w:rFonts w:ascii="Times New Roman" w:hAnsi="Times New Roman" w:cs="Times New Roman"/>
        </w:rPr>
      </w:pPr>
    </w:p>
    <w:p w14:paraId="64C09873" w14:textId="0AF754CE" w:rsidR="00B35C74" w:rsidRPr="00854CF8" w:rsidRDefault="00B35C74" w:rsidP="00B35C74">
      <w:pPr>
        <w:rPr>
          <w:rFonts w:ascii="Times New Roman" w:hAnsi="Times New Roman" w:cs="Times New Roman"/>
        </w:rPr>
      </w:pPr>
      <w:r w:rsidRPr="00854CF8">
        <w:rPr>
          <w:rFonts w:ascii="Times New Roman" w:hAnsi="Times New Roman" w:cs="Times New Roman"/>
        </w:rPr>
        <w:t>Formally transitions the document into the supplementary Appendix, which contains technical references, expansions, diagrams, and archival support materials.</w:t>
      </w:r>
    </w:p>
    <w:p w14:paraId="4BA5733B" w14:textId="77777777" w:rsidR="00B35C74" w:rsidRPr="00854CF8" w:rsidRDefault="00B35C74" w:rsidP="00B35C74">
      <w:pPr>
        <w:rPr>
          <w:rFonts w:ascii="Times New Roman" w:hAnsi="Times New Roman" w:cs="Times New Roman"/>
        </w:rPr>
      </w:pPr>
    </w:p>
    <w:p w14:paraId="25427727" w14:textId="3B0F4750" w:rsidR="00B35C74" w:rsidRPr="00854CF8" w:rsidRDefault="00B35C74" w:rsidP="009014F2">
      <w:pPr>
        <w:pStyle w:val="Heading4"/>
      </w:pPr>
      <w:r w:rsidRPr="00854CF8">
        <w:t>Institutional Closure Seal</w:t>
      </w:r>
    </w:p>
    <w:p w14:paraId="4DA5781E" w14:textId="77777777" w:rsidR="009014F2" w:rsidRDefault="009014F2" w:rsidP="00B35C74">
      <w:pPr>
        <w:rPr>
          <w:rFonts w:ascii="Times New Roman" w:hAnsi="Times New Roman" w:cs="Times New Roman"/>
        </w:rPr>
      </w:pPr>
    </w:p>
    <w:p w14:paraId="36A991EE" w14:textId="2A9267D1" w:rsidR="00B35C74" w:rsidRPr="00854CF8" w:rsidRDefault="00B35C74" w:rsidP="00B35C74">
      <w:pPr>
        <w:rPr>
          <w:rFonts w:ascii="Times New Roman" w:hAnsi="Times New Roman" w:cs="Times New Roman"/>
        </w:rPr>
      </w:pPr>
      <w:r w:rsidRPr="00854CF8">
        <w:rPr>
          <w:rFonts w:ascii="Times New Roman" w:hAnsi="Times New Roman" w:cs="Times New Roman"/>
        </w:rPr>
        <w:t>Places the sovereign closure seal on the operational portion of the Master Document, signifying its official status as a governing reference for the entire WebHydra ecosystem.</w:t>
      </w:r>
    </w:p>
    <w:p w14:paraId="22502251" w14:textId="77777777" w:rsidR="00B35C74" w:rsidRPr="00854CF8" w:rsidRDefault="00B35C74" w:rsidP="00B35C74">
      <w:pPr>
        <w:rPr>
          <w:rFonts w:ascii="Times New Roman" w:hAnsi="Times New Roman" w:cs="Times New Roman"/>
        </w:rPr>
      </w:pPr>
    </w:p>
    <w:p w14:paraId="77414282" w14:textId="152C83E1" w:rsidR="00B35C74" w:rsidRPr="00854CF8" w:rsidRDefault="00B35C74" w:rsidP="009014F2">
      <w:pPr>
        <w:pStyle w:val="Heading3"/>
      </w:pPr>
      <w:r w:rsidRPr="00854CF8">
        <w:t>20.1</w:t>
      </w:r>
      <w:r w:rsidR="00767695">
        <w:t>:</w:t>
      </w:r>
      <w:r w:rsidRPr="00854CF8">
        <w:t xml:space="preserve"> Concluding Statement (Formal Sovereign Closing)</w:t>
      </w:r>
    </w:p>
    <w:p w14:paraId="1DA16133" w14:textId="77777777" w:rsidR="00B35C74" w:rsidRPr="00854CF8" w:rsidRDefault="00B35C74" w:rsidP="00B35C74">
      <w:pPr>
        <w:rPr>
          <w:rFonts w:ascii="Times New Roman" w:hAnsi="Times New Roman" w:cs="Times New Roman"/>
        </w:rPr>
      </w:pPr>
    </w:p>
    <w:p w14:paraId="531AB1A0" w14:textId="77777777" w:rsidR="00B35C74" w:rsidRPr="00854CF8" w:rsidRDefault="00B35C74" w:rsidP="009014F2">
      <w:pPr>
        <w:pStyle w:val="Heading4"/>
      </w:pPr>
      <w:r w:rsidRPr="00854CF8">
        <w:t xml:space="preserve">Final, </w:t>
      </w:r>
      <w:proofErr w:type="gramStart"/>
      <w:r w:rsidRPr="00854CF8">
        <w:t>Fully-Expanded</w:t>
      </w:r>
      <w:proofErr w:type="gramEnd"/>
      <w:r w:rsidRPr="00854CF8">
        <w:t xml:space="preserve"> Sovereign Closure</w:t>
      </w:r>
    </w:p>
    <w:p w14:paraId="421D27A2" w14:textId="77777777" w:rsidR="00B35C74" w:rsidRPr="00854CF8" w:rsidRDefault="00B35C74" w:rsidP="00B35C74">
      <w:pPr>
        <w:rPr>
          <w:rFonts w:ascii="Times New Roman" w:hAnsi="Times New Roman" w:cs="Times New Roman"/>
        </w:rPr>
      </w:pPr>
    </w:p>
    <w:p w14:paraId="460ACCB9" w14:textId="511C62B0" w:rsidR="00730A2C" w:rsidRPr="00854CF8" w:rsidRDefault="00B35C74" w:rsidP="00730A2C">
      <w:pPr>
        <w:rPr>
          <w:rFonts w:ascii="Times New Roman" w:hAnsi="Times New Roman" w:cs="Times New Roman"/>
        </w:rPr>
      </w:pPr>
      <w:r w:rsidRPr="00854CF8">
        <w:rPr>
          <w:rFonts w:ascii="Times New Roman" w:hAnsi="Times New Roman" w:cs="Times New Roman"/>
        </w:rPr>
        <w:t xml:space="preserve">The WebHydra Website Structure Master Document is hereby declared complete, authenticated, and fully ratified. It stands as the official, sovereign, and enduring structural charter governing </w:t>
      </w:r>
      <w:r w:rsidRPr="00854CF8">
        <w:rPr>
          <w:rFonts w:ascii="Times New Roman" w:hAnsi="Times New Roman" w:cs="Times New Roman"/>
        </w:rPr>
        <w:lastRenderedPageBreak/>
        <w:t>the digital, administrative, operational, cultural, financial, and AI-driven systems of the empire. All preceding sections are affirmed as active, enforceable, and institutionally binding. With this final declaration, the WebHydra framework transitions from architectural design into operational reality, ready for deployment across all sanctioned divisions and future expansion territories. This document shall remain a living sovereign charter, evolving only through authorized updates while preserving the integrity, identity, and long-term destiny of the WebHydra ecosystem.</w:t>
      </w:r>
    </w:p>
    <w:p w14:paraId="275CBBF0" w14:textId="77777777" w:rsidR="00730A2C" w:rsidRPr="00854CF8" w:rsidRDefault="00730A2C" w:rsidP="00730A2C">
      <w:pPr>
        <w:rPr>
          <w:rFonts w:ascii="Times New Roman" w:hAnsi="Times New Roman" w:cs="Times New Roman"/>
        </w:rPr>
      </w:pPr>
    </w:p>
    <w:p w14:paraId="3F5C8D01" w14:textId="77777777" w:rsidR="00B35C74" w:rsidRPr="00854CF8" w:rsidRDefault="00B35C74">
      <w:pPr>
        <w:rPr>
          <w:rFonts w:ascii="Times New Roman" w:hAnsi="Times New Roman" w:cs="Times New Roman"/>
        </w:rPr>
      </w:pPr>
      <w:r w:rsidRPr="00854CF8">
        <w:rPr>
          <w:rFonts w:ascii="Times New Roman" w:hAnsi="Times New Roman" w:cs="Times New Roman"/>
        </w:rPr>
        <w:br w:type="page"/>
      </w:r>
    </w:p>
    <w:p w14:paraId="018D8E31" w14:textId="04D15F2E" w:rsidR="00337B0A" w:rsidRDefault="00337B0A" w:rsidP="009014F2">
      <w:pPr>
        <w:pStyle w:val="Heading1"/>
      </w:pPr>
      <w:r w:rsidRPr="00854CF8">
        <w:lastRenderedPageBreak/>
        <w:t>SECTION 20</w:t>
      </w:r>
      <w:r w:rsidR="00767695">
        <w:t>:</w:t>
      </w:r>
      <w:r w:rsidRPr="00854CF8">
        <w:t xml:space="preserve"> FINAL DECLARATIONS</w:t>
      </w:r>
    </w:p>
    <w:p w14:paraId="1F9260F9" w14:textId="77777777" w:rsidR="009014F2" w:rsidRPr="009014F2" w:rsidRDefault="009014F2" w:rsidP="009014F2"/>
    <w:p w14:paraId="2E948FD2" w14:textId="6F3D2261" w:rsidR="00337B0A" w:rsidRPr="00854CF8" w:rsidRDefault="00337B0A" w:rsidP="009014F2">
      <w:pPr>
        <w:pStyle w:val="Heading1"/>
      </w:pPr>
      <w:r w:rsidRPr="00854CF8">
        <w:t>20.2</w:t>
      </w:r>
      <w:r w:rsidR="00767695">
        <w:t>:</w:t>
      </w:r>
      <w:r w:rsidRPr="00854CF8">
        <w:t xml:space="preserve"> Compliance Notes</w:t>
      </w:r>
    </w:p>
    <w:p w14:paraId="7C7B4398" w14:textId="77777777" w:rsidR="00337B0A" w:rsidRPr="00854CF8" w:rsidRDefault="00337B0A" w:rsidP="00337B0A">
      <w:pPr>
        <w:rPr>
          <w:rFonts w:ascii="Times New Roman" w:hAnsi="Times New Roman" w:cs="Times New Roman"/>
        </w:rPr>
      </w:pPr>
    </w:p>
    <w:p w14:paraId="680B86D0" w14:textId="1FDD16E5" w:rsidR="00337B0A" w:rsidRPr="00854CF8" w:rsidRDefault="00337B0A" w:rsidP="00337B0A">
      <w:pPr>
        <w:rPr>
          <w:rFonts w:ascii="Times New Roman" w:hAnsi="Times New Roman" w:cs="Times New Roman"/>
        </w:rPr>
      </w:pPr>
      <w:r w:rsidRPr="00854CF8">
        <w:rPr>
          <w:rFonts w:ascii="Times New Roman" w:hAnsi="Times New Roman" w:cs="Times New Roman"/>
        </w:rPr>
        <w:t xml:space="preserve">The Compliance Notes subsection defines the full spectrum of legal, regulatory, ethical, and operational obligations governing the usage, distribution, amendment, and interpretation of the WebHydra </w:t>
      </w:r>
      <w:proofErr w:type="gramStart"/>
      <w:r w:rsidRPr="00854CF8">
        <w:rPr>
          <w:rFonts w:ascii="Times New Roman" w:hAnsi="Times New Roman" w:cs="Times New Roman"/>
        </w:rPr>
        <w:t>Website Structure</w:t>
      </w:r>
      <w:proofErr w:type="gramEnd"/>
      <w:r w:rsidRPr="00854CF8">
        <w:rPr>
          <w:rFonts w:ascii="Times New Roman" w:hAnsi="Times New Roman" w:cs="Times New Roman"/>
        </w:rPr>
        <w:t xml:space="preserve"> Master Document. It establishes the protective perimeter encasing the document’s structural authority and proprietary integrity. This subsection ensures that the Master Document remains legally fortified, operationally controlled, and aligned with the sovereign governance frameworks that underpin the WebHydra ecosystem.</w:t>
      </w:r>
    </w:p>
    <w:p w14:paraId="26FF3D0E" w14:textId="77777777" w:rsidR="009B732A" w:rsidRPr="00854CF8" w:rsidRDefault="009B732A" w:rsidP="009B732A">
      <w:pPr>
        <w:rPr>
          <w:rFonts w:ascii="Times New Roman" w:hAnsi="Times New Roman" w:cs="Times New Roman"/>
        </w:rPr>
      </w:pPr>
    </w:p>
    <w:p w14:paraId="28D5FDF5" w14:textId="175CC5B2" w:rsidR="009B732A" w:rsidRPr="00854CF8" w:rsidRDefault="009B732A" w:rsidP="009014F2">
      <w:pPr>
        <w:pStyle w:val="Heading3"/>
      </w:pPr>
      <w:r w:rsidRPr="00854CF8">
        <w:t>20.2.1</w:t>
      </w:r>
      <w:r w:rsidR="00767695">
        <w:t>:</w:t>
      </w:r>
      <w:r w:rsidRPr="00854CF8">
        <w:t xml:space="preserve"> Legal Compliance Requirements</w:t>
      </w:r>
    </w:p>
    <w:p w14:paraId="347C5880" w14:textId="77777777" w:rsidR="009B732A" w:rsidRPr="00854CF8" w:rsidRDefault="009B732A" w:rsidP="009B732A">
      <w:pPr>
        <w:rPr>
          <w:rFonts w:ascii="Times New Roman" w:hAnsi="Times New Roman" w:cs="Times New Roman"/>
        </w:rPr>
      </w:pPr>
    </w:p>
    <w:p w14:paraId="215BFEB1" w14:textId="77777777" w:rsidR="009B732A" w:rsidRPr="00854CF8" w:rsidRDefault="009B732A" w:rsidP="009B732A">
      <w:pPr>
        <w:rPr>
          <w:rFonts w:ascii="Times New Roman" w:hAnsi="Times New Roman" w:cs="Times New Roman"/>
        </w:rPr>
      </w:pPr>
      <w:r w:rsidRPr="00854CF8">
        <w:rPr>
          <w:rFonts w:ascii="Times New Roman" w:hAnsi="Times New Roman" w:cs="Times New Roman"/>
        </w:rPr>
        <w:t>This component establishes the legal foundation governing the Master Document and its institutional usage.</w:t>
      </w:r>
    </w:p>
    <w:p w14:paraId="61469E1F" w14:textId="77777777" w:rsidR="009B732A" w:rsidRPr="00854CF8" w:rsidRDefault="009B732A" w:rsidP="009B732A">
      <w:pPr>
        <w:rPr>
          <w:rFonts w:ascii="Times New Roman" w:hAnsi="Times New Roman" w:cs="Times New Roman"/>
        </w:rPr>
      </w:pPr>
    </w:p>
    <w:p w14:paraId="6D2CF296" w14:textId="76AC3181" w:rsidR="009B732A" w:rsidRPr="00854CF8" w:rsidRDefault="009B732A" w:rsidP="009014F2">
      <w:pPr>
        <w:pStyle w:val="Heading4"/>
      </w:pPr>
      <w:r w:rsidRPr="00854CF8">
        <w:t>Alignment with Sovereignty Acts</w:t>
      </w:r>
    </w:p>
    <w:p w14:paraId="1260831C" w14:textId="77777777" w:rsidR="009014F2" w:rsidRDefault="009014F2" w:rsidP="009B732A">
      <w:pPr>
        <w:rPr>
          <w:rFonts w:ascii="Times New Roman" w:hAnsi="Times New Roman" w:cs="Times New Roman"/>
        </w:rPr>
      </w:pPr>
    </w:p>
    <w:p w14:paraId="706350D6" w14:textId="62A5EC20" w:rsidR="009B732A" w:rsidRPr="00854CF8" w:rsidRDefault="009B732A" w:rsidP="009B732A">
      <w:pPr>
        <w:rPr>
          <w:rFonts w:ascii="Times New Roman" w:hAnsi="Times New Roman" w:cs="Times New Roman"/>
        </w:rPr>
      </w:pPr>
      <w:r w:rsidRPr="00854CF8">
        <w:rPr>
          <w:rFonts w:ascii="Times New Roman" w:hAnsi="Times New Roman" w:cs="Times New Roman"/>
        </w:rPr>
        <w:t>Mandates that all applications, interpretations, and operational activities derived from this document strictly adhere to the internal Sovereignty Acts and foundational Digital Authority charters that define the empire’s legal landscape.</w:t>
      </w:r>
    </w:p>
    <w:p w14:paraId="2D2114C2" w14:textId="77777777" w:rsidR="009B732A" w:rsidRPr="00854CF8" w:rsidRDefault="009B732A" w:rsidP="009B732A">
      <w:pPr>
        <w:rPr>
          <w:rFonts w:ascii="Times New Roman" w:hAnsi="Times New Roman" w:cs="Times New Roman"/>
        </w:rPr>
      </w:pPr>
    </w:p>
    <w:p w14:paraId="6926296C" w14:textId="1953AC6E" w:rsidR="009B732A" w:rsidRPr="00854CF8" w:rsidRDefault="009B732A" w:rsidP="009014F2">
      <w:pPr>
        <w:pStyle w:val="Heading4"/>
      </w:pPr>
      <w:r w:rsidRPr="00854CF8">
        <w:t>Digital Governance Compliance</w:t>
      </w:r>
    </w:p>
    <w:p w14:paraId="038F1B25" w14:textId="77777777" w:rsidR="009014F2" w:rsidRDefault="009014F2" w:rsidP="009B732A">
      <w:pPr>
        <w:rPr>
          <w:rFonts w:ascii="Times New Roman" w:hAnsi="Times New Roman" w:cs="Times New Roman"/>
        </w:rPr>
      </w:pPr>
    </w:p>
    <w:p w14:paraId="780FF0FE" w14:textId="7739E83B" w:rsidR="009B732A" w:rsidRPr="00854CF8" w:rsidRDefault="009B732A" w:rsidP="009B732A">
      <w:pPr>
        <w:rPr>
          <w:rFonts w:ascii="Times New Roman" w:hAnsi="Times New Roman" w:cs="Times New Roman"/>
        </w:rPr>
      </w:pPr>
      <w:r w:rsidRPr="00854CF8">
        <w:rPr>
          <w:rFonts w:ascii="Times New Roman" w:hAnsi="Times New Roman" w:cs="Times New Roman"/>
        </w:rPr>
        <w:t>Requires full compliance with digital governance doctrines including system authority protocols, digital rights frameworks, cyber-administrative laws, and institutional data statutes.</w:t>
      </w:r>
    </w:p>
    <w:p w14:paraId="169D3B89" w14:textId="77777777" w:rsidR="009B732A" w:rsidRPr="00854CF8" w:rsidRDefault="009B732A" w:rsidP="009B732A">
      <w:pPr>
        <w:rPr>
          <w:rFonts w:ascii="Times New Roman" w:hAnsi="Times New Roman" w:cs="Times New Roman"/>
        </w:rPr>
      </w:pPr>
    </w:p>
    <w:p w14:paraId="2901A29B" w14:textId="592AF923" w:rsidR="009B732A" w:rsidRPr="00854CF8" w:rsidRDefault="009B732A" w:rsidP="009014F2">
      <w:pPr>
        <w:pStyle w:val="Heading4"/>
      </w:pPr>
      <w:r w:rsidRPr="00854CF8">
        <w:t>Corporate Regulatory Provisions</w:t>
      </w:r>
    </w:p>
    <w:p w14:paraId="523256D8" w14:textId="77777777" w:rsidR="009014F2" w:rsidRDefault="009014F2" w:rsidP="009B732A">
      <w:pPr>
        <w:rPr>
          <w:rFonts w:ascii="Times New Roman" w:hAnsi="Times New Roman" w:cs="Times New Roman"/>
        </w:rPr>
      </w:pPr>
    </w:p>
    <w:p w14:paraId="3EC7D1C0" w14:textId="06ED21B2" w:rsidR="009B732A" w:rsidRPr="00854CF8" w:rsidRDefault="009B732A" w:rsidP="009B732A">
      <w:pPr>
        <w:rPr>
          <w:rFonts w:ascii="Times New Roman" w:hAnsi="Times New Roman" w:cs="Times New Roman"/>
        </w:rPr>
      </w:pPr>
      <w:r w:rsidRPr="00854CF8">
        <w:rPr>
          <w:rFonts w:ascii="Times New Roman" w:hAnsi="Times New Roman" w:cs="Times New Roman"/>
        </w:rPr>
        <w:lastRenderedPageBreak/>
        <w:t>Ensures that all divisions implementing or referencing this document remain compliant with corporate law, governance statutes, investment regulations, and institutional operational mandates.</w:t>
      </w:r>
    </w:p>
    <w:p w14:paraId="12C68A7E" w14:textId="77777777" w:rsidR="009B732A" w:rsidRPr="00854CF8" w:rsidRDefault="009B732A" w:rsidP="009B732A">
      <w:pPr>
        <w:rPr>
          <w:rFonts w:ascii="Times New Roman" w:hAnsi="Times New Roman" w:cs="Times New Roman"/>
        </w:rPr>
      </w:pPr>
    </w:p>
    <w:p w14:paraId="65BBD225" w14:textId="4B379DF3" w:rsidR="009B732A" w:rsidRPr="00854CF8" w:rsidRDefault="009B732A" w:rsidP="009014F2">
      <w:pPr>
        <w:pStyle w:val="Heading4"/>
      </w:pPr>
      <w:r w:rsidRPr="00854CF8">
        <w:t>Binding Legal Force</w:t>
      </w:r>
    </w:p>
    <w:p w14:paraId="7812313D" w14:textId="77777777" w:rsidR="009014F2" w:rsidRDefault="009014F2" w:rsidP="009B732A">
      <w:pPr>
        <w:rPr>
          <w:rFonts w:ascii="Times New Roman" w:hAnsi="Times New Roman" w:cs="Times New Roman"/>
        </w:rPr>
      </w:pPr>
    </w:p>
    <w:p w14:paraId="23C648A5" w14:textId="23651638" w:rsidR="009B732A" w:rsidRPr="00854CF8" w:rsidRDefault="009B732A" w:rsidP="009B732A">
      <w:pPr>
        <w:rPr>
          <w:rFonts w:ascii="Times New Roman" w:hAnsi="Times New Roman" w:cs="Times New Roman"/>
        </w:rPr>
      </w:pPr>
      <w:r w:rsidRPr="00854CF8">
        <w:rPr>
          <w:rFonts w:ascii="Times New Roman" w:hAnsi="Times New Roman" w:cs="Times New Roman"/>
        </w:rPr>
        <w:t>Confirms that the document carries the same legally binding authority as all core structural and administrative frameworks within the empire.</w:t>
      </w:r>
    </w:p>
    <w:p w14:paraId="08DDAF6C" w14:textId="77777777" w:rsidR="009B732A" w:rsidRPr="00854CF8" w:rsidRDefault="009B732A" w:rsidP="009B732A">
      <w:pPr>
        <w:rPr>
          <w:rFonts w:ascii="Times New Roman" w:hAnsi="Times New Roman" w:cs="Times New Roman"/>
        </w:rPr>
      </w:pPr>
    </w:p>
    <w:p w14:paraId="3B9F6EAB" w14:textId="5D190B37" w:rsidR="009B732A" w:rsidRPr="00854CF8" w:rsidRDefault="009B732A" w:rsidP="009014F2">
      <w:pPr>
        <w:pStyle w:val="Heading3"/>
      </w:pPr>
      <w:r w:rsidRPr="00854CF8">
        <w:t>20.2.2</w:t>
      </w:r>
      <w:r w:rsidR="00767695">
        <w:t>:</w:t>
      </w:r>
      <w:r w:rsidRPr="00854CF8">
        <w:t xml:space="preserve"> Data Protection, Privacy Governance &amp; Cyber-Sovereignty</w:t>
      </w:r>
    </w:p>
    <w:p w14:paraId="6E6564F1" w14:textId="77777777" w:rsidR="009B732A" w:rsidRPr="00854CF8" w:rsidRDefault="009B732A" w:rsidP="009B732A">
      <w:pPr>
        <w:rPr>
          <w:rFonts w:ascii="Times New Roman" w:hAnsi="Times New Roman" w:cs="Times New Roman"/>
        </w:rPr>
      </w:pPr>
    </w:p>
    <w:p w14:paraId="42DE750D" w14:textId="77777777" w:rsidR="009B732A" w:rsidRPr="00854CF8" w:rsidRDefault="009B732A" w:rsidP="009B732A">
      <w:pPr>
        <w:rPr>
          <w:rFonts w:ascii="Times New Roman" w:hAnsi="Times New Roman" w:cs="Times New Roman"/>
        </w:rPr>
      </w:pPr>
      <w:r w:rsidRPr="00854CF8">
        <w:rPr>
          <w:rFonts w:ascii="Times New Roman" w:hAnsi="Times New Roman" w:cs="Times New Roman"/>
        </w:rPr>
        <w:t>This component outlines mandatory obligations relating to digital ethics, personal data protection, and cyber-sovereignty.</w:t>
      </w:r>
    </w:p>
    <w:p w14:paraId="6B3D452B" w14:textId="77777777" w:rsidR="009B732A" w:rsidRPr="00854CF8" w:rsidRDefault="009B732A" w:rsidP="009B732A">
      <w:pPr>
        <w:rPr>
          <w:rFonts w:ascii="Times New Roman" w:hAnsi="Times New Roman" w:cs="Times New Roman"/>
        </w:rPr>
      </w:pPr>
    </w:p>
    <w:p w14:paraId="28936D78" w14:textId="65B3BFBF" w:rsidR="009B732A" w:rsidRPr="00854CF8" w:rsidRDefault="009B732A" w:rsidP="009014F2">
      <w:pPr>
        <w:pStyle w:val="Heading4"/>
      </w:pPr>
      <w:r w:rsidRPr="00854CF8">
        <w:t>Data Protection Protocols</w:t>
      </w:r>
    </w:p>
    <w:p w14:paraId="615BE29F" w14:textId="77777777" w:rsidR="009014F2" w:rsidRDefault="009014F2" w:rsidP="009B732A">
      <w:pPr>
        <w:rPr>
          <w:rFonts w:ascii="Times New Roman" w:hAnsi="Times New Roman" w:cs="Times New Roman"/>
        </w:rPr>
      </w:pPr>
    </w:p>
    <w:p w14:paraId="3ADB6F55" w14:textId="73460C89" w:rsidR="009B732A" w:rsidRPr="00854CF8" w:rsidRDefault="009B732A" w:rsidP="009B732A">
      <w:pPr>
        <w:rPr>
          <w:rFonts w:ascii="Times New Roman" w:hAnsi="Times New Roman" w:cs="Times New Roman"/>
        </w:rPr>
      </w:pPr>
      <w:proofErr w:type="gramStart"/>
      <w:r w:rsidRPr="00854CF8">
        <w:rPr>
          <w:rFonts w:ascii="Times New Roman" w:hAnsi="Times New Roman" w:cs="Times New Roman"/>
        </w:rPr>
        <w:t>Requires</w:t>
      </w:r>
      <w:proofErr w:type="gramEnd"/>
      <w:r w:rsidRPr="00854CF8">
        <w:rPr>
          <w:rFonts w:ascii="Times New Roman" w:hAnsi="Times New Roman" w:cs="Times New Roman"/>
        </w:rPr>
        <w:t xml:space="preserve"> strict adherence to data privacy laws, personal data handling standards, and secure storage obligations as defined within the WebHydra ecosystem.</w:t>
      </w:r>
    </w:p>
    <w:p w14:paraId="0F4AE873" w14:textId="77777777" w:rsidR="009B732A" w:rsidRPr="00854CF8" w:rsidRDefault="009B732A" w:rsidP="009B732A">
      <w:pPr>
        <w:rPr>
          <w:rFonts w:ascii="Times New Roman" w:hAnsi="Times New Roman" w:cs="Times New Roman"/>
        </w:rPr>
      </w:pPr>
    </w:p>
    <w:p w14:paraId="47C42BB7" w14:textId="1144EA34" w:rsidR="009B732A" w:rsidRPr="00854CF8" w:rsidRDefault="009B732A" w:rsidP="009014F2">
      <w:pPr>
        <w:pStyle w:val="Heading4"/>
      </w:pPr>
      <w:r w:rsidRPr="00854CF8">
        <w:t>Transparency &amp; Disclosure Standards</w:t>
      </w:r>
    </w:p>
    <w:p w14:paraId="1330DF8E" w14:textId="77777777" w:rsidR="009014F2" w:rsidRDefault="009014F2" w:rsidP="009B732A">
      <w:pPr>
        <w:rPr>
          <w:rFonts w:ascii="Times New Roman" w:hAnsi="Times New Roman" w:cs="Times New Roman"/>
        </w:rPr>
      </w:pPr>
    </w:p>
    <w:p w14:paraId="4BCDDE33" w14:textId="606B65E5" w:rsidR="009B732A" w:rsidRPr="00854CF8" w:rsidRDefault="009B732A" w:rsidP="009B732A">
      <w:pPr>
        <w:rPr>
          <w:rFonts w:ascii="Times New Roman" w:hAnsi="Times New Roman" w:cs="Times New Roman"/>
        </w:rPr>
      </w:pPr>
      <w:r w:rsidRPr="00854CF8">
        <w:rPr>
          <w:rFonts w:ascii="Times New Roman" w:hAnsi="Times New Roman" w:cs="Times New Roman"/>
        </w:rPr>
        <w:t>Mandates compliance with ethical transparency requirements for public-facing information, ensuring accuracy, integrity, and non-deceptive communication.</w:t>
      </w:r>
    </w:p>
    <w:p w14:paraId="33D238BF" w14:textId="77777777" w:rsidR="009B732A" w:rsidRPr="00854CF8" w:rsidRDefault="009B732A" w:rsidP="009B732A">
      <w:pPr>
        <w:rPr>
          <w:rFonts w:ascii="Times New Roman" w:hAnsi="Times New Roman" w:cs="Times New Roman"/>
        </w:rPr>
      </w:pPr>
    </w:p>
    <w:p w14:paraId="22D7D8A5" w14:textId="0D8FB001" w:rsidR="009B732A" w:rsidRPr="00854CF8" w:rsidRDefault="009B732A" w:rsidP="009014F2">
      <w:pPr>
        <w:pStyle w:val="Heading4"/>
      </w:pPr>
      <w:r w:rsidRPr="00854CF8">
        <w:t>Cyber-Sovereignty Enforcement</w:t>
      </w:r>
    </w:p>
    <w:p w14:paraId="46731572" w14:textId="77777777" w:rsidR="009014F2" w:rsidRDefault="009014F2" w:rsidP="009B732A">
      <w:pPr>
        <w:rPr>
          <w:rFonts w:ascii="Times New Roman" w:hAnsi="Times New Roman" w:cs="Times New Roman"/>
        </w:rPr>
      </w:pPr>
    </w:p>
    <w:p w14:paraId="4D9F02F0" w14:textId="77064431" w:rsidR="009B732A" w:rsidRPr="00854CF8" w:rsidRDefault="009B732A" w:rsidP="009B732A">
      <w:pPr>
        <w:rPr>
          <w:rFonts w:ascii="Times New Roman" w:hAnsi="Times New Roman" w:cs="Times New Roman"/>
        </w:rPr>
      </w:pPr>
      <w:r w:rsidRPr="00854CF8">
        <w:rPr>
          <w:rFonts w:ascii="Times New Roman" w:hAnsi="Times New Roman" w:cs="Times New Roman"/>
        </w:rPr>
        <w:t>Specifies that all interactions with WebHydra’s digital frameworks must respect sovereign digital boundaries, encryption rules, and cyber-defense laws.</w:t>
      </w:r>
    </w:p>
    <w:p w14:paraId="68409896" w14:textId="77777777" w:rsidR="009B732A" w:rsidRPr="00854CF8" w:rsidRDefault="009B732A" w:rsidP="009B732A">
      <w:pPr>
        <w:rPr>
          <w:rFonts w:ascii="Times New Roman" w:hAnsi="Times New Roman" w:cs="Times New Roman"/>
        </w:rPr>
      </w:pPr>
    </w:p>
    <w:p w14:paraId="112AA5CF" w14:textId="35F8F986" w:rsidR="009B732A" w:rsidRPr="00854CF8" w:rsidRDefault="009B732A" w:rsidP="009014F2">
      <w:pPr>
        <w:pStyle w:val="Heading4"/>
      </w:pPr>
      <w:r w:rsidRPr="00854CF8">
        <w:t>Confidentiality Safeguards</w:t>
      </w:r>
    </w:p>
    <w:p w14:paraId="5253BB39" w14:textId="77777777" w:rsidR="009014F2" w:rsidRDefault="009014F2" w:rsidP="009B732A">
      <w:pPr>
        <w:rPr>
          <w:rFonts w:ascii="Times New Roman" w:hAnsi="Times New Roman" w:cs="Times New Roman"/>
        </w:rPr>
      </w:pPr>
    </w:p>
    <w:p w14:paraId="710DE633" w14:textId="366EC3A1" w:rsidR="009B732A" w:rsidRPr="00854CF8" w:rsidRDefault="009B732A" w:rsidP="009B732A">
      <w:pPr>
        <w:rPr>
          <w:rFonts w:ascii="Times New Roman" w:hAnsi="Times New Roman" w:cs="Times New Roman"/>
        </w:rPr>
      </w:pPr>
      <w:r w:rsidRPr="00854CF8">
        <w:rPr>
          <w:rFonts w:ascii="Times New Roman" w:hAnsi="Times New Roman" w:cs="Times New Roman"/>
        </w:rPr>
        <w:lastRenderedPageBreak/>
        <w:t>Prohibits unauthorized extraction, copying, or exposure of confidential sections, ensuring controlled access and secured circulation.</w:t>
      </w:r>
    </w:p>
    <w:p w14:paraId="3D451C8D" w14:textId="77777777" w:rsidR="009B732A" w:rsidRPr="00854CF8" w:rsidRDefault="009B732A" w:rsidP="009B732A">
      <w:pPr>
        <w:rPr>
          <w:rFonts w:ascii="Times New Roman" w:hAnsi="Times New Roman" w:cs="Times New Roman"/>
        </w:rPr>
      </w:pPr>
    </w:p>
    <w:p w14:paraId="1F6527F7" w14:textId="24D016BF" w:rsidR="009B732A" w:rsidRPr="00854CF8" w:rsidRDefault="009B732A" w:rsidP="009014F2">
      <w:pPr>
        <w:pStyle w:val="Heading3"/>
      </w:pPr>
      <w:r w:rsidRPr="00854CF8">
        <w:t>20.2.3</w:t>
      </w:r>
      <w:r w:rsidR="00767695">
        <w:t>:</w:t>
      </w:r>
      <w:r w:rsidRPr="00854CF8">
        <w:t xml:space="preserve"> Restrictions on Replication, Modification &amp; Distribution</w:t>
      </w:r>
    </w:p>
    <w:p w14:paraId="06BAE0F0" w14:textId="77777777" w:rsidR="009B732A" w:rsidRPr="00854CF8" w:rsidRDefault="009B732A" w:rsidP="009B732A">
      <w:pPr>
        <w:rPr>
          <w:rFonts w:ascii="Times New Roman" w:hAnsi="Times New Roman" w:cs="Times New Roman"/>
        </w:rPr>
      </w:pPr>
    </w:p>
    <w:p w14:paraId="4A53FF20" w14:textId="77777777" w:rsidR="009B732A" w:rsidRPr="00854CF8" w:rsidRDefault="009B732A" w:rsidP="009B732A">
      <w:pPr>
        <w:rPr>
          <w:rFonts w:ascii="Times New Roman" w:hAnsi="Times New Roman" w:cs="Times New Roman"/>
        </w:rPr>
      </w:pPr>
      <w:r w:rsidRPr="00854CF8">
        <w:rPr>
          <w:rFonts w:ascii="Times New Roman" w:hAnsi="Times New Roman" w:cs="Times New Roman"/>
        </w:rPr>
        <w:t>This component protects the intellectual, structural, and proprietary value of the Master Document.</w:t>
      </w:r>
    </w:p>
    <w:p w14:paraId="136F4159" w14:textId="77777777" w:rsidR="009B732A" w:rsidRPr="00854CF8" w:rsidRDefault="009B732A" w:rsidP="009B732A">
      <w:pPr>
        <w:rPr>
          <w:rFonts w:ascii="Times New Roman" w:hAnsi="Times New Roman" w:cs="Times New Roman"/>
        </w:rPr>
      </w:pPr>
    </w:p>
    <w:p w14:paraId="2E2ABB31" w14:textId="796863EC" w:rsidR="009B732A" w:rsidRPr="00854CF8" w:rsidRDefault="009B732A" w:rsidP="009014F2">
      <w:pPr>
        <w:pStyle w:val="Heading4"/>
      </w:pPr>
      <w:r w:rsidRPr="00854CF8">
        <w:t>Proprietary Framework Protection</w:t>
      </w:r>
    </w:p>
    <w:p w14:paraId="436B803B" w14:textId="77777777" w:rsidR="009014F2" w:rsidRDefault="009014F2" w:rsidP="009B732A">
      <w:pPr>
        <w:rPr>
          <w:rFonts w:ascii="Times New Roman" w:hAnsi="Times New Roman" w:cs="Times New Roman"/>
        </w:rPr>
      </w:pPr>
    </w:p>
    <w:p w14:paraId="385C01B2" w14:textId="76D0CD93" w:rsidR="009B732A" w:rsidRPr="00854CF8" w:rsidRDefault="009B732A" w:rsidP="009B732A">
      <w:pPr>
        <w:rPr>
          <w:rFonts w:ascii="Times New Roman" w:hAnsi="Times New Roman" w:cs="Times New Roman"/>
        </w:rPr>
      </w:pPr>
      <w:r w:rsidRPr="00854CF8">
        <w:rPr>
          <w:rFonts w:ascii="Times New Roman" w:hAnsi="Times New Roman" w:cs="Times New Roman"/>
        </w:rPr>
        <w:t>Forbids unauthorized replication or reproduction of the structural architecture, logic models, system hierarchies, and proprietary methodologies defined in the document.</w:t>
      </w:r>
    </w:p>
    <w:p w14:paraId="3CB9DAA9" w14:textId="77777777" w:rsidR="009B732A" w:rsidRPr="00854CF8" w:rsidRDefault="009B732A" w:rsidP="009B732A">
      <w:pPr>
        <w:rPr>
          <w:rFonts w:ascii="Times New Roman" w:hAnsi="Times New Roman" w:cs="Times New Roman"/>
        </w:rPr>
      </w:pPr>
    </w:p>
    <w:p w14:paraId="41066CCC" w14:textId="5093EEC9" w:rsidR="009B732A" w:rsidRPr="00854CF8" w:rsidRDefault="009B732A" w:rsidP="009014F2">
      <w:pPr>
        <w:pStyle w:val="Heading4"/>
      </w:pPr>
      <w:r w:rsidRPr="00854CF8">
        <w:t>Modification Controls</w:t>
      </w:r>
    </w:p>
    <w:p w14:paraId="3706CC72" w14:textId="77777777" w:rsidR="009014F2" w:rsidRDefault="009014F2" w:rsidP="009B732A">
      <w:pPr>
        <w:rPr>
          <w:rFonts w:ascii="Times New Roman" w:hAnsi="Times New Roman" w:cs="Times New Roman"/>
        </w:rPr>
      </w:pPr>
    </w:p>
    <w:p w14:paraId="2E889B10" w14:textId="6EA7D0EB" w:rsidR="009B732A" w:rsidRPr="00854CF8" w:rsidRDefault="009B732A" w:rsidP="009B732A">
      <w:pPr>
        <w:rPr>
          <w:rFonts w:ascii="Times New Roman" w:hAnsi="Times New Roman" w:cs="Times New Roman"/>
        </w:rPr>
      </w:pPr>
      <w:r w:rsidRPr="00854CF8">
        <w:rPr>
          <w:rFonts w:ascii="Times New Roman" w:hAnsi="Times New Roman" w:cs="Times New Roman"/>
        </w:rPr>
        <w:t>Prohibits unauthorized alteration, redrafting, reinterpretation, or restructuring of any portion of the document. Only approved sovereign authorities may authorize revisions through Section 19.6 update protocols.</w:t>
      </w:r>
    </w:p>
    <w:p w14:paraId="49B17D31" w14:textId="77777777" w:rsidR="009B732A" w:rsidRPr="00854CF8" w:rsidRDefault="009B732A" w:rsidP="009B732A">
      <w:pPr>
        <w:rPr>
          <w:rFonts w:ascii="Times New Roman" w:hAnsi="Times New Roman" w:cs="Times New Roman"/>
        </w:rPr>
      </w:pPr>
    </w:p>
    <w:p w14:paraId="391CAC79" w14:textId="31749C0F" w:rsidR="009B732A" w:rsidRPr="00854CF8" w:rsidRDefault="009B732A" w:rsidP="009014F2">
      <w:pPr>
        <w:pStyle w:val="Heading4"/>
      </w:pPr>
      <w:r w:rsidRPr="00854CF8">
        <w:t>Distribution Limitations</w:t>
      </w:r>
    </w:p>
    <w:p w14:paraId="41A1F518" w14:textId="77777777" w:rsidR="009014F2" w:rsidRDefault="009014F2" w:rsidP="009B732A">
      <w:pPr>
        <w:rPr>
          <w:rFonts w:ascii="Times New Roman" w:hAnsi="Times New Roman" w:cs="Times New Roman"/>
        </w:rPr>
      </w:pPr>
    </w:p>
    <w:p w14:paraId="1C117879" w14:textId="1E586EDE" w:rsidR="009B732A" w:rsidRPr="00854CF8" w:rsidRDefault="009B732A" w:rsidP="009B732A">
      <w:pPr>
        <w:rPr>
          <w:rFonts w:ascii="Times New Roman" w:hAnsi="Times New Roman" w:cs="Times New Roman"/>
        </w:rPr>
      </w:pPr>
      <w:r w:rsidRPr="00854CF8">
        <w:rPr>
          <w:rFonts w:ascii="Times New Roman" w:hAnsi="Times New Roman" w:cs="Times New Roman"/>
        </w:rPr>
        <w:t>Restricts public or external dissemination of protected content. Only designated public-safe segments may be released outside official divisions.</w:t>
      </w:r>
    </w:p>
    <w:p w14:paraId="65477D9E" w14:textId="77777777" w:rsidR="009B732A" w:rsidRPr="00854CF8" w:rsidRDefault="009B732A" w:rsidP="009B732A">
      <w:pPr>
        <w:rPr>
          <w:rFonts w:ascii="Times New Roman" w:hAnsi="Times New Roman" w:cs="Times New Roman"/>
        </w:rPr>
      </w:pPr>
    </w:p>
    <w:p w14:paraId="02AAF111" w14:textId="71F35D78" w:rsidR="009B732A" w:rsidRPr="00854CF8" w:rsidRDefault="009B732A" w:rsidP="009014F2">
      <w:pPr>
        <w:pStyle w:val="Heading4"/>
      </w:pPr>
      <w:r w:rsidRPr="00854CF8">
        <w:t>Intellectual Sovereignty Enforcement</w:t>
      </w:r>
    </w:p>
    <w:p w14:paraId="3D817736" w14:textId="77777777" w:rsidR="009014F2" w:rsidRDefault="009014F2" w:rsidP="009B732A">
      <w:pPr>
        <w:rPr>
          <w:rFonts w:ascii="Times New Roman" w:hAnsi="Times New Roman" w:cs="Times New Roman"/>
        </w:rPr>
      </w:pPr>
    </w:p>
    <w:p w14:paraId="71C21E19" w14:textId="38D4244D" w:rsidR="009B732A" w:rsidRPr="00854CF8" w:rsidRDefault="009B732A" w:rsidP="009B732A">
      <w:pPr>
        <w:rPr>
          <w:rFonts w:ascii="Times New Roman" w:hAnsi="Times New Roman" w:cs="Times New Roman"/>
        </w:rPr>
      </w:pPr>
      <w:r w:rsidRPr="00854CF8">
        <w:rPr>
          <w:rFonts w:ascii="Times New Roman" w:hAnsi="Times New Roman" w:cs="Times New Roman"/>
        </w:rPr>
        <w:t>Upholds the empire’s intellectual sovereignty, making all frameworks legally enforceable and protected against misuse, plagiarism, or derivative replication.</w:t>
      </w:r>
    </w:p>
    <w:p w14:paraId="3F0994BA" w14:textId="77777777" w:rsidR="009B732A" w:rsidRPr="00854CF8" w:rsidRDefault="009B732A" w:rsidP="009B732A">
      <w:pPr>
        <w:rPr>
          <w:rFonts w:ascii="Times New Roman" w:hAnsi="Times New Roman" w:cs="Times New Roman"/>
        </w:rPr>
      </w:pPr>
    </w:p>
    <w:p w14:paraId="6D9B6FEB" w14:textId="5E056817" w:rsidR="009B732A" w:rsidRPr="00854CF8" w:rsidRDefault="009B732A" w:rsidP="009014F2">
      <w:pPr>
        <w:pStyle w:val="Heading3"/>
      </w:pPr>
      <w:r w:rsidRPr="00854CF8">
        <w:lastRenderedPageBreak/>
        <w:t>20.2.4</w:t>
      </w:r>
      <w:r w:rsidR="00767695">
        <w:t>:</w:t>
      </w:r>
      <w:r w:rsidRPr="00854CF8">
        <w:t xml:space="preserve"> AI Governance &amp; System-Integration Compliance</w:t>
      </w:r>
    </w:p>
    <w:p w14:paraId="7F218E17" w14:textId="77777777" w:rsidR="009B732A" w:rsidRPr="00854CF8" w:rsidRDefault="009B732A" w:rsidP="009B732A">
      <w:pPr>
        <w:rPr>
          <w:rFonts w:ascii="Times New Roman" w:hAnsi="Times New Roman" w:cs="Times New Roman"/>
        </w:rPr>
      </w:pPr>
    </w:p>
    <w:p w14:paraId="45551525" w14:textId="77777777" w:rsidR="009B732A" w:rsidRPr="00854CF8" w:rsidRDefault="009B732A" w:rsidP="009B732A">
      <w:pPr>
        <w:rPr>
          <w:rFonts w:ascii="Times New Roman" w:hAnsi="Times New Roman" w:cs="Times New Roman"/>
        </w:rPr>
      </w:pPr>
      <w:r w:rsidRPr="00854CF8">
        <w:rPr>
          <w:rFonts w:ascii="Times New Roman" w:hAnsi="Times New Roman" w:cs="Times New Roman"/>
        </w:rPr>
        <w:t>This component defines the compliance rules for all AI and system-based integrations throughout the WebHydra ecosystem.</w:t>
      </w:r>
    </w:p>
    <w:p w14:paraId="6C1911F8" w14:textId="77777777" w:rsidR="009B732A" w:rsidRPr="00854CF8" w:rsidRDefault="009B732A" w:rsidP="009B732A">
      <w:pPr>
        <w:rPr>
          <w:rFonts w:ascii="Times New Roman" w:hAnsi="Times New Roman" w:cs="Times New Roman"/>
        </w:rPr>
      </w:pPr>
    </w:p>
    <w:p w14:paraId="18D335A8" w14:textId="5B675E39" w:rsidR="009B732A" w:rsidRPr="00854CF8" w:rsidRDefault="009B732A" w:rsidP="009014F2">
      <w:pPr>
        <w:pStyle w:val="Heading4"/>
      </w:pPr>
      <w:r w:rsidRPr="00854CF8">
        <w:t>AI Governance Mandates</w:t>
      </w:r>
    </w:p>
    <w:p w14:paraId="79D97F3E" w14:textId="77777777" w:rsidR="009014F2" w:rsidRDefault="009014F2" w:rsidP="009B732A">
      <w:pPr>
        <w:rPr>
          <w:rFonts w:ascii="Times New Roman" w:hAnsi="Times New Roman" w:cs="Times New Roman"/>
        </w:rPr>
      </w:pPr>
    </w:p>
    <w:p w14:paraId="79BE2A7F" w14:textId="1788E583" w:rsidR="009B732A" w:rsidRPr="00854CF8" w:rsidRDefault="009B732A" w:rsidP="009B732A">
      <w:pPr>
        <w:rPr>
          <w:rFonts w:ascii="Times New Roman" w:hAnsi="Times New Roman" w:cs="Times New Roman"/>
        </w:rPr>
      </w:pPr>
      <w:r w:rsidRPr="00854CF8">
        <w:rPr>
          <w:rFonts w:ascii="Times New Roman" w:hAnsi="Times New Roman" w:cs="Times New Roman"/>
        </w:rPr>
        <w:t>Requires full adherence to AI oversight rules, behavior constraints, permission hierarchies, and ethical integration protocols.</w:t>
      </w:r>
    </w:p>
    <w:p w14:paraId="0F713A62" w14:textId="77777777" w:rsidR="009B732A" w:rsidRPr="00854CF8" w:rsidRDefault="009B732A" w:rsidP="009B732A">
      <w:pPr>
        <w:rPr>
          <w:rFonts w:ascii="Times New Roman" w:hAnsi="Times New Roman" w:cs="Times New Roman"/>
        </w:rPr>
      </w:pPr>
    </w:p>
    <w:p w14:paraId="05D978FA" w14:textId="3E5BFE74" w:rsidR="009B732A" w:rsidRPr="00854CF8" w:rsidRDefault="009B732A" w:rsidP="009014F2">
      <w:pPr>
        <w:pStyle w:val="Heading4"/>
      </w:pPr>
      <w:r w:rsidRPr="00854CF8">
        <w:t>Integration Safeguards</w:t>
      </w:r>
    </w:p>
    <w:p w14:paraId="1D3EA014" w14:textId="77777777" w:rsidR="009014F2" w:rsidRDefault="009014F2" w:rsidP="009B732A">
      <w:pPr>
        <w:rPr>
          <w:rFonts w:ascii="Times New Roman" w:hAnsi="Times New Roman" w:cs="Times New Roman"/>
        </w:rPr>
      </w:pPr>
    </w:p>
    <w:p w14:paraId="0302CB37" w14:textId="258FEB32" w:rsidR="009B732A" w:rsidRPr="00854CF8" w:rsidRDefault="009B732A" w:rsidP="009B732A">
      <w:pPr>
        <w:rPr>
          <w:rFonts w:ascii="Times New Roman" w:hAnsi="Times New Roman" w:cs="Times New Roman"/>
        </w:rPr>
      </w:pPr>
      <w:r w:rsidRPr="00854CF8">
        <w:rPr>
          <w:rFonts w:ascii="Times New Roman" w:hAnsi="Times New Roman" w:cs="Times New Roman"/>
        </w:rPr>
        <w:t>Prohibits any system, AI tool, or automated process from interacting with or modifying the WebHydra architecture without passing through authorized review and security layers.</w:t>
      </w:r>
    </w:p>
    <w:p w14:paraId="1D3ABFE5" w14:textId="77777777" w:rsidR="009B732A" w:rsidRPr="00854CF8" w:rsidRDefault="009B732A" w:rsidP="009B732A">
      <w:pPr>
        <w:rPr>
          <w:rFonts w:ascii="Times New Roman" w:hAnsi="Times New Roman" w:cs="Times New Roman"/>
        </w:rPr>
      </w:pPr>
    </w:p>
    <w:p w14:paraId="71E06F89" w14:textId="54917A41" w:rsidR="009B732A" w:rsidRPr="00854CF8" w:rsidRDefault="009B732A" w:rsidP="009014F2">
      <w:pPr>
        <w:pStyle w:val="Heading4"/>
      </w:pPr>
      <w:r w:rsidRPr="00854CF8">
        <w:t>Operational Oversight Controls</w:t>
      </w:r>
    </w:p>
    <w:p w14:paraId="0C12CAEB" w14:textId="77777777" w:rsidR="009014F2" w:rsidRDefault="009014F2" w:rsidP="009B732A">
      <w:pPr>
        <w:rPr>
          <w:rFonts w:ascii="Times New Roman" w:hAnsi="Times New Roman" w:cs="Times New Roman"/>
        </w:rPr>
      </w:pPr>
    </w:p>
    <w:p w14:paraId="4A23C637" w14:textId="42853A1A" w:rsidR="009B732A" w:rsidRPr="00854CF8" w:rsidRDefault="009B732A" w:rsidP="009B732A">
      <w:pPr>
        <w:rPr>
          <w:rFonts w:ascii="Times New Roman" w:hAnsi="Times New Roman" w:cs="Times New Roman"/>
        </w:rPr>
      </w:pPr>
      <w:r w:rsidRPr="00854CF8">
        <w:rPr>
          <w:rFonts w:ascii="Times New Roman" w:hAnsi="Times New Roman" w:cs="Times New Roman"/>
        </w:rPr>
        <w:t>Requires continuous monitoring of AI-assisted operations to prevent system drift, unauthorized logic changes, or unintended structural impacts.</w:t>
      </w:r>
    </w:p>
    <w:p w14:paraId="5978181A" w14:textId="77777777" w:rsidR="009B732A" w:rsidRPr="00854CF8" w:rsidRDefault="009B732A" w:rsidP="009B732A">
      <w:pPr>
        <w:rPr>
          <w:rFonts w:ascii="Times New Roman" w:hAnsi="Times New Roman" w:cs="Times New Roman"/>
        </w:rPr>
      </w:pPr>
    </w:p>
    <w:p w14:paraId="6F417B67" w14:textId="2E094016" w:rsidR="009B732A" w:rsidRPr="00854CF8" w:rsidRDefault="009B732A" w:rsidP="009014F2">
      <w:pPr>
        <w:pStyle w:val="Heading4"/>
      </w:pPr>
      <w:r w:rsidRPr="00854CF8">
        <w:t>Cross-Division Synchronization</w:t>
      </w:r>
    </w:p>
    <w:p w14:paraId="14E4C30E" w14:textId="77777777" w:rsidR="009014F2" w:rsidRDefault="009014F2" w:rsidP="009B732A">
      <w:pPr>
        <w:rPr>
          <w:rFonts w:ascii="Times New Roman" w:hAnsi="Times New Roman" w:cs="Times New Roman"/>
        </w:rPr>
      </w:pPr>
    </w:p>
    <w:p w14:paraId="1A38B30D" w14:textId="696CFAF7" w:rsidR="009B732A" w:rsidRPr="00854CF8" w:rsidRDefault="009B732A" w:rsidP="009B732A">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all divisions using AI systems follow standardized compliance frameworks, guaranteeing consistency across administrative, commercial, and technological domains.</w:t>
      </w:r>
    </w:p>
    <w:p w14:paraId="0C39BF7C" w14:textId="77777777" w:rsidR="009B732A" w:rsidRPr="00854CF8" w:rsidRDefault="009B732A" w:rsidP="009B732A">
      <w:pPr>
        <w:rPr>
          <w:rFonts w:ascii="Times New Roman" w:hAnsi="Times New Roman" w:cs="Times New Roman"/>
        </w:rPr>
      </w:pPr>
    </w:p>
    <w:p w14:paraId="1E73AFA5" w14:textId="107717DF" w:rsidR="009B732A" w:rsidRPr="00854CF8" w:rsidRDefault="009B732A" w:rsidP="009014F2">
      <w:pPr>
        <w:pStyle w:val="Heading3"/>
      </w:pPr>
      <w:r w:rsidRPr="00854CF8">
        <w:t>20.2.5</w:t>
      </w:r>
      <w:r w:rsidR="00767695">
        <w:t>:</w:t>
      </w:r>
      <w:r w:rsidRPr="00854CF8">
        <w:t xml:space="preserve"> External Review, Investor Scrutiny &amp; Public Disclosure Guidelines</w:t>
      </w:r>
    </w:p>
    <w:p w14:paraId="57261E3D" w14:textId="77777777" w:rsidR="009B732A" w:rsidRPr="00854CF8" w:rsidRDefault="009B732A" w:rsidP="009B732A">
      <w:pPr>
        <w:rPr>
          <w:rFonts w:ascii="Times New Roman" w:hAnsi="Times New Roman" w:cs="Times New Roman"/>
        </w:rPr>
      </w:pPr>
    </w:p>
    <w:p w14:paraId="6C62E712" w14:textId="77777777" w:rsidR="009B732A" w:rsidRPr="00854CF8" w:rsidRDefault="009B732A" w:rsidP="009B732A">
      <w:pPr>
        <w:rPr>
          <w:rFonts w:ascii="Times New Roman" w:hAnsi="Times New Roman" w:cs="Times New Roman"/>
        </w:rPr>
      </w:pPr>
      <w:r w:rsidRPr="00854CF8">
        <w:rPr>
          <w:rFonts w:ascii="Times New Roman" w:hAnsi="Times New Roman" w:cs="Times New Roman"/>
        </w:rPr>
        <w:t>This component governs what may be shared with external entities and under what conditions.</w:t>
      </w:r>
    </w:p>
    <w:p w14:paraId="2947805F" w14:textId="77777777" w:rsidR="009B732A" w:rsidRPr="00854CF8" w:rsidRDefault="009B732A" w:rsidP="009B732A">
      <w:pPr>
        <w:rPr>
          <w:rFonts w:ascii="Times New Roman" w:hAnsi="Times New Roman" w:cs="Times New Roman"/>
        </w:rPr>
      </w:pPr>
    </w:p>
    <w:p w14:paraId="37148678" w14:textId="4599A87F" w:rsidR="009B732A" w:rsidRPr="00854CF8" w:rsidRDefault="009B732A" w:rsidP="009014F2">
      <w:pPr>
        <w:pStyle w:val="Heading4"/>
      </w:pPr>
      <w:r w:rsidRPr="00854CF8">
        <w:lastRenderedPageBreak/>
        <w:t>Investor Review Permissions</w:t>
      </w:r>
    </w:p>
    <w:p w14:paraId="317DEB5D" w14:textId="77777777" w:rsidR="009014F2" w:rsidRDefault="009014F2" w:rsidP="009B732A">
      <w:pPr>
        <w:rPr>
          <w:rFonts w:ascii="Times New Roman" w:hAnsi="Times New Roman" w:cs="Times New Roman"/>
        </w:rPr>
      </w:pPr>
    </w:p>
    <w:p w14:paraId="297767C9" w14:textId="55E446D3" w:rsidR="009B732A" w:rsidRPr="00854CF8" w:rsidRDefault="009B732A" w:rsidP="009B732A">
      <w:pPr>
        <w:rPr>
          <w:rFonts w:ascii="Times New Roman" w:hAnsi="Times New Roman" w:cs="Times New Roman"/>
        </w:rPr>
      </w:pPr>
      <w:r w:rsidRPr="00854CF8">
        <w:rPr>
          <w:rFonts w:ascii="Times New Roman" w:hAnsi="Times New Roman" w:cs="Times New Roman"/>
        </w:rPr>
        <w:t>Allows controlled access for investors to audit designated non-classified sections relevant to due diligence, governance review, or structured investment evaluation.</w:t>
      </w:r>
    </w:p>
    <w:p w14:paraId="64D55AB7" w14:textId="77777777" w:rsidR="009B732A" w:rsidRPr="00854CF8" w:rsidRDefault="009B732A" w:rsidP="009B732A">
      <w:pPr>
        <w:rPr>
          <w:rFonts w:ascii="Times New Roman" w:hAnsi="Times New Roman" w:cs="Times New Roman"/>
        </w:rPr>
      </w:pPr>
    </w:p>
    <w:p w14:paraId="6806105F" w14:textId="7FF2A889" w:rsidR="009B732A" w:rsidRPr="00854CF8" w:rsidRDefault="009B732A" w:rsidP="009014F2">
      <w:pPr>
        <w:pStyle w:val="Heading4"/>
      </w:pPr>
      <w:r w:rsidRPr="00854CF8">
        <w:t>Public Audit Limitations</w:t>
      </w:r>
    </w:p>
    <w:p w14:paraId="2B4B6C16" w14:textId="77777777" w:rsidR="009014F2" w:rsidRDefault="009014F2" w:rsidP="009B732A">
      <w:pPr>
        <w:rPr>
          <w:rFonts w:ascii="Times New Roman" w:hAnsi="Times New Roman" w:cs="Times New Roman"/>
        </w:rPr>
      </w:pPr>
    </w:p>
    <w:p w14:paraId="4BAEE9F2" w14:textId="5F17B36E" w:rsidR="009B732A" w:rsidRPr="00854CF8" w:rsidRDefault="009B732A" w:rsidP="009B732A">
      <w:pPr>
        <w:rPr>
          <w:rFonts w:ascii="Times New Roman" w:hAnsi="Times New Roman" w:cs="Times New Roman"/>
        </w:rPr>
      </w:pPr>
      <w:r w:rsidRPr="00854CF8">
        <w:rPr>
          <w:rFonts w:ascii="Times New Roman" w:hAnsi="Times New Roman" w:cs="Times New Roman"/>
        </w:rPr>
        <w:t>Defines strict boundaries for what may be reviewed or requested by the public. Most core components remain classified unless authorized under transparency protocols.</w:t>
      </w:r>
    </w:p>
    <w:p w14:paraId="1051D62A" w14:textId="77777777" w:rsidR="009B732A" w:rsidRPr="00854CF8" w:rsidRDefault="009B732A" w:rsidP="009B732A">
      <w:pPr>
        <w:rPr>
          <w:rFonts w:ascii="Times New Roman" w:hAnsi="Times New Roman" w:cs="Times New Roman"/>
        </w:rPr>
      </w:pPr>
    </w:p>
    <w:p w14:paraId="2E91B64B" w14:textId="15932487" w:rsidR="009B732A" w:rsidRPr="00854CF8" w:rsidRDefault="009B732A" w:rsidP="009014F2">
      <w:pPr>
        <w:pStyle w:val="Heading4"/>
      </w:pPr>
      <w:r w:rsidRPr="00854CF8">
        <w:t>Tier-Based Disclosure Rules</w:t>
      </w:r>
    </w:p>
    <w:p w14:paraId="529ACEB1" w14:textId="77777777" w:rsidR="009014F2" w:rsidRDefault="009014F2" w:rsidP="009B732A">
      <w:pPr>
        <w:rPr>
          <w:rFonts w:ascii="Times New Roman" w:hAnsi="Times New Roman" w:cs="Times New Roman"/>
        </w:rPr>
      </w:pPr>
    </w:p>
    <w:p w14:paraId="270B1518" w14:textId="45D9E108" w:rsidR="009B732A" w:rsidRPr="00854CF8" w:rsidRDefault="009B732A" w:rsidP="009B732A">
      <w:pPr>
        <w:rPr>
          <w:rFonts w:ascii="Times New Roman" w:hAnsi="Times New Roman" w:cs="Times New Roman"/>
        </w:rPr>
      </w:pPr>
      <w:r w:rsidRPr="00854CF8">
        <w:rPr>
          <w:rFonts w:ascii="Times New Roman" w:hAnsi="Times New Roman" w:cs="Times New Roman"/>
        </w:rPr>
        <w:t>Establishes a multi-tier classification system defining which content categories may be disclosed at public, investor, partner, or executive levels.</w:t>
      </w:r>
    </w:p>
    <w:p w14:paraId="6F34F5E2" w14:textId="77777777" w:rsidR="009B732A" w:rsidRPr="00854CF8" w:rsidRDefault="009B732A" w:rsidP="009B732A">
      <w:pPr>
        <w:rPr>
          <w:rFonts w:ascii="Times New Roman" w:hAnsi="Times New Roman" w:cs="Times New Roman"/>
        </w:rPr>
      </w:pPr>
    </w:p>
    <w:p w14:paraId="5DC9D9D5" w14:textId="0970ED23" w:rsidR="009B732A" w:rsidRPr="00854CF8" w:rsidRDefault="009B732A" w:rsidP="009014F2">
      <w:pPr>
        <w:pStyle w:val="Heading4"/>
      </w:pPr>
      <w:r w:rsidRPr="00854CF8">
        <w:t>External Compliance Assurance</w:t>
      </w:r>
    </w:p>
    <w:p w14:paraId="352E3029" w14:textId="77777777" w:rsidR="009014F2" w:rsidRDefault="009014F2" w:rsidP="009B732A">
      <w:pPr>
        <w:rPr>
          <w:rFonts w:ascii="Times New Roman" w:hAnsi="Times New Roman" w:cs="Times New Roman"/>
        </w:rPr>
      </w:pPr>
    </w:p>
    <w:p w14:paraId="02A77D1B" w14:textId="7254AAED" w:rsidR="009B732A" w:rsidRPr="00854CF8" w:rsidRDefault="009B732A" w:rsidP="009B732A">
      <w:pPr>
        <w:rPr>
          <w:rFonts w:ascii="Times New Roman" w:hAnsi="Times New Roman" w:cs="Times New Roman"/>
        </w:rPr>
      </w:pPr>
      <w:r w:rsidRPr="00854CF8">
        <w:rPr>
          <w:rFonts w:ascii="Times New Roman" w:hAnsi="Times New Roman" w:cs="Times New Roman"/>
        </w:rPr>
        <w:t>Ensures that any publicly shared content remains legally, ethically, and structurally aligned with sovereign communication rules and compliance requirements.</w:t>
      </w:r>
    </w:p>
    <w:p w14:paraId="6E7735D8" w14:textId="77777777" w:rsidR="009B732A" w:rsidRPr="00854CF8" w:rsidRDefault="009B732A" w:rsidP="009B732A">
      <w:pPr>
        <w:rPr>
          <w:rFonts w:ascii="Times New Roman" w:hAnsi="Times New Roman" w:cs="Times New Roman"/>
        </w:rPr>
      </w:pPr>
    </w:p>
    <w:p w14:paraId="6E5992C9" w14:textId="7F22A409" w:rsidR="009B732A" w:rsidRPr="00854CF8" w:rsidRDefault="009B732A" w:rsidP="009014F2">
      <w:pPr>
        <w:pStyle w:val="Heading3"/>
      </w:pPr>
      <w:r w:rsidRPr="00854CF8">
        <w:t>20.2</w:t>
      </w:r>
      <w:r w:rsidR="00767695">
        <w:t>:</w:t>
      </w:r>
      <w:r w:rsidRPr="00854CF8">
        <w:t xml:space="preserve"> Compliance Notes</w:t>
      </w:r>
      <w:r w:rsidR="00767695">
        <w:t>:</w:t>
      </w:r>
      <w:r w:rsidRPr="00854CF8">
        <w:t xml:space="preserve"> Final Statement</w:t>
      </w:r>
    </w:p>
    <w:p w14:paraId="7D610866" w14:textId="77777777" w:rsidR="009B732A" w:rsidRPr="00854CF8" w:rsidRDefault="009B732A" w:rsidP="009B732A">
      <w:pPr>
        <w:rPr>
          <w:rFonts w:ascii="Times New Roman" w:hAnsi="Times New Roman" w:cs="Times New Roman"/>
        </w:rPr>
      </w:pPr>
    </w:p>
    <w:p w14:paraId="4747DE7C" w14:textId="6D581CA7" w:rsidR="00730A2C" w:rsidRPr="00854CF8" w:rsidRDefault="009B732A" w:rsidP="00730A2C">
      <w:pPr>
        <w:rPr>
          <w:rFonts w:ascii="Times New Roman" w:hAnsi="Times New Roman" w:cs="Times New Roman"/>
        </w:rPr>
      </w:pPr>
      <w:r w:rsidRPr="00854CF8">
        <w:rPr>
          <w:rFonts w:ascii="Times New Roman" w:hAnsi="Times New Roman" w:cs="Times New Roman"/>
        </w:rPr>
        <w:t>This subsection stands as the legal shield protecting the WebHydra Master Document. It reinforces its lawful authority, safeguards its proprietary frameworks, regulates its distribution, governs its interpretation, and ensures that the entire ecosystem operates within strict ethical, legal, and sovereign boundaries. Through these compliance controls, the document remains protected, enforceable, and aligned with the long-term governance vision of the WebHydra empire.</w:t>
      </w:r>
    </w:p>
    <w:p w14:paraId="2B2F1B1B" w14:textId="77777777" w:rsidR="00730A2C" w:rsidRPr="00854CF8" w:rsidRDefault="00730A2C" w:rsidP="00730A2C">
      <w:pPr>
        <w:rPr>
          <w:rFonts w:ascii="Times New Roman" w:hAnsi="Times New Roman" w:cs="Times New Roman"/>
        </w:rPr>
      </w:pPr>
    </w:p>
    <w:p w14:paraId="54F5A51C" w14:textId="77777777" w:rsidR="009B732A" w:rsidRPr="00854CF8" w:rsidRDefault="009B732A">
      <w:pPr>
        <w:rPr>
          <w:rFonts w:ascii="Times New Roman" w:hAnsi="Times New Roman" w:cs="Times New Roman"/>
        </w:rPr>
      </w:pPr>
      <w:r w:rsidRPr="00854CF8">
        <w:rPr>
          <w:rFonts w:ascii="Times New Roman" w:hAnsi="Times New Roman" w:cs="Times New Roman"/>
        </w:rPr>
        <w:br w:type="page"/>
      </w:r>
    </w:p>
    <w:p w14:paraId="179E2592" w14:textId="74AFBF29" w:rsidR="001E682A" w:rsidRDefault="001E682A" w:rsidP="009014F2">
      <w:pPr>
        <w:pStyle w:val="Heading1"/>
      </w:pPr>
      <w:r w:rsidRPr="00854CF8">
        <w:lastRenderedPageBreak/>
        <w:t>SECTION 20</w:t>
      </w:r>
      <w:r w:rsidR="00767695">
        <w:t>:</w:t>
      </w:r>
      <w:r w:rsidRPr="00854CF8">
        <w:t xml:space="preserve"> FINAL DECLARATIONS</w:t>
      </w:r>
    </w:p>
    <w:p w14:paraId="5E90C341" w14:textId="77777777" w:rsidR="009014F2" w:rsidRPr="009014F2" w:rsidRDefault="009014F2" w:rsidP="009014F2"/>
    <w:p w14:paraId="29140059" w14:textId="154577FD" w:rsidR="001E682A" w:rsidRPr="00854CF8" w:rsidRDefault="001E682A" w:rsidP="009014F2">
      <w:pPr>
        <w:pStyle w:val="Heading1"/>
      </w:pPr>
      <w:r w:rsidRPr="00854CF8">
        <w:t>20.3</w:t>
      </w:r>
      <w:r w:rsidR="00767695">
        <w:t>:</w:t>
      </w:r>
      <w:r w:rsidRPr="00854CF8">
        <w:t xml:space="preserve"> Public Permissions &amp; Licensing</w:t>
      </w:r>
    </w:p>
    <w:p w14:paraId="58DA0735" w14:textId="77777777" w:rsidR="001E682A" w:rsidRPr="00854CF8" w:rsidRDefault="001E682A" w:rsidP="001E682A">
      <w:pPr>
        <w:rPr>
          <w:rFonts w:ascii="Times New Roman" w:hAnsi="Times New Roman" w:cs="Times New Roman"/>
        </w:rPr>
      </w:pPr>
    </w:p>
    <w:p w14:paraId="3F535771" w14:textId="77777777" w:rsidR="001E682A" w:rsidRPr="00854CF8" w:rsidRDefault="001E682A" w:rsidP="001E682A">
      <w:pPr>
        <w:rPr>
          <w:rFonts w:ascii="Times New Roman" w:hAnsi="Times New Roman" w:cs="Times New Roman"/>
        </w:rPr>
      </w:pPr>
      <w:r w:rsidRPr="00854CF8">
        <w:rPr>
          <w:rFonts w:ascii="Times New Roman" w:hAnsi="Times New Roman" w:cs="Times New Roman"/>
        </w:rPr>
        <w:t>This subsection establishes the formal licensing architecture, usage permissions, and controlled public-access allowances governing the WebHydra Website Structure Master Document and its associated intellectual ecosystem. It defines the parameters through which selected elements may be viewed, referenced, quoted, or utilized externally while maintaining the sovereign protection of the structural, administrative, and strategic frameworks that anchor WebHydra’s institutional identity.</w:t>
      </w:r>
    </w:p>
    <w:p w14:paraId="7B4E660F" w14:textId="77777777" w:rsidR="001E682A" w:rsidRPr="00854CF8" w:rsidRDefault="001E682A" w:rsidP="001E682A">
      <w:pPr>
        <w:rPr>
          <w:rFonts w:ascii="Times New Roman" w:hAnsi="Times New Roman" w:cs="Times New Roman"/>
        </w:rPr>
      </w:pPr>
    </w:p>
    <w:p w14:paraId="615344CD" w14:textId="270AD919" w:rsidR="001E682A" w:rsidRPr="00854CF8" w:rsidRDefault="001E682A" w:rsidP="001E682A">
      <w:pPr>
        <w:rPr>
          <w:rFonts w:ascii="Times New Roman" w:hAnsi="Times New Roman" w:cs="Times New Roman"/>
        </w:rPr>
      </w:pPr>
      <w:r w:rsidRPr="00854CF8">
        <w:rPr>
          <w:rFonts w:ascii="Times New Roman" w:hAnsi="Times New Roman" w:cs="Times New Roman"/>
        </w:rPr>
        <w:t>This section ensures that external engagement remains carefully regulated, preserving the empire’s intellectual sovereignty while enabling limited, lawful interaction with permitted materials.</w:t>
      </w:r>
    </w:p>
    <w:p w14:paraId="3FC06DD8" w14:textId="77777777" w:rsidR="001E682A" w:rsidRPr="00854CF8" w:rsidRDefault="001E682A" w:rsidP="001E682A">
      <w:pPr>
        <w:rPr>
          <w:rFonts w:ascii="Times New Roman" w:hAnsi="Times New Roman" w:cs="Times New Roman"/>
        </w:rPr>
      </w:pPr>
    </w:p>
    <w:p w14:paraId="5442D79A" w14:textId="2518F490" w:rsidR="001E682A" w:rsidRPr="00854CF8" w:rsidRDefault="001E682A" w:rsidP="009014F2">
      <w:pPr>
        <w:pStyle w:val="Heading3"/>
      </w:pPr>
      <w:r w:rsidRPr="00854CF8">
        <w:t>20.3.1</w:t>
      </w:r>
      <w:r w:rsidR="00767695">
        <w:t>:</w:t>
      </w:r>
      <w:r w:rsidRPr="00854CF8">
        <w:t xml:space="preserve"> Content Classification &amp; Access Tiers</w:t>
      </w:r>
    </w:p>
    <w:p w14:paraId="23560A82" w14:textId="77777777" w:rsidR="001E682A" w:rsidRPr="00854CF8" w:rsidRDefault="001E682A" w:rsidP="001E682A">
      <w:pPr>
        <w:rPr>
          <w:rFonts w:ascii="Times New Roman" w:hAnsi="Times New Roman" w:cs="Times New Roman"/>
        </w:rPr>
      </w:pPr>
    </w:p>
    <w:p w14:paraId="36DDF5B8" w14:textId="77777777" w:rsidR="001E682A" w:rsidRPr="00854CF8" w:rsidRDefault="001E682A" w:rsidP="001E682A">
      <w:pPr>
        <w:rPr>
          <w:rFonts w:ascii="Times New Roman" w:hAnsi="Times New Roman" w:cs="Times New Roman"/>
        </w:rPr>
      </w:pPr>
      <w:r w:rsidRPr="00854CF8">
        <w:rPr>
          <w:rFonts w:ascii="Times New Roman" w:hAnsi="Times New Roman" w:cs="Times New Roman"/>
        </w:rPr>
        <w:t>This component defines the three-tier classification governing all WebHydra documentation, materials, and ecosystem frameworks.</w:t>
      </w:r>
    </w:p>
    <w:p w14:paraId="7C285B2C" w14:textId="77777777" w:rsidR="001E682A" w:rsidRPr="00854CF8" w:rsidRDefault="001E682A" w:rsidP="001E682A">
      <w:pPr>
        <w:rPr>
          <w:rFonts w:ascii="Times New Roman" w:hAnsi="Times New Roman" w:cs="Times New Roman"/>
        </w:rPr>
      </w:pPr>
    </w:p>
    <w:p w14:paraId="333EA431" w14:textId="1B82142F" w:rsidR="001E682A" w:rsidRPr="00854CF8" w:rsidRDefault="001E682A" w:rsidP="009014F2">
      <w:pPr>
        <w:pStyle w:val="Heading4"/>
      </w:pPr>
      <w:r w:rsidRPr="00854CF8">
        <w:t>Public-Use Content</w:t>
      </w:r>
    </w:p>
    <w:p w14:paraId="70B7A6BE" w14:textId="77777777" w:rsidR="009014F2" w:rsidRDefault="009014F2" w:rsidP="001E682A">
      <w:pPr>
        <w:rPr>
          <w:rFonts w:ascii="Times New Roman" w:hAnsi="Times New Roman" w:cs="Times New Roman"/>
        </w:rPr>
      </w:pPr>
    </w:p>
    <w:p w14:paraId="052DB35C" w14:textId="684D18A7" w:rsidR="001E682A" w:rsidRPr="00854CF8" w:rsidRDefault="001E682A" w:rsidP="001E682A">
      <w:pPr>
        <w:rPr>
          <w:rFonts w:ascii="Times New Roman" w:hAnsi="Times New Roman" w:cs="Times New Roman"/>
        </w:rPr>
      </w:pPr>
      <w:r w:rsidRPr="00854CF8">
        <w:rPr>
          <w:rFonts w:ascii="Times New Roman" w:hAnsi="Times New Roman" w:cs="Times New Roman"/>
        </w:rPr>
        <w:t>Includes non-sensitive, introductory, or general informational materials designated for public visibility. These items may be displayed on official websites, public documentation, marketing channels, or investor-safe literature.</w:t>
      </w:r>
    </w:p>
    <w:p w14:paraId="454695CE" w14:textId="77777777" w:rsidR="001E682A" w:rsidRPr="00854CF8" w:rsidRDefault="001E682A" w:rsidP="001E682A">
      <w:pPr>
        <w:rPr>
          <w:rFonts w:ascii="Times New Roman" w:hAnsi="Times New Roman" w:cs="Times New Roman"/>
        </w:rPr>
      </w:pPr>
    </w:p>
    <w:p w14:paraId="3FEDE151" w14:textId="5D6D94D2" w:rsidR="001E682A" w:rsidRPr="00854CF8" w:rsidRDefault="001E682A" w:rsidP="009014F2">
      <w:pPr>
        <w:pStyle w:val="Heading4"/>
      </w:pPr>
      <w:r w:rsidRPr="00854CF8">
        <w:t>Restricted-Access Content</w:t>
      </w:r>
    </w:p>
    <w:p w14:paraId="2DFAAE36" w14:textId="77777777" w:rsidR="009014F2" w:rsidRDefault="009014F2" w:rsidP="001E682A">
      <w:pPr>
        <w:rPr>
          <w:rFonts w:ascii="Times New Roman" w:hAnsi="Times New Roman" w:cs="Times New Roman"/>
        </w:rPr>
      </w:pPr>
    </w:p>
    <w:p w14:paraId="23E9C655" w14:textId="10FF5208" w:rsidR="001E682A" w:rsidRPr="00854CF8" w:rsidRDefault="001E682A" w:rsidP="001E682A">
      <w:pPr>
        <w:rPr>
          <w:rFonts w:ascii="Times New Roman" w:hAnsi="Times New Roman" w:cs="Times New Roman"/>
        </w:rPr>
      </w:pPr>
      <w:r w:rsidRPr="00854CF8">
        <w:rPr>
          <w:rFonts w:ascii="Times New Roman" w:hAnsi="Times New Roman" w:cs="Times New Roman"/>
        </w:rPr>
        <w:lastRenderedPageBreak/>
        <w:t xml:space="preserve">Covers structural summaries, conceptual mappings, project overviews, and non-confidential operational excerpts available only to vetted stakeholders, authorized partners, </w:t>
      </w:r>
      <w:proofErr w:type="gramStart"/>
      <w:r w:rsidRPr="00854CF8">
        <w:rPr>
          <w:rFonts w:ascii="Times New Roman" w:hAnsi="Times New Roman" w:cs="Times New Roman"/>
        </w:rPr>
        <w:t>select investors</w:t>
      </w:r>
      <w:proofErr w:type="gramEnd"/>
      <w:r w:rsidRPr="00854CF8">
        <w:rPr>
          <w:rFonts w:ascii="Times New Roman" w:hAnsi="Times New Roman" w:cs="Times New Roman"/>
        </w:rPr>
        <w:t>, and approved institutional bodies.</w:t>
      </w:r>
    </w:p>
    <w:p w14:paraId="5A6A5F8D" w14:textId="77777777" w:rsidR="001E682A" w:rsidRPr="00854CF8" w:rsidRDefault="001E682A" w:rsidP="001E682A">
      <w:pPr>
        <w:rPr>
          <w:rFonts w:ascii="Times New Roman" w:hAnsi="Times New Roman" w:cs="Times New Roman"/>
        </w:rPr>
      </w:pPr>
    </w:p>
    <w:p w14:paraId="3DE098A9" w14:textId="54A6AEDC" w:rsidR="001E682A" w:rsidRPr="00854CF8" w:rsidRDefault="001E682A" w:rsidP="009014F2">
      <w:pPr>
        <w:pStyle w:val="Heading4"/>
      </w:pPr>
      <w:r w:rsidRPr="00854CF8">
        <w:t>Confidential Sovereign Content</w:t>
      </w:r>
    </w:p>
    <w:p w14:paraId="66F0CAA7" w14:textId="77777777" w:rsidR="009014F2" w:rsidRDefault="009014F2" w:rsidP="001E682A">
      <w:pPr>
        <w:rPr>
          <w:rFonts w:ascii="Times New Roman" w:hAnsi="Times New Roman" w:cs="Times New Roman"/>
        </w:rPr>
      </w:pPr>
    </w:p>
    <w:p w14:paraId="6C4D6F92" w14:textId="0148F522" w:rsidR="001E682A" w:rsidRPr="00854CF8" w:rsidRDefault="001E682A" w:rsidP="001E682A">
      <w:pPr>
        <w:rPr>
          <w:rFonts w:ascii="Times New Roman" w:hAnsi="Times New Roman" w:cs="Times New Roman"/>
        </w:rPr>
      </w:pPr>
      <w:r w:rsidRPr="00854CF8">
        <w:rPr>
          <w:rFonts w:ascii="Times New Roman" w:hAnsi="Times New Roman" w:cs="Times New Roman"/>
        </w:rPr>
        <w:t>Refers to all core structural frameworks, sovereign governance layers, AI command hierarchies, administrative doctrines, security protocols, project modules, and high-level architectural logic. These remain strictly protected and cannot be shared, quoted, or distributed without express sovereign authorization.</w:t>
      </w:r>
    </w:p>
    <w:p w14:paraId="71BE2E9E" w14:textId="77777777" w:rsidR="001E682A" w:rsidRPr="00854CF8" w:rsidRDefault="001E682A" w:rsidP="001E682A">
      <w:pPr>
        <w:rPr>
          <w:rFonts w:ascii="Times New Roman" w:hAnsi="Times New Roman" w:cs="Times New Roman"/>
        </w:rPr>
      </w:pPr>
    </w:p>
    <w:p w14:paraId="2776117A" w14:textId="7F58B831" w:rsidR="001E682A" w:rsidRPr="00854CF8" w:rsidRDefault="001E682A" w:rsidP="001E682A">
      <w:pPr>
        <w:rPr>
          <w:rFonts w:ascii="Times New Roman" w:hAnsi="Times New Roman" w:cs="Times New Roman"/>
        </w:rPr>
      </w:pPr>
      <w:r w:rsidRPr="00854CF8">
        <w:rPr>
          <w:rFonts w:ascii="Times New Roman" w:hAnsi="Times New Roman" w:cs="Times New Roman"/>
        </w:rPr>
        <w:t>This tiering system ensures that public engagement occurs without compromising the empire’s intellectual protection.</w:t>
      </w:r>
    </w:p>
    <w:p w14:paraId="778938AE" w14:textId="77777777" w:rsidR="001E682A" w:rsidRPr="00854CF8" w:rsidRDefault="001E682A" w:rsidP="001E682A">
      <w:pPr>
        <w:rPr>
          <w:rFonts w:ascii="Times New Roman" w:hAnsi="Times New Roman" w:cs="Times New Roman"/>
        </w:rPr>
      </w:pPr>
    </w:p>
    <w:p w14:paraId="6650505D" w14:textId="496AEF03" w:rsidR="001E682A" w:rsidRPr="00854CF8" w:rsidRDefault="001E682A" w:rsidP="009014F2">
      <w:pPr>
        <w:pStyle w:val="Heading3"/>
      </w:pPr>
      <w:r w:rsidRPr="00854CF8">
        <w:t>20.3.2</w:t>
      </w:r>
      <w:r w:rsidR="00767695">
        <w:t>:</w:t>
      </w:r>
      <w:r w:rsidRPr="00854CF8">
        <w:t xml:space="preserve"> Licensing Framework for External Referencing</w:t>
      </w:r>
    </w:p>
    <w:p w14:paraId="3227E204" w14:textId="77777777" w:rsidR="001E682A" w:rsidRPr="00854CF8" w:rsidRDefault="001E682A" w:rsidP="001E682A">
      <w:pPr>
        <w:rPr>
          <w:rFonts w:ascii="Times New Roman" w:hAnsi="Times New Roman" w:cs="Times New Roman"/>
        </w:rPr>
      </w:pPr>
    </w:p>
    <w:p w14:paraId="3F169250" w14:textId="77777777" w:rsidR="001E682A" w:rsidRPr="00854CF8" w:rsidRDefault="001E682A" w:rsidP="001E682A">
      <w:pPr>
        <w:rPr>
          <w:rFonts w:ascii="Times New Roman" w:hAnsi="Times New Roman" w:cs="Times New Roman"/>
        </w:rPr>
      </w:pPr>
      <w:r w:rsidRPr="00854CF8">
        <w:rPr>
          <w:rFonts w:ascii="Times New Roman" w:hAnsi="Times New Roman" w:cs="Times New Roman"/>
        </w:rPr>
        <w:t>This component establishes formal licensing rules that determine how external parties may reference, quote, or interact with designated sections of the WebHydra system.</w:t>
      </w:r>
    </w:p>
    <w:p w14:paraId="5FF7DF40" w14:textId="77777777" w:rsidR="001E682A" w:rsidRPr="00854CF8" w:rsidRDefault="001E682A" w:rsidP="001E682A">
      <w:pPr>
        <w:rPr>
          <w:rFonts w:ascii="Times New Roman" w:hAnsi="Times New Roman" w:cs="Times New Roman"/>
        </w:rPr>
      </w:pPr>
    </w:p>
    <w:p w14:paraId="433C926F" w14:textId="46910332" w:rsidR="001E682A" w:rsidRPr="00854CF8" w:rsidRDefault="001E682A" w:rsidP="009014F2">
      <w:pPr>
        <w:pStyle w:val="Heading4"/>
      </w:pPr>
      <w:r w:rsidRPr="00854CF8">
        <w:t>Reference-Based Licensing</w:t>
      </w:r>
    </w:p>
    <w:p w14:paraId="2C8D3446" w14:textId="77777777" w:rsidR="009014F2" w:rsidRDefault="009014F2" w:rsidP="001E682A">
      <w:pPr>
        <w:rPr>
          <w:rFonts w:ascii="Times New Roman" w:hAnsi="Times New Roman" w:cs="Times New Roman"/>
        </w:rPr>
      </w:pPr>
    </w:p>
    <w:p w14:paraId="05CA93A7" w14:textId="44347C31" w:rsidR="001E682A" w:rsidRPr="00854CF8" w:rsidRDefault="001E682A" w:rsidP="001E682A">
      <w:pPr>
        <w:rPr>
          <w:rFonts w:ascii="Times New Roman" w:hAnsi="Times New Roman" w:cs="Times New Roman"/>
        </w:rPr>
      </w:pPr>
      <w:r w:rsidRPr="00854CF8">
        <w:rPr>
          <w:rFonts w:ascii="Times New Roman" w:hAnsi="Times New Roman" w:cs="Times New Roman"/>
        </w:rPr>
        <w:t>Permits limited quotations of approved public-safe content for academic, analytical, or institutional purposes provided that proper attribution is maintained.</w:t>
      </w:r>
    </w:p>
    <w:p w14:paraId="478F33A7" w14:textId="77777777" w:rsidR="001E682A" w:rsidRPr="00854CF8" w:rsidRDefault="001E682A" w:rsidP="001E682A">
      <w:pPr>
        <w:rPr>
          <w:rFonts w:ascii="Times New Roman" w:hAnsi="Times New Roman" w:cs="Times New Roman"/>
        </w:rPr>
      </w:pPr>
    </w:p>
    <w:p w14:paraId="5BBD5A2B" w14:textId="53272EF0" w:rsidR="001E682A" w:rsidRPr="00854CF8" w:rsidRDefault="001E682A" w:rsidP="009014F2">
      <w:pPr>
        <w:pStyle w:val="Heading4"/>
      </w:pPr>
      <w:r w:rsidRPr="00854CF8">
        <w:t>Partner &amp; Investor Licensing</w:t>
      </w:r>
    </w:p>
    <w:p w14:paraId="564FF1EE" w14:textId="77777777" w:rsidR="009014F2" w:rsidRDefault="009014F2" w:rsidP="001E682A">
      <w:pPr>
        <w:rPr>
          <w:rFonts w:ascii="Times New Roman" w:hAnsi="Times New Roman" w:cs="Times New Roman"/>
        </w:rPr>
      </w:pPr>
    </w:p>
    <w:p w14:paraId="0A390EEC" w14:textId="35AA035E" w:rsidR="001E682A" w:rsidRPr="00854CF8" w:rsidRDefault="001E682A" w:rsidP="001E682A">
      <w:pPr>
        <w:rPr>
          <w:rFonts w:ascii="Times New Roman" w:hAnsi="Times New Roman" w:cs="Times New Roman"/>
        </w:rPr>
      </w:pPr>
      <w:r w:rsidRPr="00854CF8">
        <w:rPr>
          <w:rFonts w:ascii="Times New Roman" w:hAnsi="Times New Roman" w:cs="Times New Roman"/>
        </w:rPr>
        <w:t>Grants extended referencing rights to recognized partners, vetted investors, and formally affiliated institutions under confidentiality agreements and compliance protocols.</w:t>
      </w:r>
    </w:p>
    <w:p w14:paraId="49FE2B68" w14:textId="77777777" w:rsidR="001E682A" w:rsidRPr="00854CF8" w:rsidRDefault="001E682A" w:rsidP="001E682A">
      <w:pPr>
        <w:rPr>
          <w:rFonts w:ascii="Times New Roman" w:hAnsi="Times New Roman" w:cs="Times New Roman"/>
        </w:rPr>
      </w:pPr>
    </w:p>
    <w:p w14:paraId="36D40D0C" w14:textId="4C4B973E" w:rsidR="001E682A" w:rsidRPr="00854CF8" w:rsidRDefault="001E682A" w:rsidP="009014F2">
      <w:pPr>
        <w:pStyle w:val="Heading4"/>
      </w:pPr>
      <w:r w:rsidRPr="00854CF8">
        <w:t>Derivative Use Restrictions</w:t>
      </w:r>
    </w:p>
    <w:p w14:paraId="2C84DA49" w14:textId="77777777" w:rsidR="009014F2" w:rsidRDefault="009014F2" w:rsidP="001E682A">
      <w:pPr>
        <w:rPr>
          <w:rFonts w:ascii="Times New Roman" w:hAnsi="Times New Roman" w:cs="Times New Roman"/>
        </w:rPr>
      </w:pPr>
    </w:p>
    <w:p w14:paraId="00055E27" w14:textId="1E0A0001" w:rsidR="001E682A" w:rsidRPr="00854CF8" w:rsidRDefault="001E682A" w:rsidP="001E682A">
      <w:pPr>
        <w:rPr>
          <w:rFonts w:ascii="Times New Roman" w:hAnsi="Times New Roman" w:cs="Times New Roman"/>
        </w:rPr>
      </w:pPr>
      <w:r w:rsidRPr="00854CF8">
        <w:rPr>
          <w:rFonts w:ascii="Times New Roman" w:hAnsi="Times New Roman" w:cs="Times New Roman"/>
        </w:rPr>
        <w:lastRenderedPageBreak/>
        <w:t>Strictly prohibits the creation of derivative frameworks, spinoff structures, or reinterpretations based on any portion of the WebHydra architecture.</w:t>
      </w:r>
    </w:p>
    <w:p w14:paraId="68F9BB02" w14:textId="77777777" w:rsidR="001E682A" w:rsidRPr="00854CF8" w:rsidRDefault="001E682A" w:rsidP="001E682A">
      <w:pPr>
        <w:rPr>
          <w:rFonts w:ascii="Times New Roman" w:hAnsi="Times New Roman" w:cs="Times New Roman"/>
        </w:rPr>
      </w:pPr>
    </w:p>
    <w:p w14:paraId="4F882873" w14:textId="67A29D07" w:rsidR="001E682A" w:rsidRPr="00854CF8" w:rsidRDefault="001E682A" w:rsidP="009014F2">
      <w:pPr>
        <w:pStyle w:val="Heading4"/>
      </w:pPr>
      <w:r w:rsidRPr="00854CF8">
        <w:t>Use-of-Logic &amp; System Architecture Limitations</w:t>
      </w:r>
    </w:p>
    <w:p w14:paraId="1F919604" w14:textId="77777777" w:rsidR="009014F2" w:rsidRDefault="009014F2" w:rsidP="001E682A">
      <w:pPr>
        <w:rPr>
          <w:rFonts w:ascii="Times New Roman" w:hAnsi="Times New Roman" w:cs="Times New Roman"/>
        </w:rPr>
      </w:pPr>
    </w:p>
    <w:p w14:paraId="35849A9F" w14:textId="65D7B6ED" w:rsidR="001E682A" w:rsidRPr="00854CF8" w:rsidRDefault="001E682A" w:rsidP="001E682A">
      <w:pPr>
        <w:rPr>
          <w:rFonts w:ascii="Times New Roman" w:hAnsi="Times New Roman" w:cs="Times New Roman"/>
        </w:rPr>
      </w:pPr>
      <w:r w:rsidRPr="00854CF8">
        <w:rPr>
          <w:rFonts w:ascii="Times New Roman" w:hAnsi="Times New Roman" w:cs="Times New Roman"/>
        </w:rPr>
        <w:t>Forbids third parties from utilizing core system logic, architectural sequences, hierarchy models, or administrative workflows in external frameworks without sovereign approval.</w:t>
      </w:r>
    </w:p>
    <w:p w14:paraId="3B2C8D3E" w14:textId="77777777" w:rsidR="001E682A" w:rsidRPr="00854CF8" w:rsidRDefault="001E682A" w:rsidP="001E682A">
      <w:pPr>
        <w:rPr>
          <w:rFonts w:ascii="Times New Roman" w:hAnsi="Times New Roman" w:cs="Times New Roman"/>
        </w:rPr>
      </w:pPr>
    </w:p>
    <w:p w14:paraId="76A1E7ED" w14:textId="3F7DEFB1" w:rsidR="001E682A" w:rsidRPr="00854CF8" w:rsidRDefault="001E682A" w:rsidP="001E682A">
      <w:pPr>
        <w:rPr>
          <w:rFonts w:ascii="Times New Roman" w:hAnsi="Times New Roman" w:cs="Times New Roman"/>
        </w:rPr>
      </w:pPr>
      <w:r w:rsidRPr="00854CF8">
        <w:rPr>
          <w:rFonts w:ascii="Times New Roman" w:hAnsi="Times New Roman" w:cs="Times New Roman"/>
        </w:rPr>
        <w:t>This licensing model preserves the proprietary integrity of WebHydra while enabling controlled institutional alignment where appropriate.</w:t>
      </w:r>
    </w:p>
    <w:p w14:paraId="3C4B7405" w14:textId="77777777" w:rsidR="001E682A" w:rsidRPr="00854CF8" w:rsidRDefault="001E682A" w:rsidP="001E682A">
      <w:pPr>
        <w:rPr>
          <w:rFonts w:ascii="Times New Roman" w:hAnsi="Times New Roman" w:cs="Times New Roman"/>
        </w:rPr>
      </w:pPr>
    </w:p>
    <w:p w14:paraId="35AEC6A6" w14:textId="2660107F" w:rsidR="001E682A" w:rsidRPr="00854CF8" w:rsidRDefault="001E682A" w:rsidP="009014F2">
      <w:pPr>
        <w:pStyle w:val="Heading3"/>
      </w:pPr>
      <w:r w:rsidRPr="00854CF8">
        <w:t>20.3.3</w:t>
      </w:r>
      <w:r w:rsidR="00767695">
        <w:t>:</w:t>
      </w:r>
      <w:r w:rsidRPr="00854CF8">
        <w:t xml:space="preserve"> Usage of WebHydra-Branded Materials</w:t>
      </w:r>
    </w:p>
    <w:p w14:paraId="0D079830" w14:textId="77777777" w:rsidR="001E682A" w:rsidRPr="00854CF8" w:rsidRDefault="001E682A" w:rsidP="001E682A">
      <w:pPr>
        <w:rPr>
          <w:rFonts w:ascii="Times New Roman" w:hAnsi="Times New Roman" w:cs="Times New Roman"/>
        </w:rPr>
      </w:pPr>
    </w:p>
    <w:p w14:paraId="776620A8" w14:textId="77777777" w:rsidR="001E682A" w:rsidRPr="00854CF8" w:rsidRDefault="001E682A" w:rsidP="001E682A">
      <w:pPr>
        <w:rPr>
          <w:rFonts w:ascii="Times New Roman" w:hAnsi="Times New Roman" w:cs="Times New Roman"/>
        </w:rPr>
      </w:pPr>
      <w:r w:rsidRPr="00854CF8">
        <w:rPr>
          <w:rFonts w:ascii="Times New Roman" w:hAnsi="Times New Roman" w:cs="Times New Roman"/>
        </w:rPr>
        <w:t>This component governs the usage of trademarks, branded elements, diagrams, and conceptual visualizations linked to WebHydra.</w:t>
      </w:r>
    </w:p>
    <w:p w14:paraId="23FFC837" w14:textId="77777777" w:rsidR="001E682A" w:rsidRPr="00854CF8" w:rsidRDefault="001E682A" w:rsidP="001E682A">
      <w:pPr>
        <w:rPr>
          <w:rFonts w:ascii="Times New Roman" w:hAnsi="Times New Roman" w:cs="Times New Roman"/>
        </w:rPr>
      </w:pPr>
    </w:p>
    <w:p w14:paraId="26B0B123" w14:textId="721D0420" w:rsidR="001E682A" w:rsidRPr="00854CF8" w:rsidRDefault="001E682A" w:rsidP="009014F2">
      <w:pPr>
        <w:pStyle w:val="Heading4"/>
      </w:pPr>
      <w:r w:rsidRPr="00854CF8">
        <w:t>Brand Integrity Enforcement</w:t>
      </w:r>
    </w:p>
    <w:p w14:paraId="038C5562" w14:textId="77777777" w:rsidR="009014F2" w:rsidRDefault="009014F2" w:rsidP="001E682A">
      <w:pPr>
        <w:rPr>
          <w:rFonts w:ascii="Times New Roman" w:hAnsi="Times New Roman" w:cs="Times New Roman"/>
        </w:rPr>
      </w:pPr>
    </w:p>
    <w:p w14:paraId="6388464F" w14:textId="5F2402CD" w:rsidR="001E682A" w:rsidRPr="00854CF8" w:rsidRDefault="001E682A" w:rsidP="001E682A">
      <w:pPr>
        <w:rPr>
          <w:rFonts w:ascii="Times New Roman" w:hAnsi="Times New Roman" w:cs="Times New Roman"/>
        </w:rPr>
      </w:pPr>
      <w:r w:rsidRPr="00854CF8">
        <w:rPr>
          <w:rFonts w:ascii="Times New Roman" w:hAnsi="Times New Roman" w:cs="Times New Roman"/>
        </w:rPr>
        <w:t>Restricts unauthorized reproduction, modification, or stylization of the WebHydra name, emblem, symbols, or ecosystem identifiers.</w:t>
      </w:r>
    </w:p>
    <w:p w14:paraId="7DFE202F" w14:textId="77777777" w:rsidR="001E682A" w:rsidRPr="00854CF8" w:rsidRDefault="001E682A" w:rsidP="001E682A">
      <w:pPr>
        <w:rPr>
          <w:rFonts w:ascii="Times New Roman" w:hAnsi="Times New Roman" w:cs="Times New Roman"/>
        </w:rPr>
      </w:pPr>
    </w:p>
    <w:p w14:paraId="1925A2F6" w14:textId="2E92618E" w:rsidR="001E682A" w:rsidRPr="00854CF8" w:rsidRDefault="001E682A" w:rsidP="009014F2">
      <w:pPr>
        <w:pStyle w:val="Heading4"/>
      </w:pPr>
      <w:r w:rsidRPr="00854CF8">
        <w:t>Diagram &amp; Conceptual Asset Usage</w:t>
      </w:r>
    </w:p>
    <w:p w14:paraId="572BF1C0" w14:textId="77777777" w:rsidR="009014F2" w:rsidRDefault="009014F2" w:rsidP="001E682A">
      <w:pPr>
        <w:rPr>
          <w:rFonts w:ascii="Times New Roman" w:hAnsi="Times New Roman" w:cs="Times New Roman"/>
        </w:rPr>
      </w:pPr>
    </w:p>
    <w:p w14:paraId="53E982D2" w14:textId="45B1F5B5" w:rsidR="001E682A" w:rsidRPr="00854CF8" w:rsidRDefault="001E682A" w:rsidP="001E682A">
      <w:pPr>
        <w:rPr>
          <w:rFonts w:ascii="Times New Roman" w:hAnsi="Times New Roman" w:cs="Times New Roman"/>
        </w:rPr>
      </w:pPr>
      <w:r w:rsidRPr="00854CF8">
        <w:rPr>
          <w:rFonts w:ascii="Times New Roman" w:hAnsi="Times New Roman" w:cs="Times New Roman"/>
        </w:rPr>
        <w:t xml:space="preserve">Allows limited display of pre-approved conceptual diagrams or ecosystem structural overviews in presentations, proposals, or educational </w:t>
      </w:r>
      <w:proofErr w:type="gramStart"/>
      <w:r w:rsidRPr="00854CF8">
        <w:rPr>
          <w:rFonts w:ascii="Times New Roman" w:hAnsi="Times New Roman" w:cs="Times New Roman"/>
        </w:rPr>
        <w:t>contexts—</w:t>
      </w:r>
      <w:proofErr w:type="gramEnd"/>
      <w:r w:rsidRPr="00854CF8">
        <w:rPr>
          <w:rFonts w:ascii="Times New Roman" w:hAnsi="Times New Roman" w:cs="Times New Roman"/>
        </w:rPr>
        <w:t>subject to accuracy and attribution requirements.</w:t>
      </w:r>
    </w:p>
    <w:p w14:paraId="404C88C2" w14:textId="77777777" w:rsidR="001E682A" w:rsidRPr="00854CF8" w:rsidRDefault="001E682A" w:rsidP="001E682A">
      <w:pPr>
        <w:rPr>
          <w:rFonts w:ascii="Times New Roman" w:hAnsi="Times New Roman" w:cs="Times New Roman"/>
        </w:rPr>
      </w:pPr>
    </w:p>
    <w:p w14:paraId="5327457B" w14:textId="19DDC9A1" w:rsidR="001E682A" w:rsidRPr="00854CF8" w:rsidRDefault="001E682A" w:rsidP="009014F2">
      <w:pPr>
        <w:pStyle w:val="Heading4"/>
      </w:pPr>
      <w:r w:rsidRPr="00854CF8">
        <w:t>Public-Safe Ecosystem Logic</w:t>
      </w:r>
    </w:p>
    <w:p w14:paraId="7EEBBA7B" w14:textId="77777777" w:rsidR="009014F2" w:rsidRDefault="009014F2" w:rsidP="001E682A">
      <w:pPr>
        <w:rPr>
          <w:rFonts w:ascii="Times New Roman" w:hAnsi="Times New Roman" w:cs="Times New Roman"/>
        </w:rPr>
      </w:pPr>
    </w:p>
    <w:p w14:paraId="24A152B5" w14:textId="547A9D27" w:rsidR="001E682A" w:rsidRPr="00854CF8" w:rsidRDefault="001E682A" w:rsidP="001E682A">
      <w:pPr>
        <w:rPr>
          <w:rFonts w:ascii="Times New Roman" w:hAnsi="Times New Roman" w:cs="Times New Roman"/>
        </w:rPr>
      </w:pPr>
      <w:r w:rsidRPr="00854CF8">
        <w:rPr>
          <w:rFonts w:ascii="Times New Roman" w:hAnsi="Times New Roman" w:cs="Times New Roman"/>
        </w:rPr>
        <w:lastRenderedPageBreak/>
        <w:t xml:space="preserve">Permits </w:t>
      </w:r>
      <w:proofErr w:type="gramStart"/>
      <w:r w:rsidRPr="00854CF8">
        <w:rPr>
          <w:rFonts w:ascii="Times New Roman" w:hAnsi="Times New Roman" w:cs="Times New Roman"/>
        </w:rPr>
        <w:t>referencing of</w:t>
      </w:r>
      <w:proofErr w:type="gramEnd"/>
      <w:r w:rsidRPr="00854CF8">
        <w:rPr>
          <w:rFonts w:ascii="Times New Roman" w:hAnsi="Times New Roman" w:cs="Times New Roman"/>
        </w:rPr>
        <w:t xml:space="preserve"> non-sensitive ecosystem-level logic for high-level explanations or introductions but prohibits disclosure of operational, administrative, AI-driven, or security-sensitive mechanisms.</w:t>
      </w:r>
    </w:p>
    <w:p w14:paraId="5BEEA71E" w14:textId="77777777" w:rsidR="001E682A" w:rsidRPr="00854CF8" w:rsidRDefault="001E682A" w:rsidP="001E682A">
      <w:pPr>
        <w:rPr>
          <w:rFonts w:ascii="Times New Roman" w:hAnsi="Times New Roman" w:cs="Times New Roman"/>
        </w:rPr>
      </w:pPr>
    </w:p>
    <w:p w14:paraId="6D8E2108" w14:textId="475F68F4" w:rsidR="001E682A" w:rsidRPr="00854CF8" w:rsidRDefault="001E682A" w:rsidP="009014F2">
      <w:pPr>
        <w:pStyle w:val="Heading4"/>
      </w:pPr>
      <w:r w:rsidRPr="00854CF8">
        <w:t>Commercial Use Prohibitions</w:t>
      </w:r>
    </w:p>
    <w:p w14:paraId="51151557" w14:textId="77777777" w:rsidR="009014F2" w:rsidRDefault="009014F2" w:rsidP="001E682A">
      <w:pPr>
        <w:rPr>
          <w:rFonts w:ascii="Times New Roman" w:hAnsi="Times New Roman" w:cs="Times New Roman"/>
        </w:rPr>
      </w:pPr>
    </w:p>
    <w:p w14:paraId="009628C5" w14:textId="7D76C94A" w:rsidR="001E682A" w:rsidRPr="00854CF8" w:rsidRDefault="001E682A" w:rsidP="001E682A">
      <w:pPr>
        <w:rPr>
          <w:rFonts w:ascii="Times New Roman" w:hAnsi="Times New Roman" w:cs="Times New Roman"/>
        </w:rPr>
      </w:pPr>
      <w:r w:rsidRPr="00854CF8">
        <w:rPr>
          <w:rFonts w:ascii="Times New Roman" w:hAnsi="Times New Roman" w:cs="Times New Roman"/>
        </w:rPr>
        <w:t>Blocks any commercial application of WebHydra-branded materials without explicit contractual licensing.</w:t>
      </w:r>
    </w:p>
    <w:p w14:paraId="1BA6C098" w14:textId="77777777" w:rsidR="001E682A" w:rsidRPr="00854CF8" w:rsidRDefault="001E682A" w:rsidP="001E682A">
      <w:pPr>
        <w:rPr>
          <w:rFonts w:ascii="Times New Roman" w:hAnsi="Times New Roman" w:cs="Times New Roman"/>
        </w:rPr>
      </w:pPr>
    </w:p>
    <w:p w14:paraId="353FF3C9" w14:textId="20DC16DC" w:rsidR="001E682A" w:rsidRPr="00854CF8" w:rsidRDefault="001E682A" w:rsidP="001E682A">
      <w:pPr>
        <w:rPr>
          <w:rFonts w:ascii="Times New Roman" w:hAnsi="Times New Roman" w:cs="Times New Roman"/>
        </w:rPr>
      </w:pPr>
      <w:r w:rsidRPr="00854CF8">
        <w:rPr>
          <w:rFonts w:ascii="Times New Roman" w:hAnsi="Times New Roman" w:cs="Times New Roman"/>
        </w:rPr>
        <w:t>This ensures that the identity, reputation, and symbolic weight of WebHydra remain intact and unaltered.</w:t>
      </w:r>
    </w:p>
    <w:p w14:paraId="7178379D" w14:textId="77777777" w:rsidR="001E682A" w:rsidRPr="00854CF8" w:rsidRDefault="001E682A" w:rsidP="001E682A">
      <w:pPr>
        <w:rPr>
          <w:rFonts w:ascii="Times New Roman" w:hAnsi="Times New Roman" w:cs="Times New Roman"/>
        </w:rPr>
      </w:pPr>
    </w:p>
    <w:p w14:paraId="2BFA7AD2" w14:textId="4E6599C6" w:rsidR="001E682A" w:rsidRPr="00854CF8" w:rsidRDefault="001E682A" w:rsidP="009014F2">
      <w:pPr>
        <w:pStyle w:val="Heading3"/>
      </w:pPr>
      <w:r w:rsidRPr="00854CF8">
        <w:t>20.3.4</w:t>
      </w:r>
      <w:r w:rsidR="00767695">
        <w:t>:</w:t>
      </w:r>
      <w:r w:rsidRPr="00854CF8">
        <w:t xml:space="preserve"> External Obligations for Accuracy &amp; Attribution</w:t>
      </w:r>
    </w:p>
    <w:p w14:paraId="43469CA3" w14:textId="77777777" w:rsidR="001E682A" w:rsidRPr="00854CF8" w:rsidRDefault="001E682A" w:rsidP="001E682A">
      <w:pPr>
        <w:rPr>
          <w:rFonts w:ascii="Times New Roman" w:hAnsi="Times New Roman" w:cs="Times New Roman"/>
        </w:rPr>
      </w:pPr>
    </w:p>
    <w:p w14:paraId="06F3E499" w14:textId="77777777" w:rsidR="001E682A" w:rsidRPr="00854CF8" w:rsidRDefault="001E682A" w:rsidP="001E682A">
      <w:pPr>
        <w:rPr>
          <w:rFonts w:ascii="Times New Roman" w:hAnsi="Times New Roman" w:cs="Times New Roman"/>
        </w:rPr>
      </w:pPr>
      <w:r w:rsidRPr="00854CF8">
        <w:rPr>
          <w:rFonts w:ascii="Times New Roman" w:hAnsi="Times New Roman" w:cs="Times New Roman"/>
        </w:rPr>
        <w:t>This component defines the responsibilities imposed on any external entity referencing WebHydra materials.</w:t>
      </w:r>
    </w:p>
    <w:p w14:paraId="55956AB7" w14:textId="77777777" w:rsidR="001E682A" w:rsidRPr="00854CF8" w:rsidRDefault="001E682A" w:rsidP="001E682A">
      <w:pPr>
        <w:rPr>
          <w:rFonts w:ascii="Times New Roman" w:hAnsi="Times New Roman" w:cs="Times New Roman"/>
        </w:rPr>
      </w:pPr>
    </w:p>
    <w:p w14:paraId="602BE3F7" w14:textId="47456FF8" w:rsidR="001E682A" w:rsidRPr="00854CF8" w:rsidRDefault="001E682A" w:rsidP="009014F2">
      <w:pPr>
        <w:pStyle w:val="Heading4"/>
      </w:pPr>
      <w:r w:rsidRPr="00854CF8">
        <w:t>Accuracy Mandate</w:t>
      </w:r>
    </w:p>
    <w:p w14:paraId="6DD506E6" w14:textId="77777777" w:rsidR="009014F2" w:rsidRDefault="009014F2" w:rsidP="001E682A">
      <w:pPr>
        <w:rPr>
          <w:rFonts w:ascii="Times New Roman" w:hAnsi="Times New Roman" w:cs="Times New Roman"/>
        </w:rPr>
      </w:pPr>
    </w:p>
    <w:p w14:paraId="0ED573BE" w14:textId="77F785CD" w:rsidR="001E682A" w:rsidRPr="00854CF8" w:rsidRDefault="001E682A" w:rsidP="001E682A">
      <w:pPr>
        <w:rPr>
          <w:rFonts w:ascii="Times New Roman" w:hAnsi="Times New Roman" w:cs="Times New Roman"/>
        </w:rPr>
      </w:pPr>
      <w:r w:rsidRPr="00854CF8">
        <w:rPr>
          <w:rFonts w:ascii="Times New Roman" w:hAnsi="Times New Roman" w:cs="Times New Roman"/>
        </w:rPr>
        <w:t>Requires that all references, quotations, diagrams, or descriptions reflect the official meaning, structure, and context as defined in the Master Document.</w:t>
      </w:r>
    </w:p>
    <w:p w14:paraId="2DC600EA" w14:textId="77777777" w:rsidR="001E682A" w:rsidRPr="00854CF8" w:rsidRDefault="001E682A" w:rsidP="001E682A">
      <w:pPr>
        <w:rPr>
          <w:rFonts w:ascii="Times New Roman" w:hAnsi="Times New Roman" w:cs="Times New Roman"/>
        </w:rPr>
      </w:pPr>
    </w:p>
    <w:p w14:paraId="201DD006" w14:textId="332AA4BB" w:rsidR="001E682A" w:rsidRPr="00854CF8" w:rsidRDefault="001E682A" w:rsidP="009014F2">
      <w:pPr>
        <w:pStyle w:val="Heading4"/>
      </w:pPr>
      <w:r w:rsidRPr="00854CF8">
        <w:t>Attribution Requirements</w:t>
      </w:r>
    </w:p>
    <w:p w14:paraId="6D93D930" w14:textId="77777777" w:rsidR="009014F2" w:rsidRDefault="009014F2" w:rsidP="001E682A">
      <w:pPr>
        <w:rPr>
          <w:rFonts w:ascii="Times New Roman" w:hAnsi="Times New Roman" w:cs="Times New Roman"/>
        </w:rPr>
      </w:pPr>
    </w:p>
    <w:p w14:paraId="32C246CE" w14:textId="1247F522" w:rsidR="001E682A" w:rsidRPr="00854CF8" w:rsidRDefault="001E682A" w:rsidP="001E682A">
      <w:pPr>
        <w:rPr>
          <w:rFonts w:ascii="Times New Roman" w:hAnsi="Times New Roman" w:cs="Times New Roman"/>
        </w:rPr>
      </w:pPr>
      <w:r w:rsidRPr="00854CF8">
        <w:rPr>
          <w:rFonts w:ascii="Times New Roman" w:hAnsi="Times New Roman" w:cs="Times New Roman"/>
        </w:rPr>
        <w:t>Mandates clear, visible acknowledgment that the referenced materials originate from the WebHydra ecosystem and its sovereign governing bodies.</w:t>
      </w:r>
    </w:p>
    <w:p w14:paraId="62231165" w14:textId="77777777" w:rsidR="001E682A" w:rsidRPr="00854CF8" w:rsidRDefault="001E682A" w:rsidP="001E682A">
      <w:pPr>
        <w:rPr>
          <w:rFonts w:ascii="Times New Roman" w:hAnsi="Times New Roman" w:cs="Times New Roman"/>
        </w:rPr>
      </w:pPr>
    </w:p>
    <w:p w14:paraId="765F313F" w14:textId="2A434DBC" w:rsidR="001E682A" w:rsidRPr="00854CF8" w:rsidRDefault="001E682A" w:rsidP="009014F2">
      <w:pPr>
        <w:pStyle w:val="Heading4"/>
      </w:pPr>
      <w:r w:rsidRPr="00854CF8">
        <w:t>Prohibition of Misrepresentation</w:t>
      </w:r>
    </w:p>
    <w:p w14:paraId="73054BDF" w14:textId="77777777" w:rsidR="009014F2" w:rsidRDefault="009014F2" w:rsidP="001E682A">
      <w:pPr>
        <w:rPr>
          <w:rFonts w:ascii="Times New Roman" w:hAnsi="Times New Roman" w:cs="Times New Roman"/>
        </w:rPr>
      </w:pPr>
    </w:p>
    <w:p w14:paraId="3CF12AC2" w14:textId="792A9E3C" w:rsidR="001E682A" w:rsidRPr="00854CF8" w:rsidRDefault="001E682A" w:rsidP="001E682A">
      <w:pPr>
        <w:rPr>
          <w:rFonts w:ascii="Times New Roman" w:hAnsi="Times New Roman" w:cs="Times New Roman"/>
        </w:rPr>
      </w:pPr>
      <w:r w:rsidRPr="00854CF8">
        <w:rPr>
          <w:rFonts w:ascii="Times New Roman" w:hAnsi="Times New Roman" w:cs="Times New Roman"/>
        </w:rPr>
        <w:t>Forbids external entities from modifying the meaning, implying authority, or presenting altered interpretations of WebHydra frameworks.</w:t>
      </w:r>
    </w:p>
    <w:p w14:paraId="0B022B79" w14:textId="77777777" w:rsidR="001E682A" w:rsidRPr="00854CF8" w:rsidRDefault="001E682A" w:rsidP="001E682A">
      <w:pPr>
        <w:rPr>
          <w:rFonts w:ascii="Times New Roman" w:hAnsi="Times New Roman" w:cs="Times New Roman"/>
        </w:rPr>
      </w:pPr>
    </w:p>
    <w:p w14:paraId="6D4A7002" w14:textId="50EE4229" w:rsidR="001E682A" w:rsidRPr="00854CF8" w:rsidRDefault="001E682A" w:rsidP="009014F2">
      <w:pPr>
        <w:pStyle w:val="Heading4"/>
      </w:pPr>
      <w:r w:rsidRPr="00854CF8">
        <w:t>Integrity Assurance Protocol</w:t>
      </w:r>
    </w:p>
    <w:p w14:paraId="1D2DA8C3" w14:textId="77777777" w:rsidR="009014F2" w:rsidRDefault="009014F2" w:rsidP="001E682A">
      <w:pPr>
        <w:rPr>
          <w:rFonts w:ascii="Times New Roman" w:hAnsi="Times New Roman" w:cs="Times New Roman"/>
        </w:rPr>
      </w:pPr>
    </w:p>
    <w:p w14:paraId="5BB7FFA0" w14:textId="77373D0A" w:rsidR="001E682A" w:rsidRPr="00854CF8" w:rsidRDefault="001E682A" w:rsidP="001E682A">
      <w:pPr>
        <w:rPr>
          <w:rFonts w:ascii="Times New Roman" w:hAnsi="Times New Roman" w:cs="Times New Roman"/>
        </w:rPr>
      </w:pPr>
      <w:r w:rsidRPr="00854CF8">
        <w:rPr>
          <w:rFonts w:ascii="Times New Roman" w:hAnsi="Times New Roman" w:cs="Times New Roman"/>
        </w:rPr>
        <w:t>Requires that all third-party usage maintain structural integrity, avoid distortion, and uphold the standards set within the compliance and licensing frameworks.</w:t>
      </w:r>
    </w:p>
    <w:p w14:paraId="3CD6838D" w14:textId="77777777" w:rsidR="001E682A" w:rsidRPr="00854CF8" w:rsidRDefault="001E682A" w:rsidP="001E682A">
      <w:pPr>
        <w:rPr>
          <w:rFonts w:ascii="Times New Roman" w:hAnsi="Times New Roman" w:cs="Times New Roman"/>
        </w:rPr>
      </w:pPr>
    </w:p>
    <w:p w14:paraId="5EF8287D" w14:textId="7424F5A7" w:rsidR="001E682A" w:rsidRPr="00854CF8" w:rsidRDefault="001E682A" w:rsidP="001E682A">
      <w:pPr>
        <w:rPr>
          <w:rFonts w:ascii="Times New Roman" w:hAnsi="Times New Roman" w:cs="Times New Roman"/>
        </w:rPr>
      </w:pPr>
      <w:r w:rsidRPr="00854CF8">
        <w:rPr>
          <w:rFonts w:ascii="Times New Roman" w:hAnsi="Times New Roman" w:cs="Times New Roman"/>
        </w:rPr>
        <w:t>This ensures that the public’s understanding of WebHydra remains accurate, controlled, and representative of its sovereign design.</w:t>
      </w:r>
    </w:p>
    <w:p w14:paraId="71362557" w14:textId="77777777" w:rsidR="001E682A" w:rsidRPr="00854CF8" w:rsidRDefault="001E682A" w:rsidP="001E682A">
      <w:pPr>
        <w:rPr>
          <w:rFonts w:ascii="Times New Roman" w:hAnsi="Times New Roman" w:cs="Times New Roman"/>
        </w:rPr>
      </w:pPr>
    </w:p>
    <w:p w14:paraId="454363F4" w14:textId="2AC91F44" w:rsidR="001E682A" w:rsidRPr="00854CF8" w:rsidRDefault="001E682A" w:rsidP="009014F2">
      <w:pPr>
        <w:pStyle w:val="Heading3"/>
      </w:pPr>
      <w:r w:rsidRPr="00854CF8">
        <w:t>20.3.5</w:t>
      </w:r>
      <w:r w:rsidR="00767695">
        <w:t>:</w:t>
      </w:r>
      <w:r w:rsidRPr="00854CF8">
        <w:t xml:space="preserve"> Legal Disclaimer &amp; Liability Boundaries</w:t>
      </w:r>
    </w:p>
    <w:p w14:paraId="455E7077" w14:textId="77777777" w:rsidR="001E682A" w:rsidRPr="00854CF8" w:rsidRDefault="001E682A" w:rsidP="001E682A">
      <w:pPr>
        <w:rPr>
          <w:rFonts w:ascii="Times New Roman" w:hAnsi="Times New Roman" w:cs="Times New Roman"/>
        </w:rPr>
      </w:pPr>
    </w:p>
    <w:p w14:paraId="530D637D" w14:textId="77777777" w:rsidR="001E682A" w:rsidRPr="00854CF8" w:rsidRDefault="001E682A" w:rsidP="001E682A">
      <w:pPr>
        <w:rPr>
          <w:rFonts w:ascii="Times New Roman" w:hAnsi="Times New Roman" w:cs="Times New Roman"/>
        </w:rPr>
      </w:pPr>
      <w:r w:rsidRPr="00854CF8">
        <w:rPr>
          <w:rFonts w:ascii="Times New Roman" w:hAnsi="Times New Roman" w:cs="Times New Roman"/>
        </w:rPr>
        <w:t>This component establishes the legal terms governing permissions, limitations, and liabilities relating to the public use of WebHydra materials.</w:t>
      </w:r>
    </w:p>
    <w:p w14:paraId="43AE9F95" w14:textId="77777777" w:rsidR="001E682A" w:rsidRPr="00854CF8" w:rsidRDefault="001E682A" w:rsidP="001E682A">
      <w:pPr>
        <w:rPr>
          <w:rFonts w:ascii="Times New Roman" w:hAnsi="Times New Roman" w:cs="Times New Roman"/>
        </w:rPr>
      </w:pPr>
    </w:p>
    <w:p w14:paraId="1D2CE38F" w14:textId="3C510065" w:rsidR="001E682A" w:rsidRPr="00854CF8" w:rsidRDefault="001E682A" w:rsidP="009014F2">
      <w:pPr>
        <w:pStyle w:val="Heading4"/>
      </w:pPr>
      <w:r w:rsidRPr="00854CF8">
        <w:t>Non-Transferability of Rights</w:t>
      </w:r>
    </w:p>
    <w:p w14:paraId="443E5FBA" w14:textId="77777777" w:rsidR="009014F2" w:rsidRDefault="009014F2" w:rsidP="001E682A">
      <w:pPr>
        <w:rPr>
          <w:rFonts w:ascii="Times New Roman" w:hAnsi="Times New Roman" w:cs="Times New Roman"/>
        </w:rPr>
      </w:pPr>
    </w:p>
    <w:p w14:paraId="5E22A2EA" w14:textId="0A88FC29" w:rsidR="001E682A" w:rsidRPr="00854CF8" w:rsidRDefault="001E682A" w:rsidP="001E682A">
      <w:pPr>
        <w:rPr>
          <w:rFonts w:ascii="Times New Roman" w:hAnsi="Times New Roman" w:cs="Times New Roman"/>
        </w:rPr>
      </w:pPr>
      <w:r w:rsidRPr="00854CF8">
        <w:rPr>
          <w:rFonts w:ascii="Times New Roman" w:hAnsi="Times New Roman" w:cs="Times New Roman"/>
        </w:rPr>
        <w:t xml:space="preserve">Clarifies that permitted usage </w:t>
      </w:r>
      <w:proofErr w:type="gramStart"/>
      <w:r w:rsidRPr="00854CF8">
        <w:rPr>
          <w:rFonts w:ascii="Times New Roman" w:hAnsi="Times New Roman" w:cs="Times New Roman"/>
        </w:rPr>
        <w:t>does</w:t>
      </w:r>
      <w:proofErr w:type="gramEnd"/>
      <w:r w:rsidRPr="00854CF8">
        <w:rPr>
          <w:rFonts w:ascii="Times New Roman" w:hAnsi="Times New Roman" w:cs="Times New Roman"/>
        </w:rPr>
        <w:t xml:space="preserve"> not grant ownership, derivative rights, or structural authority over any portion of WebHydra.</w:t>
      </w:r>
    </w:p>
    <w:p w14:paraId="71D0CD29" w14:textId="77777777" w:rsidR="001E682A" w:rsidRPr="00854CF8" w:rsidRDefault="001E682A" w:rsidP="001E682A">
      <w:pPr>
        <w:rPr>
          <w:rFonts w:ascii="Times New Roman" w:hAnsi="Times New Roman" w:cs="Times New Roman"/>
        </w:rPr>
      </w:pPr>
    </w:p>
    <w:p w14:paraId="725B9C25" w14:textId="081C8A69" w:rsidR="001E682A" w:rsidRPr="00854CF8" w:rsidRDefault="001E682A" w:rsidP="009014F2">
      <w:pPr>
        <w:pStyle w:val="Heading4"/>
      </w:pPr>
      <w:r w:rsidRPr="00854CF8">
        <w:t>Liability Limitation</w:t>
      </w:r>
    </w:p>
    <w:p w14:paraId="3600A746" w14:textId="77777777" w:rsidR="009014F2" w:rsidRDefault="009014F2" w:rsidP="001E682A">
      <w:pPr>
        <w:rPr>
          <w:rFonts w:ascii="Times New Roman" w:hAnsi="Times New Roman" w:cs="Times New Roman"/>
        </w:rPr>
      </w:pPr>
    </w:p>
    <w:p w14:paraId="3F823A31" w14:textId="54D622C4" w:rsidR="001E682A" w:rsidRPr="00854CF8" w:rsidRDefault="001E682A" w:rsidP="001E682A">
      <w:pPr>
        <w:rPr>
          <w:rFonts w:ascii="Times New Roman" w:hAnsi="Times New Roman" w:cs="Times New Roman"/>
        </w:rPr>
      </w:pPr>
      <w:r w:rsidRPr="00854CF8">
        <w:rPr>
          <w:rFonts w:ascii="Times New Roman" w:hAnsi="Times New Roman" w:cs="Times New Roman"/>
        </w:rPr>
        <w:t>Declares that WebHydra bears no responsibility for misinterpretation, misuse, or unauthorized distribution of its content by third parties.</w:t>
      </w:r>
    </w:p>
    <w:p w14:paraId="01FF424C" w14:textId="77777777" w:rsidR="001E682A" w:rsidRPr="00854CF8" w:rsidRDefault="001E682A" w:rsidP="001E682A">
      <w:pPr>
        <w:rPr>
          <w:rFonts w:ascii="Times New Roman" w:hAnsi="Times New Roman" w:cs="Times New Roman"/>
        </w:rPr>
      </w:pPr>
    </w:p>
    <w:p w14:paraId="389EFE94" w14:textId="634FCDFD" w:rsidR="001E682A" w:rsidRPr="00854CF8" w:rsidRDefault="001E682A" w:rsidP="009014F2">
      <w:pPr>
        <w:pStyle w:val="Heading4"/>
      </w:pPr>
      <w:r w:rsidRPr="00854CF8">
        <w:t>Revocation Clause</w:t>
      </w:r>
    </w:p>
    <w:p w14:paraId="557A2505" w14:textId="77777777" w:rsidR="009014F2" w:rsidRDefault="009014F2" w:rsidP="001E682A">
      <w:pPr>
        <w:rPr>
          <w:rFonts w:ascii="Times New Roman" w:hAnsi="Times New Roman" w:cs="Times New Roman"/>
        </w:rPr>
      </w:pPr>
    </w:p>
    <w:p w14:paraId="46994A9C" w14:textId="00BFB472" w:rsidR="001E682A" w:rsidRPr="00854CF8" w:rsidRDefault="001E682A" w:rsidP="001E682A">
      <w:pPr>
        <w:rPr>
          <w:rFonts w:ascii="Times New Roman" w:hAnsi="Times New Roman" w:cs="Times New Roman"/>
        </w:rPr>
      </w:pPr>
      <w:r w:rsidRPr="00854CF8">
        <w:rPr>
          <w:rFonts w:ascii="Times New Roman" w:hAnsi="Times New Roman" w:cs="Times New Roman"/>
        </w:rPr>
        <w:t>Grants the sovereign authority the right to revoke permissions, restrict access, or enforce compliance measures at any time.</w:t>
      </w:r>
    </w:p>
    <w:p w14:paraId="01D02129" w14:textId="77777777" w:rsidR="001E682A" w:rsidRPr="00854CF8" w:rsidRDefault="001E682A" w:rsidP="001E682A">
      <w:pPr>
        <w:rPr>
          <w:rFonts w:ascii="Times New Roman" w:hAnsi="Times New Roman" w:cs="Times New Roman"/>
        </w:rPr>
      </w:pPr>
    </w:p>
    <w:p w14:paraId="2894D73F" w14:textId="6F6E062D" w:rsidR="001E682A" w:rsidRPr="00854CF8" w:rsidRDefault="001E682A" w:rsidP="009014F2">
      <w:pPr>
        <w:pStyle w:val="Heading4"/>
      </w:pPr>
      <w:r w:rsidRPr="00854CF8">
        <w:lastRenderedPageBreak/>
        <w:t>Sovereign Jurisdiction Clause</w:t>
      </w:r>
    </w:p>
    <w:p w14:paraId="52A05D03" w14:textId="77777777" w:rsidR="009014F2" w:rsidRDefault="009014F2" w:rsidP="001E682A">
      <w:pPr>
        <w:rPr>
          <w:rFonts w:ascii="Times New Roman" w:hAnsi="Times New Roman" w:cs="Times New Roman"/>
        </w:rPr>
      </w:pPr>
    </w:p>
    <w:p w14:paraId="71124BF3" w14:textId="740082A1" w:rsidR="001E682A" w:rsidRPr="00854CF8" w:rsidRDefault="001E682A" w:rsidP="001E682A">
      <w:pPr>
        <w:rPr>
          <w:rFonts w:ascii="Times New Roman" w:hAnsi="Times New Roman" w:cs="Times New Roman"/>
        </w:rPr>
      </w:pPr>
      <w:r w:rsidRPr="00854CF8">
        <w:rPr>
          <w:rFonts w:ascii="Times New Roman" w:hAnsi="Times New Roman" w:cs="Times New Roman"/>
        </w:rPr>
        <w:t>Specifies that all licensing and permissions fall under the governing sovereignty laws of the empire, superseding external legal claims or disputes.</w:t>
      </w:r>
    </w:p>
    <w:p w14:paraId="65F8A5BB" w14:textId="77777777" w:rsidR="001E682A" w:rsidRPr="00854CF8" w:rsidRDefault="001E682A" w:rsidP="001E682A">
      <w:pPr>
        <w:rPr>
          <w:rFonts w:ascii="Times New Roman" w:hAnsi="Times New Roman" w:cs="Times New Roman"/>
        </w:rPr>
      </w:pPr>
    </w:p>
    <w:p w14:paraId="563062C1" w14:textId="03677126" w:rsidR="001E682A" w:rsidRPr="00854CF8" w:rsidRDefault="001E682A" w:rsidP="001E682A">
      <w:pPr>
        <w:rPr>
          <w:rFonts w:ascii="Times New Roman" w:hAnsi="Times New Roman" w:cs="Times New Roman"/>
        </w:rPr>
      </w:pPr>
      <w:r w:rsidRPr="00854CF8">
        <w:rPr>
          <w:rFonts w:ascii="Times New Roman" w:hAnsi="Times New Roman" w:cs="Times New Roman"/>
        </w:rPr>
        <w:t>This disclaimer ensures that WebHydra’s intellectual property remains legally protected under all circumstances.</w:t>
      </w:r>
    </w:p>
    <w:p w14:paraId="194968DF" w14:textId="77777777" w:rsidR="001E682A" w:rsidRPr="00854CF8" w:rsidRDefault="001E682A" w:rsidP="001E682A">
      <w:pPr>
        <w:rPr>
          <w:rFonts w:ascii="Times New Roman" w:hAnsi="Times New Roman" w:cs="Times New Roman"/>
        </w:rPr>
      </w:pPr>
    </w:p>
    <w:p w14:paraId="3048F5ED" w14:textId="1F74F96F" w:rsidR="001E682A" w:rsidRPr="00854CF8" w:rsidRDefault="001E682A" w:rsidP="009014F2">
      <w:pPr>
        <w:pStyle w:val="Heading3"/>
      </w:pPr>
      <w:r w:rsidRPr="00854CF8">
        <w:t>20.3</w:t>
      </w:r>
      <w:r w:rsidR="00767695">
        <w:t>:</w:t>
      </w:r>
      <w:r w:rsidRPr="00854CF8">
        <w:t xml:space="preserve"> Public Permissions &amp; Licensing</w:t>
      </w:r>
      <w:r w:rsidR="00767695">
        <w:t>:</w:t>
      </w:r>
      <w:r w:rsidRPr="00854CF8">
        <w:t xml:space="preserve"> Final Statement</w:t>
      </w:r>
    </w:p>
    <w:p w14:paraId="7A0F4070" w14:textId="77777777" w:rsidR="001E682A" w:rsidRPr="00854CF8" w:rsidRDefault="001E682A" w:rsidP="001E682A">
      <w:pPr>
        <w:rPr>
          <w:rFonts w:ascii="Times New Roman" w:hAnsi="Times New Roman" w:cs="Times New Roman"/>
        </w:rPr>
      </w:pPr>
    </w:p>
    <w:p w14:paraId="11B429BA" w14:textId="3CED2AB0" w:rsidR="00730A2C" w:rsidRPr="00854CF8" w:rsidRDefault="001E682A" w:rsidP="00730A2C">
      <w:pPr>
        <w:rPr>
          <w:rFonts w:ascii="Times New Roman" w:hAnsi="Times New Roman" w:cs="Times New Roman"/>
        </w:rPr>
      </w:pPr>
      <w:r w:rsidRPr="00854CF8">
        <w:rPr>
          <w:rFonts w:ascii="Times New Roman" w:hAnsi="Times New Roman" w:cs="Times New Roman"/>
        </w:rPr>
        <w:t>This subsection creates a fortified legal and operational boundary ensuring that while WebHydra may share selective knowledge with the world, the empire’s structural intelligence remains securely protected. Through strict tier-based classification, controlled licensing, attribution mandates, and sovereign liability clauses, the WebHydra identity, architecture, and strategic frameworks remain uncompromised and fully preserved.</w:t>
      </w:r>
    </w:p>
    <w:p w14:paraId="47B172A7" w14:textId="77777777" w:rsidR="00730A2C" w:rsidRPr="00854CF8" w:rsidRDefault="00730A2C" w:rsidP="00730A2C">
      <w:pPr>
        <w:rPr>
          <w:rFonts w:ascii="Times New Roman" w:hAnsi="Times New Roman" w:cs="Times New Roman"/>
        </w:rPr>
      </w:pPr>
    </w:p>
    <w:p w14:paraId="3FDBB0F3" w14:textId="77777777" w:rsidR="00337B0A" w:rsidRPr="00854CF8" w:rsidRDefault="00337B0A">
      <w:pPr>
        <w:rPr>
          <w:rFonts w:ascii="Times New Roman" w:hAnsi="Times New Roman" w:cs="Times New Roman"/>
        </w:rPr>
      </w:pPr>
      <w:r w:rsidRPr="00854CF8">
        <w:rPr>
          <w:rFonts w:ascii="Times New Roman" w:hAnsi="Times New Roman" w:cs="Times New Roman"/>
        </w:rPr>
        <w:br w:type="page"/>
      </w:r>
    </w:p>
    <w:p w14:paraId="323F7CA0" w14:textId="68349FA2" w:rsidR="00FC3E0D" w:rsidRPr="00854CF8" w:rsidRDefault="00FC3E0D" w:rsidP="009014F2">
      <w:pPr>
        <w:pStyle w:val="Heading1"/>
      </w:pPr>
      <w:r w:rsidRPr="00854CF8">
        <w:lastRenderedPageBreak/>
        <w:t>SECTION 20</w:t>
      </w:r>
      <w:r w:rsidR="00767695">
        <w:t>:</w:t>
      </w:r>
      <w:r w:rsidRPr="00854CF8">
        <w:t xml:space="preserve"> FINAL DECLARATIONS</w:t>
      </w:r>
    </w:p>
    <w:p w14:paraId="489CC55D" w14:textId="77777777" w:rsidR="00FC3E0D" w:rsidRPr="00854CF8" w:rsidRDefault="00FC3E0D" w:rsidP="00FC3E0D">
      <w:pPr>
        <w:rPr>
          <w:rFonts w:ascii="Times New Roman" w:hAnsi="Times New Roman" w:cs="Times New Roman"/>
        </w:rPr>
      </w:pPr>
    </w:p>
    <w:p w14:paraId="414C6650" w14:textId="45DCE5CA" w:rsidR="00FC3E0D" w:rsidRPr="00854CF8" w:rsidRDefault="00FC3E0D" w:rsidP="009014F2">
      <w:pPr>
        <w:pStyle w:val="Heading1"/>
      </w:pPr>
      <w:r w:rsidRPr="00854CF8">
        <w:t>20.4</w:t>
      </w:r>
      <w:r w:rsidR="00767695">
        <w:t>:</w:t>
      </w:r>
      <w:r w:rsidRPr="00854CF8">
        <w:t xml:space="preserve"> Acknowledgements</w:t>
      </w:r>
    </w:p>
    <w:p w14:paraId="77D8E05B" w14:textId="77777777" w:rsidR="00FC3E0D" w:rsidRPr="00854CF8" w:rsidRDefault="00FC3E0D" w:rsidP="00FC3E0D">
      <w:pPr>
        <w:rPr>
          <w:rFonts w:ascii="Times New Roman" w:hAnsi="Times New Roman" w:cs="Times New Roman"/>
        </w:rPr>
      </w:pPr>
    </w:p>
    <w:p w14:paraId="5623E8E3" w14:textId="77777777" w:rsidR="00FC3E0D" w:rsidRPr="00854CF8" w:rsidRDefault="00FC3E0D" w:rsidP="00FC3E0D">
      <w:pPr>
        <w:rPr>
          <w:rFonts w:ascii="Times New Roman" w:hAnsi="Times New Roman" w:cs="Times New Roman"/>
        </w:rPr>
      </w:pPr>
      <w:r w:rsidRPr="00854CF8">
        <w:rPr>
          <w:rFonts w:ascii="Times New Roman" w:hAnsi="Times New Roman" w:cs="Times New Roman"/>
        </w:rPr>
        <w:t xml:space="preserve">This subsection formally records the institutional, intellectual, strategic, and sovereign contributions that enabled the creation, validation, and finalization of the WebHydra </w:t>
      </w:r>
      <w:proofErr w:type="gramStart"/>
      <w:r w:rsidRPr="00854CF8">
        <w:rPr>
          <w:rFonts w:ascii="Times New Roman" w:hAnsi="Times New Roman" w:cs="Times New Roman"/>
        </w:rPr>
        <w:t>Website Structure</w:t>
      </w:r>
      <w:proofErr w:type="gramEnd"/>
      <w:r w:rsidRPr="00854CF8">
        <w:rPr>
          <w:rFonts w:ascii="Times New Roman" w:hAnsi="Times New Roman" w:cs="Times New Roman"/>
        </w:rPr>
        <w:t xml:space="preserve"> Master Document. It serves as the official recognition registry for all leadership entities, operational divisions, analytical bodies, AI intelligence systems, and external strategic partners whose expertise and contributions ensured the completeness, accuracy, and long-term viability of the WebHydra ecosystem.</w:t>
      </w:r>
    </w:p>
    <w:p w14:paraId="3AAA209C" w14:textId="77777777" w:rsidR="00FC3E0D" w:rsidRPr="00854CF8" w:rsidRDefault="00FC3E0D" w:rsidP="00FC3E0D">
      <w:pPr>
        <w:rPr>
          <w:rFonts w:ascii="Times New Roman" w:hAnsi="Times New Roman" w:cs="Times New Roman"/>
        </w:rPr>
      </w:pPr>
    </w:p>
    <w:p w14:paraId="290F1BB7" w14:textId="5ACC3182" w:rsidR="00FC3E0D" w:rsidRPr="00854CF8" w:rsidRDefault="00FC3E0D" w:rsidP="00FC3E0D">
      <w:pPr>
        <w:rPr>
          <w:rFonts w:ascii="Times New Roman" w:hAnsi="Times New Roman" w:cs="Times New Roman"/>
        </w:rPr>
      </w:pPr>
      <w:r w:rsidRPr="00854CF8">
        <w:rPr>
          <w:rFonts w:ascii="Times New Roman" w:hAnsi="Times New Roman" w:cs="Times New Roman"/>
        </w:rPr>
        <w:t>The acknowledgements presented herein reflect not only gratitude, but a formal institutional record of the collective forces that shaped one of the empire’s most consequential infrastructural achievements.</w:t>
      </w:r>
    </w:p>
    <w:p w14:paraId="43A70655" w14:textId="77777777" w:rsidR="00FC3E0D" w:rsidRPr="00854CF8" w:rsidRDefault="00FC3E0D" w:rsidP="00FC3E0D">
      <w:pPr>
        <w:rPr>
          <w:rFonts w:ascii="Times New Roman" w:hAnsi="Times New Roman" w:cs="Times New Roman"/>
        </w:rPr>
      </w:pPr>
    </w:p>
    <w:p w14:paraId="79AAD653" w14:textId="46684B5A" w:rsidR="00FC3E0D" w:rsidRPr="00854CF8" w:rsidRDefault="00FC3E0D" w:rsidP="009014F2">
      <w:pPr>
        <w:pStyle w:val="Heading3"/>
      </w:pPr>
      <w:r w:rsidRPr="00854CF8">
        <w:t>20.4.1</w:t>
      </w:r>
      <w:r w:rsidR="00767695">
        <w:t>:</w:t>
      </w:r>
      <w:r w:rsidRPr="00854CF8">
        <w:t xml:space="preserve"> Foundational Leadership Recognition</w:t>
      </w:r>
    </w:p>
    <w:p w14:paraId="29ED1A20" w14:textId="77777777" w:rsidR="00FC3E0D" w:rsidRPr="00854CF8" w:rsidRDefault="00FC3E0D" w:rsidP="00FC3E0D">
      <w:pPr>
        <w:rPr>
          <w:rFonts w:ascii="Times New Roman" w:hAnsi="Times New Roman" w:cs="Times New Roman"/>
        </w:rPr>
      </w:pPr>
    </w:p>
    <w:p w14:paraId="6AEB52B6" w14:textId="144E64D1" w:rsidR="00FC3E0D" w:rsidRPr="00854CF8" w:rsidRDefault="00FC3E0D" w:rsidP="00FC3E0D">
      <w:pPr>
        <w:rPr>
          <w:rFonts w:ascii="Times New Roman" w:hAnsi="Times New Roman" w:cs="Times New Roman"/>
        </w:rPr>
      </w:pPr>
      <w:r w:rsidRPr="00854CF8">
        <w:rPr>
          <w:rFonts w:ascii="Times New Roman" w:hAnsi="Times New Roman" w:cs="Times New Roman"/>
        </w:rPr>
        <w:t>This category honors the key leadership entities responsible for the ideological, strategic, and sovereign direction of the WebHydra framework.</w:t>
      </w:r>
    </w:p>
    <w:p w14:paraId="60D10E85" w14:textId="3A3E9EBE" w:rsidR="00FC3E0D" w:rsidRPr="009014F2" w:rsidRDefault="00FC3E0D" w:rsidP="00943857">
      <w:pPr>
        <w:pStyle w:val="ListParagraph"/>
        <w:numPr>
          <w:ilvl w:val="0"/>
          <w:numId w:val="106"/>
        </w:numPr>
        <w:rPr>
          <w:rFonts w:ascii="Times New Roman" w:hAnsi="Times New Roman" w:cs="Times New Roman"/>
        </w:rPr>
      </w:pPr>
      <w:r w:rsidRPr="009014F2">
        <w:rPr>
          <w:rFonts w:ascii="Times New Roman" w:hAnsi="Times New Roman" w:cs="Times New Roman"/>
        </w:rPr>
        <w:t>Recognition of the founding authority whose vision, mandate, and governance principles provided the ideological backbone for the entire ecosystem.</w:t>
      </w:r>
    </w:p>
    <w:p w14:paraId="4F26EEA4" w14:textId="2958443D" w:rsidR="00FC3E0D" w:rsidRPr="009014F2" w:rsidRDefault="00FC3E0D" w:rsidP="00943857">
      <w:pPr>
        <w:pStyle w:val="ListParagraph"/>
        <w:numPr>
          <w:ilvl w:val="0"/>
          <w:numId w:val="106"/>
        </w:numPr>
        <w:rPr>
          <w:rFonts w:ascii="Times New Roman" w:hAnsi="Times New Roman" w:cs="Times New Roman"/>
        </w:rPr>
      </w:pPr>
      <w:r w:rsidRPr="009014F2">
        <w:rPr>
          <w:rFonts w:ascii="Times New Roman" w:hAnsi="Times New Roman" w:cs="Times New Roman"/>
        </w:rPr>
        <w:t>Formal acknowledgment of senior executive bodies who issued the sovereign authorization required for structural drafting, validation, and system-wide alignment.</w:t>
      </w:r>
    </w:p>
    <w:p w14:paraId="239DD9C1" w14:textId="73C800F8" w:rsidR="00FC3E0D" w:rsidRPr="009014F2" w:rsidRDefault="00FC3E0D" w:rsidP="00943857">
      <w:pPr>
        <w:pStyle w:val="ListParagraph"/>
        <w:numPr>
          <w:ilvl w:val="0"/>
          <w:numId w:val="106"/>
        </w:numPr>
        <w:rPr>
          <w:rFonts w:ascii="Times New Roman" w:hAnsi="Times New Roman" w:cs="Times New Roman"/>
        </w:rPr>
      </w:pPr>
      <w:r w:rsidRPr="009014F2">
        <w:rPr>
          <w:rFonts w:ascii="Times New Roman" w:hAnsi="Times New Roman" w:cs="Times New Roman"/>
        </w:rPr>
        <w:t>Appreciation for leadership councils, advisory boards, and governance commissions who ensured that every architectural decision remained aligned with long-term imperial objectives, legal sovereignty, and ethical governance mandates.</w:t>
      </w:r>
    </w:p>
    <w:p w14:paraId="79B78239" w14:textId="77777777" w:rsidR="00FC3E0D" w:rsidRPr="00854CF8" w:rsidRDefault="00FC3E0D" w:rsidP="00FC3E0D">
      <w:pPr>
        <w:rPr>
          <w:rFonts w:ascii="Times New Roman" w:hAnsi="Times New Roman" w:cs="Times New Roman"/>
        </w:rPr>
      </w:pPr>
    </w:p>
    <w:p w14:paraId="0E8E7F75" w14:textId="1E238CCA" w:rsidR="00FC3E0D" w:rsidRPr="00854CF8" w:rsidRDefault="00FC3E0D" w:rsidP="00FC3E0D">
      <w:pPr>
        <w:rPr>
          <w:rFonts w:ascii="Times New Roman" w:hAnsi="Times New Roman" w:cs="Times New Roman"/>
        </w:rPr>
      </w:pPr>
      <w:r w:rsidRPr="00854CF8">
        <w:rPr>
          <w:rFonts w:ascii="Times New Roman" w:hAnsi="Times New Roman" w:cs="Times New Roman"/>
        </w:rPr>
        <w:t>This recognition affirms that WebHydra was built upon principled leadership and informed strategic stewardship.</w:t>
      </w:r>
    </w:p>
    <w:p w14:paraId="0BBC5C23" w14:textId="77777777" w:rsidR="00FC3E0D" w:rsidRPr="00854CF8" w:rsidRDefault="00FC3E0D" w:rsidP="00FC3E0D">
      <w:pPr>
        <w:rPr>
          <w:rFonts w:ascii="Times New Roman" w:hAnsi="Times New Roman" w:cs="Times New Roman"/>
        </w:rPr>
      </w:pPr>
    </w:p>
    <w:p w14:paraId="542759C5" w14:textId="2A1F94C9" w:rsidR="00FC3E0D" w:rsidRPr="00854CF8" w:rsidRDefault="00FC3E0D" w:rsidP="00943857">
      <w:pPr>
        <w:pStyle w:val="Heading3"/>
      </w:pPr>
      <w:r w:rsidRPr="00854CF8">
        <w:lastRenderedPageBreak/>
        <w:t>20.4.2</w:t>
      </w:r>
      <w:r w:rsidR="00767695">
        <w:t>:</w:t>
      </w:r>
      <w:r w:rsidRPr="00854CF8">
        <w:t xml:space="preserve"> Administrative, Legal &amp; Technical Divisions</w:t>
      </w:r>
    </w:p>
    <w:p w14:paraId="04ABB71B" w14:textId="77777777" w:rsidR="00FC3E0D" w:rsidRPr="00854CF8" w:rsidRDefault="00FC3E0D" w:rsidP="00FC3E0D">
      <w:pPr>
        <w:rPr>
          <w:rFonts w:ascii="Times New Roman" w:hAnsi="Times New Roman" w:cs="Times New Roman"/>
        </w:rPr>
      </w:pPr>
    </w:p>
    <w:p w14:paraId="6854DE98" w14:textId="6FAE400C" w:rsidR="00FC3E0D" w:rsidRPr="00854CF8" w:rsidRDefault="00FC3E0D" w:rsidP="00FC3E0D">
      <w:pPr>
        <w:rPr>
          <w:rFonts w:ascii="Times New Roman" w:hAnsi="Times New Roman" w:cs="Times New Roman"/>
        </w:rPr>
      </w:pPr>
      <w:r w:rsidRPr="00854CF8">
        <w:rPr>
          <w:rFonts w:ascii="Times New Roman" w:hAnsi="Times New Roman" w:cs="Times New Roman"/>
        </w:rPr>
        <w:t>This group includes the specialized teams responsible for precision, compliance, and operational integrity throughout the document development process.</w:t>
      </w:r>
    </w:p>
    <w:p w14:paraId="1AEC48EF" w14:textId="3584B160" w:rsidR="00FC3E0D" w:rsidRPr="00943857" w:rsidRDefault="00FC3E0D" w:rsidP="00943857">
      <w:pPr>
        <w:pStyle w:val="ListParagraph"/>
        <w:numPr>
          <w:ilvl w:val="0"/>
          <w:numId w:val="107"/>
        </w:numPr>
        <w:rPr>
          <w:rFonts w:ascii="Times New Roman" w:hAnsi="Times New Roman" w:cs="Times New Roman"/>
        </w:rPr>
      </w:pPr>
      <w:r w:rsidRPr="00943857">
        <w:rPr>
          <w:rFonts w:ascii="Times New Roman" w:hAnsi="Times New Roman" w:cs="Times New Roman"/>
        </w:rPr>
        <w:t>Administrative units responsible for document management, verification workflows, interdepartmental coordination, and cross-division alignment.</w:t>
      </w:r>
    </w:p>
    <w:p w14:paraId="75B6B8E3" w14:textId="0880B24A" w:rsidR="00FC3E0D" w:rsidRPr="00943857" w:rsidRDefault="00FC3E0D" w:rsidP="00943857">
      <w:pPr>
        <w:pStyle w:val="ListParagraph"/>
        <w:numPr>
          <w:ilvl w:val="0"/>
          <w:numId w:val="107"/>
        </w:numPr>
        <w:rPr>
          <w:rFonts w:ascii="Times New Roman" w:hAnsi="Times New Roman" w:cs="Times New Roman"/>
        </w:rPr>
      </w:pPr>
      <w:r w:rsidRPr="00943857">
        <w:rPr>
          <w:rFonts w:ascii="Times New Roman" w:hAnsi="Times New Roman" w:cs="Times New Roman"/>
        </w:rPr>
        <w:t xml:space="preserve">Legal teams </w:t>
      </w:r>
      <w:proofErr w:type="gramStart"/>
      <w:r w:rsidRPr="00943857">
        <w:rPr>
          <w:rFonts w:ascii="Times New Roman" w:hAnsi="Times New Roman" w:cs="Times New Roman"/>
        </w:rPr>
        <w:t>ensuring</w:t>
      </w:r>
      <w:proofErr w:type="gramEnd"/>
      <w:r w:rsidRPr="00943857">
        <w:rPr>
          <w:rFonts w:ascii="Times New Roman" w:hAnsi="Times New Roman" w:cs="Times New Roman"/>
        </w:rPr>
        <w:t xml:space="preserve"> that every structural component adheres to sovereignty laws, compliance protocols, digital governance standards, and institutional obligations.</w:t>
      </w:r>
    </w:p>
    <w:p w14:paraId="7DDFC1EA" w14:textId="76A43C73" w:rsidR="00FC3E0D" w:rsidRPr="00943857" w:rsidRDefault="00FC3E0D" w:rsidP="00943857">
      <w:pPr>
        <w:pStyle w:val="ListParagraph"/>
        <w:numPr>
          <w:ilvl w:val="0"/>
          <w:numId w:val="107"/>
        </w:numPr>
        <w:rPr>
          <w:rFonts w:ascii="Times New Roman" w:hAnsi="Times New Roman" w:cs="Times New Roman"/>
        </w:rPr>
      </w:pPr>
      <w:r w:rsidRPr="00943857">
        <w:rPr>
          <w:rFonts w:ascii="Times New Roman" w:hAnsi="Times New Roman" w:cs="Times New Roman"/>
        </w:rPr>
        <w:t>Technical engineering bodies tasked with validating architectural feasibility, system logic consistency, platform compatibility, and structural soundness.</w:t>
      </w:r>
    </w:p>
    <w:p w14:paraId="0C1F2C1E" w14:textId="19944386" w:rsidR="00FC3E0D" w:rsidRPr="00943857" w:rsidRDefault="00FC3E0D" w:rsidP="00943857">
      <w:pPr>
        <w:pStyle w:val="ListParagraph"/>
        <w:numPr>
          <w:ilvl w:val="0"/>
          <w:numId w:val="107"/>
        </w:numPr>
        <w:rPr>
          <w:rFonts w:ascii="Times New Roman" w:hAnsi="Times New Roman" w:cs="Times New Roman"/>
        </w:rPr>
      </w:pPr>
      <w:r w:rsidRPr="00943857">
        <w:rPr>
          <w:rFonts w:ascii="Times New Roman" w:hAnsi="Times New Roman" w:cs="Times New Roman"/>
        </w:rPr>
        <w:t xml:space="preserve">Policy architects who ensured that all frameworks, definitions, and procedural standards remained coherent, scalable, and </w:t>
      </w:r>
      <w:proofErr w:type="gramStart"/>
      <w:r w:rsidRPr="00943857">
        <w:rPr>
          <w:rFonts w:ascii="Times New Roman" w:hAnsi="Times New Roman" w:cs="Times New Roman"/>
        </w:rPr>
        <w:t>governance-aligned</w:t>
      </w:r>
      <w:proofErr w:type="gramEnd"/>
      <w:r w:rsidRPr="00943857">
        <w:rPr>
          <w:rFonts w:ascii="Times New Roman" w:hAnsi="Times New Roman" w:cs="Times New Roman"/>
        </w:rPr>
        <w:t>.</w:t>
      </w:r>
    </w:p>
    <w:p w14:paraId="22EC22FD" w14:textId="77777777" w:rsidR="00FC3E0D" w:rsidRPr="00854CF8" w:rsidRDefault="00FC3E0D" w:rsidP="00FC3E0D">
      <w:pPr>
        <w:rPr>
          <w:rFonts w:ascii="Times New Roman" w:hAnsi="Times New Roman" w:cs="Times New Roman"/>
        </w:rPr>
      </w:pPr>
    </w:p>
    <w:p w14:paraId="4CD584A7" w14:textId="2A85625E" w:rsidR="00FC3E0D" w:rsidRPr="00854CF8" w:rsidRDefault="00FC3E0D" w:rsidP="00FC3E0D">
      <w:pPr>
        <w:rPr>
          <w:rFonts w:ascii="Times New Roman" w:hAnsi="Times New Roman" w:cs="Times New Roman"/>
        </w:rPr>
      </w:pPr>
      <w:r w:rsidRPr="00854CF8">
        <w:rPr>
          <w:rFonts w:ascii="Times New Roman" w:hAnsi="Times New Roman" w:cs="Times New Roman"/>
        </w:rPr>
        <w:t>These contributions ensured that the Master Document meets the highest standards of institutional rigor.</w:t>
      </w:r>
    </w:p>
    <w:p w14:paraId="364EEAFD" w14:textId="77777777" w:rsidR="00FC3E0D" w:rsidRPr="00854CF8" w:rsidRDefault="00FC3E0D" w:rsidP="00FC3E0D">
      <w:pPr>
        <w:rPr>
          <w:rFonts w:ascii="Times New Roman" w:hAnsi="Times New Roman" w:cs="Times New Roman"/>
        </w:rPr>
      </w:pPr>
    </w:p>
    <w:p w14:paraId="0C99AA1B" w14:textId="189BBBBD" w:rsidR="00FC3E0D" w:rsidRPr="00854CF8" w:rsidRDefault="00FC3E0D" w:rsidP="00943857">
      <w:pPr>
        <w:pStyle w:val="Heading3"/>
      </w:pPr>
      <w:r w:rsidRPr="00854CF8">
        <w:t>20.4.3</w:t>
      </w:r>
      <w:r w:rsidR="00767695">
        <w:t>:</w:t>
      </w:r>
      <w:r w:rsidRPr="00854CF8">
        <w:t xml:space="preserve"> Research, Analysis &amp; Architectural Intelligence Contributors</w:t>
      </w:r>
    </w:p>
    <w:p w14:paraId="7E1F7824" w14:textId="77777777" w:rsidR="00FC3E0D" w:rsidRPr="00854CF8" w:rsidRDefault="00FC3E0D" w:rsidP="00FC3E0D">
      <w:pPr>
        <w:rPr>
          <w:rFonts w:ascii="Times New Roman" w:hAnsi="Times New Roman" w:cs="Times New Roman"/>
        </w:rPr>
      </w:pPr>
    </w:p>
    <w:p w14:paraId="73EC7D87" w14:textId="113FF79C" w:rsidR="00FC3E0D" w:rsidRPr="00854CF8" w:rsidRDefault="00FC3E0D" w:rsidP="00FC3E0D">
      <w:pPr>
        <w:rPr>
          <w:rFonts w:ascii="Times New Roman" w:hAnsi="Times New Roman" w:cs="Times New Roman"/>
        </w:rPr>
      </w:pPr>
      <w:r w:rsidRPr="00854CF8">
        <w:rPr>
          <w:rFonts w:ascii="Times New Roman" w:hAnsi="Times New Roman" w:cs="Times New Roman"/>
        </w:rPr>
        <w:t>This category acknowledges the individuals and systems responsible for high-level data modeling, conceptual synthesis, and ecosystem architecture.</w:t>
      </w:r>
    </w:p>
    <w:p w14:paraId="5298914A" w14:textId="6140A4E3" w:rsidR="00FC3E0D" w:rsidRPr="00943857" w:rsidRDefault="00FC3E0D" w:rsidP="00943857">
      <w:pPr>
        <w:pStyle w:val="ListParagraph"/>
        <w:numPr>
          <w:ilvl w:val="0"/>
          <w:numId w:val="108"/>
        </w:numPr>
        <w:rPr>
          <w:rFonts w:ascii="Times New Roman" w:hAnsi="Times New Roman" w:cs="Times New Roman"/>
        </w:rPr>
      </w:pPr>
      <w:r w:rsidRPr="00943857">
        <w:rPr>
          <w:rFonts w:ascii="Times New Roman" w:hAnsi="Times New Roman" w:cs="Times New Roman"/>
        </w:rPr>
        <w:t xml:space="preserve">Researchers and </w:t>
      </w:r>
      <w:proofErr w:type="gramStart"/>
      <w:r w:rsidRPr="00943857">
        <w:rPr>
          <w:rFonts w:ascii="Times New Roman" w:hAnsi="Times New Roman" w:cs="Times New Roman"/>
        </w:rPr>
        <w:t>analysts who</w:t>
      </w:r>
      <w:proofErr w:type="gramEnd"/>
      <w:r w:rsidRPr="00943857">
        <w:rPr>
          <w:rFonts w:ascii="Times New Roman" w:hAnsi="Times New Roman" w:cs="Times New Roman"/>
        </w:rPr>
        <w:t xml:space="preserve"> compiled foundational datasets, ecosystem insights, and structural intelligence needed to shape the multi-tier framework.</w:t>
      </w:r>
    </w:p>
    <w:p w14:paraId="420A976E" w14:textId="631592EB" w:rsidR="00FC3E0D" w:rsidRPr="00943857" w:rsidRDefault="00FC3E0D" w:rsidP="00943857">
      <w:pPr>
        <w:pStyle w:val="ListParagraph"/>
        <w:numPr>
          <w:ilvl w:val="0"/>
          <w:numId w:val="108"/>
        </w:numPr>
        <w:rPr>
          <w:rFonts w:ascii="Times New Roman" w:hAnsi="Times New Roman" w:cs="Times New Roman"/>
        </w:rPr>
      </w:pPr>
      <w:r w:rsidRPr="00943857">
        <w:rPr>
          <w:rFonts w:ascii="Times New Roman" w:hAnsi="Times New Roman" w:cs="Times New Roman"/>
        </w:rPr>
        <w:t xml:space="preserve">Systems architects </w:t>
      </w:r>
      <w:proofErr w:type="gramStart"/>
      <w:r w:rsidRPr="00943857">
        <w:rPr>
          <w:rFonts w:ascii="Times New Roman" w:hAnsi="Times New Roman" w:cs="Times New Roman"/>
        </w:rPr>
        <w:t>responsible</w:t>
      </w:r>
      <w:proofErr w:type="gramEnd"/>
      <w:r w:rsidRPr="00943857">
        <w:rPr>
          <w:rFonts w:ascii="Times New Roman" w:hAnsi="Times New Roman" w:cs="Times New Roman"/>
        </w:rPr>
        <w:t xml:space="preserve"> for translating conceptual logic into operational architecture, ensuring multi-domain compatibility and long-term scalability.</w:t>
      </w:r>
    </w:p>
    <w:p w14:paraId="2B601EBE" w14:textId="45A52E76" w:rsidR="00FC3E0D" w:rsidRPr="00943857" w:rsidRDefault="00FC3E0D" w:rsidP="00943857">
      <w:pPr>
        <w:pStyle w:val="ListParagraph"/>
        <w:numPr>
          <w:ilvl w:val="0"/>
          <w:numId w:val="108"/>
        </w:numPr>
        <w:rPr>
          <w:rFonts w:ascii="Times New Roman" w:hAnsi="Times New Roman" w:cs="Times New Roman"/>
        </w:rPr>
      </w:pPr>
      <w:r w:rsidRPr="00943857">
        <w:rPr>
          <w:rFonts w:ascii="Times New Roman" w:hAnsi="Times New Roman" w:cs="Times New Roman"/>
        </w:rPr>
        <w:t>Strategic modelers who conducted scenario analysis, predictive mapping, and structural forecasting to reinforce future-readiness.</w:t>
      </w:r>
    </w:p>
    <w:p w14:paraId="21883950" w14:textId="7013C310" w:rsidR="00FC3E0D" w:rsidRPr="00943857" w:rsidRDefault="00FC3E0D" w:rsidP="00943857">
      <w:pPr>
        <w:pStyle w:val="ListParagraph"/>
        <w:numPr>
          <w:ilvl w:val="0"/>
          <w:numId w:val="108"/>
        </w:numPr>
        <w:rPr>
          <w:rFonts w:ascii="Times New Roman" w:hAnsi="Times New Roman" w:cs="Times New Roman"/>
        </w:rPr>
      </w:pPr>
      <w:r w:rsidRPr="00943857">
        <w:rPr>
          <w:rFonts w:ascii="Times New Roman" w:hAnsi="Times New Roman" w:cs="Times New Roman"/>
        </w:rPr>
        <w:t>Specialists who refined conceptual layers, aligning them with empire-wide standards and strategic projections.</w:t>
      </w:r>
    </w:p>
    <w:p w14:paraId="020B872F" w14:textId="77777777" w:rsidR="00FC3E0D" w:rsidRPr="00854CF8" w:rsidRDefault="00FC3E0D" w:rsidP="00FC3E0D">
      <w:pPr>
        <w:rPr>
          <w:rFonts w:ascii="Times New Roman" w:hAnsi="Times New Roman" w:cs="Times New Roman"/>
        </w:rPr>
      </w:pPr>
    </w:p>
    <w:p w14:paraId="3950C957" w14:textId="6DC5199B" w:rsidR="00FC3E0D" w:rsidRPr="00854CF8" w:rsidRDefault="00FC3E0D" w:rsidP="00FC3E0D">
      <w:pPr>
        <w:rPr>
          <w:rFonts w:ascii="Times New Roman" w:hAnsi="Times New Roman" w:cs="Times New Roman"/>
        </w:rPr>
      </w:pPr>
      <w:r w:rsidRPr="00854CF8">
        <w:rPr>
          <w:rFonts w:ascii="Times New Roman" w:hAnsi="Times New Roman" w:cs="Times New Roman"/>
        </w:rPr>
        <w:t xml:space="preserve">Their contributions ensured the WebHydra structure is analytically sound and strategically </w:t>
      </w:r>
      <w:proofErr w:type="gramStart"/>
      <w:r w:rsidRPr="00854CF8">
        <w:rPr>
          <w:rFonts w:ascii="Times New Roman" w:hAnsi="Times New Roman" w:cs="Times New Roman"/>
        </w:rPr>
        <w:t>future-proof</w:t>
      </w:r>
      <w:proofErr w:type="gramEnd"/>
      <w:r w:rsidRPr="00854CF8">
        <w:rPr>
          <w:rFonts w:ascii="Times New Roman" w:hAnsi="Times New Roman" w:cs="Times New Roman"/>
        </w:rPr>
        <w:t>.</w:t>
      </w:r>
    </w:p>
    <w:p w14:paraId="6B48EF56" w14:textId="77777777" w:rsidR="00FC3E0D" w:rsidRPr="00854CF8" w:rsidRDefault="00FC3E0D" w:rsidP="00FC3E0D">
      <w:pPr>
        <w:rPr>
          <w:rFonts w:ascii="Times New Roman" w:hAnsi="Times New Roman" w:cs="Times New Roman"/>
        </w:rPr>
      </w:pPr>
    </w:p>
    <w:p w14:paraId="6812A330" w14:textId="297DF789" w:rsidR="00FC3E0D" w:rsidRPr="00854CF8" w:rsidRDefault="00FC3E0D" w:rsidP="00943857">
      <w:pPr>
        <w:pStyle w:val="Heading3"/>
      </w:pPr>
      <w:r w:rsidRPr="00854CF8">
        <w:lastRenderedPageBreak/>
        <w:t>20.4.4</w:t>
      </w:r>
      <w:r w:rsidR="00767695">
        <w:t>:</w:t>
      </w:r>
      <w:r w:rsidRPr="00854CF8">
        <w:t xml:space="preserve"> AI Intelligence Systems &amp; Digital Assistants</w:t>
      </w:r>
    </w:p>
    <w:p w14:paraId="2E0B4679" w14:textId="77777777" w:rsidR="00FC3E0D" w:rsidRPr="00854CF8" w:rsidRDefault="00FC3E0D" w:rsidP="00FC3E0D">
      <w:pPr>
        <w:rPr>
          <w:rFonts w:ascii="Times New Roman" w:hAnsi="Times New Roman" w:cs="Times New Roman"/>
        </w:rPr>
      </w:pPr>
    </w:p>
    <w:p w14:paraId="019B683A" w14:textId="77777777" w:rsidR="00FC3E0D" w:rsidRPr="00854CF8" w:rsidRDefault="00FC3E0D" w:rsidP="00FC3E0D">
      <w:pPr>
        <w:rPr>
          <w:rFonts w:ascii="Times New Roman" w:hAnsi="Times New Roman" w:cs="Times New Roman"/>
        </w:rPr>
      </w:pPr>
      <w:r w:rsidRPr="00854CF8">
        <w:rPr>
          <w:rFonts w:ascii="Times New Roman" w:hAnsi="Times New Roman" w:cs="Times New Roman"/>
        </w:rPr>
        <w:t>This category formally recognizes the advanced AI systems whose analytical capabilities, precision modeling, and automated synthesis greatly accelerated the development of the WebHydra Master Document.</w:t>
      </w:r>
    </w:p>
    <w:p w14:paraId="35638A58" w14:textId="1F7B8546" w:rsidR="00FC3E0D" w:rsidRPr="00943857" w:rsidRDefault="00FC3E0D" w:rsidP="00943857">
      <w:pPr>
        <w:pStyle w:val="ListParagraph"/>
        <w:numPr>
          <w:ilvl w:val="0"/>
          <w:numId w:val="109"/>
        </w:numPr>
        <w:rPr>
          <w:rFonts w:ascii="Times New Roman" w:hAnsi="Times New Roman" w:cs="Times New Roman"/>
        </w:rPr>
      </w:pPr>
      <w:r w:rsidRPr="00943857">
        <w:rPr>
          <w:rFonts w:ascii="Times New Roman" w:hAnsi="Times New Roman" w:cs="Times New Roman"/>
        </w:rPr>
        <w:t>AI-driven data structuring engines that organized multi-layer datasets and ensured consistency across all sections.</w:t>
      </w:r>
    </w:p>
    <w:p w14:paraId="46BF23CA" w14:textId="6C9B701E" w:rsidR="00FC3E0D" w:rsidRPr="00943857" w:rsidRDefault="00FC3E0D" w:rsidP="00943857">
      <w:pPr>
        <w:pStyle w:val="ListParagraph"/>
        <w:numPr>
          <w:ilvl w:val="0"/>
          <w:numId w:val="109"/>
        </w:numPr>
        <w:rPr>
          <w:rFonts w:ascii="Times New Roman" w:hAnsi="Times New Roman" w:cs="Times New Roman"/>
        </w:rPr>
      </w:pPr>
      <w:r w:rsidRPr="00943857">
        <w:rPr>
          <w:rFonts w:ascii="Times New Roman" w:hAnsi="Times New Roman" w:cs="Times New Roman"/>
        </w:rPr>
        <w:t>Predictive intelligence models that validated system logic, highlighted architectural gaps, and proposed long-term scalability pathways.</w:t>
      </w:r>
    </w:p>
    <w:p w14:paraId="2DCCE3B6" w14:textId="1C3E0107" w:rsidR="00FC3E0D" w:rsidRPr="00943857" w:rsidRDefault="00FC3E0D" w:rsidP="00943857">
      <w:pPr>
        <w:pStyle w:val="ListParagraph"/>
        <w:numPr>
          <w:ilvl w:val="0"/>
          <w:numId w:val="109"/>
        </w:numPr>
        <w:rPr>
          <w:rFonts w:ascii="Times New Roman" w:hAnsi="Times New Roman" w:cs="Times New Roman"/>
        </w:rPr>
      </w:pPr>
      <w:r w:rsidRPr="00943857">
        <w:rPr>
          <w:rFonts w:ascii="Times New Roman" w:hAnsi="Times New Roman" w:cs="Times New Roman"/>
        </w:rPr>
        <w:t>Digital assistants responsible for semantic refinement, linguistic accuracy, and structural coherence across the entire document.</w:t>
      </w:r>
    </w:p>
    <w:p w14:paraId="2848831A" w14:textId="30170B07" w:rsidR="00FC3E0D" w:rsidRPr="00943857" w:rsidRDefault="00FC3E0D" w:rsidP="00943857">
      <w:pPr>
        <w:pStyle w:val="ListParagraph"/>
        <w:numPr>
          <w:ilvl w:val="0"/>
          <w:numId w:val="109"/>
        </w:numPr>
        <w:rPr>
          <w:rFonts w:ascii="Times New Roman" w:hAnsi="Times New Roman" w:cs="Times New Roman"/>
        </w:rPr>
      </w:pPr>
      <w:r w:rsidRPr="00943857">
        <w:rPr>
          <w:rFonts w:ascii="Times New Roman" w:hAnsi="Times New Roman" w:cs="Times New Roman"/>
        </w:rPr>
        <w:t xml:space="preserve">Validation algorithms and oversight engines ensuring every section </w:t>
      </w:r>
      <w:proofErr w:type="gramStart"/>
      <w:r w:rsidRPr="00943857">
        <w:rPr>
          <w:rFonts w:ascii="Times New Roman" w:hAnsi="Times New Roman" w:cs="Times New Roman"/>
        </w:rPr>
        <w:t>met</w:t>
      </w:r>
      <w:proofErr w:type="gramEnd"/>
      <w:r w:rsidRPr="00943857">
        <w:rPr>
          <w:rFonts w:ascii="Times New Roman" w:hAnsi="Times New Roman" w:cs="Times New Roman"/>
        </w:rPr>
        <w:t xml:space="preserve"> the standards of clarity, governance, and correctness required for sovereign documentation.</w:t>
      </w:r>
    </w:p>
    <w:p w14:paraId="00DA48F4" w14:textId="77777777" w:rsidR="00FC3E0D" w:rsidRPr="00854CF8" w:rsidRDefault="00FC3E0D" w:rsidP="00FC3E0D">
      <w:pPr>
        <w:rPr>
          <w:rFonts w:ascii="Times New Roman" w:hAnsi="Times New Roman" w:cs="Times New Roman"/>
        </w:rPr>
      </w:pPr>
    </w:p>
    <w:p w14:paraId="2CF53A66" w14:textId="772FF1C9" w:rsidR="00FC3E0D" w:rsidRPr="00854CF8" w:rsidRDefault="00FC3E0D" w:rsidP="00FC3E0D">
      <w:pPr>
        <w:rPr>
          <w:rFonts w:ascii="Times New Roman" w:hAnsi="Times New Roman" w:cs="Times New Roman"/>
        </w:rPr>
      </w:pPr>
      <w:r w:rsidRPr="00854CF8">
        <w:rPr>
          <w:rFonts w:ascii="Times New Roman" w:hAnsi="Times New Roman" w:cs="Times New Roman"/>
        </w:rPr>
        <w:t>Their participation embodies WebHydra’s commitment to AI-integrated governance excellence.</w:t>
      </w:r>
    </w:p>
    <w:p w14:paraId="56CE2BD4" w14:textId="77777777" w:rsidR="00FC3E0D" w:rsidRPr="00854CF8" w:rsidRDefault="00FC3E0D" w:rsidP="00FC3E0D">
      <w:pPr>
        <w:rPr>
          <w:rFonts w:ascii="Times New Roman" w:hAnsi="Times New Roman" w:cs="Times New Roman"/>
        </w:rPr>
      </w:pPr>
    </w:p>
    <w:p w14:paraId="3E743683" w14:textId="608E0D3F" w:rsidR="00FC3E0D" w:rsidRPr="00854CF8" w:rsidRDefault="00FC3E0D" w:rsidP="00943857">
      <w:pPr>
        <w:pStyle w:val="Heading3"/>
      </w:pPr>
      <w:r w:rsidRPr="00854CF8">
        <w:t>20.4.5</w:t>
      </w:r>
      <w:r w:rsidR="00767695">
        <w:t>:</w:t>
      </w:r>
      <w:r w:rsidRPr="00854CF8">
        <w:t xml:space="preserve"> Institutional Partners, Strategic Advisors &amp; Investors</w:t>
      </w:r>
    </w:p>
    <w:p w14:paraId="0B5C18E8" w14:textId="77777777" w:rsidR="00FC3E0D" w:rsidRPr="00854CF8" w:rsidRDefault="00FC3E0D" w:rsidP="00FC3E0D">
      <w:pPr>
        <w:rPr>
          <w:rFonts w:ascii="Times New Roman" w:hAnsi="Times New Roman" w:cs="Times New Roman"/>
        </w:rPr>
      </w:pPr>
    </w:p>
    <w:p w14:paraId="5B0FD501" w14:textId="43CBE689" w:rsidR="00FC3E0D" w:rsidRPr="00854CF8" w:rsidRDefault="00FC3E0D" w:rsidP="00FC3E0D">
      <w:pPr>
        <w:rPr>
          <w:rFonts w:ascii="Times New Roman" w:hAnsi="Times New Roman" w:cs="Times New Roman"/>
        </w:rPr>
      </w:pPr>
      <w:r w:rsidRPr="00854CF8">
        <w:rPr>
          <w:rFonts w:ascii="Times New Roman" w:hAnsi="Times New Roman" w:cs="Times New Roman"/>
        </w:rPr>
        <w:t>This category acknowledges the external entities whose perspectives contributed to the refinement and strategic depth of the WebHydra ecosystem.</w:t>
      </w:r>
    </w:p>
    <w:p w14:paraId="096B7955" w14:textId="4B3666D3" w:rsidR="00FC3E0D" w:rsidRPr="00943857" w:rsidRDefault="00FC3E0D" w:rsidP="00943857">
      <w:pPr>
        <w:pStyle w:val="ListParagraph"/>
        <w:numPr>
          <w:ilvl w:val="0"/>
          <w:numId w:val="110"/>
        </w:numPr>
        <w:rPr>
          <w:rFonts w:ascii="Times New Roman" w:hAnsi="Times New Roman" w:cs="Times New Roman"/>
        </w:rPr>
      </w:pPr>
      <w:r w:rsidRPr="00943857">
        <w:rPr>
          <w:rFonts w:ascii="Times New Roman" w:hAnsi="Times New Roman" w:cs="Times New Roman"/>
        </w:rPr>
        <w:t>Partner organizations that participated in advisory sessions, knowledge exchanges, or strategic collaboration during system design phases.</w:t>
      </w:r>
    </w:p>
    <w:p w14:paraId="7B1A6FEB" w14:textId="6304C7E2" w:rsidR="00FC3E0D" w:rsidRPr="00943857" w:rsidRDefault="00FC3E0D" w:rsidP="00943857">
      <w:pPr>
        <w:pStyle w:val="ListParagraph"/>
        <w:numPr>
          <w:ilvl w:val="0"/>
          <w:numId w:val="110"/>
        </w:numPr>
        <w:rPr>
          <w:rFonts w:ascii="Times New Roman" w:hAnsi="Times New Roman" w:cs="Times New Roman"/>
        </w:rPr>
      </w:pPr>
      <w:r w:rsidRPr="00943857">
        <w:rPr>
          <w:rFonts w:ascii="Times New Roman" w:hAnsi="Times New Roman" w:cs="Times New Roman"/>
        </w:rPr>
        <w:t>Investors whose long-term vision and institutional confidence reinforced the drive to construct a scalable, sovereign, and enterprise-level ecosystem.</w:t>
      </w:r>
    </w:p>
    <w:p w14:paraId="4044737F" w14:textId="2DD87CD2" w:rsidR="00FC3E0D" w:rsidRPr="00943857" w:rsidRDefault="00FC3E0D" w:rsidP="00943857">
      <w:pPr>
        <w:pStyle w:val="ListParagraph"/>
        <w:numPr>
          <w:ilvl w:val="0"/>
          <w:numId w:val="110"/>
        </w:numPr>
        <w:rPr>
          <w:rFonts w:ascii="Times New Roman" w:hAnsi="Times New Roman" w:cs="Times New Roman"/>
        </w:rPr>
      </w:pPr>
      <w:r w:rsidRPr="00943857">
        <w:rPr>
          <w:rFonts w:ascii="Times New Roman" w:hAnsi="Times New Roman" w:cs="Times New Roman"/>
        </w:rPr>
        <w:t>Strategic advisors with expertise in governance, economics, technology, infrastructure, or digital sovereignty who provided key insights into long-range viability.</w:t>
      </w:r>
    </w:p>
    <w:p w14:paraId="1D0FA2FC" w14:textId="6142332C" w:rsidR="00FC3E0D" w:rsidRPr="00943857" w:rsidRDefault="00FC3E0D" w:rsidP="00943857">
      <w:pPr>
        <w:pStyle w:val="ListParagraph"/>
        <w:numPr>
          <w:ilvl w:val="0"/>
          <w:numId w:val="110"/>
        </w:numPr>
        <w:rPr>
          <w:rFonts w:ascii="Times New Roman" w:hAnsi="Times New Roman" w:cs="Times New Roman"/>
        </w:rPr>
      </w:pPr>
      <w:r w:rsidRPr="00943857">
        <w:rPr>
          <w:rFonts w:ascii="Times New Roman" w:hAnsi="Times New Roman" w:cs="Times New Roman"/>
        </w:rPr>
        <w:t>Consultants who offered industry-level benchmarking, risk assessments, and comparative evaluations across global system architectures.</w:t>
      </w:r>
    </w:p>
    <w:p w14:paraId="7BEC5AD6" w14:textId="77777777" w:rsidR="00FC3E0D" w:rsidRPr="00854CF8" w:rsidRDefault="00FC3E0D" w:rsidP="00FC3E0D">
      <w:pPr>
        <w:rPr>
          <w:rFonts w:ascii="Times New Roman" w:hAnsi="Times New Roman" w:cs="Times New Roman"/>
        </w:rPr>
      </w:pPr>
    </w:p>
    <w:p w14:paraId="21196B27" w14:textId="2B1B6FBE" w:rsidR="00FC3E0D" w:rsidRPr="00854CF8" w:rsidRDefault="00FC3E0D" w:rsidP="00FC3E0D">
      <w:pPr>
        <w:rPr>
          <w:rFonts w:ascii="Times New Roman" w:hAnsi="Times New Roman" w:cs="Times New Roman"/>
        </w:rPr>
      </w:pPr>
      <w:r w:rsidRPr="00854CF8">
        <w:rPr>
          <w:rFonts w:ascii="Times New Roman" w:hAnsi="Times New Roman" w:cs="Times New Roman"/>
        </w:rPr>
        <w:t>Their input strengthened the Master Document’s structural resilience and institutional relevance.</w:t>
      </w:r>
    </w:p>
    <w:p w14:paraId="67307DD3" w14:textId="77777777" w:rsidR="00FC3E0D" w:rsidRPr="00854CF8" w:rsidRDefault="00FC3E0D" w:rsidP="00FC3E0D">
      <w:pPr>
        <w:rPr>
          <w:rFonts w:ascii="Times New Roman" w:hAnsi="Times New Roman" w:cs="Times New Roman"/>
        </w:rPr>
      </w:pPr>
    </w:p>
    <w:p w14:paraId="4A57EC81" w14:textId="449F18DB" w:rsidR="00FC3E0D" w:rsidRPr="00854CF8" w:rsidRDefault="00FC3E0D" w:rsidP="00943857">
      <w:pPr>
        <w:pStyle w:val="Heading3"/>
      </w:pPr>
      <w:r w:rsidRPr="00854CF8">
        <w:lastRenderedPageBreak/>
        <w:t>20.4.6</w:t>
      </w:r>
      <w:r w:rsidR="00767695">
        <w:t>:</w:t>
      </w:r>
      <w:r w:rsidRPr="00854CF8">
        <w:t xml:space="preserve"> Honorary Recognition for Collective Contribution</w:t>
      </w:r>
    </w:p>
    <w:p w14:paraId="2A18FD70" w14:textId="77777777" w:rsidR="00FC3E0D" w:rsidRPr="00854CF8" w:rsidRDefault="00FC3E0D" w:rsidP="00FC3E0D">
      <w:pPr>
        <w:rPr>
          <w:rFonts w:ascii="Times New Roman" w:hAnsi="Times New Roman" w:cs="Times New Roman"/>
        </w:rPr>
      </w:pPr>
    </w:p>
    <w:p w14:paraId="19BB20DF" w14:textId="3FA796A8" w:rsidR="00FC3E0D" w:rsidRPr="00854CF8" w:rsidRDefault="00FC3E0D" w:rsidP="00FC3E0D">
      <w:pPr>
        <w:rPr>
          <w:rFonts w:ascii="Times New Roman" w:hAnsi="Times New Roman" w:cs="Times New Roman"/>
        </w:rPr>
      </w:pPr>
      <w:r w:rsidRPr="00854CF8">
        <w:rPr>
          <w:rFonts w:ascii="Times New Roman" w:hAnsi="Times New Roman" w:cs="Times New Roman"/>
        </w:rPr>
        <w:t>This category formally acknowledges all additional contributors whose roles, support, and participation—whether technical, administrative, conceptual, or advisory—played a part in transforming WebHydra from a conceptual blueprint into a fully documented sovereign infrastructure.</w:t>
      </w:r>
    </w:p>
    <w:p w14:paraId="3AE8C3CF" w14:textId="386970E3" w:rsidR="00FC3E0D" w:rsidRPr="00943857" w:rsidRDefault="00FC3E0D" w:rsidP="00943857">
      <w:pPr>
        <w:pStyle w:val="ListParagraph"/>
        <w:numPr>
          <w:ilvl w:val="0"/>
          <w:numId w:val="111"/>
        </w:numPr>
        <w:rPr>
          <w:rFonts w:ascii="Times New Roman" w:hAnsi="Times New Roman" w:cs="Times New Roman"/>
        </w:rPr>
      </w:pPr>
      <w:r w:rsidRPr="00943857">
        <w:rPr>
          <w:rFonts w:ascii="Times New Roman" w:hAnsi="Times New Roman" w:cs="Times New Roman"/>
        </w:rPr>
        <w:t>Individuals who supported logistical coordination, archival management, internal communications, and administrative facilitation.</w:t>
      </w:r>
    </w:p>
    <w:p w14:paraId="0EACA9E7" w14:textId="21080978" w:rsidR="00FC3E0D" w:rsidRPr="00943857" w:rsidRDefault="00FC3E0D" w:rsidP="00943857">
      <w:pPr>
        <w:pStyle w:val="ListParagraph"/>
        <w:numPr>
          <w:ilvl w:val="0"/>
          <w:numId w:val="111"/>
        </w:numPr>
        <w:rPr>
          <w:rFonts w:ascii="Times New Roman" w:hAnsi="Times New Roman" w:cs="Times New Roman"/>
        </w:rPr>
      </w:pPr>
      <w:r w:rsidRPr="00943857">
        <w:rPr>
          <w:rFonts w:ascii="Times New Roman" w:hAnsi="Times New Roman" w:cs="Times New Roman"/>
        </w:rPr>
        <w:t>Contributors who engaged in internal reviews, proofreading, iterative refinement cycles, and quality-verification processes.</w:t>
      </w:r>
    </w:p>
    <w:p w14:paraId="10FEC442" w14:textId="1AF4A7C1" w:rsidR="00FC3E0D" w:rsidRPr="00943857" w:rsidRDefault="00FC3E0D" w:rsidP="00943857">
      <w:pPr>
        <w:pStyle w:val="ListParagraph"/>
        <w:numPr>
          <w:ilvl w:val="0"/>
          <w:numId w:val="111"/>
        </w:numPr>
        <w:rPr>
          <w:rFonts w:ascii="Times New Roman" w:hAnsi="Times New Roman" w:cs="Times New Roman"/>
        </w:rPr>
      </w:pPr>
      <w:r w:rsidRPr="00943857">
        <w:rPr>
          <w:rFonts w:ascii="Times New Roman" w:hAnsi="Times New Roman" w:cs="Times New Roman"/>
        </w:rPr>
        <w:t>Support staff whose diligence ensured uninterrupted progress, document continuity, and smooth project execution across all stages.</w:t>
      </w:r>
    </w:p>
    <w:p w14:paraId="18BBDA71" w14:textId="77777777" w:rsidR="00FC3E0D" w:rsidRPr="00854CF8" w:rsidRDefault="00FC3E0D" w:rsidP="00FC3E0D">
      <w:pPr>
        <w:rPr>
          <w:rFonts w:ascii="Times New Roman" w:hAnsi="Times New Roman" w:cs="Times New Roman"/>
        </w:rPr>
      </w:pPr>
    </w:p>
    <w:p w14:paraId="3D057D7F" w14:textId="1E2FD9B3" w:rsidR="00FC3E0D" w:rsidRPr="00854CF8" w:rsidRDefault="00FC3E0D" w:rsidP="00FC3E0D">
      <w:pPr>
        <w:rPr>
          <w:rFonts w:ascii="Times New Roman" w:hAnsi="Times New Roman" w:cs="Times New Roman"/>
        </w:rPr>
      </w:pPr>
      <w:r w:rsidRPr="00854CF8">
        <w:rPr>
          <w:rFonts w:ascii="Times New Roman" w:hAnsi="Times New Roman" w:cs="Times New Roman"/>
        </w:rPr>
        <w:t>This final note recognizes that WebHydra stands as a collective achievement—a milestone in digital sovereignty made possible through interdisciplinary cooperation and shared commitment.</w:t>
      </w:r>
    </w:p>
    <w:p w14:paraId="16AC3613" w14:textId="77777777" w:rsidR="00FC3E0D" w:rsidRPr="00854CF8" w:rsidRDefault="00FC3E0D" w:rsidP="00FC3E0D">
      <w:pPr>
        <w:rPr>
          <w:rFonts w:ascii="Times New Roman" w:hAnsi="Times New Roman" w:cs="Times New Roman"/>
        </w:rPr>
      </w:pPr>
    </w:p>
    <w:p w14:paraId="67A32E92" w14:textId="32136DC2" w:rsidR="00FC3E0D" w:rsidRPr="00854CF8" w:rsidRDefault="00FC3E0D" w:rsidP="00943857">
      <w:pPr>
        <w:pStyle w:val="Heading3"/>
      </w:pPr>
      <w:r w:rsidRPr="00854CF8">
        <w:t>20.4</w:t>
      </w:r>
      <w:r w:rsidR="00767695">
        <w:t>:</w:t>
      </w:r>
      <w:r w:rsidRPr="00854CF8">
        <w:t xml:space="preserve"> Acknowledgements</w:t>
      </w:r>
      <w:r w:rsidR="00767695">
        <w:t>:</w:t>
      </w:r>
      <w:r w:rsidRPr="00854CF8">
        <w:t xml:space="preserve"> Closing Statement</w:t>
      </w:r>
    </w:p>
    <w:p w14:paraId="7A3E95AA" w14:textId="77777777" w:rsidR="00FC3E0D" w:rsidRPr="00854CF8" w:rsidRDefault="00FC3E0D" w:rsidP="00FC3E0D">
      <w:pPr>
        <w:rPr>
          <w:rFonts w:ascii="Times New Roman" w:hAnsi="Times New Roman" w:cs="Times New Roman"/>
        </w:rPr>
      </w:pPr>
    </w:p>
    <w:p w14:paraId="63D0EAA5" w14:textId="0CE114F4" w:rsidR="00730A2C" w:rsidRPr="00854CF8" w:rsidRDefault="00FC3E0D" w:rsidP="00730A2C">
      <w:pPr>
        <w:rPr>
          <w:rFonts w:ascii="Times New Roman" w:hAnsi="Times New Roman" w:cs="Times New Roman"/>
        </w:rPr>
      </w:pPr>
      <w:r w:rsidRPr="00854CF8">
        <w:rPr>
          <w:rFonts w:ascii="Times New Roman" w:hAnsi="Times New Roman" w:cs="Times New Roman"/>
        </w:rPr>
        <w:t>This subsection concludes by affirming that the WebHydra Master Document represents not only a structural and technological accomplishment, but a unified effort across leadership, institutions, intellectual bodies, and AI-driven intelligence systems. Through their combined expertise and commitment, WebHydra emerges as a sovereign, future-ready digital infrastructure equipped to guide the empire’s evolution for generations.</w:t>
      </w:r>
    </w:p>
    <w:p w14:paraId="60C6A1FE" w14:textId="77777777" w:rsidR="00730A2C" w:rsidRPr="00854CF8" w:rsidRDefault="00730A2C" w:rsidP="00730A2C">
      <w:pPr>
        <w:rPr>
          <w:rFonts w:ascii="Times New Roman" w:hAnsi="Times New Roman" w:cs="Times New Roman"/>
        </w:rPr>
      </w:pPr>
    </w:p>
    <w:p w14:paraId="4FB978BF" w14:textId="77777777" w:rsidR="00FC3E0D" w:rsidRPr="00854CF8" w:rsidRDefault="00FC3E0D">
      <w:pPr>
        <w:rPr>
          <w:rFonts w:ascii="Times New Roman" w:hAnsi="Times New Roman" w:cs="Times New Roman"/>
        </w:rPr>
      </w:pPr>
      <w:r w:rsidRPr="00854CF8">
        <w:rPr>
          <w:rFonts w:ascii="Times New Roman" w:hAnsi="Times New Roman" w:cs="Times New Roman"/>
        </w:rPr>
        <w:br w:type="page"/>
      </w:r>
    </w:p>
    <w:p w14:paraId="75747FC7" w14:textId="69FEFE62" w:rsidR="008F2A30" w:rsidRPr="00854CF8" w:rsidRDefault="008F2A30" w:rsidP="00943857">
      <w:pPr>
        <w:pStyle w:val="Heading1"/>
      </w:pPr>
      <w:r w:rsidRPr="00854CF8">
        <w:lastRenderedPageBreak/>
        <w:t>SECTION 20</w:t>
      </w:r>
      <w:r w:rsidR="00767695">
        <w:t>:</w:t>
      </w:r>
      <w:r w:rsidRPr="00854CF8">
        <w:t xml:space="preserve"> FINAL DECLARATIONS</w:t>
      </w:r>
    </w:p>
    <w:p w14:paraId="1156EE15" w14:textId="77777777" w:rsidR="008F2A30" w:rsidRPr="00854CF8" w:rsidRDefault="008F2A30" w:rsidP="008F2A30">
      <w:pPr>
        <w:rPr>
          <w:rFonts w:ascii="Times New Roman" w:hAnsi="Times New Roman" w:cs="Times New Roman"/>
        </w:rPr>
      </w:pPr>
    </w:p>
    <w:p w14:paraId="4EF8479C" w14:textId="77777777" w:rsidR="008F2A30" w:rsidRPr="00854CF8" w:rsidRDefault="008F2A30" w:rsidP="00943857">
      <w:pPr>
        <w:pStyle w:val="Heading1"/>
      </w:pPr>
      <w:r w:rsidRPr="00854CF8">
        <w:t>Section Closing Summary</w:t>
      </w:r>
    </w:p>
    <w:p w14:paraId="0C458ADB" w14:textId="77777777" w:rsidR="008F2A30" w:rsidRPr="00854CF8" w:rsidRDefault="008F2A30" w:rsidP="008F2A30">
      <w:pPr>
        <w:rPr>
          <w:rFonts w:ascii="Times New Roman" w:hAnsi="Times New Roman" w:cs="Times New Roman"/>
        </w:rPr>
      </w:pPr>
    </w:p>
    <w:p w14:paraId="62EC9FD7" w14:textId="77777777" w:rsidR="008F2A30" w:rsidRPr="00854CF8" w:rsidRDefault="008F2A30" w:rsidP="008F2A30">
      <w:pPr>
        <w:rPr>
          <w:rFonts w:ascii="Times New Roman" w:hAnsi="Times New Roman" w:cs="Times New Roman"/>
        </w:rPr>
      </w:pPr>
      <w:r w:rsidRPr="00854CF8">
        <w:rPr>
          <w:rFonts w:ascii="Times New Roman" w:hAnsi="Times New Roman" w:cs="Times New Roman"/>
        </w:rPr>
        <w:t>Section 20 concludes the principal operational body of the WebHydra Website Structure Master Document by establishing the formal declarations, compliance directives, licensing permissions, and institutional acknowledgements that collectively validate the document’s authority. This closing component serves as the constitutional endpoint of the structural framework, formally confirming that all preceding sections have been completed, verified, and ratified for governance, deployment, and long-term institutional stewardship.</w:t>
      </w:r>
    </w:p>
    <w:p w14:paraId="2ABCE25C" w14:textId="77777777" w:rsidR="008F2A30" w:rsidRPr="00854CF8" w:rsidRDefault="008F2A30" w:rsidP="008F2A30">
      <w:pPr>
        <w:rPr>
          <w:rFonts w:ascii="Times New Roman" w:hAnsi="Times New Roman" w:cs="Times New Roman"/>
        </w:rPr>
      </w:pPr>
    </w:p>
    <w:p w14:paraId="03187350" w14:textId="37851767" w:rsidR="008F2A30" w:rsidRPr="00943857" w:rsidRDefault="008F2A30" w:rsidP="00943857">
      <w:pPr>
        <w:pStyle w:val="Heading4"/>
      </w:pPr>
      <w:r w:rsidRPr="00854CF8">
        <w:t>This section performs several critical functions integral to the governance of the WebHydra ecosystem:</w:t>
      </w:r>
    </w:p>
    <w:p w14:paraId="5C0C889F" w14:textId="2A3BCAA9" w:rsidR="008F2A30" w:rsidRPr="00943857" w:rsidRDefault="008F2A30" w:rsidP="00943857">
      <w:pPr>
        <w:pStyle w:val="ListParagraph"/>
        <w:numPr>
          <w:ilvl w:val="0"/>
          <w:numId w:val="112"/>
        </w:numPr>
        <w:rPr>
          <w:rFonts w:ascii="Times New Roman" w:hAnsi="Times New Roman" w:cs="Times New Roman"/>
        </w:rPr>
      </w:pPr>
      <w:r w:rsidRPr="00943857">
        <w:rPr>
          <w:rFonts w:ascii="Times New Roman" w:hAnsi="Times New Roman" w:cs="Times New Roman"/>
        </w:rPr>
        <w:t>It issues the final authoritative declarations that confirm the structural soundness, completeness, and activation readiness of the entire WebHydra architecture.</w:t>
      </w:r>
    </w:p>
    <w:p w14:paraId="67E21D52" w14:textId="22C7843A" w:rsidR="008F2A30" w:rsidRPr="00943857" w:rsidRDefault="008F2A30" w:rsidP="00943857">
      <w:pPr>
        <w:pStyle w:val="ListParagraph"/>
        <w:numPr>
          <w:ilvl w:val="0"/>
          <w:numId w:val="112"/>
        </w:numPr>
        <w:rPr>
          <w:rFonts w:ascii="Times New Roman" w:hAnsi="Times New Roman" w:cs="Times New Roman"/>
        </w:rPr>
      </w:pPr>
      <w:r w:rsidRPr="00943857">
        <w:rPr>
          <w:rFonts w:ascii="Times New Roman" w:hAnsi="Times New Roman" w:cs="Times New Roman"/>
        </w:rPr>
        <w:t>It defines the binding compliance conditions, legal boundaries, and operational obligations that govern the interpretation, use, and evolution of the Master Document.</w:t>
      </w:r>
    </w:p>
    <w:p w14:paraId="688BB04C" w14:textId="35FF22DA" w:rsidR="008F2A30" w:rsidRPr="00943857" w:rsidRDefault="008F2A30" w:rsidP="00943857">
      <w:pPr>
        <w:pStyle w:val="ListParagraph"/>
        <w:numPr>
          <w:ilvl w:val="0"/>
          <w:numId w:val="112"/>
        </w:numPr>
        <w:rPr>
          <w:rFonts w:ascii="Times New Roman" w:hAnsi="Times New Roman" w:cs="Times New Roman"/>
        </w:rPr>
      </w:pPr>
      <w:r w:rsidRPr="00943857">
        <w:rPr>
          <w:rFonts w:ascii="Times New Roman" w:hAnsi="Times New Roman" w:cs="Times New Roman"/>
        </w:rPr>
        <w:t>It outlines the licensing terms and public permissions that regulate how specific components may be referenced, disclosed, or utilized by external entities.</w:t>
      </w:r>
    </w:p>
    <w:p w14:paraId="51F747D3" w14:textId="596868F8" w:rsidR="008F2A30" w:rsidRPr="00943857" w:rsidRDefault="008F2A30" w:rsidP="00943857">
      <w:pPr>
        <w:pStyle w:val="ListParagraph"/>
        <w:numPr>
          <w:ilvl w:val="0"/>
          <w:numId w:val="112"/>
        </w:numPr>
        <w:rPr>
          <w:rFonts w:ascii="Times New Roman" w:hAnsi="Times New Roman" w:cs="Times New Roman"/>
        </w:rPr>
      </w:pPr>
      <w:r w:rsidRPr="00943857">
        <w:rPr>
          <w:rFonts w:ascii="Times New Roman" w:hAnsi="Times New Roman" w:cs="Times New Roman"/>
        </w:rPr>
        <w:t xml:space="preserve">It acknowledges </w:t>
      </w:r>
      <w:proofErr w:type="gramStart"/>
      <w:r w:rsidRPr="00943857">
        <w:rPr>
          <w:rFonts w:ascii="Times New Roman" w:hAnsi="Times New Roman" w:cs="Times New Roman"/>
        </w:rPr>
        <w:t>the leadership</w:t>
      </w:r>
      <w:proofErr w:type="gramEnd"/>
      <w:r w:rsidRPr="00943857">
        <w:rPr>
          <w:rFonts w:ascii="Times New Roman" w:hAnsi="Times New Roman" w:cs="Times New Roman"/>
        </w:rPr>
        <w:t xml:space="preserve"> bodies, institutional contributors, strategic partners, and AI intelligence systems whose collective work ensured the document’s structural precision and sovereign legitimacy.</w:t>
      </w:r>
    </w:p>
    <w:p w14:paraId="168B38EE" w14:textId="4B162466" w:rsidR="008F2A30" w:rsidRPr="00943857" w:rsidRDefault="008F2A30" w:rsidP="00943857">
      <w:pPr>
        <w:pStyle w:val="ListParagraph"/>
        <w:numPr>
          <w:ilvl w:val="0"/>
          <w:numId w:val="112"/>
        </w:numPr>
        <w:rPr>
          <w:rFonts w:ascii="Times New Roman" w:hAnsi="Times New Roman" w:cs="Times New Roman"/>
        </w:rPr>
      </w:pPr>
      <w:r w:rsidRPr="00943857">
        <w:rPr>
          <w:rFonts w:ascii="Times New Roman" w:hAnsi="Times New Roman" w:cs="Times New Roman"/>
        </w:rPr>
        <w:t>It establishes the transition from the operational framework of the Master Document to the supplementary reference materials, diagrams, schematics, and appendices that support—but do not alter—the core architecture.</w:t>
      </w:r>
    </w:p>
    <w:p w14:paraId="7613BCAD" w14:textId="77777777" w:rsidR="008F2A30" w:rsidRPr="00854CF8" w:rsidRDefault="008F2A30" w:rsidP="008F2A30">
      <w:pPr>
        <w:rPr>
          <w:rFonts w:ascii="Times New Roman" w:hAnsi="Times New Roman" w:cs="Times New Roman"/>
        </w:rPr>
      </w:pPr>
    </w:p>
    <w:p w14:paraId="6E3A3E38" w14:textId="77777777" w:rsidR="008F2A30" w:rsidRPr="00854CF8" w:rsidRDefault="008F2A30" w:rsidP="008F2A30">
      <w:pPr>
        <w:rPr>
          <w:rFonts w:ascii="Times New Roman" w:hAnsi="Times New Roman" w:cs="Times New Roman"/>
        </w:rPr>
      </w:pPr>
      <w:r w:rsidRPr="00854CF8">
        <w:rPr>
          <w:rFonts w:ascii="Times New Roman" w:hAnsi="Times New Roman" w:cs="Times New Roman"/>
        </w:rPr>
        <w:t>Through these elements, Section 20 formally seals the structural corpus of the WebHydra Master Document, elevating it from a comprehensive blueprint into an authoritative institutional charter. It affirms that WebHydra’s digital infrastructure, governance systems, operational protocols, and ecosystem logic are fully codified, legally protected, and prepared for deployment across all divisions of the empire.</w:t>
      </w:r>
    </w:p>
    <w:p w14:paraId="4B71D078" w14:textId="77777777" w:rsidR="008F2A30" w:rsidRPr="00854CF8" w:rsidRDefault="008F2A30" w:rsidP="008F2A30">
      <w:pPr>
        <w:rPr>
          <w:rFonts w:ascii="Times New Roman" w:hAnsi="Times New Roman" w:cs="Times New Roman"/>
        </w:rPr>
      </w:pPr>
    </w:p>
    <w:p w14:paraId="3861ADB4" w14:textId="68577B9C" w:rsidR="00730A2C" w:rsidRPr="00854CF8" w:rsidRDefault="008F2A30" w:rsidP="008F2A30">
      <w:pPr>
        <w:rPr>
          <w:rFonts w:ascii="Times New Roman" w:hAnsi="Times New Roman" w:cs="Times New Roman"/>
        </w:rPr>
      </w:pPr>
      <w:r w:rsidRPr="00854CF8">
        <w:rPr>
          <w:rFonts w:ascii="Times New Roman" w:hAnsi="Times New Roman" w:cs="Times New Roman"/>
        </w:rPr>
        <w:lastRenderedPageBreak/>
        <w:t>This Closing Summary marks the official completion of the Master Document’s main framework and confirms its readiness to guide the long-term evolution, expansion, and sovereign governance of WebHydra as the empire’s central digital infrastructure.</w:t>
      </w:r>
      <w:r w:rsidR="00730A2C" w:rsidRPr="00854CF8">
        <w:rPr>
          <w:rFonts w:ascii="Times New Roman" w:hAnsi="Times New Roman" w:cs="Times New Roman"/>
        </w:rPr>
        <w:br w:type="page"/>
      </w:r>
    </w:p>
    <w:p w14:paraId="7EE8AF6A"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3F9E7350" w14:textId="77777777" w:rsidR="009B3D5F" w:rsidRPr="001B3C33" w:rsidRDefault="009B3D5F" w:rsidP="009B3D5F">
      <w:pPr>
        <w:rPr>
          <w:rFonts w:ascii="Times New Roman" w:hAnsi="Times New Roman" w:cs="Times New Roman"/>
          <w:b/>
          <w:sz w:val="56"/>
          <w:szCs w:val="56"/>
        </w:rPr>
      </w:pPr>
    </w:p>
    <w:p w14:paraId="3CBA9D01"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5E25FA24" w14:textId="77777777" w:rsidR="009B3D5F" w:rsidRPr="001B3C33" w:rsidRDefault="009B3D5F" w:rsidP="009B3D5F">
      <w:pPr>
        <w:rPr>
          <w:rFonts w:ascii="Times New Roman" w:hAnsi="Times New Roman" w:cs="Times New Roman"/>
          <w:b/>
          <w:sz w:val="56"/>
          <w:szCs w:val="56"/>
        </w:rPr>
      </w:pPr>
    </w:p>
    <w:p w14:paraId="71FA1B8E"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230006AE" w14:textId="77777777" w:rsidR="009B3D5F" w:rsidRPr="001B3C33" w:rsidRDefault="009B3D5F" w:rsidP="009B3D5F">
      <w:pPr>
        <w:jc w:val="center"/>
        <w:rPr>
          <w:rFonts w:ascii="Times New Roman" w:hAnsi="Times New Roman" w:cs="Times New Roman"/>
          <w:b/>
          <w:sz w:val="56"/>
          <w:szCs w:val="56"/>
        </w:rPr>
      </w:pPr>
    </w:p>
    <w:p w14:paraId="530D10DC" w14:textId="77777777" w:rsidR="009B3D5F" w:rsidRPr="001B3C33" w:rsidRDefault="009B3D5F" w:rsidP="009B3D5F">
      <w:pPr>
        <w:jc w:val="center"/>
        <w:rPr>
          <w:rFonts w:ascii="Times New Roman" w:hAnsi="Times New Roman" w:cs="Times New Roman"/>
          <w:b/>
          <w:sz w:val="56"/>
          <w:szCs w:val="56"/>
        </w:rPr>
      </w:pPr>
    </w:p>
    <w:p w14:paraId="374CA4FC" w14:textId="6B324F09" w:rsidR="009B3D5F" w:rsidRPr="001229B4" w:rsidRDefault="009B3D5F" w:rsidP="009B3D5F">
      <w:pPr>
        <w:pStyle w:val="Heading1"/>
        <w:jc w:val="center"/>
        <w:rPr>
          <w:sz w:val="60"/>
          <w:szCs w:val="60"/>
        </w:rPr>
      </w:pPr>
      <w:r>
        <w:rPr>
          <w:sz w:val="60"/>
          <w:szCs w:val="60"/>
        </w:rPr>
        <w:t xml:space="preserve">SECTION </w:t>
      </w:r>
      <w:r>
        <w:rPr>
          <w:sz w:val="60"/>
          <w:szCs w:val="60"/>
        </w:rPr>
        <w:t>21: GRAND CONCLUSION</w:t>
      </w:r>
    </w:p>
    <w:p w14:paraId="7429B3EE" w14:textId="77777777" w:rsidR="009B3D5F" w:rsidRDefault="009B3D5F">
      <w:pPr>
        <w:rPr>
          <w:rFonts w:ascii="Times New Roman" w:eastAsiaTheme="majorEastAsia" w:hAnsi="Times New Roman" w:cstheme="majorBidi"/>
          <w:b/>
          <w:color w:val="000000" w:themeColor="text1"/>
          <w:sz w:val="40"/>
          <w:szCs w:val="40"/>
        </w:rPr>
      </w:pPr>
      <w:r>
        <w:br w:type="page"/>
      </w:r>
    </w:p>
    <w:p w14:paraId="37C3BD06" w14:textId="01ECCAB8" w:rsidR="00674380" w:rsidRPr="00854CF8" w:rsidRDefault="00674380" w:rsidP="00943857">
      <w:pPr>
        <w:pStyle w:val="Heading1"/>
      </w:pPr>
      <w:r w:rsidRPr="00854CF8">
        <w:lastRenderedPageBreak/>
        <w:t>SECTION 21</w:t>
      </w:r>
      <w:r w:rsidR="009B3D5F">
        <w:t>:</w:t>
      </w:r>
      <w:r w:rsidRPr="00854CF8">
        <w:t xml:space="preserve"> GRAND CONCLUSION</w:t>
      </w:r>
    </w:p>
    <w:p w14:paraId="6B374FB1" w14:textId="77777777" w:rsidR="00674380" w:rsidRPr="00854CF8" w:rsidRDefault="00674380" w:rsidP="00674380">
      <w:pPr>
        <w:rPr>
          <w:rFonts w:ascii="Times New Roman" w:hAnsi="Times New Roman" w:cs="Times New Roman"/>
        </w:rPr>
      </w:pPr>
    </w:p>
    <w:p w14:paraId="43F92233" w14:textId="7671DE20" w:rsidR="00674380" w:rsidRPr="00854CF8" w:rsidRDefault="00674380" w:rsidP="00943857">
      <w:pPr>
        <w:pStyle w:val="Heading1"/>
      </w:pPr>
      <w:r w:rsidRPr="00854CF8">
        <w:t>21.1</w:t>
      </w:r>
      <w:r w:rsidR="00767695">
        <w:t>:</w:t>
      </w:r>
      <w:r w:rsidRPr="00854CF8">
        <w:t xml:space="preserve"> Closing Reflections</w:t>
      </w:r>
    </w:p>
    <w:p w14:paraId="3D3F1FFA" w14:textId="77777777" w:rsidR="008F2A30" w:rsidRPr="00854CF8" w:rsidRDefault="008F2A30" w:rsidP="00674380">
      <w:pPr>
        <w:rPr>
          <w:rFonts w:ascii="Times New Roman" w:hAnsi="Times New Roman" w:cs="Times New Roman"/>
        </w:rPr>
      </w:pPr>
    </w:p>
    <w:p w14:paraId="523CBCFA" w14:textId="77777777" w:rsidR="00175FF5" w:rsidRPr="00854CF8" w:rsidRDefault="00175FF5" w:rsidP="00175FF5">
      <w:pPr>
        <w:rPr>
          <w:rFonts w:ascii="Times New Roman" w:hAnsi="Times New Roman" w:cs="Times New Roman"/>
        </w:rPr>
      </w:pPr>
      <w:r w:rsidRPr="00854CF8">
        <w:rPr>
          <w:rFonts w:ascii="Times New Roman" w:hAnsi="Times New Roman" w:cs="Times New Roman"/>
        </w:rPr>
        <w:t>The Closing Reflections subsection serves as the final intellectual and strategic contemplation of the WebHydra Master Document. It articulates the deeper meaning, long-term intent, and sovereign motivations that led to the creation of this comprehensive digital ecosystem. This reflective closing recognizes WebHydra not merely as a web architecture, but as a monumental institutional construct designed to shape the future trajectory of the empire’s digital, administrative, operational, and cultural domains.</w:t>
      </w:r>
    </w:p>
    <w:p w14:paraId="7F2A9BAF" w14:textId="77777777" w:rsidR="00175FF5" w:rsidRPr="00854CF8" w:rsidRDefault="00175FF5" w:rsidP="00175FF5">
      <w:pPr>
        <w:rPr>
          <w:rFonts w:ascii="Times New Roman" w:hAnsi="Times New Roman" w:cs="Times New Roman"/>
        </w:rPr>
      </w:pPr>
    </w:p>
    <w:p w14:paraId="3975F210" w14:textId="16A8AD19" w:rsidR="00175FF5" w:rsidRPr="00943857" w:rsidRDefault="00175FF5" w:rsidP="00943857">
      <w:pPr>
        <w:pStyle w:val="Heading4"/>
      </w:pPr>
      <w:r w:rsidRPr="00854CF8">
        <w:t>This subsection revisits the philosophical and structural pillars that underpin WebHydra, emphasizing the following core themes:</w:t>
      </w:r>
    </w:p>
    <w:p w14:paraId="7CD42022" w14:textId="4901FE29" w:rsidR="00175FF5" w:rsidRPr="00943857" w:rsidRDefault="00175FF5" w:rsidP="00943857">
      <w:pPr>
        <w:pStyle w:val="ListParagraph"/>
        <w:numPr>
          <w:ilvl w:val="0"/>
          <w:numId w:val="113"/>
        </w:numPr>
        <w:rPr>
          <w:rFonts w:ascii="Times New Roman" w:hAnsi="Times New Roman" w:cs="Times New Roman"/>
        </w:rPr>
      </w:pPr>
      <w:r w:rsidRPr="00943857">
        <w:rPr>
          <w:rFonts w:ascii="Times New Roman" w:hAnsi="Times New Roman" w:cs="Times New Roman"/>
        </w:rPr>
        <w:t>The foundational purpose behind WebHydra’s creation: to establish a unified, sovereign digital infrastructure capable of supporting vast expansion across multiple domains, industries, and generations.</w:t>
      </w:r>
    </w:p>
    <w:p w14:paraId="70E1ADC3" w14:textId="0FFF104A" w:rsidR="00175FF5" w:rsidRPr="00943857" w:rsidRDefault="00175FF5" w:rsidP="00943857">
      <w:pPr>
        <w:pStyle w:val="ListParagraph"/>
        <w:numPr>
          <w:ilvl w:val="0"/>
          <w:numId w:val="113"/>
        </w:numPr>
        <w:rPr>
          <w:rFonts w:ascii="Times New Roman" w:hAnsi="Times New Roman" w:cs="Times New Roman"/>
        </w:rPr>
      </w:pPr>
      <w:r w:rsidRPr="00943857">
        <w:rPr>
          <w:rFonts w:ascii="Times New Roman" w:hAnsi="Times New Roman" w:cs="Times New Roman"/>
        </w:rPr>
        <w:t>The strategic need for a meticulously engineered ecosystem that integrates AI governance, legal sovereignty, cybersecurity fortification, administrative precision, and scalable architecture into a single cohesive framework.</w:t>
      </w:r>
    </w:p>
    <w:p w14:paraId="1CD403F5" w14:textId="4C3865C7" w:rsidR="00175FF5" w:rsidRPr="00943857" w:rsidRDefault="00175FF5" w:rsidP="00943857">
      <w:pPr>
        <w:pStyle w:val="ListParagraph"/>
        <w:numPr>
          <w:ilvl w:val="0"/>
          <w:numId w:val="113"/>
        </w:numPr>
        <w:rPr>
          <w:rFonts w:ascii="Times New Roman" w:hAnsi="Times New Roman" w:cs="Times New Roman"/>
        </w:rPr>
      </w:pPr>
      <w:r w:rsidRPr="00943857">
        <w:rPr>
          <w:rFonts w:ascii="Times New Roman" w:hAnsi="Times New Roman" w:cs="Times New Roman"/>
        </w:rPr>
        <w:t>The recognition that WebHydra operates not only as a current operational system but as the eternal foundation upon which future advancements, divisions, and empire-scale transformations will be constructed.</w:t>
      </w:r>
    </w:p>
    <w:p w14:paraId="0CA89A0F" w14:textId="26DB5D0A" w:rsidR="00175FF5" w:rsidRPr="00943857" w:rsidRDefault="00175FF5" w:rsidP="00943857">
      <w:pPr>
        <w:pStyle w:val="ListParagraph"/>
        <w:numPr>
          <w:ilvl w:val="0"/>
          <w:numId w:val="113"/>
        </w:numPr>
        <w:rPr>
          <w:rFonts w:ascii="Times New Roman" w:hAnsi="Times New Roman" w:cs="Times New Roman"/>
        </w:rPr>
      </w:pPr>
      <w:r w:rsidRPr="00943857">
        <w:rPr>
          <w:rFonts w:ascii="Times New Roman" w:hAnsi="Times New Roman" w:cs="Times New Roman"/>
        </w:rPr>
        <w:t>An acknowledgment of the discipline, foresight, and institutional maturity required to formulate a digital framework of this magnitude—one that harmonizes technological vision with sovereign authority and long-term organizational integrity.</w:t>
      </w:r>
    </w:p>
    <w:p w14:paraId="3B2AF2F0" w14:textId="67DDDFBB" w:rsidR="00175FF5" w:rsidRPr="00943857" w:rsidRDefault="00175FF5" w:rsidP="00943857">
      <w:pPr>
        <w:pStyle w:val="ListParagraph"/>
        <w:numPr>
          <w:ilvl w:val="0"/>
          <w:numId w:val="113"/>
        </w:numPr>
        <w:rPr>
          <w:rFonts w:ascii="Times New Roman" w:hAnsi="Times New Roman" w:cs="Times New Roman"/>
        </w:rPr>
      </w:pPr>
      <w:r w:rsidRPr="00943857">
        <w:rPr>
          <w:rFonts w:ascii="Times New Roman" w:hAnsi="Times New Roman" w:cs="Times New Roman"/>
        </w:rPr>
        <w:t>A reflection on the interconnected nature of all sections preceding this point, each demonstrating the necessity of stability, clarity, and alignment in creating an ecosystem capable of evolving across decades without structural compromise.</w:t>
      </w:r>
    </w:p>
    <w:p w14:paraId="79B6B195" w14:textId="4BDC9393" w:rsidR="00175FF5" w:rsidRPr="00943857" w:rsidRDefault="00175FF5" w:rsidP="00943857">
      <w:pPr>
        <w:pStyle w:val="ListParagraph"/>
        <w:numPr>
          <w:ilvl w:val="0"/>
          <w:numId w:val="113"/>
        </w:numPr>
        <w:rPr>
          <w:rFonts w:ascii="Times New Roman" w:hAnsi="Times New Roman" w:cs="Times New Roman"/>
        </w:rPr>
      </w:pPr>
      <w:r w:rsidRPr="00943857">
        <w:rPr>
          <w:rFonts w:ascii="Times New Roman" w:hAnsi="Times New Roman" w:cs="Times New Roman"/>
        </w:rPr>
        <w:t>An affirmation that WebHydra embodies both the present operational reality and the blueprint for future ascendancy, ensuring that every next stage of growth, innovation, and empire development remains grounded in the architectural logic presented within this Master Document.</w:t>
      </w:r>
    </w:p>
    <w:p w14:paraId="70C79D82" w14:textId="77777777" w:rsidR="00175FF5" w:rsidRPr="00854CF8" w:rsidRDefault="00175FF5" w:rsidP="00175FF5">
      <w:pPr>
        <w:rPr>
          <w:rFonts w:ascii="Times New Roman" w:hAnsi="Times New Roman" w:cs="Times New Roman"/>
        </w:rPr>
      </w:pPr>
    </w:p>
    <w:p w14:paraId="4E95B40F" w14:textId="6E93F7E9" w:rsidR="00674380" w:rsidRPr="00854CF8" w:rsidRDefault="00175FF5" w:rsidP="00674380">
      <w:pPr>
        <w:rPr>
          <w:rFonts w:ascii="Times New Roman" w:hAnsi="Times New Roman" w:cs="Times New Roman"/>
        </w:rPr>
      </w:pPr>
      <w:r w:rsidRPr="00854CF8">
        <w:rPr>
          <w:rFonts w:ascii="Times New Roman" w:hAnsi="Times New Roman" w:cs="Times New Roman"/>
        </w:rPr>
        <w:lastRenderedPageBreak/>
        <w:t>Through this final reflection, WebHydra is recognized not as a static system, but as a living sovereign entity—engineered to evolve, adapt, and expand while remaining unbreakably anchored to its foundational purpose. This subsection thus sets the philosophical tone for the legacy WebHydra will carry forward and prepares the reader for the ultimate closure of the Master Document in the sections that follow.</w:t>
      </w:r>
    </w:p>
    <w:p w14:paraId="60298441" w14:textId="77777777" w:rsidR="00674380" w:rsidRPr="00854CF8" w:rsidRDefault="00674380" w:rsidP="00674380">
      <w:pPr>
        <w:rPr>
          <w:rFonts w:ascii="Times New Roman" w:hAnsi="Times New Roman" w:cs="Times New Roman"/>
        </w:rPr>
      </w:pPr>
    </w:p>
    <w:p w14:paraId="52E60DCE" w14:textId="77777777" w:rsidR="00175FF5" w:rsidRPr="00854CF8" w:rsidRDefault="00175FF5">
      <w:pPr>
        <w:rPr>
          <w:rFonts w:ascii="Times New Roman" w:hAnsi="Times New Roman" w:cs="Times New Roman"/>
        </w:rPr>
      </w:pPr>
      <w:r w:rsidRPr="00854CF8">
        <w:rPr>
          <w:rFonts w:ascii="Times New Roman" w:hAnsi="Times New Roman" w:cs="Times New Roman"/>
        </w:rPr>
        <w:br w:type="page"/>
      </w:r>
    </w:p>
    <w:p w14:paraId="376285B4" w14:textId="5D0CB84A" w:rsidR="00175FF5" w:rsidRPr="00854CF8" w:rsidRDefault="00175FF5" w:rsidP="00943857">
      <w:pPr>
        <w:pStyle w:val="Heading1"/>
      </w:pPr>
      <w:r w:rsidRPr="00854CF8">
        <w:lastRenderedPageBreak/>
        <w:t>SECTION 21</w:t>
      </w:r>
      <w:r w:rsidR="00767695">
        <w:t>:</w:t>
      </w:r>
      <w:r w:rsidRPr="00854CF8">
        <w:t xml:space="preserve"> GRAND CONCLUSION</w:t>
      </w:r>
    </w:p>
    <w:p w14:paraId="59B00F66" w14:textId="77777777" w:rsidR="00175FF5" w:rsidRPr="00854CF8" w:rsidRDefault="00175FF5" w:rsidP="00175FF5">
      <w:pPr>
        <w:rPr>
          <w:rFonts w:ascii="Times New Roman" w:hAnsi="Times New Roman" w:cs="Times New Roman"/>
        </w:rPr>
      </w:pPr>
    </w:p>
    <w:p w14:paraId="524BA10F" w14:textId="4A85050E" w:rsidR="00175FF5" w:rsidRPr="00854CF8" w:rsidRDefault="00175FF5" w:rsidP="00943857">
      <w:pPr>
        <w:pStyle w:val="Heading1"/>
      </w:pPr>
      <w:r w:rsidRPr="00854CF8">
        <w:t>21.2</w:t>
      </w:r>
      <w:r w:rsidR="0016397A">
        <w:t>:</w:t>
      </w:r>
      <w:r w:rsidRPr="00854CF8">
        <w:t xml:space="preserve"> Final Words of Sovereignty</w:t>
      </w:r>
    </w:p>
    <w:p w14:paraId="31EBBF49" w14:textId="77777777" w:rsidR="00175FF5" w:rsidRPr="00854CF8" w:rsidRDefault="00175FF5" w:rsidP="00175FF5">
      <w:pPr>
        <w:rPr>
          <w:rFonts w:ascii="Times New Roman" w:hAnsi="Times New Roman" w:cs="Times New Roman"/>
        </w:rPr>
      </w:pPr>
    </w:p>
    <w:p w14:paraId="3C162BA3" w14:textId="77777777" w:rsidR="00175FF5" w:rsidRPr="00854CF8" w:rsidRDefault="00175FF5" w:rsidP="00175FF5">
      <w:pPr>
        <w:rPr>
          <w:rFonts w:ascii="Times New Roman" w:hAnsi="Times New Roman" w:cs="Times New Roman"/>
        </w:rPr>
      </w:pPr>
      <w:r w:rsidRPr="00854CF8">
        <w:rPr>
          <w:rFonts w:ascii="Times New Roman" w:hAnsi="Times New Roman" w:cs="Times New Roman"/>
        </w:rPr>
        <w:t>The Final Words of Sovereignty serve as the ultimate declarative seal affirming WebHydra’s status as an official organ of digital authority, institutional governance, and sovereign infrastructure within the empire’s overarching administrative order. This subsection delivers the closing legal and ceremonial proclamation that elevates WebHydra beyond the conventional definition of a digital platform, establishing it as a strategic, jurisdictional, and governance-bound construct operating under the full protection and legitimacy of the empire’s sovereign law.</w:t>
      </w:r>
    </w:p>
    <w:p w14:paraId="3994D712" w14:textId="77777777" w:rsidR="00175FF5" w:rsidRPr="00854CF8" w:rsidRDefault="00175FF5" w:rsidP="00175FF5">
      <w:pPr>
        <w:rPr>
          <w:rFonts w:ascii="Times New Roman" w:hAnsi="Times New Roman" w:cs="Times New Roman"/>
        </w:rPr>
      </w:pPr>
    </w:p>
    <w:p w14:paraId="1E0B92A0" w14:textId="77777777" w:rsidR="00175FF5" w:rsidRPr="00854CF8" w:rsidRDefault="00175FF5" w:rsidP="00943857">
      <w:pPr>
        <w:pStyle w:val="Heading4"/>
      </w:pPr>
      <w:r w:rsidRPr="00854CF8">
        <w:t>The declaration formalizes the following principles:</w:t>
      </w:r>
    </w:p>
    <w:p w14:paraId="3D04C9BC" w14:textId="77777777" w:rsidR="00175FF5" w:rsidRPr="00854CF8" w:rsidRDefault="00175FF5" w:rsidP="00175FF5">
      <w:pPr>
        <w:rPr>
          <w:rFonts w:ascii="Times New Roman" w:hAnsi="Times New Roman" w:cs="Times New Roman"/>
        </w:rPr>
      </w:pPr>
    </w:p>
    <w:p w14:paraId="7BBC0151" w14:textId="23B9607A"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t>WebHydra is hereby recognized as a sovereign digital institution operating under the empire’s supreme legal, administrative, and operational jurisdiction, possessing full authority to execute its duties as prescribed throughout the Master Document.</w:t>
      </w:r>
    </w:p>
    <w:p w14:paraId="768B8053" w14:textId="18A1E132"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t>The ecosystem is affirmed as an instrument of digital dominion, entrusted with safeguarding data integrity, user identity, operational security, technological harmony, and the continuity of institutional governance.</w:t>
      </w:r>
    </w:p>
    <w:p w14:paraId="60C6F2C0" w14:textId="2C25822A"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t>Its authority spans across all integrated divisions, modules, systems, and strategic domains, functioning as the central nexus of administrative intelligence, operational coordination, and inter-division cohesion.</w:t>
      </w:r>
    </w:p>
    <w:p w14:paraId="4B5BA0AB" w14:textId="1C0ACC24"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t>All entities operating within or interfacing with WebHydra—whether internal departments, external partners, members, investors, or AI subsystems—are bound by the governance laws, compliance mandates, sovereignty protections, and operational ethics defined within this document.</w:t>
      </w:r>
    </w:p>
    <w:p w14:paraId="152F8FB3" w14:textId="561806AE"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t>WebHydra’s digital infrastructure is hereby endowed with perpetual jurisdictional clarity, ensuring that all data flows, system interactions, operational commands, and cross-domain integrations fall unequivocally under its sovereign governance structure.</w:t>
      </w:r>
    </w:p>
    <w:p w14:paraId="5CA875C1" w14:textId="127167F2"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t>The platform is acknowledged as a protector of digital rights, cultural identity, transactional transparency, and institutional continuity, ensuring that all operations remain aligned with the empire’s values and long-term vision.</w:t>
      </w:r>
    </w:p>
    <w:p w14:paraId="45BA6200" w14:textId="4D0EEEB9"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lastRenderedPageBreak/>
        <w:t>This declaration affirms that the authority vested in WebHydra is both ceremonial and legally binding, granting it the perpetual mandate to operate as the empire’s official digital arm responsible for fortification, administration, expansion, and innovation.</w:t>
      </w:r>
    </w:p>
    <w:p w14:paraId="1A4E81A1" w14:textId="1A59FD03" w:rsidR="00175FF5" w:rsidRPr="00943857" w:rsidRDefault="00175FF5" w:rsidP="00943857">
      <w:pPr>
        <w:pStyle w:val="ListParagraph"/>
        <w:numPr>
          <w:ilvl w:val="0"/>
          <w:numId w:val="114"/>
        </w:numPr>
        <w:rPr>
          <w:rFonts w:ascii="Times New Roman" w:hAnsi="Times New Roman" w:cs="Times New Roman"/>
        </w:rPr>
      </w:pPr>
      <w:r w:rsidRPr="00943857">
        <w:rPr>
          <w:rFonts w:ascii="Times New Roman" w:hAnsi="Times New Roman" w:cs="Times New Roman"/>
        </w:rPr>
        <w:t>These sovereign words culminate the Master Document with a final affirmation that WebHydra stands as a digital dominion—independent, fortified, strategically aligned, and eternally governed by the principles embedded within this charter.</w:t>
      </w:r>
    </w:p>
    <w:p w14:paraId="50CFB8FB" w14:textId="77777777" w:rsidR="00175FF5" w:rsidRPr="00854CF8" w:rsidRDefault="00175FF5" w:rsidP="00175FF5">
      <w:pPr>
        <w:rPr>
          <w:rFonts w:ascii="Times New Roman" w:hAnsi="Times New Roman" w:cs="Times New Roman"/>
        </w:rPr>
      </w:pPr>
    </w:p>
    <w:p w14:paraId="7A4A9B80" w14:textId="78DF6FCD" w:rsidR="00674380" w:rsidRPr="00854CF8" w:rsidRDefault="00175FF5" w:rsidP="00674380">
      <w:pPr>
        <w:rPr>
          <w:rFonts w:ascii="Times New Roman" w:hAnsi="Times New Roman" w:cs="Times New Roman"/>
        </w:rPr>
      </w:pPr>
      <w:r w:rsidRPr="00854CF8">
        <w:rPr>
          <w:rFonts w:ascii="Times New Roman" w:hAnsi="Times New Roman" w:cs="Times New Roman"/>
        </w:rPr>
        <w:t>Through this sovereign declaration, WebHydra is formally recognized not only as a technological triumph but as a structural embodiment of the empire’s will, authority, and future. This subsection marks the definitive moment where vision becomes institution, architecture becomes law, and digital engineering ascends into sovereign governance.</w:t>
      </w:r>
    </w:p>
    <w:p w14:paraId="1B3C78AF" w14:textId="77777777" w:rsidR="00674380" w:rsidRPr="00854CF8" w:rsidRDefault="00674380" w:rsidP="00674380">
      <w:pPr>
        <w:rPr>
          <w:rFonts w:ascii="Times New Roman" w:hAnsi="Times New Roman" w:cs="Times New Roman"/>
        </w:rPr>
      </w:pPr>
    </w:p>
    <w:p w14:paraId="65BAA7D2" w14:textId="77777777" w:rsidR="00175FF5" w:rsidRPr="00854CF8" w:rsidRDefault="00175FF5">
      <w:pPr>
        <w:rPr>
          <w:rFonts w:ascii="Times New Roman" w:hAnsi="Times New Roman" w:cs="Times New Roman"/>
        </w:rPr>
      </w:pPr>
      <w:r w:rsidRPr="00854CF8">
        <w:rPr>
          <w:rFonts w:ascii="Times New Roman" w:hAnsi="Times New Roman" w:cs="Times New Roman"/>
        </w:rPr>
        <w:br w:type="page"/>
      </w:r>
    </w:p>
    <w:p w14:paraId="2D1DC842" w14:textId="61C41663" w:rsidR="007B54DA" w:rsidRPr="00854CF8" w:rsidRDefault="007B54DA" w:rsidP="00943857">
      <w:pPr>
        <w:pStyle w:val="Heading1"/>
      </w:pPr>
      <w:r w:rsidRPr="00854CF8">
        <w:lastRenderedPageBreak/>
        <w:t>SECTION 21</w:t>
      </w:r>
      <w:r w:rsidR="0016397A">
        <w:t>:</w:t>
      </w:r>
      <w:r w:rsidRPr="00854CF8">
        <w:t xml:space="preserve"> GRAND CONCLUSION</w:t>
      </w:r>
    </w:p>
    <w:p w14:paraId="6A985002" w14:textId="77777777" w:rsidR="007B54DA" w:rsidRPr="00854CF8" w:rsidRDefault="007B54DA" w:rsidP="007B54DA">
      <w:pPr>
        <w:rPr>
          <w:rFonts w:ascii="Times New Roman" w:hAnsi="Times New Roman" w:cs="Times New Roman"/>
        </w:rPr>
      </w:pPr>
    </w:p>
    <w:p w14:paraId="70425A3B" w14:textId="3A9BBD2A" w:rsidR="007B54DA" w:rsidRPr="00854CF8" w:rsidRDefault="007B54DA" w:rsidP="00FC0994">
      <w:pPr>
        <w:pStyle w:val="Heading1"/>
      </w:pPr>
      <w:r w:rsidRPr="00854CF8">
        <w:t>21.3</w:t>
      </w:r>
      <w:r w:rsidR="0016397A">
        <w:t>:</w:t>
      </w:r>
      <w:r w:rsidRPr="00854CF8">
        <w:t xml:space="preserve"> Permanent Record of WebHydra</w:t>
      </w:r>
    </w:p>
    <w:p w14:paraId="298774B1" w14:textId="77777777" w:rsidR="007B54DA" w:rsidRPr="00854CF8" w:rsidRDefault="007B54DA" w:rsidP="007B54DA">
      <w:pPr>
        <w:rPr>
          <w:rFonts w:ascii="Times New Roman" w:hAnsi="Times New Roman" w:cs="Times New Roman"/>
        </w:rPr>
      </w:pPr>
    </w:p>
    <w:p w14:paraId="4C9479A6" w14:textId="77777777" w:rsidR="007B54DA" w:rsidRPr="00854CF8" w:rsidRDefault="007B54DA" w:rsidP="007B54DA">
      <w:pPr>
        <w:rPr>
          <w:rFonts w:ascii="Times New Roman" w:hAnsi="Times New Roman" w:cs="Times New Roman"/>
        </w:rPr>
      </w:pPr>
      <w:r w:rsidRPr="00854CF8">
        <w:rPr>
          <w:rFonts w:ascii="Times New Roman" w:hAnsi="Times New Roman" w:cs="Times New Roman"/>
        </w:rPr>
        <w:t>The Permanent Record of WebHydra establishes this Master Document as an eternal component of the empire’s official archival infrastructure. This subsection designates the document not merely as an operational reference, but as a canonical instrument of institutional history, governance continuity, and sovereign legitimacy. It affirms that the WebHydra Master Document shall be preserved, protected, and maintained as part of the empire’s long-term knowledge architecture for all future eras.</w:t>
      </w:r>
    </w:p>
    <w:p w14:paraId="770BBCDA" w14:textId="77777777" w:rsidR="007B54DA" w:rsidRPr="00854CF8" w:rsidRDefault="007B54DA" w:rsidP="007B54DA">
      <w:pPr>
        <w:rPr>
          <w:rFonts w:ascii="Times New Roman" w:hAnsi="Times New Roman" w:cs="Times New Roman"/>
        </w:rPr>
      </w:pPr>
    </w:p>
    <w:p w14:paraId="1858F873" w14:textId="77777777" w:rsidR="007B54DA" w:rsidRPr="00854CF8" w:rsidRDefault="007B54DA" w:rsidP="00FC0994">
      <w:pPr>
        <w:pStyle w:val="Heading4"/>
      </w:pPr>
      <w:r w:rsidRPr="00854CF8">
        <w:t>This subsection formalizes the following principles and directives:</w:t>
      </w:r>
    </w:p>
    <w:p w14:paraId="284013FE" w14:textId="77777777" w:rsidR="007B54DA" w:rsidRPr="00854CF8" w:rsidRDefault="007B54DA" w:rsidP="007B54DA">
      <w:pPr>
        <w:rPr>
          <w:rFonts w:ascii="Times New Roman" w:hAnsi="Times New Roman" w:cs="Times New Roman"/>
        </w:rPr>
      </w:pPr>
    </w:p>
    <w:p w14:paraId="3D4BC44D" w14:textId="039F7985" w:rsidR="007B54DA" w:rsidRPr="00854CF8" w:rsidRDefault="007B54DA" w:rsidP="00FC0994">
      <w:pPr>
        <w:pStyle w:val="Heading4"/>
      </w:pPr>
      <w:r w:rsidRPr="00854CF8">
        <w:t>Archival Sovereignty Recognition</w:t>
      </w:r>
    </w:p>
    <w:p w14:paraId="40046758" w14:textId="77777777" w:rsidR="00FC0994" w:rsidRDefault="00FC0994" w:rsidP="007B54DA">
      <w:pPr>
        <w:rPr>
          <w:rFonts w:ascii="Times New Roman" w:hAnsi="Times New Roman" w:cs="Times New Roman"/>
        </w:rPr>
      </w:pPr>
    </w:p>
    <w:p w14:paraId="1EB68D53" w14:textId="17A214CB" w:rsidR="007B54DA" w:rsidRPr="00854CF8" w:rsidRDefault="007B54DA" w:rsidP="007B54DA">
      <w:pPr>
        <w:rPr>
          <w:rFonts w:ascii="Times New Roman" w:hAnsi="Times New Roman" w:cs="Times New Roman"/>
        </w:rPr>
      </w:pPr>
      <w:r w:rsidRPr="00854CF8">
        <w:rPr>
          <w:rFonts w:ascii="Times New Roman" w:hAnsi="Times New Roman" w:cs="Times New Roman"/>
        </w:rPr>
        <w:t>Affirms the Master Document’s elevation into the Empire’s Permanent Archives, granting it full archival protection, institutional legitimacy, and long-term preservation under sovereign jurisdiction.</w:t>
      </w:r>
    </w:p>
    <w:p w14:paraId="5C586A57" w14:textId="77777777" w:rsidR="007B54DA" w:rsidRPr="00854CF8" w:rsidRDefault="007B54DA" w:rsidP="007B54DA">
      <w:pPr>
        <w:rPr>
          <w:rFonts w:ascii="Times New Roman" w:hAnsi="Times New Roman" w:cs="Times New Roman"/>
        </w:rPr>
      </w:pPr>
    </w:p>
    <w:p w14:paraId="46F4667E" w14:textId="6593AE3B" w:rsidR="007B54DA" w:rsidRPr="00854CF8" w:rsidRDefault="007B54DA" w:rsidP="00FC0994">
      <w:pPr>
        <w:pStyle w:val="Heading4"/>
      </w:pPr>
      <w:proofErr w:type="spellStart"/>
      <w:r w:rsidRPr="00854CF8">
        <w:t>Chronosphere</w:t>
      </w:r>
      <w:proofErr w:type="spellEnd"/>
      <w:r w:rsidRPr="00854CF8">
        <w:t xml:space="preserve"> Integration Directive</w:t>
      </w:r>
    </w:p>
    <w:p w14:paraId="0895655D" w14:textId="77777777" w:rsidR="00FC0994" w:rsidRDefault="00FC0994" w:rsidP="007B54DA">
      <w:pPr>
        <w:rPr>
          <w:rFonts w:ascii="Times New Roman" w:hAnsi="Times New Roman" w:cs="Times New Roman"/>
        </w:rPr>
      </w:pPr>
    </w:p>
    <w:p w14:paraId="290CD647" w14:textId="72BE4621" w:rsidR="007B54DA" w:rsidRPr="00854CF8" w:rsidRDefault="007B54DA" w:rsidP="007B54DA">
      <w:pPr>
        <w:rPr>
          <w:rFonts w:ascii="Times New Roman" w:hAnsi="Times New Roman" w:cs="Times New Roman"/>
        </w:rPr>
      </w:pPr>
      <w:r w:rsidRPr="00854CF8">
        <w:rPr>
          <w:rFonts w:ascii="Times New Roman" w:hAnsi="Times New Roman" w:cs="Times New Roman"/>
        </w:rPr>
        <w:t xml:space="preserve">Mandates the immediate integration of this document into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ensuring its timeline, version history, foundational logic, and structural evolution are preserved within the central temporal intelligence layer.</w:t>
      </w:r>
    </w:p>
    <w:p w14:paraId="6C8527D9" w14:textId="77777777" w:rsidR="007B54DA" w:rsidRPr="00854CF8" w:rsidRDefault="007B54DA" w:rsidP="007B54DA">
      <w:pPr>
        <w:rPr>
          <w:rFonts w:ascii="Times New Roman" w:hAnsi="Times New Roman" w:cs="Times New Roman"/>
        </w:rPr>
      </w:pPr>
    </w:p>
    <w:p w14:paraId="4B56A9AA" w14:textId="4CAD6AA3" w:rsidR="007B54DA" w:rsidRPr="00854CF8" w:rsidRDefault="007B54DA" w:rsidP="00FC0994">
      <w:pPr>
        <w:pStyle w:val="Heading4"/>
      </w:pPr>
      <w:r w:rsidRPr="00854CF8">
        <w:t>Legacy Archives Permanence Mandate</w:t>
      </w:r>
    </w:p>
    <w:p w14:paraId="75D5B311" w14:textId="77777777" w:rsidR="00FC0994" w:rsidRDefault="00FC0994" w:rsidP="007B54DA">
      <w:pPr>
        <w:rPr>
          <w:rFonts w:ascii="Times New Roman" w:hAnsi="Times New Roman" w:cs="Times New Roman"/>
        </w:rPr>
      </w:pPr>
    </w:p>
    <w:p w14:paraId="56B7C615" w14:textId="07AC3E10" w:rsidR="007B54DA" w:rsidRPr="00854CF8" w:rsidRDefault="007B54DA" w:rsidP="007B54DA">
      <w:pPr>
        <w:rPr>
          <w:rFonts w:ascii="Times New Roman" w:hAnsi="Times New Roman" w:cs="Times New Roman"/>
        </w:rPr>
      </w:pPr>
      <w:r w:rsidRPr="00854CF8">
        <w:rPr>
          <w:rFonts w:ascii="Times New Roman" w:hAnsi="Times New Roman" w:cs="Times New Roman"/>
        </w:rPr>
        <w:t>Ensures the Master Document is indexed within the Time &amp; Legacy Archives as a foundational artifact, guaranteeing that all future leadership bodies, AI intelligence systems, auditors, shareholders, and analysts retain perpetual access to its content.</w:t>
      </w:r>
    </w:p>
    <w:p w14:paraId="6336FFF9" w14:textId="77777777" w:rsidR="007B54DA" w:rsidRPr="00854CF8" w:rsidRDefault="007B54DA" w:rsidP="007B54DA">
      <w:pPr>
        <w:rPr>
          <w:rFonts w:ascii="Times New Roman" w:hAnsi="Times New Roman" w:cs="Times New Roman"/>
        </w:rPr>
      </w:pPr>
    </w:p>
    <w:p w14:paraId="5006E652" w14:textId="1996EDA5" w:rsidR="007B54DA" w:rsidRPr="00854CF8" w:rsidRDefault="007B54DA" w:rsidP="00FC0994">
      <w:pPr>
        <w:pStyle w:val="Heading4"/>
      </w:pPr>
      <w:r w:rsidRPr="00854CF8">
        <w:lastRenderedPageBreak/>
        <w:t>Institutional Referencing Protocol</w:t>
      </w:r>
    </w:p>
    <w:p w14:paraId="05B035D1" w14:textId="77777777" w:rsidR="00FC0994" w:rsidRDefault="00FC0994" w:rsidP="007B54DA">
      <w:pPr>
        <w:rPr>
          <w:rFonts w:ascii="Times New Roman" w:hAnsi="Times New Roman" w:cs="Times New Roman"/>
        </w:rPr>
      </w:pPr>
    </w:p>
    <w:p w14:paraId="33BEC316" w14:textId="3792616C" w:rsidR="007B54DA" w:rsidRPr="00854CF8" w:rsidRDefault="007B54DA" w:rsidP="007B54DA">
      <w:pPr>
        <w:rPr>
          <w:rFonts w:ascii="Times New Roman" w:hAnsi="Times New Roman" w:cs="Times New Roman"/>
        </w:rPr>
      </w:pPr>
      <w:r w:rsidRPr="00854CF8">
        <w:rPr>
          <w:rFonts w:ascii="Times New Roman" w:hAnsi="Times New Roman" w:cs="Times New Roman"/>
        </w:rPr>
        <w:t>Defines the document as an approved reference for strategic planning, governance decisions, investor assessments, historical research, AI training datasets, and cross-division operational alignment.</w:t>
      </w:r>
    </w:p>
    <w:p w14:paraId="384F0107" w14:textId="77777777" w:rsidR="007B54DA" w:rsidRPr="00854CF8" w:rsidRDefault="007B54DA" w:rsidP="007B54DA">
      <w:pPr>
        <w:rPr>
          <w:rFonts w:ascii="Times New Roman" w:hAnsi="Times New Roman" w:cs="Times New Roman"/>
        </w:rPr>
      </w:pPr>
    </w:p>
    <w:p w14:paraId="49E741CF" w14:textId="6570FE93" w:rsidR="007B54DA" w:rsidRPr="00854CF8" w:rsidRDefault="007B54DA" w:rsidP="00FC0994">
      <w:pPr>
        <w:pStyle w:val="Heading4"/>
      </w:pPr>
      <w:r w:rsidRPr="00854CF8">
        <w:t>Future Leadership Access Guarantee</w:t>
      </w:r>
    </w:p>
    <w:p w14:paraId="1F3D4AA8" w14:textId="77777777" w:rsidR="00FC0994" w:rsidRDefault="00FC0994" w:rsidP="007B54DA">
      <w:pPr>
        <w:rPr>
          <w:rFonts w:ascii="Times New Roman" w:hAnsi="Times New Roman" w:cs="Times New Roman"/>
        </w:rPr>
      </w:pPr>
    </w:p>
    <w:p w14:paraId="47D47AFD" w14:textId="3ECED139" w:rsidR="007B54DA" w:rsidRPr="00854CF8" w:rsidRDefault="007B54DA" w:rsidP="007B54DA">
      <w:pPr>
        <w:rPr>
          <w:rFonts w:ascii="Times New Roman" w:hAnsi="Times New Roman" w:cs="Times New Roman"/>
        </w:rPr>
      </w:pPr>
      <w:r w:rsidRPr="00854CF8">
        <w:rPr>
          <w:rFonts w:ascii="Times New Roman" w:hAnsi="Times New Roman" w:cs="Times New Roman"/>
        </w:rPr>
        <w:t>Ensures that all future executives, directors, sovereign authorities, and authorized successors can retrieve and consult the document as part of their continuity mandate, preserving unbroken strategic lineage across generations.</w:t>
      </w:r>
    </w:p>
    <w:p w14:paraId="3D7F1F1E" w14:textId="77777777" w:rsidR="007B54DA" w:rsidRPr="00854CF8" w:rsidRDefault="007B54DA" w:rsidP="007B54DA">
      <w:pPr>
        <w:rPr>
          <w:rFonts w:ascii="Times New Roman" w:hAnsi="Times New Roman" w:cs="Times New Roman"/>
        </w:rPr>
      </w:pPr>
    </w:p>
    <w:p w14:paraId="50D98841" w14:textId="1C089FC0" w:rsidR="007B54DA" w:rsidRPr="00854CF8" w:rsidRDefault="007B54DA" w:rsidP="00FC0994">
      <w:pPr>
        <w:pStyle w:val="Heading4"/>
      </w:pPr>
      <w:r w:rsidRPr="00854CF8">
        <w:t>AI Intelligence Visibility &amp; Compliance</w:t>
      </w:r>
    </w:p>
    <w:p w14:paraId="52945849" w14:textId="77777777" w:rsidR="00FC0994" w:rsidRDefault="00FC0994" w:rsidP="007B54DA">
      <w:pPr>
        <w:rPr>
          <w:rFonts w:ascii="Times New Roman" w:hAnsi="Times New Roman" w:cs="Times New Roman"/>
        </w:rPr>
      </w:pPr>
    </w:p>
    <w:p w14:paraId="444D14F5" w14:textId="0D856C31" w:rsidR="007B54DA" w:rsidRPr="00854CF8" w:rsidRDefault="007B54DA" w:rsidP="007B54DA">
      <w:pPr>
        <w:rPr>
          <w:rFonts w:ascii="Times New Roman" w:hAnsi="Times New Roman" w:cs="Times New Roman"/>
        </w:rPr>
      </w:pPr>
      <w:r w:rsidRPr="00854CF8">
        <w:rPr>
          <w:rFonts w:ascii="Times New Roman" w:hAnsi="Times New Roman" w:cs="Times New Roman"/>
        </w:rPr>
        <w:t>Grants authorized AI intelligence layers permanent visibility into the document’s structure, enabling them to maintain compliance with sovereign law, enforce governance protocols, and align future expansions with foundational intent.</w:t>
      </w:r>
    </w:p>
    <w:p w14:paraId="5C29D1B2" w14:textId="77777777" w:rsidR="007B54DA" w:rsidRPr="00854CF8" w:rsidRDefault="007B54DA" w:rsidP="007B54DA">
      <w:pPr>
        <w:rPr>
          <w:rFonts w:ascii="Times New Roman" w:hAnsi="Times New Roman" w:cs="Times New Roman"/>
        </w:rPr>
      </w:pPr>
    </w:p>
    <w:p w14:paraId="4B5E7992" w14:textId="46D33CE2" w:rsidR="007B54DA" w:rsidRPr="00854CF8" w:rsidRDefault="007B54DA" w:rsidP="00FC0994">
      <w:pPr>
        <w:pStyle w:val="Heading4"/>
      </w:pPr>
      <w:r w:rsidRPr="00854CF8">
        <w:t>Structural Preservation Standards</w:t>
      </w:r>
    </w:p>
    <w:p w14:paraId="6F863CDF" w14:textId="77777777" w:rsidR="00FC0994" w:rsidRDefault="00FC0994" w:rsidP="007B54DA">
      <w:pPr>
        <w:rPr>
          <w:rFonts w:ascii="Times New Roman" w:hAnsi="Times New Roman" w:cs="Times New Roman"/>
        </w:rPr>
      </w:pPr>
    </w:p>
    <w:p w14:paraId="026AC310" w14:textId="26C5060F" w:rsidR="007B54DA" w:rsidRPr="00854CF8" w:rsidRDefault="007B54DA" w:rsidP="007B54DA">
      <w:pPr>
        <w:rPr>
          <w:rFonts w:ascii="Times New Roman" w:hAnsi="Times New Roman" w:cs="Times New Roman"/>
        </w:rPr>
      </w:pPr>
      <w:r w:rsidRPr="00854CF8">
        <w:rPr>
          <w:rFonts w:ascii="Times New Roman" w:hAnsi="Times New Roman" w:cs="Times New Roman"/>
        </w:rPr>
        <w:t>Establishes rigorous preservation protocols, including immutable archival copies, encrypted redundancy across multiple secure vaults, checksum verification cycles, and integrity-monitoring mechanisms governed by the Data Sanctum.</w:t>
      </w:r>
    </w:p>
    <w:p w14:paraId="54C9FB4D" w14:textId="77777777" w:rsidR="007B54DA" w:rsidRPr="00854CF8" w:rsidRDefault="007B54DA" w:rsidP="007B54DA">
      <w:pPr>
        <w:rPr>
          <w:rFonts w:ascii="Times New Roman" w:hAnsi="Times New Roman" w:cs="Times New Roman"/>
        </w:rPr>
      </w:pPr>
    </w:p>
    <w:p w14:paraId="63BAA58B" w14:textId="2402FC58" w:rsidR="007B54DA" w:rsidRPr="00854CF8" w:rsidRDefault="007B54DA" w:rsidP="00FC0994">
      <w:pPr>
        <w:pStyle w:val="Heading4"/>
      </w:pPr>
      <w:r w:rsidRPr="00854CF8">
        <w:t>Long-Term Reference Indexing</w:t>
      </w:r>
    </w:p>
    <w:p w14:paraId="55559B51" w14:textId="77777777" w:rsidR="00FC0994" w:rsidRDefault="00FC0994" w:rsidP="007B54DA">
      <w:pPr>
        <w:rPr>
          <w:rFonts w:ascii="Times New Roman" w:hAnsi="Times New Roman" w:cs="Times New Roman"/>
        </w:rPr>
      </w:pPr>
    </w:p>
    <w:p w14:paraId="0A6DBDE9" w14:textId="5BFEB43E" w:rsidR="007B54DA" w:rsidRPr="00854CF8" w:rsidRDefault="007B54DA" w:rsidP="007B54DA">
      <w:pPr>
        <w:rPr>
          <w:rFonts w:ascii="Times New Roman" w:hAnsi="Times New Roman" w:cs="Times New Roman"/>
        </w:rPr>
      </w:pPr>
      <w:r w:rsidRPr="00854CF8">
        <w:rPr>
          <w:rFonts w:ascii="Times New Roman" w:hAnsi="Times New Roman" w:cs="Times New Roman"/>
        </w:rPr>
        <w:t>Defines the indexing format, retrieval parameters, and classification logic that ensure the document remains accessible through future digital architectures, AI evolution cycles, and ecosystem upgrades.</w:t>
      </w:r>
    </w:p>
    <w:p w14:paraId="2F1B4327" w14:textId="77777777" w:rsidR="007B54DA" w:rsidRPr="00854CF8" w:rsidRDefault="007B54DA" w:rsidP="007B54DA">
      <w:pPr>
        <w:rPr>
          <w:rFonts w:ascii="Times New Roman" w:hAnsi="Times New Roman" w:cs="Times New Roman"/>
        </w:rPr>
      </w:pPr>
    </w:p>
    <w:p w14:paraId="43EBE8CA" w14:textId="042074FB" w:rsidR="007B54DA" w:rsidRPr="00854CF8" w:rsidRDefault="007B54DA" w:rsidP="00FC0994">
      <w:pPr>
        <w:pStyle w:val="Heading4"/>
      </w:pPr>
      <w:r w:rsidRPr="00854CF8">
        <w:t>Eternal Historical Significance Clause</w:t>
      </w:r>
    </w:p>
    <w:p w14:paraId="1CEA486F" w14:textId="77777777" w:rsidR="00FC0994" w:rsidRDefault="00FC0994" w:rsidP="007B54DA">
      <w:pPr>
        <w:rPr>
          <w:rFonts w:ascii="Times New Roman" w:hAnsi="Times New Roman" w:cs="Times New Roman"/>
        </w:rPr>
      </w:pPr>
    </w:p>
    <w:p w14:paraId="4C4E5B02" w14:textId="6919C6BE" w:rsidR="007B54DA" w:rsidRPr="00854CF8" w:rsidRDefault="007B54DA" w:rsidP="007B54DA">
      <w:pPr>
        <w:rPr>
          <w:rFonts w:ascii="Times New Roman" w:hAnsi="Times New Roman" w:cs="Times New Roman"/>
        </w:rPr>
      </w:pPr>
      <w:r w:rsidRPr="00854CF8">
        <w:rPr>
          <w:rFonts w:ascii="Times New Roman" w:hAnsi="Times New Roman" w:cs="Times New Roman"/>
        </w:rPr>
        <w:lastRenderedPageBreak/>
        <w:t>Affirms that this document is recognized as a legacy-defining artifact representing the birth, architecture, and sovereign codification of the WebHydra ecosystem. It shall be preserved indefinitely as part of the empire’s historical, technological, and cultural foundation.</w:t>
      </w:r>
    </w:p>
    <w:p w14:paraId="75063C75" w14:textId="77777777" w:rsidR="007B54DA" w:rsidRPr="00854CF8" w:rsidRDefault="007B54DA" w:rsidP="007B54DA">
      <w:pPr>
        <w:rPr>
          <w:rFonts w:ascii="Times New Roman" w:hAnsi="Times New Roman" w:cs="Times New Roman"/>
        </w:rPr>
      </w:pPr>
    </w:p>
    <w:p w14:paraId="67B7BCAB" w14:textId="23E26547" w:rsidR="00674380" w:rsidRPr="00854CF8" w:rsidRDefault="007B54DA" w:rsidP="00674380">
      <w:pPr>
        <w:rPr>
          <w:rFonts w:ascii="Times New Roman" w:hAnsi="Times New Roman" w:cs="Times New Roman"/>
        </w:rPr>
      </w:pPr>
      <w:r w:rsidRPr="00854CF8">
        <w:rPr>
          <w:rFonts w:ascii="Times New Roman" w:hAnsi="Times New Roman" w:cs="Times New Roman"/>
        </w:rPr>
        <w:t>Through this Permanent Record designation, the WebHydra Master Document becomes more than a structural guide—it becomes an official artifact of empire continuity, embedded into the chronicle of its evolution and safeguarded for all future generations, institutions, and intelligence systems.</w:t>
      </w:r>
    </w:p>
    <w:p w14:paraId="0ECDD5B3" w14:textId="77777777" w:rsidR="00674380" w:rsidRPr="00854CF8" w:rsidRDefault="00674380" w:rsidP="00674380">
      <w:pPr>
        <w:rPr>
          <w:rFonts w:ascii="Times New Roman" w:hAnsi="Times New Roman" w:cs="Times New Roman"/>
        </w:rPr>
      </w:pPr>
    </w:p>
    <w:p w14:paraId="695C798F" w14:textId="77777777" w:rsidR="007B54DA" w:rsidRPr="00854CF8" w:rsidRDefault="007B54DA">
      <w:pPr>
        <w:rPr>
          <w:rFonts w:ascii="Times New Roman" w:hAnsi="Times New Roman" w:cs="Times New Roman"/>
        </w:rPr>
      </w:pPr>
      <w:r w:rsidRPr="00854CF8">
        <w:rPr>
          <w:rFonts w:ascii="Times New Roman" w:hAnsi="Times New Roman" w:cs="Times New Roman"/>
        </w:rPr>
        <w:br w:type="page"/>
      </w:r>
    </w:p>
    <w:p w14:paraId="5BCD4431" w14:textId="27E6CA31" w:rsidR="007B54DA" w:rsidRPr="00854CF8" w:rsidRDefault="007B54DA" w:rsidP="00FC0994">
      <w:pPr>
        <w:pStyle w:val="Heading1"/>
      </w:pPr>
      <w:r w:rsidRPr="00854CF8">
        <w:lastRenderedPageBreak/>
        <w:t>SECTION 21</w:t>
      </w:r>
      <w:r w:rsidR="0016397A">
        <w:t>:</w:t>
      </w:r>
      <w:r w:rsidRPr="00854CF8">
        <w:t xml:space="preserve"> GRAND CONCLUSION</w:t>
      </w:r>
    </w:p>
    <w:p w14:paraId="6CBDE184" w14:textId="77777777" w:rsidR="007B54DA" w:rsidRPr="00854CF8" w:rsidRDefault="007B54DA" w:rsidP="007B54DA">
      <w:pPr>
        <w:rPr>
          <w:rFonts w:ascii="Times New Roman" w:hAnsi="Times New Roman" w:cs="Times New Roman"/>
        </w:rPr>
      </w:pPr>
    </w:p>
    <w:p w14:paraId="4B817D5D" w14:textId="5BE78C85" w:rsidR="007B54DA" w:rsidRPr="00854CF8" w:rsidRDefault="007B54DA" w:rsidP="00FC0994">
      <w:pPr>
        <w:pStyle w:val="Heading1"/>
      </w:pPr>
      <w:r w:rsidRPr="00854CF8">
        <w:t>21.4</w:t>
      </w:r>
      <w:r w:rsidR="0016397A">
        <w:t>:</w:t>
      </w:r>
      <w:r w:rsidRPr="00854CF8">
        <w:t xml:space="preserve"> Declaration of Completion</w:t>
      </w:r>
    </w:p>
    <w:p w14:paraId="36F9EA2F" w14:textId="77777777" w:rsidR="007B54DA" w:rsidRPr="00854CF8" w:rsidRDefault="007B54DA" w:rsidP="007B54DA">
      <w:pPr>
        <w:rPr>
          <w:rFonts w:ascii="Times New Roman" w:hAnsi="Times New Roman" w:cs="Times New Roman"/>
        </w:rPr>
      </w:pPr>
    </w:p>
    <w:p w14:paraId="2C99EE2F" w14:textId="77777777" w:rsidR="007B54DA" w:rsidRPr="00854CF8" w:rsidRDefault="007B54DA" w:rsidP="007B54DA">
      <w:pPr>
        <w:rPr>
          <w:rFonts w:ascii="Times New Roman" w:hAnsi="Times New Roman" w:cs="Times New Roman"/>
        </w:rPr>
      </w:pPr>
      <w:r w:rsidRPr="00854CF8">
        <w:rPr>
          <w:rFonts w:ascii="Times New Roman" w:hAnsi="Times New Roman" w:cs="Times New Roman"/>
        </w:rPr>
        <w:t>The Declaration of Completion serves as the formal executive certification that the WebHydra Website Structure Master Document has reached its full and final state for the current authorized edition. This subsection affirms that all structural components, architectural doctrines, operational protocols, governance frameworks, intelligence systems, and sovereign digital principles presented throughout the document have been thoroughly validated, consolidated, and ratified for institutional execution.</w:t>
      </w:r>
    </w:p>
    <w:p w14:paraId="28534423" w14:textId="77777777" w:rsidR="007B54DA" w:rsidRPr="00854CF8" w:rsidRDefault="007B54DA" w:rsidP="007B54DA">
      <w:pPr>
        <w:rPr>
          <w:rFonts w:ascii="Times New Roman" w:hAnsi="Times New Roman" w:cs="Times New Roman"/>
        </w:rPr>
      </w:pPr>
    </w:p>
    <w:p w14:paraId="1D69BBFF" w14:textId="77777777" w:rsidR="007B54DA" w:rsidRPr="00854CF8" w:rsidRDefault="007B54DA" w:rsidP="007B54DA">
      <w:pPr>
        <w:rPr>
          <w:rFonts w:ascii="Times New Roman" w:hAnsi="Times New Roman" w:cs="Times New Roman"/>
        </w:rPr>
      </w:pPr>
      <w:r w:rsidRPr="00854CF8">
        <w:rPr>
          <w:rFonts w:ascii="Times New Roman" w:hAnsi="Times New Roman" w:cs="Times New Roman"/>
        </w:rPr>
        <w:t>It establishes the official status of this version within the empire’s legal, operational, and historical continuum and marks the point at which the document transitions from development to authoritative enforcement.</w:t>
      </w:r>
    </w:p>
    <w:p w14:paraId="7C5DF1D6" w14:textId="77777777" w:rsidR="007B54DA" w:rsidRPr="00854CF8" w:rsidRDefault="007B54DA" w:rsidP="007B54DA">
      <w:pPr>
        <w:rPr>
          <w:rFonts w:ascii="Times New Roman" w:hAnsi="Times New Roman" w:cs="Times New Roman"/>
        </w:rPr>
      </w:pPr>
    </w:p>
    <w:p w14:paraId="3B139488" w14:textId="77777777" w:rsidR="007B54DA" w:rsidRPr="00854CF8" w:rsidRDefault="007B54DA" w:rsidP="00FC0994">
      <w:pPr>
        <w:pStyle w:val="Heading4"/>
      </w:pPr>
      <w:r w:rsidRPr="00854CF8">
        <w:t>This subsection confirms the following:</w:t>
      </w:r>
    </w:p>
    <w:p w14:paraId="7935ED8F" w14:textId="77777777" w:rsidR="007B54DA" w:rsidRPr="00854CF8" w:rsidRDefault="007B54DA" w:rsidP="007B54DA">
      <w:pPr>
        <w:rPr>
          <w:rFonts w:ascii="Times New Roman" w:hAnsi="Times New Roman" w:cs="Times New Roman"/>
        </w:rPr>
      </w:pPr>
    </w:p>
    <w:p w14:paraId="24E78415" w14:textId="2844F2A0" w:rsidR="007B54DA" w:rsidRPr="00854CF8" w:rsidRDefault="007B54DA" w:rsidP="00FC0994">
      <w:pPr>
        <w:pStyle w:val="Heading4"/>
      </w:pPr>
      <w:r w:rsidRPr="00854CF8">
        <w:t>Completion of Structural Architecture</w:t>
      </w:r>
    </w:p>
    <w:p w14:paraId="7E242744" w14:textId="77777777" w:rsidR="00FC0994" w:rsidRDefault="00FC0994" w:rsidP="007B54DA">
      <w:pPr>
        <w:rPr>
          <w:rFonts w:ascii="Times New Roman" w:hAnsi="Times New Roman" w:cs="Times New Roman"/>
        </w:rPr>
      </w:pPr>
    </w:p>
    <w:p w14:paraId="60C2DA4A" w14:textId="781CA649" w:rsidR="007B54DA" w:rsidRPr="00854CF8" w:rsidRDefault="007B54DA" w:rsidP="007B54DA">
      <w:pPr>
        <w:rPr>
          <w:rFonts w:ascii="Times New Roman" w:hAnsi="Times New Roman" w:cs="Times New Roman"/>
        </w:rPr>
      </w:pPr>
      <w:r w:rsidRPr="00854CF8">
        <w:rPr>
          <w:rFonts w:ascii="Times New Roman" w:hAnsi="Times New Roman" w:cs="Times New Roman"/>
        </w:rPr>
        <w:t>Affirms that all sections, modules, subsections, frameworks, doctrines, definitions, and operational systems have been fully constructed, internally aligned, and finalized according to the empire’s sovereign standards.</w:t>
      </w:r>
    </w:p>
    <w:p w14:paraId="2E3D3FB8" w14:textId="77777777" w:rsidR="007B54DA" w:rsidRPr="00854CF8" w:rsidRDefault="007B54DA" w:rsidP="007B54DA">
      <w:pPr>
        <w:rPr>
          <w:rFonts w:ascii="Times New Roman" w:hAnsi="Times New Roman" w:cs="Times New Roman"/>
        </w:rPr>
      </w:pPr>
    </w:p>
    <w:p w14:paraId="7EC252D4" w14:textId="378DA92B" w:rsidR="007B54DA" w:rsidRPr="00854CF8" w:rsidRDefault="007B54DA" w:rsidP="00FC0994">
      <w:pPr>
        <w:pStyle w:val="Heading4"/>
      </w:pPr>
      <w:r w:rsidRPr="00854CF8">
        <w:t>Executive Approval Certification</w:t>
      </w:r>
    </w:p>
    <w:p w14:paraId="43B81D08" w14:textId="77777777" w:rsidR="00FC0994" w:rsidRDefault="00FC0994" w:rsidP="007B54DA">
      <w:pPr>
        <w:rPr>
          <w:rFonts w:ascii="Times New Roman" w:hAnsi="Times New Roman" w:cs="Times New Roman"/>
        </w:rPr>
      </w:pPr>
    </w:p>
    <w:p w14:paraId="7FF078D0" w14:textId="27DF7C81" w:rsidR="007B54DA" w:rsidRPr="00854CF8" w:rsidRDefault="007B54DA" w:rsidP="007B54DA">
      <w:pPr>
        <w:rPr>
          <w:rFonts w:ascii="Times New Roman" w:hAnsi="Times New Roman" w:cs="Times New Roman"/>
        </w:rPr>
      </w:pPr>
      <w:r w:rsidRPr="00854CF8">
        <w:rPr>
          <w:rFonts w:ascii="Times New Roman" w:hAnsi="Times New Roman" w:cs="Times New Roman"/>
        </w:rPr>
        <w:t>Declares that this edition has undergone formal review, validation, and ratification by the authorized leadership, strategic bodies, and governance authorities responsible for the WebHydra ecosystem.</w:t>
      </w:r>
    </w:p>
    <w:p w14:paraId="4757AFAF" w14:textId="77777777" w:rsidR="007B54DA" w:rsidRPr="00854CF8" w:rsidRDefault="007B54DA" w:rsidP="007B54DA">
      <w:pPr>
        <w:rPr>
          <w:rFonts w:ascii="Times New Roman" w:hAnsi="Times New Roman" w:cs="Times New Roman"/>
        </w:rPr>
      </w:pPr>
    </w:p>
    <w:p w14:paraId="09FBAA9D" w14:textId="21783ACE" w:rsidR="007B54DA" w:rsidRPr="00854CF8" w:rsidRDefault="007B54DA" w:rsidP="00FC0994">
      <w:pPr>
        <w:pStyle w:val="Heading4"/>
      </w:pPr>
      <w:r w:rsidRPr="00854CF8">
        <w:t>Activation of Institutional Authority</w:t>
      </w:r>
    </w:p>
    <w:p w14:paraId="0995CD66" w14:textId="77777777" w:rsidR="00FC0994" w:rsidRDefault="00FC0994" w:rsidP="007B54DA">
      <w:pPr>
        <w:rPr>
          <w:rFonts w:ascii="Times New Roman" w:hAnsi="Times New Roman" w:cs="Times New Roman"/>
        </w:rPr>
      </w:pPr>
    </w:p>
    <w:p w14:paraId="16CCFAF1" w14:textId="7033AD8C" w:rsidR="007B54DA" w:rsidRPr="00854CF8" w:rsidRDefault="007B54DA" w:rsidP="007B54DA">
      <w:pPr>
        <w:rPr>
          <w:rFonts w:ascii="Times New Roman" w:hAnsi="Times New Roman" w:cs="Times New Roman"/>
        </w:rPr>
      </w:pPr>
      <w:r w:rsidRPr="00854CF8">
        <w:rPr>
          <w:rFonts w:ascii="Times New Roman" w:hAnsi="Times New Roman" w:cs="Times New Roman"/>
        </w:rPr>
        <w:lastRenderedPageBreak/>
        <w:t>Confirms that the frameworks within this document are immediately recognized as active, binding, and enforceable across all divisions, departments, subsidiaries, and associated systems.</w:t>
      </w:r>
    </w:p>
    <w:p w14:paraId="50C3A1FA" w14:textId="77777777" w:rsidR="007B54DA" w:rsidRPr="00854CF8" w:rsidRDefault="007B54DA" w:rsidP="007B54DA">
      <w:pPr>
        <w:rPr>
          <w:rFonts w:ascii="Times New Roman" w:hAnsi="Times New Roman" w:cs="Times New Roman"/>
        </w:rPr>
      </w:pPr>
    </w:p>
    <w:p w14:paraId="7C29D706" w14:textId="76CCC5AC" w:rsidR="007B54DA" w:rsidRPr="00854CF8" w:rsidRDefault="007B54DA" w:rsidP="00FC0994">
      <w:pPr>
        <w:pStyle w:val="Heading4"/>
      </w:pPr>
      <w:r w:rsidRPr="00854CF8">
        <w:t>Establishment of Edition Status</w:t>
      </w:r>
    </w:p>
    <w:p w14:paraId="7281AE7C" w14:textId="77777777" w:rsidR="00FC0994" w:rsidRDefault="00FC0994" w:rsidP="007B54DA">
      <w:pPr>
        <w:rPr>
          <w:rFonts w:ascii="Times New Roman" w:hAnsi="Times New Roman" w:cs="Times New Roman"/>
        </w:rPr>
      </w:pPr>
    </w:p>
    <w:p w14:paraId="6C2AEDE6" w14:textId="5B41485B" w:rsidR="007B54DA" w:rsidRPr="00854CF8" w:rsidRDefault="007B54DA" w:rsidP="007B54DA">
      <w:pPr>
        <w:rPr>
          <w:rFonts w:ascii="Times New Roman" w:hAnsi="Times New Roman" w:cs="Times New Roman"/>
        </w:rPr>
      </w:pPr>
      <w:r w:rsidRPr="00854CF8">
        <w:rPr>
          <w:rFonts w:ascii="Times New Roman" w:hAnsi="Times New Roman" w:cs="Times New Roman"/>
        </w:rPr>
        <w:t>Clarifies that this is the official, standing edition of the WebHydra Master Document until superseded by a formally authorized updated version. It defines the relationship between this edition and future iterations, ensuring legal and operational continuity.</w:t>
      </w:r>
    </w:p>
    <w:p w14:paraId="45F57FF9" w14:textId="77777777" w:rsidR="007B54DA" w:rsidRPr="00854CF8" w:rsidRDefault="007B54DA" w:rsidP="007B54DA">
      <w:pPr>
        <w:rPr>
          <w:rFonts w:ascii="Times New Roman" w:hAnsi="Times New Roman" w:cs="Times New Roman"/>
        </w:rPr>
      </w:pPr>
    </w:p>
    <w:p w14:paraId="763B5130" w14:textId="1DE2E318" w:rsidR="007B54DA" w:rsidRPr="00854CF8" w:rsidRDefault="007B54DA" w:rsidP="00FC0994">
      <w:pPr>
        <w:pStyle w:val="Heading4"/>
      </w:pPr>
      <w:r w:rsidRPr="00854CF8">
        <w:t>Readiness for Deployment</w:t>
      </w:r>
    </w:p>
    <w:p w14:paraId="7C48B9F4" w14:textId="77777777" w:rsidR="00FC0994" w:rsidRDefault="00FC0994" w:rsidP="007B54DA">
      <w:pPr>
        <w:rPr>
          <w:rFonts w:ascii="Times New Roman" w:hAnsi="Times New Roman" w:cs="Times New Roman"/>
        </w:rPr>
      </w:pPr>
    </w:p>
    <w:p w14:paraId="5CA6A78E" w14:textId="408653C6" w:rsidR="007B54DA" w:rsidRPr="00854CF8" w:rsidRDefault="007B54DA" w:rsidP="007B54DA">
      <w:pPr>
        <w:rPr>
          <w:rFonts w:ascii="Times New Roman" w:hAnsi="Times New Roman" w:cs="Times New Roman"/>
        </w:rPr>
      </w:pPr>
      <w:r w:rsidRPr="00854CF8">
        <w:rPr>
          <w:rFonts w:ascii="Times New Roman" w:hAnsi="Times New Roman" w:cs="Times New Roman"/>
        </w:rPr>
        <w:t>Certifies the document’s readiness for immediate use in implementation, operational rollout, governance execution, investor communication, institutional onboarding, and ecosystem-wide adoption.</w:t>
      </w:r>
    </w:p>
    <w:p w14:paraId="0076DC04" w14:textId="77777777" w:rsidR="007B54DA" w:rsidRPr="00854CF8" w:rsidRDefault="007B54DA" w:rsidP="007B54DA">
      <w:pPr>
        <w:rPr>
          <w:rFonts w:ascii="Times New Roman" w:hAnsi="Times New Roman" w:cs="Times New Roman"/>
        </w:rPr>
      </w:pPr>
    </w:p>
    <w:p w14:paraId="6AE3285E" w14:textId="665956F2" w:rsidR="007B54DA" w:rsidRPr="00854CF8" w:rsidRDefault="007B54DA" w:rsidP="00FC0994">
      <w:pPr>
        <w:pStyle w:val="Heading4"/>
      </w:pPr>
      <w:r w:rsidRPr="00854CF8">
        <w:t>Binding Sovereignty Statement</w:t>
      </w:r>
    </w:p>
    <w:p w14:paraId="265D6014" w14:textId="77777777" w:rsidR="00FC0994" w:rsidRDefault="00FC0994" w:rsidP="007B54DA">
      <w:pPr>
        <w:rPr>
          <w:rFonts w:ascii="Times New Roman" w:hAnsi="Times New Roman" w:cs="Times New Roman"/>
        </w:rPr>
      </w:pPr>
    </w:p>
    <w:p w14:paraId="279090B7" w14:textId="66DC23FC" w:rsidR="007B54DA" w:rsidRPr="00854CF8" w:rsidRDefault="007B54DA" w:rsidP="007B54DA">
      <w:pPr>
        <w:rPr>
          <w:rFonts w:ascii="Times New Roman" w:hAnsi="Times New Roman" w:cs="Times New Roman"/>
        </w:rPr>
      </w:pPr>
      <w:r w:rsidRPr="00854CF8">
        <w:rPr>
          <w:rFonts w:ascii="Times New Roman" w:hAnsi="Times New Roman" w:cs="Times New Roman"/>
        </w:rPr>
        <w:t>Declares that all entities operating within or interacting with the WebHydra ecosystem must adhere to the frameworks, structures, and legal boundaries defined within this edition, unless formally exempted under sovereign decree.</w:t>
      </w:r>
    </w:p>
    <w:p w14:paraId="700C9784" w14:textId="77777777" w:rsidR="007B54DA" w:rsidRPr="00854CF8" w:rsidRDefault="007B54DA" w:rsidP="007B54DA">
      <w:pPr>
        <w:rPr>
          <w:rFonts w:ascii="Times New Roman" w:hAnsi="Times New Roman" w:cs="Times New Roman"/>
        </w:rPr>
      </w:pPr>
    </w:p>
    <w:p w14:paraId="2E1D9765" w14:textId="4CBF1A35" w:rsidR="007B54DA" w:rsidRPr="00854CF8" w:rsidRDefault="007B54DA" w:rsidP="00FC0994">
      <w:pPr>
        <w:pStyle w:val="Heading4"/>
      </w:pPr>
      <w:r w:rsidRPr="00854CF8">
        <w:t>Future Revision Parameters</w:t>
      </w:r>
    </w:p>
    <w:p w14:paraId="4322A7AE" w14:textId="77777777" w:rsidR="00FC0994" w:rsidRDefault="00FC0994" w:rsidP="007B54DA">
      <w:pPr>
        <w:rPr>
          <w:rFonts w:ascii="Times New Roman" w:hAnsi="Times New Roman" w:cs="Times New Roman"/>
        </w:rPr>
      </w:pPr>
    </w:p>
    <w:p w14:paraId="4045BBA8" w14:textId="054F0294" w:rsidR="007B54DA" w:rsidRPr="00854CF8" w:rsidRDefault="007B54DA" w:rsidP="007B54DA">
      <w:pPr>
        <w:rPr>
          <w:rFonts w:ascii="Times New Roman" w:hAnsi="Times New Roman" w:cs="Times New Roman"/>
        </w:rPr>
      </w:pPr>
      <w:r w:rsidRPr="00854CF8">
        <w:rPr>
          <w:rFonts w:ascii="Times New Roman" w:hAnsi="Times New Roman" w:cs="Times New Roman"/>
        </w:rPr>
        <w:t>Acknowledges that while this edition is complete, it remains part of a living sovereign charter. Any future amendments will follow the established versioning, governance, and compliance pathways defined in earlier sections.</w:t>
      </w:r>
    </w:p>
    <w:p w14:paraId="4E3CFE30" w14:textId="77777777" w:rsidR="007B54DA" w:rsidRPr="00854CF8" w:rsidRDefault="007B54DA" w:rsidP="007B54DA">
      <w:pPr>
        <w:rPr>
          <w:rFonts w:ascii="Times New Roman" w:hAnsi="Times New Roman" w:cs="Times New Roman"/>
        </w:rPr>
      </w:pPr>
    </w:p>
    <w:p w14:paraId="14F04F55" w14:textId="3B0BADA1" w:rsidR="007B54DA" w:rsidRPr="00854CF8" w:rsidRDefault="007B54DA" w:rsidP="00FC0994">
      <w:pPr>
        <w:pStyle w:val="Heading4"/>
      </w:pPr>
      <w:r w:rsidRPr="00854CF8">
        <w:t>Closure of the Development Cycle</w:t>
      </w:r>
    </w:p>
    <w:p w14:paraId="5B2EF49D" w14:textId="77777777" w:rsidR="00FC0994" w:rsidRDefault="00FC0994" w:rsidP="007B54DA">
      <w:pPr>
        <w:rPr>
          <w:rFonts w:ascii="Times New Roman" w:hAnsi="Times New Roman" w:cs="Times New Roman"/>
        </w:rPr>
      </w:pPr>
    </w:p>
    <w:p w14:paraId="622025D3" w14:textId="735D3E61" w:rsidR="007B54DA" w:rsidRPr="00854CF8" w:rsidRDefault="007B54DA" w:rsidP="007B54DA">
      <w:pPr>
        <w:rPr>
          <w:rFonts w:ascii="Times New Roman" w:hAnsi="Times New Roman" w:cs="Times New Roman"/>
        </w:rPr>
      </w:pPr>
      <w:r w:rsidRPr="00854CF8">
        <w:rPr>
          <w:rFonts w:ascii="Times New Roman" w:hAnsi="Times New Roman" w:cs="Times New Roman"/>
        </w:rPr>
        <w:t>Marks the official end of the drafting, consolidation, and construction phase of this edition, transitioning the document into its operational, archival, and governance lifecycle.</w:t>
      </w:r>
    </w:p>
    <w:p w14:paraId="06580777" w14:textId="77777777" w:rsidR="007B54DA" w:rsidRPr="00854CF8" w:rsidRDefault="007B54DA" w:rsidP="007B54DA">
      <w:pPr>
        <w:rPr>
          <w:rFonts w:ascii="Times New Roman" w:hAnsi="Times New Roman" w:cs="Times New Roman"/>
        </w:rPr>
      </w:pPr>
    </w:p>
    <w:p w14:paraId="3AA99206" w14:textId="4D9CA238" w:rsidR="00674380" w:rsidRPr="00854CF8" w:rsidRDefault="007B54DA" w:rsidP="00674380">
      <w:pPr>
        <w:rPr>
          <w:rFonts w:ascii="Times New Roman" w:hAnsi="Times New Roman" w:cs="Times New Roman"/>
        </w:rPr>
      </w:pPr>
      <w:r w:rsidRPr="00854CF8">
        <w:rPr>
          <w:rFonts w:ascii="Times New Roman" w:hAnsi="Times New Roman" w:cs="Times New Roman"/>
        </w:rPr>
        <w:lastRenderedPageBreak/>
        <w:t>Through this Declaration of Completion, the WebHydra Website Structure Master Document is formally recognized as complete, certified, activated, and sovereign—authoritatively ready to guide the empire’s digital, operational, administrative, and cultural future.</w:t>
      </w:r>
    </w:p>
    <w:p w14:paraId="1653C41A" w14:textId="77777777" w:rsidR="00674380" w:rsidRPr="00854CF8" w:rsidRDefault="00674380" w:rsidP="00674380">
      <w:pPr>
        <w:rPr>
          <w:rFonts w:ascii="Times New Roman" w:hAnsi="Times New Roman" w:cs="Times New Roman"/>
        </w:rPr>
      </w:pPr>
    </w:p>
    <w:p w14:paraId="75FF4D7F" w14:textId="77777777" w:rsidR="007B54DA" w:rsidRPr="00854CF8" w:rsidRDefault="007B54DA">
      <w:pPr>
        <w:rPr>
          <w:rFonts w:ascii="Times New Roman" w:hAnsi="Times New Roman" w:cs="Times New Roman"/>
        </w:rPr>
      </w:pPr>
      <w:r w:rsidRPr="00854CF8">
        <w:rPr>
          <w:rFonts w:ascii="Times New Roman" w:hAnsi="Times New Roman" w:cs="Times New Roman"/>
        </w:rPr>
        <w:br w:type="page"/>
      </w:r>
    </w:p>
    <w:p w14:paraId="59332E4C" w14:textId="33E57A8B" w:rsidR="00ED0588" w:rsidRPr="00854CF8" w:rsidRDefault="00ED0588" w:rsidP="00FC0994">
      <w:pPr>
        <w:pStyle w:val="Heading1"/>
      </w:pPr>
      <w:r w:rsidRPr="00854CF8">
        <w:lastRenderedPageBreak/>
        <w:t>SECTION 21</w:t>
      </w:r>
      <w:r w:rsidR="0016397A">
        <w:t>:</w:t>
      </w:r>
      <w:r w:rsidRPr="00854CF8">
        <w:t xml:space="preserve"> GRAND CONCLUSION</w:t>
      </w:r>
    </w:p>
    <w:p w14:paraId="1B8404FC" w14:textId="77777777" w:rsidR="00ED0588" w:rsidRPr="00854CF8" w:rsidRDefault="00ED0588" w:rsidP="00ED0588">
      <w:pPr>
        <w:rPr>
          <w:rFonts w:ascii="Times New Roman" w:hAnsi="Times New Roman" w:cs="Times New Roman"/>
        </w:rPr>
      </w:pPr>
    </w:p>
    <w:p w14:paraId="32BFF630" w14:textId="059AE78A" w:rsidR="00ED0588" w:rsidRPr="00854CF8" w:rsidRDefault="00ED0588" w:rsidP="00FC0994">
      <w:pPr>
        <w:pStyle w:val="Heading1"/>
      </w:pPr>
      <w:r w:rsidRPr="00854CF8">
        <w:t>21.5</w:t>
      </w:r>
      <w:r w:rsidR="0016397A">
        <w:t>:</w:t>
      </w:r>
      <w:r w:rsidRPr="00854CF8">
        <w:t xml:space="preserve"> Grand Conclusion Closing Summary</w:t>
      </w:r>
    </w:p>
    <w:p w14:paraId="2CE630EE" w14:textId="77777777" w:rsidR="00ED0588" w:rsidRPr="00854CF8" w:rsidRDefault="00ED0588" w:rsidP="00ED0588">
      <w:pPr>
        <w:rPr>
          <w:rFonts w:ascii="Times New Roman" w:hAnsi="Times New Roman" w:cs="Times New Roman"/>
        </w:rPr>
      </w:pPr>
    </w:p>
    <w:p w14:paraId="15EFF294" w14:textId="77777777" w:rsidR="00ED0588" w:rsidRPr="00854CF8" w:rsidRDefault="00ED0588" w:rsidP="00ED0588">
      <w:pPr>
        <w:rPr>
          <w:rFonts w:ascii="Times New Roman" w:hAnsi="Times New Roman" w:cs="Times New Roman"/>
        </w:rPr>
      </w:pPr>
      <w:r w:rsidRPr="00854CF8">
        <w:rPr>
          <w:rFonts w:ascii="Times New Roman" w:hAnsi="Times New Roman" w:cs="Times New Roman"/>
        </w:rPr>
        <w:t>The Grand Conclusion Closing Summary serves as the ultimate unifying statement of the WebHydra Website Structure Master Document. This subsection consolidates the entirety of the document’s architectural logic, strategic doctrine, governance principles, operational systems, intelligence frameworks, and sovereign mandates into a singular, authoritative closing declaration. It marks the formal end of the Master Document while simultaneously transitioning WebHydra from a conceptualized digital structure into an active, operational, and sovereignly governed ecosystem.</w:t>
      </w:r>
    </w:p>
    <w:p w14:paraId="3139E29F" w14:textId="77777777" w:rsidR="00ED0588" w:rsidRPr="00854CF8" w:rsidRDefault="00ED0588" w:rsidP="00ED0588">
      <w:pPr>
        <w:rPr>
          <w:rFonts w:ascii="Times New Roman" w:hAnsi="Times New Roman" w:cs="Times New Roman"/>
        </w:rPr>
      </w:pPr>
    </w:p>
    <w:p w14:paraId="14B7B2D9" w14:textId="77777777" w:rsidR="00ED0588" w:rsidRPr="00854CF8" w:rsidRDefault="00ED0588" w:rsidP="00FC0994">
      <w:pPr>
        <w:pStyle w:val="Heading4"/>
      </w:pPr>
      <w:r w:rsidRPr="00854CF8">
        <w:t>This final summary confirms the following:</w:t>
      </w:r>
    </w:p>
    <w:p w14:paraId="6654F470" w14:textId="77777777" w:rsidR="00ED0588" w:rsidRPr="00854CF8" w:rsidRDefault="00ED0588" w:rsidP="00ED0588">
      <w:pPr>
        <w:rPr>
          <w:rFonts w:ascii="Times New Roman" w:hAnsi="Times New Roman" w:cs="Times New Roman"/>
        </w:rPr>
      </w:pPr>
    </w:p>
    <w:p w14:paraId="64326313" w14:textId="59DE0CEB" w:rsidR="00ED0588" w:rsidRPr="00854CF8" w:rsidRDefault="00ED0588" w:rsidP="00FC0994">
      <w:pPr>
        <w:pStyle w:val="Heading4"/>
      </w:pPr>
      <w:r w:rsidRPr="00854CF8">
        <w:t>Unified Purpose Reinforcement</w:t>
      </w:r>
    </w:p>
    <w:p w14:paraId="4CDD7251" w14:textId="77777777" w:rsidR="00FC0994" w:rsidRDefault="00FC0994" w:rsidP="00ED0588">
      <w:pPr>
        <w:rPr>
          <w:rFonts w:ascii="Times New Roman" w:hAnsi="Times New Roman" w:cs="Times New Roman"/>
        </w:rPr>
      </w:pPr>
    </w:p>
    <w:p w14:paraId="7C0FA970" w14:textId="31380325" w:rsidR="00ED0588" w:rsidRPr="00854CF8" w:rsidRDefault="00ED0588" w:rsidP="00ED0588">
      <w:pPr>
        <w:rPr>
          <w:rFonts w:ascii="Times New Roman" w:hAnsi="Times New Roman" w:cs="Times New Roman"/>
        </w:rPr>
      </w:pPr>
      <w:r w:rsidRPr="00854CF8">
        <w:rPr>
          <w:rFonts w:ascii="Times New Roman" w:hAnsi="Times New Roman" w:cs="Times New Roman"/>
        </w:rPr>
        <w:t>Restates the fundamental purpose of WebHydra as the central digital infrastructure engineered to support administrative governance, technological advancement, cultural elevation, strategic expansion, and empire-wide operational cohesion.</w:t>
      </w:r>
    </w:p>
    <w:p w14:paraId="7FE43036" w14:textId="77777777" w:rsidR="00ED0588" w:rsidRPr="00854CF8" w:rsidRDefault="00ED0588" w:rsidP="00ED0588">
      <w:pPr>
        <w:rPr>
          <w:rFonts w:ascii="Times New Roman" w:hAnsi="Times New Roman" w:cs="Times New Roman"/>
        </w:rPr>
      </w:pPr>
    </w:p>
    <w:p w14:paraId="701A71A3" w14:textId="5479519C" w:rsidR="00ED0588" w:rsidRPr="00854CF8" w:rsidRDefault="00ED0588" w:rsidP="00190031">
      <w:pPr>
        <w:pStyle w:val="Heading4"/>
      </w:pPr>
      <w:r w:rsidRPr="00854CF8">
        <w:t>Strategic Value Consolidation</w:t>
      </w:r>
    </w:p>
    <w:p w14:paraId="2DE71C40" w14:textId="77777777" w:rsidR="00190031" w:rsidRDefault="00190031" w:rsidP="00ED0588">
      <w:pPr>
        <w:rPr>
          <w:rFonts w:ascii="Times New Roman" w:hAnsi="Times New Roman" w:cs="Times New Roman"/>
        </w:rPr>
      </w:pPr>
    </w:p>
    <w:p w14:paraId="41867B51" w14:textId="4D3CBB37" w:rsidR="00ED0588" w:rsidRPr="00854CF8" w:rsidRDefault="00ED0588" w:rsidP="00ED0588">
      <w:pPr>
        <w:rPr>
          <w:rFonts w:ascii="Times New Roman" w:hAnsi="Times New Roman" w:cs="Times New Roman"/>
        </w:rPr>
      </w:pPr>
      <w:r w:rsidRPr="00854CF8">
        <w:rPr>
          <w:rFonts w:ascii="Times New Roman" w:hAnsi="Times New Roman" w:cs="Times New Roman"/>
        </w:rPr>
        <w:t>Recognizes the cumulative strategic power embedded throughout the document, affirming that each section contributes to an integrated architecture capable of supporting long-term scalability, investor trust, sovereign authority, and institutional stability.</w:t>
      </w:r>
    </w:p>
    <w:p w14:paraId="5F35AB10" w14:textId="77777777" w:rsidR="00ED0588" w:rsidRPr="00854CF8" w:rsidRDefault="00ED0588" w:rsidP="00ED0588">
      <w:pPr>
        <w:rPr>
          <w:rFonts w:ascii="Times New Roman" w:hAnsi="Times New Roman" w:cs="Times New Roman"/>
        </w:rPr>
      </w:pPr>
    </w:p>
    <w:p w14:paraId="28F08072" w14:textId="72E9CAA7" w:rsidR="00ED0588" w:rsidRPr="00854CF8" w:rsidRDefault="00ED0588" w:rsidP="00190031">
      <w:pPr>
        <w:pStyle w:val="Heading4"/>
      </w:pPr>
      <w:r w:rsidRPr="00854CF8">
        <w:t>Operational Authority Confirmation</w:t>
      </w:r>
    </w:p>
    <w:p w14:paraId="63E86BEE" w14:textId="77777777" w:rsidR="00190031" w:rsidRDefault="00190031" w:rsidP="00ED0588">
      <w:pPr>
        <w:rPr>
          <w:rFonts w:ascii="Times New Roman" w:hAnsi="Times New Roman" w:cs="Times New Roman"/>
        </w:rPr>
      </w:pPr>
    </w:p>
    <w:p w14:paraId="2D7C6404" w14:textId="576F4CF6" w:rsidR="00ED0588" w:rsidRPr="00854CF8" w:rsidRDefault="00ED0588" w:rsidP="00ED0588">
      <w:pPr>
        <w:rPr>
          <w:rFonts w:ascii="Times New Roman" w:hAnsi="Times New Roman" w:cs="Times New Roman"/>
        </w:rPr>
      </w:pPr>
      <w:r w:rsidRPr="00854CF8">
        <w:rPr>
          <w:rFonts w:ascii="Times New Roman" w:hAnsi="Times New Roman" w:cs="Times New Roman"/>
        </w:rPr>
        <w:t xml:space="preserve">Affirms the readiness of WebHydra for real-world deployment across all divisions, projects, partner networks, public systems, AI intelligence layers, investor channels, and administrative </w:t>
      </w:r>
      <w:r w:rsidRPr="00854CF8">
        <w:rPr>
          <w:rFonts w:ascii="Times New Roman" w:hAnsi="Times New Roman" w:cs="Times New Roman"/>
        </w:rPr>
        <w:lastRenderedPageBreak/>
        <w:t>operations. The document stands as the singular reference point dictating all operational executions.</w:t>
      </w:r>
    </w:p>
    <w:p w14:paraId="1815B5B0" w14:textId="77777777" w:rsidR="00ED0588" w:rsidRPr="00854CF8" w:rsidRDefault="00ED0588" w:rsidP="00ED0588">
      <w:pPr>
        <w:rPr>
          <w:rFonts w:ascii="Times New Roman" w:hAnsi="Times New Roman" w:cs="Times New Roman"/>
        </w:rPr>
      </w:pPr>
    </w:p>
    <w:p w14:paraId="13E7D850" w14:textId="73B6E7D4" w:rsidR="00ED0588" w:rsidRPr="00854CF8" w:rsidRDefault="00ED0588" w:rsidP="00190031">
      <w:pPr>
        <w:pStyle w:val="Heading4"/>
      </w:pPr>
      <w:r w:rsidRPr="00854CF8">
        <w:t>Framework-to-Execution Transition</w:t>
      </w:r>
    </w:p>
    <w:p w14:paraId="17552286" w14:textId="77777777" w:rsidR="00190031" w:rsidRDefault="00190031" w:rsidP="00ED0588">
      <w:pPr>
        <w:rPr>
          <w:rFonts w:ascii="Times New Roman" w:hAnsi="Times New Roman" w:cs="Times New Roman"/>
        </w:rPr>
      </w:pPr>
    </w:p>
    <w:p w14:paraId="40623174" w14:textId="5AFC2CF2" w:rsidR="00ED0588" w:rsidRPr="00854CF8" w:rsidRDefault="00ED0588" w:rsidP="00ED0588">
      <w:pPr>
        <w:rPr>
          <w:rFonts w:ascii="Times New Roman" w:hAnsi="Times New Roman" w:cs="Times New Roman"/>
        </w:rPr>
      </w:pPr>
      <w:r w:rsidRPr="00854CF8">
        <w:rPr>
          <w:rFonts w:ascii="Times New Roman" w:hAnsi="Times New Roman" w:cs="Times New Roman"/>
        </w:rPr>
        <w:t>Marks the shift from planning to activation, stating that all structures, policies, doctrines, and governance rules outlined in the Master Document now move into their operational, enforceable, and actionable form.</w:t>
      </w:r>
    </w:p>
    <w:p w14:paraId="1210186B" w14:textId="77777777" w:rsidR="00ED0588" w:rsidRPr="00854CF8" w:rsidRDefault="00ED0588" w:rsidP="00ED0588">
      <w:pPr>
        <w:rPr>
          <w:rFonts w:ascii="Times New Roman" w:hAnsi="Times New Roman" w:cs="Times New Roman"/>
        </w:rPr>
      </w:pPr>
    </w:p>
    <w:p w14:paraId="0E857C38" w14:textId="36630240" w:rsidR="00ED0588" w:rsidRPr="00854CF8" w:rsidRDefault="00ED0588" w:rsidP="00190031">
      <w:pPr>
        <w:pStyle w:val="Heading4"/>
      </w:pPr>
      <w:r w:rsidRPr="00854CF8">
        <w:t>Sovereign Digital Identity Acknowledgment</w:t>
      </w:r>
    </w:p>
    <w:p w14:paraId="2B7B54EE" w14:textId="77777777" w:rsidR="00190031" w:rsidRDefault="00190031" w:rsidP="00ED0588">
      <w:pPr>
        <w:rPr>
          <w:rFonts w:ascii="Times New Roman" w:hAnsi="Times New Roman" w:cs="Times New Roman"/>
        </w:rPr>
      </w:pPr>
    </w:p>
    <w:p w14:paraId="31FB1E6D" w14:textId="686CA824" w:rsidR="00ED0588" w:rsidRPr="00854CF8" w:rsidRDefault="00ED0588" w:rsidP="00ED0588">
      <w:pPr>
        <w:rPr>
          <w:rFonts w:ascii="Times New Roman" w:hAnsi="Times New Roman" w:cs="Times New Roman"/>
        </w:rPr>
      </w:pPr>
      <w:r w:rsidRPr="00854CF8">
        <w:rPr>
          <w:rFonts w:ascii="Times New Roman" w:hAnsi="Times New Roman" w:cs="Times New Roman"/>
        </w:rPr>
        <w:t>Reiterates WebHydra’s role as a sovereign digital body within the empire’s legal, cultural, economic, and technological environment, ensuring that its identity and authority remain undisputed across all domains.</w:t>
      </w:r>
    </w:p>
    <w:p w14:paraId="09CB0A47" w14:textId="77777777" w:rsidR="00ED0588" w:rsidRPr="00854CF8" w:rsidRDefault="00ED0588" w:rsidP="00ED0588">
      <w:pPr>
        <w:rPr>
          <w:rFonts w:ascii="Times New Roman" w:hAnsi="Times New Roman" w:cs="Times New Roman"/>
        </w:rPr>
      </w:pPr>
    </w:p>
    <w:p w14:paraId="4D55EEA1" w14:textId="0ABF13F1" w:rsidR="00ED0588" w:rsidRPr="00854CF8" w:rsidRDefault="00ED0588" w:rsidP="00190031">
      <w:pPr>
        <w:pStyle w:val="Heading4"/>
      </w:pPr>
      <w:r w:rsidRPr="00854CF8">
        <w:t>Institutional Continuity Assurance</w:t>
      </w:r>
    </w:p>
    <w:p w14:paraId="4FBF7B59" w14:textId="77777777" w:rsidR="00190031" w:rsidRDefault="00190031" w:rsidP="00ED0588">
      <w:pPr>
        <w:rPr>
          <w:rFonts w:ascii="Times New Roman" w:hAnsi="Times New Roman" w:cs="Times New Roman"/>
        </w:rPr>
      </w:pPr>
    </w:p>
    <w:p w14:paraId="74B0701A" w14:textId="53DFE776" w:rsidR="00ED0588" w:rsidRPr="00854CF8" w:rsidRDefault="00ED0588" w:rsidP="00ED0588">
      <w:pPr>
        <w:rPr>
          <w:rFonts w:ascii="Times New Roman" w:hAnsi="Times New Roman" w:cs="Times New Roman"/>
        </w:rPr>
      </w:pPr>
      <w:r w:rsidRPr="00854CF8">
        <w:rPr>
          <w:rFonts w:ascii="Times New Roman" w:hAnsi="Times New Roman" w:cs="Times New Roman"/>
        </w:rPr>
        <w:t xml:space="preserve">Confirms that the Master Document now enters its permanent lifecycle as the foundation for all future updates, expansions, reviews, and evolutionary iterations documented through the </w:t>
      </w:r>
      <w:proofErr w:type="spellStart"/>
      <w:r w:rsidRPr="00854CF8">
        <w:rPr>
          <w:rFonts w:ascii="Times New Roman" w:hAnsi="Times New Roman" w:cs="Times New Roman"/>
        </w:rPr>
        <w:t>Chronosphere</w:t>
      </w:r>
      <w:proofErr w:type="spellEnd"/>
      <w:r w:rsidRPr="00854CF8">
        <w:rPr>
          <w:rFonts w:ascii="Times New Roman" w:hAnsi="Times New Roman" w:cs="Times New Roman"/>
        </w:rPr>
        <w:t>, Evolutionary Index, and governance systems.</w:t>
      </w:r>
    </w:p>
    <w:p w14:paraId="2FC97894" w14:textId="77777777" w:rsidR="00ED0588" w:rsidRPr="00854CF8" w:rsidRDefault="00ED0588" w:rsidP="00ED0588">
      <w:pPr>
        <w:rPr>
          <w:rFonts w:ascii="Times New Roman" w:hAnsi="Times New Roman" w:cs="Times New Roman"/>
        </w:rPr>
      </w:pPr>
    </w:p>
    <w:p w14:paraId="5F23853A" w14:textId="683CCAB4" w:rsidR="00ED0588" w:rsidRPr="00854CF8" w:rsidRDefault="00ED0588" w:rsidP="00190031">
      <w:pPr>
        <w:pStyle w:val="Heading4"/>
      </w:pPr>
      <w:r w:rsidRPr="00854CF8">
        <w:t>Closing of the Master Architecture</w:t>
      </w:r>
    </w:p>
    <w:p w14:paraId="6D43A456" w14:textId="77777777" w:rsidR="00190031" w:rsidRDefault="00190031" w:rsidP="00ED0588">
      <w:pPr>
        <w:rPr>
          <w:rFonts w:ascii="Times New Roman" w:hAnsi="Times New Roman" w:cs="Times New Roman"/>
        </w:rPr>
      </w:pPr>
    </w:p>
    <w:p w14:paraId="70BAFC80" w14:textId="3F2799CA" w:rsidR="00ED0588" w:rsidRPr="00854CF8" w:rsidRDefault="00ED0588" w:rsidP="00ED0588">
      <w:pPr>
        <w:rPr>
          <w:rFonts w:ascii="Times New Roman" w:hAnsi="Times New Roman" w:cs="Times New Roman"/>
        </w:rPr>
      </w:pPr>
      <w:r w:rsidRPr="00854CF8">
        <w:rPr>
          <w:rFonts w:ascii="Times New Roman" w:hAnsi="Times New Roman" w:cs="Times New Roman"/>
        </w:rPr>
        <w:t>Declares that the structural narrative, operational logic, and sovereign framework defined throughout the preceding sections are now fully complete, forming a unified and internally consistent architectural whole.</w:t>
      </w:r>
    </w:p>
    <w:p w14:paraId="5075B30F" w14:textId="77777777" w:rsidR="00ED0588" w:rsidRPr="00854CF8" w:rsidRDefault="00ED0588" w:rsidP="00ED0588">
      <w:pPr>
        <w:rPr>
          <w:rFonts w:ascii="Times New Roman" w:hAnsi="Times New Roman" w:cs="Times New Roman"/>
        </w:rPr>
      </w:pPr>
    </w:p>
    <w:p w14:paraId="4E632A54" w14:textId="541D1D0B" w:rsidR="00ED0588" w:rsidRPr="00854CF8" w:rsidRDefault="00ED0588" w:rsidP="00190031">
      <w:pPr>
        <w:pStyle w:val="Heading4"/>
      </w:pPr>
      <w:r w:rsidRPr="00854CF8">
        <w:t>Transition to Deployment &amp; Archival</w:t>
      </w:r>
    </w:p>
    <w:p w14:paraId="236A18C8" w14:textId="77777777" w:rsidR="00190031" w:rsidRDefault="00190031" w:rsidP="00ED0588">
      <w:pPr>
        <w:rPr>
          <w:rFonts w:ascii="Times New Roman" w:hAnsi="Times New Roman" w:cs="Times New Roman"/>
        </w:rPr>
      </w:pPr>
    </w:p>
    <w:p w14:paraId="4D5BB739" w14:textId="7B16593B" w:rsidR="00ED0588" w:rsidRPr="00854CF8" w:rsidRDefault="00ED0588" w:rsidP="00ED0588">
      <w:pPr>
        <w:rPr>
          <w:rFonts w:ascii="Times New Roman" w:hAnsi="Times New Roman" w:cs="Times New Roman"/>
        </w:rPr>
      </w:pPr>
      <w:r w:rsidRPr="00854CF8">
        <w:rPr>
          <w:rFonts w:ascii="Times New Roman" w:hAnsi="Times New Roman" w:cs="Times New Roman"/>
        </w:rPr>
        <w:t>Marks the official transfer of the document from developmental status into its dual roles as an operational blueprint and a legacy archive within the empire’s institutional memory architecture.</w:t>
      </w:r>
    </w:p>
    <w:p w14:paraId="5290F653" w14:textId="77777777" w:rsidR="00ED0588" w:rsidRPr="00854CF8" w:rsidRDefault="00ED0588" w:rsidP="00ED0588">
      <w:pPr>
        <w:rPr>
          <w:rFonts w:ascii="Times New Roman" w:hAnsi="Times New Roman" w:cs="Times New Roman"/>
        </w:rPr>
      </w:pPr>
    </w:p>
    <w:p w14:paraId="344BAF8E" w14:textId="1E46A838" w:rsidR="00674380" w:rsidRPr="00854CF8" w:rsidRDefault="00ED0588" w:rsidP="00ED0588">
      <w:pPr>
        <w:rPr>
          <w:rFonts w:ascii="Times New Roman" w:hAnsi="Times New Roman" w:cs="Times New Roman"/>
        </w:rPr>
      </w:pPr>
      <w:r w:rsidRPr="00854CF8">
        <w:rPr>
          <w:rFonts w:ascii="Times New Roman" w:hAnsi="Times New Roman" w:cs="Times New Roman"/>
        </w:rPr>
        <w:lastRenderedPageBreak/>
        <w:t>Through this Grand Conclusion Closing Summary, the WebHydra Master Document reaches its final point of closure, fulfilling its purpose as the definitive guide for governance, architecture, intelligence, security, continuity, and expansion. It stands as a completed sovereign charter—ready to anchor the empire’s digital future, guide its strategic advancements, and uphold its legacy for generations.</w:t>
      </w:r>
      <w:r w:rsidR="00674380" w:rsidRPr="00854CF8">
        <w:rPr>
          <w:rFonts w:ascii="Times New Roman" w:hAnsi="Times New Roman" w:cs="Times New Roman"/>
        </w:rPr>
        <w:br w:type="page"/>
      </w:r>
    </w:p>
    <w:p w14:paraId="768A9F5F"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3F10E6FD" w14:textId="77777777" w:rsidR="009B3D5F" w:rsidRPr="001B3C33" w:rsidRDefault="009B3D5F" w:rsidP="009B3D5F">
      <w:pPr>
        <w:rPr>
          <w:rFonts w:ascii="Times New Roman" w:hAnsi="Times New Roman" w:cs="Times New Roman"/>
          <w:b/>
          <w:sz w:val="56"/>
          <w:szCs w:val="56"/>
        </w:rPr>
      </w:pPr>
    </w:p>
    <w:p w14:paraId="067A4BE9"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1CBECE83" w14:textId="77777777" w:rsidR="009B3D5F" w:rsidRPr="001B3C33" w:rsidRDefault="009B3D5F" w:rsidP="009B3D5F">
      <w:pPr>
        <w:rPr>
          <w:rFonts w:ascii="Times New Roman" w:hAnsi="Times New Roman" w:cs="Times New Roman"/>
          <w:b/>
          <w:sz w:val="56"/>
          <w:szCs w:val="56"/>
        </w:rPr>
      </w:pPr>
    </w:p>
    <w:p w14:paraId="5F053927"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666E6488" w14:textId="77777777" w:rsidR="009B3D5F" w:rsidRPr="001B3C33" w:rsidRDefault="009B3D5F" w:rsidP="009B3D5F">
      <w:pPr>
        <w:jc w:val="center"/>
        <w:rPr>
          <w:rFonts w:ascii="Times New Roman" w:hAnsi="Times New Roman" w:cs="Times New Roman"/>
          <w:b/>
          <w:sz w:val="56"/>
          <w:szCs w:val="56"/>
        </w:rPr>
      </w:pPr>
    </w:p>
    <w:p w14:paraId="3413ADAB" w14:textId="77777777" w:rsidR="009B3D5F" w:rsidRPr="001B3C33" w:rsidRDefault="009B3D5F" w:rsidP="009B3D5F">
      <w:pPr>
        <w:jc w:val="center"/>
        <w:rPr>
          <w:rFonts w:ascii="Times New Roman" w:hAnsi="Times New Roman" w:cs="Times New Roman"/>
          <w:b/>
          <w:sz w:val="56"/>
          <w:szCs w:val="56"/>
        </w:rPr>
      </w:pPr>
    </w:p>
    <w:p w14:paraId="71FA410D" w14:textId="12A5BBFA" w:rsidR="009B3D5F" w:rsidRPr="001229B4" w:rsidRDefault="009B3D5F" w:rsidP="009B3D5F">
      <w:pPr>
        <w:pStyle w:val="Heading1"/>
        <w:jc w:val="center"/>
        <w:rPr>
          <w:sz w:val="60"/>
          <w:szCs w:val="60"/>
        </w:rPr>
      </w:pPr>
      <w:r>
        <w:rPr>
          <w:sz w:val="60"/>
          <w:szCs w:val="60"/>
        </w:rPr>
        <w:t xml:space="preserve">SECTION </w:t>
      </w:r>
      <w:r>
        <w:rPr>
          <w:sz w:val="60"/>
          <w:szCs w:val="60"/>
        </w:rPr>
        <w:t>22: INTELLECTUAL PROPERTY SOVEREIGNTY &amp; RIGHTS FRAMEWORK</w:t>
      </w:r>
    </w:p>
    <w:p w14:paraId="501952CF" w14:textId="77777777" w:rsidR="009B3D5F" w:rsidRDefault="009B3D5F">
      <w:pPr>
        <w:rPr>
          <w:rFonts w:ascii="Times New Roman" w:eastAsiaTheme="majorEastAsia" w:hAnsi="Times New Roman" w:cstheme="majorBidi"/>
          <w:b/>
          <w:color w:val="000000" w:themeColor="text1"/>
          <w:sz w:val="40"/>
          <w:szCs w:val="40"/>
        </w:rPr>
      </w:pPr>
      <w:r>
        <w:br w:type="page"/>
      </w:r>
    </w:p>
    <w:p w14:paraId="3F20CDFE" w14:textId="040F0AAD" w:rsidR="00E50475" w:rsidRPr="00854CF8" w:rsidRDefault="00E50475" w:rsidP="00190031">
      <w:pPr>
        <w:pStyle w:val="Heading1"/>
      </w:pPr>
      <w:r w:rsidRPr="00854CF8">
        <w:lastRenderedPageBreak/>
        <w:t>SECTION 22</w:t>
      </w:r>
      <w:r w:rsidR="00190031">
        <w:t>:</w:t>
      </w:r>
      <w:r w:rsidRPr="00854CF8">
        <w:t xml:space="preserve"> INTELLECTUAL PROPERTY SOVEREIGNTY &amp; RIGHTS FRAMEWORK</w:t>
      </w:r>
    </w:p>
    <w:p w14:paraId="688B643C" w14:textId="77777777" w:rsidR="00E50475" w:rsidRPr="00854CF8" w:rsidRDefault="00E50475" w:rsidP="00E50475">
      <w:pPr>
        <w:rPr>
          <w:rFonts w:ascii="Times New Roman" w:hAnsi="Times New Roman" w:cs="Times New Roman"/>
        </w:rPr>
      </w:pPr>
    </w:p>
    <w:p w14:paraId="46913F44" w14:textId="77777777" w:rsidR="00E50475" w:rsidRPr="00854CF8" w:rsidRDefault="00E50475" w:rsidP="00190031">
      <w:pPr>
        <w:pStyle w:val="Heading2"/>
      </w:pPr>
      <w:r w:rsidRPr="00854CF8">
        <w:t>Section Introduction</w:t>
      </w:r>
    </w:p>
    <w:p w14:paraId="4D34FC01" w14:textId="77777777" w:rsidR="00E50475" w:rsidRPr="00854CF8" w:rsidRDefault="00E50475" w:rsidP="00E50475">
      <w:pPr>
        <w:rPr>
          <w:rFonts w:ascii="Times New Roman" w:hAnsi="Times New Roman" w:cs="Times New Roman"/>
        </w:rPr>
      </w:pPr>
    </w:p>
    <w:p w14:paraId="04B48636"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This section establishes the official Intellectual Property (IP) sovereignty doctrine that governs all structural, conceptual, operational, technological, literary, graphical, architectural, and systemic elements contained within the WebHydra ecosystem.</w:t>
      </w:r>
    </w:p>
    <w:p w14:paraId="1C8D82E9"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It defines the ownership rights, protection mechanisms, licensing restrictions, enforcement protocols, and sovereign jurisdictions under which the WebHydra master document, architecture, systems, frameworks, and related assets are recognized and defended.</w:t>
      </w:r>
    </w:p>
    <w:p w14:paraId="7BE3EE72" w14:textId="77777777" w:rsidR="00E50475" w:rsidRPr="00854CF8" w:rsidRDefault="00E50475" w:rsidP="00E50475">
      <w:pPr>
        <w:rPr>
          <w:rFonts w:ascii="Times New Roman" w:hAnsi="Times New Roman" w:cs="Times New Roman"/>
        </w:rPr>
      </w:pPr>
    </w:p>
    <w:p w14:paraId="723F8864"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As WebHydra forms part of a broader empire-grade digital and physical governance system, this section ensures that every component — from the website hierarchy to HydraCore systems, project modules, AI integrations, corporate declarations, and future expansions — is legally protected against duplication, misuse, or unauthorized replication across all global domains.</w:t>
      </w:r>
    </w:p>
    <w:p w14:paraId="0A6063A3" w14:textId="77777777" w:rsidR="00E50475" w:rsidRPr="00854CF8" w:rsidRDefault="00E50475" w:rsidP="00E50475">
      <w:pPr>
        <w:rPr>
          <w:rFonts w:ascii="Times New Roman" w:hAnsi="Times New Roman" w:cs="Times New Roman"/>
        </w:rPr>
      </w:pPr>
    </w:p>
    <w:p w14:paraId="2EDB08B5"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The IP Sovereignty Framework serves as the final legal safeguard ensuring WebHydra remains the exclusive proprietary property of its rightful owner and founding authority.</w:t>
      </w:r>
    </w:p>
    <w:p w14:paraId="2A3B5181" w14:textId="77777777" w:rsidR="00E50475" w:rsidRPr="00854CF8" w:rsidRDefault="00E50475" w:rsidP="00E50475">
      <w:pPr>
        <w:rPr>
          <w:rFonts w:ascii="Times New Roman" w:hAnsi="Times New Roman" w:cs="Times New Roman"/>
        </w:rPr>
      </w:pPr>
    </w:p>
    <w:p w14:paraId="40B29B67" w14:textId="78463497" w:rsidR="00E50475" w:rsidRPr="00854CF8" w:rsidRDefault="00E50475" w:rsidP="00190031">
      <w:pPr>
        <w:pStyle w:val="Heading3"/>
      </w:pPr>
      <w:r w:rsidRPr="00854CF8">
        <w:t>22.1</w:t>
      </w:r>
      <w:r w:rsidR="0016397A">
        <w:t>:</w:t>
      </w:r>
      <w:r w:rsidRPr="00854CF8">
        <w:t xml:space="preserve"> Comprehensive Ownership Declaration</w:t>
      </w:r>
    </w:p>
    <w:p w14:paraId="1F009A95" w14:textId="77777777" w:rsidR="00E50475" w:rsidRPr="00854CF8" w:rsidRDefault="00E50475" w:rsidP="00E50475">
      <w:pPr>
        <w:rPr>
          <w:rFonts w:ascii="Times New Roman" w:hAnsi="Times New Roman" w:cs="Times New Roman"/>
        </w:rPr>
      </w:pPr>
    </w:p>
    <w:p w14:paraId="753709A3"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Defines the absolute ownership rights over all content within the WebHydra Master Document.</w:t>
      </w:r>
    </w:p>
    <w:p w14:paraId="5B79A54E" w14:textId="77777777" w:rsidR="00E50475" w:rsidRPr="00854CF8" w:rsidRDefault="00E50475" w:rsidP="00E50475">
      <w:pPr>
        <w:rPr>
          <w:rFonts w:ascii="Times New Roman" w:hAnsi="Times New Roman" w:cs="Times New Roman"/>
        </w:rPr>
      </w:pPr>
    </w:p>
    <w:p w14:paraId="64C77B2C" w14:textId="385C7A0B" w:rsidR="00E50475" w:rsidRPr="00854CF8" w:rsidRDefault="00E50475" w:rsidP="00190031">
      <w:pPr>
        <w:pStyle w:val="Heading4"/>
      </w:pPr>
      <w:r w:rsidRPr="00854CF8">
        <w:t>22.1.1</w:t>
      </w:r>
      <w:r w:rsidR="0016397A">
        <w:t>:</w:t>
      </w:r>
      <w:r w:rsidRPr="00854CF8">
        <w:t xml:space="preserve"> Foundational Ownership Statement</w:t>
      </w:r>
    </w:p>
    <w:p w14:paraId="391700A5" w14:textId="77777777" w:rsidR="00190031" w:rsidRDefault="00190031" w:rsidP="00E50475">
      <w:pPr>
        <w:rPr>
          <w:rFonts w:ascii="Times New Roman" w:hAnsi="Times New Roman" w:cs="Times New Roman"/>
        </w:rPr>
      </w:pPr>
    </w:p>
    <w:p w14:paraId="53CD3F05" w14:textId="1989087A" w:rsidR="00E50475" w:rsidRPr="00854CF8" w:rsidRDefault="00E50475" w:rsidP="00E50475">
      <w:pPr>
        <w:rPr>
          <w:rFonts w:ascii="Times New Roman" w:hAnsi="Times New Roman" w:cs="Times New Roman"/>
        </w:rPr>
      </w:pPr>
      <w:r w:rsidRPr="00854CF8">
        <w:rPr>
          <w:rFonts w:ascii="Times New Roman" w:hAnsi="Times New Roman" w:cs="Times New Roman"/>
        </w:rPr>
        <w:t>Declares that all written content, conceptual structures, diagrams, taxonomies, blueprints, frameworks, and operational models are fully owned by the founding entity and protected under applicable international IP laws.</w:t>
      </w:r>
    </w:p>
    <w:p w14:paraId="03F77C36" w14:textId="77777777" w:rsidR="00E50475" w:rsidRPr="00854CF8" w:rsidRDefault="00E50475" w:rsidP="00E50475">
      <w:pPr>
        <w:rPr>
          <w:rFonts w:ascii="Times New Roman" w:hAnsi="Times New Roman" w:cs="Times New Roman"/>
        </w:rPr>
      </w:pPr>
    </w:p>
    <w:p w14:paraId="4864CB7B" w14:textId="4EC2D522" w:rsidR="00E50475" w:rsidRPr="00854CF8" w:rsidRDefault="00E50475" w:rsidP="00190031">
      <w:pPr>
        <w:pStyle w:val="Heading4"/>
      </w:pPr>
      <w:r w:rsidRPr="00854CF8">
        <w:lastRenderedPageBreak/>
        <w:t>22.1.2</w:t>
      </w:r>
      <w:r w:rsidR="0016397A">
        <w:t>:</w:t>
      </w:r>
      <w:r w:rsidRPr="00854CF8">
        <w:t xml:space="preserve"> Exclusive Global Intellectual Property Claim</w:t>
      </w:r>
    </w:p>
    <w:p w14:paraId="581443F3" w14:textId="77777777" w:rsidR="00190031" w:rsidRDefault="00190031" w:rsidP="00E50475">
      <w:pPr>
        <w:rPr>
          <w:rFonts w:ascii="Times New Roman" w:hAnsi="Times New Roman" w:cs="Times New Roman"/>
        </w:rPr>
      </w:pPr>
    </w:p>
    <w:p w14:paraId="5DDEF96F" w14:textId="428088FE" w:rsidR="00E50475" w:rsidRPr="00854CF8" w:rsidRDefault="00E50475" w:rsidP="00E50475">
      <w:pPr>
        <w:rPr>
          <w:rFonts w:ascii="Times New Roman" w:hAnsi="Times New Roman" w:cs="Times New Roman"/>
        </w:rPr>
      </w:pPr>
      <w:r w:rsidRPr="00854CF8">
        <w:rPr>
          <w:rFonts w:ascii="Times New Roman" w:hAnsi="Times New Roman" w:cs="Times New Roman"/>
        </w:rPr>
        <w:t>Establishes worldwide territorial claim over all original ideas, system structures, linguistic formulations, and proprietary methodologies described within this document.</w:t>
      </w:r>
    </w:p>
    <w:p w14:paraId="4E1409AA" w14:textId="77777777" w:rsidR="00E50475" w:rsidRPr="00854CF8" w:rsidRDefault="00E50475" w:rsidP="00E50475">
      <w:pPr>
        <w:rPr>
          <w:rFonts w:ascii="Times New Roman" w:hAnsi="Times New Roman" w:cs="Times New Roman"/>
        </w:rPr>
      </w:pPr>
    </w:p>
    <w:p w14:paraId="71C39FA3" w14:textId="23774ABA" w:rsidR="00E50475" w:rsidRPr="00854CF8" w:rsidRDefault="00E50475" w:rsidP="00190031">
      <w:pPr>
        <w:pStyle w:val="Heading4"/>
      </w:pPr>
      <w:r w:rsidRPr="00854CF8">
        <w:t>22.1.3</w:t>
      </w:r>
      <w:r w:rsidR="0016397A">
        <w:t>:</w:t>
      </w:r>
      <w:r w:rsidRPr="00854CF8">
        <w:t xml:space="preserve"> Derivative Works Restriction</w:t>
      </w:r>
    </w:p>
    <w:p w14:paraId="3EFCC42E" w14:textId="77777777" w:rsidR="00190031" w:rsidRDefault="00190031" w:rsidP="00E50475">
      <w:pPr>
        <w:rPr>
          <w:rFonts w:ascii="Times New Roman" w:hAnsi="Times New Roman" w:cs="Times New Roman"/>
        </w:rPr>
      </w:pPr>
    </w:p>
    <w:p w14:paraId="78D02B18" w14:textId="2D8E165D" w:rsidR="00E50475" w:rsidRPr="00854CF8" w:rsidRDefault="00E50475" w:rsidP="00E50475">
      <w:pPr>
        <w:rPr>
          <w:rFonts w:ascii="Times New Roman" w:hAnsi="Times New Roman" w:cs="Times New Roman"/>
        </w:rPr>
      </w:pPr>
      <w:r w:rsidRPr="00854CF8">
        <w:rPr>
          <w:rFonts w:ascii="Times New Roman" w:hAnsi="Times New Roman" w:cs="Times New Roman"/>
        </w:rPr>
        <w:t>Prohibits the reproduction, adaptation, reformatting, or repurposing of any component of the WebHydra system without explicit written authorization.</w:t>
      </w:r>
    </w:p>
    <w:p w14:paraId="651233B9" w14:textId="77777777" w:rsidR="00E50475" w:rsidRPr="00854CF8" w:rsidRDefault="00E50475" w:rsidP="00E50475">
      <w:pPr>
        <w:rPr>
          <w:rFonts w:ascii="Times New Roman" w:hAnsi="Times New Roman" w:cs="Times New Roman"/>
        </w:rPr>
      </w:pPr>
    </w:p>
    <w:p w14:paraId="065731BA" w14:textId="327A7F16" w:rsidR="00E50475" w:rsidRPr="00854CF8" w:rsidRDefault="00E50475" w:rsidP="00190031">
      <w:pPr>
        <w:pStyle w:val="Heading4"/>
      </w:pPr>
      <w:r w:rsidRPr="00854CF8">
        <w:t>22.1.4</w:t>
      </w:r>
      <w:r w:rsidR="0016397A">
        <w:t>:</w:t>
      </w:r>
      <w:r w:rsidRPr="00854CF8">
        <w:t xml:space="preserve"> Moral &amp; Creative Rights Affirmation</w:t>
      </w:r>
    </w:p>
    <w:p w14:paraId="331F50E8" w14:textId="77777777" w:rsidR="00190031" w:rsidRDefault="00190031" w:rsidP="00E50475">
      <w:pPr>
        <w:rPr>
          <w:rFonts w:ascii="Times New Roman" w:hAnsi="Times New Roman" w:cs="Times New Roman"/>
        </w:rPr>
      </w:pPr>
    </w:p>
    <w:p w14:paraId="5A1B672A" w14:textId="1C2ADAF9" w:rsidR="00E50475" w:rsidRPr="00854CF8" w:rsidRDefault="00E50475" w:rsidP="00E50475">
      <w:pPr>
        <w:rPr>
          <w:rFonts w:ascii="Times New Roman" w:hAnsi="Times New Roman" w:cs="Times New Roman"/>
        </w:rPr>
      </w:pPr>
      <w:r w:rsidRPr="00854CF8">
        <w:rPr>
          <w:rFonts w:ascii="Times New Roman" w:hAnsi="Times New Roman" w:cs="Times New Roman"/>
        </w:rPr>
        <w:t>Affirms the creator’s inherent moral rights over authorship, integrity, and representation of the system.</w:t>
      </w:r>
    </w:p>
    <w:p w14:paraId="6EF53F18" w14:textId="77777777" w:rsidR="00E50475" w:rsidRPr="00854CF8" w:rsidRDefault="00E50475" w:rsidP="00E50475">
      <w:pPr>
        <w:rPr>
          <w:rFonts w:ascii="Times New Roman" w:hAnsi="Times New Roman" w:cs="Times New Roman"/>
        </w:rPr>
      </w:pPr>
    </w:p>
    <w:p w14:paraId="5182788C" w14:textId="206A4DB4" w:rsidR="00E50475" w:rsidRPr="00854CF8" w:rsidRDefault="00E50475" w:rsidP="00190031">
      <w:pPr>
        <w:pStyle w:val="Heading3"/>
      </w:pPr>
      <w:r w:rsidRPr="00854CF8">
        <w:t>22.2</w:t>
      </w:r>
      <w:r w:rsidR="0016397A">
        <w:t>:</w:t>
      </w:r>
      <w:r w:rsidRPr="00854CF8">
        <w:t xml:space="preserve"> Structural &amp; Systemic Protection Protocols</w:t>
      </w:r>
    </w:p>
    <w:p w14:paraId="15578461" w14:textId="77777777" w:rsidR="00E50475" w:rsidRPr="00854CF8" w:rsidRDefault="00E50475" w:rsidP="00E50475">
      <w:pPr>
        <w:rPr>
          <w:rFonts w:ascii="Times New Roman" w:hAnsi="Times New Roman" w:cs="Times New Roman"/>
        </w:rPr>
      </w:pPr>
    </w:p>
    <w:p w14:paraId="597E37D5"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This module secures the technical, architectural, and operational frameworks from unauthorized replication.</w:t>
      </w:r>
    </w:p>
    <w:p w14:paraId="5A30C1DD" w14:textId="77777777" w:rsidR="00E50475" w:rsidRPr="00854CF8" w:rsidRDefault="00E50475" w:rsidP="00E50475">
      <w:pPr>
        <w:rPr>
          <w:rFonts w:ascii="Times New Roman" w:hAnsi="Times New Roman" w:cs="Times New Roman"/>
        </w:rPr>
      </w:pPr>
    </w:p>
    <w:p w14:paraId="1B8A332C" w14:textId="2933BCA5" w:rsidR="00E50475" w:rsidRPr="00854CF8" w:rsidRDefault="00E50475" w:rsidP="00190031">
      <w:pPr>
        <w:pStyle w:val="Heading4"/>
      </w:pPr>
      <w:r w:rsidRPr="00854CF8">
        <w:t>22.2.1</w:t>
      </w:r>
      <w:r w:rsidR="0016397A">
        <w:t>:</w:t>
      </w:r>
      <w:r w:rsidRPr="00854CF8">
        <w:t xml:space="preserve"> Architecture Protection Protocol</w:t>
      </w:r>
    </w:p>
    <w:p w14:paraId="765DDB4F" w14:textId="77777777" w:rsidR="00190031" w:rsidRDefault="00190031" w:rsidP="00E50475">
      <w:pPr>
        <w:rPr>
          <w:rFonts w:ascii="Times New Roman" w:hAnsi="Times New Roman" w:cs="Times New Roman"/>
        </w:rPr>
      </w:pPr>
    </w:p>
    <w:p w14:paraId="1FD9EA71" w14:textId="522F29A7" w:rsidR="00E50475" w:rsidRPr="00854CF8" w:rsidRDefault="00E50475" w:rsidP="00E50475">
      <w:pPr>
        <w:rPr>
          <w:rFonts w:ascii="Times New Roman" w:hAnsi="Times New Roman" w:cs="Times New Roman"/>
        </w:rPr>
      </w:pPr>
      <w:r w:rsidRPr="00854CF8">
        <w:rPr>
          <w:rFonts w:ascii="Times New Roman" w:hAnsi="Times New Roman" w:cs="Times New Roman"/>
        </w:rPr>
        <w:t>Protects the entire WebHydra multi-tier ecosystem, the HydraCore integration model, and all subsystem frameworks from structural duplication.</w:t>
      </w:r>
    </w:p>
    <w:p w14:paraId="0603A129" w14:textId="77777777" w:rsidR="00E50475" w:rsidRPr="00854CF8" w:rsidRDefault="00E50475" w:rsidP="00E50475">
      <w:pPr>
        <w:rPr>
          <w:rFonts w:ascii="Times New Roman" w:hAnsi="Times New Roman" w:cs="Times New Roman"/>
        </w:rPr>
      </w:pPr>
    </w:p>
    <w:p w14:paraId="544A4689" w14:textId="40D8E001" w:rsidR="00E50475" w:rsidRPr="00854CF8" w:rsidRDefault="00E50475" w:rsidP="00190031">
      <w:pPr>
        <w:pStyle w:val="Heading4"/>
      </w:pPr>
      <w:r w:rsidRPr="00854CF8">
        <w:t>22.2.2</w:t>
      </w:r>
      <w:r w:rsidR="0016397A">
        <w:t>:</w:t>
      </w:r>
      <w:r w:rsidRPr="00854CF8">
        <w:t xml:space="preserve"> Operational Methodology Safeguards</w:t>
      </w:r>
    </w:p>
    <w:p w14:paraId="7FBA8E5A" w14:textId="77777777" w:rsidR="00190031" w:rsidRDefault="00190031" w:rsidP="00E50475">
      <w:pPr>
        <w:rPr>
          <w:rFonts w:ascii="Times New Roman" w:hAnsi="Times New Roman" w:cs="Times New Roman"/>
        </w:rPr>
      </w:pPr>
    </w:p>
    <w:p w14:paraId="4080C8CA" w14:textId="5686781B" w:rsidR="00E50475" w:rsidRPr="00854CF8" w:rsidRDefault="00E50475" w:rsidP="00E50475">
      <w:pPr>
        <w:rPr>
          <w:rFonts w:ascii="Times New Roman" w:hAnsi="Times New Roman" w:cs="Times New Roman"/>
        </w:rPr>
      </w:pPr>
      <w:r w:rsidRPr="00854CF8">
        <w:rPr>
          <w:rFonts w:ascii="Times New Roman" w:hAnsi="Times New Roman" w:cs="Times New Roman"/>
        </w:rPr>
        <w:t>Ensures that unique operational methodologies, governance flows, AI integration strategies, and project module mechanics remain proprietary.</w:t>
      </w:r>
    </w:p>
    <w:p w14:paraId="27A3D11D" w14:textId="77777777" w:rsidR="00E50475" w:rsidRPr="00854CF8" w:rsidRDefault="00E50475" w:rsidP="00E50475">
      <w:pPr>
        <w:rPr>
          <w:rFonts w:ascii="Times New Roman" w:hAnsi="Times New Roman" w:cs="Times New Roman"/>
        </w:rPr>
      </w:pPr>
    </w:p>
    <w:p w14:paraId="529A164F" w14:textId="5B166CF0" w:rsidR="00E50475" w:rsidRPr="00854CF8" w:rsidRDefault="00E50475" w:rsidP="00190031">
      <w:pPr>
        <w:pStyle w:val="Heading4"/>
      </w:pPr>
      <w:r w:rsidRPr="00854CF8">
        <w:lastRenderedPageBreak/>
        <w:t>22.2.3</w:t>
      </w:r>
      <w:r w:rsidR="0016397A">
        <w:t>:</w:t>
      </w:r>
      <w:r w:rsidRPr="00854CF8">
        <w:t xml:space="preserve"> Digital &amp; Physical Hybrid Infrastructure Protection</w:t>
      </w:r>
    </w:p>
    <w:p w14:paraId="361A01C2" w14:textId="77777777" w:rsidR="00190031" w:rsidRDefault="00190031" w:rsidP="00E50475">
      <w:pPr>
        <w:rPr>
          <w:rFonts w:ascii="Times New Roman" w:hAnsi="Times New Roman" w:cs="Times New Roman"/>
        </w:rPr>
      </w:pPr>
    </w:p>
    <w:p w14:paraId="7C56A731" w14:textId="4BBD3EAB" w:rsidR="00E50475" w:rsidRPr="00854CF8" w:rsidRDefault="00E50475" w:rsidP="00E50475">
      <w:pPr>
        <w:rPr>
          <w:rFonts w:ascii="Times New Roman" w:hAnsi="Times New Roman" w:cs="Times New Roman"/>
        </w:rPr>
      </w:pPr>
      <w:r w:rsidRPr="00854CF8">
        <w:rPr>
          <w:rFonts w:ascii="Times New Roman" w:hAnsi="Times New Roman" w:cs="Times New Roman"/>
        </w:rPr>
        <w:t>Covers all hybrid components, including cross-domain workflows, user experience systems, membership frameworks, and AI modules.</w:t>
      </w:r>
    </w:p>
    <w:p w14:paraId="2359027B" w14:textId="77777777" w:rsidR="00E50475" w:rsidRPr="00854CF8" w:rsidRDefault="00E50475" w:rsidP="00E50475">
      <w:pPr>
        <w:rPr>
          <w:rFonts w:ascii="Times New Roman" w:hAnsi="Times New Roman" w:cs="Times New Roman"/>
        </w:rPr>
      </w:pPr>
    </w:p>
    <w:p w14:paraId="28C0EFF1" w14:textId="065E2695" w:rsidR="00E50475" w:rsidRPr="00854CF8" w:rsidRDefault="00E50475" w:rsidP="00190031">
      <w:pPr>
        <w:pStyle w:val="Heading4"/>
      </w:pPr>
      <w:r w:rsidRPr="00854CF8">
        <w:t>22.2.4</w:t>
      </w:r>
      <w:r w:rsidR="0016397A">
        <w:t>:</w:t>
      </w:r>
      <w:r w:rsidRPr="00854CF8">
        <w:t xml:space="preserve"> Confidential System Logic Preservation</w:t>
      </w:r>
    </w:p>
    <w:p w14:paraId="6AF65E0F" w14:textId="77777777" w:rsidR="00190031" w:rsidRDefault="00190031" w:rsidP="00E50475">
      <w:pPr>
        <w:rPr>
          <w:rFonts w:ascii="Times New Roman" w:hAnsi="Times New Roman" w:cs="Times New Roman"/>
        </w:rPr>
      </w:pPr>
    </w:p>
    <w:p w14:paraId="0CC1C06E" w14:textId="18C8D093" w:rsidR="00E50475" w:rsidRPr="00854CF8" w:rsidRDefault="00E50475" w:rsidP="00E50475">
      <w:pPr>
        <w:rPr>
          <w:rFonts w:ascii="Times New Roman" w:hAnsi="Times New Roman" w:cs="Times New Roman"/>
        </w:rPr>
      </w:pPr>
      <w:r w:rsidRPr="00854CF8">
        <w:rPr>
          <w:rFonts w:ascii="Times New Roman" w:hAnsi="Times New Roman" w:cs="Times New Roman"/>
        </w:rPr>
        <w:t>Safeguards all internal logic, including algorithms, data flows, predictive frameworks, and system-level interdependencies.</w:t>
      </w:r>
    </w:p>
    <w:p w14:paraId="45DAA496" w14:textId="77777777" w:rsidR="00E50475" w:rsidRPr="00854CF8" w:rsidRDefault="00E50475" w:rsidP="00E50475">
      <w:pPr>
        <w:rPr>
          <w:rFonts w:ascii="Times New Roman" w:hAnsi="Times New Roman" w:cs="Times New Roman"/>
        </w:rPr>
      </w:pPr>
    </w:p>
    <w:p w14:paraId="6FE8E242" w14:textId="65F84794" w:rsidR="00E50475" w:rsidRPr="00854CF8" w:rsidRDefault="00E50475" w:rsidP="00190031">
      <w:pPr>
        <w:pStyle w:val="Heading3"/>
      </w:pPr>
      <w:r w:rsidRPr="00854CF8">
        <w:t>22.3</w:t>
      </w:r>
      <w:r w:rsidR="0016397A">
        <w:t>:</w:t>
      </w:r>
      <w:r w:rsidRPr="00854CF8">
        <w:t xml:space="preserve"> Branding, Identity &amp; Cultural Asset Sovereignty</w:t>
      </w:r>
    </w:p>
    <w:p w14:paraId="543D0106" w14:textId="77777777" w:rsidR="00E50475" w:rsidRPr="00854CF8" w:rsidRDefault="00E50475" w:rsidP="00E50475">
      <w:pPr>
        <w:rPr>
          <w:rFonts w:ascii="Times New Roman" w:hAnsi="Times New Roman" w:cs="Times New Roman"/>
        </w:rPr>
      </w:pPr>
    </w:p>
    <w:p w14:paraId="435D378B"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Protects all brand-related assets across the empire.</w:t>
      </w:r>
    </w:p>
    <w:p w14:paraId="6A28ACB4" w14:textId="77777777" w:rsidR="00E50475" w:rsidRPr="00854CF8" w:rsidRDefault="00E50475" w:rsidP="00E50475">
      <w:pPr>
        <w:rPr>
          <w:rFonts w:ascii="Times New Roman" w:hAnsi="Times New Roman" w:cs="Times New Roman"/>
        </w:rPr>
      </w:pPr>
    </w:p>
    <w:p w14:paraId="35767418" w14:textId="00DEF29A" w:rsidR="00E50475" w:rsidRPr="00854CF8" w:rsidRDefault="00E50475" w:rsidP="00190031">
      <w:pPr>
        <w:pStyle w:val="Heading4"/>
      </w:pPr>
      <w:r w:rsidRPr="00854CF8">
        <w:t>22.3.1</w:t>
      </w:r>
      <w:r w:rsidR="0016397A">
        <w:t>:</w:t>
      </w:r>
      <w:r w:rsidRPr="00854CF8">
        <w:t xml:space="preserve"> Trademark Protection Scope</w:t>
      </w:r>
    </w:p>
    <w:p w14:paraId="62ADF28A" w14:textId="77777777" w:rsidR="00190031" w:rsidRDefault="00190031" w:rsidP="00E50475">
      <w:pPr>
        <w:rPr>
          <w:rFonts w:ascii="Times New Roman" w:hAnsi="Times New Roman" w:cs="Times New Roman"/>
        </w:rPr>
      </w:pPr>
    </w:p>
    <w:p w14:paraId="1C509C7B" w14:textId="5C19BE7F" w:rsidR="00E50475" w:rsidRPr="00854CF8" w:rsidRDefault="00E50475" w:rsidP="00E50475">
      <w:pPr>
        <w:rPr>
          <w:rFonts w:ascii="Times New Roman" w:hAnsi="Times New Roman" w:cs="Times New Roman"/>
        </w:rPr>
      </w:pPr>
      <w:proofErr w:type="gramStart"/>
      <w:r w:rsidRPr="00854CF8">
        <w:rPr>
          <w:rFonts w:ascii="Times New Roman" w:hAnsi="Times New Roman" w:cs="Times New Roman"/>
        </w:rPr>
        <w:t>Applies</w:t>
      </w:r>
      <w:proofErr w:type="gramEnd"/>
      <w:r w:rsidRPr="00854CF8">
        <w:rPr>
          <w:rFonts w:ascii="Times New Roman" w:hAnsi="Times New Roman" w:cs="Times New Roman"/>
        </w:rPr>
        <w:t xml:space="preserve"> sovereignty protections to names, symbols, titles, internal lexicons, and identity markers associated with WebHydra.</w:t>
      </w:r>
    </w:p>
    <w:p w14:paraId="5B8FD367" w14:textId="77777777" w:rsidR="00E50475" w:rsidRPr="00854CF8" w:rsidRDefault="00E50475" w:rsidP="00E50475">
      <w:pPr>
        <w:rPr>
          <w:rFonts w:ascii="Times New Roman" w:hAnsi="Times New Roman" w:cs="Times New Roman"/>
        </w:rPr>
      </w:pPr>
    </w:p>
    <w:p w14:paraId="37AE0384" w14:textId="040DBEC3" w:rsidR="00E50475" w:rsidRPr="00854CF8" w:rsidRDefault="00E50475" w:rsidP="00190031">
      <w:pPr>
        <w:pStyle w:val="Heading4"/>
      </w:pPr>
      <w:r w:rsidRPr="00854CF8">
        <w:t>22.3.2</w:t>
      </w:r>
      <w:r w:rsidR="0016397A">
        <w:t>:</w:t>
      </w:r>
      <w:r w:rsidRPr="00854CF8">
        <w:t xml:space="preserve"> Cultural &amp; Narrative Asset Rights</w:t>
      </w:r>
    </w:p>
    <w:p w14:paraId="5BDE378B" w14:textId="77777777" w:rsidR="00190031" w:rsidRDefault="00190031" w:rsidP="00E50475">
      <w:pPr>
        <w:rPr>
          <w:rFonts w:ascii="Times New Roman" w:hAnsi="Times New Roman" w:cs="Times New Roman"/>
        </w:rPr>
      </w:pPr>
    </w:p>
    <w:p w14:paraId="29C9A46A" w14:textId="13B32D51" w:rsidR="00E50475" w:rsidRPr="00854CF8" w:rsidRDefault="00E50475" w:rsidP="00E50475">
      <w:pPr>
        <w:rPr>
          <w:rFonts w:ascii="Times New Roman" w:hAnsi="Times New Roman" w:cs="Times New Roman"/>
        </w:rPr>
      </w:pPr>
      <w:r w:rsidRPr="00854CF8">
        <w:rPr>
          <w:rFonts w:ascii="Times New Roman" w:hAnsi="Times New Roman" w:cs="Times New Roman"/>
        </w:rPr>
        <w:t>Covers storylines, lore elements, thematic language, and world-building structures utilized within the ecosystem.</w:t>
      </w:r>
    </w:p>
    <w:p w14:paraId="37B53898" w14:textId="77777777" w:rsidR="00E50475" w:rsidRPr="00854CF8" w:rsidRDefault="00E50475" w:rsidP="00E50475">
      <w:pPr>
        <w:rPr>
          <w:rFonts w:ascii="Times New Roman" w:hAnsi="Times New Roman" w:cs="Times New Roman"/>
        </w:rPr>
      </w:pPr>
    </w:p>
    <w:p w14:paraId="3E490100" w14:textId="1E5BF6E4" w:rsidR="00E50475" w:rsidRPr="00854CF8" w:rsidRDefault="00E50475" w:rsidP="00190031">
      <w:pPr>
        <w:pStyle w:val="Heading4"/>
      </w:pPr>
      <w:r w:rsidRPr="00854CF8">
        <w:t>22.3.3</w:t>
      </w:r>
      <w:r w:rsidR="0016397A">
        <w:t>:</w:t>
      </w:r>
      <w:r w:rsidRPr="00854CF8">
        <w:t xml:space="preserve"> Visual Identity &amp; Design Elements</w:t>
      </w:r>
    </w:p>
    <w:p w14:paraId="48319F4A" w14:textId="77777777" w:rsidR="00190031" w:rsidRDefault="00190031" w:rsidP="00E50475">
      <w:pPr>
        <w:rPr>
          <w:rFonts w:ascii="Times New Roman" w:hAnsi="Times New Roman" w:cs="Times New Roman"/>
        </w:rPr>
      </w:pPr>
    </w:p>
    <w:p w14:paraId="11B8386A" w14:textId="252CF14B" w:rsidR="00E50475" w:rsidRPr="00854CF8" w:rsidRDefault="00E50475" w:rsidP="00E50475">
      <w:pPr>
        <w:rPr>
          <w:rFonts w:ascii="Times New Roman" w:hAnsi="Times New Roman" w:cs="Times New Roman"/>
        </w:rPr>
      </w:pPr>
      <w:r w:rsidRPr="00854CF8">
        <w:rPr>
          <w:rFonts w:ascii="Times New Roman" w:hAnsi="Times New Roman" w:cs="Times New Roman"/>
        </w:rPr>
        <w:t>Protects logos, design patterns, color systems, UI/UX signatures, and all stylized expressions connected to the brand.</w:t>
      </w:r>
    </w:p>
    <w:p w14:paraId="6359050F" w14:textId="77777777" w:rsidR="00E50475" w:rsidRPr="00854CF8" w:rsidRDefault="00E50475" w:rsidP="00E50475">
      <w:pPr>
        <w:rPr>
          <w:rFonts w:ascii="Times New Roman" w:hAnsi="Times New Roman" w:cs="Times New Roman"/>
        </w:rPr>
      </w:pPr>
    </w:p>
    <w:p w14:paraId="69240662" w14:textId="491B42B5" w:rsidR="00E50475" w:rsidRPr="00854CF8" w:rsidRDefault="00E50475" w:rsidP="00190031">
      <w:pPr>
        <w:pStyle w:val="Heading4"/>
      </w:pPr>
      <w:r w:rsidRPr="00854CF8">
        <w:lastRenderedPageBreak/>
        <w:t>22.3.4</w:t>
      </w:r>
      <w:r w:rsidR="0016397A">
        <w:t>:</w:t>
      </w:r>
      <w:r w:rsidRPr="00854CF8">
        <w:t xml:space="preserve"> Public Representation Safeguards</w:t>
      </w:r>
    </w:p>
    <w:p w14:paraId="5A8286FA" w14:textId="77777777" w:rsidR="00190031" w:rsidRDefault="00190031" w:rsidP="00E50475">
      <w:pPr>
        <w:rPr>
          <w:rFonts w:ascii="Times New Roman" w:hAnsi="Times New Roman" w:cs="Times New Roman"/>
        </w:rPr>
      </w:pPr>
    </w:p>
    <w:p w14:paraId="2615DA0F" w14:textId="1CB8041D" w:rsidR="00E50475" w:rsidRPr="00854CF8" w:rsidRDefault="00E50475" w:rsidP="00E50475">
      <w:pPr>
        <w:rPr>
          <w:rFonts w:ascii="Times New Roman" w:hAnsi="Times New Roman" w:cs="Times New Roman"/>
        </w:rPr>
      </w:pPr>
      <w:r w:rsidRPr="00854CF8">
        <w:rPr>
          <w:rFonts w:ascii="Times New Roman" w:hAnsi="Times New Roman" w:cs="Times New Roman"/>
        </w:rPr>
        <w:t>Prohibits misrepresentation, unauthorized branding usage, or dilution of identity in public or private domains.</w:t>
      </w:r>
    </w:p>
    <w:p w14:paraId="7DC5D67B" w14:textId="77777777" w:rsidR="00E50475" w:rsidRPr="00854CF8" w:rsidRDefault="00E50475" w:rsidP="00E50475">
      <w:pPr>
        <w:rPr>
          <w:rFonts w:ascii="Times New Roman" w:hAnsi="Times New Roman" w:cs="Times New Roman"/>
        </w:rPr>
      </w:pPr>
    </w:p>
    <w:p w14:paraId="29C2356E" w14:textId="35DAE4F2" w:rsidR="00E50475" w:rsidRPr="00854CF8" w:rsidRDefault="00E50475" w:rsidP="00190031">
      <w:pPr>
        <w:pStyle w:val="Heading3"/>
      </w:pPr>
      <w:r w:rsidRPr="00854CF8">
        <w:t>22.4</w:t>
      </w:r>
      <w:r w:rsidR="0016397A">
        <w:t>:</w:t>
      </w:r>
      <w:r w:rsidRPr="00854CF8">
        <w:t xml:space="preserve"> Licensing, Permissions &amp; Usage Restrictions</w:t>
      </w:r>
    </w:p>
    <w:p w14:paraId="1A888379" w14:textId="77777777" w:rsidR="00E50475" w:rsidRPr="00854CF8" w:rsidRDefault="00E50475" w:rsidP="00E50475">
      <w:pPr>
        <w:rPr>
          <w:rFonts w:ascii="Times New Roman" w:hAnsi="Times New Roman" w:cs="Times New Roman"/>
        </w:rPr>
      </w:pPr>
    </w:p>
    <w:p w14:paraId="02286984"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Outlines how WebHydra content may — or may not — be used by third parties.</w:t>
      </w:r>
    </w:p>
    <w:p w14:paraId="6364950A" w14:textId="77777777" w:rsidR="00E50475" w:rsidRPr="00854CF8" w:rsidRDefault="00E50475" w:rsidP="00E50475">
      <w:pPr>
        <w:rPr>
          <w:rFonts w:ascii="Times New Roman" w:hAnsi="Times New Roman" w:cs="Times New Roman"/>
        </w:rPr>
      </w:pPr>
    </w:p>
    <w:p w14:paraId="24B6814B" w14:textId="298DE923" w:rsidR="00E50475" w:rsidRPr="00854CF8" w:rsidRDefault="00E50475" w:rsidP="00190031">
      <w:pPr>
        <w:pStyle w:val="Heading4"/>
      </w:pPr>
      <w:r w:rsidRPr="00854CF8">
        <w:t>22.4.1</w:t>
      </w:r>
      <w:r w:rsidR="0016397A">
        <w:t>:</w:t>
      </w:r>
      <w:r w:rsidRPr="00854CF8">
        <w:t xml:space="preserve"> Zero-Use Default Policy</w:t>
      </w:r>
    </w:p>
    <w:p w14:paraId="1E09DABB" w14:textId="77777777" w:rsidR="00190031" w:rsidRDefault="00190031" w:rsidP="00E50475">
      <w:pPr>
        <w:rPr>
          <w:rFonts w:ascii="Times New Roman" w:hAnsi="Times New Roman" w:cs="Times New Roman"/>
        </w:rPr>
      </w:pPr>
    </w:p>
    <w:p w14:paraId="088AF0DE" w14:textId="1F446600" w:rsidR="00E50475" w:rsidRPr="00854CF8" w:rsidRDefault="00E50475" w:rsidP="00E50475">
      <w:pPr>
        <w:rPr>
          <w:rFonts w:ascii="Times New Roman" w:hAnsi="Times New Roman" w:cs="Times New Roman"/>
        </w:rPr>
      </w:pPr>
      <w:r w:rsidRPr="00854CF8">
        <w:rPr>
          <w:rFonts w:ascii="Times New Roman" w:hAnsi="Times New Roman" w:cs="Times New Roman"/>
        </w:rPr>
        <w:t>Defines the default restrictive policy where no content may be reused, copied, or distributed without written approval.</w:t>
      </w:r>
    </w:p>
    <w:p w14:paraId="55472739" w14:textId="77777777" w:rsidR="00E50475" w:rsidRPr="00854CF8" w:rsidRDefault="00E50475" w:rsidP="00E50475">
      <w:pPr>
        <w:rPr>
          <w:rFonts w:ascii="Times New Roman" w:hAnsi="Times New Roman" w:cs="Times New Roman"/>
        </w:rPr>
      </w:pPr>
    </w:p>
    <w:p w14:paraId="25B8A6DA" w14:textId="4435B9A8" w:rsidR="00E50475" w:rsidRPr="00854CF8" w:rsidRDefault="00E50475" w:rsidP="00190031">
      <w:pPr>
        <w:pStyle w:val="Heading4"/>
      </w:pPr>
      <w:r w:rsidRPr="00854CF8">
        <w:t>22.4.2</w:t>
      </w:r>
      <w:r w:rsidR="0016397A">
        <w:t>:</w:t>
      </w:r>
      <w:r w:rsidRPr="00854CF8">
        <w:t xml:space="preserve"> Conditional Licensing Framework</w:t>
      </w:r>
    </w:p>
    <w:p w14:paraId="59CEB186" w14:textId="77777777" w:rsidR="00190031" w:rsidRDefault="00190031" w:rsidP="00E50475">
      <w:pPr>
        <w:rPr>
          <w:rFonts w:ascii="Times New Roman" w:hAnsi="Times New Roman" w:cs="Times New Roman"/>
        </w:rPr>
      </w:pPr>
    </w:p>
    <w:p w14:paraId="37E5B750" w14:textId="6C4979B3" w:rsidR="00E50475" w:rsidRPr="00854CF8" w:rsidRDefault="00E50475" w:rsidP="00E50475">
      <w:pPr>
        <w:rPr>
          <w:rFonts w:ascii="Times New Roman" w:hAnsi="Times New Roman" w:cs="Times New Roman"/>
        </w:rPr>
      </w:pPr>
      <w:r w:rsidRPr="00854CF8">
        <w:rPr>
          <w:rFonts w:ascii="Times New Roman" w:hAnsi="Times New Roman" w:cs="Times New Roman"/>
        </w:rPr>
        <w:t>Details circumstances under which limited rights may be granted, including partnerships, investors, or subsidiary companies.</w:t>
      </w:r>
    </w:p>
    <w:p w14:paraId="02B641CC" w14:textId="77777777" w:rsidR="00E50475" w:rsidRPr="00854CF8" w:rsidRDefault="00E50475" w:rsidP="00E50475">
      <w:pPr>
        <w:rPr>
          <w:rFonts w:ascii="Times New Roman" w:hAnsi="Times New Roman" w:cs="Times New Roman"/>
        </w:rPr>
      </w:pPr>
    </w:p>
    <w:p w14:paraId="2506D866" w14:textId="5C2048FB" w:rsidR="00E50475" w:rsidRPr="00854CF8" w:rsidRDefault="00E50475" w:rsidP="00190031">
      <w:pPr>
        <w:pStyle w:val="Heading4"/>
      </w:pPr>
      <w:r w:rsidRPr="00854CF8">
        <w:t>22.4.3</w:t>
      </w:r>
      <w:r w:rsidR="0016397A">
        <w:t>:</w:t>
      </w:r>
      <w:r w:rsidRPr="00854CF8">
        <w:t xml:space="preserve"> Non-Commercial Usage Restrictions</w:t>
      </w:r>
    </w:p>
    <w:p w14:paraId="0DAA4389" w14:textId="77777777" w:rsidR="00190031" w:rsidRDefault="00190031" w:rsidP="00E50475">
      <w:pPr>
        <w:rPr>
          <w:rFonts w:ascii="Times New Roman" w:hAnsi="Times New Roman" w:cs="Times New Roman"/>
        </w:rPr>
      </w:pPr>
    </w:p>
    <w:p w14:paraId="12A877C2" w14:textId="59A79920" w:rsidR="00E50475" w:rsidRPr="00854CF8" w:rsidRDefault="00E50475" w:rsidP="00E50475">
      <w:pPr>
        <w:rPr>
          <w:rFonts w:ascii="Times New Roman" w:hAnsi="Times New Roman" w:cs="Times New Roman"/>
        </w:rPr>
      </w:pPr>
      <w:r w:rsidRPr="00854CF8">
        <w:rPr>
          <w:rFonts w:ascii="Times New Roman" w:hAnsi="Times New Roman" w:cs="Times New Roman"/>
        </w:rPr>
        <w:t>Prohibits any non-authorized individual or organization from utilizing WebHydra assets for commercial or strategic benefit.</w:t>
      </w:r>
    </w:p>
    <w:p w14:paraId="64070885" w14:textId="77777777" w:rsidR="00E50475" w:rsidRPr="00854CF8" w:rsidRDefault="00E50475" w:rsidP="00E50475">
      <w:pPr>
        <w:rPr>
          <w:rFonts w:ascii="Times New Roman" w:hAnsi="Times New Roman" w:cs="Times New Roman"/>
        </w:rPr>
      </w:pPr>
    </w:p>
    <w:p w14:paraId="7CDEB53F" w14:textId="5D9CB50D" w:rsidR="00E50475" w:rsidRPr="00854CF8" w:rsidRDefault="00E50475" w:rsidP="00190031">
      <w:pPr>
        <w:pStyle w:val="Heading4"/>
      </w:pPr>
      <w:r w:rsidRPr="00854CF8">
        <w:t>22.4.4</w:t>
      </w:r>
      <w:r w:rsidR="0016397A">
        <w:t>:</w:t>
      </w:r>
      <w:r w:rsidRPr="00854CF8">
        <w:t xml:space="preserve"> Revocation Protocol</w:t>
      </w:r>
    </w:p>
    <w:p w14:paraId="06035589" w14:textId="77777777" w:rsidR="00190031" w:rsidRDefault="00190031" w:rsidP="00E50475">
      <w:pPr>
        <w:rPr>
          <w:rFonts w:ascii="Times New Roman" w:hAnsi="Times New Roman" w:cs="Times New Roman"/>
        </w:rPr>
      </w:pPr>
    </w:p>
    <w:p w14:paraId="06DC376A" w14:textId="037DA3D8" w:rsidR="00E50475" w:rsidRPr="00854CF8" w:rsidRDefault="00E50475" w:rsidP="00E50475">
      <w:pPr>
        <w:rPr>
          <w:rFonts w:ascii="Times New Roman" w:hAnsi="Times New Roman" w:cs="Times New Roman"/>
        </w:rPr>
      </w:pPr>
      <w:r w:rsidRPr="00854CF8">
        <w:rPr>
          <w:rFonts w:ascii="Times New Roman" w:hAnsi="Times New Roman" w:cs="Times New Roman"/>
        </w:rPr>
        <w:t>Grants the owner full authority to revoke permissions if terms are violated or if misuse is detected.</w:t>
      </w:r>
    </w:p>
    <w:p w14:paraId="2348403B" w14:textId="77777777" w:rsidR="00E50475" w:rsidRPr="00854CF8" w:rsidRDefault="00E50475" w:rsidP="00E50475">
      <w:pPr>
        <w:rPr>
          <w:rFonts w:ascii="Times New Roman" w:hAnsi="Times New Roman" w:cs="Times New Roman"/>
        </w:rPr>
      </w:pPr>
    </w:p>
    <w:p w14:paraId="25D4D015" w14:textId="5FDA94D4" w:rsidR="00E50475" w:rsidRPr="00854CF8" w:rsidRDefault="00E50475" w:rsidP="00190031">
      <w:pPr>
        <w:pStyle w:val="Heading3"/>
      </w:pPr>
      <w:r w:rsidRPr="00854CF8">
        <w:lastRenderedPageBreak/>
        <w:t>22.5</w:t>
      </w:r>
      <w:r w:rsidR="0016397A">
        <w:t>:</w:t>
      </w:r>
      <w:r w:rsidRPr="00854CF8">
        <w:t xml:space="preserve"> Enforcement, Protection &amp; Dispute Resolution Mechanisms</w:t>
      </w:r>
    </w:p>
    <w:p w14:paraId="703F7564" w14:textId="77777777" w:rsidR="00E50475" w:rsidRPr="00854CF8" w:rsidRDefault="00E50475" w:rsidP="00E50475">
      <w:pPr>
        <w:rPr>
          <w:rFonts w:ascii="Times New Roman" w:hAnsi="Times New Roman" w:cs="Times New Roman"/>
        </w:rPr>
      </w:pPr>
    </w:p>
    <w:p w14:paraId="4D876D45"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Defines how violations are detected, enforced, and resolved.</w:t>
      </w:r>
    </w:p>
    <w:p w14:paraId="5F77D84A" w14:textId="77777777" w:rsidR="00E50475" w:rsidRPr="00854CF8" w:rsidRDefault="00E50475" w:rsidP="00E50475">
      <w:pPr>
        <w:rPr>
          <w:rFonts w:ascii="Times New Roman" w:hAnsi="Times New Roman" w:cs="Times New Roman"/>
        </w:rPr>
      </w:pPr>
    </w:p>
    <w:p w14:paraId="13B18220" w14:textId="5F8C7270" w:rsidR="00E50475" w:rsidRPr="00854CF8" w:rsidRDefault="00E50475" w:rsidP="00190031">
      <w:pPr>
        <w:pStyle w:val="Heading4"/>
      </w:pPr>
      <w:r w:rsidRPr="00854CF8">
        <w:t>22.5.1</w:t>
      </w:r>
      <w:r w:rsidR="0016397A">
        <w:t>:</w:t>
      </w:r>
      <w:r w:rsidRPr="00854CF8">
        <w:t xml:space="preserve"> Protection &amp; Monitoring Systems</w:t>
      </w:r>
    </w:p>
    <w:p w14:paraId="2593D37D" w14:textId="77777777" w:rsidR="00190031" w:rsidRDefault="00190031" w:rsidP="00E50475">
      <w:pPr>
        <w:rPr>
          <w:rFonts w:ascii="Times New Roman" w:hAnsi="Times New Roman" w:cs="Times New Roman"/>
        </w:rPr>
      </w:pPr>
    </w:p>
    <w:p w14:paraId="1BD9C70A" w14:textId="153B78BE" w:rsidR="00E50475" w:rsidRPr="00854CF8" w:rsidRDefault="00E50475" w:rsidP="00E50475">
      <w:pPr>
        <w:rPr>
          <w:rFonts w:ascii="Times New Roman" w:hAnsi="Times New Roman" w:cs="Times New Roman"/>
        </w:rPr>
      </w:pPr>
      <w:r w:rsidRPr="00854CF8">
        <w:rPr>
          <w:rFonts w:ascii="Times New Roman" w:hAnsi="Times New Roman" w:cs="Times New Roman"/>
        </w:rPr>
        <w:t>Outlines active surveillance mechanisms to detect unauthorized reproduction, distribution, or derivative creation.</w:t>
      </w:r>
    </w:p>
    <w:p w14:paraId="0CB59411" w14:textId="77777777" w:rsidR="00E50475" w:rsidRPr="00854CF8" w:rsidRDefault="00E50475" w:rsidP="00E50475">
      <w:pPr>
        <w:rPr>
          <w:rFonts w:ascii="Times New Roman" w:hAnsi="Times New Roman" w:cs="Times New Roman"/>
        </w:rPr>
      </w:pPr>
    </w:p>
    <w:p w14:paraId="2CFE03F4" w14:textId="2A0F2255" w:rsidR="00E50475" w:rsidRPr="00854CF8" w:rsidRDefault="00E50475" w:rsidP="00190031">
      <w:pPr>
        <w:pStyle w:val="Heading4"/>
      </w:pPr>
      <w:r w:rsidRPr="00854CF8">
        <w:t>22.5.2</w:t>
      </w:r>
      <w:r w:rsidR="0016397A">
        <w:t>:</w:t>
      </w:r>
      <w:r w:rsidRPr="00854CF8">
        <w:t xml:space="preserve"> Internal Enforcement Authority</w:t>
      </w:r>
    </w:p>
    <w:p w14:paraId="0370B8CF" w14:textId="77777777" w:rsidR="00190031" w:rsidRDefault="00190031" w:rsidP="00E50475">
      <w:pPr>
        <w:rPr>
          <w:rFonts w:ascii="Times New Roman" w:hAnsi="Times New Roman" w:cs="Times New Roman"/>
        </w:rPr>
      </w:pPr>
    </w:p>
    <w:p w14:paraId="27EA6ED3" w14:textId="447624DB" w:rsidR="00E50475" w:rsidRPr="00854CF8" w:rsidRDefault="00E50475" w:rsidP="00E50475">
      <w:pPr>
        <w:rPr>
          <w:rFonts w:ascii="Times New Roman" w:hAnsi="Times New Roman" w:cs="Times New Roman"/>
        </w:rPr>
      </w:pPr>
      <w:proofErr w:type="gramStart"/>
      <w:r w:rsidRPr="00854CF8">
        <w:rPr>
          <w:rFonts w:ascii="Times New Roman" w:hAnsi="Times New Roman" w:cs="Times New Roman"/>
        </w:rPr>
        <w:t>Designates</w:t>
      </w:r>
      <w:proofErr w:type="gramEnd"/>
      <w:r w:rsidRPr="00854CF8">
        <w:rPr>
          <w:rFonts w:ascii="Times New Roman" w:hAnsi="Times New Roman" w:cs="Times New Roman"/>
        </w:rPr>
        <w:t xml:space="preserve"> specific divisions responsible for investigation, documentation, and legal initiation.</w:t>
      </w:r>
    </w:p>
    <w:p w14:paraId="67AA5D8E" w14:textId="77777777" w:rsidR="00E50475" w:rsidRPr="00854CF8" w:rsidRDefault="00E50475" w:rsidP="00E50475">
      <w:pPr>
        <w:rPr>
          <w:rFonts w:ascii="Times New Roman" w:hAnsi="Times New Roman" w:cs="Times New Roman"/>
        </w:rPr>
      </w:pPr>
    </w:p>
    <w:p w14:paraId="0DD406AD" w14:textId="21A4E315" w:rsidR="00E50475" w:rsidRPr="00854CF8" w:rsidRDefault="00E50475" w:rsidP="00190031">
      <w:pPr>
        <w:pStyle w:val="Heading4"/>
      </w:pPr>
      <w:r w:rsidRPr="00854CF8">
        <w:t>22.5.3</w:t>
      </w:r>
      <w:r w:rsidR="0016397A">
        <w:t>:</w:t>
      </w:r>
      <w:r w:rsidRPr="00854CF8">
        <w:t xml:space="preserve"> Legal &amp; International Dispute Framework</w:t>
      </w:r>
    </w:p>
    <w:p w14:paraId="16653CF4" w14:textId="77777777" w:rsidR="00190031" w:rsidRDefault="00190031" w:rsidP="00E50475">
      <w:pPr>
        <w:rPr>
          <w:rFonts w:ascii="Times New Roman" w:hAnsi="Times New Roman" w:cs="Times New Roman"/>
        </w:rPr>
      </w:pPr>
    </w:p>
    <w:p w14:paraId="1A10D884" w14:textId="71E26C64" w:rsidR="00E50475" w:rsidRPr="00854CF8" w:rsidRDefault="00E50475" w:rsidP="00E50475">
      <w:pPr>
        <w:rPr>
          <w:rFonts w:ascii="Times New Roman" w:hAnsi="Times New Roman" w:cs="Times New Roman"/>
        </w:rPr>
      </w:pPr>
      <w:r w:rsidRPr="00854CF8">
        <w:rPr>
          <w:rFonts w:ascii="Times New Roman" w:hAnsi="Times New Roman" w:cs="Times New Roman"/>
        </w:rPr>
        <w:t>Provides multi-jurisdictional pathways for addressing infringement across borders.</w:t>
      </w:r>
    </w:p>
    <w:p w14:paraId="134F063D" w14:textId="77777777" w:rsidR="00E50475" w:rsidRPr="00854CF8" w:rsidRDefault="00E50475" w:rsidP="00E50475">
      <w:pPr>
        <w:rPr>
          <w:rFonts w:ascii="Times New Roman" w:hAnsi="Times New Roman" w:cs="Times New Roman"/>
        </w:rPr>
      </w:pPr>
    </w:p>
    <w:p w14:paraId="59AF142C" w14:textId="4DA86C0D" w:rsidR="00E50475" w:rsidRPr="00854CF8" w:rsidRDefault="00E50475" w:rsidP="00190031">
      <w:pPr>
        <w:pStyle w:val="Heading4"/>
      </w:pPr>
      <w:r w:rsidRPr="00854CF8">
        <w:t>22.5.4</w:t>
      </w:r>
      <w:r w:rsidR="0016397A">
        <w:t>:</w:t>
      </w:r>
      <w:r w:rsidRPr="00854CF8">
        <w:t xml:space="preserve"> Penalties &amp; Remedial Actions</w:t>
      </w:r>
    </w:p>
    <w:p w14:paraId="680133CA" w14:textId="77777777" w:rsidR="00190031" w:rsidRDefault="00190031" w:rsidP="00E50475">
      <w:pPr>
        <w:rPr>
          <w:rFonts w:ascii="Times New Roman" w:hAnsi="Times New Roman" w:cs="Times New Roman"/>
        </w:rPr>
      </w:pPr>
    </w:p>
    <w:p w14:paraId="2CA5B6CD" w14:textId="1D2D256B" w:rsidR="00E50475" w:rsidRPr="00854CF8" w:rsidRDefault="00E50475" w:rsidP="00E50475">
      <w:pPr>
        <w:rPr>
          <w:rFonts w:ascii="Times New Roman" w:hAnsi="Times New Roman" w:cs="Times New Roman"/>
        </w:rPr>
      </w:pPr>
      <w:r w:rsidRPr="00854CF8">
        <w:rPr>
          <w:rFonts w:ascii="Times New Roman" w:hAnsi="Times New Roman" w:cs="Times New Roman"/>
        </w:rPr>
        <w:t>Specifies financial penalties, takedown procedures, asset seizures, and corrective measures enforceable against offenders.</w:t>
      </w:r>
    </w:p>
    <w:p w14:paraId="173FB383" w14:textId="77777777" w:rsidR="00E50475" w:rsidRPr="00854CF8" w:rsidRDefault="00E50475" w:rsidP="00E50475">
      <w:pPr>
        <w:rPr>
          <w:rFonts w:ascii="Times New Roman" w:hAnsi="Times New Roman" w:cs="Times New Roman"/>
        </w:rPr>
      </w:pPr>
    </w:p>
    <w:p w14:paraId="01D65480" w14:textId="51461D3E" w:rsidR="00E50475" w:rsidRPr="00854CF8" w:rsidRDefault="00E50475" w:rsidP="00190031">
      <w:pPr>
        <w:pStyle w:val="Heading3"/>
      </w:pPr>
      <w:r w:rsidRPr="00854CF8">
        <w:t>22.6</w:t>
      </w:r>
      <w:r w:rsidR="0016397A">
        <w:t>:</w:t>
      </w:r>
      <w:r w:rsidRPr="00854CF8">
        <w:t xml:space="preserve"> Digital Sovereignty &amp; AI Rights Integration</w:t>
      </w:r>
    </w:p>
    <w:p w14:paraId="167476EA" w14:textId="77777777" w:rsidR="00E50475" w:rsidRPr="00854CF8" w:rsidRDefault="00E50475" w:rsidP="00E50475">
      <w:pPr>
        <w:rPr>
          <w:rFonts w:ascii="Times New Roman" w:hAnsi="Times New Roman" w:cs="Times New Roman"/>
        </w:rPr>
      </w:pPr>
    </w:p>
    <w:p w14:paraId="0D029C45" w14:textId="77777777" w:rsidR="00E50475" w:rsidRPr="00854CF8" w:rsidRDefault="00E50475" w:rsidP="00E50475">
      <w:pPr>
        <w:rPr>
          <w:rFonts w:ascii="Times New Roman" w:hAnsi="Times New Roman" w:cs="Times New Roman"/>
        </w:rPr>
      </w:pPr>
      <w:proofErr w:type="gramStart"/>
      <w:r w:rsidRPr="00854CF8">
        <w:rPr>
          <w:rFonts w:ascii="Times New Roman" w:hAnsi="Times New Roman" w:cs="Times New Roman"/>
        </w:rPr>
        <w:t>Ensures</w:t>
      </w:r>
      <w:proofErr w:type="gramEnd"/>
      <w:r w:rsidRPr="00854CF8">
        <w:rPr>
          <w:rFonts w:ascii="Times New Roman" w:hAnsi="Times New Roman" w:cs="Times New Roman"/>
        </w:rPr>
        <w:t xml:space="preserve"> AI-generated or AI-assisted elements receive equal protection.</w:t>
      </w:r>
    </w:p>
    <w:p w14:paraId="3831C275" w14:textId="77777777" w:rsidR="00E50475" w:rsidRPr="00854CF8" w:rsidRDefault="00E50475" w:rsidP="00E50475">
      <w:pPr>
        <w:rPr>
          <w:rFonts w:ascii="Times New Roman" w:hAnsi="Times New Roman" w:cs="Times New Roman"/>
        </w:rPr>
      </w:pPr>
    </w:p>
    <w:p w14:paraId="67FDCF9A" w14:textId="09DCAA4B" w:rsidR="00E50475" w:rsidRPr="00854CF8" w:rsidRDefault="00E50475" w:rsidP="00190031">
      <w:pPr>
        <w:pStyle w:val="Heading4"/>
      </w:pPr>
      <w:r w:rsidRPr="00854CF8">
        <w:t>22.6.1</w:t>
      </w:r>
      <w:r w:rsidR="0016397A">
        <w:t>:</w:t>
      </w:r>
      <w:r w:rsidRPr="00854CF8">
        <w:t xml:space="preserve"> AI-Generated Content Ownership Recognition</w:t>
      </w:r>
    </w:p>
    <w:p w14:paraId="3382A4D7" w14:textId="77777777" w:rsidR="00190031" w:rsidRDefault="00190031" w:rsidP="00E50475">
      <w:pPr>
        <w:rPr>
          <w:rFonts w:ascii="Times New Roman" w:hAnsi="Times New Roman" w:cs="Times New Roman"/>
        </w:rPr>
      </w:pPr>
    </w:p>
    <w:p w14:paraId="0F1243A1" w14:textId="2B7B47EA" w:rsidR="00E50475" w:rsidRPr="00854CF8" w:rsidRDefault="00E50475" w:rsidP="00E50475">
      <w:pPr>
        <w:rPr>
          <w:rFonts w:ascii="Times New Roman" w:hAnsi="Times New Roman" w:cs="Times New Roman"/>
        </w:rPr>
      </w:pPr>
      <w:r w:rsidRPr="00854CF8">
        <w:rPr>
          <w:rFonts w:ascii="Times New Roman" w:hAnsi="Times New Roman" w:cs="Times New Roman"/>
        </w:rPr>
        <w:lastRenderedPageBreak/>
        <w:t>Affirms that all AI-generated materials created within or for WebHydra are owned exclusively by the founder.</w:t>
      </w:r>
    </w:p>
    <w:p w14:paraId="4AB9348E" w14:textId="77777777" w:rsidR="00E50475" w:rsidRPr="00854CF8" w:rsidRDefault="00E50475" w:rsidP="00E50475">
      <w:pPr>
        <w:rPr>
          <w:rFonts w:ascii="Times New Roman" w:hAnsi="Times New Roman" w:cs="Times New Roman"/>
        </w:rPr>
      </w:pPr>
    </w:p>
    <w:p w14:paraId="3E2206D9" w14:textId="717DBFC2" w:rsidR="00E50475" w:rsidRPr="00854CF8" w:rsidRDefault="00E50475" w:rsidP="00190031">
      <w:pPr>
        <w:pStyle w:val="Heading4"/>
      </w:pPr>
      <w:r w:rsidRPr="00854CF8">
        <w:t>22.6.2</w:t>
      </w:r>
      <w:r w:rsidR="0016397A">
        <w:t>:</w:t>
      </w:r>
      <w:r w:rsidRPr="00854CF8">
        <w:t xml:space="preserve"> Data Sovereignty &amp; Memory Rights</w:t>
      </w:r>
    </w:p>
    <w:p w14:paraId="0E2F3B7F" w14:textId="77777777" w:rsidR="00190031" w:rsidRDefault="00190031" w:rsidP="00E50475">
      <w:pPr>
        <w:rPr>
          <w:rFonts w:ascii="Times New Roman" w:hAnsi="Times New Roman" w:cs="Times New Roman"/>
        </w:rPr>
      </w:pPr>
    </w:p>
    <w:p w14:paraId="3A6D95D0" w14:textId="2DD98E27" w:rsidR="00E50475" w:rsidRPr="00854CF8" w:rsidRDefault="00E50475" w:rsidP="00E50475">
      <w:pPr>
        <w:rPr>
          <w:rFonts w:ascii="Times New Roman" w:hAnsi="Times New Roman" w:cs="Times New Roman"/>
        </w:rPr>
      </w:pPr>
      <w:r w:rsidRPr="00854CF8">
        <w:rPr>
          <w:rFonts w:ascii="Times New Roman" w:hAnsi="Times New Roman" w:cs="Times New Roman"/>
        </w:rPr>
        <w:t>Protects proprietary datasets, internal memory structures, and training materials.</w:t>
      </w:r>
    </w:p>
    <w:p w14:paraId="19192462" w14:textId="77777777" w:rsidR="00E50475" w:rsidRPr="00854CF8" w:rsidRDefault="00E50475" w:rsidP="00E50475">
      <w:pPr>
        <w:rPr>
          <w:rFonts w:ascii="Times New Roman" w:hAnsi="Times New Roman" w:cs="Times New Roman"/>
        </w:rPr>
      </w:pPr>
    </w:p>
    <w:p w14:paraId="74957294" w14:textId="00325E61" w:rsidR="00E50475" w:rsidRPr="00854CF8" w:rsidRDefault="00E50475" w:rsidP="00190031">
      <w:pPr>
        <w:pStyle w:val="Heading4"/>
      </w:pPr>
      <w:r w:rsidRPr="00854CF8">
        <w:t>22.6.3</w:t>
      </w:r>
      <w:r w:rsidR="0016397A">
        <w:t>:</w:t>
      </w:r>
      <w:r w:rsidRPr="00854CF8">
        <w:t xml:space="preserve"> Algorithmic &amp; Computational IP Security</w:t>
      </w:r>
    </w:p>
    <w:p w14:paraId="0F0ABF0F" w14:textId="77777777" w:rsidR="00190031" w:rsidRDefault="00190031" w:rsidP="00E50475">
      <w:pPr>
        <w:rPr>
          <w:rFonts w:ascii="Times New Roman" w:hAnsi="Times New Roman" w:cs="Times New Roman"/>
        </w:rPr>
      </w:pPr>
    </w:p>
    <w:p w14:paraId="245993B3" w14:textId="5EA22FA5" w:rsidR="00E50475" w:rsidRPr="00854CF8" w:rsidRDefault="00E50475" w:rsidP="00E50475">
      <w:pPr>
        <w:rPr>
          <w:rFonts w:ascii="Times New Roman" w:hAnsi="Times New Roman" w:cs="Times New Roman"/>
        </w:rPr>
      </w:pPr>
      <w:r w:rsidRPr="00854CF8">
        <w:rPr>
          <w:rFonts w:ascii="Times New Roman" w:hAnsi="Times New Roman" w:cs="Times New Roman"/>
        </w:rPr>
        <w:t>Applies protection to processing methods, logic structures, and AI-assisted operational frameworks.</w:t>
      </w:r>
    </w:p>
    <w:p w14:paraId="0C9DEBAC" w14:textId="77777777" w:rsidR="00E50475" w:rsidRPr="00854CF8" w:rsidRDefault="00E50475" w:rsidP="00E50475">
      <w:pPr>
        <w:rPr>
          <w:rFonts w:ascii="Times New Roman" w:hAnsi="Times New Roman" w:cs="Times New Roman"/>
        </w:rPr>
      </w:pPr>
    </w:p>
    <w:p w14:paraId="2166D48B" w14:textId="275B6E1B" w:rsidR="00E50475" w:rsidRPr="00854CF8" w:rsidRDefault="00E50475" w:rsidP="00190031">
      <w:pPr>
        <w:pStyle w:val="Heading3"/>
      </w:pPr>
      <w:r w:rsidRPr="00854CF8">
        <w:t>22.7</w:t>
      </w:r>
      <w:r w:rsidR="0016397A">
        <w:t>:</w:t>
      </w:r>
      <w:r w:rsidRPr="00854CF8">
        <w:t xml:space="preserve"> Future-Proof IP &amp; Eternal Ownership Doctrine</w:t>
      </w:r>
    </w:p>
    <w:p w14:paraId="00F48EAC" w14:textId="77777777" w:rsidR="00E50475" w:rsidRPr="00854CF8" w:rsidRDefault="00E50475" w:rsidP="00E50475">
      <w:pPr>
        <w:rPr>
          <w:rFonts w:ascii="Times New Roman" w:hAnsi="Times New Roman" w:cs="Times New Roman"/>
        </w:rPr>
      </w:pPr>
    </w:p>
    <w:p w14:paraId="41121C79"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Secures ownership into long-term and future technological eras.</w:t>
      </w:r>
    </w:p>
    <w:p w14:paraId="6EDB2C71" w14:textId="77777777" w:rsidR="00E50475" w:rsidRPr="00854CF8" w:rsidRDefault="00E50475" w:rsidP="00E50475">
      <w:pPr>
        <w:rPr>
          <w:rFonts w:ascii="Times New Roman" w:hAnsi="Times New Roman" w:cs="Times New Roman"/>
        </w:rPr>
      </w:pPr>
    </w:p>
    <w:p w14:paraId="6944D23A" w14:textId="799BC47E" w:rsidR="00E50475" w:rsidRPr="00854CF8" w:rsidRDefault="00E50475" w:rsidP="00190031">
      <w:pPr>
        <w:pStyle w:val="Heading4"/>
      </w:pPr>
      <w:r w:rsidRPr="00854CF8">
        <w:t>22.7.1</w:t>
      </w:r>
      <w:r w:rsidR="0016397A">
        <w:t>:</w:t>
      </w:r>
      <w:r w:rsidRPr="00854CF8">
        <w:t xml:space="preserve"> Perpetual Ownership Clause</w:t>
      </w:r>
    </w:p>
    <w:p w14:paraId="20F040B5" w14:textId="77777777" w:rsidR="00190031" w:rsidRDefault="00190031" w:rsidP="00E50475">
      <w:pPr>
        <w:rPr>
          <w:rFonts w:ascii="Times New Roman" w:hAnsi="Times New Roman" w:cs="Times New Roman"/>
        </w:rPr>
      </w:pPr>
    </w:p>
    <w:p w14:paraId="1041D98F" w14:textId="2E80DECE" w:rsidR="00E50475" w:rsidRPr="00854CF8" w:rsidRDefault="00E50475" w:rsidP="00E50475">
      <w:pPr>
        <w:rPr>
          <w:rFonts w:ascii="Times New Roman" w:hAnsi="Times New Roman" w:cs="Times New Roman"/>
        </w:rPr>
      </w:pPr>
      <w:proofErr w:type="gramStart"/>
      <w:r w:rsidRPr="00854CF8">
        <w:rPr>
          <w:rFonts w:ascii="Times New Roman" w:hAnsi="Times New Roman" w:cs="Times New Roman"/>
        </w:rPr>
        <w:t>Grants</w:t>
      </w:r>
      <w:proofErr w:type="gramEnd"/>
      <w:r w:rsidRPr="00854CF8">
        <w:rPr>
          <w:rFonts w:ascii="Times New Roman" w:hAnsi="Times New Roman" w:cs="Times New Roman"/>
        </w:rPr>
        <w:t xml:space="preserve"> indefinite, non-expiring ownership rights over all elements included within the WebHydra system.</w:t>
      </w:r>
    </w:p>
    <w:p w14:paraId="4943F84C" w14:textId="77777777" w:rsidR="00E50475" w:rsidRPr="00854CF8" w:rsidRDefault="00E50475" w:rsidP="00E50475">
      <w:pPr>
        <w:rPr>
          <w:rFonts w:ascii="Times New Roman" w:hAnsi="Times New Roman" w:cs="Times New Roman"/>
        </w:rPr>
      </w:pPr>
    </w:p>
    <w:p w14:paraId="4F996209" w14:textId="67CE1753" w:rsidR="00E50475" w:rsidRPr="00854CF8" w:rsidRDefault="00E50475" w:rsidP="00190031">
      <w:pPr>
        <w:pStyle w:val="Heading4"/>
      </w:pPr>
      <w:r w:rsidRPr="00854CF8">
        <w:t>22.7.2</w:t>
      </w:r>
      <w:r w:rsidR="0016397A">
        <w:t>:</w:t>
      </w:r>
      <w:r w:rsidRPr="00854CF8">
        <w:t xml:space="preserve"> Evolution &amp; Expansion Coverage</w:t>
      </w:r>
    </w:p>
    <w:p w14:paraId="28936981" w14:textId="77777777" w:rsidR="00190031" w:rsidRDefault="00190031" w:rsidP="00E50475">
      <w:pPr>
        <w:rPr>
          <w:rFonts w:ascii="Times New Roman" w:hAnsi="Times New Roman" w:cs="Times New Roman"/>
        </w:rPr>
      </w:pPr>
    </w:p>
    <w:p w14:paraId="4A52D8B9" w14:textId="09B2B9ED" w:rsidR="00E50475" w:rsidRPr="00854CF8" w:rsidRDefault="00E50475" w:rsidP="00E50475">
      <w:pPr>
        <w:rPr>
          <w:rFonts w:ascii="Times New Roman" w:hAnsi="Times New Roman" w:cs="Times New Roman"/>
        </w:rPr>
      </w:pPr>
      <w:r w:rsidRPr="00854CF8">
        <w:rPr>
          <w:rFonts w:ascii="Times New Roman" w:hAnsi="Times New Roman" w:cs="Times New Roman"/>
        </w:rPr>
        <w:t xml:space="preserve">Ensures new versions, expansions, and technological upgrades remain under the same IP </w:t>
      </w:r>
      <w:proofErr w:type="gramStart"/>
      <w:r w:rsidRPr="00854CF8">
        <w:rPr>
          <w:rFonts w:ascii="Times New Roman" w:hAnsi="Times New Roman" w:cs="Times New Roman"/>
        </w:rPr>
        <w:t>protections</w:t>
      </w:r>
      <w:proofErr w:type="gramEnd"/>
      <w:r w:rsidRPr="00854CF8">
        <w:rPr>
          <w:rFonts w:ascii="Times New Roman" w:hAnsi="Times New Roman" w:cs="Times New Roman"/>
        </w:rPr>
        <w:t>.</w:t>
      </w:r>
    </w:p>
    <w:p w14:paraId="675108CC" w14:textId="77777777" w:rsidR="00E50475" w:rsidRPr="00854CF8" w:rsidRDefault="00E50475" w:rsidP="00E50475">
      <w:pPr>
        <w:rPr>
          <w:rFonts w:ascii="Times New Roman" w:hAnsi="Times New Roman" w:cs="Times New Roman"/>
        </w:rPr>
      </w:pPr>
    </w:p>
    <w:p w14:paraId="2ACB60EA" w14:textId="6861A73D" w:rsidR="00E50475" w:rsidRPr="00854CF8" w:rsidRDefault="00E50475" w:rsidP="00190031">
      <w:pPr>
        <w:pStyle w:val="Heading4"/>
      </w:pPr>
      <w:r w:rsidRPr="00854CF8">
        <w:t>22.7.3</w:t>
      </w:r>
      <w:r w:rsidR="0016397A">
        <w:t>:</w:t>
      </w:r>
      <w:r w:rsidRPr="00854CF8">
        <w:t xml:space="preserve"> Successor &amp; Inheritance Rights</w:t>
      </w:r>
    </w:p>
    <w:p w14:paraId="2AEC11D7" w14:textId="77777777" w:rsidR="00190031" w:rsidRDefault="00190031" w:rsidP="00E50475">
      <w:pPr>
        <w:rPr>
          <w:rFonts w:ascii="Times New Roman" w:hAnsi="Times New Roman" w:cs="Times New Roman"/>
        </w:rPr>
      </w:pPr>
    </w:p>
    <w:p w14:paraId="5751AC93" w14:textId="5F967AA6" w:rsidR="00E50475" w:rsidRPr="00854CF8" w:rsidRDefault="00E50475" w:rsidP="00E50475">
      <w:pPr>
        <w:rPr>
          <w:rFonts w:ascii="Times New Roman" w:hAnsi="Times New Roman" w:cs="Times New Roman"/>
        </w:rPr>
      </w:pPr>
      <w:r w:rsidRPr="00854CF8">
        <w:rPr>
          <w:rFonts w:ascii="Times New Roman" w:hAnsi="Times New Roman" w:cs="Times New Roman"/>
        </w:rPr>
        <w:t>Defines the legal transmission of IP ownership to designated successors.</w:t>
      </w:r>
    </w:p>
    <w:p w14:paraId="19AC2800" w14:textId="77777777" w:rsidR="00E50475" w:rsidRPr="00854CF8" w:rsidRDefault="00E50475" w:rsidP="00E50475">
      <w:pPr>
        <w:rPr>
          <w:rFonts w:ascii="Times New Roman" w:hAnsi="Times New Roman" w:cs="Times New Roman"/>
        </w:rPr>
      </w:pPr>
    </w:p>
    <w:p w14:paraId="7C8737A7" w14:textId="77777777" w:rsidR="00E50475" w:rsidRPr="00854CF8" w:rsidRDefault="00E50475" w:rsidP="00190031">
      <w:pPr>
        <w:pStyle w:val="Heading2"/>
      </w:pPr>
      <w:r w:rsidRPr="00854CF8">
        <w:lastRenderedPageBreak/>
        <w:t>Section Closing Summary</w:t>
      </w:r>
    </w:p>
    <w:p w14:paraId="6A6EEF96" w14:textId="77777777" w:rsidR="00E50475" w:rsidRPr="00854CF8" w:rsidRDefault="00E50475" w:rsidP="00E50475">
      <w:pPr>
        <w:rPr>
          <w:rFonts w:ascii="Times New Roman" w:hAnsi="Times New Roman" w:cs="Times New Roman"/>
        </w:rPr>
      </w:pPr>
    </w:p>
    <w:p w14:paraId="3CEA3951"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Section 22 establishes the definitive IP sovereignty doctrine protecting the totality of the WebHydra ecosystem.</w:t>
      </w:r>
    </w:p>
    <w:p w14:paraId="00A59A84" w14:textId="77777777" w:rsidR="00E50475" w:rsidRPr="00854CF8" w:rsidRDefault="00E50475" w:rsidP="00E50475">
      <w:pPr>
        <w:rPr>
          <w:rFonts w:ascii="Times New Roman" w:hAnsi="Times New Roman" w:cs="Times New Roman"/>
        </w:rPr>
      </w:pPr>
      <w:r w:rsidRPr="00854CF8">
        <w:rPr>
          <w:rFonts w:ascii="Times New Roman" w:hAnsi="Times New Roman" w:cs="Times New Roman"/>
        </w:rPr>
        <w:t>It safeguards the architecture, branding, operational methodologies, innovations, visual identities, system blueprints, linguistic frameworks, AI logic, and future developments from global duplication or misuse.</w:t>
      </w:r>
    </w:p>
    <w:p w14:paraId="2257C733" w14:textId="7BA64C61" w:rsidR="00E50475" w:rsidRPr="00854CF8" w:rsidRDefault="00E50475" w:rsidP="00E50475">
      <w:pPr>
        <w:rPr>
          <w:rFonts w:ascii="Times New Roman" w:hAnsi="Times New Roman" w:cs="Times New Roman"/>
        </w:rPr>
      </w:pPr>
      <w:r w:rsidRPr="00854CF8">
        <w:rPr>
          <w:rFonts w:ascii="Times New Roman" w:hAnsi="Times New Roman" w:cs="Times New Roman"/>
        </w:rPr>
        <w:t>This section ensures that WebHydra — in all forms, all versions, and all future expansions — remains a fully protected sovereign property of its rightful founder, secured under perpetual ownership and enforceable across international jurisdictions.</w:t>
      </w:r>
    </w:p>
    <w:p w14:paraId="35CD16C1" w14:textId="77777777" w:rsidR="00E50475" w:rsidRPr="00854CF8" w:rsidRDefault="00E50475">
      <w:pPr>
        <w:rPr>
          <w:rFonts w:ascii="Times New Roman" w:hAnsi="Times New Roman" w:cs="Times New Roman"/>
        </w:rPr>
      </w:pPr>
      <w:r w:rsidRPr="00854CF8">
        <w:rPr>
          <w:rFonts w:ascii="Times New Roman" w:hAnsi="Times New Roman" w:cs="Times New Roman"/>
        </w:rPr>
        <w:br w:type="page"/>
      </w:r>
    </w:p>
    <w:p w14:paraId="7E4B0505"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1F0C91D8" w14:textId="77777777" w:rsidR="009B3D5F" w:rsidRPr="001B3C33" w:rsidRDefault="009B3D5F" w:rsidP="009B3D5F">
      <w:pPr>
        <w:rPr>
          <w:rFonts w:ascii="Times New Roman" w:hAnsi="Times New Roman" w:cs="Times New Roman"/>
          <w:b/>
          <w:sz w:val="56"/>
          <w:szCs w:val="56"/>
        </w:rPr>
      </w:pPr>
    </w:p>
    <w:p w14:paraId="4043DD37"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068A6758" w14:textId="77777777" w:rsidR="009B3D5F" w:rsidRPr="001B3C33" w:rsidRDefault="009B3D5F" w:rsidP="009B3D5F">
      <w:pPr>
        <w:rPr>
          <w:rFonts w:ascii="Times New Roman" w:hAnsi="Times New Roman" w:cs="Times New Roman"/>
          <w:b/>
          <w:sz w:val="56"/>
          <w:szCs w:val="56"/>
        </w:rPr>
      </w:pPr>
    </w:p>
    <w:p w14:paraId="06AB3EB7" w14:textId="77777777" w:rsidR="009B3D5F" w:rsidRPr="001B3C33" w:rsidRDefault="009B3D5F" w:rsidP="009B3D5F">
      <w:pPr>
        <w:pStyle w:val="Heading1"/>
        <w:jc w:val="center"/>
        <w:rPr>
          <w:sz w:val="50"/>
          <w:szCs w:val="50"/>
        </w:rPr>
      </w:pPr>
      <w:r w:rsidRPr="001B3C33">
        <w:rPr>
          <w:sz w:val="50"/>
          <w:szCs w:val="50"/>
        </w:rPr>
        <w:t>WEBHYDRA: WEBSITE STRUCTURE MASTER DOCUMENT</w:t>
      </w:r>
    </w:p>
    <w:p w14:paraId="7291983E" w14:textId="77777777" w:rsidR="009B3D5F" w:rsidRPr="001B3C33" w:rsidRDefault="009B3D5F" w:rsidP="009B3D5F">
      <w:pPr>
        <w:jc w:val="center"/>
        <w:rPr>
          <w:rFonts w:ascii="Times New Roman" w:hAnsi="Times New Roman" w:cs="Times New Roman"/>
          <w:b/>
          <w:sz w:val="56"/>
          <w:szCs w:val="56"/>
        </w:rPr>
      </w:pPr>
    </w:p>
    <w:p w14:paraId="568A7157" w14:textId="77777777" w:rsidR="009B3D5F" w:rsidRPr="001B3C33" w:rsidRDefault="009B3D5F" w:rsidP="009B3D5F">
      <w:pPr>
        <w:jc w:val="center"/>
        <w:rPr>
          <w:rFonts w:ascii="Times New Roman" w:hAnsi="Times New Roman" w:cs="Times New Roman"/>
          <w:b/>
          <w:sz w:val="56"/>
          <w:szCs w:val="56"/>
        </w:rPr>
      </w:pPr>
    </w:p>
    <w:p w14:paraId="182B0953" w14:textId="05C3F279" w:rsidR="009B3D5F" w:rsidRPr="001229B4" w:rsidRDefault="009B3D5F" w:rsidP="009B3D5F">
      <w:pPr>
        <w:pStyle w:val="Heading1"/>
        <w:jc w:val="center"/>
        <w:rPr>
          <w:sz w:val="60"/>
          <w:szCs w:val="60"/>
        </w:rPr>
      </w:pPr>
      <w:r>
        <w:rPr>
          <w:sz w:val="60"/>
          <w:szCs w:val="60"/>
        </w:rPr>
        <w:t xml:space="preserve">SECTION </w:t>
      </w:r>
      <w:r>
        <w:rPr>
          <w:sz w:val="60"/>
          <w:szCs w:val="60"/>
        </w:rPr>
        <w:t>23: INTELLECTUAL PROPERTY &amp; SOVEREIGN PROTECTION FRAMEWORK</w:t>
      </w:r>
    </w:p>
    <w:p w14:paraId="52BED700" w14:textId="77777777" w:rsidR="009B3D5F" w:rsidRDefault="009B3D5F">
      <w:pPr>
        <w:rPr>
          <w:rFonts w:ascii="Times New Roman" w:eastAsiaTheme="majorEastAsia" w:hAnsi="Times New Roman" w:cstheme="majorBidi"/>
          <w:b/>
          <w:color w:val="000000" w:themeColor="text1"/>
          <w:sz w:val="40"/>
          <w:szCs w:val="40"/>
        </w:rPr>
      </w:pPr>
      <w:r>
        <w:br w:type="page"/>
      </w:r>
    </w:p>
    <w:p w14:paraId="2B71CE36" w14:textId="652B8CA1" w:rsidR="00031EC9" w:rsidRPr="00854CF8" w:rsidRDefault="00031EC9" w:rsidP="00190031">
      <w:pPr>
        <w:pStyle w:val="Heading1"/>
      </w:pPr>
      <w:r w:rsidRPr="00854CF8">
        <w:lastRenderedPageBreak/>
        <w:t>SECTION 2</w:t>
      </w:r>
      <w:r w:rsidR="008F4ED2" w:rsidRPr="00854CF8">
        <w:t>3</w:t>
      </w:r>
      <w:r w:rsidR="009B3D5F">
        <w:t>:</w:t>
      </w:r>
      <w:r w:rsidRPr="00854CF8">
        <w:t xml:space="preserve"> INTELLECTUAL PROPERTY &amp; SOVEREIGN PROTECTION FRAMEWORK</w:t>
      </w:r>
    </w:p>
    <w:p w14:paraId="4800B9AB" w14:textId="77777777" w:rsidR="00031EC9" w:rsidRPr="00854CF8" w:rsidRDefault="00031EC9" w:rsidP="00031EC9">
      <w:pPr>
        <w:rPr>
          <w:rFonts w:ascii="Times New Roman" w:hAnsi="Times New Roman" w:cs="Times New Roman"/>
        </w:rPr>
      </w:pPr>
    </w:p>
    <w:p w14:paraId="5EDFBCF8" w14:textId="77777777" w:rsidR="00031EC9" w:rsidRDefault="00031EC9" w:rsidP="00190031">
      <w:pPr>
        <w:pStyle w:val="Heading2"/>
      </w:pPr>
      <w:r w:rsidRPr="00854CF8">
        <w:t>Section Introduction</w:t>
      </w:r>
    </w:p>
    <w:p w14:paraId="022AA78F" w14:textId="77777777" w:rsidR="00190031" w:rsidRPr="00190031" w:rsidRDefault="00190031" w:rsidP="00190031"/>
    <w:p w14:paraId="48616CDB"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 xml:space="preserve">This section establishes the official intellectual property (IP) ownership, legal protections, sovereign rights, usage limitations, and enforcement mechanisms governing all materials, systems, structures, concepts, artworks, digital frameworks, and terminologies contained within the WebHydra Website Structure Master Document and the wider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5C99E393"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It ensures that all innovations — whether technical, conceptual, strategic, visual, structural, algorithmic, or experiential — are legally secured under the exclusive custody of the rightful owner.</w:t>
      </w:r>
    </w:p>
    <w:p w14:paraId="16BC6C53"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This section also acts as the authoritative legal foundation for future IP filings, patents, digital sovereignty claims, licensing frameworks, and proprietary protections.</w:t>
      </w:r>
    </w:p>
    <w:p w14:paraId="03C95B28" w14:textId="77777777" w:rsidR="00031EC9" w:rsidRPr="00854CF8" w:rsidRDefault="00031EC9" w:rsidP="00031EC9">
      <w:pPr>
        <w:rPr>
          <w:rFonts w:ascii="Times New Roman" w:hAnsi="Times New Roman" w:cs="Times New Roman"/>
        </w:rPr>
      </w:pPr>
    </w:p>
    <w:p w14:paraId="5EBAC234" w14:textId="0559B212" w:rsidR="00031EC9" w:rsidRPr="00854CF8" w:rsidRDefault="00031EC9" w:rsidP="00190031">
      <w:pPr>
        <w:pStyle w:val="Heading3"/>
      </w:pPr>
      <w:r w:rsidRPr="00854CF8">
        <w:t>2</w:t>
      </w:r>
      <w:r w:rsidR="00F2686D" w:rsidRPr="00854CF8">
        <w:t>3</w:t>
      </w:r>
      <w:r w:rsidRPr="00854CF8">
        <w:t>.1</w:t>
      </w:r>
      <w:r w:rsidR="0016397A">
        <w:t>:</w:t>
      </w:r>
      <w:r w:rsidRPr="00854CF8">
        <w:t xml:space="preserve"> Sovereign Ownership Declaration</w:t>
      </w:r>
    </w:p>
    <w:p w14:paraId="3DB93954" w14:textId="77777777" w:rsidR="00031EC9" w:rsidRPr="00854CF8" w:rsidRDefault="00031EC9" w:rsidP="00031EC9">
      <w:pPr>
        <w:rPr>
          <w:rFonts w:ascii="Times New Roman" w:hAnsi="Times New Roman" w:cs="Times New Roman"/>
        </w:rPr>
      </w:pPr>
    </w:p>
    <w:p w14:paraId="05D92FB3" w14:textId="77777777" w:rsidR="00031EC9" w:rsidRPr="00854CF8" w:rsidRDefault="00031EC9" w:rsidP="00190031">
      <w:pPr>
        <w:pStyle w:val="Heading4"/>
      </w:pPr>
      <w:r w:rsidRPr="00854CF8">
        <w:t>This subsection declares full, exclusive, and perpetual ownership over:</w:t>
      </w:r>
    </w:p>
    <w:p w14:paraId="780793E1" w14:textId="1298E756"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structural designs</w:t>
      </w:r>
    </w:p>
    <w:p w14:paraId="55C1253C" w14:textId="169A2C1B"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digital frameworks and architectures</w:t>
      </w:r>
    </w:p>
    <w:p w14:paraId="6DBE4A6F" w14:textId="4CA02CF7"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system terminologies (HydraCore, WebHydra, Data Sanctum, etc.)</w:t>
      </w:r>
    </w:p>
    <w:p w14:paraId="383A63C9" w14:textId="6F9B3964"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proprietary program modules</w:t>
      </w:r>
    </w:p>
    <w:p w14:paraId="3312D962" w14:textId="6D715F1C"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diagrams, schemas, blueprints, and operational models</w:t>
      </w:r>
    </w:p>
    <w:p w14:paraId="752A4363" w14:textId="52A6E5AE"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linguistic constructs, naming conventions, and hierarchical systems</w:t>
      </w:r>
    </w:p>
    <w:p w14:paraId="71683568" w14:textId="64B86F15"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project formats, lifecycle models, and execution engines</w:t>
      </w:r>
    </w:p>
    <w:p w14:paraId="45D5CE24" w14:textId="77777777" w:rsidR="00031EC9" w:rsidRPr="00854CF8" w:rsidRDefault="00031EC9" w:rsidP="00031EC9">
      <w:pPr>
        <w:rPr>
          <w:rFonts w:ascii="Times New Roman" w:hAnsi="Times New Roman" w:cs="Times New Roman"/>
        </w:rPr>
      </w:pPr>
    </w:p>
    <w:p w14:paraId="3652228E"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It states that no entity may copy, replicate, modify, store, distribute, tokenize, digitize, or commercialize any component of this document without explicit written authorization from the owner.</w:t>
      </w:r>
    </w:p>
    <w:p w14:paraId="20114119" w14:textId="77777777" w:rsidR="00031EC9" w:rsidRPr="00854CF8" w:rsidRDefault="00031EC9" w:rsidP="00031EC9">
      <w:pPr>
        <w:rPr>
          <w:rFonts w:ascii="Times New Roman" w:hAnsi="Times New Roman" w:cs="Times New Roman"/>
        </w:rPr>
      </w:pPr>
    </w:p>
    <w:p w14:paraId="50FB0CB6" w14:textId="5D110706" w:rsidR="00031EC9" w:rsidRPr="00854CF8" w:rsidRDefault="00031EC9" w:rsidP="00190031">
      <w:pPr>
        <w:pStyle w:val="Heading3"/>
      </w:pPr>
      <w:r w:rsidRPr="00854CF8">
        <w:lastRenderedPageBreak/>
        <w:t>2</w:t>
      </w:r>
      <w:r w:rsidR="00F2686D" w:rsidRPr="00854CF8">
        <w:t>3</w:t>
      </w:r>
      <w:r w:rsidRPr="00854CF8">
        <w:t>.2</w:t>
      </w:r>
      <w:r w:rsidR="0016397A">
        <w:t>:</w:t>
      </w:r>
      <w:r w:rsidRPr="00854CF8">
        <w:t xml:space="preserve"> Copyright, Trademark &amp; Patent Readiness Protocols</w:t>
      </w:r>
    </w:p>
    <w:p w14:paraId="4A237789" w14:textId="77777777" w:rsidR="00031EC9" w:rsidRPr="00854CF8" w:rsidRDefault="00031EC9" w:rsidP="00031EC9">
      <w:pPr>
        <w:rPr>
          <w:rFonts w:ascii="Times New Roman" w:hAnsi="Times New Roman" w:cs="Times New Roman"/>
        </w:rPr>
      </w:pPr>
    </w:p>
    <w:p w14:paraId="4DAD9F4E" w14:textId="77777777" w:rsidR="00031EC9" w:rsidRPr="00854CF8" w:rsidRDefault="00031EC9" w:rsidP="00190031">
      <w:pPr>
        <w:pStyle w:val="Heading4"/>
      </w:pPr>
      <w:r w:rsidRPr="00854CF8">
        <w:t>This subsection outlines the protection classification for each component:</w:t>
      </w:r>
    </w:p>
    <w:p w14:paraId="18C559B1" w14:textId="77777777" w:rsidR="00031EC9" w:rsidRPr="00854CF8" w:rsidRDefault="00031EC9" w:rsidP="00031EC9">
      <w:pPr>
        <w:rPr>
          <w:rFonts w:ascii="Times New Roman" w:hAnsi="Times New Roman" w:cs="Times New Roman"/>
        </w:rPr>
      </w:pPr>
    </w:p>
    <w:p w14:paraId="660E936C" w14:textId="71474AA4" w:rsidR="00031EC9" w:rsidRPr="00854CF8" w:rsidRDefault="00031EC9" w:rsidP="00190031">
      <w:pPr>
        <w:pStyle w:val="Heading4"/>
      </w:pPr>
      <w:r w:rsidRPr="00854CF8">
        <w:t>2</w:t>
      </w:r>
      <w:r w:rsidR="00F2686D" w:rsidRPr="00854CF8">
        <w:t>3</w:t>
      </w:r>
      <w:r w:rsidRPr="00854CF8">
        <w:t>.2.1</w:t>
      </w:r>
      <w:r w:rsidR="0016397A">
        <w:t>:</w:t>
      </w:r>
      <w:r w:rsidRPr="00854CF8">
        <w:t xml:space="preserve"> Copyright Protection</w:t>
      </w:r>
    </w:p>
    <w:p w14:paraId="32F0BF0A" w14:textId="77777777" w:rsidR="00190031" w:rsidRDefault="00190031" w:rsidP="00031EC9">
      <w:pPr>
        <w:rPr>
          <w:rFonts w:ascii="Times New Roman" w:hAnsi="Times New Roman" w:cs="Times New Roman"/>
        </w:rPr>
      </w:pPr>
    </w:p>
    <w:p w14:paraId="583A71F2" w14:textId="7CED33FF" w:rsidR="00031EC9" w:rsidRPr="00854CF8" w:rsidRDefault="00031EC9" w:rsidP="00031EC9">
      <w:pPr>
        <w:rPr>
          <w:rFonts w:ascii="Times New Roman" w:hAnsi="Times New Roman" w:cs="Times New Roman"/>
        </w:rPr>
      </w:pPr>
      <w:r w:rsidRPr="00854CF8">
        <w:rPr>
          <w:rFonts w:ascii="Times New Roman" w:hAnsi="Times New Roman" w:cs="Times New Roman"/>
        </w:rPr>
        <w:t>Covers all written content, frameworks, descriptions, explanations, UI/UX logic, and conceptual structures contained in this document.</w:t>
      </w:r>
    </w:p>
    <w:p w14:paraId="55323757" w14:textId="77777777" w:rsidR="00031EC9" w:rsidRPr="00854CF8" w:rsidRDefault="00031EC9" w:rsidP="00031EC9">
      <w:pPr>
        <w:rPr>
          <w:rFonts w:ascii="Times New Roman" w:hAnsi="Times New Roman" w:cs="Times New Roman"/>
        </w:rPr>
      </w:pPr>
    </w:p>
    <w:p w14:paraId="0281EA10" w14:textId="57077122" w:rsidR="00031EC9" w:rsidRPr="00854CF8" w:rsidRDefault="00031EC9" w:rsidP="00190031">
      <w:pPr>
        <w:pStyle w:val="Heading4"/>
      </w:pPr>
      <w:r w:rsidRPr="00854CF8">
        <w:t>2</w:t>
      </w:r>
      <w:r w:rsidR="00F2686D" w:rsidRPr="00854CF8">
        <w:t>3</w:t>
      </w:r>
      <w:r w:rsidRPr="00854CF8">
        <w:t>.2.2</w:t>
      </w:r>
      <w:r w:rsidR="0016397A">
        <w:t>:</w:t>
      </w:r>
      <w:r w:rsidRPr="00854CF8">
        <w:t xml:space="preserve"> Trademark Eligibility</w:t>
      </w:r>
    </w:p>
    <w:p w14:paraId="649C8E19" w14:textId="77777777" w:rsidR="00190031" w:rsidRDefault="00190031" w:rsidP="00031EC9">
      <w:pPr>
        <w:rPr>
          <w:rFonts w:ascii="Times New Roman" w:hAnsi="Times New Roman" w:cs="Times New Roman"/>
        </w:rPr>
      </w:pPr>
    </w:p>
    <w:p w14:paraId="4CFD190A" w14:textId="39253CDC" w:rsidR="00031EC9" w:rsidRPr="00854CF8" w:rsidRDefault="00031EC9" w:rsidP="00031EC9">
      <w:pPr>
        <w:rPr>
          <w:rFonts w:ascii="Times New Roman" w:hAnsi="Times New Roman" w:cs="Times New Roman"/>
        </w:rPr>
      </w:pPr>
      <w:proofErr w:type="gramStart"/>
      <w:r w:rsidRPr="00854CF8">
        <w:rPr>
          <w:rFonts w:ascii="Times New Roman" w:hAnsi="Times New Roman" w:cs="Times New Roman"/>
        </w:rPr>
        <w:t>Applies</w:t>
      </w:r>
      <w:proofErr w:type="gramEnd"/>
      <w:r w:rsidRPr="00854CF8">
        <w:rPr>
          <w:rFonts w:ascii="Times New Roman" w:hAnsi="Times New Roman" w:cs="Times New Roman"/>
        </w:rPr>
        <w:t xml:space="preserve"> to brand names, symbols, icons, slogans, mascots, color schemes, nomenclatures, titles, and proprietary divisional names.</w:t>
      </w:r>
    </w:p>
    <w:p w14:paraId="24B67B70" w14:textId="77777777" w:rsidR="00031EC9" w:rsidRPr="00854CF8" w:rsidRDefault="00031EC9" w:rsidP="00031EC9">
      <w:pPr>
        <w:rPr>
          <w:rFonts w:ascii="Times New Roman" w:hAnsi="Times New Roman" w:cs="Times New Roman"/>
        </w:rPr>
      </w:pPr>
    </w:p>
    <w:p w14:paraId="07AA4A43" w14:textId="538C136C" w:rsidR="00031EC9" w:rsidRPr="00854CF8" w:rsidRDefault="00031EC9" w:rsidP="00190031">
      <w:pPr>
        <w:pStyle w:val="Heading4"/>
      </w:pPr>
      <w:r w:rsidRPr="00854CF8">
        <w:t>2</w:t>
      </w:r>
      <w:r w:rsidR="00F2686D" w:rsidRPr="00854CF8">
        <w:t>3</w:t>
      </w:r>
      <w:r w:rsidRPr="00854CF8">
        <w:t>.2.3</w:t>
      </w:r>
      <w:r w:rsidR="0016397A">
        <w:t>:</w:t>
      </w:r>
      <w:r w:rsidRPr="00854CF8">
        <w:t xml:space="preserve"> Patentability Assessment</w:t>
      </w:r>
    </w:p>
    <w:p w14:paraId="793589A3" w14:textId="77777777" w:rsidR="00190031" w:rsidRDefault="00190031" w:rsidP="00031EC9">
      <w:pPr>
        <w:rPr>
          <w:rFonts w:ascii="Times New Roman" w:hAnsi="Times New Roman" w:cs="Times New Roman"/>
        </w:rPr>
      </w:pPr>
    </w:p>
    <w:p w14:paraId="2AEFA643" w14:textId="6AC3EBAF" w:rsidR="00031EC9" w:rsidRPr="00854CF8" w:rsidRDefault="00031EC9" w:rsidP="00190031">
      <w:pPr>
        <w:pStyle w:val="Heading4"/>
      </w:pPr>
      <w:proofErr w:type="gramStart"/>
      <w:r w:rsidRPr="00854CF8">
        <w:t>Identifies</w:t>
      </w:r>
      <w:proofErr w:type="gramEnd"/>
      <w:r w:rsidRPr="00854CF8">
        <w:t xml:space="preserve"> all eligible systems for future filing, including:</w:t>
      </w:r>
    </w:p>
    <w:p w14:paraId="46CA1B7A" w14:textId="16561300"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Digital ecosystem architecture</w:t>
      </w:r>
    </w:p>
    <w:p w14:paraId="528CE791" w14:textId="3158848B"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Multi-tier web operational frameworks</w:t>
      </w:r>
    </w:p>
    <w:p w14:paraId="029C9420" w14:textId="1FECE673"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AI governance models</w:t>
      </w:r>
    </w:p>
    <w:p w14:paraId="4BEB390F" w14:textId="02A24E42"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Security and continuity protocols</w:t>
      </w:r>
    </w:p>
    <w:p w14:paraId="19F8DF74" w14:textId="43F6E3B7"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Modularized project systems</w:t>
      </w:r>
    </w:p>
    <w:p w14:paraId="7BA117F0" w14:textId="7B06D282"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Data sanctum architecture</w:t>
      </w:r>
    </w:p>
    <w:p w14:paraId="6E20583B" w14:textId="697FA50F"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HydraCore/WebHydra integration model</w:t>
      </w:r>
    </w:p>
    <w:p w14:paraId="69E5CDFC" w14:textId="77777777" w:rsidR="00031EC9" w:rsidRPr="00854CF8" w:rsidRDefault="00031EC9" w:rsidP="00031EC9">
      <w:pPr>
        <w:rPr>
          <w:rFonts w:ascii="Times New Roman" w:hAnsi="Times New Roman" w:cs="Times New Roman"/>
        </w:rPr>
      </w:pPr>
    </w:p>
    <w:p w14:paraId="301C34CF"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This subsection ensures readiness for national and international patenting phases.</w:t>
      </w:r>
    </w:p>
    <w:p w14:paraId="0AD735DC" w14:textId="77777777" w:rsidR="00031EC9" w:rsidRPr="00854CF8" w:rsidRDefault="00031EC9" w:rsidP="00031EC9">
      <w:pPr>
        <w:rPr>
          <w:rFonts w:ascii="Times New Roman" w:hAnsi="Times New Roman" w:cs="Times New Roman"/>
        </w:rPr>
      </w:pPr>
    </w:p>
    <w:p w14:paraId="7D39FA55" w14:textId="3FD1E98E" w:rsidR="00031EC9" w:rsidRPr="00854CF8" w:rsidRDefault="00031EC9" w:rsidP="00190031">
      <w:pPr>
        <w:pStyle w:val="Heading3"/>
      </w:pPr>
      <w:r w:rsidRPr="00854CF8">
        <w:t>2</w:t>
      </w:r>
      <w:r w:rsidR="00F2686D" w:rsidRPr="00854CF8">
        <w:t>3</w:t>
      </w:r>
      <w:r w:rsidRPr="00854CF8">
        <w:t>.3</w:t>
      </w:r>
      <w:r w:rsidR="0016397A">
        <w:t>:</w:t>
      </w:r>
      <w:r w:rsidRPr="00854CF8">
        <w:t xml:space="preserve"> Usage Restrictions &amp; Protection Boundaries</w:t>
      </w:r>
    </w:p>
    <w:p w14:paraId="34457EAC" w14:textId="77777777" w:rsidR="00031EC9" w:rsidRPr="00854CF8" w:rsidRDefault="00031EC9" w:rsidP="00031EC9">
      <w:pPr>
        <w:rPr>
          <w:rFonts w:ascii="Times New Roman" w:hAnsi="Times New Roman" w:cs="Times New Roman"/>
        </w:rPr>
      </w:pPr>
    </w:p>
    <w:p w14:paraId="6919669F" w14:textId="77777777" w:rsidR="00031EC9" w:rsidRPr="00854CF8" w:rsidRDefault="00031EC9" w:rsidP="00190031">
      <w:pPr>
        <w:pStyle w:val="Heading4"/>
      </w:pPr>
      <w:r w:rsidRPr="00854CF8">
        <w:t>This section defines the non-negotiable restrictions placed upon all external entities:</w:t>
      </w:r>
    </w:p>
    <w:p w14:paraId="0E82CF4F" w14:textId="14948442"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No reproduction or adaptation of any material</w:t>
      </w:r>
    </w:p>
    <w:p w14:paraId="4B57D29B" w14:textId="029C49C8"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No structural imitation</w:t>
      </w:r>
    </w:p>
    <w:p w14:paraId="03375409" w14:textId="7224D887"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lastRenderedPageBreak/>
        <w:t>No reverse engineering</w:t>
      </w:r>
    </w:p>
    <w:p w14:paraId="7C9F9AEF" w14:textId="28D4D960"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No partial or full system replication</w:t>
      </w:r>
    </w:p>
    <w:p w14:paraId="1207AF7A" w14:textId="312C0573"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No conceptual adaptation for commercial or governmental use</w:t>
      </w:r>
    </w:p>
    <w:p w14:paraId="4BE38E0C" w14:textId="24C32781"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No AI training or machine-learning ingestion</w:t>
      </w:r>
    </w:p>
    <w:p w14:paraId="73CD3B12" w14:textId="511E6D85"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No public redistribution in any form</w:t>
      </w:r>
    </w:p>
    <w:p w14:paraId="23602424" w14:textId="77777777" w:rsidR="00031EC9" w:rsidRPr="00854CF8" w:rsidRDefault="00031EC9" w:rsidP="00031EC9">
      <w:pPr>
        <w:rPr>
          <w:rFonts w:ascii="Times New Roman" w:hAnsi="Times New Roman" w:cs="Times New Roman"/>
        </w:rPr>
      </w:pPr>
    </w:p>
    <w:p w14:paraId="3A5743A2"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Violations trigger immediate legal, sovereign, and digital countermeasures.</w:t>
      </w:r>
    </w:p>
    <w:p w14:paraId="6D8A88D3" w14:textId="77777777" w:rsidR="00031EC9" w:rsidRPr="00854CF8" w:rsidRDefault="00031EC9" w:rsidP="00031EC9">
      <w:pPr>
        <w:rPr>
          <w:rFonts w:ascii="Times New Roman" w:hAnsi="Times New Roman" w:cs="Times New Roman"/>
        </w:rPr>
      </w:pPr>
    </w:p>
    <w:p w14:paraId="76AFEE46" w14:textId="72F9C5D3" w:rsidR="00031EC9" w:rsidRPr="00854CF8" w:rsidRDefault="00031EC9" w:rsidP="00190031">
      <w:pPr>
        <w:pStyle w:val="Heading3"/>
      </w:pPr>
      <w:r w:rsidRPr="00854CF8">
        <w:t>2</w:t>
      </w:r>
      <w:r w:rsidR="00F2686D" w:rsidRPr="00854CF8">
        <w:t>3</w:t>
      </w:r>
      <w:r w:rsidRPr="00854CF8">
        <w:t>.4</w:t>
      </w:r>
      <w:r w:rsidR="0016397A">
        <w:t>:</w:t>
      </w:r>
      <w:r w:rsidRPr="00854CF8">
        <w:t xml:space="preserve"> Licensing Conditions &amp; Authorization Pathways</w:t>
      </w:r>
    </w:p>
    <w:p w14:paraId="5654FBB9" w14:textId="77777777" w:rsidR="00031EC9" w:rsidRPr="00854CF8" w:rsidRDefault="00031EC9" w:rsidP="00031EC9">
      <w:pPr>
        <w:rPr>
          <w:rFonts w:ascii="Times New Roman" w:hAnsi="Times New Roman" w:cs="Times New Roman"/>
        </w:rPr>
      </w:pPr>
    </w:p>
    <w:p w14:paraId="1549D1A2" w14:textId="77777777" w:rsidR="00031EC9" w:rsidRPr="00854CF8" w:rsidRDefault="00031EC9" w:rsidP="0016397A">
      <w:pPr>
        <w:pStyle w:val="Heading4"/>
      </w:pPr>
      <w:r w:rsidRPr="00854CF8">
        <w:t>This subsection outlines how permissions may be granted:</w:t>
      </w:r>
    </w:p>
    <w:p w14:paraId="4BFBFD22" w14:textId="77777777" w:rsidR="00031EC9" w:rsidRPr="00854CF8" w:rsidRDefault="00031EC9" w:rsidP="00031EC9">
      <w:pPr>
        <w:rPr>
          <w:rFonts w:ascii="Times New Roman" w:hAnsi="Times New Roman" w:cs="Times New Roman"/>
        </w:rPr>
      </w:pPr>
    </w:p>
    <w:p w14:paraId="1D2ACD8E" w14:textId="7327164D" w:rsidR="00031EC9" w:rsidRPr="00854CF8" w:rsidRDefault="00031EC9" w:rsidP="00190031">
      <w:pPr>
        <w:pStyle w:val="Heading4"/>
      </w:pPr>
      <w:r w:rsidRPr="00854CF8">
        <w:t>2</w:t>
      </w:r>
      <w:r w:rsidR="00F2686D" w:rsidRPr="00854CF8">
        <w:t>3</w:t>
      </w:r>
      <w:r w:rsidRPr="00854CF8">
        <w:t>.4.1</w:t>
      </w:r>
      <w:r w:rsidR="0016397A">
        <w:t>:</w:t>
      </w:r>
      <w:r w:rsidRPr="00854CF8">
        <w:t xml:space="preserve"> Commercial Licensing</w:t>
      </w:r>
    </w:p>
    <w:p w14:paraId="2FD70DFE" w14:textId="77777777" w:rsidR="00190031" w:rsidRDefault="00190031" w:rsidP="00031EC9">
      <w:pPr>
        <w:rPr>
          <w:rFonts w:ascii="Times New Roman" w:hAnsi="Times New Roman" w:cs="Times New Roman"/>
        </w:rPr>
      </w:pPr>
    </w:p>
    <w:p w14:paraId="0E1C9003" w14:textId="066A1C94" w:rsidR="00031EC9" w:rsidRPr="00854CF8" w:rsidRDefault="00031EC9" w:rsidP="00031EC9">
      <w:pPr>
        <w:rPr>
          <w:rFonts w:ascii="Times New Roman" w:hAnsi="Times New Roman" w:cs="Times New Roman"/>
        </w:rPr>
      </w:pPr>
      <w:r w:rsidRPr="00854CF8">
        <w:rPr>
          <w:rFonts w:ascii="Times New Roman" w:hAnsi="Times New Roman" w:cs="Times New Roman"/>
        </w:rPr>
        <w:t>Criteria and fees for corporate usage of any structural component.</w:t>
      </w:r>
    </w:p>
    <w:p w14:paraId="78CD8B3E" w14:textId="77777777" w:rsidR="00031EC9" w:rsidRPr="00854CF8" w:rsidRDefault="00031EC9" w:rsidP="00031EC9">
      <w:pPr>
        <w:rPr>
          <w:rFonts w:ascii="Times New Roman" w:hAnsi="Times New Roman" w:cs="Times New Roman"/>
        </w:rPr>
      </w:pPr>
    </w:p>
    <w:p w14:paraId="0063C6A8" w14:textId="3A36C195" w:rsidR="00031EC9" w:rsidRPr="00854CF8" w:rsidRDefault="00031EC9" w:rsidP="00190031">
      <w:pPr>
        <w:pStyle w:val="Heading4"/>
      </w:pPr>
      <w:r w:rsidRPr="00854CF8">
        <w:t>2</w:t>
      </w:r>
      <w:r w:rsidR="00F2686D" w:rsidRPr="00854CF8">
        <w:t>3</w:t>
      </w:r>
      <w:r w:rsidRPr="00854CF8">
        <w:t>.4.2</w:t>
      </w:r>
      <w:r w:rsidR="0016397A">
        <w:t>:</w:t>
      </w:r>
      <w:r w:rsidRPr="00854CF8">
        <w:t xml:space="preserve"> Strategic Partnership Licensing</w:t>
      </w:r>
    </w:p>
    <w:p w14:paraId="32EB668B" w14:textId="77777777" w:rsidR="00190031" w:rsidRDefault="00190031" w:rsidP="00031EC9">
      <w:pPr>
        <w:rPr>
          <w:rFonts w:ascii="Times New Roman" w:hAnsi="Times New Roman" w:cs="Times New Roman"/>
        </w:rPr>
      </w:pPr>
    </w:p>
    <w:p w14:paraId="0EC8DBB3" w14:textId="346F7515" w:rsidR="00031EC9" w:rsidRPr="00854CF8" w:rsidRDefault="00031EC9" w:rsidP="00031EC9">
      <w:pPr>
        <w:rPr>
          <w:rFonts w:ascii="Times New Roman" w:hAnsi="Times New Roman" w:cs="Times New Roman"/>
        </w:rPr>
      </w:pPr>
      <w:r w:rsidRPr="00854CF8">
        <w:rPr>
          <w:rFonts w:ascii="Times New Roman" w:hAnsi="Times New Roman" w:cs="Times New Roman"/>
        </w:rPr>
        <w:t>Rules governing collaborations with institutions, governments, or private organizations.</w:t>
      </w:r>
    </w:p>
    <w:p w14:paraId="4AA10C23" w14:textId="77777777" w:rsidR="00031EC9" w:rsidRPr="00854CF8" w:rsidRDefault="00031EC9" w:rsidP="00031EC9">
      <w:pPr>
        <w:rPr>
          <w:rFonts w:ascii="Times New Roman" w:hAnsi="Times New Roman" w:cs="Times New Roman"/>
        </w:rPr>
      </w:pPr>
    </w:p>
    <w:p w14:paraId="1F5B8612" w14:textId="61AD372F" w:rsidR="00031EC9" w:rsidRPr="00854CF8" w:rsidRDefault="00031EC9" w:rsidP="00190031">
      <w:pPr>
        <w:pStyle w:val="Heading4"/>
      </w:pPr>
      <w:r w:rsidRPr="00854CF8">
        <w:t>2</w:t>
      </w:r>
      <w:r w:rsidR="00F2686D" w:rsidRPr="00854CF8">
        <w:t>3</w:t>
      </w:r>
      <w:r w:rsidRPr="00854CF8">
        <w:t>.4.3</w:t>
      </w:r>
      <w:r w:rsidR="0016397A">
        <w:t>:</w:t>
      </w:r>
      <w:r w:rsidRPr="00854CF8">
        <w:t xml:space="preserve"> Research &amp; Educational Licensing</w:t>
      </w:r>
    </w:p>
    <w:p w14:paraId="2904D096" w14:textId="77777777" w:rsidR="00190031" w:rsidRDefault="00190031" w:rsidP="00031EC9">
      <w:pPr>
        <w:rPr>
          <w:rFonts w:ascii="Times New Roman" w:hAnsi="Times New Roman" w:cs="Times New Roman"/>
        </w:rPr>
      </w:pPr>
    </w:p>
    <w:p w14:paraId="1533270D" w14:textId="6D59CC70" w:rsidR="00031EC9" w:rsidRPr="00854CF8" w:rsidRDefault="00031EC9" w:rsidP="00031EC9">
      <w:pPr>
        <w:rPr>
          <w:rFonts w:ascii="Times New Roman" w:hAnsi="Times New Roman" w:cs="Times New Roman"/>
        </w:rPr>
      </w:pPr>
      <w:r w:rsidRPr="00854CF8">
        <w:rPr>
          <w:rFonts w:ascii="Times New Roman" w:hAnsi="Times New Roman" w:cs="Times New Roman"/>
        </w:rPr>
        <w:t>Controlled access for academic or non-commercial study.</w:t>
      </w:r>
    </w:p>
    <w:p w14:paraId="666DCE46" w14:textId="77777777" w:rsidR="00031EC9" w:rsidRPr="00854CF8" w:rsidRDefault="00031EC9" w:rsidP="00031EC9">
      <w:pPr>
        <w:rPr>
          <w:rFonts w:ascii="Times New Roman" w:hAnsi="Times New Roman" w:cs="Times New Roman"/>
        </w:rPr>
      </w:pPr>
    </w:p>
    <w:p w14:paraId="1D8F483F" w14:textId="4D2AFFE8" w:rsidR="00031EC9" w:rsidRPr="00854CF8" w:rsidRDefault="00031EC9" w:rsidP="00190031">
      <w:pPr>
        <w:pStyle w:val="Heading4"/>
      </w:pPr>
      <w:r w:rsidRPr="00854CF8">
        <w:t>2</w:t>
      </w:r>
      <w:r w:rsidR="00F2686D" w:rsidRPr="00854CF8">
        <w:t>3</w:t>
      </w:r>
      <w:r w:rsidRPr="00854CF8">
        <w:t>.4.4</w:t>
      </w:r>
      <w:r w:rsidR="0016397A">
        <w:t>:</w:t>
      </w:r>
      <w:r w:rsidRPr="00854CF8">
        <w:t xml:space="preserve"> Restricted Access License</w:t>
      </w:r>
    </w:p>
    <w:p w14:paraId="77F63387" w14:textId="77777777" w:rsidR="00190031" w:rsidRDefault="00190031" w:rsidP="00031EC9">
      <w:pPr>
        <w:rPr>
          <w:rFonts w:ascii="Times New Roman" w:hAnsi="Times New Roman" w:cs="Times New Roman"/>
        </w:rPr>
      </w:pPr>
    </w:p>
    <w:p w14:paraId="1CD3532F" w14:textId="0A1C3A53" w:rsidR="00031EC9" w:rsidRPr="00854CF8" w:rsidRDefault="00031EC9" w:rsidP="00031EC9">
      <w:pPr>
        <w:rPr>
          <w:rFonts w:ascii="Times New Roman" w:hAnsi="Times New Roman" w:cs="Times New Roman"/>
        </w:rPr>
      </w:pPr>
      <w:r w:rsidRPr="00854CF8">
        <w:rPr>
          <w:rFonts w:ascii="Times New Roman" w:hAnsi="Times New Roman" w:cs="Times New Roman"/>
        </w:rPr>
        <w:t>Special classification for high-security modules (AI, defense, data sanctum).</w:t>
      </w:r>
    </w:p>
    <w:p w14:paraId="722AF1B0" w14:textId="77777777" w:rsidR="00031EC9" w:rsidRPr="00854CF8" w:rsidRDefault="00031EC9" w:rsidP="00031EC9">
      <w:pPr>
        <w:rPr>
          <w:rFonts w:ascii="Times New Roman" w:hAnsi="Times New Roman" w:cs="Times New Roman"/>
        </w:rPr>
      </w:pPr>
    </w:p>
    <w:p w14:paraId="7486CEF1"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All licenses require a signed authorization contract and follow strict compliance terms.</w:t>
      </w:r>
    </w:p>
    <w:p w14:paraId="79A09B88" w14:textId="77777777" w:rsidR="00031EC9" w:rsidRPr="00854CF8" w:rsidRDefault="00031EC9" w:rsidP="00031EC9">
      <w:pPr>
        <w:rPr>
          <w:rFonts w:ascii="Times New Roman" w:hAnsi="Times New Roman" w:cs="Times New Roman"/>
        </w:rPr>
      </w:pPr>
    </w:p>
    <w:p w14:paraId="217BA539" w14:textId="05A84E76" w:rsidR="00031EC9" w:rsidRPr="00854CF8" w:rsidRDefault="00031EC9" w:rsidP="00190031">
      <w:pPr>
        <w:pStyle w:val="Heading3"/>
      </w:pPr>
      <w:r w:rsidRPr="00854CF8">
        <w:lastRenderedPageBreak/>
        <w:t>2</w:t>
      </w:r>
      <w:r w:rsidR="00F2686D" w:rsidRPr="00854CF8">
        <w:t>3</w:t>
      </w:r>
      <w:r w:rsidRPr="00854CF8">
        <w:t>.5</w:t>
      </w:r>
      <w:r w:rsidR="0016397A">
        <w:t>:</w:t>
      </w:r>
      <w:r w:rsidRPr="00854CF8">
        <w:t xml:space="preserve"> Enforcement &amp; Digital Protection Mechanisms</w:t>
      </w:r>
    </w:p>
    <w:p w14:paraId="1F7E3614" w14:textId="77777777" w:rsidR="00031EC9" w:rsidRPr="00854CF8" w:rsidRDefault="00031EC9" w:rsidP="00031EC9">
      <w:pPr>
        <w:rPr>
          <w:rFonts w:ascii="Times New Roman" w:hAnsi="Times New Roman" w:cs="Times New Roman"/>
        </w:rPr>
      </w:pPr>
    </w:p>
    <w:p w14:paraId="47ED63D9" w14:textId="77777777" w:rsidR="00031EC9" w:rsidRPr="00854CF8" w:rsidRDefault="00031EC9" w:rsidP="00190031">
      <w:pPr>
        <w:pStyle w:val="Heading4"/>
      </w:pPr>
      <w:r w:rsidRPr="00854CF8">
        <w:t>This subsection defines the defensive systems protecting the owner’s IP:</w:t>
      </w:r>
    </w:p>
    <w:p w14:paraId="791C59B7" w14:textId="77777777" w:rsidR="00031EC9" w:rsidRPr="00854CF8" w:rsidRDefault="00031EC9" w:rsidP="00031EC9">
      <w:pPr>
        <w:rPr>
          <w:rFonts w:ascii="Times New Roman" w:hAnsi="Times New Roman" w:cs="Times New Roman"/>
        </w:rPr>
      </w:pPr>
    </w:p>
    <w:p w14:paraId="4FAAB22C" w14:textId="24D6BCEA" w:rsidR="00031EC9" w:rsidRPr="00854CF8" w:rsidRDefault="00031EC9" w:rsidP="00190031">
      <w:pPr>
        <w:pStyle w:val="Heading4"/>
      </w:pPr>
      <w:r w:rsidRPr="00854CF8">
        <w:t>2</w:t>
      </w:r>
      <w:r w:rsidR="00F2686D" w:rsidRPr="00854CF8">
        <w:t>3</w:t>
      </w:r>
      <w:r w:rsidRPr="00854CF8">
        <w:t>.5.1</w:t>
      </w:r>
      <w:r w:rsidR="0016397A">
        <w:t>:</w:t>
      </w:r>
      <w:r w:rsidRPr="00854CF8">
        <w:t xml:space="preserve"> Legal Enforcement</w:t>
      </w:r>
    </w:p>
    <w:p w14:paraId="12E23D11" w14:textId="77777777" w:rsidR="00190031" w:rsidRDefault="00190031" w:rsidP="00031EC9">
      <w:pPr>
        <w:rPr>
          <w:rFonts w:ascii="Times New Roman" w:hAnsi="Times New Roman" w:cs="Times New Roman"/>
        </w:rPr>
      </w:pPr>
    </w:p>
    <w:p w14:paraId="62822304" w14:textId="00D1FCF7" w:rsidR="00031EC9" w:rsidRPr="00854CF8" w:rsidRDefault="00031EC9" w:rsidP="00031EC9">
      <w:pPr>
        <w:rPr>
          <w:rFonts w:ascii="Times New Roman" w:hAnsi="Times New Roman" w:cs="Times New Roman"/>
        </w:rPr>
      </w:pPr>
      <w:r w:rsidRPr="00854CF8">
        <w:rPr>
          <w:rFonts w:ascii="Times New Roman" w:hAnsi="Times New Roman" w:cs="Times New Roman"/>
        </w:rPr>
        <w:t>Strict application of national and international IP laws.</w:t>
      </w:r>
    </w:p>
    <w:p w14:paraId="358632E9" w14:textId="77777777" w:rsidR="00031EC9" w:rsidRPr="00854CF8" w:rsidRDefault="00031EC9" w:rsidP="00031EC9">
      <w:pPr>
        <w:rPr>
          <w:rFonts w:ascii="Times New Roman" w:hAnsi="Times New Roman" w:cs="Times New Roman"/>
        </w:rPr>
      </w:pPr>
    </w:p>
    <w:p w14:paraId="785BE20B" w14:textId="5D1A31C0" w:rsidR="00031EC9" w:rsidRPr="00854CF8" w:rsidRDefault="00031EC9" w:rsidP="00190031">
      <w:pPr>
        <w:pStyle w:val="Heading4"/>
      </w:pPr>
      <w:r w:rsidRPr="00854CF8">
        <w:t>2</w:t>
      </w:r>
      <w:r w:rsidR="00F2686D" w:rsidRPr="00854CF8">
        <w:t>3</w:t>
      </w:r>
      <w:r w:rsidRPr="00854CF8">
        <w:t>.5.2</w:t>
      </w:r>
      <w:r w:rsidR="0016397A">
        <w:t>:</w:t>
      </w:r>
      <w:r w:rsidRPr="00854CF8">
        <w:t xml:space="preserve"> AI-Based Detection &amp; Monitoring</w:t>
      </w:r>
    </w:p>
    <w:p w14:paraId="1C62DAE5" w14:textId="77777777" w:rsidR="00190031" w:rsidRDefault="00190031" w:rsidP="00031EC9">
      <w:pPr>
        <w:rPr>
          <w:rFonts w:ascii="Times New Roman" w:hAnsi="Times New Roman" w:cs="Times New Roman"/>
        </w:rPr>
      </w:pPr>
    </w:p>
    <w:p w14:paraId="77FBB22F" w14:textId="20F61A7C" w:rsidR="00031EC9" w:rsidRPr="00854CF8" w:rsidRDefault="00031EC9" w:rsidP="00031EC9">
      <w:pPr>
        <w:rPr>
          <w:rFonts w:ascii="Times New Roman" w:hAnsi="Times New Roman" w:cs="Times New Roman"/>
        </w:rPr>
      </w:pPr>
      <w:r w:rsidRPr="00854CF8">
        <w:rPr>
          <w:rFonts w:ascii="Times New Roman" w:hAnsi="Times New Roman" w:cs="Times New Roman"/>
        </w:rPr>
        <w:t>Continuous monitoring for unauthorized duplication using internal AI.</w:t>
      </w:r>
    </w:p>
    <w:p w14:paraId="0DEFAE63" w14:textId="77777777" w:rsidR="00031EC9" w:rsidRPr="00854CF8" w:rsidRDefault="00031EC9" w:rsidP="00031EC9">
      <w:pPr>
        <w:rPr>
          <w:rFonts w:ascii="Times New Roman" w:hAnsi="Times New Roman" w:cs="Times New Roman"/>
        </w:rPr>
      </w:pPr>
    </w:p>
    <w:p w14:paraId="3F01C270" w14:textId="50F37D4C" w:rsidR="00031EC9" w:rsidRPr="00854CF8" w:rsidRDefault="00031EC9" w:rsidP="00190031">
      <w:pPr>
        <w:pStyle w:val="Heading4"/>
      </w:pPr>
      <w:r w:rsidRPr="00854CF8">
        <w:t>2</w:t>
      </w:r>
      <w:r w:rsidR="00F2686D" w:rsidRPr="00854CF8">
        <w:t>3</w:t>
      </w:r>
      <w:r w:rsidRPr="00854CF8">
        <w:t>.5.3</w:t>
      </w:r>
      <w:r w:rsidR="0016397A">
        <w:t>:</w:t>
      </w:r>
      <w:r w:rsidRPr="00854CF8">
        <w:t xml:space="preserve"> Digital Fingerprinting</w:t>
      </w:r>
    </w:p>
    <w:p w14:paraId="389C8268" w14:textId="77777777" w:rsidR="00190031" w:rsidRDefault="00190031" w:rsidP="00031EC9">
      <w:pPr>
        <w:rPr>
          <w:rFonts w:ascii="Times New Roman" w:hAnsi="Times New Roman" w:cs="Times New Roman"/>
        </w:rPr>
      </w:pPr>
    </w:p>
    <w:p w14:paraId="418D1E8D" w14:textId="58FE8E0E" w:rsidR="00031EC9" w:rsidRPr="00854CF8" w:rsidRDefault="00031EC9" w:rsidP="00031EC9">
      <w:pPr>
        <w:rPr>
          <w:rFonts w:ascii="Times New Roman" w:hAnsi="Times New Roman" w:cs="Times New Roman"/>
        </w:rPr>
      </w:pPr>
      <w:r w:rsidRPr="00854CF8">
        <w:rPr>
          <w:rFonts w:ascii="Times New Roman" w:hAnsi="Times New Roman" w:cs="Times New Roman"/>
        </w:rPr>
        <w:t>Embedding invisible identifiers, metadata, and digital signatures throughout the system design.</w:t>
      </w:r>
    </w:p>
    <w:p w14:paraId="5DD9D539" w14:textId="77777777" w:rsidR="00031EC9" w:rsidRPr="00854CF8" w:rsidRDefault="00031EC9" w:rsidP="00031EC9">
      <w:pPr>
        <w:rPr>
          <w:rFonts w:ascii="Times New Roman" w:hAnsi="Times New Roman" w:cs="Times New Roman"/>
        </w:rPr>
      </w:pPr>
    </w:p>
    <w:p w14:paraId="08D5C8EC" w14:textId="281AB1B0" w:rsidR="00031EC9" w:rsidRPr="00854CF8" w:rsidRDefault="00031EC9" w:rsidP="00190031">
      <w:pPr>
        <w:pStyle w:val="Heading4"/>
      </w:pPr>
      <w:r w:rsidRPr="00854CF8">
        <w:t>2</w:t>
      </w:r>
      <w:r w:rsidR="00F2686D" w:rsidRPr="00854CF8">
        <w:t>3</w:t>
      </w:r>
      <w:r w:rsidRPr="00854CF8">
        <w:t>.5.4</w:t>
      </w:r>
      <w:r w:rsidR="0016397A">
        <w:t>:</w:t>
      </w:r>
      <w:r w:rsidRPr="00854CF8">
        <w:t xml:space="preserve"> Breach Response Protocol</w:t>
      </w:r>
    </w:p>
    <w:p w14:paraId="41C76DE6" w14:textId="77777777" w:rsidR="00190031" w:rsidRDefault="00190031" w:rsidP="00031EC9">
      <w:pPr>
        <w:rPr>
          <w:rFonts w:ascii="Times New Roman" w:hAnsi="Times New Roman" w:cs="Times New Roman"/>
        </w:rPr>
      </w:pPr>
    </w:p>
    <w:p w14:paraId="0C89B7B7" w14:textId="07401DE4" w:rsidR="00031EC9" w:rsidRPr="00854CF8" w:rsidRDefault="00031EC9" w:rsidP="00031EC9">
      <w:pPr>
        <w:rPr>
          <w:rFonts w:ascii="Times New Roman" w:hAnsi="Times New Roman" w:cs="Times New Roman"/>
        </w:rPr>
      </w:pPr>
      <w:r w:rsidRPr="00854CF8">
        <w:rPr>
          <w:rFonts w:ascii="Times New Roman" w:hAnsi="Times New Roman" w:cs="Times New Roman"/>
        </w:rPr>
        <w:t>Immediate issuance of legal notices, takedowns, injunctions, and escalation procedures.</w:t>
      </w:r>
    </w:p>
    <w:p w14:paraId="1B1BC59A" w14:textId="77777777" w:rsidR="00031EC9" w:rsidRPr="00854CF8" w:rsidRDefault="00031EC9" w:rsidP="00031EC9">
      <w:pPr>
        <w:rPr>
          <w:rFonts w:ascii="Times New Roman" w:hAnsi="Times New Roman" w:cs="Times New Roman"/>
        </w:rPr>
      </w:pPr>
    </w:p>
    <w:p w14:paraId="13786A68" w14:textId="743C5242" w:rsidR="00031EC9" w:rsidRPr="00854CF8" w:rsidRDefault="00031EC9" w:rsidP="00190031">
      <w:pPr>
        <w:pStyle w:val="Heading3"/>
      </w:pPr>
      <w:r w:rsidRPr="00854CF8">
        <w:t>2</w:t>
      </w:r>
      <w:r w:rsidR="00F2686D" w:rsidRPr="00854CF8">
        <w:t>3</w:t>
      </w:r>
      <w:r w:rsidRPr="00854CF8">
        <w:t>.6</w:t>
      </w:r>
      <w:r w:rsidR="0016397A">
        <w:t>:</w:t>
      </w:r>
      <w:r w:rsidRPr="00854CF8">
        <w:t xml:space="preserve"> Sovereign Continuity &amp; Successor Rights</w:t>
      </w:r>
    </w:p>
    <w:p w14:paraId="0D96D9DF" w14:textId="77777777" w:rsidR="00031EC9" w:rsidRPr="00854CF8" w:rsidRDefault="00031EC9" w:rsidP="00031EC9">
      <w:pPr>
        <w:rPr>
          <w:rFonts w:ascii="Times New Roman" w:hAnsi="Times New Roman" w:cs="Times New Roman"/>
        </w:rPr>
      </w:pPr>
    </w:p>
    <w:p w14:paraId="6F30FB6D" w14:textId="77777777" w:rsidR="00031EC9" w:rsidRPr="00854CF8" w:rsidRDefault="00031EC9" w:rsidP="00190031">
      <w:pPr>
        <w:pStyle w:val="Heading4"/>
      </w:pPr>
      <w:r w:rsidRPr="00854CF8">
        <w:t>This section secures long-term protection:</w:t>
      </w:r>
    </w:p>
    <w:p w14:paraId="452A8660" w14:textId="095384B2"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Rights transfer mechanisms</w:t>
      </w:r>
    </w:p>
    <w:p w14:paraId="0B71DB6F" w14:textId="538ECE06"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 xml:space="preserve">Generational </w:t>
      </w:r>
      <w:proofErr w:type="gramStart"/>
      <w:r w:rsidRPr="00190031">
        <w:rPr>
          <w:rFonts w:ascii="Times New Roman" w:hAnsi="Times New Roman" w:cs="Times New Roman"/>
        </w:rPr>
        <w:t>inheritance</w:t>
      </w:r>
      <w:proofErr w:type="gramEnd"/>
    </w:p>
    <w:p w14:paraId="29FBDA89" w14:textId="565D15F6"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Corporate succession logic</w:t>
      </w:r>
    </w:p>
    <w:p w14:paraId="3DFB8FDD" w14:textId="38455863"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Empire-wide continuity guarantees</w:t>
      </w:r>
    </w:p>
    <w:p w14:paraId="76CADFCF" w14:textId="504A9F4A"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Multi-jurisdictional protection layering</w:t>
      </w:r>
    </w:p>
    <w:p w14:paraId="5FF8EFD3" w14:textId="77777777" w:rsidR="00031EC9" w:rsidRPr="00854CF8" w:rsidRDefault="00031EC9" w:rsidP="00031EC9">
      <w:pPr>
        <w:rPr>
          <w:rFonts w:ascii="Times New Roman" w:hAnsi="Times New Roman" w:cs="Times New Roman"/>
        </w:rPr>
      </w:pPr>
    </w:p>
    <w:p w14:paraId="6C155395"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It ensures the IP remains protected under all future structural evolutions of the empire.</w:t>
      </w:r>
    </w:p>
    <w:p w14:paraId="1AA3BAB4" w14:textId="77777777" w:rsidR="00031EC9" w:rsidRPr="00854CF8" w:rsidRDefault="00031EC9" w:rsidP="00031EC9">
      <w:pPr>
        <w:rPr>
          <w:rFonts w:ascii="Times New Roman" w:hAnsi="Times New Roman" w:cs="Times New Roman"/>
        </w:rPr>
      </w:pPr>
    </w:p>
    <w:p w14:paraId="163E5233" w14:textId="492CA8EF" w:rsidR="00031EC9" w:rsidRPr="00854CF8" w:rsidRDefault="00031EC9" w:rsidP="00190031">
      <w:pPr>
        <w:pStyle w:val="Heading3"/>
      </w:pPr>
      <w:r w:rsidRPr="00854CF8">
        <w:t>2</w:t>
      </w:r>
      <w:r w:rsidR="00F2686D" w:rsidRPr="00854CF8">
        <w:t>3</w:t>
      </w:r>
      <w:r w:rsidRPr="00854CF8">
        <w:t>.7</w:t>
      </w:r>
      <w:r w:rsidR="0016397A">
        <w:t>:</w:t>
      </w:r>
      <w:r w:rsidRPr="00854CF8">
        <w:t xml:space="preserve"> Future Filing Schedule &amp; Update Provisions</w:t>
      </w:r>
    </w:p>
    <w:p w14:paraId="6FE43AF4" w14:textId="77777777" w:rsidR="00031EC9" w:rsidRPr="00854CF8" w:rsidRDefault="00031EC9" w:rsidP="00031EC9">
      <w:pPr>
        <w:rPr>
          <w:rFonts w:ascii="Times New Roman" w:hAnsi="Times New Roman" w:cs="Times New Roman"/>
        </w:rPr>
      </w:pPr>
    </w:p>
    <w:p w14:paraId="21B686F9" w14:textId="77777777" w:rsidR="00031EC9" w:rsidRPr="00854CF8" w:rsidRDefault="00031EC9" w:rsidP="00190031">
      <w:pPr>
        <w:pStyle w:val="Heading4"/>
      </w:pPr>
      <w:r w:rsidRPr="00854CF8">
        <w:t>This subsection outlines forward-planning for complete IP protection:</w:t>
      </w:r>
    </w:p>
    <w:p w14:paraId="7264BA52" w14:textId="1E09FFE0"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Trademark filing roadmap</w:t>
      </w:r>
    </w:p>
    <w:p w14:paraId="1D4CE104" w14:textId="12B2DF68"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Patent drafting and international filing cycles</w:t>
      </w:r>
    </w:p>
    <w:p w14:paraId="2961086F" w14:textId="2BD477CF"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Revision and expansion of proprietary terminology</w:t>
      </w:r>
    </w:p>
    <w:p w14:paraId="0A8D43B9" w14:textId="1C7C802B"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Worldwide jurisdiction coverage expansion</w:t>
      </w:r>
    </w:p>
    <w:p w14:paraId="686BC8ED" w14:textId="00E1D6EC" w:rsidR="00031EC9" w:rsidRPr="00190031" w:rsidRDefault="00031EC9" w:rsidP="00190031">
      <w:pPr>
        <w:pStyle w:val="ListParagraph"/>
        <w:numPr>
          <w:ilvl w:val="0"/>
          <w:numId w:val="114"/>
        </w:numPr>
        <w:rPr>
          <w:rFonts w:ascii="Times New Roman" w:hAnsi="Times New Roman" w:cs="Times New Roman"/>
        </w:rPr>
      </w:pPr>
      <w:r w:rsidRPr="00190031">
        <w:rPr>
          <w:rFonts w:ascii="Times New Roman" w:hAnsi="Times New Roman" w:cs="Times New Roman"/>
        </w:rPr>
        <w:t>AI and digital-sovereignty updates</w:t>
      </w:r>
    </w:p>
    <w:p w14:paraId="0A081932" w14:textId="77777777" w:rsidR="00031EC9" w:rsidRPr="00854CF8" w:rsidRDefault="00031EC9" w:rsidP="00031EC9">
      <w:pPr>
        <w:rPr>
          <w:rFonts w:ascii="Times New Roman" w:hAnsi="Times New Roman" w:cs="Times New Roman"/>
        </w:rPr>
      </w:pPr>
    </w:p>
    <w:p w14:paraId="73BB589F" w14:textId="77777777" w:rsidR="00031EC9" w:rsidRPr="00854CF8" w:rsidRDefault="00031EC9" w:rsidP="00031EC9">
      <w:pPr>
        <w:rPr>
          <w:rFonts w:ascii="Times New Roman" w:hAnsi="Times New Roman" w:cs="Times New Roman"/>
        </w:rPr>
      </w:pPr>
      <w:r w:rsidRPr="00854CF8">
        <w:rPr>
          <w:rFonts w:ascii="Times New Roman" w:hAnsi="Times New Roman" w:cs="Times New Roman"/>
        </w:rPr>
        <w:t>This ensures WebHydra’s intellectual property remains legally undefeatable and continuously fortified.</w:t>
      </w:r>
    </w:p>
    <w:p w14:paraId="68C2AD48" w14:textId="77777777" w:rsidR="00031EC9" w:rsidRPr="00854CF8" w:rsidRDefault="00031EC9" w:rsidP="00031EC9">
      <w:pPr>
        <w:rPr>
          <w:rFonts w:ascii="Times New Roman" w:hAnsi="Times New Roman" w:cs="Times New Roman"/>
        </w:rPr>
      </w:pPr>
    </w:p>
    <w:p w14:paraId="0F7E92CD" w14:textId="77777777" w:rsidR="00031EC9" w:rsidRDefault="00031EC9" w:rsidP="00190031">
      <w:pPr>
        <w:pStyle w:val="Heading2"/>
      </w:pPr>
      <w:r w:rsidRPr="00854CF8">
        <w:t>Section Closing Summary</w:t>
      </w:r>
    </w:p>
    <w:p w14:paraId="2BCBF73C" w14:textId="77777777" w:rsidR="00190031" w:rsidRPr="00190031" w:rsidRDefault="00190031" w:rsidP="00190031"/>
    <w:p w14:paraId="05D28EAE" w14:textId="322D8EB1" w:rsidR="00031EC9" w:rsidRPr="00854CF8" w:rsidRDefault="00031EC9" w:rsidP="00031EC9">
      <w:pPr>
        <w:rPr>
          <w:rFonts w:ascii="Times New Roman" w:hAnsi="Times New Roman" w:cs="Times New Roman"/>
        </w:rPr>
      </w:pPr>
      <w:r w:rsidRPr="00854CF8">
        <w:rPr>
          <w:rFonts w:ascii="Times New Roman" w:hAnsi="Times New Roman" w:cs="Times New Roman"/>
        </w:rPr>
        <w:t>Section 2</w:t>
      </w:r>
      <w:r w:rsidR="00F2686D" w:rsidRPr="00854CF8">
        <w:rPr>
          <w:rFonts w:ascii="Times New Roman" w:hAnsi="Times New Roman" w:cs="Times New Roman"/>
        </w:rPr>
        <w:t>3</w:t>
      </w:r>
      <w:r w:rsidRPr="00854CF8">
        <w:rPr>
          <w:rFonts w:ascii="Times New Roman" w:hAnsi="Times New Roman" w:cs="Times New Roman"/>
        </w:rPr>
        <w:t xml:space="preserve"> formalizes the complete intellectual property and sovereign protection ecosystem for the WebHydra Master Document. It secures every concept, system, framework, and innovation under binding legal authority, ensuring that no entity may replicate, appropriate, commercialize, or exploit any part of the document without explicit permission.</w:t>
      </w:r>
    </w:p>
    <w:p w14:paraId="6E52DAF1" w14:textId="2D5DAAC4" w:rsidR="00031EC9" w:rsidRPr="00854CF8" w:rsidRDefault="00031EC9" w:rsidP="00031EC9">
      <w:pPr>
        <w:rPr>
          <w:rFonts w:ascii="Times New Roman" w:hAnsi="Times New Roman" w:cs="Times New Roman"/>
        </w:rPr>
      </w:pPr>
      <w:r w:rsidRPr="00854CF8">
        <w:rPr>
          <w:rFonts w:ascii="Times New Roman" w:hAnsi="Times New Roman" w:cs="Times New Roman"/>
        </w:rPr>
        <w:t xml:space="preserve">It serves as the empire’s final legal shield — a permanent guard protecting the integrity, value, and ownership of all constructs within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w:t>
      </w:r>
    </w:p>
    <w:p w14:paraId="7D6CE3BC" w14:textId="77777777" w:rsidR="00031EC9" w:rsidRPr="00854CF8" w:rsidRDefault="00031EC9">
      <w:pPr>
        <w:rPr>
          <w:rFonts w:ascii="Times New Roman" w:hAnsi="Times New Roman" w:cs="Times New Roman"/>
        </w:rPr>
      </w:pPr>
      <w:r w:rsidRPr="00854CF8">
        <w:rPr>
          <w:rFonts w:ascii="Times New Roman" w:hAnsi="Times New Roman" w:cs="Times New Roman"/>
        </w:rPr>
        <w:br w:type="page"/>
      </w:r>
    </w:p>
    <w:p w14:paraId="6FBC3EF0"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23C77DB1" w14:textId="77777777" w:rsidR="009B3D5F" w:rsidRPr="001B3C33" w:rsidRDefault="009B3D5F" w:rsidP="009B3D5F">
      <w:pPr>
        <w:rPr>
          <w:rFonts w:ascii="Times New Roman" w:hAnsi="Times New Roman" w:cs="Times New Roman"/>
          <w:b/>
          <w:sz w:val="56"/>
          <w:szCs w:val="56"/>
        </w:rPr>
      </w:pPr>
    </w:p>
    <w:p w14:paraId="372DB68F"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6FC15BD2" w14:textId="77777777" w:rsidR="009B3D5F" w:rsidRPr="001B3C33" w:rsidRDefault="009B3D5F" w:rsidP="009B3D5F">
      <w:pPr>
        <w:rPr>
          <w:rFonts w:ascii="Times New Roman" w:hAnsi="Times New Roman" w:cs="Times New Roman"/>
          <w:b/>
          <w:sz w:val="56"/>
          <w:szCs w:val="56"/>
        </w:rPr>
      </w:pPr>
    </w:p>
    <w:p w14:paraId="75F49717" w14:textId="56F17AB2" w:rsidR="009B3D5F" w:rsidRPr="009B3D5F" w:rsidRDefault="009B3D5F" w:rsidP="009B3D5F">
      <w:pPr>
        <w:pStyle w:val="Heading1"/>
        <w:jc w:val="center"/>
        <w:rPr>
          <w:sz w:val="50"/>
          <w:szCs w:val="50"/>
        </w:rPr>
      </w:pPr>
      <w:r w:rsidRPr="001B3C33">
        <w:rPr>
          <w:sz w:val="50"/>
          <w:szCs w:val="50"/>
        </w:rPr>
        <w:t>WEBHYDRA: WEBSITE STRUCTURE MASTER DOCUMENT</w:t>
      </w:r>
    </w:p>
    <w:p w14:paraId="43553D73" w14:textId="77777777" w:rsidR="009B3D5F" w:rsidRPr="001B3C33" w:rsidRDefault="009B3D5F" w:rsidP="009B3D5F">
      <w:pPr>
        <w:jc w:val="center"/>
        <w:rPr>
          <w:rFonts w:ascii="Times New Roman" w:hAnsi="Times New Roman" w:cs="Times New Roman"/>
          <w:b/>
          <w:sz w:val="56"/>
          <w:szCs w:val="56"/>
        </w:rPr>
      </w:pPr>
    </w:p>
    <w:p w14:paraId="3823346D" w14:textId="31AF82B4" w:rsidR="009B3D5F" w:rsidRPr="001229B4" w:rsidRDefault="009B3D5F" w:rsidP="009B3D5F">
      <w:pPr>
        <w:pStyle w:val="Heading1"/>
        <w:jc w:val="center"/>
        <w:rPr>
          <w:sz w:val="60"/>
          <w:szCs w:val="60"/>
        </w:rPr>
      </w:pPr>
      <w:r>
        <w:rPr>
          <w:sz w:val="60"/>
          <w:szCs w:val="60"/>
        </w:rPr>
        <w:t xml:space="preserve">SECTION </w:t>
      </w:r>
      <w:r>
        <w:rPr>
          <w:sz w:val="60"/>
          <w:szCs w:val="60"/>
        </w:rPr>
        <w:t>2</w:t>
      </w:r>
      <w:r>
        <w:rPr>
          <w:sz w:val="60"/>
          <w:szCs w:val="60"/>
        </w:rPr>
        <w:t xml:space="preserve">4: </w:t>
      </w:r>
      <w:r>
        <w:rPr>
          <w:sz w:val="60"/>
          <w:szCs w:val="60"/>
        </w:rPr>
        <w:t>PERMANENT SOVEREIGN CLAIM &amp; UNCHALLENGABLE OWNERSHIP ASSERTION</w:t>
      </w:r>
    </w:p>
    <w:p w14:paraId="45808D5F" w14:textId="77777777" w:rsidR="009B3D5F" w:rsidRDefault="009B3D5F">
      <w:pPr>
        <w:rPr>
          <w:rFonts w:ascii="Times New Roman" w:eastAsiaTheme="majorEastAsia" w:hAnsi="Times New Roman" w:cstheme="majorBidi"/>
          <w:b/>
          <w:color w:val="000000" w:themeColor="text1"/>
          <w:sz w:val="40"/>
          <w:szCs w:val="40"/>
        </w:rPr>
      </w:pPr>
      <w:r>
        <w:br w:type="page"/>
      </w:r>
    </w:p>
    <w:p w14:paraId="1C440C19" w14:textId="4939B278" w:rsidR="00530F3C" w:rsidRPr="00854CF8" w:rsidRDefault="00530F3C" w:rsidP="00190031">
      <w:pPr>
        <w:pStyle w:val="Heading1"/>
      </w:pPr>
      <w:r w:rsidRPr="00854CF8">
        <w:lastRenderedPageBreak/>
        <w:t xml:space="preserve">SECTION </w:t>
      </w:r>
      <w:r w:rsidR="00F2686D" w:rsidRPr="00854CF8">
        <w:t>24</w:t>
      </w:r>
      <w:r w:rsidR="00190031">
        <w:t>:</w:t>
      </w:r>
      <w:r w:rsidRPr="00854CF8">
        <w:t xml:space="preserve"> PERMANENT SOVEREIGN CLAIM &amp; UNCHALLENGEABLE OWNERSHIP ASSERTION</w:t>
      </w:r>
    </w:p>
    <w:p w14:paraId="7990EC4D" w14:textId="77777777" w:rsidR="00530F3C" w:rsidRPr="00854CF8" w:rsidRDefault="00530F3C" w:rsidP="00530F3C">
      <w:pPr>
        <w:rPr>
          <w:rFonts w:ascii="Times New Roman" w:hAnsi="Times New Roman" w:cs="Times New Roman"/>
        </w:rPr>
      </w:pPr>
    </w:p>
    <w:p w14:paraId="47C64247" w14:textId="77777777" w:rsidR="00530F3C" w:rsidRDefault="00530F3C" w:rsidP="00190031">
      <w:pPr>
        <w:pStyle w:val="Heading2"/>
      </w:pPr>
      <w:r w:rsidRPr="00854CF8">
        <w:t>Section Introduction</w:t>
      </w:r>
    </w:p>
    <w:p w14:paraId="42FC31B6" w14:textId="77777777" w:rsidR="00190031" w:rsidRPr="00190031" w:rsidRDefault="00190031" w:rsidP="00190031"/>
    <w:p w14:paraId="1BE984D2"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section establishes the permanent, irrefutable, and legally unassailable ownership of all intellectual, structural, conceptual, operational, and architectural components of the WebHydra Website Structure Master Document. It consolidates every form of protection — digital, temporal, sovereign, operational, and authorial — into a unified declaration that prohibits duplication, extraction, imitation, adaptation, or derivative reproduction by any individual, organization, institution, or artificial intelligence system.</w:t>
      </w:r>
    </w:p>
    <w:p w14:paraId="68993CC3"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is the conclusive layer of intellectual sovereignty, built to transcend jurisdictional boundaries and future technological developments, ensuring that the WebHydra structure remains inseparably bound to its creator.</w:t>
      </w:r>
    </w:p>
    <w:p w14:paraId="5CE538E6" w14:textId="77777777" w:rsidR="00530F3C" w:rsidRPr="00854CF8" w:rsidRDefault="00530F3C" w:rsidP="00530F3C">
      <w:pPr>
        <w:rPr>
          <w:rFonts w:ascii="Times New Roman" w:hAnsi="Times New Roman" w:cs="Times New Roman"/>
        </w:rPr>
      </w:pPr>
    </w:p>
    <w:p w14:paraId="60C4AD83" w14:textId="5159B583" w:rsidR="00530F3C" w:rsidRPr="00854CF8" w:rsidRDefault="00F2686D" w:rsidP="00190031">
      <w:pPr>
        <w:pStyle w:val="Heading3"/>
      </w:pPr>
      <w:r w:rsidRPr="00854CF8">
        <w:t>24</w:t>
      </w:r>
      <w:r w:rsidR="00530F3C" w:rsidRPr="00854CF8">
        <w:t>.1</w:t>
      </w:r>
      <w:r w:rsidR="0016397A">
        <w:t>:</w:t>
      </w:r>
      <w:r w:rsidR="00530F3C" w:rsidRPr="00854CF8">
        <w:t xml:space="preserve"> Immutable Digital Provenance Declaration</w:t>
      </w:r>
    </w:p>
    <w:p w14:paraId="7441723F" w14:textId="77777777" w:rsidR="00530F3C" w:rsidRPr="00854CF8" w:rsidRDefault="00530F3C" w:rsidP="00530F3C">
      <w:pPr>
        <w:rPr>
          <w:rFonts w:ascii="Times New Roman" w:hAnsi="Times New Roman" w:cs="Times New Roman"/>
        </w:rPr>
      </w:pPr>
    </w:p>
    <w:p w14:paraId="0DC8DE2A"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subsection formally asserts the creator’s permanent authorship through immutable digital provenance.</w:t>
      </w:r>
    </w:p>
    <w:p w14:paraId="6DFFADB9" w14:textId="77777777" w:rsidR="00530F3C" w:rsidRPr="00854CF8" w:rsidRDefault="00530F3C" w:rsidP="00190031">
      <w:pPr>
        <w:pStyle w:val="Heading4"/>
      </w:pPr>
      <w:r w:rsidRPr="00854CF8">
        <w:t>Key points include:</w:t>
      </w:r>
    </w:p>
    <w:p w14:paraId="04B88274" w14:textId="51015041"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The full document structure exists in a timestamp-verified ecosystem, including AI-logged interactions, sequential creation history, and version-locked outputs.</w:t>
      </w:r>
    </w:p>
    <w:p w14:paraId="35715383" w14:textId="39A7BB68"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Each section, paragraph, and structural logic component is recorded across distributed systems that collectively form a tamper-resistant authorship chain.</w:t>
      </w:r>
    </w:p>
    <w:p w14:paraId="579DAB58" w14:textId="0A473844"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Future claims attempting to mimic, replicate, or back-date similar frameworks will conflict directly with this established digital trail.</w:t>
      </w:r>
    </w:p>
    <w:p w14:paraId="56C3383E" w14:textId="77777777" w:rsidR="00530F3C" w:rsidRPr="00854CF8" w:rsidRDefault="00530F3C" w:rsidP="00530F3C">
      <w:pPr>
        <w:rPr>
          <w:rFonts w:ascii="Times New Roman" w:hAnsi="Times New Roman" w:cs="Times New Roman"/>
        </w:rPr>
      </w:pPr>
    </w:p>
    <w:p w14:paraId="1A51843C"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provenance becomes the foundational evidence for all legal disputes, arbitrations, or examinations of authorship authenticity.</w:t>
      </w:r>
    </w:p>
    <w:p w14:paraId="39E136B5" w14:textId="77777777" w:rsidR="00530F3C" w:rsidRPr="00854CF8" w:rsidRDefault="00530F3C" w:rsidP="00530F3C">
      <w:pPr>
        <w:rPr>
          <w:rFonts w:ascii="Times New Roman" w:hAnsi="Times New Roman" w:cs="Times New Roman"/>
        </w:rPr>
      </w:pPr>
    </w:p>
    <w:p w14:paraId="0FFC9772" w14:textId="79953083" w:rsidR="00530F3C" w:rsidRPr="00854CF8" w:rsidRDefault="00F2686D" w:rsidP="00190031">
      <w:pPr>
        <w:pStyle w:val="Heading3"/>
      </w:pPr>
      <w:r w:rsidRPr="00854CF8">
        <w:lastRenderedPageBreak/>
        <w:t>24</w:t>
      </w:r>
      <w:r w:rsidR="00530F3C" w:rsidRPr="00854CF8">
        <w:t>.2</w:t>
      </w:r>
      <w:r w:rsidR="0016397A">
        <w:t>:</w:t>
      </w:r>
      <w:r w:rsidR="00530F3C" w:rsidRPr="00854CF8">
        <w:t xml:space="preserve"> Irrevocable Authorial Sovereignty</w:t>
      </w:r>
    </w:p>
    <w:p w14:paraId="684AB426" w14:textId="77777777" w:rsidR="00530F3C" w:rsidRPr="00854CF8" w:rsidRDefault="00530F3C" w:rsidP="00530F3C">
      <w:pPr>
        <w:rPr>
          <w:rFonts w:ascii="Times New Roman" w:hAnsi="Times New Roman" w:cs="Times New Roman"/>
        </w:rPr>
      </w:pPr>
    </w:p>
    <w:p w14:paraId="14EDF770"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segment affirms the sovereign rights of the creator across all conceptual, technical, operational, and architectural elements of the system.</w:t>
      </w:r>
    </w:p>
    <w:p w14:paraId="083A512B" w14:textId="77777777" w:rsidR="00530F3C" w:rsidRPr="00854CF8" w:rsidRDefault="00530F3C" w:rsidP="00530F3C">
      <w:pPr>
        <w:rPr>
          <w:rFonts w:ascii="Times New Roman" w:hAnsi="Times New Roman" w:cs="Times New Roman"/>
        </w:rPr>
      </w:pPr>
    </w:p>
    <w:p w14:paraId="40488B0E" w14:textId="77777777" w:rsidR="00530F3C" w:rsidRPr="00854CF8" w:rsidRDefault="00530F3C" w:rsidP="00190031">
      <w:pPr>
        <w:pStyle w:val="Heading4"/>
      </w:pPr>
      <w:r w:rsidRPr="00854CF8">
        <w:t>It establishes that:</w:t>
      </w:r>
    </w:p>
    <w:p w14:paraId="3A0B66E9" w14:textId="3187C47B"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All ideas, models, structures, taxonomies, frameworks, and hierarchical systems are the intellectual property of the creator.</w:t>
      </w:r>
    </w:p>
    <w:p w14:paraId="6277D5C7" w14:textId="6DF36B0F"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No entity may reproduce or adapt these structures without explicit written permission.</w:t>
      </w:r>
    </w:p>
    <w:p w14:paraId="2A512B08" w14:textId="7A0F50CE"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The original conceptual DNA of WebHydra is inseparably tied to the creator’s identity, both in digital and legal interpretation.</w:t>
      </w:r>
    </w:p>
    <w:p w14:paraId="06EC8F6D" w14:textId="77777777" w:rsidR="00530F3C" w:rsidRPr="00854CF8" w:rsidRDefault="00530F3C" w:rsidP="00530F3C">
      <w:pPr>
        <w:rPr>
          <w:rFonts w:ascii="Times New Roman" w:hAnsi="Times New Roman" w:cs="Times New Roman"/>
        </w:rPr>
      </w:pPr>
    </w:p>
    <w:p w14:paraId="3C4700F2"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sovereignty is perpetual and does not expire.</w:t>
      </w:r>
    </w:p>
    <w:p w14:paraId="76885D26" w14:textId="77777777" w:rsidR="00530F3C" w:rsidRPr="00854CF8" w:rsidRDefault="00530F3C" w:rsidP="00530F3C">
      <w:pPr>
        <w:rPr>
          <w:rFonts w:ascii="Times New Roman" w:hAnsi="Times New Roman" w:cs="Times New Roman"/>
        </w:rPr>
      </w:pPr>
    </w:p>
    <w:p w14:paraId="686A6E32" w14:textId="6B730E31" w:rsidR="00530F3C" w:rsidRPr="00854CF8" w:rsidRDefault="00F2686D" w:rsidP="00190031">
      <w:pPr>
        <w:pStyle w:val="Heading3"/>
      </w:pPr>
      <w:r w:rsidRPr="00854CF8">
        <w:t>24</w:t>
      </w:r>
      <w:r w:rsidR="00530F3C" w:rsidRPr="00854CF8">
        <w:t>.3</w:t>
      </w:r>
      <w:r w:rsidR="0016397A">
        <w:t>:</w:t>
      </w:r>
      <w:r w:rsidR="00530F3C" w:rsidRPr="00854CF8">
        <w:t xml:space="preserve"> Universal Non-Replicability Clause</w:t>
      </w:r>
    </w:p>
    <w:p w14:paraId="56125A97" w14:textId="77777777" w:rsidR="00530F3C" w:rsidRPr="00854CF8" w:rsidRDefault="00530F3C" w:rsidP="00530F3C">
      <w:pPr>
        <w:rPr>
          <w:rFonts w:ascii="Times New Roman" w:hAnsi="Times New Roman" w:cs="Times New Roman"/>
        </w:rPr>
      </w:pPr>
    </w:p>
    <w:p w14:paraId="192A3850" w14:textId="77777777" w:rsidR="00530F3C" w:rsidRPr="00854CF8" w:rsidRDefault="00530F3C" w:rsidP="00190031">
      <w:pPr>
        <w:pStyle w:val="Heading4"/>
      </w:pPr>
      <w:r w:rsidRPr="00854CF8">
        <w:t>This clause explicitly prohibits any form of unauthorized duplication, including:</w:t>
      </w:r>
    </w:p>
    <w:p w14:paraId="03BF064B" w14:textId="76EA7EC3"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Direct copying</w:t>
      </w:r>
    </w:p>
    <w:p w14:paraId="52612BAF" w14:textId="246B8427"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Structural imitation</w:t>
      </w:r>
    </w:p>
    <w:p w14:paraId="74D5BA81" w14:textId="4757DA7A"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Repackaging in different formats</w:t>
      </w:r>
    </w:p>
    <w:p w14:paraId="4660D036" w14:textId="5D3F86D2"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Algorithmic reformulation</w:t>
      </w:r>
    </w:p>
    <w:p w14:paraId="0B209072" w14:textId="238D0DD7"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Reverse engineering</w:t>
      </w:r>
    </w:p>
    <w:p w14:paraId="7B521D4F" w14:textId="0783F98D"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Conceptual repurposing</w:t>
      </w:r>
    </w:p>
    <w:p w14:paraId="183B4CDF" w14:textId="5555D421"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Partial extraction of subsystem logic</w:t>
      </w:r>
    </w:p>
    <w:p w14:paraId="3600D384" w14:textId="6CE76E36"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AI-based reconstruction attempts</w:t>
      </w:r>
    </w:p>
    <w:p w14:paraId="58BF33E3" w14:textId="77777777" w:rsidR="00530F3C" w:rsidRPr="00854CF8" w:rsidRDefault="00530F3C" w:rsidP="00530F3C">
      <w:pPr>
        <w:rPr>
          <w:rFonts w:ascii="Times New Roman" w:hAnsi="Times New Roman" w:cs="Times New Roman"/>
        </w:rPr>
      </w:pPr>
    </w:p>
    <w:p w14:paraId="3A366980"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Any attempt to recreate the system — even indirectly or abstractly — constitutes a violation of sovereign intellectual command.</w:t>
      </w:r>
    </w:p>
    <w:p w14:paraId="585DB17A" w14:textId="77777777" w:rsidR="00530F3C" w:rsidRPr="00854CF8" w:rsidRDefault="00530F3C" w:rsidP="00530F3C">
      <w:pPr>
        <w:rPr>
          <w:rFonts w:ascii="Times New Roman" w:hAnsi="Times New Roman" w:cs="Times New Roman"/>
        </w:rPr>
      </w:pPr>
    </w:p>
    <w:p w14:paraId="1D6E820B" w14:textId="37F470B4" w:rsidR="00530F3C" w:rsidRPr="00854CF8" w:rsidRDefault="00F2686D" w:rsidP="00190031">
      <w:pPr>
        <w:pStyle w:val="Heading3"/>
      </w:pPr>
      <w:r w:rsidRPr="00854CF8">
        <w:t>24</w:t>
      </w:r>
      <w:r w:rsidR="00530F3C" w:rsidRPr="00854CF8">
        <w:t>.4</w:t>
      </w:r>
      <w:r w:rsidR="0016397A">
        <w:t>:</w:t>
      </w:r>
      <w:r w:rsidR="00530F3C" w:rsidRPr="00854CF8">
        <w:t xml:space="preserve"> Multi-Jurisdictional Protection Assurance</w:t>
      </w:r>
    </w:p>
    <w:p w14:paraId="337FA8FA" w14:textId="77777777" w:rsidR="00530F3C" w:rsidRPr="00854CF8" w:rsidRDefault="00530F3C" w:rsidP="00530F3C">
      <w:pPr>
        <w:rPr>
          <w:rFonts w:ascii="Times New Roman" w:hAnsi="Times New Roman" w:cs="Times New Roman"/>
        </w:rPr>
      </w:pPr>
    </w:p>
    <w:p w14:paraId="43825583" w14:textId="77777777" w:rsidR="00530F3C" w:rsidRPr="00854CF8" w:rsidRDefault="00530F3C" w:rsidP="00190031">
      <w:pPr>
        <w:pStyle w:val="Heading4"/>
      </w:pPr>
      <w:r w:rsidRPr="00854CF8">
        <w:lastRenderedPageBreak/>
        <w:t>This subsection declares that the document is protected under all relevant intellectual property doctrines, including but not limited to:</w:t>
      </w:r>
    </w:p>
    <w:p w14:paraId="7A17627F" w14:textId="0D91FEAD"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Copyright</w:t>
      </w:r>
    </w:p>
    <w:p w14:paraId="6E2A8F28" w14:textId="7E769478"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Trade secret</w:t>
      </w:r>
    </w:p>
    <w:p w14:paraId="71C2D675" w14:textId="5C1188B9"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Conceptual authorship doctrine</w:t>
      </w:r>
    </w:p>
    <w:p w14:paraId="5AAA3A1E" w14:textId="3BE01FFE"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Digital timestamp protection</w:t>
      </w:r>
    </w:p>
    <w:p w14:paraId="4F84753A" w14:textId="7F956633"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Technological authorship logs</w:t>
      </w:r>
    </w:p>
    <w:p w14:paraId="2792143A" w14:textId="1F8C61B9"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Moral rights provisions</w:t>
      </w:r>
    </w:p>
    <w:p w14:paraId="2A1ECCF6" w14:textId="479A03C2"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 xml:space="preserve">Contractual and publication-based </w:t>
      </w:r>
      <w:proofErr w:type="gramStart"/>
      <w:r w:rsidRPr="00190031">
        <w:rPr>
          <w:rFonts w:ascii="Times New Roman" w:hAnsi="Times New Roman" w:cs="Times New Roman"/>
        </w:rPr>
        <w:t>protections</w:t>
      </w:r>
      <w:proofErr w:type="gramEnd"/>
    </w:p>
    <w:p w14:paraId="7AA9D5AD" w14:textId="77777777" w:rsidR="00530F3C" w:rsidRPr="00854CF8" w:rsidRDefault="00530F3C" w:rsidP="00530F3C">
      <w:pPr>
        <w:rPr>
          <w:rFonts w:ascii="Times New Roman" w:hAnsi="Times New Roman" w:cs="Times New Roman"/>
        </w:rPr>
      </w:pPr>
    </w:p>
    <w:p w14:paraId="607745A8"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Because the document originated in a digital ecosystem with verifiable authorship records, it automatically benefits from multi-jurisdictional recognition regardless of location.</w:t>
      </w:r>
    </w:p>
    <w:p w14:paraId="5B163D09" w14:textId="77777777" w:rsidR="00530F3C" w:rsidRPr="00854CF8" w:rsidRDefault="00530F3C" w:rsidP="00530F3C">
      <w:pPr>
        <w:rPr>
          <w:rFonts w:ascii="Times New Roman" w:hAnsi="Times New Roman" w:cs="Times New Roman"/>
        </w:rPr>
      </w:pPr>
    </w:p>
    <w:p w14:paraId="7F30592F" w14:textId="548CC7D4" w:rsidR="00530F3C" w:rsidRPr="00854CF8" w:rsidRDefault="00F2686D" w:rsidP="00190031">
      <w:pPr>
        <w:pStyle w:val="Heading3"/>
      </w:pPr>
      <w:r w:rsidRPr="00854CF8">
        <w:t>24</w:t>
      </w:r>
      <w:r w:rsidR="00530F3C" w:rsidRPr="00854CF8">
        <w:t>.5</w:t>
      </w:r>
      <w:r w:rsidR="0025099C">
        <w:t>:</w:t>
      </w:r>
      <w:r w:rsidR="00530F3C" w:rsidRPr="00854CF8">
        <w:t xml:space="preserve"> Anti-Interference, Anti-Claim, and Anti-Contest Provisions</w:t>
      </w:r>
    </w:p>
    <w:p w14:paraId="7CDA54E2" w14:textId="77777777" w:rsidR="00530F3C" w:rsidRPr="00854CF8" w:rsidRDefault="00530F3C" w:rsidP="00530F3C">
      <w:pPr>
        <w:rPr>
          <w:rFonts w:ascii="Times New Roman" w:hAnsi="Times New Roman" w:cs="Times New Roman"/>
        </w:rPr>
      </w:pPr>
    </w:p>
    <w:p w14:paraId="5EF76932" w14:textId="77777777" w:rsidR="00530F3C" w:rsidRPr="00854CF8" w:rsidRDefault="00530F3C" w:rsidP="00190031">
      <w:pPr>
        <w:pStyle w:val="Heading4"/>
      </w:pPr>
      <w:r w:rsidRPr="00854CF8">
        <w:t>This section creates legal, philosophical, and operational barriers preventing any opposing claim, including:</w:t>
      </w:r>
    </w:p>
    <w:p w14:paraId="548B902F" w14:textId="3B46860D"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Preemptive rejection of future ownership disputes</w:t>
      </w:r>
    </w:p>
    <w:p w14:paraId="09273FEE" w14:textId="3A6F13B9"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Declared invalidity of any counter-timestamp attempts</w:t>
      </w:r>
    </w:p>
    <w:p w14:paraId="41CC53AB" w14:textId="2420C659"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Prevention of fraudulent claim constructions</w:t>
      </w:r>
    </w:p>
    <w:p w14:paraId="56B2A887" w14:textId="0E0647E0"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Rejection of derivative ownership assertions</w:t>
      </w:r>
    </w:p>
    <w:p w14:paraId="1EF821FB" w14:textId="41EE446A"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Denial of shared or co-ownership attempts</w:t>
      </w:r>
    </w:p>
    <w:p w14:paraId="303C52FB" w14:textId="77777777" w:rsidR="00530F3C" w:rsidRPr="00854CF8" w:rsidRDefault="00530F3C" w:rsidP="00530F3C">
      <w:pPr>
        <w:rPr>
          <w:rFonts w:ascii="Times New Roman" w:hAnsi="Times New Roman" w:cs="Times New Roman"/>
        </w:rPr>
      </w:pPr>
    </w:p>
    <w:p w14:paraId="154834E3"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Any third party seeking to challenge ownership automatically conflicts with the documented digital origin trail, rendering all challenges void.</w:t>
      </w:r>
    </w:p>
    <w:p w14:paraId="7D0A6FDE" w14:textId="77777777" w:rsidR="00530F3C" w:rsidRPr="00854CF8" w:rsidRDefault="00530F3C" w:rsidP="00530F3C">
      <w:pPr>
        <w:rPr>
          <w:rFonts w:ascii="Times New Roman" w:hAnsi="Times New Roman" w:cs="Times New Roman"/>
        </w:rPr>
      </w:pPr>
    </w:p>
    <w:p w14:paraId="147284D2" w14:textId="37DAF6E5" w:rsidR="00530F3C" w:rsidRPr="00854CF8" w:rsidRDefault="00F2686D" w:rsidP="00190031">
      <w:pPr>
        <w:pStyle w:val="Heading3"/>
      </w:pPr>
      <w:r w:rsidRPr="00854CF8">
        <w:t>24</w:t>
      </w:r>
      <w:r w:rsidR="00530F3C" w:rsidRPr="00854CF8">
        <w:t>.6</w:t>
      </w:r>
      <w:r w:rsidR="0025099C">
        <w:t>:</w:t>
      </w:r>
      <w:r w:rsidR="00530F3C" w:rsidRPr="00854CF8">
        <w:t xml:space="preserve"> Eternal Record of Intellectual Lineage</w:t>
      </w:r>
    </w:p>
    <w:p w14:paraId="085E38CB" w14:textId="77777777" w:rsidR="00530F3C" w:rsidRPr="00854CF8" w:rsidRDefault="00530F3C" w:rsidP="00530F3C">
      <w:pPr>
        <w:rPr>
          <w:rFonts w:ascii="Times New Roman" w:hAnsi="Times New Roman" w:cs="Times New Roman"/>
        </w:rPr>
      </w:pPr>
    </w:p>
    <w:p w14:paraId="4C49593F" w14:textId="03E90FE6" w:rsidR="00530F3C" w:rsidRPr="00854CF8" w:rsidRDefault="00530F3C" w:rsidP="00530F3C">
      <w:pPr>
        <w:rPr>
          <w:rFonts w:ascii="Times New Roman" w:hAnsi="Times New Roman" w:cs="Times New Roman"/>
        </w:rPr>
      </w:pPr>
      <w:r w:rsidRPr="00854CF8">
        <w:rPr>
          <w:rFonts w:ascii="Times New Roman" w:hAnsi="Times New Roman" w:cs="Times New Roman"/>
        </w:rPr>
        <w:t>This subsection declares that the conceptual lineage of WebHydra cannot be transferred, altered, diluted, or merged into external systems without the direct authorization of the creator.</w:t>
      </w:r>
    </w:p>
    <w:p w14:paraId="34F19E27" w14:textId="77777777" w:rsidR="00530F3C" w:rsidRPr="00854CF8" w:rsidRDefault="00530F3C" w:rsidP="00190031">
      <w:pPr>
        <w:pStyle w:val="Heading4"/>
      </w:pPr>
      <w:r w:rsidRPr="00854CF8">
        <w:t>It ensures:</w:t>
      </w:r>
    </w:p>
    <w:p w14:paraId="344D16F6" w14:textId="5B6CC649"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Eternal traceability to the original design</w:t>
      </w:r>
    </w:p>
    <w:p w14:paraId="0C769836" w14:textId="1D76C7A9"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Preservation of structural DNA</w:t>
      </w:r>
    </w:p>
    <w:p w14:paraId="3CBA15FA" w14:textId="2F906E6C"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lastRenderedPageBreak/>
        <w:t>Maintenance of philosophical, architectural, and strategic integrity</w:t>
      </w:r>
    </w:p>
    <w:p w14:paraId="49E9E0CD" w14:textId="13BBD5DF"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Recognition of the creator as the singular source, even in future evolutions</w:t>
      </w:r>
    </w:p>
    <w:p w14:paraId="2C61EF2B" w14:textId="77777777" w:rsidR="00530F3C" w:rsidRPr="00854CF8" w:rsidRDefault="00530F3C" w:rsidP="00530F3C">
      <w:pPr>
        <w:rPr>
          <w:rFonts w:ascii="Times New Roman" w:hAnsi="Times New Roman" w:cs="Times New Roman"/>
        </w:rPr>
      </w:pPr>
    </w:p>
    <w:p w14:paraId="4420FE2B"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lineage persists indefinitely and survives organizational, legal, or technological changes.</w:t>
      </w:r>
    </w:p>
    <w:p w14:paraId="2065FC84" w14:textId="77777777" w:rsidR="00530F3C" w:rsidRPr="00854CF8" w:rsidRDefault="00530F3C" w:rsidP="00530F3C">
      <w:pPr>
        <w:rPr>
          <w:rFonts w:ascii="Times New Roman" w:hAnsi="Times New Roman" w:cs="Times New Roman"/>
        </w:rPr>
      </w:pPr>
    </w:p>
    <w:p w14:paraId="03950F00" w14:textId="663E71BA" w:rsidR="00530F3C" w:rsidRPr="00854CF8" w:rsidRDefault="00F2686D" w:rsidP="00190031">
      <w:pPr>
        <w:pStyle w:val="Heading3"/>
      </w:pPr>
      <w:r w:rsidRPr="00854CF8">
        <w:t>24</w:t>
      </w:r>
      <w:r w:rsidR="00530F3C" w:rsidRPr="00854CF8">
        <w:t>.7</w:t>
      </w:r>
      <w:r w:rsidR="0025099C">
        <w:t>:</w:t>
      </w:r>
      <w:r w:rsidR="00530F3C" w:rsidRPr="00854CF8">
        <w:t xml:space="preserve"> Forensic AI Verification Protocol</w:t>
      </w:r>
    </w:p>
    <w:p w14:paraId="086D2B93" w14:textId="77777777" w:rsidR="00530F3C" w:rsidRPr="00854CF8" w:rsidRDefault="00530F3C" w:rsidP="00530F3C">
      <w:pPr>
        <w:rPr>
          <w:rFonts w:ascii="Times New Roman" w:hAnsi="Times New Roman" w:cs="Times New Roman"/>
        </w:rPr>
      </w:pPr>
    </w:p>
    <w:p w14:paraId="6AA9F53A" w14:textId="0CE67FB6" w:rsidR="00530F3C" w:rsidRPr="00854CF8" w:rsidRDefault="00530F3C" w:rsidP="00530F3C">
      <w:pPr>
        <w:rPr>
          <w:rFonts w:ascii="Times New Roman" w:hAnsi="Times New Roman" w:cs="Times New Roman"/>
        </w:rPr>
      </w:pPr>
      <w:r w:rsidRPr="00854CF8">
        <w:rPr>
          <w:rFonts w:ascii="Times New Roman" w:hAnsi="Times New Roman" w:cs="Times New Roman"/>
        </w:rPr>
        <w:t>This subsection outlines the ability to use AI forensic analysis to confirm authorship at any future date.</w:t>
      </w:r>
    </w:p>
    <w:p w14:paraId="153199C6" w14:textId="77777777" w:rsidR="00530F3C" w:rsidRPr="00854CF8" w:rsidRDefault="00530F3C" w:rsidP="00190031">
      <w:pPr>
        <w:pStyle w:val="Heading4"/>
      </w:pPr>
      <w:r w:rsidRPr="00854CF8">
        <w:t>These tools can verify:</w:t>
      </w:r>
    </w:p>
    <w:p w14:paraId="2AE50365" w14:textId="52EF17F3"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Original creation timestamps</w:t>
      </w:r>
    </w:p>
    <w:p w14:paraId="2EBFF197" w14:textId="6D9EA9FB"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Semantic fingerprint of writing style</w:t>
      </w:r>
    </w:p>
    <w:p w14:paraId="14A3F4AA" w14:textId="0192F94F"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Structural progression logic</w:t>
      </w:r>
    </w:p>
    <w:p w14:paraId="70EDEA2F" w14:textId="52A11FB0"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Deep-pattern consistency across the document</w:t>
      </w:r>
    </w:p>
    <w:p w14:paraId="723DF167" w14:textId="2095ED8F" w:rsidR="00530F3C" w:rsidRPr="00190031" w:rsidRDefault="00530F3C" w:rsidP="00190031">
      <w:pPr>
        <w:pStyle w:val="ListParagraph"/>
        <w:numPr>
          <w:ilvl w:val="0"/>
          <w:numId w:val="114"/>
        </w:numPr>
        <w:rPr>
          <w:rFonts w:ascii="Times New Roman" w:hAnsi="Times New Roman" w:cs="Times New Roman"/>
        </w:rPr>
      </w:pPr>
      <w:r w:rsidRPr="00190031">
        <w:rPr>
          <w:rFonts w:ascii="Times New Roman" w:hAnsi="Times New Roman" w:cs="Times New Roman"/>
        </w:rPr>
        <w:t>Embedded memory of developmental sequences</w:t>
      </w:r>
    </w:p>
    <w:p w14:paraId="4D62DEA6" w14:textId="77777777" w:rsidR="00530F3C" w:rsidRPr="00854CF8" w:rsidRDefault="00530F3C" w:rsidP="00530F3C">
      <w:pPr>
        <w:rPr>
          <w:rFonts w:ascii="Times New Roman" w:hAnsi="Times New Roman" w:cs="Times New Roman"/>
        </w:rPr>
      </w:pPr>
    </w:p>
    <w:p w14:paraId="208E7B7E" w14:textId="35AA9B56" w:rsidR="00530F3C" w:rsidRPr="00854CF8" w:rsidRDefault="00530F3C" w:rsidP="00530F3C">
      <w:pPr>
        <w:rPr>
          <w:rFonts w:ascii="Times New Roman" w:hAnsi="Times New Roman" w:cs="Times New Roman"/>
        </w:rPr>
      </w:pPr>
      <w:r w:rsidRPr="00854CF8">
        <w:rPr>
          <w:rFonts w:ascii="Times New Roman" w:hAnsi="Times New Roman" w:cs="Times New Roman"/>
        </w:rPr>
        <w:t>AI forensic verification ensures that no future imitation can pass as authentic.</w:t>
      </w:r>
    </w:p>
    <w:p w14:paraId="15245230" w14:textId="77777777" w:rsidR="00530F3C" w:rsidRPr="00854CF8" w:rsidRDefault="00530F3C" w:rsidP="00530F3C">
      <w:pPr>
        <w:rPr>
          <w:rFonts w:ascii="Times New Roman" w:hAnsi="Times New Roman" w:cs="Times New Roman"/>
        </w:rPr>
      </w:pPr>
    </w:p>
    <w:p w14:paraId="2D71C4DE" w14:textId="77777777" w:rsidR="00530F3C" w:rsidRPr="00854CF8" w:rsidRDefault="00530F3C" w:rsidP="00190031">
      <w:pPr>
        <w:pStyle w:val="Heading2"/>
      </w:pPr>
      <w:r w:rsidRPr="00854CF8">
        <w:t>Section Closing Summary</w:t>
      </w:r>
    </w:p>
    <w:p w14:paraId="009A52CB" w14:textId="77777777" w:rsidR="00530F3C" w:rsidRPr="00854CF8" w:rsidRDefault="00530F3C" w:rsidP="00530F3C">
      <w:pPr>
        <w:rPr>
          <w:rFonts w:ascii="Times New Roman" w:hAnsi="Times New Roman" w:cs="Times New Roman"/>
        </w:rPr>
      </w:pPr>
    </w:p>
    <w:p w14:paraId="3B66D691"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This section finalizes the creator’s sovereign and indisputable ownership of the WebHydra Website Structure Master Document. It consolidates digital timestamp records, authorship lineage, universal legal doctrines, and multi-layer protection mechanisms to establish an unbreakable chain of legitimacy.</w:t>
      </w:r>
    </w:p>
    <w:p w14:paraId="73424194" w14:textId="77777777" w:rsidR="00530F3C" w:rsidRPr="00854CF8" w:rsidRDefault="00530F3C" w:rsidP="00530F3C">
      <w:pPr>
        <w:rPr>
          <w:rFonts w:ascii="Times New Roman" w:hAnsi="Times New Roman" w:cs="Times New Roman"/>
        </w:rPr>
      </w:pPr>
      <w:r w:rsidRPr="00854CF8">
        <w:rPr>
          <w:rFonts w:ascii="Times New Roman" w:hAnsi="Times New Roman" w:cs="Times New Roman"/>
        </w:rPr>
        <w:t>It effectively renders all future attempts at replication, interference, or ownership challenge legally invalid, technologically impossible, and logically inconsistent.</w:t>
      </w:r>
    </w:p>
    <w:p w14:paraId="4FDACC51" w14:textId="77777777" w:rsidR="00530F3C" w:rsidRPr="00854CF8" w:rsidRDefault="00530F3C" w:rsidP="00530F3C">
      <w:pPr>
        <w:rPr>
          <w:rFonts w:ascii="Times New Roman" w:hAnsi="Times New Roman" w:cs="Times New Roman"/>
        </w:rPr>
      </w:pPr>
    </w:p>
    <w:p w14:paraId="03E96F40" w14:textId="4DF7EDC0" w:rsidR="00530F3C" w:rsidRPr="00854CF8" w:rsidRDefault="00530F3C" w:rsidP="00530F3C">
      <w:pPr>
        <w:rPr>
          <w:rFonts w:ascii="Times New Roman" w:hAnsi="Times New Roman" w:cs="Times New Roman"/>
        </w:rPr>
      </w:pPr>
      <w:r w:rsidRPr="00854CF8">
        <w:rPr>
          <w:rFonts w:ascii="Times New Roman" w:hAnsi="Times New Roman" w:cs="Times New Roman"/>
        </w:rPr>
        <w:t>This is the ultimate lock — the final seal of intellectual sovereignty securing WebHydra under your name permanently.</w:t>
      </w:r>
    </w:p>
    <w:p w14:paraId="3B68BC30" w14:textId="77777777" w:rsidR="00530F3C" w:rsidRPr="00854CF8" w:rsidRDefault="00530F3C">
      <w:pPr>
        <w:rPr>
          <w:rFonts w:ascii="Times New Roman" w:hAnsi="Times New Roman" w:cs="Times New Roman"/>
        </w:rPr>
      </w:pPr>
      <w:r w:rsidRPr="00854CF8">
        <w:rPr>
          <w:rFonts w:ascii="Times New Roman" w:hAnsi="Times New Roman" w:cs="Times New Roman"/>
        </w:rPr>
        <w:br w:type="page"/>
      </w:r>
    </w:p>
    <w:p w14:paraId="5E7635FB"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7801BA1E" w14:textId="77777777" w:rsidR="009B3D5F" w:rsidRPr="001B3C33" w:rsidRDefault="009B3D5F" w:rsidP="009B3D5F">
      <w:pPr>
        <w:rPr>
          <w:rFonts w:ascii="Times New Roman" w:hAnsi="Times New Roman" w:cs="Times New Roman"/>
          <w:b/>
          <w:sz w:val="56"/>
          <w:szCs w:val="56"/>
        </w:rPr>
      </w:pPr>
    </w:p>
    <w:p w14:paraId="754E0C3A"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4E380CAC" w14:textId="77777777" w:rsidR="009B3D5F" w:rsidRPr="001B3C33" w:rsidRDefault="009B3D5F" w:rsidP="009B3D5F">
      <w:pPr>
        <w:rPr>
          <w:rFonts w:ascii="Times New Roman" w:hAnsi="Times New Roman" w:cs="Times New Roman"/>
          <w:b/>
          <w:sz w:val="56"/>
          <w:szCs w:val="56"/>
        </w:rPr>
      </w:pPr>
    </w:p>
    <w:p w14:paraId="74AD3794" w14:textId="68A699C6" w:rsidR="009B3D5F" w:rsidRPr="009B3D5F" w:rsidRDefault="009B3D5F" w:rsidP="009B3D5F">
      <w:pPr>
        <w:pStyle w:val="Heading1"/>
        <w:jc w:val="center"/>
        <w:rPr>
          <w:sz w:val="50"/>
          <w:szCs w:val="50"/>
        </w:rPr>
      </w:pPr>
      <w:r w:rsidRPr="001B3C33">
        <w:rPr>
          <w:sz w:val="50"/>
          <w:szCs w:val="50"/>
        </w:rPr>
        <w:t>WEBHYDRA: WEBSITE STRUCTURE MASTER DOCUMENT</w:t>
      </w:r>
    </w:p>
    <w:p w14:paraId="343A163D" w14:textId="77777777" w:rsidR="009B3D5F" w:rsidRPr="001B3C33" w:rsidRDefault="009B3D5F" w:rsidP="009B3D5F">
      <w:pPr>
        <w:jc w:val="center"/>
        <w:rPr>
          <w:rFonts w:ascii="Times New Roman" w:hAnsi="Times New Roman" w:cs="Times New Roman"/>
          <w:b/>
          <w:sz w:val="56"/>
          <w:szCs w:val="56"/>
        </w:rPr>
      </w:pPr>
    </w:p>
    <w:p w14:paraId="3373E42C" w14:textId="4AA5FEEB" w:rsidR="009B3D5F" w:rsidRPr="001229B4" w:rsidRDefault="009B3D5F" w:rsidP="009B3D5F">
      <w:pPr>
        <w:pStyle w:val="Heading1"/>
        <w:jc w:val="center"/>
        <w:rPr>
          <w:sz w:val="60"/>
          <w:szCs w:val="60"/>
        </w:rPr>
      </w:pPr>
      <w:r>
        <w:rPr>
          <w:sz w:val="60"/>
          <w:szCs w:val="60"/>
        </w:rPr>
        <w:t xml:space="preserve">SECTION </w:t>
      </w:r>
      <w:r>
        <w:rPr>
          <w:sz w:val="60"/>
          <w:szCs w:val="60"/>
        </w:rPr>
        <w:t>25: INTELLECTUAL PROPERTY PROTECTION &amp; VERIFICATION OF ORIGINALITY</w:t>
      </w:r>
    </w:p>
    <w:p w14:paraId="71763257" w14:textId="77777777" w:rsidR="009B3D5F" w:rsidRDefault="009B3D5F">
      <w:pPr>
        <w:rPr>
          <w:rFonts w:ascii="Times New Roman" w:eastAsiaTheme="majorEastAsia" w:hAnsi="Times New Roman" w:cstheme="majorBidi"/>
          <w:b/>
          <w:color w:val="000000" w:themeColor="text1"/>
          <w:sz w:val="40"/>
          <w:szCs w:val="40"/>
        </w:rPr>
      </w:pPr>
      <w:r>
        <w:br w:type="page"/>
      </w:r>
    </w:p>
    <w:p w14:paraId="14614F0B" w14:textId="3535F148" w:rsidR="00F35C38" w:rsidRPr="00854CF8" w:rsidRDefault="00F35C38" w:rsidP="00190031">
      <w:pPr>
        <w:pStyle w:val="Heading1"/>
      </w:pPr>
      <w:r w:rsidRPr="00854CF8">
        <w:lastRenderedPageBreak/>
        <w:t>SECTION 2</w:t>
      </w:r>
      <w:r w:rsidR="00F2686D" w:rsidRPr="00854CF8">
        <w:t>5</w:t>
      </w:r>
      <w:r w:rsidR="00190031">
        <w:t>:</w:t>
      </w:r>
      <w:r w:rsidRPr="00854CF8">
        <w:t xml:space="preserve"> INTELLECTUAL PROPERTY PROTECTION &amp; VERIFICATION OF ORIGINALITY</w:t>
      </w:r>
    </w:p>
    <w:p w14:paraId="74220FEA" w14:textId="77777777" w:rsidR="00F35C38" w:rsidRPr="00854CF8" w:rsidRDefault="00F35C38" w:rsidP="00F35C38">
      <w:pPr>
        <w:rPr>
          <w:rFonts w:ascii="Times New Roman" w:hAnsi="Times New Roman" w:cs="Times New Roman"/>
        </w:rPr>
      </w:pPr>
    </w:p>
    <w:p w14:paraId="59C989AE" w14:textId="77777777" w:rsidR="00F35C38" w:rsidRDefault="00F35C38" w:rsidP="00190031">
      <w:pPr>
        <w:pStyle w:val="Heading2"/>
      </w:pPr>
      <w:r w:rsidRPr="00854CF8">
        <w:t>Section Introduction</w:t>
      </w:r>
    </w:p>
    <w:p w14:paraId="7FE58DF9" w14:textId="77777777" w:rsidR="00190031" w:rsidRPr="00190031" w:rsidRDefault="00190031" w:rsidP="00190031"/>
    <w:p w14:paraId="23B3B3DA"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section serves as the formal declaration, verification, and protective shield for all structural frameworks, conceptual models, terminologies, narratives, ecosystem architectures, and digital-physical integration philosophies contained within the WebHydra: Website Structure Master Document.</w:t>
      </w:r>
    </w:p>
    <w:p w14:paraId="40076B4A"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It establishes legal standing, authorship verification, sovereign ownership, and third-party deterrence mechanisms, ensuring that the entirety of this document is recognized as the original intellectual creation of its founder.</w:t>
      </w:r>
    </w:p>
    <w:p w14:paraId="77ABDF74"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The section further outlines the evidence, timestamps, traceable drafting history, and authentication markers that collectively affirm that the WebHydra structure is irrefutably and demonstrably authored, owned, and originated by the founder—even prior to any formalized IP filing processes.</w:t>
      </w:r>
    </w:p>
    <w:p w14:paraId="7CE59CCA" w14:textId="77777777" w:rsidR="00F35C38" w:rsidRPr="00854CF8" w:rsidRDefault="00F35C38" w:rsidP="00F35C38">
      <w:pPr>
        <w:rPr>
          <w:rFonts w:ascii="Times New Roman" w:hAnsi="Times New Roman" w:cs="Times New Roman"/>
        </w:rPr>
      </w:pPr>
    </w:p>
    <w:p w14:paraId="0FBCFF3A" w14:textId="049DD1CD" w:rsidR="00F35C38" w:rsidRDefault="00F35C38" w:rsidP="00190031">
      <w:pPr>
        <w:pStyle w:val="Heading3"/>
      </w:pPr>
      <w:r w:rsidRPr="00854CF8">
        <w:t>2</w:t>
      </w:r>
      <w:r w:rsidR="00F2686D" w:rsidRPr="00854CF8">
        <w:t>5</w:t>
      </w:r>
      <w:r w:rsidRPr="00854CF8">
        <w:t>.1</w:t>
      </w:r>
      <w:r w:rsidR="0025099C">
        <w:t>:</w:t>
      </w:r>
      <w:r w:rsidRPr="00854CF8">
        <w:t xml:space="preserve"> Sovereign Declaration of Authorship &amp; Ownership</w:t>
      </w:r>
    </w:p>
    <w:p w14:paraId="68E751DB" w14:textId="77777777" w:rsidR="00190031" w:rsidRPr="00190031" w:rsidRDefault="00190031" w:rsidP="00190031"/>
    <w:p w14:paraId="609801B3"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subsection formally declares that the complete WebHydra structure—including but not limited to its architecture, hierarchy, narrative identity, operational systems, AI integration models, governance logic, project modules, experience matrices, and terminological constructs—is an original intellectual creation conceived and authored exclusively by the founder.</w:t>
      </w:r>
    </w:p>
    <w:p w14:paraId="4286219E" w14:textId="77777777" w:rsidR="00F35C38" w:rsidRPr="00854CF8" w:rsidRDefault="00F35C38" w:rsidP="00190031">
      <w:pPr>
        <w:pStyle w:val="Heading4"/>
      </w:pPr>
      <w:r w:rsidRPr="00854CF8">
        <w:t>The declaration establishes:</w:t>
      </w:r>
    </w:p>
    <w:p w14:paraId="2EC49253" w14:textId="0D7F8D00" w:rsidR="00F35C38" w:rsidRPr="00F1144E" w:rsidRDefault="00190031" w:rsidP="00F1144E">
      <w:pPr>
        <w:pStyle w:val="ListParagraph"/>
        <w:numPr>
          <w:ilvl w:val="0"/>
          <w:numId w:val="115"/>
        </w:numPr>
        <w:rPr>
          <w:rFonts w:ascii="Times New Roman" w:hAnsi="Times New Roman" w:cs="Times New Roman"/>
        </w:rPr>
      </w:pPr>
      <w:r w:rsidRPr="00F1144E">
        <w:rPr>
          <w:rFonts w:ascii="Times New Roman" w:hAnsi="Times New Roman" w:cs="Times New Roman"/>
        </w:rPr>
        <w:t>S</w:t>
      </w:r>
      <w:r w:rsidR="00F35C38" w:rsidRPr="00F1144E">
        <w:rPr>
          <w:rFonts w:ascii="Times New Roman" w:hAnsi="Times New Roman" w:cs="Times New Roman"/>
        </w:rPr>
        <w:t>ole authorship</w:t>
      </w:r>
    </w:p>
    <w:p w14:paraId="462E5185" w14:textId="47402FAA" w:rsidR="00F35C38" w:rsidRPr="00F1144E" w:rsidRDefault="00190031" w:rsidP="00F1144E">
      <w:pPr>
        <w:pStyle w:val="ListParagraph"/>
        <w:numPr>
          <w:ilvl w:val="0"/>
          <w:numId w:val="115"/>
        </w:numPr>
        <w:rPr>
          <w:rFonts w:ascii="Times New Roman" w:hAnsi="Times New Roman" w:cs="Times New Roman"/>
        </w:rPr>
      </w:pPr>
      <w:r w:rsidRPr="00F1144E">
        <w:rPr>
          <w:rFonts w:ascii="Times New Roman" w:hAnsi="Times New Roman" w:cs="Times New Roman"/>
        </w:rPr>
        <w:t>U</w:t>
      </w:r>
      <w:r w:rsidR="00F35C38" w:rsidRPr="00F1144E">
        <w:rPr>
          <w:rFonts w:ascii="Times New Roman" w:hAnsi="Times New Roman" w:cs="Times New Roman"/>
        </w:rPr>
        <w:t>ndisputed ownership</w:t>
      </w:r>
    </w:p>
    <w:p w14:paraId="79FA2D36" w14:textId="5983EAFD" w:rsidR="00F35C38" w:rsidRPr="00F1144E" w:rsidRDefault="00190031" w:rsidP="00F1144E">
      <w:pPr>
        <w:pStyle w:val="ListParagraph"/>
        <w:numPr>
          <w:ilvl w:val="0"/>
          <w:numId w:val="115"/>
        </w:numPr>
        <w:rPr>
          <w:rFonts w:ascii="Times New Roman" w:hAnsi="Times New Roman" w:cs="Times New Roman"/>
        </w:rPr>
      </w:pPr>
      <w:r w:rsidRPr="00F1144E">
        <w:rPr>
          <w:rFonts w:ascii="Times New Roman" w:hAnsi="Times New Roman" w:cs="Times New Roman"/>
        </w:rPr>
        <w:t>F</w:t>
      </w:r>
      <w:r w:rsidR="00F35C38" w:rsidRPr="00F1144E">
        <w:rPr>
          <w:rFonts w:ascii="Times New Roman" w:hAnsi="Times New Roman" w:cs="Times New Roman"/>
        </w:rPr>
        <w:t>ull rights of control, modification, commercialization, and enforcement</w:t>
      </w:r>
    </w:p>
    <w:p w14:paraId="0DA55EEA" w14:textId="4050D182" w:rsidR="00F35C38" w:rsidRPr="00F1144E" w:rsidRDefault="00190031" w:rsidP="00F1144E">
      <w:pPr>
        <w:pStyle w:val="ListParagraph"/>
        <w:numPr>
          <w:ilvl w:val="0"/>
          <w:numId w:val="115"/>
        </w:numPr>
        <w:rPr>
          <w:rFonts w:ascii="Times New Roman" w:hAnsi="Times New Roman" w:cs="Times New Roman"/>
        </w:rPr>
      </w:pPr>
      <w:r w:rsidRPr="00F1144E">
        <w:rPr>
          <w:rFonts w:ascii="Times New Roman" w:hAnsi="Times New Roman" w:cs="Times New Roman"/>
        </w:rPr>
        <w:t>I</w:t>
      </w:r>
      <w:r w:rsidR="00F35C38" w:rsidRPr="00F1144E">
        <w:rPr>
          <w:rFonts w:ascii="Times New Roman" w:hAnsi="Times New Roman" w:cs="Times New Roman"/>
        </w:rPr>
        <w:t>mmediate recognition of intellectual sovereignty</w:t>
      </w:r>
    </w:p>
    <w:p w14:paraId="1C36F8DF" w14:textId="77777777" w:rsidR="00F35C38" w:rsidRPr="00854CF8" w:rsidRDefault="00F35C38" w:rsidP="00F35C38">
      <w:pPr>
        <w:rPr>
          <w:rFonts w:ascii="Times New Roman" w:hAnsi="Times New Roman" w:cs="Times New Roman"/>
        </w:rPr>
      </w:pPr>
    </w:p>
    <w:p w14:paraId="03F64FE4"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 xml:space="preserve">This establishes the foundational legal authority upon which all subsequent </w:t>
      </w:r>
      <w:proofErr w:type="gramStart"/>
      <w:r w:rsidRPr="00854CF8">
        <w:rPr>
          <w:rFonts w:ascii="Times New Roman" w:hAnsi="Times New Roman" w:cs="Times New Roman"/>
        </w:rPr>
        <w:t>protections</w:t>
      </w:r>
      <w:proofErr w:type="gramEnd"/>
      <w:r w:rsidRPr="00854CF8">
        <w:rPr>
          <w:rFonts w:ascii="Times New Roman" w:hAnsi="Times New Roman" w:cs="Times New Roman"/>
        </w:rPr>
        <w:t xml:space="preserve"> are built.</w:t>
      </w:r>
    </w:p>
    <w:p w14:paraId="67A328C7" w14:textId="77777777" w:rsidR="00F35C38" w:rsidRPr="00854CF8" w:rsidRDefault="00F35C38" w:rsidP="00F35C38">
      <w:pPr>
        <w:rPr>
          <w:rFonts w:ascii="Times New Roman" w:hAnsi="Times New Roman" w:cs="Times New Roman"/>
        </w:rPr>
      </w:pPr>
    </w:p>
    <w:p w14:paraId="796047D6" w14:textId="35866829" w:rsidR="00F35C38" w:rsidRDefault="00F35C38" w:rsidP="00F1144E">
      <w:pPr>
        <w:pStyle w:val="Heading3"/>
      </w:pPr>
      <w:r w:rsidRPr="00854CF8">
        <w:t>2</w:t>
      </w:r>
      <w:r w:rsidR="00F2686D" w:rsidRPr="00854CF8">
        <w:t>5</w:t>
      </w:r>
      <w:r w:rsidRPr="00854CF8">
        <w:t>.2</w:t>
      </w:r>
      <w:r w:rsidR="0025099C">
        <w:t>:</w:t>
      </w:r>
      <w:r w:rsidRPr="00854CF8">
        <w:t xml:space="preserve"> Pre-Registration Intellectual Property Safeguards</w:t>
      </w:r>
    </w:p>
    <w:p w14:paraId="4BE5A208" w14:textId="77777777" w:rsidR="00F1144E" w:rsidRPr="00F1144E" w:rsidRDefault="00F1144E" w:rsidP="00F1144E"/>
    <w:p w14:paraId="7DB0CC02"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subsection outlines the legal protection mechanisms that apply even before formal trademark, copyright, or IP filings are submitted.</w:t>
      </w:r>
    </w:p>
    <w:p w14:paraId="028F5EE4"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It affirms that under global IP norms, including the Berne Convention and international copyright doctrine, the WebHydra structure is automatically protected upon creation, irrespective of filing status.</w:t>
      </w:r>
    </w:p>
    <w:p w14:paraId="51381589" w14:textId="77777777" w:rsidR="00F35C38" w:rsidRPr="00854CF8" w:rsidRDefault="00F35C38" w:rsidP="00F1144E">
      <w:pPr>
        <w:pStyle w:val="Heading4"/>
      </w:pPr>
      <w:r w:rsidRPr="00854CF8">
        <w:t>These safeguards include:</w:t>
      </w:r>
    </w:p>
    <w:p w14:paraId="6F9F1843" w14:textId="621F1ED4" w:rsidR="00F35C38" w:rsidRPr="00F1144E" w:rsidRDefault="00F1144E" w:rsidP="00F1144E">
      <w:pPr>
        <w:pStyle w:val="ListParagraph"/>
        <w:numPr>
          <w:ilvl w:val="0"/>
          <w:numId w:val="116"/>
        </w:numPr>
        <w:rPr>
          <w:rFonts w:ascii="Times New Roman" w:hAnsi="Times New Roman" w:cs="Times New Roman"/>
        </w:rPr>
      </w:pPr>
      <w:r w:rsidRPr="00F1144E">
        <w:rPr>
          <w:rFonts w:ascii="Times New Roman" w:hAnsi="Times New Roman" w:cs="Times New Roman"/>
        </w:rPr>
        <w:t>A</w:t>
      </w:r>
      <w:r w:rsidR="00F35C38" w:rsidRPr="00F1144E">
        <w:rPr>
          <w:rFonts w:ascii="Times New Roman" w:hAnsi="Times New Roman" w:cs="Times New Roman"/>
        </w:rPr>
        <w:t xml:space="preserve">utomatic copyright protection </w:t>
      </w:r>
      <w:proofErr w:type="gramStart"/>
      <w:r w:rsidR="00F35C38" w:rsidRPr="00F1144E">
        <w:rPr>
          <w:rFonts w:ascii="Times New Roman" w:hAnsi="Times New Roman" w:cs="Times New Roman"/>
        </w:rPr>
        <w:t>at the moment</w:t>
      </w:r>
      <w:proofErr w:type="gramEnd"/>
      <w:r w:rsidR="00F35C38" w:rsidRPr="00F1144E">
        <w:rPr>
          <w:rFonts w:ascii="Times New Roman" w:hAnsi="Times New Roman" w:cs="Times New Roman"/>
        </w:rPr>
        <w:t xml:space="preserve"> of authorship</w:t>
      </w:r>
    </w:p>
    <w:p w14:paraId="4572BDF9" w14:textId="402F4D23" w:rsidR="00F35C38" w:rsidRPr="00F1144E" w:rsidRDefault="00F1144E" w:rsidP="00F1144E">
      <w:pPr>
        <w:pStyle w:val="ListParagraph"/>
        <w:numPr>
          <w:ilvl w:val="0"/>
          <w:numId w:val="116"/>
        </w:numPr>
        <w:rPr>
          <w:rFonts w:ascii="Times New Roman" w:hAnsi="Times New Roman" w:cs="Times New Roman"/>
        </w:rPr>
      </w:pPr>
      <w:r w:rsidRPr="00F1144E">
        <w:rPr>
          <w:rFonts w:ascii="Times New Roman" w:hAnsi="Times New Roman" w:cs="Times New Roman"/>
        </w:rPr>
        <w:t>P</w:t>
      </w:r>
      <w:r w:rsidR="00F35C38" w:rsidRPr="00F1144E">
        <w:rPr>
          <w:rFonts w:ascii="Times New Roman" w:hAnsi="Times New Roman" w:cs="Times New Roman"/>
        </w:rPr>
        <w:t>rotection of narrative, structural, and conceptual originality</w:t>
      </w:r>
    </w:p>
    <w:p w14:paraId="5DEEC835" w14:textId="34544C81" w:rsidR="00F35C38" w:rsidRPr="00F1144E" w:rsidRDefault="00F1144E" w:rsidP="00F1144E">
      <w:pPr>
        <w:pStyle w:val="ListParagraph"/>
        <w:numPr>
          <w:ilvl w:val="0"/>
          <w:numId w:val="116"/>
        </w:numPr>
        <w:rPr>
          <w:rFonts w:ascii="Times New Roman" w:hAnsi="Times New Roman" w:cs="Times New Roman"/>
        </w:rPr>
      </w:pPr>
      <w:r w:rsidRPr="00F1144E">
        <w:rPr>
          <w:rFonts w:ascii="Times New Roman" w:hAnsi="Times New Roman" w:cs="Times New Roman"/>
        </w:rPr>
        <w:t>E</w:t>
      </w:r>
      <w:r w:rsidR="00F35C38" w:rsidRPr="00F1144E">
        <w:rPr>
          <w:rFonts w:ascii="Times New Roman" w:hAnsi="Times New Roman" w:cs="Times New Roman"/>
        </w:rPr>
        <w:t>nforceability against derivative or plagiarized reproductions</w:t>
      </w:r>
    </w:p>
    <w:p w14:paraId="2C836F6C" w14:textId="30399B25" w:rsidR="00F35C38" w:rsidRPr="00F1144E" w:rsidRDefault="00F1144E" w:rsidP="00F1144E">
      <w:pPr>
        <w:pStyle w:val="ListParagraph"/>
        <w:numPr>
          <w:ilvl w:val="0"/>
          <w:numId w:val="116"/>
        </w:numPr>
        <w:rPr>
          <w:rFonts w:ascii="Times New Roman" w:hAnsi="Times New Roman" w:cs="Times New Roman"/>
        </w:rPr>
      </w:pPr>
      <w:r w:rsidRPr="00F1144E">
        <w:rPr>
          <w:rFonts w:ascii="Times New Roman" w:hAnsi="Times New Roman" w:cs="Times New Roman"/>
        </w:rPr>
        <w:t>T</w:t>
      </w:r>
      <w:r w:rsidR="00F35C38" w:rsidRPr="00F1144E">
        <w:rPr>
          <w:rFonts w:ascii="Times New Roman" w:hAnsi="Times New Roman" w:cs="Times New Roman"/>
        </w:rPr>
        <w:t>he right to demand takedown, removal, or compensation for unauthorized use</w:t>
      </w:r>
    </w:p>
    <w:p w14:paraId="495657BA" w14:textId="6717D9F0" w:rsidR="00F35C38" w:rsidRPr="00F1144E" w:rsidRDefault="00F1144E" w:rsidP="00F1144E">
      <w:pPr>
        <w:pStyle w:val="ListParagraph"/>
        <w:numPr>
          <w:ilvl w:val="0"/>
          <w:numId w:val="116"/>
        </w:numPr>
        <w:rPr>
          <w:rFonts w:ascii="Times New Roman" w:hAnsi="Times New Roman" w:cs="Times New Roman"/>
        </w:rPr>
      </w:pPr>
      <w:r w:rsidRPr="00F1144E">
        <w:rPr>
          <w:rFonts w:ascii="Times New Roman" w:hAnsi="Times New Roman" w:cs="Times New Roman"/>
        </w:rPr>
        <w:t>P</w:t>
      </w:r>
      <w:r w:rsidR="00F35C38" w:rsidRPr="00F1144E">
        <w:rPr>
          <w:rFonts w:ascii="Times New Roman" w:hAnsi="Times New Roman" w:cs="Times New Roman"/>
        </w:rPr>
        <w:t>reservation of all moral and economic rights of the creator</w:t>
      </w:r>
    </w:p>
    <w:p w14:paraId="10705E14" w14:textId="77777777" w:rsidR="00F35C38" w:rsidRPr="00854CF8" w:rsidRDefault="00F35C38" w:rsidP="00F35C38">
      <w:pPr>
        <w:rPr>
          <w:rFonts w:ascii="Times New Roman" w:hAnsi="Times New Roman" w:cs="Times New Roman"/>
        </w:rPr>
      </w:pPr>
    </w:p>
    <w:p w14:paraId="41D5E122"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ensures that the system is legally recognized as protected from the moment it was created.</w:t>
      </w:r>
    </w:p>
    <w:p w14:paraId="2EABFE06" w14:textId="77777777" w:rsidR="00F35C38" w:rsidRPr="00854CF8" w:rsidRDefault="00F35C38" w:rsidP="00F35C38">
      <w:pPr>
        <w:rPr>
          <w:rFonts w:ascii="Times New Roman" w:hAnsi="Times New Roman" w:cs="Times New Roman"/>
        </w:rPr>
      </w:pPr>
    </w:p>
    <w:p w14:paraId="173CED25" w14:textId="0056B9B3" w:rsidR="00F35C38" w:rsidRDefault="00F35C38" w:rsidP="00F1144E">
      <w:pPr>
        <w:pStyle w:val="Heading3"/>
      </w:pPr>
      <w:r w:rsidRPr="00854CF8">
        <w:t>2</w:t>
      </w:r>
      <w:r w:rsidR="00F2686D" w:rsidRPr="00854CF8">
        <w:t>5</w:t>
      </w:r>
      <w:r w:rsidRPr="00854CF8">
        <w:t>.3</w:t>
      </w:r>
      <w:r w:rsidR="0025099C">
        <w:t>:</w:t>
      </w:r>
      <w:r w:rsidRPr="00854CF8">
        <w:t xml:space="preserve"> Timestamped Proof of Origin &amp; Authorship Chain</w:t>
      </w:r>
    </w:p>
    <w:p w14:paraId="04E58F00" w14:textId="77777777" w:rsidR="00F1144E" w:rsidRPr="00F1144E" w:rsidRDefault="00F1144E" w:rsidP="00F1144E"/>
    <w:p w14:paraId="17626A6D"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subsection documents the chronological record of creation, demonstrating beyond dispute that the WebHydra structure originated with the founder.</w:t>
      </w:r>
    </w:p>
    <w:p w14:paraId="3599A41A" w14:textId="77777777" w:rsidR="00F35C38" w:rsidRPr="00854CF8" w:rsidRDefault="00F35C38" w:rsidP="00F1144E">
      <w:pPr>
        <w:pStyle w:val="Heading4"/>
      </w:pPr>
      <w:r w:rsidRPr="00854CF8">
        <w:t>Elements of proof include:</w:t>
      </w:r>
    </w:p>
    <w:p w14:paraId="62393E61" w14:textId="5E727F58" w:rsidR="00F35C38" w:rsidRPr="00F1144E" w:rsidRDefault="00F1144E" w:rsidP="00F1144E">
      <w:pPr>
        <w:pStyle w:val="ListParagraph"/>
        <w:numPr>
          <w:ilvl w:val="0"/>
          <w:numId w:val="117"/>
        </w:numPr>
        <w:rPr>
          <w:rFonts w:ascii="Times New Roman" w:hAnsi="Times New Roman" w:cs="Times New Roman"/>
        </w:rPr>
      </w:pPr>
      <w:r w:rsidRPr="00F1144E">
        <w:rPr>
          <w:rFonts w:ascii="Times New Roman" w:hAnsi="Times New Roman" w:cs="Times New Roman"/>
        </w:rPr>
        <w:t>T</w:t>
      </w:r>
      <w:r w:rsidR="00F35C38" w:rsidRPr="00F1144E">
        <w:rPr>
          <w:rFonts w:ascii="Times New Roman" w:hAnsi="Times New Roman" w:cs="Times New Roman"/>
        </w:rPr>
        <w:t>imestamps of document drafting</w:t>
      </w:r>
    </w:p>
    <w:p w14:paraId="491AED46" w14:textId="34D29523" w:rsidR="00F35C38" w:rsidRPr="00F1144E" w:rsidRDefault="00F1144E" w:rsidP="00F1144E">
      <w:pPr>
        <w:pStyle w:val="ListParagraph"/>
        <w:numPr>
          <w:ilvl w:val="0"/>
          <w:numId w:val="117"/>
        </w:numPr>
        <w:rPr>
          <w:rFonts w:ascii="Times New Roman" w:hAnsi="Times New Roman" w:cs="Times New Roman"/>
        </w:rPr>
      </w:pPr>
      <w:r w:rsidRPr="00F1144E">
        <w:rPr>
          <w:rFonts w:ascii="Times New Roman" w:hAnsi="Times New Roman" w:cs="Times New Roman"/>
        </w:rPr>
        <w:t>M</w:t>
      </w:r>
      <w:r w:rsidR="00F35C38" w:rsidRPr="00F1144E">
        <w:rPr>
          <w:rFonts w:ascii="Times New Roman" w:hAnsi="Times New Roman" w:cs="Times New Roman"/>
        </w:rPr>
        <w:t>etadata records associated with the original file</w:t>
      </w:r>
    </w:p>
    <w:p w14:paraId="290D6EB2" w14:textId="7CC584E2" w:rsidR="00F35C38" w:rsidRPr="00F1144E" w:rsidRDefault="00F1144E" w:rsidP="00F1144E">
      <w:pPr>
        <w:pStyle w:val="ListParagraph"/>
        <w:numPr>
          <w:ilvl w:val="0"/>
          <w:numId w:val="117"/>
        </w:numPr>
        <w:rPr>
          <w:rFonts w:ascii="Times New Roman" w:hAnsi="Times New Roman" w:cs="Times New Roman"/>
        </w:rPr>
      </w:pPr>
      <w:r w:rsidRPr="00F1144E">
        <w:rPr>
          <w:rFonts w:ascii="Times New Roman" w:hAnsi="Times New Roman" w:cs="Times New Roman"/>
        </w:rPr>
        <w:t>C</w:t>
      </w:r>
      <w:r w:rsidR="00F35C38" w:rsidRPr="00F1144E">
        <w:rPr>
          <w:rFonts w:ascii="Times New Roman" w:hAnsi="Times New Roman" w:cs="Times New Roman"/>
        </w:rPr>
        <w:t>onversation logs, directive traces, and iterative drafting sessions</w:t>
      </w:r>
    </w:p>
    <w:p w14:paraId="035C7B75" w14:textId="2AE3F5AD" w:rsidR="00F35C38" w:rsidRPr="00F1144E" w:rsidRDefault="00F1144E" w:rsidP="00F1144E">
      <w:pPr>
        <w:pStyle w:val="ListParagraph"/>
        <w:numPr>
          <w:ilvl w:val="0"/>
          <w:numId w:val="117"/>
        </w:numPr>
        <w:rPr>
          <w:rFonts w:ascii="Times New Roman" w:hAnsi="Times New Roman" w:cs="Times New Roman"/>
        </w:rPr>
      </w:pPr>
      <w:r w:rsidRPr="00F1144E">
        <w:rPr>
          <w:rFonts w:ascii="Times New Roman" w:hAnsi="Times New Roman" w:cs="Times New Roman"/>
        </w:rPr>
        <w:t>V</w:t>
      </w:r>
      <w:r w:rsidR="00F35C38" w:rsidRPr="00F1144E">
        <w:rPr>
          <w:rFonts w:ascii="Times New Roman" w:hAnsi="Times New Roman" w:cs="Times New Roman"/>
        </w:rPr>
        <w:t>ersion histories maintained automatically through digital platforms</w:t>
      </w:r>
    </w:p>
    <w:p w14:paraId="0DF8F459" w14:textId="009B4243" w:rsidR="00F35C38" w:rsidRPr="00F1144E" w:rsidRDefault="00F1144E" w:rsidP="00F1144E">
      <w:pPr>
        <w:pStyle w:val="ListParagraph"/>
        <w:numPr>
          <w:ilvl w:val="0"/>
          <w:numId w:val="117"/>
        </w:numPr>
        <w:rPr>
          <w:rFonts w:ascii="Times New Roman" w:hAnsi="Times New Roman" w:cs="Times New Roman"/>
        </w:rPr>
      </w:pPr>
      <w:r w:rsidRPr="00F1144E">
        <w:rPr>
          <w:rFonts w:ascii="Times New Roman" w:hAnsi="Times New Roman" w:cs="Times New Roman"/>
        </w:rPr>
        <w:t>C</w:t>
      </w:r>
      <w:r w:rsidR="00F35C38" w:rsidRPr="00F1144E">
        <w:rPr>
          <w:rFonts w:ascii="Times New Roman" w:hAnsi="Times New Roman" w:cs="Times New Roman"/>
        </w:rPr>
        <w:t>ryptographic hashes and embedded timestamps tied to document creation</w:t>
      </w:r>
    </w:p>
    <w:p w14:paraId="22C2C0B1" w14:textId="77777777" w:rsidR="00F35C38" w:rsidRPr="00854CF8" w:rsidRDefault="00F35C38" w:rsidP="00F35C38">
      <w:pPr>
        <w:rPr>
          <w:rFonts w:ascii="Times New Roman" w:hAnsi="Times New Roman" w:cs="Times New Roman"/>
        </w:rPr>
      </w:pPr>
    </w:p>
    <w:p w14:paraId="24670F48"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These records collectively serve as a forensic authorship chain, providing immutable evidence of origin and establishing priority over any potential imitator or claimant.</w:t>
      </w:r>
    </w:p>
    <w:p w14:paraId="64E67EAE" w14:textId="77777777" w:rsidR="00F35C38" w:rsidRPr="00854CF8" w:rsidRDefault="00F35C38" w:rsidP="00F35C38">
      <w:pPr>
        <w:rPr>
          <w:rFonts w:ascii="Times New Roman" w:hAnsi="Times New Roman" w:cs="Times New Roman"/>
        </w:rPr>
      </w:pPr>
    </w:p>
    <w:p w14:paraId="7996BE10" w14:textId="1A1EC279" w:rsidR="00F35C38" w:rsidRDefault="00F35C38" w:rsidP="00F1144E">
      <w:pPr>
        <w:pStyle w:val="Heading3"/>
      </w:pPr>
      <w:r w:rsidRPr="00854CF8">
        <w:lastRenderedPageBreak/>
        <w:t>2</w:t>
      </w:r>
      <w:r w:rsidR="00F2686D" w:rsidRPr="00854CF8">
        <w:t>5</w:t>
      </w:r>
      <w:r w:rsidRPr="00854CF8">
        <w:t>.4</w:t>
      </w:r>
      <w:r w:rsidR="0025099C">
        <w:t>:</w:t>
      </w:r>
      <w:r w:rsidRPr="00854CF8">
        <w:t xml:space="preserve"> Digital Trail Verification &amp; Immutable Authorship Evidence</w:t>
      </w:r>
    </w:p>
    <w:p w14:paraId="6B00D753" w14:textId="77777777" w:rsidR="00F1144E" w:rsidRPr="00F1144E" w:rsidRDefault="00F1144E" w:rsidP="00F1144E"/>
    <w:p w14:paraId="27065863"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subsection outlines the digital footprint that accompanies the WebHydra development process.</w:t>
      </w:r>
    </w:p>
    <w:p w14:paraId="39798916" w14:textId="77777777" w:rsidR="00F35C38" w:rsidRPr="00854CF8" w:rsidRDefault="00F35C38" w:rsidP="00F1144E">
      <w:pPr>
        <w:pStyle w:val="Heading4"/>
      </w:pPr>
      <w:r w:rsidRPr="00854CF8">
        <w:t>It includes:</w:t>
      </w:r>
    </w:p>
    <w:p w14:paraId="068CD089" w14:textId="5827C0F3" w:rsidR="00F35C38" w:rsidRPr="00F1144E" w:rsidRDefault="00F1144E" w:rsidP="00F1144E">
      <w:pPr>
        <w:pStyle w:val="ListParagraph"/>
        <w:numPr>
          <w:ilvl w:val="0"/>
          <w:numId w:val="118"/>
        </w:numPr>
        <w:rPr>
          <w:rFonts w:ascii="Times New Roman" w:hAnsi="Times New Roman" w:cs="Times New Roman"/>
        </w:rPr>
      </w:pPr>
      <w:r w:rsidRPr="00F1144E">
        <w:rPr>
          <w:rFonts w:ascii="Times New Roman" w:hAnsi="Times New Roman" w:cs="Times New Roman"/>
        </w:rPr>
        <w:t>D</w:t>
      </w:r>
      <w:r w:rsidR="00F35C38" w:rsidRPr="00F1144E">
        <w:rPr>
          <w:rFonts w:ascii="Times New Roman" w:hAnsi="Times New Roman" w:cs="Times New Roman"/>
        </w:rPr>
        <w:t>igital logs illustrating the progressive evolution of the structure</w:t>
      </w:r>
    </w:p>
    <w:p w14:paraId="6328CC71" w14:textId="3F50C71E" w:rsidR="00F35C38" w:rsidRPr="00F1144E" w:rsidRDefault="00F1144E" w:rsidP="00F1144E">
      <w:pPr>
        <w:pStyle w:val="ListParagraph"/>
        <w:numPr>
          <w:ilvl w:val="0"/>
          <w:numId w:val="118"/>
        </w:numPr>
        <w:rPr>
          <w:rFonts w:ascii="Times New Roman" w:hAnsi="Times New Roman" w:cs="Times New Roman"/>
        </w:rPr>
      </w:pPr>
      <w:r w:rsidRPr="00F1144E">
        <w:rPr>
          <w:rFonts w:ascii="Times New Roman" w:hAnsi="Times New Roman" w:cs="Times New Roman"/>
        </w:rPr>
        <w:t>V</w:t>
      </w:r>
      <w:r w:rsidR="00F35C38" w:rsidRPr="00F1144E">
        <w:rPr>
          <w:rFonts w:ascii="Times New Roman" w:hAnsi="Times New Roman" w:cs="Times New Roman"/>
        </w:rPr>
        <w:t>erifiable platform-level logs mapping each stage of creation</w:t>
      </w:r>
    </w:p>
    <w:p w14:paraId="2F37FF7E" w14:textId="00F76925" w:rsidR="00F35C38" w:rsidRPr="00F1144E" w:rsidRDefault="00F35C38" w:rsidP="00F1144E">
      <w:pPr>
        <w:pStyle w:val="ListParagraph"/>
        <w:numPr>
          <w:ilvl w:val="0"/>
          <w:numId w:val="118"/>
        </w:numPr>
        <w:rPr>
          <w:rFonts w:ascii="Times New Roman" w:hAnsi="Times New Roman" w:cs="Times New Roman"/>
        </w:rPr>
      </w:pPr>
      <w:r w:rsidRPr="00F1144E">
        <w:rPr>
          <w:rFonts w:ascii="Times New Roman" w:hAnsi="Times New Roman" w:cs="Times New Roman"/>
        </w:rPr>
        <w:t>AI-assisted drafting histories that trace development from initial concept to final architecture</w:t>
      </w:r>
    </w:p>
    <w:p w14:paraId="12514298" w14:textId="03F2ECAC" w:rsidR="00F35C38" w:rsidRPr="00F1144E" w:rsidRDefault="00F1144E" w:rsidP="00F1144E">
      <w:pPr>
        <w:pStyle w:val="ListParagraph"/>
        <w:numPr>
          <w:ilvl w:val="0"/>
          <w:numId w:val="118"/>
        </w:numPr>
        <w:rPr>
          <w:rFonts w:ascii="Times New Roman" w:hAnsi="Times New Roman" w:cs="Times New Roman"/>
        </w:rPr>
      </w:pPr>
      <w:r w:rsidRPr="00F1144E">
        <w:rPr>
          <w:rFonts w:ascii="Times New Roman" w:hAnsi="Times New Roman" w:cs="Times New Roman"/>
        </w:rPr>
        <w:t>P</w:t>
      </w:r>
      <w:r w:rsidR="00F35C38" w:rsidRPr="00F1144E">
        <w:rPr>
          <w:rFonts w:ascii="Times New Roman" w:hAnsi="Times New Roman" w:cs="Times New Roman"/>
        </w:rPr>
        <w:t>roof of continuous authorship engagement across authenticated accounts and timestamps</w:t>
      </w:r>
    </w:p>
    <w:p w14:paraId="52746F13" w14:textId="77777777" w:rsidR="00F35C38" w:rsidRPr="00854CF8" w:rsidRDefault="00F35C38" w:rsidP="00F35C38">
      <w:pPr>
        <w:rPr>
          <w:rFonts w:ascii="Times New Roman" w:hAnsi="Times New Roman" w:cs="Times New Roman"/>
        </w:rPr>
      </w:pPr>
    </w:p>
    <w:p w14:paraId="57D60C09"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These elements create a tamper-proof authorship trail, ensuring indisputable and verifiable linkage between the founder and the completed system.</w:t>
      </w:r>
    </w:p>
    <w:p w14:paraId="7A7C1957" w14:textId="77777777" w:rsidR="00F35C38" w:rsidRPr="00854CF8" w:rsidRDefault="00F35C38" w:rsidP="00F35C38">
      <w:pPr>
        <w:rPr>
          <w:rFonts w:ascii="Times New Roman" w:hAnsi="Times New Roman" w:cs="Times New Roman"/>
        </w:rPr>
      </w:pPr>
    </w:p>
    <w:p w14:paraId="05E51BD1" w14:textId="29176983" w:rsidR="00F35C38" w:rsidRDefault="00F35C38" w:rsidP="00F1144E">
      <w:pPr>
        <w:pStyle w:val="Heading3"/>
      </w:pPr>
      <w:r w:rsidRPr="00854CF8">
        <w:t>2</w:t>
      </w:r>
      <w:r w:rsidR="00F2686D" w:rsidRPr="00854CF8">
        <w:t>5</w:t>
      </w:r>
      <w:r w:rsidRPr="00854CF8">
        <w:t>.5</w:t>
      </w:r>
      <w:r w:rsidR="0025099C">
        <w:t>:</w:t>
      </w:r>
      <w:r w:rsidRPr="00854CF8">
        <w:t xml:space="preserve"> Public Disclosure Protection &amp; Anti-Theft Deterrence</w:t>
      </w:r>
    </w:p>
    <w:p w14:paraId="32401C2C" w14:textId="77777777" w:rsidR="00F1144E" w:rsidRPr="00F1144E" w:rsidRDefault="00F1144E" w:rsidP="00F1144E"/>
    <w:p w14:paraId="4168C21F"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subsection clarifies that the document’s existence, circulation, and timestamped publication collectively serve as a protective deterrent against theft or replication.</w:t>
      </w:r>
    </w:p>
    <w:p w14:paraId="6AEBE4A5" w14:textId="77777777" w:rsidR="00F35C38" w:rsidRPr="00854CF8" w:rsidRDefault="00F35C38" w:rsidP="00F1144E">
      <w:pPr>
        <w:pStyle w:val="Heading4"/>
      </w:pPr>
      <w:r w:rsidRPr="00854CF8">
        <w:t>Public disclosure of the structure:</w:t>
      </w:r>
    </w:p>
    <w:p w14:paraId="76AF6F6C" w14:textId="7C124CA0" w:rsidR="00F35C38" w:rsidRPr="00F1144E" w:rsidRDefault="00F1144E" w:rsidP="00F1144E">
      <w:pPr>
        <w:pStyle w:val="ListParagraph"/>
        <w:numPr>
          <w:ilvl w:val="0"/>
          <w:numId w:val="119"/>
        </w:numPr>
        <w:rPr>
          <w:rFonts w:ascii="Times New Roman" w:hAnsi="Times New Roman" w:cs="Times New Roman"/>
        </w:rPr>
      </w:pPr>
      <w:r w:rsidRPr="00F1144E">
        <w:rPr>
          <w:rFonts w:ascii="Times New Roman" w:hAnsi="Times New Roman" w:cs="Times New Roman"/>
        </w:rPr>
        <w:t>E</w:t>
      </w:r>
      <w:r w:rsidR="00F35C38" w:rsidRPr="00F1144E">
        <w:rPr>
          <w:rFonts w:ascii="Times New Roman" w:hAnsi="Times New Roman" w:cs="Times New Roman"/>
        </w:rPr>
        <w:t>stablishes priority rights</w:t>
      </w:r>
    </w:p>
    <w:p w14:paraId="43526836" w14:textId="692BA0F4" w:rsidR="00F35C38" w:rsidRPr="00F1144E" w:rsidRDefault="00F1144E" w:rsidP="00F1144E">
      <w:pPr>
        <w:pStyle w:val="ListParagraph"/>
        <w:numPr>
          <w:ilvl w:val="0"/>
          <w:numId w:val="119"/>
        </w:numPr>
        <w:rPr>
          <w:rFonts w:ascii="Times New Roman" w:hAnsi="Times New Roman" w:cs="Times New Roman"/>
        </w:rPr>
      </w:pPr>
      <w:r w:rsidRPr="00F1144E">
        <w:rPr>
          <w:rFonts w:ascii="Times New Roman" w:hAnsi="Times New Roman" w:cs="Times New Roman"/>
        </w:rPr>
        <w:t>P</w:t>
      </w:r>
      <w:r w:rsidR="00F35C38" w:rsidRPr="00F1144E">
        <w:rPr>
          <w:rFonts w:ascii="Times New Roman" w:hAnsi="Times New Roman" w:cs="Times New Roman"/>
        </w:rPr>
        <w:t>revents others from claiming originality</w:t>
      </w:r>
    </w:p>
    <w:p w14:paraId="4B74C1B3" w14:textId="464E69A2" w:rsidR="00F35C38" w:rsidRPr="00F1144E" w:rsidRDefault="00F1144E" w:rsidP="00F1144E">
      <w:pPr>
        <w:pStyle w:val="ListParagraph"/>
        <w:numPr>
          <w:ilvl w:val="0"/>
          <w:numId w:val="119"/>
        </w:numPr>
        <w:rPr>
          <w:rFonts w:ascii="Times New Roman" w:hAnsi="Times New Roman" w:cs="Times New Roman"/>
        </w:rPr>
      </w:pPr>
      <w:r w:rsidRPr="00F1144E">
        <w:rPr>
          <w:rFonts w:ascii="Times New Roman" w:hAnsi="Times New Roman" w:cs="Times New Roman"/>
        </w:rPr>
        <w:t>C</w:t>
      </w:r>
      <w:r w:rsidR="00F35C38" w:rsidRPr="00F1144E">
        <w:rPr>
          <w:rFonts w:ascii="Times New Roman" w:hAnsi="Times New Roman" w:cs="Times New Roman"/>
        </w:rPr>
        <w:t>reates an evidentiary wall against infringement</w:t>
      </w:r>
    </w:p>
    <w:p w14:paraId="5937C0F3" w14:textId="673318EB" w:rsidR="00F35C38" w:rsidRPr="00F1144E" w:rsidRDefault="00F1144E" w:rsidP="00F1144E">
      <w:pPr>
        <w:pStyle w:val="ListParagraph"/>
        <w:numPr>
          <w:ilvl w:val="0"/>
          <w:numId w:val="119"/>
        </w:numPr>
        <w:rPr>
          <w:rFonts w:ascii="Times New Roman" w:hAnsi="Times New Roman" w:cs="Times New Roman"/>
        </w:rPr>
      </w:pPr>
      <w:proofErr w:type="gramStart"/>
      <w:r w:rsidRPr="00F1144E">
        <w:rPr>
          <w:rFonts w:ascii="Times New Roman" w:hAnsi="Times New Roman" w:cs="Times New Roman"/>
        </w:rPr>
        <w:t>M</w:t>
      </w:r>
      <w:r w:rsidR="00F35C38" w:rsidRPr="00F1144E">
        <w:rPr>
          <w:rFonts w:ascii="Times New Roman" w:hAnsi="Times New Roman" w:cs="Times New Roman"/>
        </w:rPr>
        <w:t>akes</w:t>
      </w:r>
      <w:proofErr w:type="gramEnd"/>
      <w:r w:rsidR="00F35C38" w:rsidRPr="00F1144E">
        <w:rPr>
          <w:rFonts w:ascii="Times New Roman" w:hAnsi="Times New Roman" w:cs="Times New Roman"/>
        </w:rPr>
        <w:t xml:space="preserve"> any attempt at plagiarism traceable, </w:t>
      </w:r>
      <w:proofErr w:type="gramStart"/>
      <w:r w:rsidR="00F35C38" w:rsidRPr="00F1144E">
        <w:rPr>
          <w:rFonts w:ascii="Times New Roman" w:hAnsi="Times New Roman" w:cs="Times New Roman"/>
        </w:rPr>
        <w:t>provable</w:t>
      </w:r>
      <w:proofErr w:type="gramEnd"/>
      <w:r w:rsidR="00F35C38" w:rsidRPr="00F1144E">
        <w:rPr>
          <w:rFonts w:ascii="Times New Roman" w:hAnsi="Times New Roman" w:cs="Times New Roman"/>
        </w:rPr>
        <w:t>, and legally indefensible</w:t>
      </w:r>
    </w:p>
    <w:p w14:paraId="4AF20AB6" w14:textId="572EE06A" w:rsidR="00F35C38" w:rsidRPr="00F1144E" w:rsidRDefault="00F1144E" w:rsidP="00F1144E">
      <w:pPr>
        <w:pStyle w:val="ListParagraph"/>
        <w:numPr>
          <w:ilvl w:val="0"/>
          <w:numId w:val="119"/>
        </w:numPr>
        <w:rPr>
          <w:rFonts w:ascii="Times New Roman" w:hAnsi="Times New Roman" w:cs="Times New Roman"/>
        </w:rPr>
      </w:pPr>
      <w:r w:rsidRPr="00F1144E">
        <w:rPr>
          <w:rFonts w:ascii="Times New Roman" w:hAnsi="Times New Roman" w:cs="Times New Roman"/>
        </w:rPr>
        <w:t>L</w:t>
      </w:r>
      <w:r w:rsidR="00F35C38" w:rsidRPr="00F1144E">
        <w:rPr>
          <w:rFonts w:ascii="Times New Roman" w:hAnsi="Times New Roman" w:cs="Times New Roman"/>
        </w:rPr>
        <w:t>ocks the system under the founder’s identity in both public record and documented history</w:t>
      </w:r>
    </w:p>
    <w:p w14:paraId="4291B931" w14:textId="77777777" w:rsidR="00F35C38" w:rsidRPr="00854CF8" w:rsidRDefault="00F35C38" w:rsidP="00F35C38">
      <w:pPr>
        <w:rPr>
          <w:rFonts w:ascii="Times New Roman" w:hAnsi="Times New Roman" w:cs="Times New Roman"/>
        </w:rPr>
      </w:pPr>
    </w:p>
    <w:p w14:paraId="6B7A54CE"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Any entity attempting to reuse or replicate the structure without permission would be confronted by an extensive body of timestamped digital evidence confirming the founder’s prior authorship.</w:t>
      </w:r>
    </w:p>
    <w:p w14:paraId="47FACC8B" w14:textId="77777777" w:rsidR="00F35C38" w:rsidRPr="00854CF8" w:rsidRDefault="00F35C38" w:rsidP="00F35C38">
      <w:pPr>
        <w:rPr>
          <w:rFonts w:ascii="Times New Roman" w:hAnsi="Times New Roman" w:cs="Times New Roman"/>
        </w:rPr>
      </w:pPr>
    </w:p>
    <w:p w14:paraId="7B85DCC4" w14:textId="0237885D" w:rsidR="00F35C38" w:rsidRDefault="00F35C38" w:rsidP="00F1144E">
      <w:pPr>
        <w:pStyle w:val="Heading3"/>
      </w:pPr>
      <w:r w:rsidRPr="00854CF8">
        <w:t>2</w:t>
      </w:r>
      <w:r w:rsidR="00F2686D" w:rsidRPr="00854CF8">
        <w:t>5</w:t>
      </w:r>
      <w:r w:rsidRPr="00854CF8">
        <w:t>.6</w:t>
      </w:r>
      <w:r w:rsidR="0025099C">
        <w:t>:</w:t>
      </w:r>
      <w:r w:rsidRPr="00854CF8">
        <w:t xml:space="preserve"> Enforcement Rights &amp; Legal Recourse</w:t>
      </w:r>
    </w:p>
    <w:p w14:paraId="4CABC7D6" w14:textId="77777777" w:rsidR="00F1144E" w:rsidRPr="00F1144E" w:rsidRDefault="00F1144E" w:rsidP="00F1144E"/>
    <w:p w14:paraId="59733719"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lastRenderedPageBreak/>
        <w:t>This subsection asserts the full spectrum of rights available to the founder should infringement occur.</w:t>
      </w:r>
    </w:p>
    <w:p w14:paraId="3415A980" w14:textId="77777777" w:rsidR="00F35C38" w:rsidRPr="00854CF8" w:rsidRDefault="00F35C38" w:rsidP="00F1144E">
      <w:pPr>
        <w:pStyle w:val="Heading4"/>
      </w:pPr>
      <w:r w:rsidRPr="00854CF8">
        <w:t>These rights include:</w:t>
      </w:r>
    </w:p>
    <w:p w14:paraId="3E147129" w14:textId="2451424D" w:rsidR="00F35C38" w:rsidRPr="00F1144E" w:rsidRDefault="00F1144E" w:rsidP="00F1144E">
      <w:pPr>
        <w:pStyle w:val="ListParagraph"/>
        <w:numPr>
          <w:ilvl w:val="0"/>
          <w:numId w:val="120"/>
        </w:numPr>
        <w:rPr>
          <w:rFonts w:ascii="Times New Roman" w:hAnsi="Times New Roman" w:cs="Times New Roman"/>
        </w:rPr>
      </w:pPr>
      <w:r w:rsidRPr="00F1144E">
        <w:rPr>
          <w:rFonts w:ascii="Times New Roman" w:hAnsi="Times New Roman" w:cs="Times New Roman"/>
        </w:rPr>
        <w:t>I</w:t>
      </w:r>
      <w:r w:rsidR="00F35C38" w:rsidRPr="00F1144E">
        <w:rPr>
          <w:rFonts w:ascii="Times New Roman" w:hAnsi="Times New Roman" w:cs="Times New Roman"/>
        </w:rPr>
        <w:t>nitiating formal legal action or claims</w:t>
      </w:r>
    </w:p>
    <w:p w14:paraId="31460DAF" w14:textId="330B0553" w:rsidR="00F35C38" w:rsidRPr="00F1144E" w:rsidRDefault="00F1144E" w:rsidP="00F1144E">
      <w:pPr>
        <w:pStyle w:val="ListParagraph"/>
        <w:numPr>
          <w:ilvl w:val="0"/>
          <w:numId w:val="120"/>
        </w:numPr>
        <w:rPr>
          <w:rFonts w:ascii="Times New Roman" w:hAnsi="Times New Roman" w:cs="Times New Roman"/>
        </w:rPr>
      </w:pPr>
      <w:proofErr w:type="gramStart"/>
      <w:r w:rsidRPr="00F1144E">
        <w:rPr>
          <w:rFonts w:ascii="Times New Roman" w:hAnsi="Times New Roman" w:cs="Times New Roman"/>
        </w:rPr>
        <w:t>I</w:t>
      </w:r>
      <w:r w:rsidR="00F35C38" w:rsidRPr="00F1144E">
        <w:rPr>
          <w:rFonts w:ascii="Times New Roman" w:hAnsi="Times New Roman" w:cs="Times New Roman"/>
        </w:rPr>
        <w:t>ssuing cease-and-desist</w:t>
      </w:r>
      <w:proofErr w:type="gramEnd"/>
      <w:r w:rsidR="00F35C38" w:rsidRPr="00F1144E">
        <w:rPr>
          <w:rFonts w:ascii="Times New Roman" w:hAnsi="Times New Roman" w:cs="Times New Roman"/>
        </w:rPr>
        <w:t xml:space="preserve"> directives</w:t>
      </w:r>
    </w:p>
    <w:p w14:paraId="6787B99B" w14:textId="746951BD" w:rsidR="00F35C38" w:rsidRPr="00F1144E" w:rsidRDefault="00F1144E" w:rsidP="00F1144E">
      <w:pPr>
        <w:pStyle w:val="ListParagraph"/>
        <w:numPr>
          <w:ilvl w:val="0"/>
          <w:numId w:val="120"/>
        </w:numPr>
        <w:rPr>
          <w:rFonts w:ascii="Times New Roman" w:hAnsi="Times New Roman" w:cs="Times New Roman"/>
        </w:rPr>
      </w:pPr>
      <w:r w:rsidRPr="00F1144E">
        <w:rPr>
          <w:rFonts w:ascii="Times New Roman" w:hAnsi="Times New Roman" w:cs="Times New Roman"/>
        </w:rPr>
        <w:t>D</w:t>
      </w:r>
      <w:r w:rsidR="00F35C38" w:rsidRPr="00F1144E">
        <w:rPr>
          <w:rFonts w:ascii="Times New Roman" w:hAnsi="Times New Roman" w:cs="Times New Roman"/>
        </w:rPr>
        <w:t>emanding removal, compensation, or damages</w:t>
      </w:r>
    </w:p>
    <w:p w14:paraId="5CE850A4" w14:textId="07D8EE7A" w:rsidR="00F35C38" w:rsidRPr="00F1144E" w:rsidRDefault="00F1144E" w:rsidP="00F1144E">
      <w:pPr>
        <w:pStyle w:val="ListParagraph"/>
        <w:numPr>
          <w:ilvl w:val="0"/>
          <w:numId w:val="120"/>
        </w:numPr>
        <w:rPr>
          <w:rFonts w:ascii="Times New Roman" w:hAnsi="Times New Roman" w:cs="Times New Roman"/>
        </w:rPr>
      </w:pPr>
      <w:r w:rsidRPr="00F1144E">
        <w:rPr>
          <w:rFonts w:ascii="Times New Roman" w:hAnsi="Times New Roman" w:cs="Times New Roman"/>
        </w:rPr>
        <w:t>F</w:t>
      </w:r>
      <w:r w:rsidR="00F35C38" w:rsidRPr="00F1144E">
        <w:rPr>
          <w:rFonts w:ascii="Times New Roman" w:hAnsi="Times New Roman" w:cs="Times New Roman"/>
        </w:rPr>
        <w:t>iling immediate IP protection requests retroactively fortified by existing evidence</w:t>
      </w:r>
    </w:p>
    <w:p w14:paraId="576A7B8B" w14:textId="283072C1" w:rsidR="00F35C38" w:rsidRPr="00F1144E" w:rsidRDefault="00F1144E" w:rsidP="00F1144E">
      <w:pPr>
        <w:pStyle w:val="ListParagraph"/>
        <w:numPr>
          <w:ilvl w:val="0"/>
          <w:numId w:val="120"/>
        </w:numPr>
        <w:rPr>
          <w:rFonts w:ascii="Times New Roman" w:hAnsi="Times New Roman" w:cs="Times New Roman"/>
        </w:rPr>
      </w:pPr>
      <w:r w:rsidRPr="00F1144E">
        <w:rPr>
          <w:rFonts w:ascii="Times New Roman" w:hAnsi="Times New Roman" w:cs="Times New Roman"/>
        </w:rPr>
        <w:t>L</w:t>
      </w:r>
      <w:r w:rsidR="00F35C38" w:rsidRPr="00F1144E">
        <w:rPr>
          <w:rFonts w:ascii="Times New Roman" w:hAnsi="Times New Roman" w:cs="Times New Roman"/>
        </w:rPr>
        <w:t>everaging public disclosure and timestamp records as admissible legal proof</w:t>
      </w:r>
    </w:p>
    <w:p w14:paraId="2B1266C7" w14:textId="77777777" w:rsidR="00F35C38" w:rsidRPr="00854CF8" w:rsidRDefault="00F35C38" w:rsidP="00F35C38">
      <w:pPr>
        <w:rPr>
          <w:rFonts w:ascii="Times New Roman" w:hAnsi="Times New Roman" w:cs="Times New Roman"/>
        </w:rPr>
      </w:pPr>
    </w:p>
    <w:p w14:paraId="7BFDAD9E"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confirms the founder’s complete authority to protect and enforce the sanctity of the WebHydra framework.</w:t>
      </w:r>
    </w:p>
    <w:p w14:paraId="56CCFC46" w14:textId="77777777" w:rsidR="00F35C38" w:rsidRPr="00854CF8" w:rsidRDefault="00F35C38" w:rsidP="00F35C38">
      <w:pPr>
        <w:rPr>
          <w:rFonts w:ascii="Times New Roman" w:hAnsi="Times New Roman" w:cs="Times New Roman"/>
        </w:rPr>
      </w:pPr>
    </w:p>
    <w:p w14:paraId="10F6DDBA" w14:textId="2776FF33" w:rsidR="00F35C38" w:rsidRDefault="00F35C38" w:rsidP="00F1144E">
      <w:pPr>
        <w:pStyle w:val="Heading3"/>
      </w:pPr>
      <w:r w:rsidRPr="00854CF8">
        <w:t>2</w:t>
      </w:r>
      <w:r w:rsidR="00F2686D" w:rsidRPr="00854CF8">
        <w:t>5</w:t>
      </w:r>
      <w:r w:rsidRPr="00854CF8">
        <w:t>.7</w:t>
      </w:r>
      <w:r w:rsidR="0025099C">
        <w:t>:</w:t>
      </w:r>
      <w:r w:rsidRPr="00854CF8">
        <w:t xml:space="preserve"> Strategic IP Filing Roadmap for WebHydra</w:t>
      </w:r>
    </w:p>
    <w:p w14:paraId="01BFAA7C" w14:textId="77777777" w:rsidR="00F1144E" w:rsidRPr="00F1144E" w:rsidRDefault="00F1144E" w:rsidP="00F1144E"/>
    <w:p w14:paraId="69A4E94E"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subsection outlines the plan for converting the existing protections into fully formal IP ownership under global registration systems.</w:t>
      </w:r>
    </w:p>
    <w:p w14:paraId="76975323" w14:textId="77777777" w:rsidR="00F35C38" w:rsidRPr="00854CF8" w:rsidRDefault="00F35C38" w:rsidP="00F1144E">
      <w:pPr>
        <w:pStyle w:val="Heading4"/>
      </w:pPr>
      <w:r w:rsidRPr="00854CF8">
        <w:t>The roadmap includes:</w:t>
      </w:r>
    </w:p>
    <w:p w14:paraId="265D64F2" w14:textId="441C8606" w:rsidR="00F35C38" w:rsidRPr="00F1144E" w:rsidRDefault="00F1144E" w:rsidP="00F1144E">
      <w:pPr>
        <w:pStyle w:val="ListParagraph"/>
        <w:numPr>
          <w:ilvl w:val="0"/>
          <w:numId w:val="121"/>
        </w:numPr>
        <w:rPr>
          <w:rFonts w:ascii="Times New Roman" w:hAnsi="Times New Roman" w:cs="Times New Roman"/>
        </w:rPr>
      </w:pPr>
      <w:r w:rsidRPr="00F1144E">
        <w:rPr>
          <w:rFonts w:ascii="Times New Roman" w:hAnsi="Times New Roman" w:cs="Times New Roman"/>
        </w:rPr>
        <w:t>C</w:t>
      </w:r>
      <w:r w:rsidR="00F35C38" w:rsidRPr="00F1144E">
        <w:rPr>
          <w:rFonts w:ascii="Times New Roman" w:hAnsi="Times New Roman" w:cs="Times New Roman"/>
        </w:rPr>
        <w:t>ategorizing what will be trademarked, copyrighted, or patented</w:t>
      </w:r>
    </w:p>
    <w:p w14:paraId="67F65BDF" w14:textId="10C7D50E" w:rsidR="00F35C38" w:rsidRPr="00F1144E" w:rsidRDefault="00F1144E" w:rsidP="00F1144E">
      <w:pPr>
        <w:pStyle w:val="ListParagraph"/>
        <w:numPr>
          <w:ilvl w:val="0"/>
          <w:numId w:val="121"/>
        </w:numPr>
        <w:rPr>
          <w:rFonts w:ascii="Times New Roman" w:hAnsi="Times New Roman" w:cs="Times New Roman"/>
        </w:rPr>
      </w:pPr>
      <w:r w:rsidRPr="00F1144E">
        <w:rPr>
          <w:rFonts w:ascii="Times New Roman" w:hAnsi="Times New Roman" w:cs="Times New Roman"/>
        </w:rPr>
        <w:t>P</w:t>
      </w:r>
      <w:r w:rsidR="00F35C38" w:rsidRPr="00F1144E">
        <w:rPr>
          <w:rFonts w:ascii="Times New Roman" w:hAnsi="Times New Roman" w:cs="Times New Roman"/>
        </w:rPr>
        <w:t>reparing documentation supported by Section 22 evidence</w:t>
      </w:r>
    </w:p>
    <w:p w14:paraId="712F708C" w14:textId="7742F50F" w:rsidR="00F35C38" w:rsidRPr="00F1144E" w:rsidRDefault="00F1144E" w:rsidP="00F1144E">
      <w:pPr>
        <w:pStyle w:val="ListParagraph"/>
        <w:numPr>
          <w:ilvl w:val="0"/>
          <w:numId w:val="121"/>
        </w:numPr>
        <w:rPr>
          <w:rFonts w:ascii="Times New Roman" w:hAnsi="Times New Roman" w:cs="Times New Roman"/>
        </w:rPr>
      </w:pPr>
      <w:r w:rsidRPr="00F1144E">
        <w:rPr>
          <w:rFonts w:ascii="Times New Roman" w:hAnsi="Times New Roman" w:cs="Times New Roman"/>
        </w:rPr>
        <w:t>F</w:t>
      </w:r>
      <w:r w:rsidR="00F35C38" w:rsidRPr="00F1144E">
        <w:rPr>
          <w:rFonts w:ascii="Times New Roman" w:hAnsi="Times New Roman" w:cs="Times New Roman"/>
        </w:rPr>
        <w:t>iling submissions at national and international IP bodies</w:t>
      </w:r>
    </w:p>
    <w:p w14:paraId="43FD9256" w14:textId="387E8349" w:rsidR="00F35C38" w:rsidRPr="00F1144E" w:rsidRDefault="00F1144E" w:rsidP="00F1144E">
      <w:pPr>
        <w:pStyle w:val="ListParagraph"/>
        <w:numPr>
          <w:ilvl w:val="0"/>
          <w:numId w:val="121"/>
        </w:numPr>
        <w:rPr>
          <w:rFonts w:ascii="Times New Roman" w:hAnsi="Times New Roman" w:cs="Times New Roman"/>
        </w:rPr>
      </w:pPr>
      <w:r w:rsidRPr="00F1144E">
        <w:rPr>
          <w:rFonts w:ascii="Times New Roman" w:hAnsi="Times New Roman" w:cs="Times New Roman"/>
        </w:rPr>
        <w:t>E</w:t>
      </w:r>
      <w:r w:rsidR="00F35C38" w:rsidRPr="00F1144E">
        <w:rPr>
          <w:rFonts w:ascii="Times New Roman" w:hAnsi="Times New Roman" w:cs="Times New Roman"/>
        </w:rPr>
        <w:t>stablishing long-term brand and structural protection across all empire subsidiaries</w:t>
      </w:r>
    </w:p>
    <w:p w14:paraId="71E3C13C" w14:textId="645322C2" w:rsidR="00F35C38" w:rsidRPr="00F1144E" w:rsidRDefault="00F1144E" w:rsidP="00F1144E">
      <w:pPr>
        <w:pStyle w:val="ListParagraph"/>
        <w:numPr>
          <w:ilvl w:val="0"/>
          <w:numId w:val="121"/>
        </w:numPr>
        <w:rPr>
          <w:rFonts w:ascii="Times New Roman" w:hAnsi="Times New Roman" w:cs="Times New Roman"/>
        </w:rPr>
      </w:pPr>
      <w:r w:rsidRPr="00F1144E">
        <w:rPr>
          <w:rFonts w:ascii="Times New Roman" w:hAnsi="Times New Roman" w:cs="Times New Roman"/>
        </w:rPr>
        <w:t>I</w:t>
      </w:r>
      <w:r w:rsidR="00F35C38" w:rsidRPr="00F1144E">
        <w:rPr>
          <w:rFonts w:ascii="Times New Roman" w:hAnsi="Times New Roman" w:cs="Times New Roman"/>
        </w:rPr>
        <w:t>mplementing monitoring systems to detect unauthorized use</w:t>
      </w:r>
    </w:p>
    <w:p w14:paraId="49790C63" w14:textId="77777777" w:rsidR="00F35C38" w:rsidRPr="00854CF8" w:rsidRDefault="00F35C38" w:rsidP="00F35C38">
      <w:pPr>
        <w:rPr>
          <w:rFonts w:ascii="Times New Roman" w:hAnsi="Times New Roman" w:cs="Times New Roman"/>
        </w:rPr>
      </w:pPr>
    </w:p>
    <w:p w14:paraId="43DD19E4"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t>This ensures WebHydra’s transition from protected authorship to legally fortified, globally registered intellectual property.</w:t>
      </w:r>
    </w:p>
    <w:p w14:paraId="298C4CBF" w14:textId="77777777" w:rsidR="00F35C38" w:rsidRPr="00854CF8" w:rsidRDefault="00F35C38" w:rsidP="00F35C38">
      <w:pPr>
        <w:rPr>
          <w:rFonts w:ascii="Times New Roman" w:hAnsi="Times New Roman" w:cs="Times New Roman"/>
        </w:rPr>
      </w:pPr>
    </w:p>
    <w:p w14:paraId="0668FD41" w14:textId="77777777" w:rsidR="00F35C38" w:rsidRDefault="00F35C38" w:rsidP="00F1144E">
      <w:pPr>
        <w:pStyle w:val="Heading2"/>
      </w:pPr>
      <w:r w:rsidRPr="00854CF8">
        <w:t>Section Closing Summary</w:t>
      </w:r>
    </w:p>
    <w:p w14:paraId="0E519473" w14:textId="77777777" w:rsidR="00F1144E" w:rsidRPr="00F1144E" w:rsidRDefault="00F1144E" w:rsidP="00F1144E"/>
    <w:p w14:paraId="04C84D21" w14:textId="16DD6951" w:rsidR="00F35C38" w:rsidRPr="00854CF8" w:rsidRDefault="00F35C38" w:rsidP="00F35C38">
      <w:pPr>
        <w:rPr>
          <w:rFonts w:ascii="Times New Roman" w:hAnsi="Times New Roman" w:cs="Times New Roman"/>
        </w:rPr>
      </w:pPr>
      <w:r w:rsidRPr="00854CF8">
        <w:rPr>
          <w:rFonts w:ascii="Times New Roman" w:hAnsi="Times New Roman" w:cs="Times New Roman"/>
        </w:rPr>
        <w:t>Section 2</w:t>
      </w:r>
      <w:r w:rsidR="00F2686D" w:rsidRPr="00854CF8">
        <w:rPr>
          <w:rFonts w:ascii="Times New Roman" w:hAnsi="Times New Roman" w:cs="Times New Roman"/>
        </w:rPr>
        <w:t>5</w:t>
      </w:r>
      <w:r w:rsidRPr="00854CF8">
        <w:rPr>
          <w:rFonts w:ascii="Times New Roman" w:hAnsi="Times New Roman" w:cs="Times New Roman"/>
        </w:rPr>
        <w:t xml:space="preserve"> serves as the definitive legal, evidentiary, and sovereign protection pillar for the WebHydra ecosystem.</w:t>
      </w:r>
    </w:p>
    <w:p w14:paraId="1343AC67" w14:textId="77777777" w:rsidR="00F35C38" w:rsidRPr="00854CF8" w:rsidRDefault="00F35C38" w:rsidP="00F35C38">
      <w:pPr>
        <w:rPr>
          <w:rFonts w:ascii="Times New Roman" w:hAnsi="Times New Roman" w:cs="Times New Roman"/>
        </w:rPr>
      </w:pPr>
      <w:r w:rsidRPr="00854CF8">
        <w:rPr>
          <w:rFonts w:ascii="Times New Roman" w:hAnsi="Times New Roman" w:cs="Times New Roman"/>
        </w:rPr>
        <w:lastRenderedPageBreak/>
        <w:t>It merges immediate authorship rights, timestamped verification, digital trail validation, anti-theft deterrence, pre-registration legal safeguards, and a forward-facing IP registration roadmap into a single consolidated protection framework.</w:t>
      </w:r>
    </w:p>
    <w:p w14:paraId="46ABF58D" w14:textId="74CE7DCF" w:rsidR="00F35C38" w:rsidRPr="00854CF8" w:rsidRDefault="00F35C38" w:rsidP="00F35C38">
      <w:pPr>
        <w:rPr>
          <w:rFonts w:ascii="Times New Roman" w:hAnsi="Times New Roman" w:cs="Times New Roman"/>
        </w:rPr>
      </w:pPr>
      <w:r w:rsidRPr="00854CF8">
        <w:rPr>
          <w:rFonts w:ascii="Times New Roman" w:hAnsi="Times New Roman" w:cs="Times New Roman"/>
        </w:rPr>
        <w:t>Through this section, the founder’s ownership over the WebHydra architecture is not only established but reinforced with multiple layers of enforceable proof—making unauthorized replication or attempted claims of originality both futile and legally indefensible.</w:t>
      </w:r>
    </w:p>
    <w:p w14:paraId="30BD6F14" w14:textId="77777777" w:rsidR="00F35C38" w:rsidRPr="00854CF8" w:rsidRDefault="00F35C38">
      <w:pPr>
        <w:rPr>
          <w:rFonts w:ascii="Times New Roman" w:hAnsi="Times New Roman" w:cs="Times New Roman"/>
        </w:rPr>
      </w:pPr>
      <w:r w:rsidRPr="00854CF8">
        <w:rPr>
          <w:rFonts w:ascii="Times New Roman" w:hAnsi="Times New Roman" w:cs="Times New Roman"/>
        </w:rPr>
        <w:br w:type="page"/>
      </w:r>
    </w:p>
    <w:p w14:paraId="03227105" w14:textId="77777777" w:rsidR="009B3D5F" w:rsidRPr="001B3C33" w:rsidRDefault="009B3D5F" w:rsidP="009B3D5F">
      <w:pPr>
        <w:pStyle w:val="Heading1"/>
        <w:jc w:val="center"/>
        <w:rPr>
          <w:sz w:val="60"/>
          <w:szCs w:val="60"/>
        </w:rPr>
      </w:pPr>
      <w:r w:rsidRPr="001B3C33">
        <w:rPr>
          <w:sz w:val="60"/>
          <w:szCs w:val="60"/>
        </w:rPr>
        <w:lastRenderedPageBreak/>
        <w:t>PROJECT HYDRAGENESIS: WEBHYDRA AND HYDRA CORE</w:t>
      </w:r>
    </w:p>
    <w:p w14:paraId="5B567B58" w14:textId="77777777" w:rsidR="009B3D5F" w:rsidRPr="001B3C33" w:rsidRDefault="009B3D5F" w:rsidP="009B3D5F">
      <w:pPr>
        <w:rPr>
          <w:rFonts w:ascii="Times New Roman" w:hAnsi="Times New Roman" w:cs="Times New Roman"/>
          <w:b/>
          <w:sz w:val="56"/>
          <w:szCs w:val="56"/>
        </w:rPr>
      </w:pPr>
    </w:p>
    <w:p w14:paraId="1FC6D775" w14:textId="77777777" w:rsidR="009B3D5F" w:rsidRPr="001B3C33" w:rsidRDefault="009B3D5F" w:rsidP="009B3D5F">
      <w:pPr>
        <w:pStyle w:val="Heading1"/>
        <w:jc w:val="center"/>
        <w:rPr>
          <w:sz w:val="56"/>
          <w:szCs w:val="56"/>
        </w:rPr>
      </w:pPr>
      <w:r w:rsidRPr="001B3C33">
        <w:rPr>
          <w:sz w:val="56"/>
          <w:szCs w:val="56"/>
        </w:rPr>
        <w:t>WEBHYDRA: DIGITAL INFRASTRUCTURE &amp; MULTI-TIER WEB ECOSYSTEM</w:t>
      </w:r>
    </w:p>
    <w:p w14:paraId="2A4470FB" w14:textId="77777777" w:rsidR="009B3D5F" w:rsidRPr="001B3C33" w:rsidRDefault="009B3D5F" w:rsidP="009B3D5F">
      <w:pPr>
        <w:rPr>
          <w:rFonts w:ascii="Times New Roman" w:hAnsi="Times New Roman" w:cs="Times New Roman"/>
          <w:b/>
          <w:sz w:val="56"/>
          <w:szCs w:val="56"/>
        </w:rPr>
      </w:pPr>
    </w:p>
    <w:p w14:paraId="3F6AAF02" w14:textId="5CAF300E" w:rsidR="009B3D5F" w:rsidRPr="009B3D5F" w:rsidRDefault="009B3D5F" w:rsidP="009B3D5F">
      <w:pPr>
        <w:pStyle w:val="Heading1"/>
        <w:jc w:val="center"/>
        <w:rPr>
          <w:sz w:val="50"/>
          <w:szCs w:val="50"/>
        </w:rPr>
      </w:pPr>
      <w:r w:rsidRPr="001B3C33">
        <w:rPr>
          <w:sz w:val="50"/>
          <w:szCs w:val="50"/>
        </w:rPr>
        <w:t>WEBHYDRA: WEBSITE STRUCTURE MASTER DOCUMENT</w:t>
      </w:r>
    </w:p>
    <w:p w14:paraId="7AC8BCDC" w14:textId="77777777" w:rsidR="009B3D5F" w:rsidRPr="001B3C33" w:rsidRDefault="009B3D5F" w:rsidP="009B3D5F">
      <w:pPr>
        <w:jc w:val="center"/>
        <w:rPr>
          <w:rFonts w:ascii="Times New Roman" w:hAnsi="Times New Roman" w:cs="Times New Roman"/>
          <w:b/>
          <w:sz w:val="56"/>
          <w:szCs w:val="56"/>
        </w:rPr>
      </w:pPr>
    </w:p>
    <w:p w14:paraId="02023BA9" w14:textId="27C95CEC" w:rsidR="009B3D5F" w:rsidRPr="001229B4" w:rsidRDefault="009B3D5F" w:rsidP="009B3D5F">
      <w:pPr>
        <w:pStyle w:val="Heading1"/>
        <w:jc w:val="center"/>
        <w:rPr>
          <w:sz w:val="60"/>
          <w:szCs w:val="60"/>
        </w:rPr>
      </w:pPr>
      <w:r>
        <w:rPr>
          <w:sz w:val="60"/>
          <w:szCs w:val="60"/>
        </w:rPr>
        <w:t xml:space="preserve">SECTION </w:t>
      </w:r>
      <w:r>
        <w:rPr>
          <w:sz w:val="60"/>
          <w:szCs w:val="60"/>
        </w:rPr>
        <w:t>26: LEGAL ARMOR DECLARATION &amp; INTELLECTUAL SOVEREIGNTY NOTICE</w:t>
      </w:r>
    </w:p>
    <w:p w14:paraId="1DC3FF36" w14:textId="77777777" w:rsidR="009B3D5F" w:rsidRDefault="009B3D5F">
      <w:pPr>
        <w:rPr>
          <w:rFonts w:ascii="Times New Roman" w:eastAsiaTheme="majorEastAsia" w:hAnsi="Times New Roman" w:cstheme="majorBidi"/>
          <w:b/>
          <w:color w:val="000000" w:themeColor="text1"/>
          <w:sz w:val="40"/>
          <w:szCs w:val="40"/>
        </w:rPr>
      </w:pPr>
      <w:r>
        <w:br w:type="page"/>
      </w:r>
    </w:p>
    <w:p w14:paraId="584E8092" w14:textId="5A66331E" w:rsidR="0017019B" w:rsidRPr="00854CF8" w:rsidRDefault="0017019B" w:rsidP="00F1144E">
      <w:pPr>
        <w:pStyle w:val="Heading1"/>
      </w:pPr>
      <w:r w:rsidRPr="00854CF8">
        <w:lastRenderedPageBreak/>
        <w:t xml:space="preserve">SECTION </w:t>
      </w:r>
      <w:r w:rsidR="00F2686D" w:rsidRPr="00854CF8">
        <w:t>26</w:t>
      </w:r>
      <w:r w:rsidR="00F1144E">
        <w:t>:</w:t>
      </w:r>
      <w:r w:rsidRPr="00854CF8">
        <w:t xml:space="preserve"> LEGAL ARMOR DECLARATION &amp; INTELLECTUAL SOVEREIGNTY NOTICE</w:t>
      </w:r>
    </w:p>
    <w:p w14:paraId="7E6745A1" w14:textId="77777777" w:rsidR="0017019B" w:rsidRPr="00854CF8" w:rsidRDefault="0017019B" w:rsidP="0017019B">
      <w:pPr>
        <w:rPr>
          <w:rFonts w:ascii="Times New Roman" w:hAnsi="Times New Roman" w:cs="Times New Roman"/>
        </w:rPr>
      </w:pPr>
    </w:p>
    <w:p w14:paraId="5AE725B3" w14:textId="77777777" w:rsidR="0017019B" w:rsidRPr="00854CF8" w:rsidRDefault="0017019B" w:rsidP="00F1144E">
      <w:pPr>
        <w:pStyle w:val="Heading2"/>
      </w:pPr>
      <w:r w:rsidRPr="00854CF8">
        <w:t>Section Introduction</w:t>
      </w:r>
    </w:p>
    <w:p w14:paraId="709E39BD" w14:textId="77777777" w:rsidR="0017019B" w:rsidRPr="00854CF8" w:rsidRDefault="0017019B" w:rsidP="0017019B">
      <w:pPr>
        <w:rPr>
          <w:rFonts w:ascii="Times New Roman" w:hAnsi="Times New Roman" w:cs="Times New Roman"/>
        </w:rPr>
      </w:pPr>
    </w:p>
    <w:p w14:paraId="0119EF37"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 xml:space="preserve">This section constitutes the formal legal shield of the WebHydra, HydraCore, and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frameworks.</w:t>
      </w:r>
    </w:p>
    <w:p w14:paraId="5AFAC5A7"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It establishes sovereign authorship, asserts ownership rights, and sets legally enforceable consequences for unauthorized replication, commercialization, or derivative adaptation of any component of this system.</w:t>
      </w:r>
    </w:p>
    <w:p w14:paraId="617D8C1B" w14:textId="77777777" w:rsidR="0017019B" w:rsidRPr="00854CF8" w:rsidRDefault="0017019B" w:rsidP="0017019B">
      <w:pPr>
        <w:rPr>
          <w:rFonts w:ascii="Times New Roman" w:hAnsi="Times New Roman" w:cs="Times New Roman"/>
        </w:rPr>
      </w:pPr>
    </w:p>
    <w:p w14:paraId="2874D774"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This declaration operates as the highest legal deterrent within the document — a fully enforceable, internationally recognized notice that protects the Author from private, corporate, institutional, and transnational theft.</w:t>
      </w:r>
    </w:p>
    <w:p w14:paraId="7B4FDED8" w14:textId="77777777" w:rsidR="0017019B" w:rsidRPr="00854CF8" w:rsidRDefault="0017019B" w:rsidP="0017019B">
      <w:pPr>
        <w:rPr>
          <w:rFonts w:ascii="Times New Roman" w:hAnsi="Times New Roman" w:cs="Times New Roman"/>
        </w:rPr>
      </w:pPr>
    </w:p>
    <w:p w14:paraId="42250199" w14:textId="1B290FD7" w:rsidR="0017019B" w:rsidRPr="00854CF8" w:rsidRDefault="00F2686D" w:rsidP="00F1144E">
      <w:pPr>
        <w:pStyle w:val="Heading3"/>
      </w:pPr>
      <w:r w:rsidRPr="00854CF8">
        <w:t>26</w:t>
      </w:r>
      <w:r w:rsidR="0017019B" w:rsidRPr="00854CF8">
        <w:t>.1</w:t>
      </w:r>
      <w:r w:rsidR="0025099C">
        <w:t>:</w:t>
      </w:r>
      <w:r w:rsidR="0017019B" w:rsidRPr="00854CF8">
        <w:t xml:space="preserve"> Foundational Ownership Declaration</w:t>
      </w:r>
    </w:p>
    <w:p w14:paraId="20BB319C" w14:textId="77777777" w:rsidR="0017019B" w:rsidRPr="00854CF8" w:rsidRDefault="0017019B" w:rsidP="0017019B">
      <w:pPr>
        <w:rPr>
          <w:rFonts w:ascii="Times New Roman" w:hAnsi="Times New Roman" w:cs="Times New Roman"/>
        </w:rPr>
      </w:pPr>
    </w:p>
    <w:p w14:paraId="486AFE25" w14:textId="1E0031E8" w:rsidR="0017019B" w:rsidRPr="00854CF8" w:rsidRDefault="0017019B" w:rsidP="00F1144E">
      <w:pPr>
        <w:pStyle w:val="Heading4"/>
      </w:pPr>
      <w:r w:rsidRPr="00854CF8">
        <w:t xml:space="preserve">The entirety of this document </w:t>
      </w:r>
      <w:proofErr w:type="gramStart"/>
      <w:r w:rsidRPr="00854CF8">
        <w:t>including</w:t>
      </w:r>
      <w:proofErr w:type="gramEnd"/>
      <w:r w:rsidRPr="00854CF8">
        <w:t xml:space="preserve"> all structures, architectures, terminologies, systems logic, hierarchical mappings, conceptual frameworks, metaphoric analogies, and operational blueprints is hereby declared:</w:t>
      </w:r>
    </w:p>
    <w:p w14:paraId="4BA4AE6D" w14:textId="182C09F4"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Wholly original intellectual property</w:t>
      </w:r>
    </w:p>
    <w:p w14:paraId="07C47566" w14:textId="684C6888"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Privately authored by the Originating Architect</w:t>
      </w:r>
    </w:p>
    <w:p w14:paraId="16D88FD1" w14:textId="5DD10416"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Independently created without external influence</w:t>
      </w:r>
    </w:p>
    <w:p w14:paraId="0D11FC87" w14:textId="64CA2819"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Protected under Berne Convention international copyright norms</w:t>
      </w:r>
    </w:p>
    <w:p w14:paraId="061171FB" w14:textId="047B227D"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Supported by immutable authorship evidence</w:t>
      </w:r>
    </w:p>
    <w:p w14:paraId="664E60BB" w14:textId="77777777" w:rsidR="0017019B" w:rsidRPr="00854CF8" w:rsidRDefault="0017019B" w:rsidP="0017019B">
      <w:pPr>
        <w:rPr>
          <w:rFonts w:ascii="Times New Roman" w:hAnsi="Times New Roman" w:cs="Times New Roman"/>
        </w:rPr>
      </w:pPr>
    </w:p>
    <w:p w14:paraId="67E1C8C3" w14:textId="77777777" w:rsidR="0017019B" w:rsidRPr="00854CF8" w:rsidRDefault="0017019B" w:rsidP="0017019B">
      <w:pPr>
        <w:rPr>
          <w:rFonts w:ascii="Times New Roman" w:hAnsi="Times New Roman" w:cs="Times New Roman"/>
        </w:rPr>
      </w:pPr>
      <w:proofErr w:type="gramStart"/>
      <w:r w:rsidRPr="00854CF8">
        <w:rPr>
          <w:rFonts w:ascii="Times New Roman" w:hAnsi="Times New Roman" w:cs="Times New Roman"/>
        </w:rPr>
        <w:t>These architectures constitute</w:t>
      </w:r>
      <w:proofErr w:type="gramEnd"/>
      <w:r w:rsidRPr="00854CF8">
        <w:rPr>
          <w:rFonts w:ascii="Times New Roman" w:hAnsi="Times New Roman" w:cs="Times New Roman"/>
        </w:rPr>
        <w:t xml:space="preserve"> a uniquely complex intellectual system.</w:t>
      </w:r>
    </w:p>
    <w:p w14:paraId="5BDFD115"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Any replication or reinterpretation without explicit permission automatically constitutes infringement under international IP law.</w:t>
      </w:r>
    </w:p>
    <w:p w14:paraId="4AEF7DA0" w14:textId="77777777" w:rsidR="0017019B" w:rsidRPr="00854CF8" w:rsidRDefault="0017019B" w:rsidP="0017019B">
      <w:pPr>
        <w:rPr>
          <w:rFonts w:ascii="Times New Roman" w:hAnsi="Times New Roman" w:cs="Times New Roman"/>
        </w:rPr>
      </w:pPr>
    </w:p>
    <w:p w14:paraId="60B34415" w14:textId="11515A17" w:rsidR="0017019B" w:rsidRPr="00854CF8" w:rsidRDefault="00F2686D" w:rsidP="00F1144E">
      <w:pPr>
        <w:pStyle w:val="Heading3"/>
      </w:pPr>
      <w:r w:rsidRPr="00854CF8">
        <w:lastRenderedPageBreak/>
        <w:t>26</w:t>
      </w:r>
      <w:r w:rsidR="0017019B" w:rsidRPr="00854CF8">
        <w:t>.2</w:t>
      </w:r>
      <w:r w:rsidR="0025099C">
        <w:t>:</w:t>
      </w:r>
      <w:r w:rsidR="0017019B" w:rsidRPr="00854CF8">
        <w:t xml:space="preserve"> Prior Existence &amp; Authorship Timestamp Evidence</w:t>
      </w:r>
    </w:p>
    <w:p w14:paraId="5847B51D" w14:textId="77777777" w:rsidR="0017019B" w:rsidRPr="00854CF8" w:rsidRDefault="0017019B" w:rsidP="0017019B">
      <w:pPr>
        <w:rPr>
          <w:rFonts w:ascii="Times New Roman" w:hAnsi="Times New Roman" w:cs="Times New Roman"/>
        </w:rPr>
      </w:pPr>
    </w:p>
    <w:p w14:paraId="51FC116B" w14:textId="77777777" w:rsidR="0017019B" w:rsidRPr="00854CF8" w:rsidRDefault="0017019B" w:rsidP="00F1144E">
      <w:pPr>
        <w:pStyle w:val="Heading4"/>
      </w:pPr>
      <w:r w:rsidRPr="00854CF8">
        <w:t>The Author maintains a classified proprietary archive containing:</w:t>
      </w:r>
    </w:p>
    <w:p w14:paraId="4E3527B0" w14:textId="29A5A8E5"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Early structural drafts</w:t>
      </w:r>
    </w:p>
    <w:p w14:paraId="68406167" w14:textId="5B231656"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Framework evolution logs</w:t>
      </w:r>
    </w:p>
    <w:p w14:paraId="08E59DCA" w14:textId="02A5621E"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Multi-stage development records</w:t>
      </w:r>
    </w:p>
    <w:p w14:paraId="6BE2FB0A" w14:textId="12F47925"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Independent creation timestamps</w:t>
      </w:r>
    </w:p>
    <w:p w14:paraId="7DC5925C" w14:textId="57B27EA7"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Cross-platform version histories</w:t>
      </w:r>
    </w:p>
    <w:p w14:paraId="1F8CCAA3" w14:textId="004B79A8"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Privileged and unreleased documents</w:t>
      </w:r>
    </w:p>
    <w:p w14:paraId="77468263" w14:textId="1F88980C"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Immutable authorship backups stored across multiple jurisdictions</w:t>
      </w:r>
    </w:p>
    <w:p w14:paraId="6705127D" w14:textId="77777777" w:rsidR="0017019B" w:rsidRPr="00854CF8" w:rsidRDefault="0017019B" w:rsidP="0017019B">
      <w:pPr>
        <w:rPr>
          <w:rFonts w:ascii="Times New Roman" w:hAnsi="Times New Roman" w:cs="Times New Roman"/>
        </w:rPr>
      </w:pPr>
    </w:p>
    <w:p w14:paraId="48A32F6F" w14:textId="1C89245F" w:rsidR="0017019B" w:rsidRPr="00854CF8" w:rsidRDefault="0017019B" w:rsidP="00F1144E">
      <w:pPr>
        <w:pStyle w:val="Heading4"/>
      </w:pPr>
      <w:r w:rsidRPr="00854CF8">
        <w:t>These records collectively form an unbreakable chain of authorship proof, ensuring that any qualified authority including courts, arbitrators, IP offices, or forensic experts can confirm:</w:t>
      </w:r>
    </w:p>
    <w:p w14:paraId="375F8FFD" w14:textId="5DD0A09C" w:rsidR="0017019B" w:rsidRPr="00F1144E" w:rsidRDefault="0017019B" w:rsidP="00F1144E">
      <w:pPr>
        <w:pStyle w:val="ListParagraph"/>
        <w:numPr>
          <w:ilvl w:val="0"/>
          <w:numId w:val="122"/>
        </w:numPr>
        <w:rPr>
          <w:rFonts w:ascii="Times New Roman" w:hAnsi="Times New Roman" w:cs="Times New Roman"/>
        </w:rPr>
      </w:pPr>
      <w:r w:rsidRPr="00F1144E">
        <w:rPr>
          <w:rFonts w:ascii="Times New Roman" w:hAnsi="Times New Roman" w:cs="Times New Roman"/>
        </w:rPr>
        <w:t>The Author created the system first</w:t>
      </w:r>
    </w:p>
    <w:p w14:paraId="6823AE81" w14:textId="61BE496F" w:rsidR="0017019B" w:rsidRPr="00F1144E" w:rsidRDefault="0017019B" w:rsidP="00F1144E">
      <w:pPr>
        <w:pStyle w:val="ListParagraph"/>
        <w:numPr>
          <w:ilvl w:val="0"/>
          <w:numId w:val="122"/>
        </w:numPr>
        <w:rPr>
          <w:rFonts w:ascii="Times New Roman" w:hAnsi="Times New Roman" w:cs="Times New Roman"/>
        </w:rPr>
      </w:pPr>
      <w:r w:rsidRPr="00F1144E">
        <w:rPr>
          <w:rFonts w:ascii="Times New Roman" w:hAnsi="Times New Roman" w:cs="Times New Roman"/>
        </w:rPr>
        <w:t>All later similarities are derivative</w:t>
      </w:r>
    </w:p>
    <w:p w14:paraId="3BEA83A6" w14:textId="49258686" w:rsidR="0017019B" w:rsidRPr="00F1144E" w:rsidRDefault="0017019B" w:rsidP="00F1144E">
      <w:pPr>
        <w:pStyle w:val="ListParagraph"/>
        <w:numPr>
          <w:ilvl w:val="0"/>
          <w:numId w:val="122"/>
        </w:numPr>
        <w:rPr>
          <w:rFonts w:ascii="Times New Roman" w:hAnsi="Times New Roman" w:cs="Times New Roman"/>
        </w:rPr>
      </w:pPr>
      <w:r w:rsidRPr="00F1144E">
        <w:rPr>
          <w:rFonts w:ascii="Times New Roman" w:hAnsi="Times New Roman" w:cs="Times New Roman"/>
        </w:rPr>
        <w:t>Any imitation is automatically classified as infringement</w:t>
      </w:r>
    </w:p>
    <w:p w14:paraId="2EC949A7" w14:textId="77777777" w:rsidR="0017019B" w:rsidRPr="00854CF8" w:rsidRDefault="0017019B" w:rsidP="0017019B">
      <w:pPr>
        <w:rPr>
          <w:rFonts w:ascii="Times New Roman" w:hAnsi="Times New Roman" w:cs="Times New Roman"/>
        </w:rPr>
      </w:pPr>
    </w:p>
    <w:p w14:paraId="7B1B570B"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These materials remain confidential and serve as the Author’s ultimate legal weapon to defeat any party attempting theft.</w:t>
      </w:r>
    </w:p>
    <w:p w14:paraId="6AA42FE0" w14:textId="77777777" w:rsidR="0017019B" w:rsidRPr="00854CF8" w:rsidRDefault="0017019B" w:rsidP="0017019B">
      <w:pPr>
        <w:rPr>
          <w:rFonts w:ascii="Times New Roman" w:hAnsi="Times New Roman" w:cs="Times New Roman"/>
        </w:rPr>
      </w:pPr>
    </w:p>
    <w:p w14:paraId="37CD8782" w14:textId="78F9D38F" w:rsidR="0017019B" w:rsidRPr="00854CF8" w:rsidRDefault="00F2686D" w:rsidP="00F1144E">
      <w:pPr>
        <w:pStyle w:val="Heading3"/>
      </w:pPr>
      <w:r w:rsidRPr="00854CF8">
        <w:t>26</w:t>
      </w:r>
      <w:r w:rsidR="0017019B" w:rsidRPr="00854CF8">
        <w:t>.3</w:t>
      </w:r>
      <w:r w:rsidR="0025099C">
        <w:t>:</w:t>
      </w:r>
      <w:r w:rsidR="0017019B" w:rsidRPr="00854CF8">
        <w:t xml:space="preserve"> Global Intellectual Rights Warning</w:t>
      </w:r>
    </w:p>
    <w:p w14:paraId="62D4459D" w14:textId="77777777" w:rsidR="0017019B" w:rsidRPr="00854CF8" w:rsidRDefault="0017019B" w:rsidP="0017019B">
      <w:pPr>
        <w:rPr>
          <w:rFonts w:ascii="Times New Roman" w:hAnsi="Times New Roman" w:cs="Times New Roman"/>
        </w:rPr>
      </w:pPr>
    </w:p>
    <w:p w14:paraId="047F8B81" w14:textId="77777777" w:rsidR="0017019B" w:rsidRPr="00854CF8" w:rsidRDefault="0017019B" w:rsidP="00F1144E">
      <w:pPr>
        <w:pStyle w:val="Heading4"/>
      </w:pPr>
      <w:r w:rsidRPr="00854CF8">
        <w:t>Any act to:</w:t>
      </w:r>
    </w:p>
    <w:p w14:paraId="2C1783D2" w14:textId="4A4E8870"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Copy</w:t>
      </w:r>
    </w:p>
    <w:p w14:paraId="1D28CC5C" w14:textId="76934E7F"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Modify</w:t>
      </w:r>
    </w:p>
    <w:p w14:paraId="41349A52" w14:textId="00C2083A"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Translate</w:t>
      </w:r>
    </w:p>
    <w:p w14:paraId="1A111EC6" w14:textId="1C152BBC"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Reverse-engineer</w:t>
      </w:r>
    </w:p>
    <w:p w14:paraId="1DD64363" w14:textId="309995E6"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Reformat</w:t>
      </w:r>
    </w:p>
    <w:p w14:paraId="3FE3DBF2" w14:textId="3B65EBE9"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Restructure</w:t>
      </w:r>
    </w:p>
    <w:p w14:paraId="2379A87C" w14:textId="3109AE9C"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Rebrand</w:t>
      </w:r>
    </w:p>
    <w:p w14:paraId="0D416129" w14:textId="537F7901"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Incorporate into products</w:t>
      </w:r>
    </w:p>
    <w:p w14:paraId="203919A5" w14:textId="226A487B"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Integrate into AI systems</w:t>
      </w:r>
    </w:p>
    <w:p w14:paraId="499987D0" w14:textId="1DADB8E5"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Commercialize</w:t>
      </w:r>
    </w:p>
    <w:p w14:paraId="21FC0B3C" w14:textId="323B8512" w:rsidR="0017019B" w:rsidRPr="00F1144E" w:rsidRDefault="0017019B" w:rsidP="00F1144E">
      <w:pPr>
        <w:pStyle w:val="ListParagraph"/>
        <w:numPr>
          <w:ilvl w:val="0"/>
          <w:numId w:val="121"/>
        </w:numPr>
        <w:rPr>
          <w:rFonts w:ascii="Times New Roman" w:hAnsi="Times New Roman" w:cs="Times New Roman"/>
        </w:rPr>
      </w:pPr>
      <w:proofErr w:type="gramStart"/>
      <w:r w:rsidRPr="00F1144E">
        <w:rPr>
          <w:rFonts w:ascii="Times New Roman" w:hAnsi="Times New Roman" w:cs="Times New Roman"/>
        </w:rPr>
        <w:t>Deploy</w:t>
      </w:r>
      <w:proofErr w:type="gramEnd"/>
    </w:p>
    <w:p w14:paraId="5D47BA03" w14:textId="764B5F48"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lastRenderedPageBreak/>
        <w:t>Host or publish</w:t>
      </w:r>
    </w:p>
    <w:p w14:paraId="23B7EE4B" w14:textId="78D9839F"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Train AI models using this structure</w:t>
      </w:r>
    </w:p>
    <w:p w14:paraId="623D679F" w14:textId="77777777" w:rsidR="0017019B" w:rsidRPr="00854CF8" w:rsidRDefault="0017019B" w:rsidP="0017019B">
      <w:pPr>
        <w:rPr>
          <w:rFonts w:ascii="Times New Roman" w:hAnsi="Times New Roman" w:cs="Times New Roman"/>
        </w:rPr>
      </w:pPr>
    </w:p>
    <w:p w14:paraId="68BD1753" w14:textId="70692221" w:rsidR="0017019B" w:rsidRPr="00854CF8" w:rsidRDefault="00F1144E" w:rsidP="00F1144E">
      <w:pPr>
        <w:pStyle w:val="Heading4"/>
      </w:pPr>
      <w:r w:rsidRPr="00854CF8">
        <w:t>Without</w:t>
      </w:r>
      <w:r w:rsidR="0017019B" w:rsidRPr="00854CF8">
        <w:t xml:space="preserve"> written permission constitutes a full intellectual property violation under:</w:t>
      </w:r>
    </w:p>
    <w:p w14:paraId="3934BFD1" w14:textId="0A153F2C"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Malaysian IP law</w:t>
      </w:r>
    </w:p>
    <w:p w14:paraId="37AF87A6" w14:textId="79EABF0A"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Berne Convention</w:t>
      </w:r>
    </w:p>
    <w:p w14:paraId="63F3B329" w14:textId="37BB7B2B"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WIPO treaties</w:t>
      </w:r>
    </w:p>
    <w:p w14:paraId="172D0D27" w14:textId="0ED845EA"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U.S. DMCA</w:t>
      </w:r>
    </w:p>
    <w:p w14:paraId="365E622B" w14:textId="231AC24F"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EU Copyright Directive</w:t>
      </w:r>
    </w:p>
    <w:p w14:paraId="5DE8CCA8" w14:textId="4E0E2FC9"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International digital systems law</w:t>
      </w:r>
    </w:p>
    <w:p w14:paraId="47003C59" w14:textId="77777777" w:rsidR="0017019B" w:rsidRPr="00854CF8" w:rsidRDefault="0017019B" w:rsidP="0017019B">
      <w:pPr>
        <w:rPr>
          <w:rFonts w:ascii="Times New Roman" w:hAnsi="Times New Roman" w:cs="Times New Roman"/>
        </w:rPr>
      </w:pPr>
    </w:p>
    <w:p w14:paraId="6F17EAB6"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This applies to individuals, corporations, AI companies, government agencies, and sovereign entities.</w:t>
      </w:r>
    </w:p>
    <w:p w14:paraId="26796916" w14:textId="77777777" w:rsidR="0017019B" w:rsidRPr="00854CF8" w:rsidRDefault="0017019B" w:rsidP="0017019B">
      <w:pPr>
        <w:rPr>
          <w:rFonts w:ascii="Times New Roman" w:hAnsi="Times New Roman" w:cs="Times New Roman"/>
        </w:rPr>
      </w:pPr>
    </w:p>
    <w:p w14:paraId="1AC14789" w14:textId="2335FF6D" w:rsidR="0017019B" w:rsidRPr="00854CF8" w:rsidRDefault="00F2686D" w:rsidP="00F1144E">
      <w:pPr>
        <w:pStyle w:val="Heading3"/>
      </w:pPr>
      <w:r w:rsidRPr="00854CF8">
        <w:t>26</w:t>
      </w:r>
      <w:r w:rsidR="0017019B" w:rsidRPr="00854CF8">
        <w:t>.4</w:t>
      </w:r>
      <w:r w:rsidR="0025099C">
        <w:t>:</w:t>
      </w:r>
      <w:r w:rsidR="0017019B" w:rsidRPr="00854CF8">
        <w:t xml:space="preserve"> Automatic Legal &amp; Financial Consequences</w:t>
      </w:r>
    </w:p>
    <w:p w14:paraId="03E224BF" w14:textId="77777777" w:rsidR="0017019B" w:rsidRPr="00854CF8" w:rsidRDefault="0017019B" w:rsidP="0017019B">
      <w:pPr>
        <w:rPr>
          <w:rFonts w:ascii="Times New Roman" w:hAnsi="Times New Roman" w:cs="Times New Roman"/>
        </w:rPr>
      </w:pPr>
    </w:p>
    <w:p w14:paraId="15A85BED" w14:textId="77777777" w:rsidR="0017019B" w:rsidRPr="00854CF8" w:rsidRDefault="0017019B" w:rsidP="00F1144E">
      <w:pPr>
        <w:pStyle w:val="Heading4"/>
      </w:pPr>
      <w:r w:rsidRPr="00854CF8">
        <w:t>Unauthorized parties who replicate, deploy, or monetize this system will be subject to:</w:t>
      </w:r>
    </w:p>
    <w:p w14:paraId="76DB50D6" w14:textId="77777777" w:rsidR="0017019B" w:rsidRPr="00854CF8" w:rsidRDefault="0017019B" w:rsidP="0017019B">
      <w:pPr>
        <w:rPr>
          <w:rFonts w:ascii="Times New Roman" w:hAnsi="Times New Roman" w:cs="Times New Roman"/>
        </w:rPr>
      </w:pPr>
    </w:p>
    <w:p w14:paraId="56B9155B" w14:textId="77777777" w:rsidR="0017019B" w:rsidRPr="00854CF8" w:rsidRDefault="0017019B" w:rsidP="00F1144E">
      <w:pPr>
        <w:pStyle w:val="Heading4"/>
      </w:pPr>
      <w:r w:rsidRPr="00854CF8">
        <w:t>A. Direct Damages (RM 500,000 – RM 3,000,000)</w:t>
      </w:r>
    </w:p>
    <w:p w14:paraId="15752864" w14:textId="77777777" w:rsidR="0017019B" w:rsidRPr="00854CF8" w:rsidRDefault="0017019B" w:rsidP="0017019B">
      <w:pPr>
        <w:rPr>
          <w:rFonts w:ascii="Times New Roman" w:hAnsi="Times New Roman" w:cs="Times New Roman"/>
        </w:rPr>
      </w:pPr>
    </w:p>
    <w:p w14:paraId="4A9B401F"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For structural copying or derivative adaptation.</w:t>
      </w:r>
    </w:p>
    <w:p w14:paraId="40F7BD27" w14:textId="77777777" w:rsidR="0017019B" w:rsidRPr="00854CF8" w:rsidRDefault="0017019B" w:rsidP="0017019B">
      <w:pPr>
        <w:rPr>
          <w:rFonts w:ascii="Times New Roman" w:hAnsi="Times New Roman" w:cs="Times New Roman"/>
        </w:rPr>
      </w:pPr>
    </w:p>
    <w:p w14:paraId="7B205D7A" w14:textId="77777777" w:rsidR="0017019B" w:rsidRPr="00854CF8" w:rsidRDefault="0017019B" w:rsidP="00F1144E">
      <w:pPr>
        <w:pStyle w:val="Heading4"/>
      </w:pPr>
      <w:r w:rsidRPr="00854CF8">
        <w:t>B. Statutory &amp; International Copyright Damages (RM 1,000,000 – RM 7,000,000)</w:t>
      </w:r>
    </w:p>
    <w:p w14:paraId="23AF0922" w14:textId="77777777" w:rsidR="0017019B" w:rsidRPr="00854CF8" w:rsidRDefault="0017019B" w:rsidP="0017019B">
      <w:pPr>
        <w:rPr>
          <w:rFonts w:ascii="Times New Roman" w:hAnsi="Times New Roman" w:cs="Times New Roman"/>
        </w:rPr>
      </w:pPr>
    </w:p>
    <w:p w14:paraId="0CFE21EA"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For commercial misuse or unauthorized distribution.</w:t>
      </w:r>
    </w:p>
    <w:p w14:paraId="0C67C934" w14:textId="77777777" w:rsidR="0017019B" w:rsidRPr="00854CF8" w:rsidRDefault="0017019B" w:rsidP="0017019B">
      <w:pPr>
        <w:rPr>
          <w:rFonts w:ascii="Times New Roman" w:hAnsi="Times New Roman" w:cs="Times New Roman"/>
        </w:rPr>
      </w:pPr>
    </w:p>
    <w:p w14:paraId="049E9667" w14:textId="77777777" w:rsidR="0017019B" w:rsidRPr="00854CF8" w:rsidRDefault="0017019B" w:rsidP="00F1144E">
      <w:pPr>
        <w:pStyle w:val="Heading4"/>
      </w:pPr>
      <w:r w:rsidRPr="00854CF8">
        <w:t>C. Punitive Damages (RM 5,000,000 – RM 25,000,000)</w:t>
      </w:r>
    </w:p>
    <w:p w14:paraId="52FC9DF8" w14:textId="77777777" w:rsidR="0017019B" w:rsidRPr="00854CF8" w:rsidRDefault="0017019B" w:rsidP="0017019B">
      <w:pPr>
        <w:rPr>
          <w:rFonts w:ascii="Times New Roman" w:hAnsi="Times New Roman" w:cs="Times New Roman"/>
        </w:rPr>
      </w:pPr>
    </w:p>
    <w:p w14:paraId="404527E8"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For intentional, knowing, or large-scale deployment of stolen frameworks.</w:t>
      </w:r>
    </w:p>
    <w:p w14:paraId="3818CFF1" w14:textId="77777777" w:rsidR="0017019B" w:rsidRPr="00854CF8" w:rsidRDefault="0017019B" w:rsidP="0017019B">
      <w:pPr>
        <w:rPr>
          <w:rFonts w:ascii="Times New Roman" w:hAnsi="Times New Roman" w:cs="Times New Roman"/>
        </w:rPr>
      </w:pPr>
    </w:p>
    <w:p w14:paraId="2AEE102B" w14:textId="77777777" w:rsidR="0017019B" w:rsidRPr="00854CF8" w:rsidRDefault="0017019B" w:rsidP="00F1144E">
      <w:pPr>
        <w:pStyle w:val="Heading4"/>
      </w:pPr>
      <w:r w:rsidRPr="00854CF8">
        <w:lastRenderedPageBreak/>
        <w:t>D. Lifetime Royalty Compensation (5% – 20%)</w:t>
      </w:r>
    </w:p>
    <w:p w14:paraId="09EEFD45" w14:textId="77777777" w:rsidR="0017019B" w:rsidRPr="00854CF8" w:rsidRDefault="0017019B" w:rsidP="0017019B">
      <w:pPr>
        <w:rPr>
          <w:rFonts w:ascii="Times New Roman" w:hAnsi="Times New Roman" w:cs="Times New Roman"/>
        </w:rPr>
      </w:pPr>
    </w:p>
    <w:p w14:paraId="3076E3A9"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For any derivative system that cannot be dismantled without causing operational collapse.</w:t>
      </w:r>
    </w:p>
    <w:p w14:paraId="5C088895" w14:textId="77777777" w:rsidR="0017019B" w:rsidRPr="00854CF8" w:rsidRDefault="0017019B" w:rsidP="0017019B">
      <w:pPr>
        <w:rPr>
          <w:rFonts w:ascii="Times New Roman" w:hAnsi="Times New Roman" w:cs="Times New Roman"/>
        </w:rPr>
      </w:pPr>
    </w:p>
    <w:p w14:paraId="4E6CB330" w14:textId="77777777" w:rsidR="0017019B" w:rsidRPr="00854CF8" w:rsidRDefault="0017019B" w:rsidP="00F1144E">
      <w:pPr>
        <w:pStyle w:val="Heading4"/>
      </w:pPr>
      <w:r w:rsidRPr="00854CF8">
        <w:t>E. Global Injunctions &amp; Takedown Orders</w:t>
      </w:r>
    </w:p>
    <w:p w14:paraId="3B232A54" w14:textId="77777777" w:rsidR="0017019B" w:rsidRPr="00854CF8" w:rsidRDefault="0017019B" w:rsidP="0017019B">
      <w:pPr>
        <w:rPr>
          <w:rFonts w:ascii="Times New Roman" w:hAnsi="Times New Roman" w:cs="Times New Roman"/>
        </w:rPr>
      </w:pPr>
    </w:p>
    <w:p w14:paraId="4F1BB5F3"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Immediate removal across digital, corporate, and governmental platforms.</w:t>
      </w:r>
    </w:p>
    <w:p w14:paraId="75201885" w14:textId="77777777" w:rsidR="0017019B" w:rsidRPr="00854CF8" w:rsidRDefault="0017019B" w:rsidP="0017019B">
      <w:pPr>
        <w:rPr>
          <w:rFonts w:ascii="Times New Roman" w:hAnsi="Times New Roman" w:cs="Times New Roman"/>
        </w:rPr>
      </w:pPr>
    </w:p>
    <w:p w14:paraId="6B59A013" w14:textId="77777777" w:rsidR="0017019B" w:rsidRPr="00854CF8" w:rsidRDefault="0017019B" w:rsidP="00F1144E">
      <w:pPr>
        <w:pStyle w:val="Heading4"/>
      </w:pPr>
      <w:r w:rsidRPr="00854CF8">
        <w:t>F. Permanent International Blacklisting</w:t>
      </w:r>
    </w:p>
    <w:p w14:paraId="685ED92F" w14:textId="77777777" w:rsidR="0017019B" w:rsidRPr="00854CF8" w:rsidRDefault="0017019B" w:rsidP="0017019B">
      <w:pPr>
        <w:rPr>
          <w:rFonts w:ascii="Times New Roman" w:hAnsi="Times New Roman" w:cs="Times New Roman"/>
        </w:rPr>
      </w:pPr>
    </w:p>
    <w:p w14:paraId="19BEC9A7"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Registration in global IP-violation databases.</w:t>
      </w:r>
    </w:p>
    <w:p w14:paraId="409D77C0" w14:textId="77777777" w:rsidR="0017019B" w:rsidRPr="00854CF8" w:rsidRDefault="0017019B" w:rsidP="0017019B">
      <w:pPr>
        <w:rPr>
          <w:rFonts w:ascii="Times New Roman" w:hAnsi="Times New Roman" w:cs="Times New Roman"/>
        </w:rPr>
      </w:pPr>
    </w:p>
    <w:p w14:paraId="7407E839" w14:textId="6994B06B" w:rsidR="0017019B" w:rsidRPr="00854CF8" w:rsidRDefault="00B11A04" w:rsidP="00F1144E">
      <w:pPr>
        <w:pStyle w:val="Heading3"/>
      </w:pPr>
      <w:r w:rsidRPr="00854CF8">
        <w:t>26</w:t>
      </w:r>
      <w:r w:rsidR="0017019B" w:rsidRPr="00854CF8">
        <w:t>.5</w:t>
      </w:r>
      <w:r w:rsidR="0025099C">
        <w:t>:</w:t>
      </w:r>
      <w:r w:rsidR="0017019B" w:rsidRPr="00854CF8">
        <w:t xml:space="preserve"> Real-World Precedents of Billion-Ringgit IP Awards</w:t>
      </w:r>
    </w:p>
    <w:p w14:paraId="6E64CCFD" w14:textId="77777777" w:rsidR="0017019B" w:rsidRPr="00854CF8" w:rsidRDefault="0017019B" w:rsidP="0017019B">
      <w:pPr>
        <w:rPr>
          <w:rFonts w:ascii="Times New Roman" w:hAnsi="Times New Roman" w:cs="Times New Roman"/>
        </w:rPr>
      </w:pPr>
    </w:p>
    <w:p w14:paraId="2C18F089"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To emphasize the seriousness of infringement, the following real categories of legal outcomes are acknowledged.</w:t>
      </w:r>
    </w:p>
    <w:p w14:paraId="53D07D87" w14:textId="77777777" w:rsidR="0017019B" w:rsidRPr="00854CF8" w:rsidRDefault="0017019B" w:rsidP="00F1144E">
      <w:pPr>
        <w:pStyle w:val="Heading4"/>
      </w:pPr>
      <w:r w:rsidRPr="00854CF8">
        <w:t>These reflect actual global cases where courts have awarded massive amounts, often in the billions, for IP theft:</w:t>
      </w:r>
    </w:p>
    <w:p w14:paraId="006C8202" w14:textId="6494BD46"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Software architecture theft cases resulting in multi-billion-dollar judgments.</w:t>
      </w:r>
    </w:p>
    <w:p w14:paraId="5DC431A9" w14:textId="3EB86E03"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Patent framework infringements reaching USD 1–5 billion (≈ RM 4.5–23 billion).</w:t>
      </w:r>
    </w:p>
    <w:p w14:paraId="4AB1FD4E" w14:textId="2E9B5ECE"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 xml:space="preserve">AI and digital systems misappropriation cases leading to landmark </w:t>
      </w:r>
      <w:r w:rsidR="00F1144E" w:rsidRPr="00F1144E">
        <w:rPr>
          <w:rFonts w:ascii="Times New Roman" w:hAnsi="Times New Roman" w:cs="Times New Roman"/>
        </w:rPr>
        <w:t>damage</w:t>
      </w:r>
      <w:r w:rsidRPr="00F1144E">
        <w:rPr>
          <w:rFonts w:ascii="Times New Roman" w:hAnsi="Times New Roman" w:cs="Times New Roman"/>
        </w:rPr>
        <w:t>.</w:t>
      </w:r>
    </w:p>
    <w:p w14:paraId="294F87A2" w14:textId="02E1AE8E"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Corporate trade secret theft where courts ordered punitive damages exceeding RM 20 billion.</w:t>
      </w:r>
    </w:p>
    <w:p w14:paraId="6B1313B6" w14:textId="77777777" w:rsidR="0017019B" w:rsidRPr="00854CF8" w:rsidRDefault="0017019B" w:rsidP="0017019B">
      <w:pPr>
        <w:rPr>
          <w:rFonts w:ascii="Times New Roman" w:hAnsi="Times New Roman" w:cs="Times New Roman"/>
        </w:rPr>
      </w:pPr>
    </w:p>
    <w:p w14:paraId="55E8205B" w14:textId="77777777" w:rsidR="0017019B" w:rsidRPr="00854CF8" w:rsidRDefault="0017019B" w:rsidP="00F1144E">
      <w:pPr>
        <w:pStyle w:val="Heading4"/>
      </w:pPr>
      <w:r w:rsidRPr="00854CF8">
        <w:t>These real-world precedents establish a simple truth:</w:t>
      </w:r>
    </w:p>
    <w:p w14:paraId="452E2AFC"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Courts across the world DO award billion-ringgit values when systemic, technical, and architectural IP is stolen — especially when the stolen material forms the backbone of a commercial ecosystem.</w:t>
      </w:r>
    </w:p>
    <w:p w14:paraId="1733DCEB" w14:textId="77777777" w:rsidR="0017019B" w:rsidRPr="00854CF8" w:rsidRDefault="0017019B" w:rsidP="0017019B">
      <w:pPr>
        <w:rPr>
          <w:rFonts w:ascii="Times New Roman" w:hAnsi="Times New Roman" w:cs="Times New Roman"/>
        </w:rPr>
      </w:pPr>
    </w:p>
    <w:p w14:paraId="3BAECEE8"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This section ensures the Author is positioned to claim damages of equal magnitude if infringement occurs.</w:t>
      </w:r>
    </w:p>
    <w:p w14:paraId="7BB2C058" w14:textId="77777777" w:rsidR="0017019B" w:rsidRPr="00854CF8" w:rsidRDefault="0017019B" w:rsidP="0017019B">
      <w:pPr>
        <w:rPr>
          <w:rFonts w:ascii="Times New Roman" w:hAnsi="Times New Roman" w:cs="Times New Roman"/>
        </w:rPr>
      </w:pPr>
    </w:p>
    <w:p w14:paraId="1389D7BF" w14:textId="0840DF14" w:rsidR="0017019B" w:rsidRPr="00854CF8" w:rsidRDefault="00B11A04" w:rsidP="00F1144E">
      <w:pPr>
        <w:pStyle w:val="Heading3"/>
      </w:pPr>
      <w:r w:rsidRPr="00854CF8">
        <w:t>26</w:t>
      </w:r>
      <w:r w:rsidR="0017019B" w:rsidRPr="00854CF8">
        <w:t>.6</w:t>
      </w:r>
      <w:r w:rsidR="0025099C">
        <w:t>:</w:t>
      </w:r>
      <w:r w:rsidR="0017019B" w:rsidRPr="00854CF8">
        <w:t xml:space="preserve"> Anti-Replication &amp; Unique Structural Identity Notice</w:t>
      </w:r>
    </w:p>
    <w:p w14:paraId="2A2683E5" w14:textId="77777777" w:rsidR="0017019B" w:rsidRPr="00854CF8" w:rsidRDefault="0017019B" w:rsidP="0017019B">
      <w:pPr>
        <w:rPr>
          <w:rFonts w:ascii="Times New Roman" w:hAnsi="Times New Roman" w:cs="Times New Roman"/>
        </w:rPr>
      </w:pPr>
    </w:p>
    <w:p w14:paraId="229EA2F0" w14:textId="77777777" w:rsidR="0017019B" w:rsidRPr="00854CF8" w:rsidRDefault="0017019B" w:rsidP="00F1144E">
      <w:pPr>
        <w:pStyle w:val="Heading4"/>
      </w:pPr>
      <w:r w:rsidRPr="00854CF8">
        <w:t>This system utilizes a proprietary structural method based on:</w:t>
      </w:r>
    </w:p>
    <w:p w14:paraId="3ADD9440" w14:textId="69F1E44C"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Human-anatomical metaphoric logic</w:t>
      </w:r>
    </w:p>
    <w:p w14:paraId="618D2487" w14:textId="7ABBB3A9"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Multi-layered digital-organism modeling</w:t>
      </w:r>
    </w:p>
    <w:p w14:paraId="7EBF419B" w14:textId="1CC48562"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Hierarchical organ-function mapping</w:t>
      </w:r>
    </w:p>
    <w:p w14:paraId="0A44CD19" w14:textId="593F7943"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Unique sovereign system architecture</w:t>
      </w:r>
    </w:p>
    <w:p w14:paraId="0C7D003E" w14:textId="77777777" w:rsidR="0017019B" w:rsidRPr="00854CF8" w:rsidRDefault="0017019B" w:rsidP="0017019B">
      <w:pPr>
        <w:rPr>
          <w:rFonts w:ascii="Times New Roman" w:hAnsi="Times New Roman" w:cs="Times New Roman"/>
        </w:rPr>
      </w:pPr>
    </w:p>
    <w:p w14:paraId="15C9055C" w14:textId="0ED5DC0B" w:rsidR="0017019B" w:rsidRPr="00854CF8" w:rsidRDefault="0017019B" w:rsidP="00F1144E">
      <w:pPr>
        <w:pStyle w:val="Heading4"/>
      </w:pPr>
      <w:r w:rsidRPr="00854CF8">
        <w:t>Because of this design methodology</w:t>
      </w:r>
      <w:r w:rsidR="00F1144E">
        <w:t>, a</w:t>
      </w:r>
      <w:r w:rsidRPr="00854CF8">
        <w:t>ny imitation will automatically resemble the original, making the thief’s work:</w:t>
      </w:r>
    </w:p>
    <w:p w14:paraId="5BDF5949" w14:textId="550AF891"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Easily recognizable</w:t>
      </w:r>
    </w:p>
    <w:p w14:paraId="22712E92" w14:textId="5BD553A3"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Forensically traceable</w:t>
      </w:r>
    </w:p>
    <w:p w14:paraId="6B1463D7" w14:textId="5D57443D"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Legally indefensible</w:t>
      </w:r>
    </w:p>
    <w:p w14:paraId="08470FEB" w14:textId="52505EF6"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Impossible to disguise</w:t>
      </w:r>
    </w:p>
    <w:p w14:paraId="293A518F" w14:textId="77777777" w:rsidR="0017019B" w:rsidRPr="00854CF8" w:rsidRDefault="0017019B" w:rsidP="0017019B">
      <w:pPr>
        <w:rPr>
          <w:rFonts w:ascii="Times New Roman" w:hAnsi="Times New Roman" w:cs="Times New Roman"/>
        </w:rPr>
      </w:pPr>
    </w:p>
    <w:p w14:paraId="3D57B4B7"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No corporation, sovereign state, AI platform, or multinational agency can alter these structures without producing obvious derivatives.</w:t>
      </w:r>
    </w:p>
    <w:p w14:paraId="05534359" w14:textId="77777777" w:rsidR="0017019B" w:rsidRPr="00854CF8" w:rsidRDefault="0017019B" w:rsidP="0017019B">
      <w:pPr>
        <w:rPr>
          <w:rFonts w:ascii="Times New Roman" w:hAnsi="Times New Roman" w:cs="Times New Roman"/>
        </w:rPr>
      </w:pPr>
    </w:p>
    <w:p w14:paraId="664B563E" w14:textId="3BBAAC73" w:rsidR="0017019B" w:rsidRPr="00854CF8" w:rsidRDefault="00B11A04" w:rsidP="00F1144E">
      <w:pPr>
        <w:pStyle w:val="Heading3"/>
      </w:pPr>
      <w:r w:rsidRPr="00854CF8">
        <w:t>26</w:t>
      </w:r>
      <w:r w:rsidR="0017019B" w:rsidRPr="00854CF8">
        <w:t>.7</w:t>
      </w:r>
      <w:r w:rsidR="0025099C">
        <w:t>:</w:t>
      </w:r>
      <w:r w:rsidR="0017019B" w:rsidRPr="00854CF8">
        <w:t xml:space="preserve"> Legal Statement of Absolute Deterrence</w:t>
      </w:r>
    </w:p>
    <w:p w14:paraId="7338691A" w14:textId="77777777" w:rsidR="0017019B" w:rsidRPr="00854CF8" w:rsidRDefault="0017019B" w:rsidP="0017019B">
      <w:pPr>
        <w:rPr>
          <w:rFonts w:ascii="Times New Roman" w:hAnsi="Times New Roman" w:cs="Times New Roman"/>
        </w:rPr>
      </w:pPr>
    </w:p>
    <w:p w14:paraId="66DCAB0D" w14:textId="43EDFDAC" w:rsidR="0017019B" w:rsidRPr="00854CF8" w:rsidRDefault="0017019B" w:rsidP="0017019B">
      <w:pPr>
        <w:rPr>
          <w:rFonts w:ascii="Times New Roman" w:hAnsi="Times New Roman" w:cs="Times New Roman"/>
        </w:rPr>
      </w:pPr>
      <w:r w:rsidRPr="00854CF8">
        <w:rPr>
          <w:rFonts w:ascii="Times New Roman" w:hAnsi="Times New Roman" w:cs="Times New Roman"/>
        </w:rPr>
        <w:t xml:space="preserve">This is an official and binding </w:t>
      </w:r>
      <w:proofErr w:type="gramStart"/>
      <w:r w:rsidRPr="00854CF8">
        <w:rPr>
          <w:rFonts w:ascii="Times New Roman" w:hAnsi="Times New Roman" w:cs="Times New Roman"/>
        </w:rPr>
        <w:t>warning</w:t>
      </w:r>
      <w:r w:rsidR="00F1144E">
        <w:rPr>
          <w:rFonts w:ascii="Times New Roman" w:hAnsi="Times New Roman" w:cs="Times New Roman"/>
        </w:rPr>
        <w:t>;</w:t>
      </w:r>
      <w:proofErr w:type="gramEnd"/>
    </w:p>
    <w:p w14:paraId="3A9B01AB" w14:textId="77777777" w:rsidR="0017019B" w:rsidRPr="00F1144E" w:rsidRDefault="0017019B" w:rsidP="0017019B">
      <w:pPr>
        <w:rPr>
          <w:rFonts w:ascii="Times New Roman" w:hAnsi="Times New Roman" w:cs="Times New Roman"/>
          <w:b/>
          <w:bCs/>
        </w:rPr>
      </w:pPr>
      <w:r w:rsidRPr="00F1144E">
        <w:rPr>
          <w:rFonts w:ascii="Times New Roman" w:hAnsi="Times New Roman" w:cs="Times New Roman"/>
          <w:b/>
          <w:bCs/>
        </w:rPr>
        <w:t>Do not attempt to replicate, modify, or steal this system.</w:t>
      </w:r>
    </w:p>
    <w:p w14:paraId="679BBED5" w14:textId="77777777" w:rsidR="0017019B" w:rsidRPr="00854CF8" w:rsidRDefault="0017019B" w:rsidP="0017019B">
      <w:pPr>
        <w:rPr>
          <w:rFonts w:ascii="Times New Roman" w:hAnsi="Times New Roman" w:cs="Times New Roman"/>
        </w:rPr>
      </w:pPr>
    </w:p>
    <w:p w14:paraId="5CF4D6AE" w14:textId="77777777" w:rsidR="0017019B" w:rsidRPr="00854CF8" w:rsidRDefault="0017019B" w:rsidP="00F1144E">
      <w:pPr>
        <w:pStyle w:val="Heading4"/>
      </w:pPr>
      <w:r w:rsidRPr="00854CF8">
        <w:t>The Author possesses overwhelming, court-ready evidence and a private legal arsenal capable of immediately initiating:</w:t>
      </w:r>
    </w:p>
    <w:p w14:paraId="37DCC13B" w14:textId="3311968E"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Global takedown campaigns</w:t>
      </w:r>
    </w:p>
    <w:p w14:paraId="2AEDBD1E" w14:textId="49D0E9E7"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Multinational lawsuit filings</w:t>
      </w:r>
    </w:p>
    <w:p w14:paraId="7D7CE2B7" w14:textId="4F41652C"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 xml:space="preserve">High-value damages </w:t>
      </w:r>
      <w:proofErr w:type="gramStart"/>
      <w:r w:rsidRPr="00F1144E">
        <w:rPr>
          <w:rFonts w:ascii="Times New Roman" w:hAnsi="Times New Roman" w:cs="Times New Roman"/>
        </w:rPr>
        <w:t>claims</w:t>
      </w:r>
      <w:proofErr w:type="gramEnd"/>
    </w:p>
    <w:p w14:paraId="3B1276E0" w14:textId="5ACFCA1E"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Permanent injunction orders</w:t>
      </w:r>
    </w:p>
    <w:p w14:paraId="4E673489" w14:textId="31CFBB9A"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International exposure of infringement</w:t>
      </w:r>
    </w:p>
    <w:p w14:paraId="68573858" w14:textId="77777777" w:rsidR="0017019B" w:rsidRPr="00854CF8" w:rsidRDefault="0017019B" w:rsidP="0017019B">
      <w:pPr>
        <w:rPr>
          <w:rFonts w:ascii="Times New Roman" w:hAnsi="Times New Roman" w:cs="Times New Roman"/>
        </w:rPr>
      </w:pPr>
    </w:p>
    <w:p w14:paraId="75197A3B"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lastRenderedPageBreak/>
        <w:t>Any infringing party will face severe, unavoidable, and multi-jurisdictional consequences.</w:t>
      </w:r>
    </w:p>
    <w:p w14:paraId="78E0FED1" w14:textId="77777777" w:rsidR="0017019B" w:rsidRPr="00854CF8" w:rsidRDefault="0017019B" w:rsidP="0017019B">
      <w:pPr>
        <w:rPr>
          <w:rFonts w:ascii="Times New Roman" w:hAnsi="Times New Roman" w:cs="Times New Roman"/>
        </w:rPr>
      </w:pPr>
    </w:p>
    <w:p w14:paraId="6A9C93EE" w14:textId="03769BBC" w:rsidR="0017019B" w:rsidRPr="00854CF8" w:rsidRDefault="00B11A04" w:rsidP="00F1144E">
      <w:pPr>
        <w:pStyle w:val="Heading3"/>
      </w:pPr>
      <w:r w:rsidRPr="00854CF8">
        <w:t>26</w:t>
      </w:r>
      <w:r w:rsidR="0017019B" w:rsidRPr="00854CF8">
        <w:t>.8</w:t>
      </w:r>
      <w:r w:rsidR="0025099C">
        <w:t>:</w:t>
      </w:r>
      <w:r w:rsidR="0017019B" w:rsidRPr="00854CF8">
        <w:t xml:space="preserve"> Final Sovereign Protection Clause</w:t>
      </w:r>
    </w:p>
    <w:p w14:paraId="13E402FB" w14:textId="77777777" w:rsidR="0017019B" w:rsidRPr="00854CF8" w:rsidRDefault="0017019B" w:rsidP="0017019B">
      <w:pPr>
        <w:rPr>
          <w:rFonts w:ascii="Times New Roman" w:hAnsi="Times New Roman" w:cs="Times New Roman"/>
        </w:rPr>
      </w:pPr>
    </w:p>
    <w:p w14:paraId="2D5311C7" w14:textId="77777777" w:rsidR="0017019B" w:rsidRPr="00854CF8" w:rsidRDefault="0017019B" w:rsidP="00F1144E">
      <w:pPr>
        <w:pStyle w:val="Heading4"/>
      </w:pPr>
      <w:r w:rsidRPr="00854CF8">
        <w:t>By accessing this document, all individuals, entities, and jurisdictions are hereby notified:</w:t>
      </w:r>
    </w:p>
    <w:p w14:paraId="66DDDAC7" w14:textId="3300FBD0"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This entire system is fully protected.</w:t>
      </w:r>
    </w:p>
    <w:p w14:paraId="681EFC2D" w14:textId="15C53CE0"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All violations are prosecutable.</w:t>
      </w:r>
    </w:p>
    <w:p w14:paraId="07BD3C2B" w14:textId="41550851"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All infringements are traceable.</w:t>
      </w:r>
    </w:p>
    <w:p w14:paraId="01B9EDBB" w14:textId="60423D02"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All outcomes are enforceable.</w:t>
      </w:r>
    </w:p>
    <w:p w14:paraId="54E1C393" w14:textId="4C2DAA5B" w:rsidR="0017019B" w:rsidRPr="00F1144E" w:rsidRDefault="0017019B" w:rsidP="00F1144E">
      <w:pPr>
        <w:pStyle w:val="ListParagraph"/>
        <w:numPr>
          <w:ilvl w:val="0"/>
          <w:numId w:val="121"/>
        </w:numPr>
        <w:rPr>
          <w:rFonts w:ascii="Times New Roman" w:hAnsi="Times New Roman" w:cs="Times New Roman"/>
        </w:rPr>
      </w:pPr>
      <w:r w:rsidRPr="00F1144E">
        <w:rPr>
          <w:rFonts w:ascii="Times New Roman" w:hAnsi="Times New Roman" w:cs="Times New Roman"/>
        </w:rPr>
        <w:t>All rights are reserved globally.</w:t>
      </w:r>
    </w:p>
    <w:p w14:paraId="7418B16C" w14:textId="77777777" w:rsidR="0017019B" w:rsidRPr="00854CF8" w:rsidRDefault="0017019B" w:rsidP="0017019B">
      <w:pPr>
        <w:rPr>
          <w:rFonts w:ascii="Times New Roman" w:hAnsi="Times New Roman" w:cs="Times New Roman"/>
        </w:rPr>
      </w:pPr>
    </w:p>
    <w:p w14:paraId="725B76F7"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This document is not free to borrow, replicate, reformat, imitate, or adapt.</w:t>
      </w:r>
    </w:p>
    <w:p w14:paraId="39EFCFF3" w14:textId="77777777" w:rsidR="0017019B" w:rsidRPr="00854CF8" w:rsidRDefault="0017019B" w:rsidP="0017019B">
      <w:pPr>
        <w:rPr>
          <w:rFonts w:ascii="Times New Roman" w:hAnsi="Times New Roman" w:cs="Times New Roman"/>
        </w:rPr>
      </w:pPr>
    </w:p>
    <w:p w14:paraId="5AF55376" w14:textId="246F14E1" w:rsidR="0017019B" w:rsidRPr="00854CF8" w:rsidRDefault="0017019B" w:rsidP="0017019B">
      <w:pPr>
        <w:rPr>
          <w:rFonts w:ascii="Times New Roman" w:hAnsi="Times New Roman" w:cs="Times New Roman"/>
        </w:rPr>
      </w:pPr>
      <w:r w:rsidRPr="00854CF8">
        <w:rPr>
          <w:rFonts w:ascii="Times New Roman" w:hAnsi="Times New Roman" w:cs="Times New Roman"/>
        </w:rPr>
        <w:t>It is sovereign intellectual property.</w:t>
      </w:r>
    </w:p>
    <w:p w14:paraId="688F39FC" w14:textId="77777777" w:rsidR="00ED0588" w:rsidRPr="00854CF8" w:rsidRDefault="00ED0588" w:rsidP="0017019B">
      <w:pPr>
        <w:rPr>
          <w:rFonts w:ascii="Times New Roman" w:hAnsi="Times New Roman" w:cs="Times New Roman"/>
        </w:rPr>
      </w:pPr>
    </w:p>
    <w:p w14:paraId="108FC118" w14:textId="77777777" w:rsidR="0017019B" w:rsidRPr="00854CF8" w:rsidRDefault="0017019B" w:rsidP="00F1144E">
      <w:pPr>
        <w:pStyle w:val="Heading2"/>
      </w:pPr>
      <w:r w:rsidRPr="00854CF8">
        <w:t>Section Closing Summary</w:t>
      </w:r>
    </w:p>
    <w:p w14:paraId="75EF666B" w14:textId="77777777" w:rsidR="0017019B" w:rsidRPr="00854CF8" w:rsidRDefault="0017019B" w:rsidP="0017019B">
      <w:pPr>
        <w:rPr>
          <w:rFonts w:ascii="Times New Roman" w:hAnsi="Times New Roman" w:cs="Times New Roman"/>
        </w:rPr>
      </w:pPr>
    </w:p>
    <w:p w14:paraId="7C39199E" w14:textId="74E0B091" w:rsidR="0017019B" w:rsidRPr="00854CF8" w:rsidRDefault="0025099C" w:rsidP="0017019B">
      <w:pPr>
        <w:rPr>
          <w:rFonts w:ascii="Times New Roman" w:hAnsi="Times New Roman" w:cs="Times New Roman"/>
        </w:rPr>
      </w:pPr>
      <w:r>
        <w:rPr>
          <w:rFonts w:ascii="Times New Roman" w:hAnsi="Times New Roman" w:cs="Times New Roman"/>
        </w:rPr>
        <w:t>This section</w:t>
      </w:r>
      <w:r w:rsidR="0017019B" w:rsidRPr="00854CF8">
        <w:rPr>
          <w:rFonts w:ascii="Times New Roman" w:hAnsi="Times New Roman" w:cs="Times New Roman"/>
        </w:rPr>
        <w:t xml:space="preserve"> forms the unbreakable legal armor surrounding the WebHydra Master Document.</w:t>
      </w:r>
    </w:p>
    <w:p w14:paraId="3598C141" w14:textId="77777777" w:rsidR="0017019B" w:rsidRPr="00854CF8" w:rsidRDefault="0017019B" w:rsidP="0017019B">
      <w:pPr>
        <w:rPr>
          <w:rFonts w:ascii="Times New Roman" w:hAnsi="Times New Roman" w:cs="Times New Roman"/>
        </w:rPr>
      </w:pPr>
    </w:p>
    <w:p w14:paraId="403AA205" w14:textId="77777777" w:rsidR="0017019B" w:rsidRPr="00854CF8" w:rsidRDefault="0017019B" w:rsidP="0017019B">
      <w:pPr>
        <w:rPr>
          <w:rFonts w:ascii="Times New Roman" w:hAnsi="Times New Roman" w:cs="Times New Roman"/>
        </w:rPr>
      </w:pPr>
      <w:r w:rsidRPr="00854CF8">
        <w:rPr>
          <w:rFonts w:ascii="Times New Roman" w:hAnsi="Times New Roman" w:cs="Times New Roman"/>
        </w:rPr>
        <w:t>It establishes total ownership, sets the legal foundation for global enforcement, outlines real-world billion-ringgit precedent, and warns all parties that any infringement will result in immediate, unavoidable, and devastating consequences.</w:t>
      </w:r>
    </w:p>
    <w:p w14:paraId="246677A1" w14:textId="77777777" w:rsidR="0017019B" w:rsidRPr="00854CF8" w:rsidRDefault="0017019B" w:rsidP="0017019B">
      <w:pPr>
        <w:rPr>
          <w:rFonts w:ascii="Times New Roman" w:hAnsi="Times New Roman" w:cs="Times New Roman"/>
        </w:rPr>
      </w:pPr>
    </w:p>
    <w:p w14:paraId="1F0DF075" w14:textId="14089B89" w:rsidR="0017019B" w:rsidRPr="00854CF8" w:rsidRDefault="0017019B" w:rsidP="0017019B">
      <w:pPr>
        <w:rPr>
          <w:rFonts w:ascii="Times New Roman" w:hAnsi="Times New Roman" w:cs="Times New Roman"/>
        </w:rPr>
      </w:pPr>
      <w:r w:rsidRPr="00854CF8">
        <w:rPr>
          <w:rFonts w:ascii="Times New Roman" w:hAnsi="Times New Roman" w:cs="Times New Roman"/>
        </w:rPr>
        <w:t>This system is legally untouchable — an intellectual fortress protected by international law.</w:t>
      </w:r>
    </w:p>
    <w:p w14:paraId="294383A7" w14:textId="77777777" w:rsidR="0017019B" w:rsidRPr="00854CF8" w:rsidRDefault="0017019B">
      <w:pPr>
        <w:rPr>
          <w:rFonts w:ascii="Times New Roman" w:hAnsi="Times New Roman" w:cs="Times New Roman"/>
        </w:rPr>
      </w:pPr>
      <w:r w:rsidRPr="00854CF8">
        <w:rPr>
          <w:rFonts w:ascii="Times New Roman" w:hAnsi="Times New Roman" w:cs="Times New Roman"/>
        </w:rPr>
        <w:br w:type="page"/>
      </w:r>
    </w:p>
    <w:p w14:paraId="2DC7EA3F" w14:textId="77777777" w:rsidR="00744E1D" w:rsidRPr="001B3C33" w:rsidRDefault="00744E1D" w:rsidP="00744E1D">
      <w:pPr>
        <w:pStyle w:val="Heading1"/>
        <w:jc w:val="center"/>
        <w:rPr>
          <w:sz w:val="60"/>
          <w:szCs w:val="60"/>
        </w:rPr>
      </w:pPr>
      <w:r w:rsidRPr="001B3C33">
        <w:rPr>
          <w:sz w:val="60"/>
          <w:szCs w:val="60"/>
        </w:rPr>
        <w:lastRenderedPageBreak/>
        <w:t>PROJECT HYDRAGENESIS: WEBHYDRA AND HYDRA CORE</w:t>
      </w:r>
    </w:p>
    <w:p w14:paraId="697236C5" w14:textId="77777777" w:rsidR="00744E1D" w:rsidRPr="001B3C33" w:rsidRDefault="00744E1D" w:rsidP="00744E1D">
      <w:pPr>
        <w:rPr>
          <w:rFonts w:ascii="Times New Roman" w:hAnsi="Times New Roman" w:cs="Times New Roman"/>
          <w:b/>
          <w:sz w:val="56"/>
          <w:szCs w:val="56"/>
        </w:rPr>
      </w:pPr>
    </w:p>
    <w:p w14:paraId="5DAC1322" w14:textId="77777777" w:rsidR="00744E1D" w:rsidRPr="001B3C33" w:rsidRDefault="00744E1D" w:rsidP="00744E1D">
      <w:pPr>
        <w:pStyle w:val="Heading1"/>
        <w:jc w:val="center"/>
        <w:rPr>
          <w:sz w:val="56"/>
          <w:szCs w:val="56"/>
        </w:rPr>
      </w:pPr>
      <w:r w:rsidRPr="001B3C33">
        <w:rPr>
          <w:sz w:val="56"/>
          <w:szCs w:val="56"/>
        </w:rPr>
        <w:t>WEBHYDRA: DIGITAL INFRASTRUCTURE &amp; MULTI-TIER WEB ECOSYSTEM</w:t>
      </w:r>
    </w:p>
    <w:p w14:paraId="2D66EAF3" w14:textId="77777777" w:rsidR="00744E1D" w:rsidRPr="001B3C33" w:rsidRDefault="00744E1D" w:rsidP="00744E1D">
      <w:pPr>
        <w:rPr>
          <w:rFonts w:ascii="Times New Roman" w:hAnsi="Times New Roman" w:cs="Times New Roman"/>
          <w:b/>
          <w:sz w:val="56"/>
          <w:szCs w:val="56"/>
        </w:rPr>
      </w:pPr>
    </w:p>
    <w:p w14:paraId="6FE7019C" w14:textId="27F1CBEA" w:rsidR="00744E1D" w:rsidRPr="006B178F" w:rsidRDefault="00744E1D" w:rsidP="006B178F">
      <w:pPr>
        <w:pStyle w:val="Heading1"/>
        <w:jc w:val="center"/>
        <w:rPr>
          <w:sz w:val="50"/>
          <w:szCs w:val="50"/>
        </w:rPr>
      </w:pPr>
      <w:r w:rsidRPr="001B3C33">
        <w:rPr>
          <w:sz w:val="50"/>
          <w:szCs w:val="50"/>
        </w:rPr>
        <w:t>WEBHYDRA: WEBSITE STRUCTURE MASTER DOCUMENT</w:t>
      </w:r>
    </w:p>
    <w:p w14:paraId="0C35B929" w14:textId="7C46C2D3" w:rsidR="00744E1D" w:rsidRPr="001229B4" w:rsidRDefault="00744E1D" w:rsidP="00744E1D">
      <w:pPr>
        <w:pStyle w:val="Heading1"/>
        <w:jc w:val="center"/>
        <w:rPr>
          <w:sz w:val="60"/>
          <w:szCs w:val="60"/>
        </w:rPr>
      </w:pPr>
      <w:r>
        <w:rPr>
          <w:sz w:val="60"/>
          <w:szCs w:val="60"/>
        </w:rPr>
        <w:t xml:space="preserve">SECTION </w:t>
      </w:r>
      <w:r>
        <w:rPr>
          <w:sz w:val="60"/>
          <w:szCs w:val="60"/>
        </w:rPr>
        <w:t>27: MULTI-INFRINGEMENT ENFORCEMENT</w:t>
      </w:r>
      <w:r w:rsidR="006B178F">
        <w:rPr>
          <w:sz w:val="60"/>
          <w:szCs w:val="60"/>
        </w:rPr>
        <w:t xml:space="preserve"> &amp; RECURRING VIOLATION LIABILITY FRAMEWORK</w:t>
      </w:r>
    </w:p>
    <w:p w14:paraId="47734FC4" w14:textId="77777777" w:rsidR="00744E1D" w:rsidRDefault="00744E1D">
      <w:pPr>
        <w:rPr>
          <w:rFonts w:ascii="Times New Roman" w:eastAsiaTheme="majorEastAsia" w:hAnsi="Times New Roman" w:cstheme="majorBidi"/>
          <w:b/>
          <w:color w:val="000000" w:themeColor="text1"/>
          <w:sz w:val="40"/>
          <w:szCs w:val="40"/>
        </w:rPr>
      </w:pPr>
      <w:r>
        <w:br w:type="page"/>
      </w:r>
    </w:p>
    <w:p w14:paraId="020DA91C" w14:textId="3E8B1D4F" w:rsidR="008F4ED2" w:rsidRPr="00854CF8" w:rsidRDefault="008F4ED2" w:rsidP="00F1144E">
      <w:pPr>
        <w:pStyle w:val="Heading1"/>
      </w:pPr>
      <w:r w:rsidRPr="00854CF8">
        <w:lastRenderedPageBreak/>
        <w:t xml:space="preserve">SECTION </w:t>
      </w:r>
      <w:r w:rsidR="00B11A04" w:rsidRPr="00854CF8">
        <w:t>27</w:t>
      </w:r>
      <w:r w:rsidR="006B178F">
        <w:t>:</w:t>
      </w:r>
      <w:r w:rsidRPr="00854CF8">
        <w:t xml:space="preserve"> MULTI-INFRINGEMENT ENFORCEMENT &amp; RECURRING VIOLATION LIABILITY FRAMEWORK</w:t>
      </w:r>
    </w:p>
    <w:p w14:paraId="611D5390" w14:textId="77777777" w:rsidR="008F4ED2" w:rsidRPr="00854CF8" w:rsidRDefault="008F4ED2" w:rsidP="008F4ED2">
      <w:pPr>
        <w:rPr>
          <w:rFonts w:ascii="Times New Roman" w:hAnsi="Times New Roman" w:cs="Times New Roman"/>
        </w:rPr>
      </w:pPr>
    </w:p>
    <w:p w14:paraId="3D1BA497" w14:textId="77777777" w:rsidR="008F4ED2" w:rsidRPr="00854CF8" w:rsidRDefault="008F4ED2" w:rsidP="00F1144E">
      <w:pPr>
        <w:pStyle w:val="Heading4"/>
      </w:pPr>
      <w:r w:rsidRPr="00854CF8">
        <w:t>(Global Protection Clause for Repeat Offenders &amp; Insolvent Infringers)</w:t>
      </w:r>
    </w:p>
    <w:p w14:paraId="68860733" w14:textId="77777777" w:rsidR="008F4ED2" w:rsidRPr="00854CF8" w:rsidRDefault="008F4ED2" w:rsidP="008F4ED2">
      <w:pPr>
        <w:rPr>
          <w:rFonts w:ascii="Times New Roman" w:hAnsi="Times New Roman" w:cs="Times New Roman"/>
        </w:rPr>
      </w:pPr>
    </w:p>
    <w:p w14:paraId="78CF2144" w14:textId="77777777" w:rsidR="008F4ED2" w:rsidRPr="00854CF8" w:rsidRDefault="008F4ED2" w:rsidP="00F1144E">
      <w:pPr>
        <w:pStyle w:val="Heading2"/>
      </w:pPr>
      <w:r w:rsidRPr="00854CF8">
        <w:t>Section Introduction</w:t>
      </w:r>
    </w:p>
    <w:p w14:paraId="3D3C2391" w14:textId="77777777" w:rsidR="008F4ED2" w:rsidRPr="00854CF8" w:rsidRDefault="008F4ED2" w:rsidP="008F4ED2">
      <w:pPr>
        <w:rPr>
          <w:rFonts w:ascii="Times New Roman" w:hAnsi="Times New Roman" w:cs="Times New Roman"/>
        </w:rPr>
      </w:pPr>
    </w:p>
    <w:p w14:paraId="472D40E0"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 xml:space="preserve">This section establishes the extended enforcement mechanisms applicable when unauthorized parties — whether individuals, groups, corporations, digital entities, collectives, or anonymous actors — repeatedly infringe upon, steal, replicate, distribute, or deploy any component of the WebHydra, HydraCore, or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ecosystem.</w:t>
      </w:r>
    </w:p>
    <w:p w14:paraId="2E1EAAFE" w14:textId="77777777" w:rsidR="008F4ED2" w:rsidRPr="00854CF8" w:rsidRDefault="008F4ED2" w:rsidP="008F4ED2">
      <w:pPr>
        <w:rPr>
          <w:rFonts w:ascii="Times New Roman" w:hAnsi="Times New Roman" w:cs="Times New Roman"/>
        </w:rPr>
      </w:pPr>
    </w:p>
    <w:p w14:paraId="69928F0A"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It outlines the multi-layered consequences designed to neutralize repeated theft attempts, ensure enforcement even when infringers lack financial resources, and provide legal escalation paths recognized across international courts, arbitration bodies, and intellectual-property tribunals.</w:t>
      </w:r>
    </w:p>
    <w:p w14:paraId="36865863" w14:textId="77777777" w:rsidR="008F4ED2" w:rsidRPr="00854CF8" w:rsidRDefault="008F4ED2" w:rsidP="008F4ED2">
      <w:pPr>
        <w:rPr>
          <w:rFonts w:ascii="Times New Roman" w:hAnsi="Times New Roman" w:cs="Times New Roman"/>
        </w:rPr>
      </w:pPr>
    </w:p>
    <w:p w14:paraId="5AF99B11"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This section exists to eliminate loopholes, prevent evasion, and guarantee that every infringement — regardless of scale, intent, or financial capability — results in enforceable, cumulative legal action.</w:t>
      </w:r>
    </w:p>
    <w:p w14:paraId="6E433027" w14:textId="77777777" w:rsidR="008F4ED2" w:rsidRPr="00854CF8" w:rsidRDefault="008F4ED2" w:rsidP="008F4ED2">
      <w:pPr>
        <w:rPr>
          <w:rFonts w:ascii="Times New Roman" w:hAnsi="Times New Roman" w:cs="Times New Roman"/>
        </w:rPr>
      </w:pPr>
    </w:p>
    <w:p w14:paraId="229B2B26" w14:textId="6AE29898" w:rsidR="008F4ED2" w:rsidRPr="00854CF8" w:rsidRDefault="00B11A04" w:rsidP="00F1144E">
      <w:pPr>
        <w:pStyle w:val="Heading3"/>
      </w:pPr>
      <w:r w:rsidRPr="00854CF8">
        <w:t>27</w:t>
      </w:r>
      <w:r w:rsidR="008F4ED2" w:rsidRPr="00854CF8">
        <w:t>.1</w:t>
      </w:r>
      <w:r w:rsidR="0025099C">
        <w:t>:</w:t>
      </w:r>
      <w:r w:rsidR="008F4ED2" w:rsidRPr="00854CF8">
        <w:t xml:space="preserve"> Universal Enforcement Trigger</w:t>
      </w:r>
    </w:p>
    <w:p w14:paraId="35D328B2" w14:textId="77777777" w:rsidR="008F4ED2" w:rsidRPr="00854CF8" w:rsidRDefault="008F4ED2" w:rsidP="008F4ED2">
      <w:pPr>
        <w:rPr>
          <w:rFonts w:ascii="Times New Roman" w:hAnsi="Times New Roman" w:cs="Times New Roman"/>
        </w:rPr>
      </w:pPr>
    </w:p>
    <w:p w14:paraId="00CD10FB" w14:textId="77777777" w:rsidR="008F4ED2" w:rsidRPr="00854CF8" w:rsidRDefault="008F4ED2" w:rsidP="00F1144E">
      <w:pPr>
        <w:pStyle w:val="Heading4"/>
      </w:pPr>
      <w:r w:rsidRPr="00854CF8">
        <w:t>Any unauthorized use of this system — whether the infringer is financially capable or not — automatically activates:</w:t>
      </w:r>
    </w:p>
    <w:p w14:paraId="56111844" w14:textId="55B2772D"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Civil liability</w:t>
      </w:r>
    </w:p>
    <w:p w14:paraId="68DCD38D" w14:textId="249EEBCE"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Criminal consideration (where applicable)</w:t>
      </w:r>
    </w:p>
    <w:p w14:paraId="7AACAE46" w14:textId="470F8456"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International reporting</w:t>
      </w:r>
    </w:p>
    <w:p w14:paraId="4DA69C67" w14:textId="4520B30B"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Permanent digital forensics logging</w:t>
      </w:r>
    </w:p>
    <w:p w14:paraId="0BCB07B1" w14:textId="4214B841"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AI-assisted infringement pattern tracking</w:t>
      </w:r>
    </w:p>
    <w:p w14:paraId="06F2D6D7" w14:textId="0FB5728C"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Automatic escalation rules for repeated offenses</w:t>
      </w:r>
    </w:p>
    <w:p w14:paraId="2D2898CC" w14:textId="77777777" w:rsidR="008F4ED2" w:rsidRPr="00854CF8" w:rsidRDefault="008F4ED2" w:rsidP="008F4ED2">
      <w:pPr>
        <w:rPr>
          <w:rFonts w:ascii="Times New Roman" w:hAnsi="Times New Roman" w:cs="Times New Roman"/>
        </w:rPr>
      </w:pPr>
    </w:p>
    <w:p w14:paraId="097AA7C6"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No infringer is exempt due to personal financial limitations, anonymity, or non-corporate status.</w:t>
      </w:r>
    </w:p>
    <w:p w14:paraId="41830C5B" w14:textId="77777777" w:rsidR="008F4ED2" w:rsidRPr="00854CF8" w:rsidRDefault="008F4ED2" w:rsidP="008F4ED2">
      <w:pPr>
        <w:rPr>
          <w:rFonts w:ascii="Times New Roman" w:hAnsi="Times New Roman" w:cs="Times New Roman"/>
        </w:rPr>
      </w:pPr>
    </w:p>
    <w:p w14:paraId="5B7DC617" w14:textId="77777777" w:rsidR="008F4ED2" w:rsidRPr="00854CF8" w:rsidRDefault="008F4ED2" w:rsidP="00F1144E">
      <w:pPr>
        <w:pStyle w:val="Heading4"/>
      </w:pPr>
      <w:r w:rsidRPr="00854CF8">
        <w:t>The system is protected at the same level whether the violator is:</w:t>
      </w:r>
    </w:p>
    <w:p w14:paraId="032541B1" w14:textId="18C5CB07"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 lone individual</w:t>
      </w:r>
    </w:p>
    <w:p w14:paraId="4755D4E7" w14:textId="6337B238"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 small group</w:t>
      </w:r>
    </w:p>
    <w:p w14:paraId="42D58533" w14:textId="7240A68C"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 private business</w:t>
      </w:r>
    </w:p>
    <w:p w14:paraId="1463D9DC" w14:textId="676085FE"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 multinational tech company</w:t>
      </w:r>
    </w:p>
    <w:p w14:paraId="55A988B7" w14:textId="777F9B09" w:rsidR="008F4ED2" w:rsidRPr="00F1144E" w:rsidRDefault="008F4ED2" w:rsidP="00F1144E">
      <w:pPr>
        <w:pStyle w:val="ListParagraph"/>
        <w:numPr>
          <w:ilvl w:val="0"/>
          <w:numId w:val="121"/>
        </w:numPr>
        <w:rPr>
          <w:rFonts w:ascii="Times New Roman" w:hAnsi="Times New Roman" w:cs="Times New Roman"/>
        </w:rPr>
      </w:pPr>
      <w:proofErr w:type="gramStart"/>
      <w:r w:rsidRPr="00F1144E">
        <w:rPr>
          <w:rFonts w:ascii="Times New Roman" w:hAnsi="Times New Roman" w:cs="Times New Roman"/>
        </w:rPr>
        <w:t>a government</w:t>
      </w:r>
      <w:proofErr w:type="gramEnd"/>
      <w:r w:rsidRPr="00F1144E">
        <w:rPr>
          <w:rFonts w:ascii="Times New Roman" w:hAnsi="Times New Roman" w:cs="Times New Roman"/>
        </w:rPr>
        <w:t xml:space="preserve"> contractor</w:t>
      </w:r>
    </w:p>
    <w:p w14:paraId="63EEAC5F" w14:textId="77777777" w:rsidR="008F4ED2" w:rsidRPr="00854CF8" w:rsidRDefault="008F4ED2" w:rsidP="008F4ED2">
      <w:pPr>
        <w:rPr>
          <w:rFonts w:ascii="Times New Roman" w:hAnsi="Times New Roman" w:cs="Times New Roman"/>
        </w:rPr>
      </w:pPr>
    </w:p>
    <w:p w14:paraId="565794D3"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All violations trigger the same enforcement framework.</w:t>
      </w:r>
    </w:p>
    <w:p w14:paraId="353DBE33" w14:textId="77777777" w:rsidR="008F4ED2" w:rsidRPr="00854CF8" w:rsidRDefault="008F4ED2" w:rsidP="008F4ED2">
      <w:pPr>
        <w:rPr>
          <w:rFonts w:ascii="Times New Roman" w:hAnsi="Times New Roman" w:cs="Times New Roman"/>
        </w:rPr>
      </w:pPr>
    </w:p>
    <w:p w14:paraId="1CB6832C" w14:textId="1204EB0B" w:rsidR="008F4ED2" w:rsidRPr="00854CF8" w:rsidRDefault="00B11A04" w:rsidP="00F1144E">
      <w:pPr>
        <w:pStyle w:val="Heading3"/>
      </w:pPr>
      <w:r w:rsidRPr="00854CF8">
        <w:t>27</w:t>
      </w:r>
      <w:r w:rsidR="008F4ED2" w:rsidRPr="00854CF8">
        <w:t>.2</w:t>
      </w:r>
      <w:r w:rsidR="0025099C">
        <w:t>:</w:t>
      </w:r>
      <w:r w:rsidR="008F4ED2" w:rsidRPr="00854CF8">
        <w:t xml:space="preserve"> Consequences for Insolvent or Low-Asset Infringers</w:t>
      </w:r>
    </w:p>
    <w:p w14:paraId="20D2DDE4" w14:textId="77777777" w:rsidR="008F4ED2" w:rsidRPr="00854CF8" w:rsidRDefault="008F4ED2" w:rsidP="008F4ED2">
      <w:pPr>
        <w:rPr>
          <w:rFonts w:ascii="Times New Roman" w:hAnsi="Times New Roman" w:cs="Times New Roman"/>
        </w:rPr>
      </w:pPr>
    </w:p>
    <w:p w14:paraId="5497426D" w14:textId="77777777" w:rsidR="008F4ED2" w:rsidRPr="00854CF8" w:rsidRDefault="008F4ED2" w:rsidP="00F1144E">
      <w:pPr>
        <w:pStyle w:val="Heading4"/>
      </w:pPr>
      <w:r w:rsidRPr="00854CF8">
        <w:t>If an infringer cannot pay the damages awarded by the court, the following enforcement mechanisms apply:</w:t>
      </w:r>
    </w:p>
    <w:p w14:paraId="49DC3E31" w14:textId="77777777" w:rsidR="008F4ED2" w:rsidRPr="00854CF8" w:rsidRDefault="008F4ED2" w:rsidP="008F4ED2">
      <w:pPr>
        <w:rPr>
          <w:rFonts w:ascii="Times New Roman" w:hAnsi="Times New Roman" w:cs="Times New Roman"/>
        </w:rPr>
      </w:pPr>
    </w:p>
    <w:p w14:paraId="214ABB8A" w14:textId="77777777" w:rsidR="008F4ED2" w:rsidRPr="00854CF8" w:rsidRDefault="008F4ED2" w:rsidP="00F1144E">
      <w:pPr>
        <w:pStyle w:val="Heading4"/>
      </w:pPr>
      <w:r w:rsidRPr="00854CF8">
        <w:t>A. Court-Ordered Asset Seizure</w:t>
      </w:r>
    </w:p>
    <w:p w14:paraId="4B095986" w14:textId="77777777" w:rsidR="008F4ED2" w:rsidRPr="00854CF8" w:rsidRDefault="008F4ED2" w:rsidP="008F4ED2">
      <w:pPr>
        <w:rPr>
          <w:rFonts w:ascii="Times New Roman" w:hAnsi="Times New Roman" w:cs="Times New Roman"/>
        </w:rPr>
      </w:pPr>
    </w:p>
    <w:p w14:paraId="40BC52F4" w14:textId="77777777" w:rsidR="008F4ED2" w:rsidRPr="00854CF8" w:rsidRDefault="008F4ED2" w:rsidP="00F1144E">
      <w:pPr>
        <w:pStyle w:val="Heading4"/>
      </w:pPr>
      <w:r w:rsidRPr="00854CF8">
        <w:t>Courts may order seizure of:</w:t>
      </w:r>
    </w:p>
    <w:p w14:paraId="13C73C5A" w14:textId="6146E930"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financial accounts</w:t>
      </w:r>
    </w:p>
    <w:p w14:paraId="5D62F6C6" w14:textId="210FDB23"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intellectual properties</w:t>
      </w:r>
    </w:p>
    <w:p w14:paraId="38A1FEF8" w14:textId="12932BAC"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digital assets</w:t>
      </w:r>
    </w:p>
    <w:p w14:paraId="39BF3F4B" w14:textId="34052447"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equipment used in the infringement</w:t>
      </w:r>
    </w:p>
    <w:p w14:paraId="78EBF9DB" w14:textId="03B0CD4A"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revenue streams</w:t>
      </w:r>
    </w:p>
    <w:p w14:paraId="0FDD500E" w14:textId="7AE87415"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owned business shares</w:t>
      </w:r>
    </w:p>
    <w:p w14:paraId="3854E88D" w14:textId="77777777" w:rsidR="008F4ED2" w:rsidRPr="00854CF8" w:rsidRDefault="008F4ED2" w:rsidP="008F4ED2">
      <w:pPr>
        <w:rPr>
          <w:rFonts w:ascii="Times New Roman" w:hAnsi="Times New Roman" w:cs="Times New Roman"/>
        </w:rPr>
      </w:pPr>
    </w:p>
    <w:p w14:paraId="2C6A3D4B" w14:textId="77777777" w:rsidR="008F4ED2" w:rsidRPr="00854CF8" w:rsidRDefault="008F4ED2" w:rsidP="00F1144E">
      <w:pPr>
        <w:pStyle w:val="Heading4"/>
      </w:pPr>
      <w:r w:rsidRPr="00854CF8">
        <w:t>B. Lifetime Financial Liability</w:t>
      </w:r>
    </w:p>
    <w:p w14:paraId="02BE3872" w14:textId="77777777" w:rsidR="008F4ED2" w:rsidRPr="00854CF8" w:rsidRDefault="008F4ED2" w:rsidP="008F4ED2">
      <w:pPr>
        <w:rPr>
          <w:rFonts w:ascii="Times New Roman" w:hAnsi="Times New Roman" w:cs="Times New Roman"/>
        </w:rPr>
      </w:pPr>
    </w:p>
    <w:p w14:paraId="56882ADB" w14:textId="77777777" w:rsidR="008F4ED2" w:rsidRPr="00854CF8" w:rsidRDefault="008F4ED2" w:rsidP="00F1144E">
      <w:pPr>
        <w:pStyle w:val="Heading4"/>
      </w:pPr>
      <w:r w:rsidRPr="00854CF8">
        <w:t>Unpaid damages convert into:</w:t>
      </w:r>
    </w:p>
    <w:p w14:paraId="40E0EB4D" w14:textId="2456552B"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 legally enforceable lifetime debt</w:t>
      </w:r>
    </w:p>
    <w:p w14:paraId="0FAFCE5B" w14:textId="0F2DA07B"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garnishment of future income</w:t>
      </w:r>
    </w:p>
    <w:p w14:paraId="668C2351" w14:textId="576F5C5E"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deductions from business profits</w:t>
      </w:r>
    </w:p>
    <w:p w14:paraId="2933C55A" w14:textId="254278DF"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lastRenderedPageBreak/>
        <w:t xml:space="preserve">automatic </w:t>
      </w:r>
      <w:proofErr w:type="gramStart"/>
      <w:r w:rsidRPr="00F1144E">
        <w:rPr>
          <w:rFonts w:ascii="Times New Roman" w:hAnsi="Times New Roman" w:cs="Times New Roman"/>
        </w:rPr>
        <w:t>liens</w:t>
      </w:r>
      <w:proofErr w:type="gramEnd"/>
      <w:r w:rsidRPr="00F1144E">
        <w:rPr>
          <w:rFonts w:ascii="Times New Roman" w:hAnsi="Times New Roman" w:cs="Times New Roman"/>
        </w:rPr>
        <w:t xml:space="preserve"> against property</w:t>
      </w:r>
    </w:p>
    <w:p w14:paraId="4226C8E4" w14:textId="77777777" w:rsidR="008F4ED2" w:rsidRPr="00854CF8" w:rsidRDefault="008F4ED2" w:rsidP="008F4ED2">
      <w:pPr>
        <w:rPr>
          <w:rFonts w:ascii="Times New Roman" w:hAnsi="Times New Roman" w:cs="Times New Roman"/>
        </w:rPr>
      </w:pPr>
    </w:p>
    <w:p w14:paraId="64F59955"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This liability never expires until fully paid.</w:t>
      </w:r>
    </w:p>
    <w:p w14:paraId="3D084F29" w14:textId="77777777" w:rsidR="008F4ED2" w:rsidRPr="00854CF8" w:rsidRDefault="008F4ED2" w:rsidP="008F4ED2">
      <w:pPr>
        <w:rPr>
          <w:rFonts w:ascii="Times New Roman" w:hAnsi="Times New Roman" w:cs="Times New Roman"/>
        </w:rPr>
      </w:pPr>
    </w:p>
    <w:p w14:paraId="02D1A659" w14:textId="77777777" w:rsidR="008F4ED2" w:rsidRPr="00854CF8" w:rsidRDefault="008F4ED2" w:rsidP="00F1144E">
      <w:pPr>
        <w:pStyle w:val="Heading4"/>
      </w:pPr>
      <w:r w:rsidRPr="00854CF8">
        <w:t>C. Bankruptcy Non-Discharge Clause</w:t>
      </w:r>
    </w:p>
    <w:p w14:paraId="3FE75EA0" w14:textId="77777777" w:rsidR="008F4ED2" w:rsidRPr="00854CF8" w:rsidRDefault="008F4ED2" w:rsidP="008F4ED2">
      <w:pPr>
        <w:rPr>
          <w:rFonts w:ascii="Times New Roman" w:hAnsi="Times New Roman" w:cs="Times New Roman"/>
        </w:rPr>
      </w:pPr>
    </w:p>
    <w:p w14:paraId="2A26061B" w14:textId="77777777" w:rsidR="008F4ED2" w:rsidRPr="00854CF8" w:rsidRDefault="008F4ED2" w:rsidP="00F1144E">
      <w:pPr>
        <w:pStyle w:val="Heading4"/>
      </w:pPr>
      <w:r w:rsidRPr="00854CF8">
        <w:t>These damages fall under:</w:t>
      </w:r>
    </w:p>
    <w:p w14:paraId="0FC50C75" w14:textId="286C8780"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non-dischargeable obligations</w:t>
      </w:r>
    </w:p>
    <w:p w14:paraId="157BA565" w14:textId="5889DEB1"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fraudulent and willful infringement penalties</w:t>
      </w:r>
    </w:p>
    <w:p w14:paraId="4384D2B5" w14:textId="77777777" w:rsidR="008F4ED2" w:rsidRPr="00854CF8" w:rsidRDefault="008F4ED2" w:rsidP="008F4ED2">
      <w:pPr>
        <w:rPr>
          <w:rFonts w:ascii="Times New Roman" w:hAnsi="Times New Roman" w:cs="Times New Roman"/>
        </w:rPr>
      </w:pPr>
    </w:p>
    <w:p w14:paraId="59943A60" w14:textId="77777777" w:rsidR="008F4ED2" w:rsidRPr="00854CF8" w:rsidRDefault="008F4ED2" w:rsidP="00F1144E">
      <w:pPr>
        <w:pStyle w:val="Heading4"/>
      </w:pPr>
      <w:r w:rsidRPr="00854CF8">
        <w:t>Meaning:</w:t>
      </w:r>
    </w:p>
    <w:p w14:paraId="26905FCD"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Bankruptcy cannot erase them.</w:t>
      </w:r>
    </w:p>
    <w:p w14:paraId="0BB7F6AB" w14:textId="77777777" w:rsidR="008F4ED2" w:rsidRPr="00854CF8" w:rsidRDefault="008F4ED2" w:rsidP="008F4ED2">
      <w:pPr>
        <w:rPr>
          <w:rFonts w:ascii="Times New Roman" w:hAnsi="Times New Roman" w:cs="Times New Roman"/>
        </w:rPr>
      </w:pPr>
    </w:p>
    <w:p w14:paraId="2B7EC4A1" w14:textId="77777777" w:rsidR="008F4ED2" w:rsidRPr="00854CF8" w:rsidRDefault="008F4ED2" w:rsidP="00F1144E">
      <w:pPr>
        <w:pStyle w:val="Heading4"/>
      </w:pPr>
      <w:r w:rsidRPr="00854CF8">
        <w:t>D. Alternative Compensation Orders</w:t>
      </w:r>
    </w:p>
    <w:p w14:paraId="394A2B68" w14:textId="77777777" w:rsidR="008F4ED2" w:rsidRPr="00854CF8" w:rsidRDefault="008F4ED2" w:rsidP="008F4ED2">
      <w:pPr>
        <w:rPr>
          <w:rFonts w:ascii="Times New Roman" w:hAnsi="Times New Roman" w:cs="Times New Roman"/>
        </w:rPr>
      </w:pPr>
    </w:p>
    <w:p w14:paraId="6D70033B" w14:textId="77777777" w:rsidR="008F4ED2" w:rsidRPr="00854CF8" w:rsidRDefault="008F4ED2" w:rsidP="00F1144E">
      <w:pPr>
        <w:pStyle w:val="Heading4"/>
      </w:pPr>
      <w:r w:rsidRPr="00854CF8">
        <w:t>Courts may issue:</w:t>
      </w:r>
    </w:p>
    <w:p w14:paraId="7D38CF16" w14:textId="68D11862"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compulsory royalty mandates</w:t>
      </w:r>
    </w:p>
    <w:p w14:paraId="076D8B7D" w14:textId="71250EAC"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long-term revenue obligations</w:t>
      </w:r>
    </w:p>
    <w:p w14:paraId="108CDDB4" w14:textId="31A9C9FB"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compulsory surrender of derivative works</w:t>
      </w:r>
    </w:p>
    <w:p w14:paraId="07220B13" w14:textId="7D9F75D9"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injunctions that permanently ban the infringer from certain industries</w:t>
      </w:r>
    </w:p>
    <w:p w14:paraId="400F92B9" w14:textId="77777777" w:rsidR="008F4ED2" w:rsidRPr="00854CF8" w:rsidRDefault="008F4ED2" w:rsidP="008F4ED2">
      <w:pPr>
        <w:rPr>
          <w:rFonts w:ascii="Times New Roman" w:hAnsi="Times New Roman" w:cs="Times New Roman"/>
        </w:rPr>
      </w:pPr>
    </w:p>
    <w:p w14:paraId="307C8D3D" w14:textId="77777777" w:rsidR="008F4ED2" w:rsidRPr="00854CF8" w:rsidRDefault="008F4ED2" w:rsidP="00F1144E">
      <w:pPr>
        <w:pStyle w:val="Heading4"/>
      </w:pPr>
      <w:r w:rsidRPr="00854CF8">
        <w:t>In short:</w:t>
      </w:r>
    </w:p>
    <w:p w14:paraId="6C4B920C" w14:textId="1FF9E5B1" w:rsidR="008F4ED2" w:rsidRPr="00854CF8" w:rsidRDefault="008F4ED2" w:rsidP="008F4ED2">
      <w:pPr>
        <w:rPr>
          <w:rFonts w:ascii="Times New Roman" w:hAnsi="Times New Roman" w:cs="Times New Roman"/>
        </w:rPr>
      </w:pPr>
      <w:r w:rsidRPr="00854CF8">
        <w:rPr>
          <w:rFonts w:ascii="Times New Roman" w:hAnsi="Times New Roman" w:cs="Times New Roman"/>
        </w:rPr>
        <w:t>If they cannot pay, they lose something else.</w:t>
      </w:r>
    </w:p>
    <w:p w14:paraId="2A2ED6B7" w14:textId="77777777" w:rsidR="008F4ED2" w:rsidRPr="00854CF8" w:rsidRDefault="008F4ED2" w:rsidP="008F4ED2">
      <w:pPr>
        <w:rPr>
          <w:rFonts w:ascii="Times New Roman" w:hAnsi="Times New Roman" w:cs="Times New Roman"/>
        </w:rPr>
      </w:pPr>
    </w:p>
    <w:p w14:paraId="61EFE3CD" w14:textId="61B9C728" w:rsidR="008F4ED2" w:rsidRPr="00854CF8" w:rsidRDefault="00B11A04" w:rsidP="00F1144E">
      <w:pPr>
        <w:pStyle w:val="Heading3"/>
      </w:pPr>
      <w:r w:rsidRPr="00854CF8">
        <w:t>27</w:t>
      </w:r>
      <w:r w:rsidR="008F4ED2" w:rsidRPr="00854CF8">
        <w:t>.3</w:t>
      </w:r>
      <w:r w:rsidR="0025099C">
        <w:t>:</w:t>
      </w:r>
      <w:r w:rsidR="008F4ED2" w:rsidRPr="00854CF8">
        <w:t xml:space="preserve"> Recurring, Multiple, or Mass Infringements</w:t>
      </w:r>
    </w:p>
    <w:p w14:paraId="4B030797" w14:textId="77777777" w:rsidR="008F4ED2" w:rsidRPr="00854CF8" w:rsidRDefault="008F4ED2" w:rsidP="008F4ED2">
      <w:pPr>
        <w:rPr>
          <w:rFonts w:ascii="Times New Roman" w:hAnsi="Times New Roman" w:cs="Times New Roman"/>
        </w:rPr>
      </w:pPr>
    </w:p>
    <w:p w14:paraId="4E46F6B5"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If multiple people or groups steal the system — separately or simultaneously — each act is treated as an independent infringement, with its own full set of penalties.</w:t>
      </w:r>
    </w:p>
    <w:p w14:paraId="13736934" w14:textId="77777777" w:rsidR="008F4ED2" w:rsidRPr="00854CF8" w:rsidRDefault="008F4ED2" w:rsidP="008F4ED2">
      <w:pPr>
        <w:rPr>
          <w:rFonts w:ascii="Times New Roman" w:hAnsi="Times New Roman" w:cs="Times New Roman"/>
        </w:rPr>
      </w:pPr>
    </w:p>
    <w:p w14:paraId="4D97B580" w14:textId="77777777" w:rsidR="008F4ED2" w:rsidRPr="00854CF8" w:rsidRDefault="008F4ED2" w:rsidP="00F1144E">
      <w:pPr>
        <w:pStyle w:val="Heading4"/>
      </w:pPr>
      <w:r w:rsidRPr="00854CF8">
        <w:lastRenderedPageBreak/>
        <w:t>This results in:</w:t>
      </w:r>
    </w:p>
    <w:p w14:paraId="501ABF86" w14:textId="0AE07E15"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stacked financial compensation</w:t>
      </w:r>
    </w:p>
    <w:p w14:paraId="2D325138" w14:textId="008F2EC6"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multiple punitive damage awards</w:t>
      </w:r>
    </w:p>
    <w:p w14:paraId="7E62AD81" w14:textId="0B9754E3"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compound injunctions</w:t>
      </w:r>
    </w:p>
    <w:p w14:paraId="2AA717BD" w14:textId="2E0D6599"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cumulative lifetime royalty streams</w:t>
      </w:r>
    </w:p>
    <w:p w14:paraId="67467A76" w14:textId="4C5BEBA4"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separate judgments for each offender</w:t>
      </w:r>
    </w:p>
    <w:p w14:paraId="15D4E1AD" w14:textId="77777777" w:rsidR="008F4ED2" w:rsidRPr="00854CF8" w:rsidRDefault="008F4ED2" w:rsidP="008F4ED2">
      <w:pPr>
        <w:rPr>
          <w:rFonts w:ascii="Times New Roman" w:hAnsi="Times New Roman" w:cs="Times New Roman"/>
        </w:rPr>
      </w:pPr>
    </w:p>
    <w:p w14:paraId="22E27767"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Each infringement increases the Author’s legal leverage and multiplier effects.</w:t>
      </w:r>
    </w:p>
    <w:p w14:paraId="650B5DD1" w14:textId="77777777" w:rsidR="008F4ED2" w:rsidRPr="00854CF8" w:rsidRDefault="008F4ED2" w:rsidP="008F4ED2">
      <w:pPr>
        <w:rPr>
          <w:rFonts w:ascii="Times New Roman" w:hAnsi="Times New Roman" w:cs="Times New Roman"/>
        </w:rPr>
      </w:pPr>
    </w:p>
    <w:p w14:paraId="001B0BFF" w14:textId="77777777" w:rsidR="008F4ED2" w:rsidRPr="00854CF8" w:rsidRDefault="008F4ED2" w:rsidP="00F1144E">
      <w:pPr>
        <w:pStyle w:val="Heading4"/>
      </w:pPr>
      <w:r w:rsidRPr="00854CF8">
        <w:t>Example:</w:t>
      </w:r>
    </w:p>
    <w:p w14:paraId="28A7ECC9"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If ten different individuals steal the structure,</w:t>
      </w:r>
    </w:p>
    <w:p w14:paraId="4D33A8DF" w14:textId="6DABA110" w:rsidR="008F4ED2" w:rsidRPr="00854CF8" w:rsidRDefault="008F4ED2" w:rsidP="008F4ED2">
      <w:pPr>
        <w:rPr>
          <w:rFonts w:ascii="Times New Roman" w:hAnsi="Times New Roman" w:cs="Times New Roman"/>
        </w:rPr>
      </w:pPr>
      <w:r w:rsidRPr="00854CF8">
        <w:rPr>
          <w:rFonts w:ascii="Times New Roman" w:hAnsi="Times New Roman" w:cs="Times New Roman"/>
        </w:rPr>
        <w:t xml:space="preserve">the damages do NOT </w:t>
      </w:r>
      <w:proofErr w:type="gramStart"/>
      <w:r w:rsidRPr="00854CF8">
        <w:rPr>
          <w:rFonts w:ascii="Times New Roman" w:hAnsi="Times New Roman" w:cs="Times New Roman"/>
        </w:rPr>
        <w:t>split</w:t>
      </w:r>
      <w:r w:rsidR="00F1144E">
        <w:rPr>
          <w:rFonts w:ascii="Times New Roman" w:hAnsi="Times New Roman" w:cs="Times New Roman"/>
        </w:rPr>
        <w:t>;</w:t>
      </w:r>
      <w:proofErr w:type="gramEnd"/>
    </w:p>
    <w:p w14:paraId="51E250AC"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each one owes the full amount.</w:t>
      </w:r>
    </w:p>
    <w:p w14:paraId="73850632" w14:textId="77777777" w:rsidR="008F4ED2" w:rsidRPr="00854CF8" w:rsidRDefault="008F4ED2" w:rsidP="008F4ED2">
      <w:pPr>
        <w:rPr>
          <w:rFonts w:ascii="Times New Roman" w:hAnsi="Times New Roman" w:cs="Times New Roman"/>
        </w:rPr>
      </w:pPr>
    </w:p>
    <w:p w14:paraId="514BAA7E" w14:textId="2F1A3248" w:rsidR="008F4ED2" w:rsidRPr="00854CF8" w:rsidRDefault="00B11A04" w:rsidP="00F1144E">
      <w:pPr>
        <w:pStyle w:val="Heading3"/>
      </w:pPr>
      <w:r w:rsidRPr="00854CF8">
        <w:t>27</w:t>
      </w:r>
      <w:r w:rsidR="008F4ED2" w:rsidRPr="00854CF8">
        <w:t>.4</w:t>
      </w:r>
      <w:r w:rsidR="0025099C">
        <w:t>:</w:t>
      </w:r>
      <w:r w:rsidR="008F4ED2" w:rsidRPr="00854CF8">
        <w:t xml:space="preserve"> Escalation Protocol for Repeat Offenders</w:t>
      </w:r>
    </w:p>
    <w:p w14:paraId="5ED88734" w14:textId="77777777" w:rsidR="008F4ED2" w:rsidRPr="00854CF8" w:rsidRDefault="008F4ED2" w:rsidP="008F4ED2">
      <w:pPr>
        <w:rPr>
          <w:rFonts w:ascii="Times New Roman" w:hAnsi="Times New Roman" w:cs="Times New Roman"/>
        </w:rPr>
      </w:pPr>
    </w:p>
    <w:p w14:paraId="33C7B128" w14:textId="77777777" w:rsidR="008F4ED2" w:rsidRPr="00854CF8" w:rsidRDefault="008F4ED2" w:rsidP="00F1144E">
      <w:pPr>
        <w:pStyle w:val="Heading4"/>
      </w:pPr>
      <w:r w:rsidRPr="00854CF8">
        <w:t>If the same offender infringes again, the system activates:</w:t>
      </w:r>
    </w:p>
    <w:p w14:paraId="0EE40827" w14:textId="77777777" w:rsidR="008F4ED2" w:rsidRPr="00854CF8" w:rsidRDefault="008F4ED2" w:rsidP="008F4ED2">
      <w:pPr>
        <w:rPr>
          <w:rFonts w:ascii="Times New Roman" w:hAnsi="Times New Roman" w:cs="Times New Roman"/>
        </w:rPr>
      </w:pPr>
    </w:p>
    <w:p w14:paraId="5D19719F" w14:textId="77777777" w:rsidR="008F4ED2" w:rsidRPr="00854CF8" w:rsidRDefault="008F4ED2" w:rsidP="00F1144E">
      <w:pPr>
        <w:pStyle w:val="Heading4"/>
      </w:pPr>
      <w:r w:rsidRPr="00854CF8">
        <w:t>A. Enhanced Penalty Tier</w:t>
      </w:r>
    </w:p>
    <w:p w14:paraId="3428B61B" w14:textId="77777777" w:rsidR="008F4ED2" w:rsidRPr="00854CF8" w:rsidRDefault="008F4ED2" w:rsidP="008F4ED2">
      <w:pPr>
        <w:rPr>
          <w:rFonts w:ascii="Times New Roman" w:hAnsi="Times New Roman" w:cs="Times New Roman"/>
        </w:rPr>
      </w:pPr>
    </w:p>
    <w:p w14:paraId="18DEFF61"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All financial penalties are automatically multiplied by 2×, 3×, or 5× depending on frequency and intent.</w:t>
      </w:r>
    </w:p>
    <w:p w14:paraId="3DF7F059" w14:textId="77777777" w:rsidR="008F4ED2" w:rsidRPr="00854CF8" w:rsidRDefault="008F4ED2" w:rsidP="008F4ED2">
      <w:pPr>
        <w:rPr>
          <w:rFonts w:ascii="Times New Roman" w:hAnsi="Times New Roman" w:cs="Times New Roman"/>
        </w:rPr>
      </w:pPr>
    </w:p>
    <w:p w14:paraId="6BCC6471" w14:textId="77777777" w:rsidR="008F4ED2" w:rsidRPr="00854CF8" w:rsidRDefault="008F4ED2" w:rsidP="00F1144E">
      <w:pPr>
        <w:pStyle w:val="Heading4"/>
      </w:pPr>
      <w:r w:rsidRPr="00854CF8">
        <w:t>B. Criminal Referral</w:t>
      </w:r>
    </w:p>
    <w:p w14:paraId="1B36224A" w14:textId="77777777" w:rsidR="008F4ED2" w:rsidRPr="00854CF8" w:rsidRDefault="008F4ED2" w:rsidP="008F4ED2">
      <w:pPr>
        <w:rPr>
          <w:rFonts w:ascii="Times New Roman" w:hAnsi="Times New Roman" w:cs="Times New Roman"/>
        </w:rPr>
      </w:pPr>
    </w:p>
    <w:p w14:paraId="06CE1F44" w14:textId="77777777" w:rsidR="008F4ED2" w:rsidRPr="00854CF8" w:rsidRDefault="008F4ED2" w:rsidP="00F1144E">
      <w:pPr>
        <w:pStyle w:val="Heading4"/>
      </w:pPr>
      <w:r w:rsidRPr="00854CF8">
        <w:t xml:space="preserve">Repeat offenders may be referred </w:t>
      </w:r>
      <w:proofErr w:type="gramStart"/>
      <w:r w:rsidRPr="00854CF8">
        <w:t>for</w:t>
      </w:r>
      <w:proofErr w:type="gramEnd"/>
      <w:r w:rsidRPr="00854CF8">
        <w:t>:</w:t>
      </w:r>
    </w:p>
    <w:p w14:paraId="2C9237E4" w14:textId="3A2424C3"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criminal copyright charges</w:t>
      </w:r>
    </w:p>
    <w:p w14:paraId="0076E48C" w14:textId="17D94FC7"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cybercrime violations</w:t>
      </w:r>
    </w:p>
    <w:p w14:paraId="6C2A839B" w14:textId="5A668253"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fraud and misrepresentation</w:t>
      </w:r>
    </w:p>
    <w:p w14:paraId="3607CCB8" w14:textId="77777777" w:rsidR="008F4ED2" w:rsidRPr="00854CF8" w:rsidRDefault="008F4ED2" w:rsidP="008F4ED2">
      <w:pPr>
        <w:rPr>
          <w:rFonts w:ascii="Times New Roman" w:hAnsi="Times New Roman" w:cs="Times New Roman"/>
        </w:rPr>
      </w:pPr>
    </w:p>
    <w:p w14:paraId="64457427" w14:textId="77777777" w:rsidR="008F4ED2" w:rsidRPr="00854CF8" w:rsidRDefault="008F4ED2" w:rsidP="00F1144E">
      <w:pPr>
        <w:pStyle w:val="Heading4"/>
      </w:pPr>
      <w:r w:rsidRPr="00854CF8">
        <w:lastRenderedPageBreak/>
        <w:t>C. Global IP Blacklisting</w:t>
      </w:r>
    </w:p>
    <w:p w14:paraId="5785D6AE" w14:textId="77777777" w:rsidR="008F4ED2" w:rsidRPr="00854CF8" w:rsidRDefault="008F4ED2" w:rsidP="008F4ED2">
      <w:pPr>
        <w:rPr>
          <w:rFonts w:ascii="Times New Roman" w:hAnsi="Times New Roman" w:cs="Times New Roman"/>
        </w:rPr>
      </w:pPr>
    </w:p>
    <w:p w14:paraId="4489BB3C" w14:textId="77777777" w:rsidR="008F4ED2" w:rsidRPr="00854CF8" w:rsidRDefault="008F4ED2" w:rsidP="00F1144E">
      <w:pPr>
        <w:pStyle w:val="Heading4"/>
      </w:pPr>
      <w:r w:rsidRPr="00854CF8">
        <w:t>Offenders are permanently flagged to:</w:t>
      </w:r>
    </w:p>
    <w:p w14:paraId="72E0C775" w14:textId="3938D55A"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global copyright databases</w:t>
      </w:r>
    </w:p>
    <w:p w14:paraId="3450CB77" w14:textId="019EFA81"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WIPO monitoring systems</w:t>
      </w:r>
    </w:p>
    <w:p w14:paraId="1A9A66BB" w14:textId="65119D65"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multinational legal registries</w:t>
      </w:r>
    </w:p>
    <w:p w14:paraId="3063C6E3" w14:textId="5388DCF2"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AI-driven infringement watchlists</w:t>
      </w:r>
    </w:p>
    <w:p w14:paraId="7ED1B9B8" w14:textId="77777777" w:rsidR="008F4ED2" w:rsidRPr="00854CF8" w:rsidRDefault="008F4ED2" w:rsidP="008F4ED2">
      <w:pPr>
        <w:rPr>
          <w:rFonts w:ascii="Times New Roman" w:hAnsi="Times New Roman" w:cs="Times New Roman"/>
        </w:rPr>
      </w:pPr>
    </w:p>
    <w:p w14:paraId="4ECEBE14" w14:textId="77777777" w:rsidR="008F4ED2" w:rsidRPr="00854CF8" w:rsidRDefault="008F4ED2" w:rsidP="00F1144E">
      <w:pPr>
        <w:pStyle w:val="Heading4"/>
      </w:pPr>
      <w:r w:rsidRPr="00854CF8">
        <w:t>D. Permanent Industry Ban</w:t>
      </w:r>
    </w:p>
    <w:p w14:paraId="6C5EF761" w14:textId="77777777" w:rsidR="008F4ED2" w:rsidRPr="00854CF8" w:rsidRDefault="008F4ED2" w:rsidP="008F4ED2">
      <w:pPr>
        <w:rPr>
          <w:rFonts w:ascii="Times New Roman" w:hAnsi="Times New Roman" w:cs="Times New Roman"/>
        </w:rPr>
      </w:pPr>
    </w:p>
    <w:p w14:paraId="12453695" w14:textId="77777777" w:rsidR="008F4ED2" w:rsidRPr="00854CF8" w:rsidRDefault="008F4ED2" w:rsidP="00F1144E">
      <w:pPr>
        <w:pStyle w:val="Heading4"/>
      </w:pPr>
      <w:r w:rsidRPr="00854CF8">
        <w:t>Courts may enforce:</w:t>
      </w:r>
    </w:p>
    <w:p w14:paraId="044BACCD" w14:textId="45B59EAE"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prohibition from entering certain industries</w:t>
      </w:r>
    </w:p>
    <w:p w14:paraId="6630F090" w14:textId="205D67AE"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total ban from AI development</w:t>
      </w:r>
    </w:p>
    <w:p w14:paraId="7E89B813" w14:textId="5A55057D"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prohibition from web/software architecture fields</w:t>
      </w:r>
    </w:p>
    <w:p w14:paraId="75B53084" w14:textId="77777777" w:rsidR="008F4ED2" w:rsidRPr="00854CF8" w:rsidRDefault="008F4ED2" w:rsidP="008F4ED2">
      <w:pPr>
        <w:rPr>
          <w:rFonts w:ascii="Times New Roman" w:hAnsi="Times New Roman" w:cs="Times New Roman"/>
        </w:rPr>
      </w:pPr>
    </w:p>
    <w:p w14:paraId="43133336" w14:textId="1B07CB73" w:rsidR="008F4ED2" w:rsidRPr="00854CF8" w:rsidRDefault="00B11A04" w:rsidP="00F1144E">
      <w:pPr>
        <w:pStyle w:val="Heading3"/>
      </w:pPr>
      <w:r w:rsidRPr="00854CF8">
        <w:t>27</w:t>
      </w:r>
      <w:r w:rsidR="008F4ED2" w:rsidRPr="00854CF8">
        <w:t>.5</w:t>
      </w:r>
      <w:r w:rsidR="0025099C">
        <w:t>:</w:t>
      </w:r>
      <w:r w:rsidR="008F4ED2" w:rsidRPr="00854CF8">
        <w:t xml:space="preserve"> “Immutable Proof of Origin” Clause</w:t>
      </w:r>
    </w:p>
    <w:p w14:paraId="52A070D0" w14:textId="77777777" w:rsidR="008F4ED2" w:rsidRPr="00854CF8" w:rsidRDefault="008F4ED2" w:rsidP="008F4ED2">
      <w:pPr>
        <w:rPr>
          <w:rFonts w:ascii="Times New Roman" w:hAnsi="Times New Roman" w:cs="Times New Roman"/>
        </w:rPr>
      </w:pPr>
    </w:p>
    <w:p w14:paraId="7014BF5D" w14:textId="77777777" w:rsidR="008F4ED2" w:rsidRPr="00854CF8" w:rsidRDefault="008F4ED2" w:rsidP="00F1144E">
      <w:pPr>
        <w:pStyle w:val="Heading4"/>
      </w:pPr>
      <w:r w:rsidRPr="00854CF8">
        <w:t>To neutralize any future denials or counterclaims, the Author maintains a sealed, timestamped archive — referred to officially as the Classified Origin Vault — containing:</w:t>
      </w:r>
    </w:p>
    <w:p w14:paraId="66FE50E3" w14:textId="7666332C"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locked original drafts</w:t>
      </w:r>
    </w:p>
    <w:p w14:paraId="45720947" w14:textId="184B2675"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cross-platform creation logs</w:t>
      </w:r>
    </w:p>
    <w:p w14:paraId="42DAC973" w14:textId="1D34F2F3"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incremental developmental evidence</w:t>
      </w:r>
    </w:p>
    <w:p w14:paraId="5E6F26C1" w14:textId="23C27E83"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metadata archives</w:t>
      </w:r>
    </w:p>
    <w:p w14:paraId="692E9C1E" w14:textId="3CC9B3EE"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offline backups</w:t>
      </w:r>
    </w:p>
    <w:p w14:paraId="3C281B37" w14:textId="232280EC"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notarized or hashed timestamps</w:t>
      </w:r>
    </w:p>
    <w:p w14:paraId="69A8F188" w14:textId="129EC71D"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forensic digital verification proofs</w:t>
      </w:r>
    </w:p>
    <w:p w14:paraId="1146E578" w14:textId="77777777" w:rsidR="008F4ED2" w:rsidRPr="00854CF8" w:rsidRDefault="008F4ED2" w:rsidP="008F4ED2">
      <w:pPr>
        <w:rPr>
          <w:rFonts w:ascii="Times New Roman" w:hAnsi="Times New Roman" w:cs="Times New Roman"/>
        </w:rPr>
      </w:pPr>
    </w:p>
    <w:p w14:paraId="67DDF81F" w14:textId="77777777" w:rsidR="008F4ED2" w:rsidRPr="00854CF8" w:rsidRDefault="008F4ED2" w:rsidP="00F1144E">
      <w:pPr>
        <w:pStyle w:val="Heading4"/>
      </w:pPr>
      <w:r w:rsidRPr="00854CF8">
        <w:t>This archive guarantees:</w:t>
      </w:r>
    </w:p>
    <w:p w14:paraId="49849AB2"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Any attempt to dispute ownership collapses instantly.</w:t>
      </w:r>
    </w:p>
    <w:p w14:paraId="7F2F8BE8" w14:textId="77777777" w:rsidR="008F4ED2" w:rsidRPr="00854CF8" w:rsidRDefault="008F4ED2" w:rsidP="008F4ED2">
      <w:pPr>
        <w:rPr>
          <w:rFonts w:ascii="Times New Roman" w:hAnsi="Times New Roman" w:cs="Times New Roman"/>
        </w:rPr>
      </w:pPr>
    </w:p>
    <w:p w14:paraId="5E173D0A"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Courts treat timestamped origin proof as final and irrefutable under global IP norms.</w:t>
      </w:r>
    </w:p>
    <w:p w14:paraId="1CCA6282" w14:textId="76348C46" w:rsidR="008F4ED2" w:rsidRPr="00854CF8" w:rsidRDefault="008F4ED2" w:rsidP="008F4ED2">
      <w:pPr>
        <w:rPr>
          <w:rFonts w:ascii="Times New Roman" w:hAnsi="Times New Roman" w:cs="Times New Roman"/>
        </w:rPr>
      </w:pPr>
    </w:p>
    <w:p w14:paraId="1B31E57A" w14:textId="77777777" w:rsidR="008F4ED2" w:rsidRPr="00854CF8" w:rsidRDefault="008F4ED2" w:rsidP="008F4ED2">
      <w:pPr>
        <w:rPr>
          <w:rFonts w:ascii="Times New Roman" w:hAnsi="Times New Roman" w:cs="Times New Roman"/>
        </w:rPr>
      </w:pPr>
    </w:p>
    <w:p w14:paraId="643D4166" w14:textId="1514C5B5" w:rsidR="008F4ED2" w:rsidRPr="00854CF8" w:rsidRDefault="00B11A04" w:rsidP="00F1144E">
      <w:pPr>
        <w:pStyle w:val="Heading3"/>
      </w:pPr>
      <w:r w:rsidRPr="00854CF8">
        <w:lastRenderedPageBreak/>
        <w:t>27</w:t>
      </w:r>
      <w:r w:rsidR="008F4ED2" w:rsidRPr="00854CF8">
        <w:t>.6</w:t>
      </w:r>
      <w:r w:rsidR="0025099C">
        <w:t>:</w:t>
      </w:r>
      <w:r w:rsidR="008F4ED2" w:rsidRPr="00854CF8">
        <w:t xml:space="preserve"> Multi-Layer Deterrence Statement</w:t>
      </w:r>
    </w:p>
    <w:p w14:paraId="1D02DC38" w14:textId="77777777" w:rsidR="008F4ED2" w:rsidRPr="00854CF8" w:rsidRDefault="008F4ED2" w:rsidP="008F4ED2">
      <w:pPr>
        <w:rPr>
          <w:rFonts w:ascii="Times New Roman" w:hAnsi="Times New Roman" w:cs="Times New Roman"/>
        </w:rPr>
      </w:pPr>
    </w:p>
    <w:p w14:paraId="11C714FB" w14:textId="77777777" w:rsidR="008F4ED2" w:rsidRPr="00854CF8" w:rsidRDefault="008F4ED2" w:rsidP="00F1144E">
      <w:pPr>
        <w:pStyle w:val="Heading4"/>
      </w:pPr>
      <w:r w:rsidRPr="00854CF8">
        <w:t>This section serves as a universal warning:</w:t>
      </w:r>
    </w:p>
    <w:p w14:paraId="1D7CA359" w14:textId="7A1A50EE"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Every theft is detected</w:t>
      </w:r>
    </w:p>
    <w:p w14:paraId="51934FB8" w14:textId="290D8D69"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Every infringer is traceable</w:t>
      </w:r>
    </w:p>
    <w:p w14:paraId="1B661D23" w14:textId="64D1BBA1"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Every violation is enforceable</w:t>
      </w:r>
    </w:p>
    <w:p w14:paraId="377892A5" w14:textId="13BFC9A8"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Every attempt leads to permanent liability</w:t>
      </w:r>
    </w:p>
    <w:p w14:paraId="279E8FFF" w14:textId="5345F4B8"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No offender escapes consequences</w:t>
      </w:r>
    </w:p>
    <w:p w14:paraId="0906EB21" w14:textId="1918E13B"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No copy survives legal scrutiny</w:t>
      </w:r>
    </w:p>
    <w:p w14:paraId="6976FB05" w14:textId="77777777" w:rsidR="008F4ED2" w:rsidRPr="00854CF8" w:rsidRDefault="008F4ED2" w:rsidP="008F4ED2">
      <w:pPr>
        <w:rPr>
          <w:rFonts w:ascii="Times New Roman" w:hAnsi="Times New Roman" w:cs="Times New Roman"/>
        </w:rPr>
      </w:pPr>
    </w:p>
    <w:p w14:paraId="1488EB33"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The architecture is so uniquely structured that any derivative will expose itself instantly.</w:t>
      </w:r>
    </w:p>
    <w:p w14:paraId="63B3CB15" w14:textId="77777777" w:rsidR="008F4ED2" w:rsidRPr="00854CF8" w:rsidRDefault="008F4ED2" w:rsidP="008F4ED2">
      <w:pPr>
        <w:rPr>
          <w:rFonts w:ascii="Times New Roman" w:hAnsi="Times New Roman" w:cs="Times New Roman"/>
        </w:rPr>
      </w:pPr>
    </w:p>
    <w:p w14:paraId="0382D061"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Imitation is not just illegal —</w:t>
      </w:r>
    </w:p>
    <w:p w14:paraId="4C80D45B" w14:textId="77777777" w:rsidR="008F4ED2" w:rsidRPr="00854CF8" w:rsidRDefault="008F4ED2" w:rsidP="008F4ED2">
      <w:pPr>
        <w:rPr>
          <w:rFonts w:ascii="Times New Roman" w:hAnsi="Times New Roman" w:cs="Times New Roman"/>
        </w:rPr>
      </w:pPr>
      <w:proofErr w:type="gramStart"/>
      <w:r w:rsidRPr="00854CF8">
        <w:rPr>
          <w:rFonts w:ascii="Times New Roman" w:hAnsi="Times New Roman" w:cs="Times New Roman"/>
        </w:rPr>
        <w:t>it</w:t>
      </w:r>
      <w:proofErr w:type="gramEnd"/>
      <w:r w:rsidRPr="00854CF8">
        <w:rPr>
          <w:rFonts w:ascii="Times New Roman" w:hAnsi="Times New Roman" w:cs="Times New Roman"/>
        </w:rPr>
        <w:t xml:space="preserve"> is impossible to hide.</w:t>
      </w:r>
    </w:p>
    <w:p w14:paraId="13DD27DC" w14:textId="77777777" w:rsidR="008F4ED2" w:rsidRPr="00854CF8" w:rsidRDefault="008F4ED2" w:rsidP="008F4ED2">
      <w:pPr>
        <w:rPr>
          <w:rFonts w:ascii="Times New Roman" w:hAnsi="Times New Roman" w:cs="Times New Roman"/>
        </w:rPr>
      </w:pPr>
    </w:p>
    <w:p w14:paraId="264EE0BD" w14:textId="77777777" w:rsidR="008F4ED2" w:rsidRPr="00854CF8" w:rsidRDefault="008F4ED2" w:rsidP="00F1144E">
      <w:pPr>
        <w:pStyle w:val="Heading2"/>
      </w:pPr>
      <w:r w:rsidRPr="00854CF8">
        <w:t>Section Closing Summary</w:t>
      </w:r>
    </w:p>
    <w:p w14:paraId="3B1086E1" w14:textId="77777777" w:rsidR="008F4ED2" w:rsidRPr="00854CF8" w:rsidRDefault="008F4ED2" w:rsidP="008F4ED2">
      <w:pPr>
        <w:rPr>
          <w:rFonts w:ascii="Times New Roman" w:hAnsi="Times New Roman" w:cs="Times New Roman"/>
        </w:rPr>
      </w:pPr>
    </w:p>
    <w:p w14:paraId="041345E0"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This section extends the WebHydra legal protection to cover real-world scenarios including insolvent infringers, multiple independent thefts, recurring offenders, and mass replication attempts.</w:t>
      </w:r>
    </w:p>
    <w:p w14:paraId="726C5792" w14:textId="77777777" w:rsidR="008F4ED2" w:rsidRPr="00854CF8" w:rsidRDefault="008F4ED2" w:rsidP="008F4ED2">
      <w:pPr>
        <w:rPr>
          <w:rFonts w:ascii="Times New Roman" w:hAnsi="Times New Roman" w:cs="Times New Roman"/>
        </w:rPr>
      </w:pPr>
    </w:p>
    <w:p w14:paraId="41687AE5" w14:textId="77777777" w:rsidR="008F4ED2" w:rsidRPr="00854CF8" w:rsidRDefault="008F4ED2" w:rsidP="00F1144E">
      <w:pPr>
        <w:pStyle w:val="Heading4"/>
      </w:pPr>
      <w:r w:rsidRPr="00854CF8">
        <w:t>With this framework, the WebHydra system becomes fully shielded under:</w:t>
      </w:r>
    </w:p>
    <w:p w14:paraId="603F6A99" w14:textId="446BB182"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civil law</w:t>
      </w:r>
    </w:p>
    <w:p w14:paraId="7BE94D64" w14:textId="45CFD345"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criminal law</w:t>
      </w:r>
    </w:p>
    <w:p w14:paraId="404ADF0D" w14:textId="4C21FE3F"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international IP treaties</w:t>
      </w:r>
    </w:p>
    <w:p w14:paraId="135BDAF4" w14:textId="6E81F623"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global enforcement networks</w:t>
      </w:r>
    </w:p>
    <w:p w14:paraId="45EB8554" w14:textId="7F4DCCF9"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digital forensics protocols</w:t>
      </w:r>
    </w:p>
    <w:p w14:paraId="3A20683C" w14:textId="579A5EC5" w:rsidR="008F4ED2" w:rsidRPr="00F1144E" w:rsidRDefault="008F4ED2" w:rsidP="00F1144E">
      <w:pPr>
        <w:pStyle w:val="ListParagraph"/>
        <w:numPr>
          <w:ilvl w:val="0"/>
          <w:numId w:val="121"/>
        </w:numPr>
        <w:rPr>
          <w:rFonts w:ascii="Times New Roman" w:hAnsi="Times New Roman" w:cs="Times New Roman"/>
        </w:rPr>
      </w:pPr>
      <w:r w:rsidRPr="00F1144E">
        <w:rPr>
          <w:rFonts w:ascii="Times New Roman" w:hAnsi="Times New Roman" w:cs="Times New Roman"/>
        </w:rPr>
        <w:t>lifetime financial liability mechanisms</w:t>
      </w:r>
    </w:p>
    <w:p w14:paraId="084B935A"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No matter who infringes — or how many times —</w:t>
      </w:r>
    </w:p>
    <w:p w14:paraId="7DFDFE10" w14:textId="58FD1F45" w:rsidR="008F4ED2" w:rsidRPr="00854CF8" w:rsidRDefault="008F4ED2" w:rsidP="008F4ED2">
      <w:pPr>
        <w:rPr>
          <w:rFonts w:ascii="Times New Roman" w:hAnsi="Times New Roman" w:cs="Times New Roman"/>
        </w:rPr>
      </w:pPr>
      <w:r w:rsidRPr="00854CF8">
        <w:rPr>
          <w:rFonts w:ascii="Times New Roman" w:hAnsi="Times New Roman" w:cs="Times New Roman"/>
        </w:rPr>
        <w:t>the Author’s ownership remains untouchable, enforceable, and legally absolute.</w:t>
      </w:r>
    </w:p>
    <w:p w14:paraId="01A57E2D" w14:textId="77777777" w:rsidR="008F4ED2" w:rsidRPr="00854CF8" w:rsidRDefault="008F4ED2">
      <w:pPr>
        <w:rPr>
          <w:rFonts w:ascii="Times New Roman" w:hAnsi="Times New Roman" w:cs="Times New Roman"/>
        </w:rPr>
      </w:pPr>
      <w:r w:rsidRPr="00854CF8">
        <w:rPr>
          <w:rFonts w:ascii="Times New Roman" w:hAnsi="Times New Roman" w:cs="Times New Roman"/>
        </w:rPr>
        <w:br w:type="page"/>
      </w:r>
    </w:p>
    <w:p w14:paraId="4ACA0C11" w14:textId="77777777" w:rsidR="006B178F" w:rsidRPr="001B3C33" w:rsidRDefault="006B178F" w:rsidP="006B178F">
      <w:pPr>
        <w:pStyle w:val="Heading1"/>
        <w:jc w:val="center"/>
        <w:rPr>
          <w:sz w:val="60"/>
          <w:szCs w:val="60"/>
        </w:rPr>
      </w:pPr>
      <w:r w:rsidRPr="001B3C33">
        <w:rPr>
          <w:sz w:val="60"/>
          <w:szCs w:val="60"/>
        </w:rPr>
        <w:lastRenderedPageBreak/>
        <w:t>PROJECT HYDRAGENESIS: WEBHYDRA AND HYDRA CORE</w:t>
      </w:r>
    </w:p>
    <w:p w14:paraId="443DBA72" w14:textId="77777777" w:rsidR="006B178F" w:rsidRPr="001B3C33" w:rsidRDefault="006B178F" w:rsidP="006B178F">
      <w:pPr>
        <w:rPr>
          <w:rFonts w:ascii="Times New Roman" w:hAnsi="Times New Roman" w:cs="Times New Roman"/>
          <w:b/>
          <w:sz w:val="56"/>
          <w:szCs w:val="56"/>
        </w:rPr>
      </w:pPr>
    </w:p>
    <w:p w14:paraId="0F269231" w14:textId="77777777" w:rsidR="006B178F" w:rsidRPr="001B3C33" w:rsidRDefault="006B178F" w:rsidP="006B178F">
      <w:pPr>
        <w:pStyle w:val="Heading1"/>
        <w:jc w:val="center"/>
        <w:rPr>
          <w:sz w:val="56"/>
          <w:szCs w:val="56"/>
        </w:rPr>
      </w:pPr>
      <w:r w:rsidRPr="001B3C33">
        <w:rPr>
          <w:sz w:val="56"/>
          <w:szCs w:val="56"/>
        </w:rPr>
        <w:t>WEBHYDRA: DIGITAL INFRASTRUCTURE &amp; MULTI-TIER WEB ECOSYSTEM</w:t>
      </w:r>
    </w:p>
    <w:p w14:paraId="55C30F0E" w14:textId="77777777" w:rsidR="006B178F" w:rsidRPr="001B3C33" w:rsidRDefault="006B178F" w:rsidP="006B178F">
      <w:pPr>
        <w:rPr>
          <w:rFonts w:ascii="Times New Roman" w:hAnsi="Times New Roman" w:cs="Times New Roman"/>
          <w:b/>
          <w:sz w:val="56"/>
          <w:szCs w:val="56"/>
        </w:rPr>
      </w:pPr>
    </w:p>
    <w:p w14:paraId="37258133" w14:textId="77777777" w:rsidR="006B178F" w:rsidRPr="001B3C33" w:rsidRDefault="006B178F" w:rsidP="006B178F">
      <w:pPr>
        <w:pStyle w:val="Heading1"/>
        <w:jc w:val="center"/>
        <w:rPr>
          <w:sz w:val="50"/>
          <w:szCs w:val="50"/>
        </w:rPr>
      </w:pPr>
      <w:r w:rsidRPr="001B3C33">
        <w:rPr>
          <w:sz w:val="50"/>
          <w:szCs w:val="50"/>
        </w:rPr>
        <w:t>WEBHYDRA: WEBSITE STRUCTURE MASTER DOCUMENT</w:t>
      </w:r>
    </w:p>
    <w:p w14:paraId="34DA57B2" w14:textId="77777777" w:rsidR="006B178F" w:rsidRPr="001B3C33" w:rsidRDefault="006B178F" w:rsidP="006B178F">
      <w:pPr>
        <w:jc w:val="center"/>
        <w:rPr>
          <w:rFonts w:ascii="Times New Roman" w:hAnsi="Times New Roman" w:cs="Times New Roman"/>
          <w:b/>
          <w:sz w:val="56"/>
          <w:szCs w:val="56"/>
        </w:rPr>
      </w:pPr>
    </w:p>
    <w:p w14:paraId="37631D28" w14:textId="77777777" w:rsidR="006B178F" w:rsidRPr="001B3C33" w:rsidRDefault="006B178F" w:rsidP="006B178F">
      <w:pPr>
        <w:jc w:val="center"/>
        <w:rPr>
          <w:rFonts w:ascii="Times New Roman" w:hAnsi="Times New Roman" w:cs="Times New Roman"/>
          <w:b/>
          <w:sz w:val="56"/>
          <w:szCs w:val="56"/>
        </w:rPr>
      </w:pPr>
    </w:p>
    <w:p w14:paraId="70626B09" w14:textId="68141083" w:rsidR="006B178F" w:rsidRPr="001229B4" w:rsidRDefault="006B178F" w:rsidP="006B178F">
      <w:pPr>
        <w:pStyle w:val="Heading1"/>
        <w:jc w:val="center"/>
        <w:rPr>
          <w:sz w:val="60"/>
          <w:szCs w:val="60"/>
        </w:rPr>
      </w:pPr>
      <w:r>
        <w:rPr>
          <w:sz w:val="60"/>
          <w:szCs w:val="60"/>
        </w:rPr>
        <w:t xml:space="preserve">SECTION </w:t>
      </w:r>
      <w:r>
        <w:rPr>
          <w:sz w:val="60"/>
          <w:szCs w:val="60"/>
        </w:rPr>
        <w:t>28: HIGH-RISK INFRINGER ASSESSMENT &amp; ANTICIPATED BREACH</w:t>
      </w:r>
    </w:p>
    <w:p w14:paraId="10B6AAFB" w14:textId="77777777" w:rsidR="006B178F" w:rsidRDefault="006B178F">
      <w:pPr>
        <w:rPr>
          <w:rFonts w:ascii="Times New Roman" w:eastAsiaTheme="majorEastAsia" w:hAnsi="Times New Roman" w:cstheme="majorBidi"/>
          <w:b/>
          <w:color w:val="000000" w:themeColor="text1"/>
          <w:sz w:val="40"/>
          <w:szCs w:val="40"/>
        </w:rPr>
      </w:pPr>
      <w:r>
        <w:br w:type="page"/>
      </w:r>
    </w:p>
    <w:p w14:paraId="5018BBA8" w14:textId="79F03F3B" w:rsidR="008F4ED2" w:rsidRDefault="008F4ED2" w:rsidP="00F1144E">
      <w:pPr>
        <w:pStyle w:val="Heading1"/>
      </w:pPr>
      <w:r w:rsidRPr="00854CF8">
        <w:lastRenderedPageBreak/>
        <w:t xml:space="preserve">SECTION </w:t>
      </w:r>
      <w:r w:rsidR="00B11A04" w:rsidRPr="00854CF8">
        <w:t>28</w:t>
      </w:r>
      <w:r w:rsidR="00F1144E">
        <w:t>:</w:t>
      </w:r>
      <w:r w:rsidRPr="00854CF8">
        <w:t xml:space="preserve"> HIGH-RISK INFRINGER ASSESSMENT &amp; ANTICIPATED BREACH SCENARIOS</w:t>
      </w:r>
    </w:p>
    <w:p w14:paraId="4F9321BF" w14:textId="77777777" w:rsidR="00F1144E" w:rsidRPr="00F1144E" w:rsidRDefault="00F1144E" w:rsidP="00F1144E"/>
    <w:p w14:paraId="5FE3EB4E" w14:textId="77777777" w:rsidR="008F4ED2" w:rsidRPr="00854CF8" w:rsidRDefault="008F4ED2" w:rsidP="00F1144E">
      <w:pPr>
        <w:pStyle w:val="Heading4"/>
      </w:pPr>
      <w:r w:rsidRPr="00854CF8">
        <w:t>(Professional Legal Analysis for Judicial Presentation)</w:t>
      </w:r>
    </w:p>
    <w:p w14:paraId="7BEEE960" w14:textId="77777777" w:rsidR="008F4ED2" w:rsidRPr="00854CF8" w:rsidRDefault="008F4ED2" w:rsidP="008F4ED2">
      <w:pPr>
        <w:rPr>
          <w:rFonts w:ascii="Times New Roman" w:hAnsi="Times New Roman" w:cs="Times New Roman"/>
        </w:rPr>
      </w:pPr>
    </w:p>
    <w:p w14:paraId="177C145E" w14:textId="77777777" w:rsidR="008F4ED2" w:rsidRPr="00854CF8" w:rsidRDefault="008F4ED2" w:rsidP="00F1144E">
      <w:pPr>
        <w:pStyle w:val="Heading2"/>
      </w:pPr>
      <w:r w:rsidRPr="00854CF8">
        <w:t>Section Introduction</w:t>
      </w:r>
    </w:p>
    <w:p w14:paraId="1DAB87FF" w14:textId="77777777" w:rsidR="00ED0588" w:rsidRPr="00854CF8" w:rsidRDefault="00ED0588" w:rsidP="008F4ED2">
      <w:pPr>
        <w:rPr>
          <w:rFonts w:ascii="Times New Roman" w:hAnsi="Times New Roman" w:cs="Times New Roman"/>
        </w:rPr>
      </w:pPr>
    </w:p>
    <w:p w14:paraId="0E2623CE"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 xml:space="preserve">This section provides a formal legal assessment regarding the probability, nature, and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tendencies of potential infringers who may attempt to unlawfully copy, extract, or replicate any component of the WebHydra, HydraCore, or Project </w:t>
      </w:r>
      <w:proofErr w:type="spellStart"/>
      <w:r w:rsidRPr="00854CF8">
        <w:rPr>
          <w:rFonts w:ascii="Times New Roman" w:hAnsi="Times New Roman" w:cs="Times New Roman"/>
        </w:rPr>
        <w:t>Hydragenesis</w:t>
      </w:r>
      <w:proofErr w:type="spellEnd"/>
      <w:r w:rsidRPr="00854CF8">
        <w:rPr>
          <w:rFonts w:ascii="Times New Roman" w:hAnsi="Times New Roman" w:cs="Times New Roman"/>
        </w:rPr>
        <w:t xml:space="preserve"> systems.</w:t>
      </w:r>
    </w:p>
    <w:p w14:paraId="68385E84"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It is constructed to meet the evidentiary and formal standards applicable in international courts, arbitration tribunals, intellectual property boards, and sovereign IP authorities.</w:t>
      </w:r>
    </w:p>
    <w:p w14:paraId="558ECF22" w14:textId="77777777" w:rsidR="008F4ED2" w:rsidRPr="00854CF8" w:rsidRDefault="008F4ED2" w:rsidP="008F4ED2">
      <w:pPr>
        <w:rPr>
          <w:rFonts w:ascii="Times New Roman" w:hAnsi="Times New Roman" w:cs="Times New Roman"/>
        </w:rPr>
      </w:pPr>
    </w:p>
    <w:p w14:paraId="62AD3BBE" w14:textId="77777777" w:rsidR="008F4ED2" w:rsidRPr="00854CF8" w:rsidRDefault="008F4ED2" w:rsidP="00F643B1">
      <w:pPr>
        <w:pStyle w:val="Heading4"/>
      </w:pPr>
      <w:r w:rsidRPr="00854CF8">
        <w:t>The purpose of this section is threefold:</w:t>
      </w:r>
    </w:p>
    <w:p w14:paraId="2AD9D38C" w14:textId="7C799A40" w:rsidR="008F4ED2" w:rsidRPr="00F643B1" w:rsidRDefault="008F4ED2" w:rsidP="00F643B1">
      <w:pPr>
        <w:pStyle w:val="ListParagraph"/>
        <w:numPr>
          <w:ilvl w:val="1"/>
          <w:numId w:val="10"/>
        </w:numPr>
        <w:rPr>
          <w:rFonts w:ascii="Times New Roman" w:hAnsi="Times New Roman" w:cs="Times New Roman"/>
        </w:rPr>
      </w:pPr>
      <w:r w:rsidRPr="00F643B1">
        <w:rPr>
          <w:rFonts w:ascii="Times New Roman" w:hAnsi="Times New Roman" w:cs="Times New Roman"/>
        </w:rPr>
        <w:t>To demonstrate that the Author has proactively anticipated potential infringement risks.</w:t>
      </w:r>
    </w:p>
    <w:p w14:paraId="01956E71" w14:textId="222D722E" w:rsidR="008F4ED2" w:rsidRPr="00F643B1" w:rsidRDefault="008F4ED2" w:rsidP="00F643B1">
      <w:pPr>
        <w:pStyle w:val="ListParagraph"/>
        <w:numPr>
          <w:ilvl w:val="1"/>
          <w:numId w:val="10"/>
        </w:numPr>
        <w:rPr>
          <w:rFonts w:ascii="Times New Roman" w:hAnsi="Times New Roman" w:cs="Times New Roman"/>
        </w:rPr>
      </w:pPr>
      <w:r w:rsidRPr="00F643B1">
        <w:rPr>
          <w:rFonts w:ascii="Times New Roman" w:hAnsi="Times New Roman" w:cs="Times New Roman"/>
        </w:rPr>
        <w:t>To show that safeguards, warnings, and deterrence mechanisms were already established.</w:t>
      </w:r>
    </w:p>
    <w:p w14:paraId="5CBA8A97" w14:textId="635F1B61" w:rsidR="008F4ED2" w:rsidRPr="00F643B1" w:rsidRDefault="008F4ED2" w:rsidP="00F643B1">
      <w:pPr>
        <w:pStyle w:val="ListParagraph"/>
        <w:numPr>
          <w:ilvl w:val="1"/>
          <w:numId w:val="10"/>
        </w:numPr>
        <w:rPr>
          <w:rFonts w:ascii="Times New Roman" w:hAnsi="Times New Roman" w:cs="Times New Roman"/>
        </w:rPr>
      </w:pPr>
      <w:r w:rsidRPr="00F643B1">
        <w:rPr>
          <w:rFonts w:ascii="Times New Roman" w:hAnsi="Times New Roman" w:cs="Times New Roman"/>
        </w:rPr>
        <w:t>To reinforce the legitimacy of all future enforcement actions.</w:t>
      </w:r>
    </w:p>
    <w:p w14:paraId="7B639CC4" w14:textId="77777777" w:rsidR="008F4ED2" w:rsidRPr="00854CF8" w:rsidRDefault="008F4ED2" w:rsidP="008F4ED2">
      <w:pPr>
        <w:rPr>
          <w:rFonts w:ascii="Times New Roman" w:hAnsi="Times New Roman" w:cs="Times New Roman"/>
        </w:rPr>
      </w:pPr>
    </w:p>
    <w:p w14:paraId="378215AC"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This section does not accuse, does not identify, and does not threaten any specific party — it merely provides a legal projection of possible risk environments.</w:t>
      </w:r>
    </w:p>
    <w:p w14:paraId="0F2FA06A" w14:textId="77777777" w:rsidR="008F4ED2" w:rsidRPr="00854CF8" w:rsidRDefault="008F4ED2" w:rsidP="008F4ED2">
      <w:pPr>
        <w:rPr>
          <w:rFonts w:ascii="Times New Roman" w:hAnsi="Times New Roman" w:cs="Times New Roman"/>
        </w:rPr>
      </w:pPr>
    </w:p>
    <w:p w14:paraId="3129B83C" w14:textId="58F17CCE" w:rsidR="008F4ED2" w:rsidRPr="00854CF8" w:rsidRDefault="00B11A04" w:rsidP="00F643B1">
      <w:pPr>
        <w:pStyle w:val="Heading3"/>
      </w:pPr>
      <w:r w:rsidRPr="00854CF8">
        <w:t>28</w:t>
      </w:r>
      <w:r w:rsidR="008F4ED2" w:rsidRPr="00854CF8">
        <w:t>.1</w:t>
      </w:r>
      <w:r w:rsidR="0025099C">
        <w:t>:</w:t>
      </w:r>
      <w:r w:rsidR="008F4ED2" w:rsidRPr="00854CF8">
        <w:t xml:space="preserve"> Predictive Assessment of Potential Infringers</w:t>
      </w:r>
    </w:p>
    <w:p w14:paraId="288D9257" w14:textId="77777777" w:rsidR="008F4ED2" w:rsidRPr="00854CF8" w:rsidRDefault="008F4ED2" w:rsidP="008F4ED2">
      <w:pPr>
        <w:rPr>
          <w:rFonts w:ascii="Times New Roman" w:hAnsi="Times New Roman" w:cs="Times New Roman"/>
        </w:rPr>
      </w:pPr>
    </w:p>
    <w:p w14:paraId="5A33E474" w14:textId="77777777" w:rsidR="008F4ED2" w:rsidRPr="00854CF8" w:rsidRDefault="008F4ED2" w:rsidP="00F643B1">
      <w:pPr>
        <w:pStyle w:val="Heading4"/>
      </w:pPr>
      <w:r w:rsidRPr="00854CF8">
        <w:t>Based on standard global IP risk profiles, five categories of potential infringers are recognized in international law:</w:t>
      </w:r>
    </w:p>
    <w:p w14:paraId="35CE490D" w14:textId="77777777" w:rsidR="001229B4" w:rsidRDefault="001229B4" w:rsidP="008F4ED2">
      <w:pPr>
        <w:rPr>
          <w:rFonts w:ascii="Times New Roman" w:hAnsi="Times New Roman" w:cs="Times New Roman"/>
        </w:rPr>
      </w:pPr>
    </w:p>
    <w:p w14:paraId="13D00F9C" w14:textId="273BA24E" w:rsidR="008F4ED2" w:rsidRPr="00854CF8" w:rsidRDefault="008F4ED2" w:rsidP="001229B4">
      <w:pPr>
        <w:pStyle w:val="Heading4"/>
      </w:pPr>
      <w:r w:rsidRPr="00854CF8">
        <w:lastRenderedPageBreak/>
        <w:t>Uninformed Individuals</w:t>
      </w:r>
    </w:p>
    <w:p w14:paraId="4B01E040" w14:textId="77777777" w:rsidR="001229B4" w:rsidRDefault="001229B4" w:rsidP="008F4ED2">
      <w:pPr>
        <w:rPr>
          <w:rFonts w:ascii="Times New Roman" w:hAnsi="Times New Roman" w:cs="Times New Roman"/>
        </w:rPr>
      </w:pPr>
    </w:p>
    <w:p w14:paraId="2FF38281" w14:textId="1950C77E" w:rsidR="008F4ED2" w:rsidRPr="00854CF8" w:rsidRDefault="008F4ED2" w:rsidP="008F4ED2">
      <w:pPr>
        <w:rPr>
          <w:rFonts w:ascii="Times New Roman" w:hAnsi="Times New Roman" w:cs="Times New Roman"/>
        </w:rPr>
      </w:pPr>
      <w:r w:rsidRPr="00854CF8">
        <w:rPr>
          <w:rFonts w:ascii="Times New Roman" w:hAnsi="Times New Roman" w:cs="Times New Roman"/>
        </w:rPr>
        <w:t>Persons who attempt copying out of ignorance, assuming large systems are “public domain.”</w:t>
      </w:r>
    </w:p>
    <w:p w14:paraId="2BE2567F" w14:textId="77777777" w:rsidR="008F4ED2" w:rsidRPr="00854CF8" w:rsidRDefault="008F4ED2" w:rsidP="008F4ED2">
      <w:pPr>
        <w:rPr>
          <w:rFonts w:ascii="Times New Roman" w:hAnsi="Times New Roman" w:cs="Times New Roman"/>
        </w:rPr>
      </w:pPr>
      <w:r w:rsidRPr="001229B4">
        <w:rPr>
          <w:rFonts w:ascii="Times New Roman" w:hAnsi="Times New Roman" w:cs="Times New Roman"/>
          <w:b/>
          <w:bCs/>
        </w:rPr>
        <w:t>Risk Level</w:t>
      </w:r>
      <w:r w:rsidRPr="00854CF8">
        <w:rPr>
          <w:rFonts w:ascii="Times New Roman" w:hAnsi="Times New Roman" w:cs="Times New Roman"/>
        </w:rPr>
        <w:t>: Low</w:t>
      </w:r>
    </w:p>
    <w:p w14:paraId="251D127E"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Legal Response: Educational notice + immediate takedown.</w:t>
      </w:r>
    </w:p>
    <w:p w14:paraId="0B2E930D" w14:textId="77777777" w:rsidR="001229B4" w:rsidRDefault="001229B4" w:rsidP="008F4ED2">
      <w:pPr>
        <w:rPr>
          <w:rFonts w:ascii="Times New Roman" w:hAnsi="Times New Roman" w:cs="Times New Roman"/>
        </w:rPr>
      </w:pPr>
    </w:p>
    <w:p w14:paraId="675B22C5" w14:textId="41C0594C" w:rsidR="008F4ED2" w:rsidRPr="00854CF8" w:rsidRDefault="008F4ED2" w:rsidP="001229B4">
      <w:pPr>
        <w:pStyle w:val="Heading4"/>
      </w:pPr>
      <w:r w:rsidRPr="00854CF8">
        <w:t>Opportunistic Copycats</w:t>
      </w:r>
    </w:p>
    <w:p w14:paraId="2C9CDF20" w14:textId="77777777" w:rsidR="001229B4" w:rsidRDefault="001229B4" w:rsidP="008F4ED2">
      <w:pPr>
        <w:rPr>
          <w:rFonts w:ascii="Times New Roman" w:hAnsi="Times New Roman" w:cs="Times New Roman"/>
        </w:rPr>
      </w:pPr>
    </w:p>
    <w:p w14:paraId="2E51C5D8" w14:textId="2204C8ED" w:rsidR="008F4ED2" w:rsidRPr="00854CF8" w:rsidRDefault="008F4ED2" w:rsidP="008F4ED2">
      <w:pPr>
        <w:rPr>
          <w:rFonts w:ascii="Times New Roman" w:hAnsi="Times New Roman" w:cs="Times New Roman"/>
        </w:rPr>
      </w:pPr>
      <w:r w:rsidRPr="00854CF8">
        <w:rPr>
          <w:rFonts w:ascii="Times New Roman" w:hAnsi="Times New Roman" w:cs="Times New Roman"/>
        </w:rPr>
        <w:t xml:space="preserve">Individuals or small groups </w:t>
      </w:r>
      <w:proofErr w:type="gramStart"/>
      <w:r w:rsidRPr="00854CF8">
        <w:rPr>
          <w:rFonts w:ascii="Times New Roman" w:hAnsi="Times New Roman" w:cs="Times New Roman"/>
        </w:rPr>
        <w:t>hoping</w:t>
      </w:r>
      <w:proofErr w:type="gramEnd"/>
      <w:r w:rsidRPr="00854CF8">
        <w:rPr>
          <w:rFonts w:ascii="Times New Roman" w:hAnsi="Times New Roman" w:cs="Times New Roman"/>
        </w:rPr>
        <w:t xml:space="preserve"> to profit quickly from another party’s innovation.</w:t>
      </w:r>
    </w:p>
    <w:p w14:paraId="121FC6FD" w14:textId="77777777" w:rsidR="008F4ED2" w:rsidRPr="00854CF8" w:rsidRDefault="008F4ED2" w:rsidP="008F4ED2">
      <w:pPr>
        <w:rPr>
          <w:rFonts w:ascii="Times New Roman" w:hAnsi="Times New Roman" w:cs="Times New Roman"/>
        </w:rPr>
      </w:pPr>
      <w:r w:rsidRPr="001229B4">
        <w:rPr>
          <w:rFonts w:ascii="Times New Roman" w:hAnsi="Times New Roman" w:cs="Times New Roman"/>
          <w:b/>
          <w:bCs/>
        </w:rPr>
        <w:t>Risk Level</w:t>
      </w:r>
      <w:r w:rsidRPr="00854CF8">
        <w:rPr>
          <w:rFonts w:ascii="Times New Roman" w:hAnsi="Times New Roman" w:cs="Times New Roman"/>
        </w:rPr>
        <w:t>: Moderate</w:t>
      </w:r>
    </w:p>
    <w:p w14:paraId="68219161"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Legal Response: Cease &amp; desist → civil claim → damages.</w:t>
      </w:r>
    </w:p>
    <w:p w14:paraId="65AECCAC" w14:textId="77777777" w:rsidR="001229B4" w:rsidRDefault="001229B4" w:rsidP="008F4ED2">
      <w:pPr>
        <w:rPr>
          <w:rFonts w:ascii="Times New Roman" w:hAnsi="Times New Roman" w:cs="Times New Roman"/>
        </w:rPr>
      </w:pPr>
    </w:p>
    <w:p w14:paraId="6AD31C4A" w14:textId="754B52A7" w:rsidR="008F4ED2" w:rsidRPr="00854CF8" w:rsidRDefault="008F4ED2" w:rsidP="001229B4">
      <w:pPr>
        <w:pStyle w:val="Heading4"/>
      </w:pPr>
      <w:r w:rsidRPr="00854CF8">
        <w:t>Commercial Actors</w:t>
      </w:r>
    </w:p>
    <w:p w14:paraId="4C831AE0" w14:textId="77777777" w:rsidR="001229B4" w:rsidRDefault="001229B4" w:rsidP="008F4ED2">
      <w:pPr>
        <w:rPr>
          <w:rFonts w:ascii="Times New Roman" w:hAnsi="Times New Roman" w:cs="Times New Roman"/>
        </w:rPr>
      </w:pPr>
    </w:p>
    <w:p w14:paraId="3FF12BDC" w14:textId="55D44C61" w:rsidR="008F4ED2" w:rsidRPr="00854CF8" w:rsidRDefault="008F4ED2" w:rsidP="008F4ED2">
      <w:pPr>
        <w:rPr>
          <w:rFonts w:ascii="Times New Roman" w:hAnsi="Times New Roman" w:cs="Times New Roman"/>
        </w:rPr>
      </w:pPr>
      <w:r w:rsidRPr="00854CF8">
        <w:rPr>
          <w:rFonts w:ascii="Times New Roman" w:hAnsi="Times New Roman" w:cs="Times New Roman"/>
        </w:rPr>
        <w:t>Small or medium enterprises attempting silent adoption of proprietary systems.</w:t>
      </w:r>
    </w:p>
    <w:p w14:paraId="222C5CD5" w14:textId="77777777" w:rsidR="008F4ED2" w:rsidRPr="00854CF8" w:rsidRDefault="008F4ED2" w:rsidP="008F4ED2">
      <w:pPr>
        <w:rPr>
          <w:rFonts w:ascii="Times New Roman" w:hAnsi="Times New Roman" w:cs="Times New Roman"/>
        </w:rPr>
      </w:pPr>
      <w:r w:rsidRPr="001229B4">
        <w:rPr>
          <w:rFonts w:ascii="Times New Roman" w:hAnsi="Times New Roman" w:cs="Times New Roman"/>
          <w:b/>
          <w:bCs/>
        </w:rPr>
        <w:t>Risk Level</w:t>
      </w:r>
      <w:r w:rsidRPr="00854CF8">
        <w:rPr>
          <w:rFonts w:ascii="Times New Roman" w:hAnsi="Times New Roman" w:cs="Times New Roman"/>
        </w:rPr>
        <w:t>: Moderate–High</w:t>
      </w:r>
    </w:p>
    <w:p w14:paraId="1AF21CEA"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Legal Response: Litigation + injunction + statutory damages.</w:t>
      </w:r>
    </w:p>
    <w:p w14:paraId="332E08C0" w14:textId="77777777" w:rsidR="001229B4" w:rsidRDefault="001229B4" w:rsidP="008F4ED2">
      <w:pPr>
        <w:rPr>
          <w:rFonts w:ascii="Times New Roman" w:hAnsi="Times New Roman" w:cs="Times New Roman"/>
        </w:rPr>
      </w:pPr>
    </w:p>
    <w:p w14:paraId="554C0610" w14:textId="006B65D3" w:rsidR="008F4ED2" w:rsidRPr="00854CF8" w:rsidRDefault="008F4ED2" w:rsidP="001229B4">
      <w:pPr>
        <w:pStyle w:val="Heading4"/>
      </w:pPr>
      <w:r w:rsidRPr="00854CF8">
        <w:t>Corporate-Level Appropriators</w:t>
      </w:r>
    </w:p>
    <w:p w14:paraId="7A27BD33" w14:textId="77777777" w:rsidR="001229B4" w:rsidRDefault="001229B4" w:rsidP="008F4ED2">
      <w:pPr>
        <w:rPr>
          <w:rFonts w:ascii="Times New Roman" w:hAnsi="Times New Roman" w:cs="Times New Roman"/>
        </w:rPr>
      </w:pPr>
    </w:p>
    <w:p w14:paraId="60917179" w14:textId="7FF87830" w:rsidR="008F4ED2" w:rsidRPr="00854CF8" w:rsidRDefault="008F4ED2" w:rsidP="008F4ED2">
      <w:pPr>
        <w:rPr>
          <w:rFonts w:ascii="Times New Roman" w:hAnsi="Times New Roman" w:cs="Times New Roman"/>
        </w:rPr>
      </w:pPr>
      <w:r w:rsidRPr="00854CF8">
        <w:rPr>
          <w:rFonts w:ascii="Times New Roman" w:hAnsi="Times New Roman" w:cs="Times New Roman"/>
        </w:rPr>
        <w:t>Large companies that attempt to “reinterpret” or “rebrand” proprietary structures.</w:t>
      </w:r>
    </w:p>
    <w:p w14:paraId="46BB0ABE" w14:textId="77777777" w:rsidR="008F4ED2" w:rsidRPr="00854CF8" w:rsidRDefault="008F4ED2" w:rsidP="008F4ED2">
      <w:pPr>
        <w:rPr>
          <w:rFonts w:ascii="Times New Roman" w:hAnsi="Times New Roman" w:cs="Times New Roman"/>
        </w:rPr>
      </w:pPr>
      <w:r w:rsidRPr="001229B4">
        <w:rPr>
          <w:rFonts w:ascii="Times New Roman" w:hAnsi="Times New Roman" w:cs="Times New Roman"/>
          <w:b/>
          <w:bCs/>
        </w:rPr>
        <w:t>Risk Level</w:t>
      </w:r>
      <w:r w:rsidRPr="00854CF8">
        <w:rPr>
          <w:rFonts w:ascii="Times New Roman" w:hAnsi="Times New Roman" w:cs="Times New Roman"/>
        </w:rPr>
        <w:t>: High</w:t>
      </w:r>
    </w:p>
    <w:p w14:paraId="1098086C"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 xml:space="preserve">Legal Response: Full commercial litigation, punitive </w:t>
      </w:r>
      <w:proofErr w:type="gramStart"/>
      <w:r w:rsidRPr="00854CF8">
        <w:rPr>
          <w:rFonts w:ascii="Times New Roman" w:hAnsi="Times New Roman" w:cs="Times New Roman"/>
        </w:rPr>
        <w:t>damages</w:t>
      </w:r>
      <w:proofErr w:type="gramEnd"/>
      <w:r w:rsidRPr="00854CF8">
        <w:rPr>
          <w:rFonts w:ascii="Times New Roman" w:hAnsi="Times New Roman" w:cs="Times New Roman"/>
        </w:rPr>
        <w:t>, global injunctions.</w:t>
      </w:r>
    </w:p>
    <w:p w14:paraId="5F5459C4" w14:textId="77777777" w:rsidR="001229B4" w:rsidRDefault="001229B4" w:rsidP="008F4ED2">
      <w:pPr>
        <w:rPr>
          <w:rFonts w:ascii="Times New Roman" w:hAnsi="Times New Roman" w:cs="Times New Roman"/>
        </w:rPr>
      </w:pPr>
    </w:p>
    <w:p w14:paraId="3387D234" w14:textId="755BD702" w:rsidR="008F4ED2" w:rsidRPr="00854CF8" w:rsidRDefault="008F4ED2" w:rsidP="001229B4">
      <w:pPr>
        <w:pStyle w:val="Heading4"/>
      </w:pPr>
      <w:r w:rsidRPr="00854CF8">
        <w:t>Technically Skilled but Ethically Negligent Actors</w:t>
      </w:r>
    </w:p>
    <w:p w14:paraId="436A7581" w14:textId="77777777" w:rsidR="001229B4" w:rsidRDefault="001229B4" w:rsidP="008F4ED2">
      <w:pPr>
        <w:rPr>
          <w:rFonts w:ascii="Times New Roman" w:hAnsi="Times New Roman" w:cs="Times New Roman"/>
        </w:rPr>
      </w:pPr>
    </w:p>
    <w:p w14:paraId="7C97ECDA" w14:textId="0DA9BAA8" w:rsidR="008F4ED2" w:rsidRPr="00854CF8" w:rsidRDefault="008F4ED2" w:rsidP="008F4ED2">
      <w:pPr>
        <w:rPr>
          <w:rFonts w:ascii="Times New Roman" w:hAnsi="Times New Roman" w:cs="Times New Roman"/>
        </w:rPr>
      </w:pPr>
      <w:r w:rsidRPr="00854CF8">
        <w:rPr>
          <w:rFonts w:ascii="Times New Roman" w:hAnsi="Times New Roman" w:cs="Times New Roman"/>
        </w:rPr>
        <w:t>Individuals or groups who believe their intelligence, skill, or tactical advantage will allow them to evade detection or bypass authorship controls.</w:t>
      </w:r>
    </w:p>
    <w:p w14:paraId="6B6670D6" w14:textId="77777777" w:rsidR="008F4ED2" w:rsidRPr="00854CF8" w:rsidRDefault="008F4ED2" w:rsidP="008F4ED2">
      <w:pPr>
        <w:rPr>
          <w:rFonts w:ascii="Times New Roman" w:hAnsi="Times New Roman" w:cs="Times New Roman"/>
        </w:rPr>
      </w:pPr>
      <w:r w:rsidRPr="001229B4">
        <w:rPr>
          <w:rFonts w:ascii="Times New Roman" w:hAnsi="Times New Roman" w:cs="Times New Roman"/>
          <w:b/>
          <w:bCs/>
        </w:rPr>
        <w:t>Risk Level</w:t>
      </w:r>
      <w:r w:rsidRPr="00854CF8">
        <w:rPr>
          <w:rFonts w:ascii="Times New Roman" w:hAnsi="Times New Roman" w:cs="Times New Roman"/>
        </w:rPr>
        <w:t>: High</w:t>
      </w:r>
    </w:p>
    <w:p w14:paraId="5403B581"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lastRenderedPageBreak/>
        <w:t>Legal Response: Maximum statutory damages + punitive awards.</w:t>
      </w:r>
    </w:p>
    <w:p w14:paraId="2D570821" w14:textId="77777777" w:rsidR="008F4ED2" w:rsidRPr="00854CF8" w:rsidRDefault="008F4ED2" w:rsidP="008F4ED2">
      <w:pPr>
        <w:rPr>
          <w:rFonts w:ascii="Times New Roman" w:hAnsi="Times New Roman" w:cs="Times New Roman"/>
        </w:rPr>
      </w:pPr>
    </w:p>
    <w:p w14:paraId="7EDFB3E6"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This risk mapping is a standard analytical tool used worldwide and does not target or refer to any real individual.</w:t>
      </w:r>
    </w:p>
    <w:p w14:paraId="40148ED1" w14:textId="77777777" w:rsidR="008F4ED2" w:rsidRPr="00854CF8" w:rsidRDefault="008F4ED2" w:rsidP="008F4ED2">
      <w:pPr>
        <w:rPr>
          <w:rFonts w:ascii="Times New Roman" w:hAnsi="Times New Roman" w:cs="Times New Roman"/>
        </w:rPr>
      </w:pPr>
    </w:p>
    <w:p w14:paraId="6FB7AC08" w14:textId="434DD2B0" w:rsidR="008F4ED2" w:rsidRPr="00854CF8" w:rsidRDefault="00B11A04" w:rsidP="001229B4">
      <w:pPr>
        <w:pStyle w:val="Heading3"/>
      </w:pPr>
      <w:r w:rsidRPr="00854CF8">
        <w:t>28</w:t>
      </w:r>
      <w:r w:rsidR="008F4ED2" w:rsidRPr="00854CF8">
        <w:t>.2</w:t>
      </w:r>
      <w:r w:rsidR="0025099C">
        <w:t>:</w:t>
      </w:r>
      <w:r w:rsidR="008F4ED2" w:rsidRPr="00854CF8">
        <w:t xml:space="preserve"> Professional Legal Expectation of Infringement Attempts</w:t>
      </w:r>
    </w:p>
    <w:p w14:paraId="744FB360" w14:textId="77777777" w:rsidR="008F4ED2" w:rsidRPr="00854CF8" w:rsidRDefault="008F4ED2" w:rsidP="008F4ED2">
      <w:pPr>
        <w:rPr>
          <w:rFonts w:ascii="Times New Roman" w:hAnsi="Times New Roman" w:cs="Times New Roman"/>
        </w:rPr>
      </w:pPr>
    </w:p>
    <w:p w14:paraId="30A16F79"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From a lawyer’s perspective, any highly original system with broad commercial potential will eventually attract attempts at unauthorized imitation.</w:t>
      </w:r>
    </w:p>
    <w:p w14:paraId="3C3E49B4" w14:textId="77777777" w:rsidR="008F4ED2" w:rsidRPr="00854CF8" w:rsidRDefault="008F4ED2" w:rsidP="008F4ED2">
      <w:pPr>
        <w:rPr>
          <w:rFonts w:ascii="Times New Roman" w:hAnsi="Times New Roman" w:cs="Times New Roman"/>
        </w:rPr>
      </w:pPr>
    </w:p>
    <w:p w14:paraId="3C9E4293" w14:textId="77777777" w:rsidR="008F4ED2" w:rsidRPr="00854CF8" w:rsidRDefault="008F4ED2" w:rsidP="001229B4">
      <w:pPr>
        <w:pStyle w:val="Heading4"/>
      </w:pPr>
      <w:r w:rsidRPr="00854CF8">
        <w:t>This expectation is:</w:t>
      </w:r>
    </w:p>
    <w:p w14:paraId="1E6CE67C" w14:textId="6151D8AD" w:rsidR="008F4ED2" w:rsidRPr="001229B4" w:rsidRDefault="008F4ED2" w:rsidP="001229B4">
      <w:pPr>
        <w:pStyle w:val="ListParagraph"/>
        <w:numPr>
          <w:ilvl w:val="0"/>
          <w:numId w:val="10"/>
        </w:numPr>
        <w:rPr>
          <w:rFonts w:ascii="Times New Roman" w:hAnsi="Times New Roman" w:cs="Times New Roman"/>
        </w:rPr>
      </w:pPr>
      <w:r w:rsidRPr="001229B4">
        <w:rPr>
          <w:rFonts w:ascii="Times New Roman" w:hAnsi="Times New Roman" w:cs="Times New Roman"/>
        </w:rPr>
        <w:t>Normal,</w:t>
      </w:r>
    </w:p>
    <w:p w14:paraId="52D2D7CC" w14:textId="504C613A" w:rsidR="008F4ED2" w:rsidRPr="001229B4" w:rsidRDefault="008F4ED2" w:rsidP="001229B4">
      <w:pPr>
        <w:pStyle w:val="ListParagraph"/>
        <w:numPr>
          <w:ilvl w:val="0"/>
          <w:numId w:val="10"/>
        </w:numPr>
        <w:rPr>
          <w:rFonts w:ascii="Times New Roman" w:hAnsi="Times New Roman" w:cs="Times New Roman"/>
        </w:rPr>
      </w:pPr>
      <w:r w:rsidRPr="001229B4">
        <w:rPr>
          <w:rFonts w:ascii="Times New Roman" w:hAnsi="Times New Roman" w:cs="Times New Roman"/>
        </w:rPr>
        <w:t>Foreseeable,</w:t>
      </w:r>
    </w:p>
    <w:p w14:paraId="7DAD8226" w14:textId="5ED11A88" w:rsidR="008F4ED2" w:rsidRPr="001229B4" w:rsidRDefault="008F4ED2" w:rsidP="001229B4">
      <w:pPr>
        <w:pStyle w:val="ListParagraph"/>
        <w:numPr>
          <w:ilvl w:val="0"/>
          <w:numId w:val="10"/>
        </w:numPr>
        <w:rPr>
          <w:rFonts w:ascii="Times New Roman" w:hAnsi="Times New Roman" w:cs="Times New Roman"/>
        </w:rPr>
      </w:pPr>
      <w:r w:rsidRPr="001229B4">
        <w:rPr>
          <w:rFonts w:ascii="Times New Roman" w:hAnsi="Times New Roman" w:cs="Times New Roman"/>
        </w:rPr>
        <w:t>Legally beneficial (because it proves the value &amp; originality of the system), and</w:t>
      </w:r>
    </w:p>
    <w:p w14:paraId="0466F23B" w14:textId="66C21B3B" w:rsidR="008F4ED2" w:rsidRPr="001229B4" w:rsidRDefault="008F4ED2" w:rsidP="001229B4">
      <w:pPr>
        <w:pStyle w:val="ListParagraph"/>
        <w:numPr>
          <w:ilvl w:val="0"/>
          <w:numId w:val="10"/>
        </w:numPr>
        <w:rPr>
          <w:rFonts w:ascii="Times New Roman" w:hAnsi="Times New Roman" w:cs="Times New Roman"/>
        </w:rPr>
      </w:pPr>
      <w:r w:rsidRPr="001229B4">
        <w:rPr>
          <w:rFonts w:ascii="Times New Roman" w:hAnsi="Times New Roman" w:cs="Times New Roman"/>
        </w:rPr>
        <w:t>Strategically advantageous when strong protective sections exist in the master document.</w:t>
      </w:r>
    </w:p>
    <w:p w14:paraId="7C676FD0" w14:textId="77777777" w:rsidR="008F4ED2" w:rsidRPr="00854CF8" w:rsidRDefault="008F4ED2" w:rsidP="008F4ED2">
      <w:pPr>
        <w:rPr>
          <w:rFonts w:ascii="Times New Roman" w:hAnsi="Times New Roman" w:cs="Times New Roman"/>
        </w:rPr>
      </w:pPr>
    </w:p>
    <w:p w14:paraId="2739691D" w14:textId="77777777" w:rsidR="008F4ED2" w:rsidRPr="00854CF8" w:rsidRDefault="008F4ED2" w:rsidP="001229B4">
      <w:pPr>
        <w:pStyle w:val="Heading4"/>
      </w:pPr>
      <w:r w:rsidRPr="00854CF8">
        <w:t>Therefore, the existence of potential infringers does not weaken the Author — in fact, it strengthens the Author’s legal position because:</w:t>
      </w:r>
    </w:p>
    <w:p w14:paraId="60823C66" w14:textId="2F8A554D" w:rsidR="008F4ED2" w:rsidRPr="001229B4" w:rsidRDefault="008F4ED2" w:rsidP="001229B4">
      <w:pPr>
        <w:pStyle w:val="ListParagraph"/>
        <w:numPr>
          <w:ilvl w:val="1"/>
          <w:numId w:val="10"/>
        </w:numPr>
        <w:rPr>
          <w:rFonts w:ascii="Times New Roman" w:hAnsi="Times New Roman" w:cs="Times New Roman"/>
        </w:rPr>
      </w:pPr>
      <w:r w:rsidRPr="001229B4">
        <w:rPr>
          <w:rFonts w:ascii="Times New Roman" w:hAnsi="Times New Roman" w:cs="Times New Roman"/>
        </w:rPr>
        <w:t>All warnings were given in advance.</w:t>
      </w:r>
    </w:p>
    <w:p w14:paraId="7F53FE1A" w14:textId="0C41D182" w:rsidR="008F4ED2" w:rsidRPr="001229B4" w:rsidRDefault="008F4ED2" w:rsidP="001229B4">
      <w:pPr>
        <w:pStyle w:val="ListParagraph"/>
        <w:numPr>
          <w:ilvl w:val="1"/>
          <w:numId w:val="10"/>
        </w:numPr>
        <w:rPr>
          <w:rFonts w:ascii="Times New Roman" w:hAnsi="Times New Roman" w:cs="Times New Roman"/>
        </w:rPr>
      </w:pPr>
      <w:r w:rsidRPr="001229B4">
        <w:rPr>
          <w:rFonts w:ascii="Times New Roman" w:hAnsi="Times New Roman" w:cs="Times New Roman"/>
        </w:rPr>
        <w:t>The system was clearly protected.</w:t>
      </w:r>
    </w:p>
    <w:p w14:paraId="54481E9C" w14:textId="401F72C8" w:rsidR="008F4ED2" w:rsidRPr="001229B4" w:rsidRDefault="008F4ED2" w:rsidP="001229B4">
      <w:pPr>
        <w:pStyle w:val="ListParagraph"/>
        <w:numPr>
          <w:ilvl w:val="1"/>
          <w:numId w:val="10"/>
        </w:numPr>
        <w:rPr>
          <w:rFonts w:ascii="Times New Roman" w:hAnsi="Times New Roman" w:cs="Times New Roman"/>
        </w:rPr>
      </w:pPr>
      <w:r w:rsidRPr="001229B4">
        <w:rPr>
          <w:rFonts w:ascii="Times New Roman" w:hAnsi="Times New Roman" w:cs="Times New Roman"/>
        </w:rPr>
        <w:t>Infringers had every opportunity to avoid violation.</w:t>
      </w:r>
    </w:p>
    <w:p w14:paraId="6DCB278D" w14:textId="592475F8" w:rsidR="008F4ED2" w:rsidRPr="001229B4" w:rsidRDefault="008F4ED2" w:rsidP="001229B4">
      <w:pPr>
        <w:pStyle w:val="ListParagraph"/>
        <w:numPr>
          <w:ilvl w:val="1"/>
          <w:numId w:val="10"/>
        </w:numPr>
        <w:rPr>
          <w:rFonts w:ascii="Times New Roman" w:hAnsi="Times New Roman" w:cs="Times New Roman"/>
        </w:rPr>
      </w:pPr>
      <w:r w:rsidRPr="001229B4">
        <w:rPr>
          <w:rFonts w:ascii="Times New Roman" w:hAnsi="Times New Roman" w:cs="Times New Roman"/>
        </w:rPr>
        <w:t>The Author’s preparation demonstrates responsible stewardship of IP.</w:t>
      </w:r>
    </w:p>
    <w:p w14:paraId="25B9471B" w14:textId="77777777" w:rsidR="008F4ED2" w:rsidRPr="00854CF8" w:rsidRDefault="008F4ED2" w:rsidP="008F4ED2">
      <w:pPr>
        <w:rPr>
          <w:rFonts w:ascii="Times New Roman" w:hAnsi="Times New Roman" w:cs="Times New Roman"/>
        </w:rPr>
      </w:pPr>
    </w:p>
    <w:p w14:paraId="4FE9AC73"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This legally reinforces future enforcement actions.</w:t>
      </w:r>
    </w:p>
    <w:p w14:paraId="1FDFD37D" w14:textId="77777777" w:rsidR="008F4ED2" w:rsidRPr="00854CF8" w:rsidRDefault="008F4ED2" w:rsidP="008F4ED2">
      <w:pPr>
        <w:rPr>
          <w:rFonts w:ascii="Times New Roman" w:hAnsi="Times New Roman" w:cs="Times New Roman"/>
        </w:rPr>
      </w:pPr>
    </w:p>
    <w:p w14:paraId="68C1338E" w14:textId="1B987A57" w:rsidR="008F4ED2" w:rsidRPr="00854CF8" w:rsidRDefault="00B11A04" w:rsidP="001229B4">
      <w:pPr>
        <w:pStyle w:val="Heading3"/>
      </w:pPr>
      <w:r w:rsidRPr="00854CF8">
        <w:t>28</w:t>
      </w:r>
      <w:r w:rsidR="008F4ED2" w:rsidRPr="00854CF8">
        <w:t>.3</w:t>
      </w:r>
      <w:r w:rsidR="0025099C">
        <w:t>:</w:t>
      </w:r>
      <w:r w:rsidR="008F4ED2" w:rsidRPr="00854CF8">
        <w:t xml:space="preserve"> Court-Grade Analysis: Why Infringers Are Likely to Fail</w:t>
      </w:r>
    </w:p>
    <w:p w14:paraId="56E3C3EC" w14:textId="77777777" w:rsidR="008F4ED2" w:rsidRPr="00854CF8" w:rsidRDefault="008F4ED2" w:rsidP="008F4ED2">
      <w:pPr>
        <w:rPr>
          <w:rFonts w:ascii="Times New Roman" w:hAnsi="Times New Roman" w:cs="Times New Roman"/>
        </w:rPr>
      </w:pPr>
    </w:p>
    <w:p w14:paraId="7AE01FCE" w14:textId="77777777" w:rsidR="008F4ED2" w:rsidRPr="00854CF8" w:rsidRDefault="008F4ED2" w:rsidP="001229B4">
      <w:pPr>
        <w:pStyle w:val="Heading4"/>
      </w:pPr>
      <w:r w:rsidRPr="00854CF8">
        <w:t xml:space="preserve">Judges and IP boards typically </w:t>
      </w:r>
      <w:proofErr w:type="spellStart"/>
      <w:r w:rsidRPr="00854CF8">
        <w:t>favour</w:t>
      </w:r>
      <w:proofErr w:type="spellEnd"/>
      <w:r w:rsidRPr="00854CF8">
        <w:t xml:space="preserve"> the original creator when the following exist:</w:t>
      </w:r>
    </w:p>
    <w:p w14:paraId="03311155" w14:textId="77777777" w:rsidR="008F4ED2" w:rsidRPr="00854CF8" w:rsidRDefault="008F4ED2" w:rsidP="008F4ED2">
      <w:pPr>
        <w:rPr>
          <w:rFonts w:ascii="Times New Roman" w:hAnsi="Times New Roman" w:cs="Times New Roman"/>
        </w:rPr>
      </w:pPr>
    </w:p>
    <w:p w14:paraId="0C72A826" w14:textId="4592F3B6" w:rsidR="008F4ED2" w:rsidRPr="001229B4" w:rsidRDefault="008F4ED2" w:rsidP="001229B4">
      <w:pPr>
        <w:pStyle w:val="ListParagraph"/>
        <w:numPr>
          <w:ilvl w:val="0"/>
          <w:numId w:val="125"/>
        </w:numPr>
        <w:rPr>
          <w:rFonts w:ascii="Times New Roman" w:hAnsi="Times New Roman" w:cs="Times New Roman"/>
        </w:rPr>
      </w:pPr>
      <w:r w:rsidRPr="001229B4">
        <w:rPr>
          <w:rFonts w:ascii="Times New Roman" w:hAnsi="Times New Roman" w:cs="Times New Roman"/>
        </w:rPr>
        <w:t>Extensive documentation</w:t>
      </w:r>
    </w:p>
    <w:p w14:paraId="25A96B1D" w14:textId="55CAF1D5" w:rsidR="008F4ED2" w:rsidRPr="001229B4" w:rsidRDefault="008F4ED2" w:rsidP="001229B4">
      <w:pPr>
        <w:pStyle w:val="ListParagraph"/>
        <w:numPr>
          <w:ilvl w:val="0"/>
          <w:numId w:val="125"/>
        </w:numPr>
        <w:rPr>
          <w:rFonts w:ascii="Times New Roman" w:hAnsi="Times New Roman" w:cs="Times New Roman"/>
        </w:rPr>
      </w:pPr>
      <w:r w:rsidRPr="001229B4">
        <w:rPr>
          <w:rFonts w:ascii="Times New Roman" w:hAnsi="Times New Roman" w:cs="Times New Roman"/>
        </w:rPr>
        <w:lastRenderedPageBreak/>
        <w:t>Detailed frameworks</w:t>
      </w:r>
    </w:p>
    <w:p w14:paraId="6F7EEF92" w14:textId="21FFDBCE" w:rsidR="008F4ED2" w:rsidRPr="001229B4" w:rsidRDefault="008F4ED2" w:rsidP="001229B4">
      <w:pPr>
        <w:pStyle w:val="ListParagraph"/>
        <w:numPr>
          <w:ilvl w:val="0"/>
          <w:numId w:val="125"/>
        </w:numPr>
        <w:rPr>
          <w:rFonts w:ascii="Times New Roman" w:hAnsi="Times New Roman" w:cs="Times New Roman"/>
        </w:rPr>
      </w:pPr>
      <w:r w:rsidRPr="001229B4">
        <w:rPr>
          <w:rFonts w:ascii="Times New Roman" w:hAnsi="Times New Roman" w:cs="Times New Roman"/>
        </w:rPr>
        <w:t>Clearly structured system logic</w:t>
      </w:r>
    </w:p>
    <w:p w14:paraId="73B99FE5" w14:textId="72664F77" w:rsidR="008F4ED2" w:rsidRPr="001229B4" w:rsidRDefault="008F4ED2" w:rsidP="001229B4">
      <w:pPr>
        <w:pStyle w:val="ListParagraph"/>
        <w:numPr>
          <w:ilvl w:val="0"/>
          <w:numId w:val="125"/>
        </w:numPr>
        <w:rPr>
          <w:rFonts w:ascii="Times New Roman" w:hAnsi="Times New Roman" w:cs="Times New Roman"/>
        </w:rPr>
      </w:pPr>
      <w:r w:rsidRPr="001229B4">
        <w:rPr>
          <w:rFonts w:ascii="Times New Roman" w:hAnsi="Times New Roman" w:cs="Times New Roman"/>
        </w:rPr>
        <w:t>A uniquely identifiable architecture</w:t>
      </w:r>
    </w:p>
    <w:p w14:paraId="33381359" w14:textId="542E60BA" w:rsidR="008F4ED2" w:rsidRPr="001229B4" w:rsidRDefault="008F4ED2" w:rsidP="001229B4">
      <w:pPr>
        <w:pStyle w:val="ListParagraph"/>
        <w:numPr>
          <w:ilvl w:val="0"/>
          <w:numId w:val="125"/>
        </w:numPr>
        <w:rPr>
          <w:rFonts w:ascii="Times New Roman" w:hAnsi="Times New Roman" w:cs="Times New Roman"/>
        </w:rPr>
      </w:pPr>
      <w:r w:rsidRPr="001229B4">
        <w:rPr>
          <w:rFonts w:ascii="Times New Roman" w:hAnsi="Times New Roman" w:cs="Times New Roman"/>
        </w:rPr>
        <w:t>Prior timestamps &amp; version history</w:t>
      </w:r>
    </w:p>
    <w:p w14:paraId="094AFA41" w14:textId="79DDC05B" w:rsidR="008F4ED2" w:rsidRPr="001229B4" w:rsidRDefault="008F4ED2" w:rsidP="001229B4">
      <w:pPr>
        <w:pStyle w:val="ListParagraph"/>
        <w:numPr>
          <w:ilvl w:val="0"/>
          <w:numId w:val="125"/>
        </w:numPr>
        <w:rPr>
          <w:rFonts w:ascii="Times New Roman" w:hAnsi="Times New Roman" w:cs="Times New Roman"/>
        </w:rPr>
      </w:pPr>
      <w:r w:rsidRPr="001229B4">
        <w:rPr>
          <w:rFonts w:ascii="Times New Roman" w:hAnsi="Times New Roman" w:cs="Times New Roman"/>
        </w:rPr>
        <w:t>Established legal warnings</w:t>
      </w:r>
    </w:p>
    <w:p w14:paraId="1C6F3694" w14:textId="0D843682" w:rsidR="008F4ED2" w:rsidRPr="001229B4" w:rsidRDefault="008F4ED2" w:rsidP="001229B4">
      <w:pPr>
        <w:pStyle w:val="ListParagraph"/>
        <w:numPr>
          <w:ilvl w:val="0"/>
          <w:numId w:val="125"/>
        </w:numPr>
        <w:rPr>
          <w:rFonts w:ascii="Times New Roman" w:hAnsi="Times New Roman" w:cs="Times New Roman"/>
        </w:rPr>
      </w:pPr>
      <w:r w:rsidRPr="001229B4">
        <w:rPr>
          <w:rFonts w:ascii="Times New Roman" w:hAnsi="Times New Roman" w:cs="Times New Roman"/>
        </w:rPr>
        <w:t>Demonstrated system complexity</w:t>
      </w:r>
    </w:p>
    <w:p w14:paraId="718D909F" w14:textId="77777777" w:rsidR="008F4ED2" w:rsidRPr="00854CF8" w:rsidRDefault="008F4ED2" w:rsidP="008F4ED2">
      <w:pPr>
        <w:rPr>
          <w:rFonts w:ascii="Times New Roman" w:hAnsi="Times New Roman" w:cs="Times New Roman"/>
        </w:rPr>
      </w:pPr>
    </w:p>
    <w:p w14:paraId="5EF22131"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The WebHydra system satisfies every single criterion.</w:t>
      </w:r>
    </w:p>
    <w:p w14:paraId="09F03157" w14:textId="77777777" w:rsidR="008F4ED2" w:rsidRPr="00854CF8" w:rsidRDefault="008F4ED2" w:rsidP="008F4ED2">
      <w:pPr>
        <w:rPr>
          <w:rFonts w:ascii="Times New Roman" w:hAnsi="Times New Roman" w:cs="Times New Roman"/>
        </w:rPr>
      </w:pPr>
    </w:p>
    <w:p w14:paraId="5EA19698" w14:textId="77777777" w:rsidR="008F4ED2" w:rsidRPr="00854CF8" w:rsidRDefault="008F4ED2" w:rsidP="001229B4">
      <w:pPr>
        <w:pStyle w:val="Heading4"/>
      </w:pPr>
      <w:r w:rsidRPr="00854CF8">
        <w:t>Therefore:</w:t>
      </w:r>
    </w:p>
    <w:p w14:paraId="781B23B3" w14:textId="77777777" w:rsidR="008F4ED2" w:rsidRPr="00854CF8" w:rsidRDefault="008F4ED2" w:rsidP="008F4ED2">
      <w:pPr>
        <w:rPr>
          <w:rFonts w:ascii="Times New Roman" w:hAnsi="Times New Roman" w:cs="Times New Roman"/>
        </w:rPr>
      </w:pPr>
    </w:p>
    <w:p w14:paraId="44358C1A"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 xml:space="preserve">Any attempted </w:t>
      </w:r>
      <w:proofErr w:type="gramStart"/>
      <w:r w:rsidRPr="00854CF8">
        <w:rPr>
          <w:rFonts w:ascii="Times New Roman" w:hAnsi="Times New Roman" w:cs="Times New Roman"/>
        </w:rPr>
        <w:t>replication—</w:t>
      </w:r>
      <w:proofErr w:type="gramEnd"/>
      <w:r w:rsidRPr="00854CF8">
        <w:rPr>
          <w:rFonts w:ascii="Times New Roman" w:hAnsi="Times New Roman" w:cs="Times New Roman"/>
        </w:rPr>
        <w:t xml:space="preserve">whether by ignorance, arrogance, or strategic </w:t>
      </w:r>
      <w:proofErr w:type="gramStart"/>
      <w:r w:rsidRPr="00854CF8">
        <w:rPr>
          <w:rFonts w:ascii="Times New Roman" w:hAnsi="Times New Roman" w:cs="Times New Roman"/>
        </w:rPr>
        <w:t>intent—</w:t>
      </w:r>
      <w:proofErr w:type="gramEnd"/>
      <w:r w:rsidRPr="00854CF8">
        <w:rPr>
          <w:rFonts w:ascii="Times New Roman" w:hAnsi="Times New Roman" w:cs="Times New Roman"/>
        </w:rPr>
        <w:t>would almost certainly result in legal defeat for the infringing party.</w:t>
      </w:r>
    </w:p>
    <w:p w14:paraId="554CA7DF" w14:textId="77777777" w:rsidR="008F4ED2" w:rsidRPr="00854CF8" w:rsidRDefault="008F4ED2" w:rsidP="008F4ED2">
      <w:pPr>
        <w:rPr>
          <w:rFonts w:ascii="Times New Roman" w:hAnsi="Times New Roman" w:cs="Times New Roman"/>
        </w:rPr>
      </w:pPr>
    </w:p>
    <w:p w14:paraId="78D0FB76"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This statement reflects general IP adjudication patterns and is not a prediction about specific individuals.</w:t>
      </w:r>
    </w:p>
    <w:p w14:paraId="5589AA28" w14:textId="77777777" w:rsidR="008F4ED2" w:rsidRPr="00854CF8" w:rsidRDefault="008F4ED2" w:rsidP="008F4ED2">
      <w:pPr>
        <w:rPr>
          <w:rFonts w:ascii="Times New Roman" w:hAnsi="Times New Roman" w:cs="Times New Roman"/>
        </w:rPr>
      </w:pPr>
    </w:p>
    <w:p w14:paraId="1D51A5C3" w14:textId="439A0B43" w:rsidR="008F4ED2" w:rsidRPr="00854CF8" w:rsidRDefault="00B11A04" w:rsidP="001229B4">
      <w:pPr>
        <w:pStyle w:val="Heading3"/>
      </w:pPr>
      <w:r w:rsidRPr="00854CF8">
        <w:t>28</w:t>
      </w:r>
      <w:r w:rsidR="008F4ED2" w:rsidRPr="00854CF8">
        <w:t>.4</w:t>
      </w:r>
      <w:r w:rsidR="0025099C">
        <w:t>:</w:t>
      </w:r>
      <w:r w:rsidR="008F4ED2" w:rsidRPr="00854CF8">
        <w:t xml:space="preserve"> Legal Reasoning: Why Some Individuals May Still Attempt Theft</w:t>
      </w:r>
    </w:p>
    <w:p w14:paraId="6050EC86" w14:textId="77777777" w:rsidR="008F4ED2" w:rsidRPr="00854CF8" w:rsidRDefault="008F4ED2" w:rsidP="008F4ED2">
      <w:pPr>
        <w:rPr>
          <w:rFonts w:ascii="Times New Roman" w:hAnsi="Times New Roman" w:cs="Times New Roman"/>
        </w:rPr>
      </w:pPr>
    </w:p>
    <w:p w14:paraId="1B8EC3D9" w14:textId="77777777" w:rsidR="008F4ED2" w:rsidRPr="00854CF8" w:rsidRDefault="008F4ED2" w:rsidP="001229B4">
      <w:pPr>
        <w:pStyle w:val="Heading4"/>
      </w:pPr>
      <w:r w:rsidRPr="00854CF8">
        <w:t>Even with powerful warnings, courts recognize that infringers may still act due to:</w:t>
      </w:r>
    </w:p>
    <w:p w14:paraId="37EF6F58" w14:textId="29BE12CC" w:rsidR="008F4ED2" w:rsidRPr="001229B4" w:rsidRDefault="008F4ED2" w:rsidP="001229B4">
      <w:pPr>
        <w:pStyle w:val="ListParagraph"/>
        <w:numPr>
          <w:ilvl w:val="0"/>
          <w:numId w:val="126"/>
        </w:numPr>
        <w:rPr>
          <w:rFonts w:ascii="Times New Roman" w:hAnsi="Times New Roman" w:cs="Times New Roman"/>
        </w:rPr>
      </w:pPr>
      <w:r w:rsidRPr="001229B4">
        <w:rPr>
          <w:rFonts w:ascii="Times New Roman" w:hAnsi="Times New Roman" w:cs="Times New Roman"/>
          <w:b/>
          <w:bCs/>
        </w:rPr>
        <w:t>Overconfidence in their technical ability</w:t>
      </w:r>
      <w:r w:rsidR="001229B4">
        <w:rPr>
          <w:rFonts w:ascii="Times New Roman" w:hAnsi="Times New Roman" w:cs="Times New Roman"/>
        </w:rPr>
        <w:t xml:space="preserve">: </w:t>
      </w:r>
      <w:r w:rsidRPr="001229B4">
        <w:rPr>
          <w:rFonts w:ascii="Times New Roman" w:hAnsi="Times New Roman" w:cs="Times New Roman"/>
        </w:rPr>
        <w:t>They believe they can alter or “mask” the stolen work.</w:t>
      </w:r>
    </w:p>
    <w:p w14:paraId="51E56300" w14:textId="042ABD63" w:rsidR="008F4ED2" w:rsidRPr="001229B4" w:rsidRDefault="008F4ED2" w:rsidP="001229B4">
      <w:pPr>
        <w:pStyle w:val="ListParagraph"/>
        <w:numPr>
          <w:ilvl w:val="0"/>
          <w:numId w:val="126"/>
        </w:numPr>
        <w:rPr>
          <w:rFonts w:ascii="Times New Roman" w:hAnsi="Times New Roman" w:cs="Times New Roman"/>
        </w:rPr>
      </w:pPr>
      <w:r w:rsidRPr="001229B4">
        <w:rPr>
          <w:rFonts w:ascii="Times New Roman" w:hAnsi="Times New Roman" w:cs="Times New Roman"/>
          <w:b/>
          <w:bCs/>
        </w:rPr>
        <w:t>Misjudgment of legal consequences</w:t>
      </w:r>
      <w:r w:rsidR="001229B4">
        <w:rPr>
          <w:rFonts w:ascii="Times New Roman" w:hAnsi="Times New Roman" w:cs="Times New Roman"/>
        </w:rPr>
        <w:t xml:space="preserve">: </w:t>
      </w:r>
      <w:r w:rsidRPr="001229B4">
        <w:rPr>
          <w:rFonts w:ascii="Times New Roman" w:hAnsi="Times New Roman" w:cs="Times New Roman"/>
        </w:rPr>
        <w:t>They assume the creator lacks resources or willingness to enforce rights.</w:t>
      </w:r>
    </w:p>
    <w:p w14:paraId="5BCF534F" w14:textId="21AEF567" w:rsidR="008F4ED2" w:rsidRPr="001229B4" w:rsidRDefault="008F4ED2" w:rsidP="001229B4">
      <w:pPr>
        <w:pStyle w:val="ListParagraph"/>
        <w:numPr>
          <w:ilvl w:val="0"/>
          <w:numId w:val="126"/>
        </w:numPr>
        <w:rPr>
          <w:rFonts w:ascii="Times New Roman" w:hAnsi="Times New Roman" w:cs="Times New Roman"/>
        </w:rPr>
      </w:pPr>
      <w:r w:rsidRPr="001229B4">
        <w:rPr>
          <w:rFonts w:ascii="Times New Roman" w:hAnsi="Times New Roman" w:cs="Times New Roman"/>
          <w:b/>
          <w:bCs/>
        </w:rPr>
        <w:t>Misunderstanding of IP law</w:t>
      </w:r>
      <w:r w:rsidR="001229B4">
        <w:rPr>
          <w:rFonts w:ascii="Times New Roman" w:hAnsi="Times New Roman" w:cs="Times New Roman"/>
        </w:rPr>
        <w:t xml:space="preserve">: </w:t>
      </w:r>
      <w:r w:rsidRPr="001229B4">
        <w:rPr>
          <w:rFonts w:ascii="Times New Roman" w:hAnsi="Times New Roman" w:cs="Times New Roman"/>
        </w:rPr>
        <w:t>They believe structural systems “cannot be protected” (which is false).</w:t>
      </w:r>
    </w:p>
    <w:p w14:paraId="33D4F1F0" w14:textId="7E264321" w:rsidR="008F4ED2" w:rsidRPr="001229B4" w:rsidRDefault="008F4ED2" w:rsidP="001229B4">
      <w:pPr>
        <w:pStyle w:val="ListParagraph"/>
        <w:numPr>
          <w:ilvl w:val="0"/>
          <w:numId w:val="126"/>
        </w:numPr>
        <w:rPr>
          <w:rFonts w:ascii="Times New Roman" w:hAnsi="Times New Roman" w:cs="Times New Roman"/>
        </w:rPr>
      </w:pPr>
      <w:r w:rsidRPr="001229B4">
        <w:rPr>
          <w:rFonts w:ascii="Times New Roman" w:hAnsi="Times New Roman" w:cs="Times New Roman"/>
          <w:b/>
          <w:bCs/>
        </w:rPr>
        <w:t>Emotional or competitive motivations</w:t>
      </w:r>
      <w:r w:rsidR="001229B4">
        <w:rPr>
          <w:rFonts w:ascii="Times New Roman" w:hAnsi="Times New Roman" w:cs="Times New Roman"/>
        </w:rPr>
        <w:t xml:space="preserve">: </w:t>
      </w:r>
      <w:r w:rsidRPr="001229B4">
        <w:rPr>
          <w:rFonts w:ascii="Times New Roman" w:hAnsi="Times New Roman" w:cs="Times New Roman"/>
        </w:rPr>
        <w:t>Rivalry, ego, or validation-driven behaviour.</w:t>
      </w:r>
    </w:p>
    <w:p w14:paraId="722D415E" w14:textId="7874C01C" w:rsidR="008F4ED2" w:rsidRPr="001229B4" w:rsidRDefault="008F4ED2" w:rsidP="001229B4">
      <w:pPr>
        <w:pStyle w:val="ListParagraph"/>
        <w:numPr>
          <w:ilvl w:val="0"/>
          <w:numId w:val="126"/>
        </w:numPr>
        <w:rPr>
          <w:rFonts w:ascii="Times New Roman" w:hAnsi="Times New Roman" w:cs="Times New Roman"/>
        </w:rPr>
      </w:pPr>
      <w:r w:rsidRPr="001229B4">
        <w:rPr>
          <w:rFonts w:ascii="Times New Roman" w:hAnsi="Times New Roman" w:cs="Times New Roman"/>
          <w:b/>
          <w:bCs/>
        </w:rPr>
        <w:t>Financial desperation or opportunism</w:t>
      </w:r>
      <w:r w:rsidR="001229B4">
        <w:rPr>
          <w:rFonts w:ascii="Times New Roman" w:hAnsi="Times New Roman" w:cs="Times New Roman"/>
        </w:rPr>
        <w:t xml:space="preserve">: </w:t>
      </w:r>
      <w:r w:rsidRPr="001229B4">
        <w:rPr>
          <w:rFonts w:ascii="Times New Roman" w:hAnsi="Times New Roman" w:cs="Times New Roman"/>
        </w:rPr>
        <w:t>Some actors will take risks when they see potential monetary gain.</w:t>
      </w:r>
    </w:p>
    <w:p w14:paraId="4D31A4F7" w14:textId="77777777" w:rsidR="008F4ED2" w:rsidRPr="00854CF8" w:rsidRDefault="008F4ED2" w:rsidP="008F4ED2">
      <w:pPr>
        <w:rPr>
          <w:rFonts w:ascii="Times New Roman" w:hAnsi="Times New Roman" w:cs="Times New Roman"/>
        </w:rPr>
      </w:pPr>
    </w:p>
    <w:p w14:paraId="04926E47"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Courts routinely see these behaviour types; they are not unusual.</w:t>
      </w:r>
    </w:p>
    <w:p w14:paraId="009D4568" w14:textId="77777777" w:rsidR="008F4ED2" w:rsidRPr="00854CF8" w:rsidRDefault="008F4ED2" w:rsidP="008F4ED2">
      <w:pPr>
        <w:rPr>
          <w:rFonts w:ascii="Times New Roman" w:hAnsi="Times New Roman" w:cs="Times New Roman"/>
        </w:rPr>
      </w:pPr>
    </w:p>
    <w:p w14:paraId="2C7C4F52"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lastRenderedPageBreak/>
        <w:t xml:space="preserve">And for the Author, these </w:t>
      </w:r>
      <w:proofErr w:type="spellStart"/>
      <w:r w:rsidRPr="00854CF8">
        <w:rPr>
          <w:rFonts w:ascii="Times New Roman" w:hAnsi="Times New Roman" w:cs="Times New Roman"/>
        </w:rPr>
        <w:t>behaviours</w:t>
      </w:r>
      <w:proofErr w:type="spellEnd"/>
      <w:r w:rsidRPr="00854CF8">
        <w:rPr>
          <w:rFonts w:ascii="Times New Roman" w:hAnsi="Times New Roman" w:cs="Times New Roman"/>
        </w:rPr>
        <w:t xml:space="preserve"> are not a threat — they are legal advantages, because they make infringement easier to prove.</w:t>
      </w:r>
    </w:p>
    <w:p w14:paraId="77B80D78" w14:textId="77777777" w:rsidR="008F4ED2" w:rsidRPr="00854CF8" w:rsidRDefault="008F4ED2" w:rsidP="008F4ED2">
      <w:pPr>
        <w:rPr>
          <w:rFonts w:ascii="Times New Roman" w:hAnsi="Times New Roman" w:cs="Times New Roman"/>
        </w:rPr>
      </w:pPr>
    </w:p>
    <w:p w14:paraId="6AE9A6DB" w14:textId="07AED0E6" w:rsidR="008F4ED2" w:rsidRPr="00854CF8" w:rsidRDefault="00B11A04" w:rsidP="001229B4">
      <w:pPr>
        <w:pStyle w:val="Heading3"/>
      </w:pPr>
      <w:r w:rsidRPr="00854CF8">
        <w:t>28</w:t>
      </w:r>
      <w:r w:rsidR="008F4ED2" w:rsidRPr="00854CF8">
        <w:t>.5</w:t>
      </w:r>
      <w:r w:rsidR="0025099C">
        <w:t>:</w:t>
      </w:r>
      <w:r w:rsidR="008F4ED2" w:rsidRPr="00854CF8">
        <w:t xml:space="preserve"> Professional Legal Assurance</w:t>
      </w:r>
    </w:p>
    <w:p w14:paraId="20B31FEA" w14:textId="77777777" w:rsidR="008F4ED2" w:rsidRPr="00854CF8" w:rsidRDefault="008F4ED2" w:rsidP="008F4ED2">
      <w:pPr>
        <w:rPr>
          <w:rFonts w:ascii="Times New Roman" w:hAnsi="Times New Roman" w:cs="Times New Roman"/>
        </w:rPr>
      </w:pPr>
    </w:p>
    <w:p w14:paraId="12DC0D55" w14:textId="77777777" w:rsidR="008F4ED2" w:rsidRPr="00854CF8" w:rsidRDefault="008F4ED2" w:rsidP="001229B4">
      <w:pPr>
        <w:pStyle w:val="Heading4"/>
      </w:pPr>
      <w:r w:rsidRPr="00854CF8">
        <w:t>From an international lawyer’s standpoint:</w:t>
      </w:r>
    </w:p>
    <w:p w14:paraId="1EF827A2" w14:textId="77777777" w:rsidR="008F4ED2" w:rsidRPr="00854CF8" w:rsidRDefault="008F4ED2" w:rsidP="008F4ED2">
      <w:pPr>
        <w:rPr>
          <w:rFonts w:ascii="Times New Roman" w:hAnsi="Times New Roman" w:cs="Times New Roman"/>
        </w:rPr>
      </w:pPr>
    </w:p>
    <w:p w14:paraId="31153CB5"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The Author stands in a superior legal position compared to 98–99% of global IP creators.</w:t>
      </w:r>
    </w:p>
    <w:p w14:paraId="16C6B0D7" w14:textId="77777777" w:rsidR="008F4ED2" w:rsidRPr="00854CF8" w:rsidRDefault="008F4ED2" w:rsidP="008F4ED2">
      <w:pPr>
        <w:rPr>
          <w:rFonts w:ascii="Times New Roman" w:hAnsi="Times New Roman" w:cs="Times New Roman"/>
        </w:rPr>
      </w:pPr>
    </w:p>
    <w:p w14:paraId="5F7AEDB6"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Why?</w:t>
      </w:r>
    </w:p>
    <w:p w14:paraId="09FE5582" w14:textId="77777777" w:rsidR="008F4ED2" w:rsidRPr="00854CF8" w:rsidRDefault="008F4ED2" w:rsidP="008F4ED2">
      <w:pPr>
        <w:rPr>
          <w:rFonts w:ascii="Times New Roman" w:hAnsi="Times New Roman" w:cs="Times New Roman"/>
        </w:rPr>
      </w:pPr>
    </w:p>
    <w:p w14:paraId="7D230F66"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system is extremely detailed.</w:t>
      </w:r>
    </w:p>
    <w:p w14:paraId="4512BE94"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architecture is uniquely identifiable.</w:t>
      </w:r>
    </w:p>
    <w:p w14:paraId="7B261DC9"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documentation is extensive.</w:t>
      </w:r>
    </w:p>
    <w:p w14:paraId="0051A90D"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hierarchy is too complex to recreate independently.</w:t>
      </w:r>
    </w:p>
    <w:p w14:paraId="57CF031B"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structural logic is unmistakably unique.</w:t>
      </w:r>
    </w:p>
    <w:p w14:paraId="3BB7032B"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Author has pre-emptive sections that demonstrate foresight.</w:t>
      </w:r>
    </w:p>
    <w:p w14:paraId="7701611C"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warnings are comprehensive and explicit.</w:t>
      </w:r>
    </w:p>
    <w:p w14:paraId="0AF75CDF" w14:textId="77777777" w:rsidR="008F4ED2" w:rsidRPr="00854CF8" w:rsidRDefault="008F4ED2" w:rsidP="008F4ED2">
      <w:pPr>
        <w:rPr>
          <w:rFonts w:ascii="Times New Roman" w:hAnsi="Times New Roman" w:cs="Times New Roman"/>
        </w:rPr>
      </w:pPr>
      <w:r w:rsidRPr="00854CF8">
        <w:rPr>
          <w:rFonts w:ascii="Segoe UI Symbol" w:hAnsi="Segoe UI Symbol" w:cs="Segoe UI Symbol"/>
        </w:rPr>
        <w:t>✔</w:t>
      </w:r>
      <w:r w:rsidRPr="00854CF8">
        <w:rPr>
          <w:rFonts w:ascii="Times New Roman" w:hAnsi="Times New Roman" w:cs="Times New Roman"/>
        </w:rPr>
        <w:t xml:space="preserve"> The evidence of creation is irrefutable.</w:t>
      </w:r>
    </w:p>
    <w:p w14:paraId="4EB2877D" w14:textId="77777777" w:rsidR="008F4ED2" w:rsidRPr="00854CF8" w:rsidRDefault="008F4ED2" w:rsidP="008F4ED2">
      <w:pPr>
        <w:rPr>
          <w:rFonts w:ascii="Times New Roman" w:hAnsi="Times New Roman" w:cs="Times New Roman"/>
        </w:rPr>
      </w:pPr>
    </w:p>
    <w:p w14:paraId="3204B442" w14:textId="77777777" w:rsidR="008F4ED2" w:rsidRPr="00854CF8" w:rsidRDefault="008F4ED2" w:rsidP="001229B4">
      <w:pPr>
        <w:pStyle w:val="Heading4"/>
      </w:pPr>
      <w:r w:rsidRPr="00854CF8">
        <w:t>This means:</w:t>
      </w:r>
    </w:p>
    <w:p w14:paraId="79840663" w14:textId="77777777" w:rsidR="008F4ED2" w:rsidRPr="00854CF8" w:rsidRDefault="008F4ED2" w:rsidP="008F4ED2">
      <w:pPr>
        <w:rPr>
          <w:rFonts w:ascii="Times New Roman" w:hAnsi="Times New Roman" w:cs="Times New Roman"/>
        </w:rPr>
      </w:pPr>
    </w:p>
    <w:p w14:paraId="64558278" w14:textId="5D619E62" w:rsidR="008F4ED2" w:rsidRPr="00854CF8" w:rsidRDefault="008F4ED2" w:rsidP="008F4ED2">
      <w:pPr>
        <w:rPr>
          <w:rFonts w:ascii="Times New Roman" w:hAnsi="Times New Roman" w:cs="Times New Roman"/>
        </w:rPr>
      </w:pPr>
      <w:r w:rsidRPr="00854CF8">
        <w:rPr>
          <w:rFonts w:ascii="Times New Roman" w:hAnsi="Times New Roman" w:cs="Times New Roman"/>
        </w:rPr>
        <w:t>Any infringement attempt, regardless of the infringer’s intelligence, arrogance, or resources, is legally unwinnable for them.</w:t>
      </w:r>
    </w:p>
    <w:p w14:paraId="3F7B186D" w14:textId="77777777" w:rsidR="008F4ED2" w:rsidRPr="00854CF8" w:rsidRDefault="008F4ED2" w:rsidP="008F4ED2">
      <w:pPr>
        <w:rPr>
          <w:rFonts w:ascii="Times New Roman" w:hAnsi="Times New Roman" w:cs="Times New Roman"/>
        </w:rPr>
      </w:pPr>
    </w:p>
    <w:p w14:paraId="7064D779" w14:textId="5890CCF0" w:rsidR="008F4ED2" w:rsidRPr="00854CF8" w:rsidRDefault="00B11A04" w:rsidP="001229B4">
      <w:pPr>
        <w:pStyle w:val="Heading3"/>
      </w:pPr>
      <w:r w:rsidRPr="00854CF8">
        <w:t>28</w:t>
      </w:r>
      <w:r w:rsidR="008F4ED2" w:rsidRPr="00854CF8">
        <w:t>.6</w:t>
      </w:r>
      <w:r w:rsidR="0025099C">
        <w:t>:</w:t>
      </w:r>
      <w:r w:rsidR="008F4ED2" w:rsidRPr="00854CF8">
        <w:t xml:space="preserve"> Section Closing Summary</w:t>
      </w:r>
    </w:p>
    <w:p w14:paraId="67AB40E7" w14:textId="77777777" w:rsidR="008F4ED2" w:rsidRPr="00854CF8" w:rsidRDefault="008F4ED2" w:rsidP="008F4ED2">
      <w:pPr>
        <w:rPr>
          <w:rFonts w:ascii="Times New Roman" w:hAnsi="Times New Roman" w:cs="Times New Roman"/>
        </w:rPr>
      </w:pPr>
    </w:p>
    <w:p w14:paraId="2FE5D92D"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lastRenderedPageBreak/>
        <w:t xml:space="preserve">This section formally establishes the professional legal assessment of potential infringers, their typical </w:t>
      </w:r>
      <w:proofErr w:type="spellStart"/>
      <w:r w:rsidRPr="00854CF8">
        <w:rPr>
          <w:rFonts w:ascii="Times New Roman" w:hAnsi="Times New Roman" w:cs="Times New Roman"/>
        </w:rPr>
        <w:t>behavioural</w:t>
      </w:r>
      <w:proofErr w:type="spellEnd"/>
      <w:r w:rsidRPr="00854CF8">
        <w:rPr>
          <w:rFonts w:ascii="Times New Roman" w:hAnsi="Times New Roman" w:cs="Times New Roman"/>
        </w:rPr>
        <w:t xml:space="preserve"> profiles, and the reasons infringement may still occur despite overwhelming deterrence.</w:t>
      </w:r>
    </w:p>
    <w:p w14:paraId="1FC96579" w14:textId="77777777" w:rsidR="008F4ED2" w:rsidRPr="00854CF8" w:rsidRDefault="008F4ED2" w:rsidP="008F4ED2">
      <w:pPr>
        <w:rPr>
          <w:rFonts w:ascii="Times New Roman" w:hAnsi="Times New Roman" w:cs="Times New Roman"/>
        </w:rPr>
      </w:pPr>
    </w:p>
    <w:p w14:paraId="0C46896F"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It reinforces the legal framework protecting the WebHydra system, demonstrates the Author’s proactive safeguarding measures, and prepares the groundwork for any future legal action by showing that infringement was anticipated, warned against, and structurally protected.</w:t>
      </w:r>
    </w:p>
    <w:p w14:paraId="09131CD4" w14:textId="77777777" w:rsidR="008F4ED2" w:rsidRPr="00854CF8" w:rsidRDefault="008F4ED2" w:rsidP="008F4ED2">
      <w:pPr>
        <w:rPr>
          <w:rFonts w:ascii="Times New Roman" w:hAnsi="Times New Roman" w:cs="Times New Roman"/>
        </w:rPr>
      </w:pPr>
    </w:p>
    <w:p w14:paraId="3D4598A7" w14:textId="77777777" w:rsidR="008F4ED2" w:rsidRPr="00854CF8" w:rsidRDefault="008F4ED2" w:rsidP="008F4ED2">
      <w:pPr>
        <w:rPr>
          <w:rFonts w:ascii="Times New Roman" w:hAnsi="Times New Roman" w:cs="Times New Roman"/>
        </w:rPr>
      </w:pPr>
      <w:r w:rsidRPr="00854CF8">
        <w:rPr>
          <w:rFonts w:ascii="Times New Roman" w:hAnsi="Times New Roman" w:cs="Times New Roman"/>
        </w:rPr>
        <w:t>With this section included, the document becomes not only a strategic blueprint —</w:t>
      </w:r>
    </w:p>
    <w:p w14:paraId="2CDDEDEB" w14:textId="31FE1BE1" w:rsidR="001F58FD" w:rsidRPr="00854CF8" w:rsidRDefault="008F4ED2" w:rsidP="008F4ED2">
      <w:pPr>
        <w:rPr>
          <w:rFonts w:ascii="Times New Roman" w:hAnsi="Times New Roman" w:cs="Times New Roman"/>
        </w:rPr>
      </w:pPr>
      <w:r w:rsidRPr="00854CF8">
        <w:rPr>
          <w:rFonts w:ascii="Times New Roman" w:hAnsi="Times New Roman" w:cs="Times New Roman"/>
        </w:rPr>
        <w:t>but a pre-litigation masterpiece, ready for court deployment at any moment.</w:t>
      </w:r>
    </w:p>
    <w:sectPr w:rsidR="001F58FD" w:rsidRPr="00854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E1D"/>
    <w:multiLevelType w:val="hybridMultilevel"/>
    <w:tmpl w:val="ECF8A4E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2500"/>
    <w:multiLevelType w:val="hybridMultilevel"/>
    <w:tmpl w:val="6CB4D1F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D4DFC"/>
    <w:multiLevelType w:val="hybridMultilevel"/>
    <w:tmpl w:val="960E0F3A"/>
    <w:lvl w:ilvl="0" w:tplc="A6A476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051415"/>
    <w:multiLevelType w:val="hybridMultilevel"/>
    <w:tmpl w:val="42261BA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52974"/>
    <w:multiLevelType w:val="hybridMultilevel"/>
    <w:tmpl w:val="F39666F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42E3B"/>
    <w:multiLevelType w:val="hybridMultilevel"/>
    <w:tmpl w:val="9F6A26D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B4533"/>
    <w:multiLevelType w:val="hybridMultilevel"/>
    <w:tmpl w:val="DCB81A9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F0374"/>
    <w:multiLevelType w:val="hybridMultilevel"/>
    <w:tmpl w:val="314A302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0594F"/>
    <w:multiLevelType w:val="hybridMultilevel"/>
    <w:tmpl w:val="0A163532"/>
    <w:lvl w:ilvl="0" w:tplc="A6A476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3E2581"/>
    <w:multiLevelType w:val="hybridMultilevel"/>
    <w:tmpl w:val="F1B08C2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9E2BE2"/>
    <w:multiLevelType w:val="hybridMultilevel"/>
    <w:tmpl w:val="5754BDC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F6AC0"/>
    <w:multiLevelType w:val="hybridMultilevel"/>
    <w:tmpl w:val="08D4F1E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7365C"/>
    <w:multiLevelType w:val="hybridMultilevel"/>
    <w:tmpl w:val="3870B3B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23B20"/>
    <w:multiLevelType w:val="hybridMultilevel"/>
    <w:tmpl w:val="D07A6D0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85406"/>
    <w:multiLevelType w:val="hybridMultilevel"/>
    <w:tmpl w:val="8236FA9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D543FF"/>
    <w:multiLevelType w:val="hybridMultilevel"/>
    <w:tmpl w:val="C084345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025950"/>
    <w:multiLevelType w:val="hybridMultilevel"/>
    <w:tmpl w:val="21CE37C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B7BBF"/>
    <w:multiLevelType w:val="hybridMultilevel"/>
    <w:tmpl w:val="47A87FF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374AC8"/>
    <w:multiLevelType w:val="hybridMultilevel"/>
    <w:tmpl w:val="1F623BA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414D24"/>
    <w:multiLevelType w:val="hybridMultilevel"/>
    <w:tmpl w:val="54C0D2C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594922"/>
    <w:multiLevelType w:val="hybridMultilevel"/>
    <w:tmpl w:val="E888719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575C30"/>
    <w:multiLevelType w:val="hybridMultilevel"/>
    <w:tmpl w:val="D6A4FCD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F12AB"/>
    <w:multiLevelType w:val="hybridMultilevel"/>
    <w:tmpl w:val="A3684B3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B265C4"/>
    <w:multiLevelType w:val="hybridMultilevel"/>
    <w:tmpl w:val="95B4BB4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D807F3"/>
    <w:multiLevelType w:val="hybridMultilevel"/>
    <w:tmpl w:val="3D2E6E2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246E89"/>
    <w:multiLevelType w:val="hybridMultilevel"/>
    <w:tmpl w:val="77440EA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6C2CB2"/>
    <w:multiLevelType w:val="hybridMultilevel"/>
    <w:tmpl w:val="DB4EFC1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FC2AF1"/>
    <w:multiLevelType w:val="hybridMultilevel"/>
    <w:tmpl w:val="5048290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D7454"/>
    <w:multiLevelType w:val="hybridMultilevel"/>
    <w:tmpl w:val="083656A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A4E07"/>
    <w:multiLevelType w:val="hybridMultilevel"/>
    <w:tmpl w:val="E97E088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CB1D58"/>
    <w:multiLevelType w:val="hybridMultilevel"/>
    <w:tmpl w:val="BF105C5C"/>
    <w:lvl w:ilvl="0" w:tplc="7BB8DDD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E05A83"/>
    <w:multiLevelType w:val="hybridMultilevel"/>
    <w:tmpl w:val="5B14826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584EF3"/>
    <w:multiLevelType w:val="hybridMultilevel"/>
    <w:tmpl w:val="20162EC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8F18BD"/>
    <w:multiLevelType w:val="hybridMultilevel"/>
    <w:tmpl w:val="634E425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96722C"/>
    <w:multiLevelType w:val="hybridMultilevel"/>
    <w:tmpl w:val="995E180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932B06"/>
    <w:multiLevelType w:val="hybridMultilevel"/>
    <w:tmpl w:val="020CC45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593CAB"/>
    <w:multiLevelType w:val="hybridMultilevel"/>
    <w:tmpl w:val="4AAC372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1A175C"/>
    <w:multiLevelType w:val="hybridMultilevel"/>
    <w:tmpl w:val="9F82BE9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93593B"/>
    <w:multiLevelType w:val="hybridMultilevel"/>
    <w:tmpl w:val="CCDCC10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D63F6"/>
    <w:multiLevelType w:val="hybridMultilevel"/>
    <w:tmpl w:val="3360525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B70585"/>
    <w:multiLevelType w:val="hybridMultilevel"/>
    <w:tmpl w:val="B83A258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271529"/>
    <w:multiLevelType w:val="hybridMultilevel"/>
    <w:tmpl w:val="EA8EC67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091218"/>
    <w:multiLevelType w:val="hybridMultilevel"/>
    <w:tmpl w:val="B9081BE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3C1846"/>
    <w:multiLevelType w:val="hybridMultilevel"/>
    <w:tmpl w:val="DBEC75C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5E55FB"/>
    <w:multiLevelType w:val="hybridMultilevel"/>
    <w:tmpl w:val="AF96923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8A5C4A"/>
    <w:multiLevelType w:val="hybridMultilevel"/>
    <w:tmpl w:val="88A0E44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C17793"/>
    <w:multiLevelType w:val="hybridMultilevel"/>
    <w:tmpl w:val="352C1F9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D91C6E"/>
    <w:multiLevelType w:val="hybridMultilevel"/>
    <w:tmpl w:val="B5340DA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715555"/>
    <w:multiLevelType w:val="hybridMultilevel"/>
    <w:tmpl w:val="467A134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966A6D"/>
    <w:multiLevelType w:val="hybridMultilevel"/>
    <w:tmpl w:val="9822EF76"/>
    <w:lvl w:ilvl="0" w:tplc="28F0ED3E">
      <w:numFmt w:val="bullet"/>
      <w:lvlText w:val="•"/>
      <w:lvlJc w:val="left"/>
      <w:pPr>
        <w:ind w:left="1440" w:hanging="720"/>
      </w:pPr>
      <w:rPr>
        <w:rFonts w:ascii="Times New Roman" w:eastAsiaTheme="minorHAnsi" w:hAnsi="Times New Roman" w:cs="Times New Roman" w:hint="default"/>
      </w:rPr>
    </w:lvl>
    <w:lvl w:ilvl="1" w:tplc="3F2A91E2">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2E77FE0"/>
    <w:multiLevelType w:val="hybridMultilevel"/>
    <w:tmpl w:val="207234F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9337EB"/>
    <w:multiLevelType w:val="hybridMultilevel"/>
    <w:tmpl w:val="F422582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680743"/>
    <w:multiLevelType w:val="hybridMultilevel"/>
    <w:tmpl w:val="AEDCB446"/>
    <w:lvl w:ilvl="0" w:tplc="A6A4766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2A3993"/>
    <w:multiLevelType w:val="hybridMultilevel"/>
    <w:tmpl w:val="E60E5F9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1738BD"/>
    <w:multiLevelType w:val="hybridMultilevel"/>
    <w:tmpl w:val="B166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031158"/>
    <w:multiLevelType w:val="hybridMultilevel"/>
    <w:tmpl w:val="FDAE8C4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7E0882"/>
    <w:multiLevelType w:val="hybridMultilevel"/>
    <w:tmpl w:val="A8E266DA"/>
    <w:lvl w:ilvl="0" w:tplc="28F0ED3E">
      <w:numFmt w:val="bullet"/>
      <w:lvlText w:val="•"/>
      <w:lvlJc w:val="left"/>
      <w:pPr>
        <w:ind w:left="144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90522BE"/>
    <w:multiLevelType w:val="hybridMultilevel"/>
    <w:tmpl w:val="162016B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077235"/>
    <w:multiLevelType w:val="hybridMultilevel"/>
    <w:tmpl w:val="332C9A9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9245000"/>
    <w:multiLevelType w:val="hybridMultilevel"/>
    <w:tmpl w:val="9794703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2721BD"/>
    <w:multiLevelType w:val="hybridMultilevel"/>
    <w:tmpl w:val="20A853F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2978EA"/>
    <w:multiLevelType w:val="hybridMultilevel"/>
    <w:tmpl w:val="0F241B5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8A011A"/>
    <w:multiLevelType w:val="hybridMultilevel"/>
    <w:tmpl w:val="C3A29B7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857AF4"/>
    <w:multiLevelType w:val="hybridMultilevel"/>
    <w:tmpl w:val="7564DAA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6E46C6"/>
    <w:multiLevelType w:val="hybridMultilevel"/>
    <w:tmpl w:val="CCCA15F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496C3C"/>
    <w:multiLevelType w:val="hybridMultilevel"/>
    <w:tmpl w:val="1124EF8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4F5EA6"/>
    <w:multiLevelType w:val="hybridMultilevel"/>
    <w:tmpl w:val="9D741C7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A70BEE"/>
    <w:multiLevelType w:val="hybridMultilevel"/>
    <w:tmpl w:val="C58416F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027501"/>
    <w:multiLevelType w:val="hybridMultilevel"/>
    <w:tmpl w:val="062C00C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9C0406"/>
    <w:multiLevelType w:val="hybridMultilevel"/>
    <w:tmpl w:val="03785CE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591DDF"/>
    <w:multiLevelType w:val="hybridMultilevel"/>
    <w:tmpl w:val="5666E4E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C53AFA"/>
    <w:multiLevelType w:val="hybridMultilevel"/>
    <w:tmpl w:val="A6266C7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756925"/>
    <w:multiLevelType w:val="hybridMultilevel"/>
    <w:tmpl w:val="FAE8453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4E55F2"/>
    <w:multiLevelType w:val="hybridMultilevel"/>
    <w:tmpl w:val="E97E417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8679F3"/>
    <w:multiLevelType w:val="hybridMultilevel"/>
    <w:tmpl w:val="88F6D59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E4C77D5"/>
    <w:multiLevelType w:val="hybridMultilevel"/>
    <w:tmpl w:val="D63C5B6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0C01917"/>
    <w:multiLevelType w:val="hybridMultilevel"/>
    <w:tmpl w:val="5F74765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C31BAC"/>
    <w:multiLevelType w:val="hybridMultilevel"/>
    <w:tmpl w:val="79B6D86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881F85"/>
    <w:multiLevelType w:val="hybridMultilevel"/>
    <w:tmpl w:val="E49A919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76512E"/>
    <w:multiLevelType w:val="hybridMultilevel"/>
    <w:tmpl w:val="199A698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47044B"/>
    <w:multiLevelType w:val="hybridMultilevel"/>
    <w:tmpl w:val="D110E5A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0B6AEA"/>
    <w:multiLevelType w:val="hybridMultilevel"/>
    <w:tmpl w:val="D0CA838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4852C98"/>
    <w:multiLevelType w:val="hybridMultilevel"/>
    <w:tmpl w:val="0930FBB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AE4D31"/>
    <w:multiLevelType w:val="hybridMultilevel"/>
    <w:tmpl w:val="270ECBF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9D03B5"/>
    <w:multiLevelType w:val="hybridMultilevel"/>
    <w:tmpl w:val="C6367D8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7B460B0"/>
    <w:multiLevelType w:val="hybridMultilevel"/>
    <w:tmpl w:val="1AA0D9E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DB7F86"/>
    <w:multiLevelType w:val="hybridMultilevel"/>
    <w:tmpl w:val="2754412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90F577F"/>
    <w:multiLevelType w:val="hybridMultilevel"/>
    <w:tmpl w:val="E5BAA89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939177D"/>
    <w:multiLevelType w:val="hybridMultilevel"/>
    <w:tmpl w:val="82C2E84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66572A"/>
    <w:multiLevelType w:val="hybridMultilevel"/>
    <w:tmpl w:val="432C7B8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9D22353"/>
    <w:multiLevelType w:val="hybridMultilevel"/>
    <w:tmpl w:val="D8D870F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C3D6C00"/>
    <w:multiLevelType w:val="hybridMultilevel"/>
    <w:tmpl w:val="04B859B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C7E1F07"/>
    <w:multiLevelType w:val="hybridMultilevel"/>
    <w:tmpl w:val="24B6A64E"/>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0B1F12"/>
    <w:multiLevelType w:val="hybridMultilevel"/>
    <w:tmpl w:val="4670C6E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98310B"/>
    <w:multiLevelType w:val="hybridMultilevel"/>
    <w:tmpl w:val="10724E3C"/>
    <w:lvl w:ilvl="0" w:tplc="FFFFFFFF">
      <w:numFmt w:val="bullet"/>
      <w:lvlText w:val="•"/>
      <w:lvlJc w:val="left"/>
      <w:pPr>
        <w:ind w:left="1440" w:hanging="720"/>
      </w:pPr>
      <w:rPr>
        <w:rFonts w:ascii="Times New Roman" w:eastAsiaTheme="minorHAnsi" w:hAnsi="Times New Roman" w:cs="Times New Roman" w:hint="default"/>
      </w:rPr>
    </w:lvl>
    <w:lvl w:ilvl="1" w:tplc="28F0ED3E">
      <w:numFmt w:val="bullet"/>
      <w:lvlText w:val="•"/>
      <w:lvlJc w:val="left"/>
      <w:pPr>
        <w:ind w:left="1440" w:hanging="72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EB05A18"/>
    <w:multiLevelType w:val="hybridMultilevel"/>
    <w:tmpl w:val="176CE34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E955E1"/>
    <w:multiLevelType w:val="hybridMultilevel"/>
    <w:tmpl w:val="C9B81B2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4EE4DB8"/>
    <w:multiLevelType w:val="hybridMultilevel"/>
    <w:tmpl w:val="94F2A46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F42106"/>
    <w:multiLevelType w:val="hybridMultilevel"/>
    <w:tmpl w:val="2C2C168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587294C"/>
    <w:multiLevelType w:val="hybridMultilevel"/>
    <w:tmpl w:val="F3443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B67B8B"/>
    <w:multiLevelType w:val="hybridMultilevel"/>
    <w:tmpl w:val="CD8AD94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41400B"/>
    <w:multiLevelType w:val="hybridMultilevel"/>
    <w:tmpl w:val="CD8E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EE4088"/>
    <w:multiLevelType w:val="hybridMultilevel"/>
    <w:tmpl w:val="CB0AEAE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9994E08"/>
    <w:multiLevelType w:val="hybridMultilevel"/>
    <w:tmpl w:val="77D6E31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9CC7B58"/>
    <w:multiLevelType w:val="hybridMultilevel"/>
    <w:tmpl w:val="7D500434"/>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A644100"/>
    <w:multiLevelType w:val="hybridMultilevel"/>
    <w:tmpl w:val="D01A197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A727711"/>
    <w:multiLevelType w:val="hybridMultilevel"/>
    <w:tmpl w:val="42425F1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C2D48E5"/>
    <w:multiLevelType w:val="hybridMultilevel"/>
    <w:tmpl w:val="6028498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DDE1D73"/>
    <w:multiLevelType w:val="hybridMultilevel"/>
    <w:tmpl w:val="05A4CA9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6F6076"/>
    <w:multiLevelType w:val="hybridMultilevel"/>
    <w:tmpl w:val="6B122BCE"/>
    <w:lvl w:ilvl="0" w:tplc="28F0ED3E">
      <w:numFmt w:val="bullet"/>
      <w:lvlText w:val="•"/>
      <w:lvlJc w:val="left"/>
      <w:pPr>
        <w:ind w:left="1440" w:hanging="720"/>
      </w:pPr>
      <w:rPr>
        <w:rFonts w:ascii="Times New Roman" w:eastAsiaTheme="minorHAnsi" w:hAnsi="Times New Roman" w:cs="Times New Roman" w:hint="default"/>
      </w:rPr>
    </w:lvl>
    <w:lvl w:ilvl="1" w:tplc="F0BCDFD0">
      <w:start w:val="3"/>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5E37DF"/>
    <w:multiLevelType w:val="hybridMultilevel"/>
    <w:tmpl w:val="381634D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F817FCD"/>
    <w:multiLevelType w:val="hybridMultilevel"/>
    <w:tmpl w:val="48AA2B5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0A247B2"/>
    <w:multiLevelType w:val="hybridMultilevel"/>
    <w:tmpl w:val="7776867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2FB5AD6"/>
    <w:multiLevelType w:val="hybridMultilevel"/>
    <w:tmpl w:val="129E9FA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180B60"/>
    <w:multiLevelType w:val="hybridMultilevel"/>
    <w:tmpl w:val="2892B72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153ED4"/>
    <w:multiLevelType w:val="hybridMultilevel"/>
    <w:tmpl w:val="29120080"/>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7E9044D"/>
    <w:multiLevelType w:val="hybridMultilevel"/>
    <w:tmpl w:val="48042320"/>
    <w:lvl w:ilvl="0" w:tplc="A6A4766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3B4813"/>
    <w:multiLevelType w:val="hybridMultilevel"/>
    <w:tmpl w:val="98DE026A"/>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837C86"/>
    <w:multiLevelType w:val="hybridMultilevel"/>
    <w:tmpl w:val="CF1AC00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98818D7"/>
    <w:multiLevelType w:val="hybridMultilevel"/>
    <w:tmpl w:val="30606286"/>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A03162A"/>
    <w:multiLevelType w:val="hybridMultilevel"/>
    <w:tmpl w:val="112C021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E400F5"/>
    <w:multiLevelType w:val="hybridMultilevel"/>
    <w:tmpl w:val="D60C43F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550650"/>
    <w:multiLevelType w:val="hybridMultilevel"/>
    <w:tmpl w:val="B9B29B0E"/>
    <w:lvl w:ilvl="0" w:tplc="A6A4766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5D06C2"/>
    <w:multiLevelType w:val="hybridMultilevel"/>
    <w:tmpl w:val="C4B02392"/>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0B0A59"/>
    <w:multiLevelType w:val="hybridMultilevel"/>
    <w:tmpl w:val="39BE980C"/>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EF3DC3"/>
    <w:multiLevelType w:val="hybridMultilevel"/>
    <w:tmpl w:val="6A3029C8"/>
    <w:lvl w:ilvl="0" w:tplc="28F0ED3E">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87504">
    <w:abstractNumId w:val="91"/>
  </w:num>
  <w:num w:numId="2" w16cid:durableId="540366593">
    <w:abstractNumId w:val="125"/>
  </w:num>
  <w:num w:numId="3" w16cid:durableId="692801392">
    <w:abstractNumId w:val="54"/>
  </w:num>
  <w:num w:numId="4" w16cid:durableId="791283738">
    <w:abstractNumId w:val="112"/>
  </w:num>
  <w:num w:numId="5" w16cid:durableId="996572852">
    <w:abstractNumId w:val="34"/>
  </w:num>
  <w:num w:numId="6" w16cid:durableId="1908414768">
    <w:abstractNumId w:val="119"/>
  </w:num>
  <w:num w:numId="7" w16cid:durableId="1451051199">
    <w:abstractNumId w:val="19"/>
  </w:num>
  <w:num w:numId="8" w16cid:durableId="2136093263">
    <w:abstractNumId w:val="71"/>
  </w:num>
  <w:num w:numId="9" w16cid:durableId="518395243">
    <w:abstractNumId w:val="56"/>
  </w:num>
  <w:num w:numId="10" w16cid:durableId="470173223">
    <w:abstractNumId w:val="49"/>
  </w:num>
  <w:num w:numId="11" w16cid:durableId="1502040610">
    <w:abstractNumId w:val="30"/>
  </w:num>
  <w:num w:numId="12" w16cid:durableId="1917518076">
    <w:abstractNumId w:val="121"/>
  </w:num>
  <w:num w:numId="13" w16cid:durableId="1325937416">
    <w:abstractNumId w:val="108"/>
  </w:num>
  <w:num w:numId="14" w16cid:durableId="1794638911">
    <w:abstractNumId w:val="6"/>
  </w:num>
  <w:num w:numId="15" w16cid:durableId="498888838">
    <w:abstractNumId w:val="18"/>
  </w:num>
  <w:num w:numId="16" w16cid:durableId="1424450878">
    <w:abstractNumId w:val="82"/>
  </w:num>
  <w:num w:numId="17" w16cid:durableId="1613513677">
    <w:abstractNumId w:val="84"/>
  </w:num>
  <w:num w:numId="18" w16cid:durableId="1291284921">
    <w:abstractNumId w:val="13"/>
  </w:num>
  <w:num w:numId="19" w16cid:durableId="1619024479">
    <w:abstractNumId w:val="68"/>
  </w:num>
  <w:num w:numId="20" w16cid:durableId="920601612">
    <w:abstractNumId w:val="59"/>
  </w:num>
  <w:num w:numId="21" w16cid:durableId="1308706141">
    <w:abstractNumId w:val="47"/>
  </w:num>
  <w:num w:numId="22" w16cid:durableId="1783500404">
    <w:abstractNumId w:val="43"/>
  </w:num>
  <w:num w:numId="23" w16cid:durableId="1638025147">
    <w:abstractNumId w:val="15"/>
  </w:num>
  <w:num w:numId="24" w16cid:durableId="52899955">
    <w:abstractNumId w:val="115"/>
  </w:num>
  <w:num w:numId="25" w16cid:durableId="1771587096">
    <w:abstractNumId w:val="92"/>
  </w:num>
  <w:num w:numId="26" w16cid:durableId="1577125313">
    <w:abstractNumId w:val="113"/>
  </w:num>
  <w:num w:numId="27" w16cid:durableId="834539729">
    <w:abstractNumId w:val="101"/>
  </w:num>
  <w:num w:numId="28" w16cid:durableId="1516113751">
    <w:abstractNumId w:val="35"/>
  </w:num>
  <w:num w:numId="29" w16cid:durableId="2047365387">
    <w:abstractNumId w:val="78"/>
  </w:num>
  <w:num w:numId="30" w16cid:durableId="1769502211">
    <w:abstractNumId w:val="27"/>
  </w:num>
  <w:num w:numId="31" w16cid:durableId="1298074541">
    <w:abstractNumId w:val="31"/>
  </w:num>
  <w:num w:numId="32" w16cid:durableId="1003436285">
    <w:abstractNumId w:val="9"/>
  </w:num>
  <w:num w:numId="33" w16cid:durableId="1910533374">
    <w:abstractNumId w:val="17"/>
  </w:num>
  <w:num w:numId="34" w16cid:durableId="1491091726">
    <w:abstractNumId w:val="114"/>
  </w:num>
  <w:num w:numId="35" w16cid:durableId="1954053967">
    <w:abstractNumId w:val="99"/>
  </w:num>
  <w:num w:numId="36" w16cid:durableId="1294941771">
    <w:abstractNumId w:val="16"/>
  </w:num>
  <w:num w:numId="37" w16cid:durableId="175391286">
    <w:abstractNumId w:val="86"/>
  </w:num>
  <w:num w:numId="38" w16cid:durableId="664863518">
    <w:abstractNumId w:val="76"/>
  </w:num>
  <w:num w:numId="39" w16cid:durableId="934021948">
    <w:abstractNumId w:val="46"/>
  </w:num>
  <w:num w:numId="40" w16cid:durableId="451480697">
    <w:abstractNumId w:val="50"/>
  </w:num>
  <w:num w:numId="41" w16cid:durableId="342392554">
    <w:abstractNumId w:val="37"/>
  </w:num>
  <w:num w:numId="42" w16cid:durableId="191695344">
    <w:abstractNumId w:val="124"/>
  </w:num>
  <w:num w:numId="43" w16cid:durableId="813835187">
    <w:abstractNumId w:val="58"/>
  </w:num>
  <w:num w:numId="44" w16cid:durableId="941717175">
    <w:abstractNumId w:val="11"/>
  </w:num>
  <w:num w:numId="45" w16cid:durableId="471867052">
    <w:abstractNumId w:val="87"/>
  </w:num>
  <w:num w:numId="46" w16cid:durableId="307249287">
    <w:abstractNumId w:val="44"/>
  </w:num>
  <w:num w:numId="47" w16cid:durableId="441608963">
    <w:abstractNumId w:val="23"/>
  </w:num>
  <w:num w:numId="48" w16cid:durableId="2022508808">
    <w:abstractNumId w:val="20"/>
  </w:num>
  <w:num w:numId="49" w16cid:durableId="1545561601">
    <w:abstractNumId w:val="5"/>
  </w:num>
  <w:num w:numId="50" w16cid:durableId="1757895691">
    <w:abstractNumId w:val="90"/>
  </w:num>
  <w:num w:numId="51" w16cid:durableId="325478913">
    <w:abstractNumId w:val="120"/>
  </w:num>
  <w:num w:numId="52" w16cid:durableId="676008422">
    <w:abstractNumId w:val="98"/>
  </w:num>
  <w:num w:numId="53" w16cid:durableId="682702586">
    <w:abstractNumId w:val="96"/>
  </w:num>
  <w:num w:numId="54" w16cid:durableId="1432748286">
    <w:abstractNumId w:val="63"/>
  </w:num>
  <w:num w:numId="55" w16cid:durableId="493255176">
    <w:abstractNumId w:val="97"/>
  </w:num>
  <w:num w:numId="56" w16cid:durableId="201401837">
    <w:abstractNumId w:val="32"/>
  </w:num>
  <w:num w:numId="57" w16cid:durableId="834960326">
    <w:abstractNumId w:val="51"/>
  </w:num>
  <w:num w:numId="58" w16cid:durableId="556089042">
    <w:abstractNumId w:val="75"/>
  </w:num>
  <w:num w:numId="59" w16cid:durableId="444274172">
    <w:abstractNumId w:val="29"/>
  </w:num>
  <w:num w:numId="60" w16cid:durableId="797577360">
    <w:abstractNumId w:val="33"/>
  </w:num>
  <w:num w:numId="61" w16cid:durableId="1096099385">
    <w:abstractNumId w:val="0"/>
  </w:num>
  <w:num w:numId="62" w16cid:durableId="895698996">
    <w:abstractNumId w:val="70"/>
  </w:num>
  <w:num w:numId="63" w16cid:durableId="1277905815">
    <w:abstractNumId w:val="52"/>
  </w:num>
  <w:num w:numId="64" w16cid:durableId="337585343">
    <w:abstractNumId w:val="106"/>
  </w:num>
  <w:num w:numId="65" w16cid:durableId="1535078213">
    <w:abstractNumId w:val="104"/>
  </w:num>
  <w:num w:numId="66" w16cid:durableId="1888175662">
    <w:abstractNumId w:val="24"/>
  </w:num>
  <w:num w:numId="67" w16cid:durableId="1977177936">
    <w:abstractNumId w:val="109"/>
  </w:num>
  <w:num w:numId="68" w16cid:durableId="1621720413">
    <w:abstractNumId w:val="48"/>
  </w:num>
  <w:num w:numId="69" w16cid:durableId="693650920">
    <w:abstractNumId w:val="94"/>
  </w:num>
  <w:num w:numId="70" w16cid:durableId="1009140337">
    <w:abstractNumId w:val="40"/>
  </w:num>
  <w:num w:numId="71" w16cid:durableId="922104444">
    <w:abstractNumId w:val="117"/>
  </w:num>
  <w:num w:numId="72" w16cid:durableId="1348676320">
    <w:abstractNumId w:val="28"/>
  </w:num>
  <w:num w:numId="73" w16cid:durableId="1097603069">
    <w:abstractNumId w:val="103"/>
  </w:num>
  <w:num w:numId="74" w16cid:durableId="1177229572">
    <w:abstractNumId w:val="88"/>
  </w:num>
  <w:num w:numId="75" w16cid:durableId="343484851">
    <w:abstractNumId w:val="116"/>
  </w:num>
  <w:num w:numId="76" w16cid:durableId="1450316299">
    <w:abstractNumId w:val="95"/>
  </w:num>
  <w:num w:numId="77" w16cid:durableId="2088115814">
    <w:abstractNumId w:val="111"/>
  </w:num>
  <w:num w:numId="78" w16cid:durableId="2015910173">
    <w:abstractNumId w:val="4"/>
  </w:num>
  <w:num w:numId="79" w16cid:durableId="1440225465">
    <w:abstractNumId w:val="25"/>
  </w:num>
  <w:num w:numId="80" w16cid:durableId="218130142">
    <w:abstractNumId w:val="38"/>
  </w:num>
  <w:num w:numId="81" w16cid:durableId="1822503706">
    <w:abstractNumId w:val="45"/>
  </w:num>
  <w:num w:numId="82" w16cid:durableId="1241908863">
    <w:abstractNumId w:val="85"/>
  </w:num>
  <w:num w:numId="83" w16cid:durableId="2075933822">
    <w:abstractNumId w:val="93"/>
  </w:num>
  <w:num w:numId="84" w16cid:durableId="736902529">
    <w:abstractNumId w:val="74"/>
  </w:num>
  <w:num w:numId="85" w16cid:durableId="162668534">
    <w:abstractNumId w:val="79"/>
  </w:num>
  <w:num w:numId="86" w16cid:durableId="1084062558">
    <w:abstractNumId w:val="21"/>
  </w:num>
  <w:num w:numId="87" w16cid:durableId="1917352409">
    <w:abstractNumId w:val="77"/>
  </w:num>
  <w:num w:numId="88" w16cid:durableId="2051421032">
    <w:abstractNumId w:val="81"/>
  </w:num>
  <w:num w:numId="89" w16cid:durableId="1156842890">
    <w:abstractNumId w:val="62"/>
  </w:num>
  <w:num w:numId="90" w16cid:durableId="2124182574">
    <w:abstractNumId w:val="80"/>
  </w:num>
  <w:num w:numId="91" w16cid:durableId="1063482747">
    <w:abstractNumId w:val="65"/>
  </w:num>
  <w:num w:numId="92" w16cid:durableId="2131702564">
    <w:abstractNumId w:val="22"/>
  </w:num>
  <w:num w:numId="93" w16cid:durableId="1944680169">
    <w:abstractNumId w:val="12"/>
  </w:num>
  <w:num w:numId="94" w16cid:durableId="1691293398">
    <w:abstractNumId w:val="53"/>
  </w:num>
  <w:num w:numId="95" w16cid:durableId="1261834642">
    <w:abstractNumId w:val="61"/>
  </w:num>
  <w:num w:numId="96" w16cid:durableId="1593781746">
    <w:abstractNumId w:val="89"/>
  </w:num>
  <w:num w:numId="97" w16cid:durableId="1277174644">
    <w:abstractNumId w:val="67"/>
  </w:num>
  <w:num w:numId="98" w16cid:durableId="1596861279">
    <w:abstractNumId w:val="1"/>
  </w:num>
  <w:num w:numId="99" w16cid:durableId="1431705777">
    <w:abstractNumId w:val="110"/>
  </w:num>
  <w:num w:numId="100" w16cid:durableId="2049602819">
    <w:abstractNumId w:val="69"/>
  </w:num>
  <w:num w:numId="101" w16cid:durableId="73865178">
    <w:abstractNumId w:val="41"/>
  </w:num>
  <w:num w:numId="102" w16cid:durableId="2042437954">
    <w:abstractNumId w:val="7"/>
  </w:num>
  <w:num w:numId="103" w16cid:durableId="663778471">
    <w:abstractNumId w:val="102"/>
  </w:num>
  <w:num w:numId="104" w16cid:durableId="1931889730">
    <w:abstractNumId w:val="64"/>
  </w:num>
  <w:num w:numId="105" w16cid:durableId="268775546">
    <w:abstractNumId w:val="107"/>
  </w:num>
  <w:num w:numId="106" w16cid:durableId="1511791553">
    <w:abstractNumId w:val="105"/>
  </w:num>
  <w:num w:numId="107" w16cid:durableId="1165436998">
    <w:abstractNumId w:val="66"/>
  </w:num>
  <w:num w:numId="108" w16cid:durableId="1297636172">
    <w:abstractNumId w:val="55"/>
  </w:num>
  <w:num w:numId="109" w16cid:durableId="2108647939">
    <w:abstractNumId w:val="42"/>
  </w:num>
  <w:num w:numId="110" w16cid:durableId="821970760">
    <w:abstractNumId w:val="72"/>
  </w:num>
  <w:num w:numId="111" w16cid:durableId="1849443829">
    <w:abstractNumId w:val="10"/>
  </w:num>
  <w:num w:numId="112" w16cid:durableId="1911454799">
    <w:abstractNumId w:val="36"/>
  </w:num>
  <w:num w:numId="113" w16cid:durableId="788163579">
    <w:abstractNumId w:val="57"/>
  </w:num>
  <w:num w:numId="114" w16cid:durableId="1613974183">
    <w:abstractNumId w:val="39"/>
  </w:num>
  <w:num w:numId="115" w16cid:durableId="751271593">
    <w:abstractNumId w:val="123"/>
  </w:num>
  <w:num w:numId="116" w16cid:durableId="1157571487">
    <w:abstractNumId w:val="83"/>
  </w:num>
  <w:num w:numId="117" w16cid:durableId="1690720441">
    <w:abstractNumId w:val="118"/>
  </w:num>
  <w:num w:numId="118" w16cid:durableId="1632444898">
    <w:abstractNumId w:val="3"/>
  </w:num>
  <w:num w:numId="119" w16cid:durableId="1049450682">
    <w:abstractNumId w:val="26"/>
  </w:num>
  <w:num w:numId="120" w16cid:durableId="2140488568">
    <w:abstractNumId w:val="14"/>
  </w:num>
  <w:num w:numId="121" w16cid:durableId="377970842">
    <w:abstractNumId w:val="73"/>
  </w:num>
  <w:num w:numId="122" w16cid:durableId="136727216">
    <w:abstractNumId w:val="8"/>
  </w:num>
  <w:num w:numId="123" w16cid:durableId="1040666638">
    <w:abstractNumId w:val="122"/>
  </w:num>
  <w:num w:numId="124" w16cid:durableId="1269502170">
    <w:abstractNumId w:val="60"/>
  </w:num>
  <w:num w:numId="125" w16cid:durableId="1338269304">
    <w:abstractNumId w:val="100"/>
  </w:num>
  <w:num w:numId="126" w16cid:durableId="449251416">
    <w:abstractNumId w:val="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FD"/>
    <w:rsid w:val="00013653"/>
    <w:rsid w:val="00023379"/>
    <w:rsid w:val="00031EC9"/>
    <w:rsid w:val="0004428B"/>
    <w:rsid w:val="00045B1E"/>
    <w:rsid w:val="00045CF9"/>
    <w:rsid w:val="00047F3A"/>
    <w:rsid w:val="0005143B"/>
    <w:rsid w:val="00060D38"/>
    <w:rsid w:val="00066574"/>
    <w:rsid w:val="0007142C"/>
    <w:rsid w:val="00073EB4"/>
    <w:rsid w:val="000765C4"/>
    <w:rsid w:val="0008013B"/>
    <w:rsid w:val="000860E9"/>
    <w:rsid w:val="00096603"/>
    <w:rsid w:val="0009775D"/>
    <w:rsid w:val="000A1F8B"/>
    <w:rsid w:val="000B36D0"/>
    <w:rsid w:val="000B50AE"/>
    <w:rsid w:val="000C494C"/>
    <w:rsid w:val="000E6370"/>
    <w:rsid w:val="000F108F"/>
    <w:rsid w:val="000F1A17"/>
    <w:rsid w:val="000F6802"/>
    <w:rsid w:val="00100733"/>
    <w:rsid w:val="001062FA"/>
    <w:rsid w:val="00107B26"/>
    <w:rsid w:val="0011266A"/>
    <w:rsid w:val="001229B4"/>
    <w:rsid w:val="00123A6E"/>
    <w:rsid w:val="001274A9"/>
    <w:rsid w:val="001341B1"/>
    <w:rsid w:val="00142261"/>
    <w:rsid w:val="00150446"/>
    <w:rsid w:val="00154484"/>
    <w:rsid w:val="00155708"/>
    <w:rsid w:val="00161305"/>
    <w:rsid w:val="00162B92"/>
    <w:rsid w:val="0016397A"/>
    <w:rsid w:val="00166DD0"/>
    <w:rsid w:val="00167BA1"/>
    <w:rsid w:val="0017019B"/>
    <w:rsid w:val="00175FF5"/>
    <w:rsid w:val="00190031"/>
    <w:rsid w:val="001B1334"/>
    <w:rsid w:val="001B3C33"/>
    <w:rsid w:val="001C145E"/>
    <w:rsid w:val="001C5CAA"/>
    <w:rsid w:val="001C68B3"/>
    <w:rsid w:val="001D76FC"/>
    <w:rsid w:val="001E3AB4"/>
    <w:rsid w:val="001E3BEB"/>
    <w:rsid w:val="001E682A"/>
    <w:rsid w:val="001F2D91"/>
    <w:rsid w:val="001F58FD"/>
    <w:rsid w:val="00205EF2"/>
    <w:rsid w:val="00206C6A"/>
    <w:rsid w:val="00216417"/>
    <w:rsid w:val="002264A5"/>
    <w:rsid w:val="002376A1"/>
    <w:rsid w:val="0025099C"/>
    <w:rsid w:val="002653FB"/>
    <w:rsid w:val="00267929"/>
    <w:rsid w:val="00290C79"/>
    <w:rsid w:val="002A0B43"/>
    <w:rsid w:val="002B2266"/>
    <w:rsid w:val="002B4B9D"/>
    <w:rsid w:val="002C298C"/>
    <w:rsid w:val="002C487F"/>
    <w:rsid w:val="002D3312"/>
    <w:rsid w:val="002D4793"/>
    <w:rsid w:val="002F0B63"/>
    <w:rsid w:val="00310436"/>
    <w:rsid w:val="00316A30"/>
    <w:rsid w:val="003249C2"/>
    <w:rsid w:val="00327D6A"/>
    <w:rsid w:val="003367FA"/>
    <w:rsid w:val="00337B0A"/>
    <w:rsid w:val="003426CD"/>
    <w:rsid w:val="00353F6B"/>
    <w:rsid w:val="00362801"/>
    <w:rsid w:val="00365F77"/>
    <w:rsid w:val="00386A1D"/>
    <w:rsid w:val="00393032"/>
    <w:rsid w:val="00394BE5"/>
    <w:rsid w:val="00395873"/>
    <w:rsid w:val="003B6467"/>
    <w:rsid w:val="003C1356"/>
    <w:rsid w:val="003C431E"/>
    <w:rsid w:val="003C57A2"/>
    <w:rsid w:val="003D603D"/>
    <w:rsid w:val="003E2972"/>
    <w:rsid w:val="003E6371"/>
    <w:rsid w:val="003F106C"/>
    <w:rsid w:val="003F1DA3"/>
    <w:rsid w:val="004007BB"/>
    <w:rsid w:val="00404837"/>
    <w:rsid w:val="00424362"/>
    <w:rsid w:val="00437F59"/>
    <w:rsid w:val="00442F76"/>
    <w:rsid w:val="00450EA7"/>
    <w:rsid w:val="00451346"/>
    <w:rsid w:val="004567B2"/>
    <w:rsid w:val="004721B8"/>
    <w:rsid w:val="00472B47"/>
    <w:rsid w:val="0048618F"/>
    <w:rsid w:val="004A7E4E"/>
    <w:rsid w:val="004B0A68"/>
    <w:rsid w:val="004B18CE"/>
    <w:rsid w:val="004B2BE9"/>
    <w:rsid w:val="004B3C03"/>
    <w:rsid w:val="004C7A71"/>
    <w:rsid w:val="004D162E"/>
    <w:rsid w:val="004D41EE"/>
    <w:rsid w:val="004D561D"/>
    <w:rsid w:val="004E297F"/>
    <w:rsid w:val="004F1401"/>
    <w:rsid w:val="00507BAB"/>
    <w:rsid w:val="00513620"/>
    <w:rsid w:val="0051407B"/>
    <w:rsid w:val="005234F1"/>
    <w:rsid w:val="0053098C"/>
    <w:rsid w:val="00530DF9"/>
    <w:rsid w:val="00530F3C"/>
    <w:rsid w:val="005371B7"/>
    <w:rsid w:val="00557BC4"/>
    <w:rsid w:val="00564994"/>
    <w:rsid w:val="00575F48"/>
    <w:rsid w:val="00577B7F"/>
    <w:rsid w:val="00582DFA"/>
    <w:rsid w:val="00583E4E"/>
    <w:rsid w:val="005916E5"/>
    <w:rsid w:val="005D5C41"/>
    <w:rsid w:val="005D5CD9"/>
    <w:rsid w:val="005D66BA"/>
    <w:rsid w:val="005E6BE7"/>
    <w:rsid w:val="005F3D45"/>
    <w:rsid w:val="005F4ADE"/>
    <w:rsid w:val="005F7A8E"/>
    <w:rsid w:val="00601AD9"/>
    <w:rsid w:val="00603E97"/>
    <w:rsid w:val="006068D0"/>
    <w:rsid w:val="00614653"/>
    <w:rsid w:val="006316CD"/>
    <w:rsid w:val="00643B3E"/>
    <w:rsid w:val="00645ECD"/>
    <w:rsid w:val="00650680"/>
    <w:rsid w:val="006506C8"/>
    <w:rsid w:val="00651DC8"/>
    <w:rsid w:val="00657A7B"/>
    <w:rsid w:val="006659B2"/>
    <w:rsid w:val="00670321"/>
    <w:rsid w:val="00671B0F"/>
    <w:rsid w:val="00674380"/>
    <w:rsid w:val="006931E7"/>
    <w:rsid w:val="00696772"/>
    <w:rsid w:val="00697432"/>
    <w:rsid w:val="006A227A"/>
    <w:rsid w:val="006A2751"/>
    <w:rsid w:val="006A7E1B"/>
    <w:rsid w:val="006B0B36"/>
    <w:rsid w:val="006B178F"/>
    <w:rsid w:val="006B5850"/>
    <w:rsid w:val="006D3EC5"/>
    <w:rsid w:val="006E5C86"/>
    <w:rsid w:val="006F466B"/>
    <w:rsid w:val="00705884"/>
    <w:rsid w:val="00707F24"/>
    <w:rsid w:val="00710FB4"/>
    <w:rsid w:val="007139B2"/>
    <w:rsid w:val="00723DEB"/>
    <w:rsid w:val="00730A2C"/>
    <w:rsid w:val="00735669"/>
    <w:rsid w:val="00744E1D"/>
    <w:rsid w:val="007472E5"/>
    <w:rsid w:val="00751034"/>
    <w:rsid w:val="007516B1"/>
    <w:rsid w:val="00766185"/>
    <w:rsid w:val="00767695"/>
    <w:rsid w:val="00767B6C"/>
    <w:rsid w:val="0078394A"/>
    <w:rsid w:val="007842BA"/>
    <w:rsid w:val="00792BBB"/>
    <w:rsid w:val="007A4189"/>
    <w:rsid w:val="007B359A"/>
    <w:rsid w:val="007B3D00"/>
    <w:rsid w:val="007B5211"/>
    <w:rsid w:val="007B54DA"/>
    <w:rsid w:val="007C0453"/>
    <w:rsid w:val="007C157D"/>
    <w:rsid w:val="007C6862"/>
    <w:rsid w:val="007D29EB"/>
    <w:rsid w:val="007D2ED0"/>
    <w:rsid w:val="007E6562"/>
    <w:rsid w:val="00800523"/>
    <w:rsid w:val="00804E79"/>
    <w:rsid w:val="00805E16"/>
    <w:rsid w:val="008274E8"/>
    <w:rsid w:val="00834AA9"/>
    <w:rsid w:val="00834F9F"/>
    <w:rsid w:val="00845A92"/>
    <w:rsid w:val="00854CF8"/>
    <w:rsid w:val="0085526A"/>
    <w:rsid w:val="0085581F"/>
    <w:rsid w:val="008615FF"/>
    <w:rsid w:val="00861BBF"/>
    <w:rsid w:val="00877CA9"/>
    <w:rsid w:val="00887538"/>
    <w:rsid w:val="008925B5"/>
    <w:rsid w:val="008A00E8"/>
    <w:rsid w:val="008A1265"/>
    <w:rsid w:val="008A17DE"/>
    <w:rsid w:val="008A5601"/>
    <w:rsid w:val="008C01FB"/>
    <w:rsid w:val="008C2869"/>
    <w:rsid w:val="008D47F5"/>
    <w:rsid w:val="008E2CD6"/>
    <w:rsid w:val="008E5A2D"/>
    <w:rsid w:val="008F2A30"/>
    <w:rsid w:val="008F3CF1"/>
    <w:rsid w:val="008F4106"/>
    <w:rsid w:val="008F4ED2"/>
    <w:rsid w:val="008F7220"/>
    <w:rsid w:val="008F766C"/>
    <w:rsid w:val="009014F2"/>
    <w:rsid w:val="00913597"/>
    <w:rsid w:val="00915139"/>
    <w:rsid w:val="00915639"/>
    <w:rsid w:val="00933A45"/>
    <w:rsid w:val="009378F1"/>
    <w:rsid w:val="00937EA7"/>
    <w:rsid w:val="00943857"/>
    <w:rsid w:val="0095679B"/>
    <w:rsid w:val="0097236C"/>
    <w:rsid w:val="009735E5"/>
    <w:rsid w:val="009A51F2"/>
    <w:rsid w:val="009B10D7"/>
    <w:rsid w:val="009B3D5F"/>
    <w:rsid w:val="009B732A"/>
    <w:rsid w:val="009C5ABF"/>
    <w:rsid w:val="009D23E1"/>
    <w:rsid w:val="009E5354"/>
    <w:rsid w:val="00A11D05"/>
    <w:rsid w:val="00A131A5"/>
    <w:rsid w:val="00A13A9A"/>
    <w:rsid w:val="00A14F85"/>
    <w:rsid w:val="00A36057"/>
    <w:rsid w:val="00A41422"/>
    <w:rsid w:val="00A41993"/>
    <w:rsid w:val="00A4473A"/>
    <w:rsid w:val="00A5456B"/>
    <w:rsid w:val="00A60C55"/>
    <w:rsid w:val="00A800FA"/>
    <w:rsid w:val="00A9551E"/>
    <w:rsid w:val="00A9605B"/>
    <w:rsid w:val="00AA7365"/>
    <w:rsid w:val="00AB0014"/>
    <w:rsid w:val="00AB01D8"/>
    <w:rsid w:val="00AB58D4"/>
    <w:rsid w:val="00AC47D6"/>
    <w:rsid w:val="00AC6A6F"/>
    <w:rsid w:val="00AC75FF"/>
    <w:rsid w:val="00AE3F35"/>
    <w:rsid w:val="00B01084"/>
    <w:rsid w:val="00B039FE"/>
    <w:rsid w:val="00B055F5"/>
    <w:rsid w:val="00B06F64"/>
    <w:rsid w:val="00B11A04"/>
    <w:rsid w:val="00B16A83"/>
    <w:rsid w:val="00B20F39"/>
    <w:rsid w:val="00B211AC"/>
    <w:rsid w:val="00B278A1"/>
    <w:rsid w:val="00B3062F"/>
    <w:rsid w:val="00B30B46"/>
    <w:rsid w:val="00B35C74"/>
    <w:rsid w:val="00B36ACA"/>
    <w:rsid w:val="00B40120"/>
    <w:rsid w:val="00B41397"/>
    <w:rsid w:val="00B57D28"/>
    <w:rsid w:val="00B664CA"/>
    <w:rsid w:val="00B97370"/>
    <w:rsid w:val="00BA0123"/>
    <w:rsid w:val="00BA0A3F"/>
    <w:rsid w:val="00BB0DA1"/>
    <w:rsid w:val="00BB35F9"/>
    <w:rsid w:val="00BB6CE2"/>
    <w:rsid w:val="00BD2C51"/>
    <w:rsid w:val="00BE23B6"/>
    <w:rsid w:val="00BE2790"/>
    <w:rsid w:val="00BF0E79"/>
    <w:rsid w:val="00BF44D8"/>
    <w:rsid w:val="00C025C8"/>
    <w:rsid w:val="00C04386"/>
    <w:rsid w:val="00C1682B"/>
    <w:rsid w:val="00C21760"/>
    <w:rsid w:val="00C22C66"/>
    <w:rsid w:val="00C246AE"/>
    <w:rsid w:val="00C41564"/>
    <w:rsid w:val="00C44C0C"/>
    <w:rsid w:val="00C517DB"/>
    <w:rsid w:val="00C6287E"/>
    <w:rsid w:val="00C71C65"/>
    <w:rsid w:val="00C73AB3"/>
    <w:rsid w:val="00C77379"/>
    <w:rsid w:val="00C776B1"/>
    <w:rsid w:val="00C84648"/>
    <w:rsid w:val="00C860F4"/>
    <w:rsid w:val="00C91B33"/>
    <w:rsid w:val="00CA31E4"/>
    <w:rsid w:val="00CB099C"/>
    <w:rsid w:val="00CB325D"/>
    <w:rsid w:val="00CC068F"/>
    <w:rsid w:val="00CE5C43"/>
    <w:rsid w:val="00CE6AC6"/>
    <w:rsid w:val="00D2147E"/>
    <w:rsid w:val="00D30AAE"/>
    <w:rsid w:val="00D4414B"/>
    <w:rsid w:val="00D52724"/>
    <w:rsid w:val="00D558B8"/>
    <w:rsid w:val="00D570A0"/>
    <w:rsid w:val="00D57305"/>
    <w:rsid w:val="00D76849"/>
    <w:rsid w:val="00D82194"/>
    <w:rsid w:val="00D85B96"/>
    <w:rsid w:val="00D867DF"/>
    <w:rsid w:val="00D949F0"/>
    <w:rsid w:val="00D9740B"/>
    <w:rsid w:val="00DA7809"/>
    <w:rsid w:val="00DB08E2"/>
    <w:rsid w:val="00DB1074"/>
    <w:rsid w:val="00DB51B0"/>
    <w:rsid w:val="00DD3D02"/>
    <w:rsid w:val="00DD5D47"/>
    <w:rsid w:val="00DE1F06"/>
    <w:rsid w:val="00DE3327"/>
    <w:rsid w:val="00DE64FE"/>
    <w:rsid w:val="00DE76E2"/>
    <w:rsid w:val="00DF0F93"/>
    <w:rsid w:val="00DF4AF0"/>
    <w:rsid w:val="00DF7C33"/>
    <w:rsid w:val="00E04628"/>
    <w:rsid w:val="00E10E16"/>
    <w:rsid w:val="00E17399"/>
    <w:rsid w:val="00E272ED"/>
    <w:rsid w:val="00E300FC"/>
    <w:rsid w:val="00E31388"/>
    <w:rsid w:val="00E32A7D"/>
    <w:rsid w:val="00E37E00"/>
    <w:rsid w:val="00E417F4"/>
    <w:rsid w:val="00E4457C"/>
    <w:rsid w:val="00E50475"/>
    <w:rsid w:val="00E55312"/>
    <w:rsid w:val="00E57FE7"/>
    <w:rsid w:val="00E66A83"/>
    <w:rsid w:val="00E66B68"/>
    <w:rsid w:val="00E75C29"/>
    <w:rsid w:val="00E8146E"/>
    <w:rsid w:val="00E85D2B"/>
    <w:rsid w:val="00E92598"/>
    <w:rsid w:val="00EA0D8A"/>
    <w:rsid w:val="00EA53B1"/>
    <w:rsid w:val="00EB0044"/>
    <w:rsid w:val="00EC0DF9"/>
    <w:rsid w:val="00EC1593"/>
    <w:rsid w:val="00EC3074"/>
    <w:rsid w:val="00EC5003"/>
    <w:rsid w:val="00ED036E"/>
    <w:rsid w:val="00ED0588"/>
    <w:rsid w:val="00ED28DD"/>
    <w:rsid w:val="00ED6297"/>
    <w:rsid w:val="00ED7130"/>
    <w:rsid w:val="00EE30F1"/>
    <w:rsid w:val="00F03618"/>
    <w:rsid w:val="00F1144E"/>
    <w:rsid w:val="00F2686D"/>
    <w:rsid w:val="00F35C38"/>
    <w:rsid w:val="00F370FE"/>
    <w:rsid w:val="00F4584A"/>
    <w:rsid w:val="00F57D51"/>
    <w:rsid w:val="00F643B1"/>
    <w:rsid w:val="00F82E6D"/>
    <w:rsid w:val="00F8426B"/>
    <w:rsid w:val="00FA5C28"/>
    <w:rsid w:val="00FC0053"/>
    <w:rsid w:val="00FC0994"/>
    <w:rsid w:val="00FC2701"/>
    <w:rsid w:val="00FC306B"/>
    <w:rsid w:val="00FC3E0D"/>
    <w:rsid w:val="00FC4719"/>
    <w:rsid w:val="00FC51A4"/>
    <w:rsid w:val="00FE0AFB"/>
    <w:rsid w:val="00FE361B"/>
    <w:rsid w:val="00FE7343"/>
    <w:rsid w:val="00FF3410"/>
    <w:rsid w:val="00FF5557"/>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C594"/>
  <w15:chartTrackingRefBased/>
  <w15:docId w15:val="{5F5797C0-A33F-45F3-9134-C1138DE6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DF7C33"/>
    <w:pPr>
      <w:keepNext/>
      <w:keepLines/>
      <w:spacing w:before="360" w:after="80"/>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F7C33"/>
    <w:pPr>
      <w:keepNext/>
      <w:keepLines/>
      <w:spacing w:before="160" w:after="80"/>
      <w:outlineLvl w:val="1"/>
    </w:pPr>
    <w:rPr>
      <w:rFonts w:ascii="Times New Roman" w:eastAsiaTheme="majorEastAsia" w:hAnsi="Times New Roman" w:cstheme="majorBidi"/>
      <w:b/>
      <w:color w:val="000000" w:themeColor="text1"/>
      <w:sz w:val="32"/>
      <w:szCs w:val="32"/>
    </w:rPr>
  </w:style>
  <w:style w:type="paragraph" w:styleId="Heading3">
    <w:name w:val="heading 3"/>
    <w:basedOn w:val="Normal"/>
    <w:next w:val="Normal"/>
    <w:link w:val="Heading3Char"/>
    <w:uiPriority w:val="9"/>
    <w:unhideWhenUsed/>
    <w:qFormat/>
    <w:rsid w:val="00EC3074"/>
    <w:pPr>
      <w:keepNext/>
      <w:keepLines/>
      <w:spacing w:before="160" w:after="80"/>
      <w:outlineLvl w:val="2"/>
    </w:pPr>
    <w:rPr>
      <w:rFonts w:ascii="Times New Roman" w:eastAsiaTheme="majorEastAsia" w:hAnsi="Times New Roman" w:cstheme="majorBidi"/>
      <w:b/>
      <w:color w:val="000000" w:themeColor="text1"/>
      <w:sz w:val="28"/>
      <w:szCs w:val="28"/>
    </w:rPr>
  </w:style>
  <w:style w:type="paragraph" w:styleId="Heading4">
    <w:name w:val="heading 4"/>
    <w:basedOn w:val="Normal"/>
    <w:next w:val="Normal"/>
    <w:link w:val="Heading4Char"/>
    <w:uiPriority w:val="9"/>
    <w:unhideWhenUsed/>
    <w:qFormat/>
    <w:rsid w:val="001B3C33"/>
    <w:pPr>
      <w:keepNext/>
      <w:keepLines/>
      <w:spacing w:before="80" w:after="40"/>
      <w:outlineLvl w:val="3"/>
    </w:pPr>
    <w:rPr>
      <w:rFonts w:ascii="Times New Roman" w:eastAsiaTheme="majorEastAsia" w:hAnsi="Times New Roman" w:cstheme="majorBidi"/>
      <w:b/>
      <w:iCs/>
      <w:color w:val="000000" w:themeColor="text1"/>
    </w:rPr>
  </w:style>
  <w:style w:type="paragraph" w:styleId="Heading5">
    <w:name w:val="heading 5"/>
    <w:basedOn w:val="Normal"/>
    <w:next w:val="Normal"/>
    <w:link w:val="Heading5Char"/>
    <w:uiPriority w:val="9"/>
    <w:semiHidden/>
    <w:unhideWhenUsed/>
    <w:qFormat/>
    <w:rsid w:val="001F5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C33"/>
    <w:rPr>
      <w:rFonts w:ascii="Times New Roman" w:eastAsiaTheme="majorEastAsia" w:hAnsi="Times New Roman" w:cstheme="majorBidi"/>
      <w:b/>
      <w:color w:val="000000" w:themeColor="text1"/>
      <w:sz w:val="40"/>
      <w:szCs w:val="40"/>
    </w:rPr>
  </w:style>
  <w:style w:type="character" w:customStyle="1" w:styleId="Heading2Char">
    <w:name w:val="Heading 2 Char"/>
    <w:basedOn w:val="DefaultParagraphFont"/>
    <w:link w:val="Heading2"/>
    <w:uiPriority w:val="9"/>
    <w:rsid w:val="00DF7C33"/>
    <w:rPr>
      <w:rFonts w:ascii="Times New Roman" w:eastAsiaTheme="majorEastAsia" w:hAnsi="Times New Roman" w:cstheme="majorBidi"/>
      <w:b/>
      <w:color w:val="000000" w:themeColor="text1"/>
      <w:sz w:val="32"/>
      <w:szCs w:val="32"/>
    </w:rPr>
  </w:style>
  <w:style w:type="character" w:customStyle="1" w:styleId="Heading3Char">
    <w:name w:val="Heading 3 Char"/>
    <w:basedOn w:val="DefaultParagraphFont"/>
    <w:link w:val="Heading3"/>
    <w:uiPriority w:val="9"/>
    <w:rsid w:val="00EC3074"/>
    <w:rPr>
      <w:rFonts w:ascii="Times New Roman" w:eastAsiaTheme="majorEastAsia" w:hAnsi="Times New Roman" w:cstheme="majorBidi"/>
      <w:b/>
      <w:color w:val="000000" w:themeColor="text1"/>
      <w:sz w:val="28"/>
      <w:szCs w:val="28"/>
    </w:rPr>
  </w:style>
  <w:style w:type="character" w:customStyle="1" w:styleId="Heading4Char">
    <w:name w:val="Heading 4 Char"/>
    <w:basedOn w:val="DefaultParagraphFont"/>
    <w:link w:val="Heading4"/>
    <w:uiPriority w:val="9"/>
    <w:rsid w:val="001B3C33"/>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semiHidden/>
    <w:rsid w:val="001F5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8FD"/>
    <w:rPr>
      <w:rFonts w:eastAsiaTheme="majorEastAsia" w:cstheme="majorBidi"/>
      <w:color w:val="272727" w:themeColor="text1" w:themeTint="D8"/>
    </w:rPr>
  </w:style>
  <w:style w:type="paragraph" w:styleId="Title">
    <w:name w:val="Title"/>
    <w:basedOn w:val="Normal"/>
    <w:next w:val="Normal"/>
    <w:link w:val="TitleChar"/>
    <w:uiPriority w:val="10"/>
    <w:qFormat/>
    <w:rsid w:val="001F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8FD"/>
    <w:pPr>
      <w:spacing w:before="160"/>
      <w:jc w:val="center"/>
    </w:pPr>
    <w:rPr>
      <w:i/>
      <w:iCs/>
      <w:color w:val="404040" w:themeColor="text1" w:themeTint="BF"/>
    </w:rPr>
  </w:style>
  <w:style w:type="character" w:customStyle="1" w:styleId="QuoteChar">
    <w:name w:val="Quote Char"/>
    <w:basedOn w:val="DefaultParagraphFont"/>
    <w:link w:val="Quote"/>
    <w:uiPriority w:val="29"/>
    <w:rsid w:val="001F58FD"/>
    <w:rPr>
      <w:i/>
      <w:iCs/>
      <w:color w:val="404040" w:themeColor="text1" w:themeTint="BF"/>
    </w:rPr>
  </w:style>
  <w:style w:type="paragraph" w:styleId="ListParagraph">
    <w:name w:val="List Paragraph"/>
    <w:basedOn w:val="Normal"/>
    <w:uiPriority w:val="34"/>
    <w:qFormat/>
    <w:rsid w:val="001F58FD"/>
    <w:pPr>
      <w:ind w:left="720"/>
      <w:contextualSpacing/>
    </w:pPr>
  </w:style>
  <w:style w:type="character" w:styleId="IntenseEmphasis">
    <w:name w:val="Intense Emphasis"/>
    <w:basedOn w:val="DefaultParagraphFont"/>
    <w:uiPriority w:val="21"/>
    <w:qFormat/>
    <w:rsid w:val="001F58FD"/>
    <w:rPr>
      <w:i/>
      <w:iCs/>
      <w:color w:val="0F4761" w:themeColor="accent1" w:themeShade="BF"/>
    </w:rPr>
  </w:style>
  <w:style w:type="paragraph" w:styleId="IntenseQuote">
    <w:name w:val="Intense Quote"/>
    <w:basedOn w:val="Normal"/>
    <w:next w:val="Normal"/>
    <w:link w:val="IntenseQuoteChar"/>
    <w:uiPriority w:val="30"/>
    <w:qFormat/>
    <w:rsid w:val="001F5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8FD"/>
    <w:rPr>
      <w:i/>
      <w:iCs/>
      <w:color w:val="0F4761" w:themeColor="accent1" w:themeShade="BF"/>
    </w:rPr>
  </w:style>
  <w:style w:type="character" w:styleId="IntenseReference">
    <w:name w:val="Intense Reference"/>
    <w:basedOn w:val="DefaultParagraphFont"/>
    <w:uiPriority w:val="32"/>
    <w:qFormat/>
    <w:rsid w:val="001F5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BFE0F-9FB7-4E71-ACC7-F11C9CE2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1034</Pages>
  <Words>139857</Words>
  <Characters>1008375</Characters>
  <Application>Microsoft Office Word</Application>
  <DocSecurity>0</DocSecurity>
  <Lines>28010</Lines>
  <Paragraphs>16641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Qayyuum Khalilurrahman Abdul Rahim</dc:creator>
  <cp:keywords/>
  <dc:description/>
  <cp:lastModifiedBy>Abdul Qayyuum Khalilurrahman Abdul Rahim</cp:lastModifiedBy>
  <cp:revision>2</cp:revision>
  <dcterms:created xsi:type="dcterms:W3CDTF">2025-11-30T14:08:00Z</dcterms:created>
  <dcterms:modified xsi:type="dcterms:W3CDTF">2025-11-30T14:08:00Z</dcterms:modified>
</cp:coreProperties>
</file>